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11" w:rsidRPr="000C27DC" w:rsidRDefault="007F0889" w:rsidP="000F6DB0">
      <w:pPr>
        <w:spacing w:line="264" w:lineRule="auto"/>
        <w:ind w:right="-8"/>
        <w:jc w:val="center"/>
        <w:rPr>
          <w:rFonts w:ascii="Arial" w:eastAsia="Candara" w:hAnsi="Arial" w:cs="Arial"/>
          <w:b/>
          <w:bCs/>
          <w:sz w:val="22"/>
          <w:szCs w:val="20"/>
        </w:rPr>
      </w:pPr>
      <w:r w:rsidRPr="000C27DC">
        <w:rPr>
          <w:rFonts w:ascii="Arial" w:eastAsia="Candara" w:hAnsi="Arial" w:cs="Arial"/>
          <w:b/>
          <w:bCs/>
          <w:sz w:val="22"/>
          <w:szCs w:val="20"/>
        </w:rPr>
        <w:t>Opis przedmiotu zamówienia dla zadania III</w:t>
      </w:r>
    </w:p>
    <w:p w:rsidR="001C6911" w:rsidRPr="000C27DC" w:rsidRDefault="001C6911" w:rsidP="001C6911">
      <w:pPr>
        <w:spacing w:line="264" w:lineRule="auto"/>
        <w:rPr>
          <w:rFonts w:ascii="Arial" w:hAnsi="Arial" w:cs="Arial"/>
          <w:sz w:val="20"/>
          <w:szCs w:val="20"/>
        </w:rPr>
      </w:pPr>
    </w:p>
    <w:p w:rsidR="00800383" w:rsidRPr="000C27DC" w:rsidRDefault="001C6911" w:rsidP="00800383">
      <w:pPr>
        <w:rPr>
          <w:rFonts w:ascii="Arial" w:hAnsi="Arial" w:cs="Arial"/>
          <w:color w:val="000000"/>
          <w:sz w:val="20"/>
          <w:szCs w:val="20"/>
        </w:rPr>
      </w:pPr>
      <w:r w:rsidRPr="000C27DC">
        <w:rPr>
          <w:rFonts w:ascii="Arial" w:eastAsia="Candara" w:hAnsi="Arial" w:cs="Arial"/>
          <w:sz w:val="20"/>
          <w:szCs w:val="20"/>
        </w:rPr>
        <w:t>Oferowany</w:t>
      </w:r>
      <w:r w:rsidRPr="000C27DC">
        <w:rPr>
          <w:rFonts w:ascii="Arial" w:eastAsia="Candara" w:hAnsi="Arial" w:cs="Arial"/>
          <w:spacing w:val="-8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sprzęt</w:t>
      </w:r>
      <w:r w:rsidR="006165AE" w:rsidRPr="000C27DC">
        <w:rPr>
          <w:rFonts w:ascii="Arial" w:eastAsia="Candara" w:hAnsi="Arial" w:cs="Arial"/>
          <w:sz w:val="20"/>
          <w:szCs w:val="20"/>
        </w:rPr>
        <w:t>, akcesoria, przewody</w:t>
      </w:r>
      <w:r w:rsidR="006165AE" w:rsidRPr="000C27DC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musi</w:t>
      </w:r>
      <w:r w:rsidRPr="000C27DC">
        <w:rPr>
          <w:rFonts w:ascii="Arial" w:eastAsia="Candara" w:hAnsi="Arial" w:cs="Arial"/>
          <w:spacing w:val="-3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być</w:t>
      </w:r>
      <w:r w:rsidRPr="000C27DC">
        <w:rPr>
          <w:rFonts w:ascii="Arial" w:eastAsia="Candara" w:hAnsi="Arial" w:cs="Arial"/>
          <w:spacing w:val="-2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fab</w:t>
      </w:r>
      <w:r w:rsidRPr="000C27DC">
        <w:rPr>
          <w:rFonts w:ascii="Arial" w:eastAsia="Candara" w:hAnsi="Arial" w:cs="Arial"/>
          <w:spacing w:val="-1"/>
          <w:sz w:val="20"/>
          <w:szCs w:val="20"/>
        </w:rPr>
        <w:t>r</w:t>
      </w:r>
      <w:r w:rsidRPr="000C27DC">
        <w:rPr>
          <w:rFonts w:ascii="Arial" w:eastAsia="Candara" w:hAnsi="Arial" w:cs="Arial"/>
          <w:sz w:val="20"/>
          <w:szCs w:val="20"/>
        </w:rPr>
        <w:t>ycznie</w:t>
      </w:r>
      <w:r w:rsidRPr="000C27DC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nowy,</w:t>
      </w:r>
      <w:r w:rsidRPr="000C27DC">
        <w:rPr>
          <w:rFonts w:ascii="Arial" w:eastAsia="Candara" w:hAnsi="Arial" w:cs="Arial"/>
          <w:spacing w:val="-5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nie</w:t>
      </w:r>
      <w:r w:rsidRPr="000C27DC">
        <w:rPr>
          <w:rFonts w:ascii="Arial" w:eastAsia="Candara" w:hAnsi="Arial" w:cs="Arial"/>
          <w:spacing w:val="-1"/>
          <w:sz w:val="20"/>
          <w:szCs w:val="20"/>
        </w:rPr>
        <w:t>u</w:t>
      </w:r>
      <w:r w:rsidRPr="000C27DC">
        <w:rPr>
          <w:rFonts w:ascii="Arial" w:eastAsia="Candara" w:hAnsi="Arial" w:cs="Arial"/>
          <w:sz w:val="20"/>
          <w:szCs w:val="20"/>
        </w:rPr>
        <w:t>żywany</w:t>
      </w:r>
      <w:r w:rsidRPr="000C27DC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w</w:t>
      </w:r>
      <w:r w:rsidRPr="000C27DC">
        <w:rPr>
          <w:rFonts w:ascii="Arial" w:eastAsia="Candara" w:hAnsi="Arial" w:cs="Arial"/>
          <w:spacing w:val="-1"/>
          <w:sz w:val="20"/>
          <w:szCs w:val="20"/>
        </w:rPr>
        <w:t xml:space="preserve"> </w:t>
      </w:r>
      <w:r w:rsidRPr="000C27DC">
        <w:rPr>
          <w:rFonts w:ascii="Arial" w:eastAsia="Candara" w:hAnsi="Arial" w:cs="Arial"/>
          <w:sz w:val="20"/>
          <w:szCs w:val="20"/>
        </w:rPr>
        <w:t>innych projektach</w:t>
      </w:r>
      <w:r w:rsidR="00800383" w:rsidRPr="000C27DC">
        <w:rPr>
          <w:rFonts w:ascii="Arial" w:eastAsia="Candara" w:hAnsi="Arial" w:cs="Arial"/>
          <w:sz w:val="20"/>
          <w:szCs w:val="20"/>
        </w:rPr>
        <w:t xml:space="preserve">, </w:t>
      </w:r>
      <w:r w:rsidR="00800383" w:rsidRPr="000C27DC">
        <w:rPr>
          <w:rFonts w:ascii="Arial" w:hAnsi="Arial" w:cs="Arial"/>
          <w:color w:val="000000"/>
          <w:sz w:val="20"/>
          <w:szCs w:val="20"/>
        </w:rPr>
        <w:t xml:space="preserve">posiadać deklaracje zgodności CE w języku polskim (certyfikaty) i oznakowanie zgodności CE. </w:t>
      </w:r>
      <w:r w:rsidR="00800383" w:rsidRPr="000C27DC">
        <w:rPr>
          <w:rFonts w:ascii="Arial" w:hAnsi="Arial" w:cs="Arial"/>
          <w:color w:val="000000"/>
          <w:sz w:val="20"/>
          <w:szCs w:val="20"/>
        </w:rPr>
        <w:br/>
      </w:r>
    </w:p>
    <w:p w:rsidR="001C6911" w:rsidRPr="000C27DC" w:rsidRDefault="00800383" w:rsidP="0080038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C27DC">
        <w:rPr>
          <w:rFonts w:ascii="Arial" w:hAnsi="Arial" w:cs="Arial"/>
          <w:color w:val="000000"/>
          <w:sz w:val="20"/>
          <w:szCs w:val="20"/>
        </w:rPr>
        <w:t xml:space="preserve">Uwaga: nazwy </w:t>
      </w:r>
      <w:r w:rsidR="006165AE" w:rsidRPr="000C27DC">
        <w:rPr>
          <w:rFonts w:ascii="Arial" w:hAnsi="Arial" w:cs="Arial"/>
          <w:color w:val="000000"/>
          <w:sz w:val="20"/>
          <w:szCs w:val="20"/>
        </w:rPr>
        <w:t>firmowe podano</w:t>
      </w:r>
      <w:r w:rsidRPr="000C27D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0C27DC">
        <w:rPr>
          <w:rFonts w:ascii="Arial" w:hAnsi="Arial" w:cs="Arial"/>
          <w:color w:val="000000"/>
          <w:sz w:val="20"/>
          <w:szCs w:val="20"/>
        </w:rPr>
        <w:t>tylko jako</w:t>
      </w:r>
      <w:proofErr w:type="gramEnd"/>
      <w:r w:rsidRPr="000C27DC">
        <w:rPr>
          <w:rFonts w:ascii="Arial" w:hAnsi="Arial" w:cs="Arial"/>
          <w:color w:val="000000"/>
          <w:sz w:val="20"/>
          <w:szCs w:val="20"/>
        </w:rPr>
        <w:t xml:space="preserve"> rozwiązanie przykładowe – dopuszcza się dostawę sprzętu o równorzędnych lub lepszych parametrach sprzętowych i funkcjonalnych.</w:t>
      </w:r>
    </w:p>
    <w:p w:rsidR="001C6911" w:rsidRPr="00C4694E" w:rsidRDefault="001C6911" w:rsidP="001C6911">
      <w:pPr>
        <w:spacing w:line="264" w:lineRule="auto"/>
        <w:rPr>
          <w:rFonts w:ascii="Arial" w:hAnsi="Arial" w:cs="Arial"/>
          <w:sz w:val="20"/>
          <w:szCs w:val="20"/>
        </w:rPr>
      </w:pPr>
    </w:p>
    <w:p w:rsidR="001E24CF" w:rsidRPr="00C4694E" w:rsidRDefault="001E24CF" w:rsidP="001E24CF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b/>
          <w:bCs/>
          <w:sz w:val="20"/>
          <w:szCs w:val="20"/>
        </w:rPr>
      </w:pPr>
    </w:p>
    <w:p w:rsidR="001E24CF" w:rsidRPr="00C4694E" w:rsidRDefault="00E47FD3" w:rsidP="00C4694E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</w:rPr>
      </w:pP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Zasilacz awaryjny 1U</w:t>
      </w:r>
      <w:r w:rsidR="001E24CF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9E701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- </w:t>
      </w:r>
      <w:r w:rsidR="001C6911"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="001C6911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="001C6911"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min 1 sztuka - 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6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1C6911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.</w:t>
      </w:r>
    </w:p>
    <w:p w:rsidR="001E24CF" w:rsidRPr="00C4694E" w:rsidRDefault="001E24CF" w:rsidP="001C6911">
      <w:pPr>
        <w:tabs>
          <w:tab w:val="left" w:pos="500"/>
        </w:tabs>
        <w:spacing w:line="264" w:lineRule="auto"/>
        <w:ind w:left="151"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1C6911" w:rsidRPr="00C4694E" w:rsidRDefault="001E24CF" w:rsidP="001C6911">
      <w:pPr>
        <w:tabs>
          <w:tab w:val="left" w:pos="500"/>
        </w:tabs>
        <w:spacing w:line="264" w:lineRule="auto"/>
        <w:ind w:left="151"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>P</w:t>
      </w:r>
      <w:r w:rsidR="00E47FD3" w:rsidRPr="00C4694E">
        <w:rPr>
          <w:rFonts w:ascii="Arial" w:eastAsia="Candara" w:hAnsi="Arial" w:cs="Arial"/>
          <w:sz w:val="20"/>
          <w:szCs w:val="20"/>
          <w:u w:color="000000"/>
        </w:rPr>
        <w:t>rzykładowe urządzenie spełniające parametry techniczne:</w:t>
      </w:r>
      <w:r w:rsidR="009E701B" w:rsidRPr="00C4694E">
        <w:rPr>
          <w:rFonts w:ascii="Arial" w:eastAsia="Candara" w:hAnsi="Arial" w:cs="Arial"/>
          <w:sz w:val="20"/>
          <w:szCs w:val="20"/>
          <w:u w:color="000000"/>
        </w:rPr>
        <w:t xml:space="preserve"> </w:t>
      </w:r>
      <w:proofErr w:type="spellStart"/>
      <w:r w:rsidR="009E701B" w:rsidRPr="00C4694E">
        <w:rPr>
          <w:rFonts w:ascii="Arial" w:eastAsia="Candara" w:hAnsi="Arial" w:cs="Arial"/>
          <w:sz w:val="20"/>
          <w:szCs w:val="20"/>
          <w:u w:color="000000"/>
        </w:rPr>
        <w:t>PowerWalker</w:t>
      </w:r>
      <w:proofErr w:type="spellEnd"/>
      <w:r w:rsidR="009E701B" w:rsidRPr="00C4694E">
        <w:rPr>
          <w:rFonts w:ascii="Arial" w:eastAsia="Candara" w:hAnsi="Arial" w:cs="Arial"/>
          <w:sz w:val="20"/>
          <w:szCs w:val="20"/>
          <w:u w:color="000000"/>
        </w:rPr>
        <w:t xml:space="preserve"> VI 750 R1U)</w:t>
      </w: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 </w:t>
      </w:r>
    </w:p>
    <w:p w:rsidR="009E701B" w:rsidRPr="00C4694E" w:rsidRDefault="009E701B" w:rsidP="009E701B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4056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"/>
        <w:gridCol w:w="3217"/>
        <w:gridCol w:w="5528"/>
        <w:gridCol w:w="4819"/>
      </w:tblGrid>
      <w:tr w:rsidR="00780C81" w:rsidRPr="00C4694E" w:rsidTr="001C0EE0">
        <w:trPr>
          <w:trHeight w:hRule="exact" w:val="80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12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right="284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Parametry</w:t>
            </w:r>
            <w:r w:rsidRPr="00C4694E">
              <w:rPr>
                <w:rFonts w:ascii="Arial" w:eastAsia="Candara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wy</w:t>
            </w:r>
            <w:r w:rsidRPr="00C4694E">
              <w:rPr>
                <w:rFonts w:ascii="Arial" w:eastAsia="Candara" w:hAnsi="Arial" w:cs="Arial"/>
                <w:b/>
                <w:bCs/>
                <w:spacing w:val="-1"/>
                <w:w w:val="99"/>
                <w:sz w:val="20"/>
                <w:szCs w:val="20"/>
              </w:rPr>
              <w:t>m</w:t>
            </w:r>
            <w:r w:rsidRPr="00C4694E">
              <w:rPr>
                <w:rFonts w:ascii="Arial" w:eastAsia="Candara" w:hAnsi="Arial" w:cs="Arial"/>
                <w:b/>
                <w:bCs/>
                <w:spacing w:val="1"/>
                <w:w w:val="99"/>
                <w:sz w:val="20"/>
                <w:szCs w:val="20"/>
              </w:rPr>
              <w:t>a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gane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780C81" w:rsidRPr="001C0EE0" w:rsidRDefault="001C0EE0" w:rsidP="001C0EE0">
            <w:pPr>
              <w:tabs>
                <w:tab w:val="left" w:pos="4678"/>
              </w:tabs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*Dane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780C81" w:rsidRPr="00C4694E" w:rsidTr="00780C81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Line-Interactive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(VI)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5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2.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FAZY (WEJŚCIE-WYJŚCIE)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1:1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TYP OBUDOWY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Line-Interactive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(VI)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WYSOKOŚĆ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1U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9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5.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POJEMNOŚĆ ENERGETYCZNA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750VA / 450W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56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6.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WSPÓŁCZYNNIK MOCY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WYJŚCIOWEJ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65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7.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WEJŚCIE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 napięcia wejściowego: 165-290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Zakres częstotliwości: 45Hz – 65Hz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171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8.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WYJŚCIE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Kształt fali: Pełna fala sinusoidalna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Nominalne napięcie wyjściowe: 230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THDv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: ≤3% przy 100% obciążeniu liniowym, ≤5% przy 100% obciążeniu nieliniowym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Regulacja napięcia (tryb bateryjny): ±10%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Częstotliwość (tryb baterii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): ±0,5Hz</w:t>
            </w:r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8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9E701B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lastRenderedPageBreak/>
              <w:t>9.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E47FD3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ZŁĄCZA WEJŚCIOWE I WYJŚCIOWE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E47FD3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Złącze wejściowe: C14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Typ wyjścia: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IEC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IEC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C13: 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E47FD3">
            <w:pPr>
              <w:spacing w:line="264" w:lineRule="auto"/>
              <w:ind w:left="6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200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10.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SZCZEGÓŁY TECHNICZNE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Sprawność w trybie LINE [%] (pełne obciążenie): 95.0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Sprawność w trybie bateryjnym [%] (pełne obciążenie): 78.0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Czas transferu (z trybu AC/liniowego do trybu bateryjnego) [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ms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]: Typowy 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ms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Dodatkowe cechy: Wyświetlacz LCD,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EPO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awaryjne wyłączenie zasilania,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HID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Urządzenie interfejsu człowieka,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AVR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Automatyczny regulator napięcia,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Low-Depth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19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11.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BATERIE I AUTONOMIA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Baterie: 2x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6,0V</w:t>
            </w:r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/9,0Ah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Napięcie DC: 2x 6,0 V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Czas ładowania: 8 godzin do 90%.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Czas tworzenia kopii zapasowe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 przy pełnym obciążeniu [min]: 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Czas podtrzymania połowy obciążenia [min]: 8.7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  <w:t>Ładowarka: 1A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56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12.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KOMUNIKACJA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Komunikacja: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USB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B – dla Oprogramowanie monitorującego, RS-232, Gniazdo karty zarządzania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13.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PowerMaster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14.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780C81" w:rsidRDefault="00780C81" w:rsidP="00780C81">
            <w:pPr>
              <w:spacing w:line="264" w:lineRule="auto"/>
              <w:ind w:right="336"/>
              <w:rPr>
                <w:rFonts w:ascii="Arial" w:eastAsia="Candar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 </w:t>
            </w:r>
            <w:r w:rsidRPr="00780C81">
              <w:rPr>
                <w:rFonts w:ascii="Arial" w:hAnsi="Arial" w:cs="Arial"/>
                <w:color w:val="000000"/>
                <w:sz w:val="20"/>
                <w:szCs w:val="20"/>
              </w:rPr>
              <w:t>miesiące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Default="00780C81" w:rsidP="00780C81">
            <w:pPr>
              <w:spacing w:line="264" w:lineRule="auto"/>
              <w:ind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B04EB" w:rsidRPr="00C4694E" w:rsidRDefault="001B04EB" w:rsidP="001B04EB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1B04EB" w:rsidRPr="00C4694E" w:rsidRDefault="001B04EB">
      <w:pPr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1E24CF" w:rsidRPr="00C4694E" w:rsidRDefault="001E24CF" w:rsidP="00C4694E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Moduł komunikacyjny do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UPS</w:t>
      </w:r>
      <w:proofErr w:type="spellEnd"/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-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min 1 sztuka - 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6 sztuk </w:t>
      </w:r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(</w:t>
      </w:r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eastAsia="en-US"/>
        </w:rPr>
        <w:t xml:space="preserve">Moduł zarządzający </w:t>
      </w:r>
      <w:proofErr w:type="spellStart"/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eastAsia="en-US"/>
        </w:rPr>
        <w:t>SNMP</w:t>
      </w:r>
      <w:proofErr w:type="spellEnd"/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)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.</w:t>
      </w:r>
    </w:p>
    <w:p w:rsidR="001E24CF" w:rsidRPr="00C4694E" w:rsidRDefault="001E24CF" w:rsidP="001E24CF">
      <w:pPr>
        <w:tabs>
          <w:tab w:val="left" w:pos="500"/>
        </w:tabs>
        <w:spacing w:line="264" w:lineRule="auto"/>
        <w:ind w:left="151"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1E24CF" w:rsidRPr="00C4694E" w:rsidRDefault="00800383" w:rsidP="00800383">
      <w:pPr>
        <w:tabs>
          <w:tab w:val="left" w:pos="500"/>
        </w:tabs>
        <w:spacing w:line="264" w:lineRule="auto"/>
        <w:ind w:left="151" w:right="-20"/>
        <w:jc w:val="both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Oferowany moduł musi być kompatybilny i dedykowany do oferowanego w punkcie 2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UPSa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>, p</w:t>
      </w:r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rzykładowe urządzenie spełniające parametry techniczne: </w:t>
      </w:r>
      <w:proofErr w:type="spellStart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>PowerWalker</w:t>
      </w:r>
      <w:proofErr w:type="spellEnd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 Moduł </w:t>
      </w:r>
      <w:proofErr w:type="spellStart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>SNMP</w:t>
      </w:r>
      <w:proofErr w:type="spellEnd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 dla </w:t>
      </w:r>
      <w:proofErr w:type="spellStart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>UPS</w:t>
      </w:r>
      <w:proofErr w:type="spellEnd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 VI R1U -10131008</w:t>
      </w:r>
    </w:p>
    <w:p w:rsidR="001E24CF" w:rsidRPr="00C4694E" w:rsidRDefault="001E24CF" w:rsidP="001E24CF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3914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"/>
        <w:gridCol w:w="3217"/>
        <w:gridCol w:w="5528"/>
        <w:gridCol w:w="4677"/>
      </w:tblGrid>
      <w:tr w:rsidR="00780C81" w:rsidRPr="00C4694E" w:rsidTr="001C0EE0">
        <w:trPr>
          <w:trHeight w:hRule="exact" w:val="80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124" w:right="-20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142" w:right="1418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Parametry</w:t>
            </w:r>
            <w:r w:rsidRPr="00C4694E">
              <w:rPr>
                <w:rFonts w:ascii="Arial" w:eastAsia="Candara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wy</w:t>
            </w:r>
            <w:r w:rsidRPr="00C4694E">
              <w:rPr>
                <w:rFonts w:ascii="Arial" w:eastAsia="Candara" w:hAnsi="Arial" w:cs="Arial"/>
                <w:b/>
                <w:bCs/>
                <w:spacing w:val="-1"/>
                <w:w w:val="99"/>
                <w:sz w:val="20"/>
                <w:szCs w:val="20"/>
              </w:rPr>
              <w:t>m</w:t>
            </w:r>
            <w:r w:rsidRPr="00C4694E">
              <w:rPr>
                <w:rFonts w:ascii="Arial" w:eastAsia="Candara" w:hAnsi="Arial" w:cs="Arial"/>
                <w:b/>
                <w:bCs/>
                <w:spacing w:val="1"/>
                <w:w w:val="99"/>
                <w:sz w:val="20"/>
                <w:szCs w:val="20"/>
              </w:rPr>
              <w:t>a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gane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780C81" w:rsidRPr="00C4694E" w:rsidRDefault="001C0EE0" w:rsidP="001C0EE0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*</w:t>
            </w: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780C81" w:rsidRPr="00C4694E" w:rsidTr="00780C81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800383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800383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800383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RJ45 10/100BaseT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800383">
            <w:pPr>
              <w:spacing w:line="264" w:lineRule="auto"/>
              <w:ind w:left="65" w:right="-2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OBSŁUGA PROTOKOŁÓW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SNMP-V1, SNMP-V2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780C81" w:rsidRPr="00C4694E" w:rsidTr="00780C81">
        <w:trPr>
          <w:trHeight w:hRule="exact" w:val="11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OBSŁUGA BAZ DANYCH INFORMACJI ZARZĄDZANIA (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MIB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RFC1213, RFC1628,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MIB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780C81" w:rsidRPr="00C4694E" w:rsidTr="00780C81">
        <w:trPr>
          <w:trHeight w:hRule="exact" w:val="30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GŁÓWNE FUNKCJE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4714C5">
            <w:pPr>
              <w:pStyle w:val="Akapitzlist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Możliwość kontrolowania i monitorowania jednostki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</w:rPr>
              <w:t>UPS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</w:rPr>
              <w:t xml:space="preserve"> z sieci lokalnej lub Internetu</w:t>
            </w:r>
          </w:p>
          <w:p w:rsidR="00780C81" w:rsidRPr="00C4694E" w:rsidRDefault="00780C81" w:rsidP="004714C5">
            <w:pPr>
              <w:pStyle w:val="Akapitzlist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Wykres danych jednostki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</w:rPr>
              <w:t>UPS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</w:rPr>
              <w:t xml:space="preserve"> w czasie rzeczywistym (napięcie, częstotliwość, poziom obciążenia, poziom naładowania baterii)</w:t>
            </w:r>
          </w:p>
          <w:p w:rsidR="00780C81" w:rsidRPr="00C4694E" w:rsidRDefault="00780C81" w:rsidP="004714C5">
            <w:pPr>
              <w:pStyle w:val="Akapitzlist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Dane dziennika zdarzeń przechowywane w scentralizowanej bazie danych </w:t>
            </w:r>
          </w:p>
          <w:p w:rsidR="00780C81" w:rsidRPr="00C4694E" w:rsidRDefault="00780C81" w:rsidP="004714C5">
            <w:pPr>
              <w:pStyle w:val="Akapitzlist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Prosta aktualizacja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780C81" w:rsidRPr="00C4694E" w:rsidRDefault="00780C81" w:rsidP="004714C5">
            <w:pPr>
              <w:pStyle w:val="Akapitzlist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Ochrona dostępu hasłem, dostęp zdalny i zarządzanie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780C81" w:rsidRDefault="00780C81" w:rsidP="00780C8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5.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Dedykowane do modułu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6.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24 miesiące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121A" w:rsidRPr="00C4694E" w:rsidRDefault="008D121A" w:rsidP="00800383">
      <w:pPr>
        <w:rPr>
          <w:rFonts w:ascii="Arial" w:hAnsi="Arial" w:cs="Arial"/>
          <w:color w:val="000000"/>
          <w:sz w:val="20"/>
          <w:szCs w:val="20"/>
        </w:rPr>
      </w:pPr>
    </w:p>
    <w:p w:rsidR="00B6038E" w:rsidRPr="00C4694E" w:rsidRDefault="00B6038E" w:rsidP="00780C81">
      <w:pPr>
        <w:pStyle w:val="Akapitzlist"/>
        <w:numPr>
          <w:ilvl w:val="0"/>
          <w:numId w:val="1"/>
        </w:numPr>
        <w:tabs>
          <w:tab w:val="left" w:pos="500"/>
        </w:tabs>
        <w:spacing w:before="240"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color="000000"/>
        </w:rPr>
      </w:pP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Moduł bateryjny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Smart-UPS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48V (SMX48RMBP2U) – ilość: 2 szt.</w:t>
      </w:r>
    </w:p>
    <w:p w:rsidR="00B6038E" w:rsidRPr="00C4694E" w:rsidRDefault="00B6038E" w:rsidP="00B6038E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b/>
          <w:bCs/>
          <w:sz w:val="20"/>
          <w:szCs w:val="20"/>
          <w:u w:color="000000"/>
        </w:rPr>
      </w:pPr>
    </w:p>
    <w:p w:rsidR="00B6038E" w:rsidRPr="00C4694E" w:rsidRDefault="00B6038E" w:rsidP="00780C81">
      <w:pPr>
        <w:pStyle w:val="Nagwek1"/>
        <w:shd w:val="clear" w:color="auto" w:fill="FFFFFF"/>
        <w:spacing w:before="0" w:beforeAutospacing="0" w:after="0" w:afterAutospacing="0"/>
        <w:ind w:left="340"/>
        <w:jc w:val="both"/>
        <w:rPr>
          <w:rFonts w:ascii="Arial" w:hAnsi="Arial" w:cs="Arial"/>
          <w:b w:val="0"/>
          <w:bCs w:val="0"/>
          <w:color w:val="333333"/>
          <w:sz w:val="20"/>
          <w:szCs w:val="20"/>
        </w:rPr>
      </w:pPr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Zewnętrzny pakiet akumulatorowy 48 V do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Smart-UPS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z serii X do montażu w szafie/w obudowie typu wieża do podłączenie z posiadanymi przez zamawiającego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UPS’ami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APC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Smart-UPS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 xml:space="preserve"> X 1000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VA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 xml:space="preserve"> do szafy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rack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/wieża, LCD, 230 V.</w:t>
      </w:r>
    </w:p>
    <w:p w:rsidR="00B6038E" w:rsidRPr="00C4694E" w:rsidRDefault="00B6038E" w:rsidP="00B6038E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sz w:val="20"/>
          <w:szCs w:val="20"/>
          <w:u w:color="000000"/>
        </w:rPr>
      </w:pPr>
    </w:p>
    <w:p w:rsidR="00B6038E" w:rsidRPr="00C4694E" w:rsidRDefault="00B6038E" w:rsidP="00B6038E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b/>
          <w:bCs/>
          <w:sz w:val="20"/>
          <w:szCs w:val="20"/>
          <w:u w:color="000000"/>
        </w:rPr>
      </w:pPr>
    </w:p>
    <w:p w:rsidR="008D121A" w:rsidRPr="00C4694E" w:rsidRDefault="008D121A" w:rsidP="00780C81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color="000000"/>
        </w:rPr>
      </w:pP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Szyn montażowych do szaf 19 </w:t>
      </w:r>
      <w:r w:rsidR="00411677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pod</w:t>
      </w: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UPS</w:t>
      </w:r>
      <w:proofErr w:type="spellEnd"/>
      <w:r w:rsidR="00411677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</w:t>
      </w:r>
      <w:proofErr w:type="spellStart"/>
      <w:r w:rsidR="00411677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color="000000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color="000000"/>
        </w:rPr>
        <w:t xml:space="preserve"> </w:t>
      </w:r>
      <w:r w:rsidR="00B6038E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6</w:t>
      </w: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sztuki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.</w:t>
      </w:r>
    </w:p>
    <w:p w:rsidR="008D121A" w:rsidRPr="00C4694E" w:rsidRDefault="008D121A" w:rsidP="008D121A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8D121A" w:rsidRDefault="008D121A" w:rsidP="00780C81">
      <w:pPr>
        <w:tabs>
          <w:tab w:val="left" w:pos="500"/>
        </w:tabs>
        <w:spacing w:line="264" w:lineRule="auto"/>
        <w:ind w:left="340"/>
        <w:jc w:val="both"/>
        <w:rPr>
          <w:rFonts w:ascii="Arial" w:eastAsia="Candara" w:hAnsi="Arial" w:cs="Arial"/>
          <w:sz w:val="20"/>
          <w:szCs w:val="20"/>
          <w:u w:color="00000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Zestaw do montażu w szafie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Rack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 może zostać przedłużony do 738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mm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>. Umożliwia to zainstalowanie zestawu do montażu w szafie serwerowej z zablokowanymi ramami nośnymi. Zestaw ten nadaje się również do szafy serwerowej o głębokości do 1200 mm ze środkową ramą nośną. Szyny mus</w:t>
      </w:r>
      <w:r w:rsidR="000A3755" w:rsidRPr="00C4694E">
        <w:rPr>
          <w:rFonts w:ascii="Arial" w:eastAsia="Candara" w:hAnsi="Arial" w:cs="Arial"/>
          <w:sz w:val="20"/>
          <w:szCs w:val="20"/>
          <w:u w:color="000000"/>
        </w:rPr>
        <w:t>z</w:t>
      </w: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ą być kompatybilny i dedykowany do oferowanego w punkcie 2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UPSa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, przykładowe urządzenie spełniające parametry techniczne: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Rack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 Mount Kit – RK7</w:t>
      </w:r>
    </w:p>
    <w:p w:rsidR="0014458A" w:rsidRDefault="0014458A" w:rsidP="00780C81">
      <w:p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20"/>
          <w:szCs w:val="20"/>
          <w:u w:color="000000"/>
        </w:rPr>
      </w:pPr>
    </w:p>
    <w:p w:rsidR="00780C81" w:rsidRDefault="00780C81" w:rsidP="00780C81">
      <w:p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20"/>
          <w:szCs w:val="20"/>
          <w:u w:color="000000"/>
        </w:rPr>
      </w:pPr>
    </w:p>
    <w:p w:rsidR="00780C81" w:rsidRDefault="00780C81" w:rsidP="00780C81">
      <w:p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20"/>
          <w:szCs w:val="20"/>
          <w:u w:color="000000"/>
        </w:rPr>
      </w:pPr>
    </w:p>
    <w:p w:rsidR="00780C81" w:rsidRPr="00C4694E" w:rsidRDefault="00780C81" w:rsidP="00780C81">
      <w:p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20"/>
          <w:szCs w:val="20"/>
        </w:rPr>
      </w:pPr>
    </w:p>
    <w:p w:rsidR="001E24CF" w:rsidRPr="00C4694E" w:rsidRDefault="001E24CF" w:rsidP="001E24CF">
      <w:pPr>
        <w:rPr>
          <w:rFonts w:ascii="Arial" w:hAnsi="Arial" w:cs="Arial"/>
          <w:color w:val="000000"/>
          <w:sz w:val="20"/>
          <w:szCs w:val="20"/>
        </w:rPr>
      </w:pPr>
    </w:p>
    <w:p w:rsidR="001E24CF" w:rsidRPr="00C4694E" w:rsidRDefault="004714C5" w:rsidP="00780C81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</w:pP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Licencja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Windows Server 2022 Std. 16 core - </w:t>
      </w:r>
      <w:proofErr w:type="spellStart"/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  <w:lang w:val="en-US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ość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 xml:space="preserve"> </w:t>
      </w:r>
      <w:r w:rsidR="00742951"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 xml:space="preserve">min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2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szt</w:t>
      </w:r>
      <w:proofErr w:type="spellEnd"/>
      <w:r w:rsidR="00742951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– 6 </w:t>
      </w:r>
      <w:proofErr w:type="spellStart"/>
      <w:r w:rsidR="00742951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szt</w:t>
      </w:r>
      <w:proofErr w:type="spellEnd"/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.</w:t>
      </w:r>
    </w:p>
    <w:p w:rsidR="004714C5" w:rsidRPr="00C4694E" w:rsidRDefault="004714C5" w:rsidP="004714C5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</w:pPr>
    </w:p>
    <w:p w:rsidR="00CA0F07" w:rsidRPr="00C4694E" w:rsidRDefault="00CA0F07" w:rsidP="00780C81">
      <w:pPr>
        <w:pStyle w:val="Nagwek11"/>
        <w:keepNext/>
        <w:keepLines/>
        <w:shd w:val="clear" w:color="auto" w:fill="auto"/>
        <w:tabs>
          <w:tab w:val="left" w:pos="0"/>
        </w:tabs>
        <w:spacing w:line="240" w:lineRule="auto"/>
        <w:ind w:left="340"/>
        <w:jc w:val="both"/>
        <w:rPr>
          <w:b w:val="0"/>
          <w:bCs w:val="0"/>
          <w:sz w:val="20"/>
          <w:szCs w:val="20"/>
        </w:rPr>
      </w:pPr>
      <w:r w:rsidRPr="00C4694E">
        <w:rPr>
          <w:b w:val="0"/>
          <w:bCs w:val="0"/>
          <w:sz w:val="20"/>
          <w:szCs w:val="20"/>
        </w:rPr>
        <w:t>Warunki równoważności dla dostawy oprogramowania Microsoft Windows Serwer 2022 Standard, Licencja musi uprawniać do uruchamiania serwerowego systemu operacyjnego w środowisku fizycznym i dwóch wirtualnych. Zamawiający wymaga, aby produkt równoważny spełniał niżej wymienione wymagania:</w:t>
      </w:r>
    </w:p>
    <w:p w:rsidR="00CA0F07" w:rsidRPr="00C4694E" w:rsidRDefault="00CA0F07" w:rsidP="00CA0F07">
      <w:pPr>
        <w:jc w:val="both"/>
        <w:rPr>
          <w:rFonts w:ascii="Arial" w:hAnsi="Arial" w:cs="Arial"/>
          <w:sz w:val="20"/>
          <w:szCs w:val="20"/>
        </w:rPr>
      </w:pP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Współpraca z procesorami o architekturze x86 – 64bit.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Instalacja i użytkowanie aplikacji 32-bit. </w:t>
      </w:r>
      <w:proofErr w:type="gramStart"/>
      <w:r w:rsidRPr="00C4694E">
        <w:rPr>
          <w:rFonts w:ascii="Arial" w:hAnsi="Arial" w:cs="Arial"/>
          <w:sz w:val="20"/>
          <w:szCs w:val="20"/>
        </w:rPr>
        <w:t>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64-bit. </w:t>
      </w:r>
      <w:proofErr w:type="gramStart"/>
      <w:r w:rsidRPr="00C4694E">
        <w:rPr>
          <w:rFonts w:ascii="Arial" w:hAnsi="Arial" w:cs="Arial"/>
          <w:sz w:val="20"/>
          <w:szCs w:val="20"/>
        </w:rPr>
        <w:t>na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dostarczonym systemie operacyjnym.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budowania </w:t>
      </w:r>
      <w:proofErr w:type="spellStart"/>
      <w:r w:rsidRPr="00C4694E">
        <w:rPr>
          <w:rFonts w:ascii="Arial" w:hAnsi="Arial" w:cs="Arial"/>
          <w:sz w:val="20"/>
          <w:szCs w:val="20"/>
        </w:rPr>
        <w:t>klastrów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składających się z 64 węzłów.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Pojedyncza licencja musi obsłużyć serwer fizyczny wyposażony w 2 procesory oraz 16 rdzeni.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Praca w roli klienta domeny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uruchomienia roli kontrolera domeny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na poziomie funkcjonalności Microsoft Windows Server 2016.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federowania </w:t>
      </w:r>
      <w:proofErr w:type="spellStart"/>
      <w:r w:rsidRPr="00C4694E">
        <w:rPr>
          <w:rFonts w:ascii="Arial" w:hAnsi="Arial" w:cs="Arial"/>
          <w:sz w:val="20"/>
          <w:szCs w:val="20"/>
        </w:rPr>
        <w:t>klastrów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C4694E">
        <w:rPr>
          <w:rFonts w:ascii="Arial" w:hAnsi="Arial" w:cs="Arial"/>
          <w:sz w:val="20"/>
          <w:szCs w:val="20"/>
        </w:rPr>
        <w:t>failover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w zespół </w:t>
      </w:r>
      <w:proofErr w:type="spellStart"/>
      <w:r w:rsidRPr="00C4694E">
        <w:rPr>
          <w:rFonts w:ascii="Arial" w:hAnsi="Arial" w:cs="Arial"/>
          <w:sz w:val="20"/>
          <w:szCs w:val="20"/>
        </w:rPr>
        <w:t>klastrów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4694E">
        <w:rPr>
          <w:rFonts w:ascii="Arial" w:hAnsi="Arial" w:cs="Arial"/>
          <w:sz w:val="20"/>
          <w:szCs w:val="20"/>
        </w:rPr>
        <w:t>Cluster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Set) z możliwością przenoszenia maszyn wirtualnych wewnątrz zespołu.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uruchomienia roli klienta i serwera czasu (</w:t>
      </w:r>
      <w:proofErr w:type="spellStart"/>
      <w:r w:rsidRPr="00C4694E">
        <w:rPr>
          <w:rFonts w:ascii="Arial" w:hAnsi="Arial" w:cs="Arial"/>
          <w:sz w:val="20"/>
          <w:szCs w:val="20"/>
        </w:rPr>
        <w:t>NTP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uruchomienia roli serwera plików z uwierzytelnieniem i autoryzacją dostępu w domenie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uruchomienia roli serwera wydruku z uwierzytelnieniem i autoryzacją dostępu w domenie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uruchomienia roli serwera stron WWW.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 ramach dostarczonej licencji zawarte prawo do użytkowania i dostęp do oprogramowania oferowanego przez producenta systemu operacyjnego umożliwiającego </w:t>
      </w:r>
      <w:proofErr w:type="spellStart"/>
      <w:r w:rsidRPr="00C4694E">
        <w:rPr>
          <w:rFonts w:ascii="Arial" w:hAnsi="Arial" w:cs="Arial"/>
          <w:sz w:val="20"/>
          <w:szCs w:val="20"/>
        </w:rPr>
        <w:t>wirtualizowanie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zasobów sprzętowych serwera.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 ramach dostarczonej licencji zawarte prawo do pobierania poprawek systemu operacyjnego.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Wszystkie wymienione parametry, role, funkcje, itp. systemu operacyjnego objęte są dostarczoną licencją (licencjami) i zawarte w dostarczonej wersji oprogramowania (nie wymagają ponoszenia przez Zamawiającego dodatkowych kosztów).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Automatyczna weryfikacja cyfrowych sygnatur sterowników w celu sprawdzenia czy sterownik przeszedł </w:t>
      </w:r>
      <w:proofErr w:type="gramStart"/>
      <w:r w:rsidRPr="00C4694E">
        <w:rPr>
          <w:rFonts w:ascii="Arial" w:hAnsi="Arial" w:cs="Arial"/>
          <w:sz w:val="20"/>
          <w:szCs w:val="20"/>
        </w:rPr>
        <w:t>testy jakości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przeprowadzone przez producenta systemu operacyjnego.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dynamicznego obniżania poboru energii przez rdzenie procesorów niewykorzystywane w bieżącej pracy.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Wbudowane wsparcie instalacji i pracy na wolumenach, które: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pozwalają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na zmianę rozmiaru w czasie pracy systemu,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umożliwiają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tworzenie w czasie pracy systemu migawek, dających użytkownikom końcowym (lokalnym i sieciowym) prosty wgląd w poprzednie wersje plików i folderów,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umożliwiają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kompresję "w locie" dla wybranych plików i/lub folderów,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umożliwiają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zdefiniowanie list kontroli dostępu (</w:t>
      </w:r>
      <w:proofErr w:type="spellStart"/>
      <w:r w:rsidRPr="00C4694E">
        <w:rPr>
          <w:rFonts w:ascii="Arial" w:hAnsi="Arial" w:cs="Arial"/>
          <w:sz w:val="20"/>
          <w:szCs w:val="20"/>
        </w:rPr>
        <w:t>ACL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Wbudowany mechanizm klasyfikowania i indeksowania plików (dokumentów) w oparciu o ich zawartość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Wbudowane szyfrowanie dysków przy pomocy mechanizmów posiadających certyfikat </w:t>
      </w:r>
      <w:proofErr w:type="spellStart"/>
      <w:r w:rsidRPr="00C4694E">
        <w:rPr>
          <w:rFonts w:ascii="Arial" w:hAnsi="Arial" w:cs="Arial"/>
          <w:sz w:val="20"/>
          <w:szCs w:val="20"/>
        </w:rPr>
        <w:t>FIPS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140-2 lub równoważny wydany przez </w:t>
      </w:r>
      <w:proofErr w:type="spellStart"/>
      <w:r w:rsidRPr="00C4694E">
        <w:rPr>
          <w:rFonts w:ascii="Arial" w:hAnsi="Arial" w:cs="Arial"/>
          <w:sz w:val="20"/>
          <w:szCs w:val="20"/>
        </w:rPr>
        <w:t>NIST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lub inną agendę rządową zajmującą się bezpieczeństwem informacji.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uruchamiania aplikacji internetowych wykorzystujących technologię ASP.NET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dystrybucji ruchu sieciowego HTTP pomiędzy kilka serwerów.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wykorzystania standardu http/2.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Wbudowana zapora internetowa (firewall) z obsługą definiowanych reguł dla ochrony połączeń internetowych i intranetowych.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Zlokalizowane w języku polskim, co najmniej następujące elementy: menu, przeglądarka internetowa, pomoc, komunikaty systemowe.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zmiany języka interfejsu po zainstalowaniu systemu, dla co najmniej 10 języków poprzez wybór z listy dostępnych lokalizacji.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lastRenderedPageBreak/>
        <w:t>Mechanizmy logowania w oparciu o: a) login i hasło,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karty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 certyfikatami (</w:t>
      </w:r>
      <w:proofErr w:type="spellStart"/>
      <w:r w:rsidRPr="00C4694E">
        <w:rPr>
          <w:rFonts w:ascii="Arial" w:hAnsi="Arial" w:cs="Arial"/>
          <w:sz w:val="20"/>
          <w:szCs w:val="20"/>
        </w:rPr>
        <w:t>smartcard</w:t>
      </w:r>
      <w:proofErr w:type="spellEnd"/>
      <w:r w:rsidRPr="00C4694E">
        <w:rPr>
          <w:rFonts w:ascii="Arial" w:hAnsi="Arial" w:cs="Arial"/>
          <w:sz w:val="20"/>
          <w:szCs w:val="20"/>
        </w:rPr>
        <w:t>),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wirtualne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karty (logowanie w oparciu o certyfikat chroniony poprzez moduł </w:t>
      </w:r>
      <w:proofErr w:type="spellStart"/>
      <w:r w:rsidRPr="00C4694E">
        <w:rPr>
          <w:rFonts w:ascii="Arial" w:hAnsi="Arial" w:cs="Arial"/>
          <w:sz w:val="20"/>
          <w:szCs w:val="20"/>
        </w:rPr>
        <w:t>TPM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wymuszania wieloelementowej dynamicznej kontroli dostępu dla: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określonych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grup użytkowników,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zastosowanej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klasyfikacji danych,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centralnych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polityk dostępu w sieci,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centralnych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polityk </w:t>
      </w:r>
      <w:proofErr w:type="spellStart"/>
      <w:r w:rsidRPr="00C4694E">
        <w:rPr>
          <w:rFonts w:ascii="Arial" w:hAnsi="Arial" w:cs="Arial"/>
          <w:sz w:val="20"/>
          <w:szCs w:val="20"/>
        </w:rPr>
        <w:t>audytowych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oraz narzuconych dla grup użytkowników praw do wykorzystywania szyfrowanych danych.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Wsparcie dla większości powszechnie używanych urządzeń peryferyjnych (drukarek, urządzeń sieciowych, standardów </w:t>
      </w:r>
      <w:proofErr w:type="spellStart"/>
      <w:r w:rsidRPr="00C4694E">
        <w:rPr>
          <w:rFonts w:ascii="Arial" w:hAnsi="Arial" w:cs="Arial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4694E">
        <w:rPr>
          <w:rFonts w:ascii="Arial" w:hAnsi="Arial" w:cs="Arial"/>
          <w:sz w:val="20"/>
          <w:szCs w:val="20"/>
        </w:rPr>
        <w:t>Plug&amp;Play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zdalnej konfiguracji, administrowania oraz aktualizowania systemu.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Dostępność bezpłatnych narzędzi producenta systemu umożliwiających badanie i wdrażanie zdefiniowanego zestawu polityk bezpieczeństwa.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Dostępny, pochodzący od producenta systemu serwis zarządzania polityką dostępu do informacji</w:t>
      </w:r>
      <w:r w:rsidRPr="00C4694E">
        <w:rPr>
          <w:rFonts w:ascii="Arial" w:hAnsi="Arial" w:cs="Arial"/>
          <w:sz w:val="20"/>
          <w:szCs w:val="20"/>
        </w:rPr>
        <w:br/>
        <w:t xml:space="preserve">w dokumentach (Digital </w:t>
      </w:r>
      <w:proofErr w:type="spellStart"/>
      <w:r w:rsidRPr="00C4694E">
        <w:rPr>
          <w:rFonts w:ascii="Arial" w:hAnsi="Arial" w:cs="Arial"/>
          <w:sz w:val="20"/>
          <w:szCs w:val="20"/>
        </w:rPr>
        <w:t>Rights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Management).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Wsparcie dla środowisk Java </w:t>
      </w:r>
      <w:proofErr w:type="gramStart"/>
      <w:r w:rsidRPr="00C4694E">
        <w:rPr>
          <w:rFonts w:ascii="Arial" w:hAnsi="Arial" w:cs="Arial"/>
          <w:sz w:val="20"/>
          <w:szCs w:val="20"/>
        </w:rPr>
        <w:t>i .</w:t>
      </w:r>
      <w:proofErr w:type="gramEnd"/>
      <w:r w:rsidRPr="00C4694E">
        <w:rPr>
          <w:rFonts w:ascii="Arial" w:hAnsi="Arial" w:cs="Arial"/>
          <w:sz w:val="20"/>
          <w:szCs w:val="20"/>
        </w:rPr>
        <w:t>NET Framework 4.</w:t>
      </w:r>
      <w:proofErr w:type="gramStart"/>
      <w:r w:rsidRPr="00C4694E">
        <w:rPr>
          <w:rFonts w:ascii="Arial" w:hAnsi="Arial" w:cs="Arial"/>
          <w:sz w:val="20"/>
          <w:szCs w:val="20"/>
        </w:rPr>
        <w:t>x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i wyższych – możliwość uruchomienia aplikacji działających we wskazanych środowiskach.</w:t>
      </w:r>
    </w:p>
    <w:p w:rsidR="00CA0F07" w:rsidRPr="00C4694E" w:rsidRDefault="00CA0F07" w:rsidP="00CA0F07">
      <w:pPr>
        <w:widowControl w:val="0"/>
        <w:numPr>
          <w:ilvl w:val="0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implementacji następujących funkcjonalności bez potrzeby instalowania dodatkowych produktów (oprogramowania) innych producentów wymagających dodatkowych licencji: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podstawowe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usługi sieciowe: </w:t>
      </w:r>
      <w:proofErr w:type="spellStart"/>
      <w:r w:rsidRPr="00C4694E">
        <w:rPr>
          <w:rFonts w:ascii="Arial" w:hAnsi="Arial" w:cs="Arial"/>
          <w:sz w:val="20"/>
          <w:szCs w:val="20"/>
        </w:rPr>
        <w:t>DHCP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C4694E">
        <w:rPr>
          <w:rFonts w:ascii="Arial" w:hAnsi="Arial" w:cs="Arial"/>
          <w:sz w:val="20"/>
          <w:szCs w:val="20"/>
        </w:rPr>
        <w:t>DNS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wspierający </w:t>
      </w:r>
      <w:proofErr w:type="spellStart"/>
      <w:r w:rsidRPr="00C4694E">
        <w:rPr>
          <w:rFonts w:ascii="Arial" w:hAnsi="Arial" w:cs="Arial"/>
          <w:sz w:val="20"/>
          <w:szCs w:val="20"/>
        </w:rPr>
        <w:t>DNSSEC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usługi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katalogowe oparte o </w:t>
      </w:r>
      <w:proofErr w:type="spellStart"/>
      <w:r w:rsidRPr="00C4694E">
        <w:rPr>
          <w:rFonts w:ascii="Arial" w:hAnsi="Arial" w:cs="Arial"/>
          <w:sz w:val="20"/>
          <w:szCs w:val="20"/>
        </w:rPr>
        <w:t>LDAP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</w:r>
    </w:p>
    <w:p w:rsidR="00CA0F07" w:rsidRPr="00C4694E" w:rsidRDefault="00CA0F07" w:rsidP="00CA0F07">
      <w:pPr>
        <w:widowControl w:val="0"/>
        <w:numPr>
          <w:ilvl w:val="3"/>
          <w:numId w:val="7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podłączenie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do domeny w trybie </w:t>
      </w:r>
      <w:proofErr w:type="spellStart"/>
      <w:r w:rsidRPr="00C4694E">
        <w:rPr>
          <w:rFonts w:ascii="Arial" w:hAnsi="Arial" w:cs="Arial"/>
          <w:sz w:val="20"/>
          <w:szCs w:val="20"/>
        </w:rPr>
        <w:t>offline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– bez dostępnego połączenia sieciowego z domeną,</w:t>
      </w:r>
    </w:p>
    <w:p w:rsidR="00CA0F07" w:rsidRPr="00C4694E" w:rsidRDefault="00CA0F07" w:rsidP="00CA0F07">
      <w:pPr>
        <w:widowControl w:val="0"/>
        <w:numPr>
          <w:ilvl w:val="3"/>
          <w:numId w:val="7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ustanawianie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praw dostępu do zasobów domeny na bazie sposobu logowania użytkownika – na przykład typu certyfikatu użytego do logowania,</w:t>
      </w:r>
    </w:p>
    <w:p w:rsidR="00CA0F07" w:rsidRPr="00C4694E" w:rsidRDefault="00CA0F07" w:rsidP="00CA0F07">
      <w:pPr>
        <w:widowControl w:val="0"/>
        <w:numPr>
          <w:ilvl w:val="3"/>
          <w:numId w:val="7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odzyskiwanie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przypadkowo skasowanych obiektów usługi katalogowej z mechanizmu kosza,</w:t>
      </w:r>
    </w:p>
    <w:p w:rsidR="00CA0F07" w:rsidRPr="00C4694E" w:rsidRDefault="00CA0F07" w:rsidP="00CA0F07">
      <w:pPr>
        <w:widowControl w:val="0"/>
        <w:numPr>
          <w:ilvl w:val="3"/>
          <w:numId w:val="7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bezpieczny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mechanizm dołączania do domeny uprawnionych użytkowników prywatnych urządzeń mobilnych opartych o </w:t>
      </w:r>
      <w:proofErr w:type="spellStart"/>
      <w:r w:rsidRPr="00C4694E">
        <w:rPr>
          <w:rFonts w:ascii="Arial" w:hAnsi="Arial" w:cs="Arial"/>
          <w:sz w:val="20"/>
          <w:szCs w:val="20"/>
        </w:rPr>
        <w:t>iOS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i Windows 8.1.,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zdalna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dystrybucja oprogramowania na stacje robocze,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praca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zdalna na serwerze z wykorzystaniem terminala (cienkiego klienta) lub odpowiednio skonfigurowanej stacji roboczej z możliwością dostępu minimum 65 tys. Użytkowników,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Centrum Certyfikatów (CA), obsługa klucza publicznego i prywatnego) umożliwiające:</w:t>
      </w:r>
    </w:p>
    <w:p w:rsidR="00CA0F07" w:rsidRPr="00C4694E" w:rsidRDefault="00CA0F07" w:rsidP="00CA0F07">
      <w:pPr>
        <w:widowControl w:val="0"/>
        <w:numPr>
          <w:ilvl w:val="3"/>
          <w:numId w:val="9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Dystrybucję certyfikatów poprzez http,</w:t>
      </w:r>
    </w:p>
    <w:p w:rsidR="00CA0F07" w:rsidRPr="00C4694E" w:rsidRDefault="00CA0F07" w:rsidP="00CA0F07">
      <w:pPr>
        <w:widowControl w:val="0"/>
        <w:numPr>
          <w:ilvl w:val="3"/>
          <w:numId w:val="9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Konsolidację CA dla wielu lasów domeny,</w:t>
      </w:r>
    </w:p>
    <w:p w:rsidR="00CA0F07" w:rsidRPr="00C4694E" w:rsidRDefault="00CA0F07" w:rsidP="00CA0F07">
      <w:pPr>
        <w:widowControl w:val="0"/>
        <w:numPr>
          <w:ilvl w:val="3"/>
          <w:numId w:val="9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Automatyczne rejestrowania certyfikatów pomiędzy różnymi lasami domen,</w:t>
      </w:r>
    </w:p>
    <w:p w:rsidR="00CA0F07" w:rsidRPr="00C4694E" w:rsidRDefault="00CA0F07" w:rsidP="00CA0F07">
      <w:pPr>
        <w:widowControl w:val="0"/>
        <w:numPr>
          <w:ilvl w:val="3"/>
          <w:numId w:val="9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Automatyczne występowanie i używanie (wystawianie) certyfikatów </w:t>
      </w:r>
      <w:proofErr w:type="spellStart"/>
      <w:r w:rsidRPr="00C4694E">
        <w:rPr>
          <w:rFonts w:ascii="Arial" w:hAnsi="Arial" w:cs="Arial"/>
          <w:sz w:val="20"/>
          <w:szCs w:val="20"/>
        </w:rPr>
        <w:t>PKI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X.509.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szyfrowanie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plików i folderów,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szyfrowanie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połączeń sieciowych pomiędzy serwerami oraz serwerami i stacjami roboczymi (</w:t>
      </w:r>
      <w:proofErr w:type="spellStart"/>
      <w:r w:rsidRPr="00C4694E">
        <w:rPr>
          <w:rFonts w:ascii="Arial" w:hAnsi="Arial" w:cs="Arial"/>
          <w:sz w:val="20"/>
          <w:szCs w:val="20"/>
        </w:rPr>
        <w:t>IPSec</w:t>
      </w:r>
      <w:proofErr w:type="spellEnd"/>
      <w:r w:rsidRPr="00C4694E">
        <w:rPr>
          <w:rFonts w:ascii="Arial" w:hAnsi="Arial" w:cs="Arial"/>
          <w:sz w:val="20"/>
          <w:szCs w:val="20"/>
        </w:rPr>
        <w:t>),</w:t>
      </w:r>
    </w:p>
    <w:p w:rsidR="00780C81" w:rsidRDefault="00CA0F07" w:rsidP="00780C81">
      <w:pPr>
        <w:widowControl w:val="0"/>
        <w:numPr>
          <w:ilvl w:val="1"/>
          <w:numId w:val="6"/>
        </w:numPr>
        <w:tabs>
          <w:tab w:val="left" w:pos="745"/>
        </w:tabs>
        <w:ind w:left="1003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szyfrowanie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sieci wirtualnych pomiędzy maszynami wirtualnymi,</w:t>
      </w:r>
    </w:p>
    <w:p w:rsidR="00CA0F07" w:rsidRPr="00780C81" w:rsidRDefault="00CA0F07" w:rsidP="00780C81">
      <w:pPr>
        <w:widowControl w:val="0"/>
        <w:numPr>
          <w:ilvl w:val="1"/>
          <w:numId w:val="6"/>
        </w:numPr>
        <w:tabs>
          <w:tab w:val="left" w:pos="745"/>
        </w:tabs>
        <w:ind w:left="1003" w:right="578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780C81">
        <w:rPr>
          <w:rFonts w:ascii="Arial" w:hAnsi="Arial" w:cs="Arial"/>
          <w:sz w:val="20"/>
          <w:szCs w:val="20"/>
        </w:rPr>
        <w:t>możliwość</w:t>
      </w:r>
      <w:proofErr w:type="gramEnd"/>
      <w:r w:rsidRPr="00780C81">
        <w:rPr>
          <w:rFonts w:ascii="Arial" w:hAnsi="Arial" w:cs="Arial"/>
          <w:sz w:val="20"/>
          <w:szCs w:val="20"/>
        </w:rPr>
        <w:t xml:space="preserve"> tworzenia systemów wysokiej dostępności (</w:t>
      </w:r>
      <w:proofErr w:type="spellStart"/>
      <w:r w:rsidRPr="00780C81">
        <w:rPr>
          <w:rFonts w:ascii="Arial" w:hAnsi="Arial" w:cs="Arial"/>
          <w:sz w:val="20"/>
          <w:szCs w:val="20"/>
        </w:rPr>
        <w:t>klastry</w:t>
      </w:r>
      <w:proofErr w:type="spellEnd"/>
      <w:r w:rsidRPr="00780C81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780C81">
        <w:rPr>
          <w:rFonts w:ascii="Arial" w:hAnsi="Arial" w:cs="Arial"/>
          <w:sz w:val="20"/>
          <w:szCs w:val="20"/>
        </w:rPr>
        <w:t>fail-over</w:t>
      </w:r>
      <w:proofErr w:type="spellEnd"/>
      <w:r w:rsidRPr="00780C81">
        <w:rPr>
          <w:rFonts w:ascii="Arial" w:hAnsi="Arial" w:cs="Arial"/>
          <w:sz w:val="20"/>
          <w:szCs w:val="20"/>
        </w:rPr>
        <w:t>) oraz rozłożenia obciążenia serwerów,</w:t>
      </w:r>
    </w:p>
    <w:p w:rsidR="00CA0F07" w:rsidRPr="00C4694E" w:rsidRDefault="00CA0F07" w:rsidP="00780C81">
      <w:pPr>
        <w:widowControl w:val="0"/>
        <w:numPr>
          <w:ilvl w:val="1"/>
          <w:numId w:val="6"/>
        </w:numPr>
        <w:tabs>
          <w:tab w:val="left" w:pos="745"/>
        </w:tabs>
        <w:ind w:left="1003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serwis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udostępniania stron WWW,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wsparcie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dla protokołu </w:t>
      </w:r>
      <w:proofErr w:type="spellStart"/>
      <w:r w:rsidRPr="00C4694E">
        <w:rPr>
          <w:rFonts w:ascii="Arial" w:hAnsi="Arial" w:cs="Arial"/>
          <w:sz w:val="20"/>
          <w:szCs w:val="20"/>
        </w:rPr>
        <w:t>IP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w wersji 6 (IPv6),</w:t>
      </w:r>
    </w:p>
    <w:p w:rsidR="00CA0F07" w:rsidRPr="00C4694E" w:rsidRDefault="00CA0F07" w:rsidP="00780C81">
      <w:pPr>
        <w:widowControl w:val="0"/>
        <w:numPr>
          <w:ilvl w:val="1"/>
          <w:numId w:val="6"/>
        </w:numPr>
        <w:tabs>
          <w:tab w:val="left" w:pos="745"/>
        </w:tabs>
        <w:ind w:left="1003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wbudowane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usługi </w:t>
      </w:r>
      <w:proofErr w:type="spellStart"/>
      <w:r w:rsidRPr="00C4694E">
        <w:rPr>
          <w:rFonts w:ascii="Arial" w:hAnsi="Arial" w:cs="Arial"/>
          <w:sz w:val="20"/>
          <w:szCs w:val="20"/>
        </w:rPr>
        <w:t>VPN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pozwalające na zestawienie nielimitowanej liczby równoczesnych połączeń i niewymagające instalacji dodatkowego </w:t>
      </w:r>
      <w:r w:rsidRPr="00C4694E">
        <w:rPr>
          <w:rFonts w:ascii="Arial" w:hAnsi="Arial" w:cs="Arial"/>
          <w:sz w:val="20"/>
          <w:szCs w:val="20"/>
        </w:rPr>
        <w:lastRenderedPageBreak/>
        <w:t>oprogramowania na komputerach z systemem Windows,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wbudowane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mechanizmy wirtualizacji (</w:t>
      </w:r>
      <w:proofErr w:type="spellStart"/>
      <w:r w:rsidRPr="00C4694E">
        <w:rPr>
          <w:rFonts w:ascii="Arial" w:hAnsi="Arial" w:cs="Arial"/>
          <w:sz w:val="20"/>
          <w:szCs w:val="20"/>
        </w:rPr>
        <w:t>Hypervisor</w:t>
      </w:r>
      <w:proofErr w:type="spellEnd"/>
      <w:r w:rsidRPr="00C4694E">
        <w:rPr>
          <w:rFonts w:ascii="Arial" w:hAnsi="Arial" w:cs="Arial"/>
          <w:sz w:val="20"/>
          <w:szCs w:val="20"/>
        </w:rPr>
        <w:t>) pozwalające na uruchamianie uruchomienie nieograniczonej liczby aktywnych środowisk wirtualnych systemów operacyjnych (liczba ograniczona parametrami fizycznymi serwera),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migracji maszyn wirtualnych między fizycznymi serwerami z uruchomionym mechanizmem wirtualizacji (</w:t>
      </w:r>
      <w:proofErr w:type="spellStart"/>
      <w:r w:rsidRPr="00C4694E">
        <w:rPr>
          <w:rFonts w:ascii="Arial" w:hAnsi="Arial" w:cs="Arial"/>
          <w:sz w:val="20"/>
          <w:szCs w:val="20"/>
        </w:rPr>
        <w:t>hypervisor</w:t>
      </w:r>
      <w:proofErr w:type="spellEnd"/>
      <w:r w:rsidRPr="00C4694E">
        <w:rPr>
          <w:rFonts w:ascii="Arial" w:hAnsi="Arial" w:cs="Arial"/>
          <w:sz w:val="20"/>
          <w:szCs w:val="20"/>
        </w:rPr>
        <w:t>) przez sieć Ethernet, bez konieczności stosowania dodatkowych mechanizmów współdzielenia pamięci.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przenoszenia maszyn wirtualnych pomiędzy serwerami </w:t>
      </w:r>
      <w:proofErr w:type="spellStart"/>
      <w:r w:rsidRPr="00C4694E">
        <w:rPr>
          <w:rFonts w:ascii="Arial" w:hAnsi="Arial" w:cs="Arial"/>
          <w:sz w:val="20"/>
          <w:szCs w:val="20"/>
        </w:rPr>
        <w:t>klastra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C4694E">
        <w:rPr>
          <w:rFonts w:ascii="Arial" w:hAnsi="Arial" w:cs="Arial"/>
          <w:sz w:val="20"/>
          <w:szCs w:val="20"/>
        </w:rPr>
        <w:t>failover</w:t>
      </w:r>
      <w:proofErr w:type="spellEnd"/>
      <w:r w:rsidRPr="00C4694E">
        <w:rPr>
          <w:rFonts w:ascii="Arial" w:hAnsi="Arial" w:cs="Arial"/>
          <w:sz w:val="20"/>
          <w:szCs w:val="20"/>
        </w:rPr>
        <w:br/>
        <w:t>z jednoczesnym zachowaniem pozostałej funkcjonalności.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wirtualizacji mające wsparcie dla:</w:t>
      </w:r>
    </w:p>
    <w:p w:rsidR="00CA0F07" w:rsidRPr="00C4694E" w:rsidRDefault="00CA0F07" w:rsidP="00CA0F07">
      <w:pPr>
        <w:widowControl w:val="0"/>
        <w:numPr>
          <w:ilvl w:val="3"/>
          <w:numId w:val="8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dynamicznego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podłączania zasobów dyskowych typu </w:t>
      </w:r>
      <w:proofErr w:type="spellStart"/>
      <w:r w:rsidRPr="00C4694E">
        <w:rPr>
          <w:rFonts w:ascii="Arial" w:hAnsi="Arial" w:cs="Arial"/>
          <w:sz w:val="20"/>
          <w:szCs w:val="20"/>
        </w:rPr>
        <w:t>hot-plug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do maszyn wirtualnych,</w:t>
      </w:r>
    </w:p>
    <w:p w:rsidR="00CA0F07" w:rsidRPr="00C4694E" w:rsidRDefault="00CA0F07" w:rsidP="00CA0F07">
      <w:pPr>
        <w:widowControl w:val="0"/>
        <w:numPr>
          <w:ilvl w:val="3"/>
          <w:numId w:val="8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obsługi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ramek typu </w:t>
      </w:r>
      <w:proofErr w:type="spellStart"/>
      <w:r w:rsidRPr="00C4694E">
        <w:rPr>
          <w:rFonts w:ascii="Arial" w:hAnsi="Arial" w:cs="Arial"/>
          <w:sz w:val="20"/>
          <w:szCs w:val="20"/>
        </w:rPr>
        <w:t>jumbo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frames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dla maszyn wirtualnych.</w:t>
      </w:r>
    </w:p>
    <w:p w:rsidR="00CA0F07" w:rsidRPr="00C4694E" w:rsidRDefault="00CA0F07" w:rsidP="00CA0F07">
      <w:pPr>
        <w:widowControl w:val="0"/>
        <w:numPr>
          <w:ilvl w:val="3"/>
          <w:numId w:val="8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obsługi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4-KB sektorów dysków,</w:t>
      </w:r>
    </w:p>
    <w:p w:rsidR="00CA0F07" w:rsidRPr="00C4694E" w:rsidRDefault="00CA0F07" w:rsidP="00CA0F07">
      <w:pPr>
        <w:widowControl w:val="0"/>
        <w:numPr>
          <w:ilvl w:val="3"/>
          <w:numId w:val="8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nielimitowanej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liczby jednocześnie przenoszonych maszyn wirtualnych pomiędzy węzłami </w:t>
      </w:r>
      <w:proofErr w:type="spellStart"/>
      <w:r w:rsidRPr="00C4694E">
        <w:rPr>
          <w:rFonts w:ascii="Arial" w:hAnsi="Arial" w:cs="Arial"/>
          <w:sz w:val="20"/>
          <w:szCs w:val="20"/>
        </w:rPr>
        <w:t>klastra</w:t>
      </w:r>
      <w:proofErr w:type="spellEnd"/>
      <w:r w:rsidRPr="00C4694E">
        <w:rPr>
          <w:rFonts w:ascii="Arial" w:hAnsi="Arial" w:cs="Arial"/>
          <w:sz w:val="20"/>
          <w:szCs w:val="20"/>
        </w:rPr>
        <w:t>,</w:t>
      </w:r>
    </w:p>
    <w:p w:rsidR="00CA0F07" w:rsidRPr="00C4694E" w:rsidRDefault="00CA0F07" w:rsidP="00CA0F07">
      <w:pPr>
        <w:widowControl w:val="0"/>
        <w:numPr>
          <w:ilvl w:val="3"/>
          <w:numId w:val="8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tworzenia wirtualnych maszyn chronionych, separowanych od środowiska systemu operacyjnego.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uruchamiania kontenerów bazujących na Windows i Linux na tym samym hoście kontenerów.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wsparcie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dla rozwiązania </w:t>
      </w:r>
      <w:proofErr w:type="spellStart"/>
      <w:r w:rsidRPr="00C4694E">
        <w:rPr>
          <w:rFonts w:ascii="Arial" w:hAnsi="Arial" w:cs="Arial"/>
          <w:sz w:val="20"/>
          <w:szCs w:val="20"/>
        </w:rPr>
        <w:t>Kubernetes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automatycznej aktualizacji w oparciu o poprawki publikowane przez producenta wraz</w:t>
      </w:r>
      <w:r w:rsidRPr="00C4694E">
        <w:rPr>
          <w:rFonts w:ascii="Arial" w:hAnsi="Arial" w:cs="Arial"/>
          <w:sz w:val="20"/>
          <w:szCs w:val="20"/>
        </w:rPr>
        <w:br/>
        <w:t>z dostępnością bezpłatnego rozwiązania producenta serwerowego systemu operacyjnego umożliwiającego lokalną dystrybucję poprawek zatwierdzonych przez administratora, bez połączenia z siecią Internet.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wsparcie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dostępu do zasobu dyskowego poprzez wiele ścieżek (</w:t>
      </w:r>
      <w:proofErr w:type="spellStart"/>
      <w:r w:rsidRPr="00C4694E">
        <w:rPr>
          <w:rFonts w:ascii="Arial" w:hAnsi="Arial" w:cs="Arial"/>
          <w:sz w:val="20"/>
          <w:szCs w:val="20"/>
        </w:rPr>
        <w:t>Multipath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deduplikacji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i kompresji na wolumenach.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zdalnej administracji oraz mechanizmy (również działające zdalnie) administracji przez skrypty.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konfiguracji połączenia </w:t>
      </w:r>
      <w:proofErr w:type="spellStart"/>
      <w:r w:rsidRPr="00C4694E">
        <w:rPr>
          <w:rFonts w:ascii="Arial" w:hAnsi="Arial" w:cs="Arial"/>
          <w:sz w:val="20"/>
          <w:szCs w:val="20"/>
        </w:rPr>
        <w:t>VPN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do platformy </w:t>
      </w:r>
      <w:proofErr w:type="spellStart"/>
      <w:r w:rsidRPr="00C4694E">
        <w:rPr>
          <w:rFonts w:ascii="Arial" w:hAnsi="Arial" w:cs="Arial"/>
          <w:sz w:val="20"/>
          <w:szCs w:val="20"/>
        </w:rPr>
        <w:t>Azure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wbudowany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mechanizm wykrywania ataków na poziomie pamięci RAM i jądra systemu.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pozwalające na blokadę dostępu nieznanych procesów do chronionych katalogów.</w:t>
      </w:r>
    </w:p>
    <w:p w:rsidR="00CA0F07" w:rsidRPr="00C4694E" w:rsidRDefault="00CA0F07" w:rsidP="00CA0F07">
      <w:pPr>
        <w:widowControl w:val="0"/>
        <w:numPr>
          <w:ilvl w:val="1"/>
          <w:numId w:val="6"/>
        </w:numPr>
        <w:tabs>
          <w:tab w:val="left" w:pos="745"/>
        </w:tabs>
        <w:spacing w:after="120"/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instalacji i poprawnej pracy Systemu Bazodanowego (Microsoft SQL Server Standard).</w:t>
      </w:r>
    </w:p>
    <w:p w:rsidR="004714C5" w:rsidRPr="00C4694E" w:rsidRDefault="004714C5" w:rsidP="004714C5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4714C5" w:rsidRPr="00C4694E" w:rsidRDefault="004714C5" w:rsidP="00780C81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Licencja Windows 11 Pro. – </w:t>
      </w:r>
      <w:proofErr w:type="gramStart"/>
      <w:r w:rsidR="006C2285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ilość</w:t>
      </w:r>
      <w:proofErr w:type="gramEnd"/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: min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6C2285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1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a – max 8 sztuk.</w:t>
      </w:r>
    </w:p>
    <w:p w:rsidR="004714C5" w:rsidRPr="00C4694E" w:rsidRDefault="004714C5" w:rsidP="004714C5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6C2285" w:rsidRPr="00C4694E" w:rsidRDefault="006C2285" w:rsidP="00780C81">
      <w:pPr>
        <w:tabs>
          <w:tab w:val="left" w:pos="500"/>
        </w:tabs>
        <w:spacing w:after="120" w:line="264" w:lineRule="auto"/>
        <w:ind w:left="34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Oprogramowanie typu MS Windows 11 Professional 64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bit PL lub równoważne, spełniające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poniższe warunki: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System operacyjny dla komputerów przenośnych i stacjonarnych z graficznym interfejsem użytkownika,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System operacyjny ma pozwalać na uruchomienie i pracę z aplikacjami użytkowanymi przez Zamawiającego, w szczególności: MS Office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 xml:space="preserve"> 2010, 2013, 2016,2019,2021; Eskulap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>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System ma udostępniać dwa rodzaje graficznego interfejsu użytkownika:</w:t>
      </w:r>
    </w:p>
    <w:p w:rsidR="006C2285" w:rsidRPr="00C4694E" w:rsidRDefault="006C2285" w:rsidP="006C2285">
      <w:pPr>
        <w:pStyle w:val="Akapitzlist"/>
        <w:numPr>
          <w:ilvl w:val="1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Klasyczny, umożliwiający obsługę przy pomocy klawiatury i myszy,</w:t>
      </w:r>
    </w:p>
    <w:p w:rsidR="006C2285" w:rsidRPr="00C4694E" w:rsidRDefault="006C2285" w:rsidP="006C2285">
      <w:pPr>
        <w:pStyle w:val="Akapitzlist"/>
        <w:numPr>
          <w:ilvl w:val="1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Dotykowy umożliwiający sterowanie dotykiem na urządzeniach typu tablet lub monitorach dotykowych,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Interfejsy użytkownika dostępne w wielu językach do wyboru – w tym Polskim i Angielskim,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Zlokalizowane w języku polskim, co najmniej następujące elementy: menu, odtwarzacz multimediów, pomoc, komunikaty systemowe,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Wbudowany system pomocy w języku polskim,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Graficzne środowisko instalacji i konfiguracji dostępne w języku polskim,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lastRenderedPageBreak/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dokonywania aktualizacji i poprawek systemu poprzez mechanizm zarządzany przez administratora systemu Zamawiającego,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Dostępność bezpłatnych biuletynów bezpieczeństwa związanych z działaniem systemu operacyjnego,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Wbudowana zapora internetowa (firewall) dla ochrony połączeń internetowych; zintegrowana z systemem konsola do zarządzania ustawieniami zapory i regułami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v4 i v6,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mechanizmy ochrony antywirusowej i przeciw złośliwemu oprogramowaniu z zapewnionymi bezpłatnymi aktualizacjami,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większości powszechnie używanych urządzeń peryferyjnych (drukarek, urządzeń sieciowych, standardów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USB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,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Plug&amp;Play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,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Wi-Fi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Funkcjonalność automatycznej zmiany domyślnej drukarki w zależności od sieci, do której podłączony jest komputer,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zarządzania stacją roboczą poprzez polityki grupowe – przez politykę rozumiemy zestaw reguł definiujących lub ograniczających funkcjonalność systemu lub aplikacji,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Rozbudowane, definiowalne polityki bezpieczeństwa – polityki dla systemu operacyjnego i dla wskazanych aplikacji,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zdalnej automatycznej instalacji, konfiguracji, administrowania oraz aktualizowania systemu, zgodnie z określonymi uprawnieniami poprzez polityki grupowe,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Zabezpieczony hasłem hierarchiczny dostęp do systemu, konta i profile użytkowników zarządzane zdalnie; praca systemu w trybie ochrony kont użytkowników,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Zintegrowany z systemem moduł wyszukiwania informacji (plików różnego typu, tekstów,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metadanych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 dostępny z kilku poziomów:</w:t>
      </w:r>
    </w:p>
    <w:p w:rsidR="006C2285" w:rsidRPr="00C4694E" w:rsidRDefault="006C2285" w:rsidP="008A3552">
      <w:pPr>
        <w:pStyle w:val="Akapitzlist"/>
        <w:numPr>
          <w:ilvl w:val="1"/>
          <w:numId w:val="10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20"/>
          <w:szCs w:val="20"/>
        </w:rPr>
      </w:pPr>
      <w:proofErr w:type="gramStart"/>
      <w:r w:rsidRPr="00C4694E">
        <w:rPr>
          <w:rFonts w:ascii="Arial" w:eastAsia="Candara" w:hAnsi="Arial" w:cs="Arial"/>
          <w:sz w:val="20"/>
          <w:szCs w:val="20"/>
        </w:rPr>
        <w:t>poziom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 xml:space="preserve"> menu, poziom otwartego okna systemu operacyjnego; system wyszukiwania oparty na konfigurowalnym przez użytkownika module indeksacji zasobów lokalnych,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Zintegrowany z systemem operacyjnym moduł synchronizacji komputera z urządzeniami zewnętrznymi,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  <w:lang w:val="en-US"/>
        </w:rPr>
      </w:pPr>
      <w:proofErr w:type="spellStart"/>
      <w:r w:rsidRPr="00C4694E">
        <w:rPr>
          <w:rFonts w:ascii="Arial" w:eastAsia="Candara" w:hAnsi="Arial" w:cs="Arial"/>
          <w:sz w:val="20"/>
          <w:szCs w:val="20"/>
          <w:lang w:val="en-US"/>
        </w:rPr>
        <w:t>Obsługa</w:t>
      </w:r>
      <w:proofErr w:type="spellEnd"/>
      <w:r w:rsidRPr="00C4694E">
        <w:rPr>
          <w:rFonts w:ascii="Arial" w:eastAsia="Candara" w:hAnsi="Arial" w:cs="Arial"/>
          <w:sz w:val="20"/>
          <w:szCs w:val="20"/>
          <w:lang w:val="en-US"/>
        </w:rPr>
        <w:t xml:space="preserve"> </w:t>
      </w:r>
      <w:proofErr w:type="spellStart"/>
      <w:r w:rsidRPr="00C4694E">
        <w:rPr>
          <w:rFonts w:ascii="Arial" w:eastAsia="Candara" w:hAnsi="Arial" w:cs="Arial"/>
          <w:sz w:val="20"/>
          <w:szCs w:val="20"/>
          <w:lang w:val="en-US"/>
        </w:rPr>
        <w:t>standardu</w:t>
      </w:r>
      <w:proofErr w:type="spellEnd"/>
      <w:r w:rsidRPr="00C4694E">
        <w:rPr>
          <w:rFonts w:ascii="Arial" w:eastAsia="Candara" w:hAnsi="Arial" w:cs="Arial"/>
          <w:sz w:val="20"/>
          <w:szCs w:val="20"/>
          <w:lang w:val="en-US"/>
        </w:rPr>
        <w:t xml:space="preserve"> NFC (near field communication),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Możliwość przystosowania stanowiska dla osób niepełnosprawnych (np. słabo widzących), </w:t>
      </w:r>
    </w:p>
    <w:p w:rsidR="006C228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IPSEC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oparte na politykach – wdrażanie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IPSEC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oparte na zestawach reguł definiujących ustawienia zarządzanych w sposób centralny</w:t>
      </w:r>
      <w:r w:rsidR="008A3552" w:rsidRPr="00C4694E">
        <w:rPr>
          <w:rFonts w:ascii="Arial" w:eastAsia="Candara" w:hAnsi="Arial" w:cs="Arial"/>
          <w:sz w:val="20"/>
          <w:szCs w:val="20"/>
        </w:rPr>
        <w:t>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Mechanizmy logowania do domeny w oparciu o:</w:t>
      </w:r>
    </w:p>
    <w:p w:rsidR="008A3552" w:rsidRPr="00C4694E" w:rsidRDefault="006C2285" w:rsidP="006C2285">
      <w:pPr>
        <w:pStyle w:val="Akapitzlist"/>
        <w:numPr>
          <w:ilvl w:val="1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Login i hasło,</w:t>
      </w:r>
    </w:p>
    <w:p w:rsidR="008A3552" w:rsidRPr="00C4694E" w:rsidRDefault="006C2285" w:rsidP="006C2285">
      <w:pPr>
        <w:pStyle w:val="Akapitzlist"/>
        <w:numPr>
          <w:ilvl w:val="1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Karty z certyfikatami (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smartcard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),</w:t>
      </w:r>
    </w:p>
    <w:p w:rsidR="008A3552" w:rsidRPr="00C4694E" w:rsidRDefault="006C2285" w:rsidP="006C2285">
      <w:pPr>
        <w:pStyle w:val="Akapitzlist"/>
        <w:numPr>
          <w:ilvl w:val="1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Wirtualne karty (logowanie w oparciu o certyfikat chroniony poprzez moduł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TPM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Mechanizmy wieloelementowego uwierzytelniania.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Wsparcie do uwierzytelnienia urządzenia na bazie certyfikatu,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wbudowanej zapory ogniowej dla Internet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Key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Exchange v. 2 (IKEv2) dla warstwy transportowej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IPsec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narzędzia służące do administracji, do wykonywania kopii zapasowych polityk i ich odtwarzania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oraz generowania raportów z ustawień polityk;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środowisk Java 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>i .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>NET Framework 4.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>x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 xml:space="preserve"> – możliwość uruchomienia aplikacji działających we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wskazanych środowiskach,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JScript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i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VBScript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– możliwość uruchamiania interpretera poleceń,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Zdalna pomoc i współdzielenie aplikacji – możliwość zdalnego przejęcia sesji zalogowanego użytkownika celem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rozwiązania problemu z komputerem,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Rozwiązanie służące do automatycznego zbudowania obrazu systemu wraz z aplikacjami. Obraz systemu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służyć ma do automatycznego upowszechnienia systemu operacyjnego inicjowanego i wykonywanego w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całości poprzez sieć komputerową,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Rozwiązanie ma umożliwiające wdrożenie nowego obrazu poprzez zdalną instalację,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lastRenderedPageBreak/>
        <w:t xml:space="preserve">Transakcyjny system plików pozwalający na stosowanie przydziałów (ang.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quota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 na dysku dla użytkowników ora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z </w:t>
      </w:r>
      <w:r w:rsidRPr="00C4694E">
        <w:rPr>
          <w:rFonts w:ascii="Arial" w:eastAsia="Candara" w:hAnsi="Arial" w:cs="Arial"/>
          <w:sz w:val="20"/>
          <w:szCs w:val="20"/>
        </w:rPr>
        <w:t>zapewniający większą niezawodność i pozwalający tworzyć kopie zapasowe,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Zarządzanie kontami użytkowników sieci oraz urządzeniami sieciowymi tj. drukarki, modemy, woluminy dyskowe, usługi katalogowe.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Oprogramowanie dla tworzenia kopii zapasowych (Backup); automatyczne wykonywanie kopii plików z możliwością automatycznego przywrócenia wersji wcześniejszej,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przywracania obrazu plików systemowych do uprzednio zapisanej postaci,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</w:t>
      </w:r>
      <w:r w:rsidR="008A3552" w:rsidRPr="00C4694E">
        <w:rPr>
          <w:rFonts w:ascii="Arial" w:eastAsia="Candara" w:hAnsi="Arial" w:cs="Arial"/>
          <w:sz w:val="20"/>
          <w:szCs w:val="20"/>
        </w:rPr>
        <w:t>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blokowania lub dopuszczania dowolnych urządzeń peryferyjnych za pomocą polityk grupowych (np. przy użyciu numerów identyfikacyjnych sprzętu),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Wbudowany mechanizm wirtualizacji typu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hypervisor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, umożliwiający, zgodnie z uprawnieniami licencyjnymi, uruchomienie do 4 maszyn wirtualnych,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Mechanizm szyfrowania dysków wewnętrznych i zewnętrznych z możliwością szyfrowania ograniczonego do danych użytkownika,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w system narzędzie do szyfrowania partycji systemowych komputera, z możliwością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 xml:space="preserve">przechowywania certyfikatów w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mikrochipie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TPM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(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Trusted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Platform Module) w wersji minimum 1.2 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>lub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 xml:space="preserve"> na kluczach pamięci przenośnej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USB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.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w system narzędzie do szyfrowania dysków przenośnych, z możliwością centralnego zarządzania poprzez polityki grupowe, pozwalające na wymuszenie szyfrowania dysków przenośnych</w:t>
      </w:r>
    </w:p>
    <w:p w:rsidR="008A3552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tworzenia i przechowywania kopii zapasowych kluczy odzyskiwania do szyfrowania partycji w usługach katalogowych.</w:t>
      </w:r>
    </w:p>
    <w:p w:rsidR="004714C5" w:rsidRPr="00C4694E" w:rsidRDefault="006C2285" w:rsidP="006C2285">
      <w:pPr>
        <w:pStyle w:val="Akapitzlist"/>
        <w:numPr>
          <w:ilvl w:val="0"/>
          <w:numId w:val="10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reinstalacji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systemu. </w:t>
      </w:r>
    </w:p>
    <w:p w:rsidR="001C6911" w:rsidRPr="00C4694E" w:rsidRDefault="001C6911" w:rsidP="001E24CF">
      <w:pPr>
        <w:rPr>
          <w:rFonts w:ascii="Arial" w:hAnsi="Arial" w:cs="Arial"/>
          <w:color w:val="000000"/>
          <w:sz w:val="20"/>
          <w:szCs w:val="20"/>
        </w:rPr>
      </w:pPr>
    </w:p>
    <w:p w:rsidR="008A3552" w:rsidRPr="00C4694E" w:rsidRDefault="0041629F" w:rsidP="00C4694E">
      <w:pPr>
        <w:pStyle w:val="Akapitzlist"/>
        <w:numPr>
          <w:ilvl w:val="0"/>
          <w:numId w:val="1"/>
        </w:numPr>
        <w:ind w:left="357" w:hanging="357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Pendrive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937D21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32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GB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USB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3.1 </w:t>
      </w:r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proofErr w:type="gramStart"/>
      <w:r w:rsidR="008A3552"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</w:t>
      </w:r>
      <w:proofErr w:type="gramEnd"/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:</w:t>
      </w:r>
      <w:r w:rsidR="008A3552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10</w:t>
      </w:r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 – </w:t>
      </w:r>
      <w:r w:rsidR="00BB1D47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30 sztuk.</w:t>
      </w:r>
    </w:p>
    <w:p w:rsidR="0041629F" w:rsidRPr="00C4694E" w:rsidRDefault="0041629F" w:rsidP="0041629F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41629F" w:rsidRPr="00C4694E" w:rsidRDefault="0041629F" w:rsidP="0041629F">
      <w:p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Samsung 128GB BAR Plus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Champaign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Silver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400MB/s</w:t>
      </w:r>
    </w:p>
    <w:p w:rsidR="008A3552" w:rsidRPr="00C4694E" w:rsidRDefault="008A3552" w:rsidP="008A3552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3631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8"/>
        <w:gridCol w:w="4253"/>
        <w:gridCol w:w="4536"/>
        <w:gridCol w:w="4394"/>
      </w:tblGrid>
      <w:tr w:rsidR="00780C81" w:rsidRPr="00C4694E" w:rsidTr="001C0EE0">
        <w:trPr>
          <w:trHeight w:hRule="exact" w:val="827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12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Parametry</w:t>
            </w:r>
            <w:r w:rsidRPr="00C4694E">
              <w:rPr>
                <w:rFonts w:ascii="Arial" w:eastAsia="Candara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wy</w:t>
            </w:r>
            <w:r w:rsidRPr="00C4694E">
              <w:rPr>
                <w:rFonts w:ascii="Arial" w:eastAsia="Candara" w:hAnsi="Arial" w:cs="Arial"/>
                <w:b/>
                <w:bCs/>
                <w:spacing w:val="-1"/>
                <w:w w:val="99"/>
                <w:sz w:val="20"/>
                <w:szCs w:val="20"/>
              </w:rPr>
              <w:t>m</w:t>
            </w:r>
            <w:r w:rsidRPr="00C4694E">
              <w:rPr>
                <w:rFonts w:ascii="Arial" w:eastAsia="Candara" w:hAnsi="Arial" w:cs="Arial"/>
                <w:b/>
                <w:bCs/>
                <w:spacing w:val="1"/>
                <w:w w:val="99"/>
                <w:sz w:val="20"/>
                <w:szCs w:val="20"/>
              </w:rPr>
              <w:t>a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gane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780C81" w:rsidRPr="00C4694E" w:rsidRDefault="001C0EE0" w:rsidP="001C0EE0">
            <w:pPr>
              <w:spacing w:line="264" w:lineRule="auto"/>
              <w:ind w:left="142" w:righ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780C81" w:rsidRPr="00C4694E" w:rsidTr="00EB3498">
        <w:trPr>
          <w:trHeight w:hRule="exact" w:val="437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EB34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POJEMNOŚĆ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132 GB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EB3498">
        <w:trPr>
          <w:trHeight w:hRule="exact" w:val="4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EB3498">
            <w:pPr>
              <w:spacing w:line="264" w:lineRule="auto"/>
              <w:rPr>
                <w:rFonts w:ascii="Arial" w:eastAsia="Candar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INTERFEJS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USB</w:t>
            </w:r>
            <w:proofErr w:type="spellEnd"/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3 Gen. 1, </w:t>
            </w:r>
            <w:proofErr w:type="spellStart"/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USB</w:t>
            </w:r>
            <w:proofErr w:type="spellEnd"/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EB3498">
        <w:trPr>
          <w:trHeight w:hRule="exact" w:val="438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PRĘDKOŚĆ ODCZYTU (MAKSYMALNA)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400 MB/s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EB3498">
        <w:trPr>
          <w:trHeight w:hRule="exact" w:val="110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ODPORNOŚĆ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Odporność na promieniowanie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RTG</w:t>
            </w:r>
            <w:proofErr w:type="spellEnd"/>
          </w:p>
          <w:p w:rsidR="00780C81" w:rsidRPr="00C4694E" w:rsidRDefault="00780C81" w:rsidP="00C4694E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Odporność na temperaturę</w:t>
            </w:r>
          </w:p>
          <w:p w:rsidR="00780C81" w:rsidRPr="00C4694E" w:rsidRDefault="00780C81" w:rsidP="00C4694E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Wstrząsoodporność</w:t>
            </w:r>
          </w:p>
          <w:p w:rsidR="00780C81" w:rsidRPr="00C4694E" w:rsidRDefault="00780C81" w:rsidP="00C4694E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Wodoodporność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780C81">
            <w:pPr>
              <w:pStyle w:val="Akapitzlist"/>
              <w:ind w:left="50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EB3498">
        <w:trPr>
          <w:trHeight w:hRule="exact" w:val="4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DODATKOWE INFORMACJE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Metalowa obudowa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0C81" w:rsidRPr="00C4694E" w:rsidTr="00EB3498">
        <w:trPr>
          <w:trHeight w:hRule="exact" w:val="4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EB3498" w:rsidP="00EB3498">
            <w:pPr>
              <w:spacing w:line="264" w:lineRule="auto"/>
              <w:ind w:right="-20"/>
              <w:rPr>
                <w:rFonts w:ascii="Arial" w:eastAsia="Candar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C81" w:rsidRPr="00C4694E">
              <w:rPr>
                <w:rFonts w:ascii="Arial" w:hAnsi="Arial" w:cs="Arial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60 miesiące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A3552" w:rsidRPr="00C4694E" w:rsidRDefault="008A3552" w:rsidP="001E24C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F5FE1" w:rsidRPr="00C4694E" w:rsidRDefault="009F5FE1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Dysk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SSD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480GB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2,5"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</w:t>
      </w:r>
      <w:proofErr w:type="gramEnd"/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</w:t>
      </w:r>
      <w:r w:rsidR="0060591A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5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–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max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20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.</w:t>
      </w:r>
    </w:p>
    <w:p w:rsidR="009F5FE1" w:rsidRPr="00C4694E" w:rsidRDefault="009F5FE1" w:rsidP="009F5FE1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F5FE1" w:rsidRPr="00C4694E" w:rsidRDefault="009F5FE1" w:rsidP="009F5FE1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Dysk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SSD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GoodRam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CL100 Gen3 480GB 2.5"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SATA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III (SSDPR-CL100-480-G3)</w:t>
      </w:r>
    </w:p>
    <w:p w:rsidR="009F5FE1" w:rsidRPr="00C4694E" w:rsidRDefault="009F5FE1" w:rsidP="009F5FE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3631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"/>
        <w:gridCol w:w="4209"/>
        <w:gridCol w:w="4536"/>
        <w:gridCol w:w="4394"/>
      </w:tblGrid>
      <w:tr w:rsidR="00EB3498" w:rsidRPr="00C4694E" w:rsidTr="001C0EE0">
        <w:trPr>
          <w:trHeight w:hRule="exact" w:val="8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EB3498" w:rsidP="001C0EE0">
            <w:pPr>
              <w:spacing w:line="264" w:lineRule="auto"/>
              <w:ind w:left="124" w:right="-20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EB3498" w:rsidP="001C0EE0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EB3498" w:rsidP="001C0EE0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Parametry</w:t>
            </w:r>
            <w:r w:rsidRPr="00C4694E">
              <w:rPr>
                <w:rFonts w:ascii="Arial" w:eastAsia="Candara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wy</w:t>
            </w:r>
            <w:r w:rsidRPr="00C4694E">
              <w:rPr>
                <w:rFonts w:ascii="Arial" w:eastAsia="Candara" w:hAnsi="Arial" w:cs="Arial"/>
                <w:b/>
                <w:bCs/>
                <w:spacing w:val="-1"/>
                <w:w w:val="99"/>
                <w:sz w:val="20"/>
                <w:szCs w:val="20"/>
              </w:rPr>
              <w:t>m</w:t>
            </w:r>
            <w:r w:rsidRPr="00C4694E">
              <w:rPr>
                <w:rFonts w:ascii="Arial" w:eastAsia="Candara" w:hAnsi="Arial" w:cs="Arial"/>
                <w:b/>
                <w:bCs/>
                <w:spacing w:val="1"/>
                <w:w w:val="99"/>
                <w:sz w:val="20"/>
                <w:szCs w:val="20"/>
              </w:rPr>
              <w:t>a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gane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EB3498" w:rsidRPr="00C4694E" w:rsidRDefault="001C0EE0" w:rsidP="001C0EE0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EB3498" w:rsidRPr="00C4694E" w:rsidTr="001C0EE0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TYP DYSKU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SSD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1C0EE0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9F5FE1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>
              <w:rPr>
                <w:rFonts w:ascii="Arial" w:eastAsia="Candara" w:hAnsi="Arial" w:cs="Arial"/>
                <w:spacing w:val="-1"/>
                <w:sz w:val="20"/>
                <w:szCs w:val="20"/>
              </w:rPr>
              <w:t>2</w:t>
            </w: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TYP NAPĘDU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9F5F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Wewnętrzny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9F5F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1C0EE0">
        <w:trPr>
          <w:trHeight w:hRule="exact" w:val="4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POJEMNOŚĆ DYSKU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480 GB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spacing w:line="264" w:lineRule="auto"/>
              <w:ind w:left="6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1C0EE0">
        <w:trPr>
          <w:trHeight w:hRule="exact" w:val="40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INTERFEJS DYSKU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SATA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III - 6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1C0EE0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5.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PRĘDKOŚC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ODCZYTU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540 MB/s</w:t>
            </w:r>
          </w:p>
          <w:p w:rsidR="00EB3498" w:rsidRPr="00C4694E" w:rsidRDefault="00EB3498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1C0EE0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6.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PRĘDKOŚC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ZAPISU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460 MB/s</w:t>
            </w:r>
          </w:p>
          <w:p w:rsidR="00EB3498" w:rsidRPr="00C4694E" w:rsidRDefault="00EB3498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1C0EE0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7.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FORMAT SZEROKOŚCI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2,5''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1C0EE0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8.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EB3498" w:rsidRDefault="00EB3498" w:rsidP="00EB3498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 </w:t>
            </w:r>
            <w:r w:rsidRPr="00EB3498">
              <w:rPr>
                <w:rFonts w:ascii="Arial" w:hAnsi="Arial" w:cs="Arial"/>
                <w:color w:val="000000"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EB3498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EB3498" w:rsidRDefault="00EB3498" w:rsidP="00EB3498">
            <w:pPr>
              <w:spacing w:line="264" w:lineRule="auto"/>
              <w:ind w:left="65" w:right="33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F5FE1" w:rsidRPr="00C4694E" w:rsidRDefault="009F5FE1" w:rsidP="001E24C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F458E" w:rsidRPr="00C4694E" w:rsidRDefault="007F458E" w:rsidP="001E24C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F458E" w:rsidRPr="00C4694E" w:rsidRDefault="007F458E" w:rsidP="00EB3498">
      <w:pPr>
        <w:pStyle w:val="Akapitzlist"/>
        <w:numPr>
          <w:ilvl w:val="0"/>
          <w:numId w:val="1"/>
        </w:numPr>
        <w:ind w:left="357" w:hanging="357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CE1237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0,5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10 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– 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4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0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.</w:t>
      </w:r>
    </w:p>
    <w:p w:rsidR="007F458E" w:rsidRPr="00C4694E" w:rsidRDefault="007F458E" w:rsidP="007F458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7F458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1B04EB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CE1237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1,0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10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40 sztuk.</w:t>
      </w:r>
    </w:p>
    <w:p w:rsidR="007F458E" w:rsidRPr="00C4694E" w:rsidRDefault="007F458E" w:rsidP="007F458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7F458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1B04EB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 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1,5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10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50 sztuk.</w:t>
      </w:r>
    </w:p>
    <w:p w:rsidR="007F458E" w:rsidRPr="00C4694E" w:rsidRDefault="007F458E" w:rsidP="007F458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7F458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 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2,0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10 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–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50 sztuk.</w:t>
      </w:r>
    </w:p>
    <w:p w:rsidR="007F458E" w:rsidRPr="00C4694E" w:rsidRDefault="007F458E" w:rsidP="007F458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7F458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5,0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10 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–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max </w:t>
      </w:r>
      <w:r w:rsidR="00742951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3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0 sztuk.</w:t>
      </w:r>
    </w:p>
    <w:p w:rsidR="007F458E" w:rsidRPr="00C4694E" w:rsidRDefault="007F458E" w:rsidP="007F458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7F458E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Klawiatura – ilość: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30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60 sztuk.</w:t>
      </w:r>
    </w:p>
    <w:p w:rsidR="007F458E" w:rsidRPr="00C4694E" w:rsidRDefault="007F458E" w:rsidP="007F458E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Esperanza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Sin</w:t>
      </w:r>
      <w:r w:rsidR="00EF2D85" w:rsidRPr="00C4694E">
        <w:rPr>
          <w:rFonts w:ascii="Arial" w:hAnsi="Arial" w:cs="Arial"/>
          <w:color w:val="000000"/>
          <w:sz w:val="20"/>
          <w:szCs w:val="20"/>
        </w:rPr>
        <w:t>g</w:t>
      </w:r>
      <w:r w:rsidRPr="00C4694E">
        <w:rPr>
          <w:rFonts w:ascii="Arial" w:hAnsi="Arial" w:cs="Arial"/>
          <w:color w:val="000000"/>
          <w:sz w:val="20"/>
          <w:szCs w:val="20"/>
        </w:rPr>
        <w:t>apore czarna</w:t>
      </w:r>
    </w:p>
    <w:p w:rsidR="007F458E" w:rsidRPr="00C4694E" w:rsidRDefault="007F458E" w:rsidP="007F458E">
      <w:pPr>
        <w:rPr>
          <w:rFonts w:ascii="Arial" w:hAnsi="Arial" w:cs="Arial"/>
          <w:color w:val="000000"/>
          <w:sz w:val="20"/>
          <w:szCs w:val="20"/>
        </w:rPr>
      </w:pPr>
    </w:p>
    <w:p w:rsidR="007F458E" w:rsidRPr="00C4694E" w:rsidRDefault="007F458E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Warunki równoważności dla klawiatury: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Typ: klawiatura wodoodporna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przewodowa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Uwypuklone 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klawisze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na wzór maszyny do pisania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Nadruki w technologii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UV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odporne na ścieranie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Zabezpieczona przed generowaniem interferencji elektromagnetycznych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Nóżki antypoślizgowe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Kolor: czarny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 przewodu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: 1,5 m</w:t>
      </w:r>
      <w:proofErr w:type="gramEnd"/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Złącze: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Obsługuje wszystkie wersje językowe</w:t>
      </w:r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Napięcie pracy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: 5,0+/-0,5 V</w:t>
      </w:r>
      <w:proofErr w:type="gramEnd"/>
    </w:p>
    <w:p w:rsidR="007F458E" w:rsidRPr="00C4694E" w:rsidRDefault="007F458E" w:rsidP="007F458E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Pobór prądu: poniżej 100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mA</w:t>
      </w:r>
      <w:proofErr w:type="spellEnd"/>
    </w:p>
    <w:p w:rsidR="00CE1237" w:rsidRPr="00C4694E" w:rsidRDefault="007F458E" w:rsidP="001B04EB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Gwarancja 24 miesiące</w:t>
      </w:r>
    </w:p>
    <w:p w:rsidR="001B04EB" w:rsidRPr="00C4694E" w:rsidRDefault="001B04EB" w:rsidP="001B04EB">
      <w:pPr>
        <w:rPr>
          <w:rFonts w:ascii="Arial" w:hAnsi="Arial" w:cs="Arial"/>
          <w:color w:val="000000"/>
          <w:sz w:val="20"/>
          <w:szCs w:val="20"/>
        </w:rPr>
      </w:pPr>
    </w:p>
    <w:p w:rsidR="001B04EB" w:rsidRPr="00C4694E" w:rsidRDefault="001B04EB" w:rsidP="001B04EB">
      <w:pPr>
        <w:rPr>
          <w:rFonts w:ascii="Arial" w:hAnsi="Arial" w:cs="Arial"/>
          <w:color w:val="000000"/>
          <w:sz w:val="20"/>
          <w:szCs w:val="20"/>
        </w:rPr>
      </w:pPr>
    </w:p>
    <w:p w:rsidR="00CE1237" w:rsidRPr="00C4694E" w:rsidRDefault="00CE1237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Mysz – ilość: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30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60 sztuk.</w:t>
      </w:r>
    </w:p>
    <w:p w:rsidR="00CE1237" w:rsidRPr="00C4694E" w:rsidRDefault="00CE1237" w:rsidP="00CE1237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CE1237" w:rsidRPr="00C4694E" w:rsidRDefault="00CE1237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Logitech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B100</w:t>
      </w:r>
    </w:p>
    <w:p w:rsidR="00CE1237" w:rsidRPr="00C4694E" w:rsidRDefault="00CE1237" w:rsidP="00CE1237">
      <w:pPr>
        <w:rPr>
          <w:rFonts w:ascii="Arial" w:hAnsi="Arial" w:cs="Arial"/>
          <w:color w:val="000000"/>
          <w:sz w:val="20"/>
          <w:szCs w:val="20"/>
        </w:rPr>
      </w:pPr>
    </w:p>
    <w:p w:rsidR="00CE1237" w:rsidRPr="00C4694E" w:rsidRDefault="00CE1237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Warunki równoważności dla klawiatury:</w:t>
      </w:r>
    </w:p>
    <w:p w:rsidR="00CE1237" w:rsidRPr="00C4694E" w:rsidRDefault="00CE1237" w:rsidP="00CE1237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Typ: mysz optyczna z przewodem</w:t>
      </w:r>
    </w:p>
    <w:p w:rsidR="00CE1237" w:rsidRPr="00C4694E" w:rsidRDefault="00CE1237" w:rsidP="00CE1237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Rozdzielczość: 800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DPI</w:t>
      </w:r>
      <w:proofErr w:type="spellEnd"/>
    </w:p>
    <w:p w:rsidR="00CE1237" w:rsidRPr="00C4694E" w:rsidRDefault="00CE1237" w:rsidP="00CE1237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Liczba przycisków: 3 (dwa przyciski i rolka)</w:t>
      </w:r>
    </w:p>
    <w:p w:rsidR="00CE1237" w:rsidRPr="00C4694E" w:rsidRDefault="00CE1237" w:rsidP="00CE1237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Zasilanie: przewód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2.0</w:t>
      </w:r>
    </w:p>
    <w:p w:rsidR="00CE1237" w:rsidRPr="00C4694E" w:rsidRDefault="00CE1237" w:rsidP="00CE1237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Plug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&amp; Play (nie wymaga sterowników)</w:t>
      </w:r>
    </w:p>
    <w:p w:rsidR="00CE1237" w:rsidRPr="00C4694E" w:rsidRDefault="00CE1237" w:rsidP="00CE1237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 przewodu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: 1,8 m</w:t>
      </w:r>
      <w:proofErr w:type="gramEnd"/>
    </w:p>
    <w:p w:rsidR="00CE1237" w:rsidRPr="00C4694E" w:rsidRDefault="00CE1237" w:rsidP="00CE1237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Kolor: czarny</w:t>
      </w:r>
    </w:p>
    <w:p w:rsidR="00BB1D47" w:rsidRPr="00C4694E" w:rsidRDefault="00BB1D47" w:rsidP="00BB1D47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BB1D47" w:rsidRPr="00C4694E" w:rsidRDefault="00BB1D47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Podkładka pod myszkę komputerową – ilość: min. 50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. 150 sztuk</w:t>
      </w:r>
    </w:p>
    <w:p w:rsidR="00004FE5" w:rsidRPr="00C4694E" w:rsidRDefault="00004FE5" w:rsidP="00004F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4FE5" w:rsidRPr="00C4694E" w:rsidRDefault="00004FE5" w:rsidP="00522E52">
      <w:pPr>
        <w:ind w:left="72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Długość: 18 cm</w:t>
      </w:r>
    </w:p>
    <w:p w:rsidR="00004FE5" w:rsidRPr="00C4694E" w:rsidRDefault="00004FE5" w:rsidP="00004FE5">
      <w:pPr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Szerokość: 22 cm</w:t>
      </w:r>
    </w:p>
    <w:p w:rsidR="00004FE5" w:rsidRPr="00C4694E" w:rsidRDefault="00004FE5" w:rsidP="00004FE5">
      <w:pPr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Element kolorystyczny: Czarne</w:t>
      </w:r>
    </w:p>
    <w:p w:rsidR="00004FE5" w:rsidRPr="00C4694E" w:rsidRDefault="00004FE5" w:rsidP="00004FE5">
      <w:pPr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Materiał: Gumowe, Tkanina</w:t>
      </w:r>
    </w:p>
    <w:p w:rsidR="00BB1D47" w:rsidRPr="00C4694E" w:rsidRDefault="00BB1D47" w:rsidP="00BB1D47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1D47" w:rsidRPr="00C4694E" w:rsidRDefault="00BB1D47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Kabel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DP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DP</w:t>
      </w:r>
      <w:proofErr w:type="spellEnd"/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F7359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2,0 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</w:t>
      </w:r>
      <w:proofErr w:type="gram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–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. 30 sztuk</w:t>
      </w:r>
    </w:p>
    <w:p w:rsidR="00BB1D47" w:rsidRPr="00C4694E" w:rsidRDefault="00BB1D47" w:rsidP="00BB1D47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1D47" w:rsidRPr="00C4694E" w:rsidRDefault="00BB1D47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Kabel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HDMI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HDMI</w:t>
      </w:r>
      <w:proofErr w:type="spellEnd"/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F7359" w:rsidRPr="00C4694E">
        <w:rPr>
          <w:rFonts w:ascii="Arial" w:hAnsi="Arial" w:cs="Arial"/>
          <w:b/>
          <w:bCs/>
          <w:color w:val="000000"/>
          <w:sz w:val="20"/>
          <w:szCs w:val="20"/>
        </w:rPr>
        <w:t>2,0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m</w:t>
      </w:r>
      <w:proofErr w:type="gram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–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. 30 sztuk</w:t>
      </w:r>
    </w:p>
    <w:p w:rsidR="00817843" w:rsidRPr="00C4694E" w:rsidRDefault="00817843" w:rsidP="008F5B9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7843" w:rsidRPr="00C4694E" w:rsidRDefault="00817843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Sprężone powietrze 600 ml do elektroniki -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742951" w:rsidRPr="00C4694E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0 sztuk</w:t>
      </w:r>
    </w:p>
    <w:p w:rsidR="00817843" w:rsidRPr="00C4694E" w:rsidRDefault="00817843" w:rsidP="00817843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7843" w:rsidRPr="00C4694E" w:rsidRDefault="00817843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Pianka do czyszczenia ekranów LCD -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742951" w:rsidRPr="00C4694E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0 sztuk</w:t>
      </w:r>
    </w:p>
    <w:p w:rsidR="00817843" w:rsidRPr="00C4694E" w:rsidRDefault="00817843" w:rsidP="00817843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7843" w:rsidRPr="00C4694E" w:rsidRDefault="00817843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Pianka do czyszczenia plastików, dedykowana do sprzętu komputerowego -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742951" w:rsidRPr="00C4694E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0 sztuk</w:t>
      </w:r>
    </w:p>
    <w:p w:rsidR="00F12064" w:rsidRPr="00C4694E" w:rsidRDefault="00F12064" w:rsidP="00F1206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12064" w:rsidRPr="00C4694E" w:rsidRDefault="00F12064" w:rsidP="00522E52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Słuchawki przewodowe – ilość: min 5 szt. – max</w:t>
      </w:r>
      <w:r w:rsidR="00C4055E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15 szt. (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Logitech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H110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Headset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z mikrofonem)</w:t>
      </w:r>
    </w:p>
    <w:p w:rsidR="00F12064" w:rsidRPr="00C4694E" w:rsidRDefault="00F12064" w:rsidP="00F1206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3751" w:type="dxa"/>
        <w:tblInd w:w="147" w:type="dxa"/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4252"/>
        <w:gridCol w:w="4395"/>
        <w:gridCol w:w="4395"/>
      </w:tblGrid>
      <w:tr w:rsidR="00EB3498" w:rsidRPr="00C4694E" w:rsidTr="00522E52">
        <w:trPr>
          <w:trHeight w:hRule="exact" w:val="9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522E52" w:rsidP="00522E52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EB3498" w:rsidP="00522E52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EB3498" w:rsidP="00522E52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Parametry</w:t>
            </w:r>
            <w:r w:rsidRPr="00C4694E">
              <w:rPr>
                <w:rFonts w:ascii="Arial" w:eastAsia="Candara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wy</w:t>
            </w:r>
            <w:r w:rsidRPr="00C4694E">
              <w:rPr>
                <w:rFonts w:ascii="Arial" w:eastAsia="Candara" w:hAnsi="Arial" w:cs="Arial"/>
                <w:b/>
                <w:bCs/>
                <w:spacing w:val="-1"/>
                <w:w w:val="99"/>
                <w:sz w:val="20"/>
                <w:szCs w:val="20"/>
              </w:rPr>
              <w:t>m</w:t>
            </w:r>
            <w:r w:rsidRPr="00C4694E">
              <w:rPr>
                <w:rFonts w:ascii="Arial" w:eastAsia="Candara" w:hAnsi="Arial" w:cs="Arial"/>
                <w:b/>
                <w:bCs/>
                <w:spacing w:val="1"/>
                <w:w w:val="99"/>
                <w:sz w:val="20"/>
                <w:szCs w:val="20"/>
              </w:rPr>
              <w:t>a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gane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EB3498" w:rsidRPr="00C4694E" w:rsidRDefault="001C0EE0" w:rsidP="001C0EE0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EB3498" w:rsidRPr="00C4694E" w:rsidTr="003F31B2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Łączność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Przewodowe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ind w:left="14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54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  <w:shd w:val="clear" w:color="auto" w:fill="FFFFFF"/>
              </w:rPr>
              <w:t>Budowa słuchawek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Nauszne otwarte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Wbudowany mikrofon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46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Wbudowany mikrofon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5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Posiada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Posiada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ind w:left="14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Pasmo przenoszenia mikrofonu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Pasmo przenoszenia mikrofonu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100 ~ 16000 Hz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100 ~ 16000 Hz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5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Złącze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Złącze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54" w:right="-20"/>
              <w:rPr>
                <w:rFonts w:ascii="Arial" w:eastAsia="Candara" w:hAnsi="Arial" w:cs="Arial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Minijack</w:t>
            </w:r>
            <w:proofErr w:type="spellEnd"/>
            <w:proofErr w:type="gram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 3,5 mm</w:t>
            </w:r>
            <w:proofErr w:type="gramEnd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 - 2 szt.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eastAsia="Candara" w:hAnsi="Arial" w:cs="Arial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Minijack</w:t>
            </w:r>
            <w:proofErr w:type="spellEnd"/>
            <w:proofErr w:type="gram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 3,5 mm</w:t>
            </w:r>
            <w:proofErr w:type="gramEnd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 - 2 szt.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spacing w:line="264" w:lineRule="auto"/>
              <w:ind w:left="146" w:right="33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3F31B2">
        <w:trPr>
          <w:trHeight w:hRule="exact" w:val="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spacing w:line="264" w:lineRule="auto"/>
              <w:ind w:left="15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Długość kabla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F12064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Długość kabla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F12064">
            <w:pPr>
              <w:ind w:left="14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</w:tbl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25051" w:rsidRPr="00522E52" w:rsidRDefault="00225051" w:rsidP="00522E52">
      <w:pPr>
        <w:pStyle w:val="Akapitzlist"/>
        <w:numPr>
          <w:ilvl w:val="0"/>
          <w:numId w:val="1"/>
        </w:numPr>
        <w:spacing w:before="240"/>
        <w:rPr>
          <w:rFonts w:ascii="Arial" w:hAnsi="Arial" w:cs="Arial"/>
          <w:b/>
          <w:bCs/>
          <w:color w:val="000000"/>
          <w:sz w:val="20"/>
          <w:szCs w:val="20"/>
        </w:rPr>
      </w:pPr>
      <w:r w:rsidRPr="00522E52">
        <w:rPr>
          <w:rFonts w:ascii="Arial" w:hAnsi="Arial" w:cs="Arial"/>
          <w:b/>
          <w:bCs/>
          <w:color w:val="000000"/>
          <w:sz w:val="20"/>
          <w:szCs w:val="20"/>
        </w:rPr>
        <w:t xml:space="preserve">Napęd </w:t>
      </w:r>
      <w:proofErr w:type="spellStart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>DVD</w:t>
      </w:r>
      <w:proofErr w:type="spellEnd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 xml:space="preserve"> na </w:t>
      </w:r>
      <w:proofErr w:type="spellStart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>USB</w:t>
      </w:r>
      <w:proofErr w:type="spellEnd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 xml:space="preserve"> 2.0 – </w:t>
      </w:r>
      <w:proofErr w:type="gramStart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>ilość</w:t>
      </w:r>
      <w:proofErr w:type="gramEnd"/>
      <w:r w:rsidR="00C4055E" w:rsidRPr="00522E52">
        <w:rPr>
          <w:rFonts w:ascii="Arial" w:hAnsi="Arial" w:cs="Arial"/>
          <w:b/>
          <w:bCs/>
          <w:color w:val="000000"/>
          <w:sz w:val="20"/>
          <w:szCs w:val="20"/>
        </w:rPr>
        <w:t>: min 5 szt. – max 15 szt.</w:t>
      </w:r>
    </w:p>
    <w:p w:rsidR="00C4055E" w:rsidRPr="00C4694E" w:rsidRDefault="00C4055E" w:rsidP="00C4055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3773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32"/>
        <w:gridCol w:w="4252"/>
        <w:gridCol w:w="4395"/>
        <w:gridCol w:w="4394"/>
      </w:tblGrid>
      <w:tr w:rsidR="00EB3498" w:rsidRPr="00C4694E" w:rsidTr="00522E52">
        <w:trPr>
          <w:trHeight w:hRule="exact" w:val="8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522E52" w:rsidP="00522E52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EB3498" w:rsidP="00522E52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EB3498" w:rsidP="00522E52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Parametry</w:t>
            </w:r>
            <w:r w:rsidRPr="00C4694E">
              <w:rPr>
                <w:rFonts w:ascii="Arial" w:eastAsia="Candara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wy</w:t>
            </w:r>
            <w:r w:rsidRPr="00C4694E">
              <w:rPr>
                <w:rFonts w:ascii="Arial" w:eastAsia="Candara" w:hAnsi="Arial" w:cs="Arial"/>
                <w:b/>
                <w:bCs/>
                <w:spacing w:val="-1"/>
                <w:w w:val="99"/>
                <w:sz w:val="20"/>
                <w:szCs w:val="20"/>
              </w:rPr>
              <w:t>m</w:t>
            </w:r>
            <w:r w:rsidRPr="00C4694E">
              <w:rPr>
                <w:rFonts w:ascii="Arial" w:eastAsia="Candara" w:hAnsi="Arial" w:cs="Arial"/>
                <w:b/>
                <w:bCs/>
                <w:spacing w:val="1"/>
                <w:w w:val="99"/>
                <w:sz w:val="20"/>
                <w:szCs w:val="20"/>
              </w:rPr>
              <w:t>a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gane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C4694E" w:rsidRDefault="00522E52" w:rsidP="00522E52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EB3498" w:rsidRPr="00C4694E" w:rsidTr="006E426F">
        <w:trPr>
          <w:trHeight w:hRule="exact" w:val="43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B3498">
            <w:pPr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 </w:t>
            </w: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Rodzaj napędu</w:t>
            </w:r>
          </w:p>
          <w:p w:rsidR="00EB3498" w:rsidRPr="00C4694E" w:rsidRDefault="00EB3498" w:rsidP="00C4055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Zewnętrzny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6E426F">
        <w:trPr>
          <w:trHeight w:hRule="exact" w:val="11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ind w:left="154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  <w:shd w:val="clear" w:color="auto" w:fill="FFFFFF"/>
              </w:rPr>
              <w:t>Funkcje napędu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Nagrywanie płyt </w:t>
            </w:r>
            <w:proofErr w:type="spell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DVD</w:t>
            </w:r>
            <w:proofErr w:type="spellEnd"/>
          </w:p>
          <w:p w:rsidR="00EB3498" w:rsidRPr="00C4694E" w:rsidRDefault="00EB3498" w:rsidP="00C4694E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Nagrywanie płyt CD</w:t>
            </w:r>
          </w:p>
          <w:p w:rsidR="00EB3498" w:rsidRPr="00C4694E" w:rsidRDefault="00EB3498" w:rsidP="00C4694E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Odtwarzanie płyt </w:t>
            </w:r>
            <w:proofErr w:type="spell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DVD</w:t>
            </w:r>
            <w:proofErr w:type="spellEnd"/>
          </w:p>
          <w:p w:rsidR="00EB3498" w:rsidRPr="00C4694E" w:rsidRDefault="00EB3498" w:rsidP="00C4694E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Odtwarzanie płyt CD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6E426F">
        <w:trPr>
          <w:trHeight w:hRule="exact" w:val="43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ind w:left="1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Interfejs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146" w:right="-20"/>
              <w:rPr>
                <w:rFonts w:ascii="Arial" w:eastAsia="Candara" w:hAnsi="Arial" w:cs="Arial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USB</w:t>
            </w:r>
            <w:proofErr w:type="spellEnd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 xml:space="preserve"> 2.0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spacing w:line="264" w:lineRule="auto"/>
              <w:ind w:left="146" w:right="-20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  <w:tr w:rsidR="00EB3498" w:rsidRPr="00C4694E" w:rsidTr="006E426F">
        <w:trPr>
          <w:trHeight w:hRule="exact" w:val="182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15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Prędkość zapisu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DVD±R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DVD±R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DL - 6x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DVD-RAM - 5x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DVD+RW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DVD-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RW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CD-R - 24x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CD-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RW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- 24x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M-DISC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DVD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) - 4x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EB3498" w:rsidRPr="00C4694E" w:rsidTr="00522E52">
        <w:trPr>
          <w:trHeight w:hRule="exact" w:val="2296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15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Prędkość odczytu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DVD-ROM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CD-ROM - 24x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M-DISC(DVD)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DVD±R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DVD-RAM - 6x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DVD+RW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DVD-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RW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- 8x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CD-R - 24x</w:t>
            </w:r>
          </w:p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CD-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RW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- 24x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ind w:left="14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EB3498" w:rsidRPr="00C4694E" w:rsidTr="006E426F">
        <w:trPr>
          <w:trHeight w:hRule="exact" w:val="57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ind w:left="1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Dodatkowe informacje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146" w:right="336"/>
              <w:rPr>
                <w:rFonts w:ascii="Arial" w:hAnsi="Arial" w:cs="Arial"/>
                <w:color w:val="1A1A1A"/>
                <w:spacing w:val="-1"/>
                <w:sz w:val="20"/>
                <w:szCs w:val="20"/>
                <w:lang w:val="en-US"/>
              </w:rPr>
            </w:pPr>
            <w:proofErr w:type="spell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  <w:lang w:val="en-US"/>
              </w:rPr>
              <w:t>płyt</w:t>
            </w:r>
            <w:proofErr w:type="spellEnd"/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  <w:lang w:val="en-US"/>
              </w:rPr>
              <w:t xml:space="preserve"> M-Disc</w:t>
            </w:r>
          </w:p>
          <w:p w:rsidR="00EB3498" w:rsidRPr="00C4694E" w:rsidRDefault="00EB3498" w:rsidP="00C4694E">
            <w:pPr>
              <w:spacing w:line="264" w:lineRule="auto"/>
              <w:ind w:left="146" w:right="336"/>
              <w:rPr>
                <w:rFonts w:ascii="Arial" w:eastAsia="Candara" w:hAnsi="Arial" w:cs="Arial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  <w:lang w:val="en-US"/>
              </w:rPr>
              <w:t>Plug &amp; Play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spacing w:line="264" w:lineRule="auto"/>
              <w:ind w:left="146" w:right="336"/>
              <w:rPr>
                <w:rFonts w:ascii="Arial" w:hAnsi="Arial" w:cs="Arial"/>
                <w:color w:val="1A1A1A"/>
                <w:spacing w:val="-1"/>
                <w:sz w:val="20"/>
                <w:szCs w:val="20"/>
                <w:lang w:val="en-US"/>
              </w:rPr>
            </w:pPr>
          </w:p>
        </w:tc>
      </w:tr>
      <w:tr w:rsidR="00EB3498" w:rsidRPr="00C4694E" w:rsidTr="006E426F">
        <w:trPr>
          <w:trHeight w:hRule="exact" w:val="42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ind w:left="1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Gwarancja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C4694E" w:rsidRDefault="00EB3498" w:rsidP="00C4694E">
            <w:pPr>
              <w:spacing w:line="264" w:lineRule="auto"/>
              <w:ind w:left="146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  <w:t>24 miesiące (gwarancja producenta)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C4694E" w:rsidRDefault="00EB3498" w:rsidP="00C4694E">
            <w:pPr>
              <w:spacing w:line="264" w:lineRule="auto"/>
              <w:ind w:left="146" w:right="336"/>
              <w:rPr>
                <w:rFonts w:ascii="Arial" w:hAnsi="Arial" w:cs="Arial"/>
                <w:color w:val="1A1A1A"/>
                <w:spacing w:val="-1"/>
                <w:sz w:val="20"/>
                <w:szCs w:val="20"/>
              </w:rPr>
            </w:pPr>
          </w:p>
        </w:tc>
      </w:tr>
    </w:tbl>
    <w:p w:rsidR="007F458E" w:rsidRDefault="007F458E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22E52" w:rsidRDefault="00522E52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22E52" w:rsidRPr="00C4694E" w:rsidRDefault="00522E52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6713E" w:rsidRPr="00C4694E" w:rsidRDefault="0076713E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92E55" w:rsidRPr="00C4694E" w:rsidRDefault="00592E55" w:rsidP="00592E55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lastRenderedPageBreak/>
        <w:t>Access Pointy (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Ubiquiti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Networks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UniFi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6 Long-Range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)–</w:t>
      </w:r>
      <w:proofErr w:type="gram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ilość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: min 5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szt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. – 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max</w:t>
      </w:r>
      <w:proofErr w:type="gram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15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szt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.</w:t>
      </w:r>
    </w:p>
    <w:p w:rsidR="0076713E" w:rsidRPr="00C4694E" w:rsidRDefault="0076713E" w:rsidP="0076713E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tbl>
      <w:tblPr>
        <w:tblW w:w="13879" w:type="dxa"/>
        <w:jc w:val="center"/>
        <w:tblInd w:w="242" w:type="dxa"/>
        <w:tblLook w:val="04A0"/>
      </w:tblPr>
      <w:tblGrid>
        <w:gridCol w:w="675"/>
        <w:gridCol w:w="4415"/>
        <w:gridCol w:w="4395"/>
        <w:gridCol w:w="4394"/>
      </w:tblGrid>
      <w:tr w:rsidR="00EB3498" w:rsidRPr="00C4694E" w:rsidTr="00522E52">
        <w:trPr>
          <w:trHeight w:val="4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EB3498" w:rsidRPr="00C4694E" w:rsidRDefault="00522E52" w:rsidP="00522E5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EB3498" w:rsidRPr="00C4694E" w:rsidRDefault="00522E52" w:rsidP="00522E5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Materiał obudowy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Poliwęglan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Materiał mocowania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Stal nierdzewna (SUS304)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Odporność na warunki atmosferyczne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IP54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Interfejs sieciowy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1 - port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GbE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RJ45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Interfejs zarządzania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Ethernet</w:t>
            </w:r>
          </w:p>
          <w:p w:rsidR="00EB3498" w:rsidRPr="00C4694E" w:rsidRDefault="00EB3498" w:rsidP="0076713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EB3498">
            <w:pPr>
              <w:pStyle w:val="Akapitzli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Metoda zasilania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  <w:p w:rsidR="00EB3498" w:rsidRPr="00C4694E" w:rsidRDefault="00EB3498" w:rsidP="0076713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Pasive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, 48V</w:t>
            </w:r>
          </w:p>
          <w:p w:rsidR="00EB3498" w:rsidRPr="00C4694E" w:rsidRDefault="00EB3498" w:rsidP="0076713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Do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AP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dodać zewnętrzne zasilacz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EB3498">
            <w:pPr>
              <w:pStyle w:val="Akapitzli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UniFi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przełącznik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PoE</w:t>
            </w:r>
            <w:proofErr w:type="spellEnd"/>
          </w:p>
          <w:p w:rsidR="00EB3498" w:rsidRPr="00C4694E" w:rsidRDefault="00EB3498" w:rsidP="0076713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48V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, 0,5A</w:t>
            </w:r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adapter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(dołączony do zestawu)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EB3498">
            <w:pPr>
              <w:pStyle w:val="Akapitzli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C4694E" w:rsidRDefault="00EB3498" w:rsidP="00EC58E6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Zakres napięcia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44—57V DC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Maks. pobór mocy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18,5W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Maks. moc nadawania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2.4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26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dBm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26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dBm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MIMO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2.4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4 x 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4 x 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Przepustowość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2.4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600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2400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Zysk anteny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2.4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dBi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5,5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dBi</w:t>
            </w:r>
            <w:proofErr w:type="spellEnd"/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Diody LED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Białe/niebieskie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Przycisk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Resetowanie do ustawień fabrycznych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Montaż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Ścienne, sufitowe (Dołączone)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Temperatura pracy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-30 do 60° C (-22 do 140° F)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Wilgotność pracy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5 do 95% (bez kondensacji)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Certyfikacje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CE,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FCC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IC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 Zarządzenie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AP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poprzez kontroler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Standardy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802.11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/b/g/n/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ac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ax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Bezpieczeństwo sieci bezprzewodowej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WPA-PSK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WPA-Enterprise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WPA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/WPA2/WPA3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BSSID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 na radio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VLAN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802.1Q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Zaawansowane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Limitowanie przepustowości na użytkownika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Izolacja ruchu gości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Obsługiwane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Klienci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równoczesni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Ponad 350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522E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OBSŁUGIWANE PRĘDKOŚCI DANYCH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802.11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6, 9, 12, 18, 24, 36, 48, 54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802.11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1, 2, 5,5, 11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802.11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6, 9, 12, 18, 24, 36, 48, 54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802.11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4)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6,5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do 600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(MCS0 - MCS31,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HT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20/40)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802.11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ac</w:t>
            </w:r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5)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6,5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Mbps</w:t>
            </w:r>
            <w:proofErr w:type="spellEnd"/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do 1,7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Gbps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(MCS0 - MCS9 NSS1/2/3/4,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VHT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20/40/80/160)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498" w:rsidRPr="00C4694E" w:rsidTr="00522E52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C4694E" w:rsidRDefault="001C0EE0" w:rsidP="00522E5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802.11</w:t>
            </w:r>
            <w:proofErr w:type="gram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ax</w:t>
            </w:r>
            <w:proofErr w:type="gram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</w:rPr>
              <w:t xml:space="preserve"> 6)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7,3 Mbps do 2,4 </w:t>
            </w:r>
            <w:proofErr w:type="spellStart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Gbps</w:t>
            </w:r>
            <w:proofErr w:type="spellEnd"/>
            <w:r w:rsidRPr="00C4694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(MCS0 - MCS11 NSS1/2/3/4, HE 20/40/80/160)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498" w:rsidRPr="00C4694E" w:rsidRDefault="00EB3498" w:rsidP="0076713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6713E" w:rsidRPr="00C4694E" w:rsidRDefault="0076713E" w:rsidP="0076713E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C72B14" w:rsidRPr="00C4694E" w:rsidRDefault="00C72B14" w:rsidP="0076713E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5114AA" w:rsidRPr="00C4694E" w:rsidRDefault="005114AA" w:rsidP="005114A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Drukarka etykiet (</w:t>
      </w:r>
      <w:r w:rsidR="009A11E5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np.: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Brother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PT-E550WVP), ilość – 1 szt.</w:t>
      </w:r>
    </w:p>
    <w:p w:rsidR="005114AA" w:rsidRPr="00C4694E" w:rsidRDefault="005114AA" w:rsidP="005114AA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A11E5" w:rsidRPr="00C4694E" w:rsidRDefault="009A11E5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Drukarka etykiet o parametrach: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etykiet o szerokości 6 − 24 mm – druk na taśmach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TZ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lun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ATZ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koszulek termokurczliwych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połączenie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z komputerem przez port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oraz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WiFi</w:t>
      </w:r>
      <w:proofErr w:type="spellEnd"/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profesjonalne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oprogramowanie do tworzenia etykiet PT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Editor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jest wliczone w cenę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rozdzielczość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180 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dpi</w:t>
      </w:r>
      <w:proofErr w:type="spellEnd"/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klawisze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skrótów umożliwiają tworzenie i formatowanie etykiet dla przewodów i kabli / przyłączy / tablic połączeń i tablic elektrycznych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komunikuje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po polsku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do 7 wierszy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wielokrotny do 99 kopii etykiety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numerowanie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sekwencyjne 1-99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pamięć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na 99 etykiet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lastRenderedPageBreak/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kodów kreskowych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biblioteka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symboli elektrycznych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8 wielkości czcionki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14 czcionek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10 stylów pisma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automatyczne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nacinanie i pełne odcięcie etykiet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zasilanie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bateriami (6xAA), zasilacz</w:t>
      </w:r>
      <w:r w:rsidR="00C72B14" w:rsidRPr="00C4694E">
        <w:rPr>
          <w:rFonts w:ascii="Arial" w:hAnsi="Arial" w:cs="Arial"/>
          <w:color w:val="000000"/>
          <w:sz w:val="20"/>
          <w:szCs w:val="20"/>
        </w:rPr>
        <w:t xml:space="preserve"> z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 drukark</w:t>
      </w:r>
      <w:r w:rsidR="00C72B14" w:rsidRPr="00C4694E">
        <w:rPr>
          <w:rFonts w:ascii="Arial" w:hAnsi="Arial" w:cs="Arial"/>
          <w:color w:val="000000"/>
          <w:sz w:val="20"/>
          <w:szCs w:val="20"/>
        </w:rPr>
        <w:t>a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 lub akumulatorem litowo-jonowym</w:t>
      </w:r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klawiatura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QWERTY</w:t>
      </w:r>
      <w:proofErr w:type="spellEnd"/>
    </w:p>
    <w:p w:rsidR="009A11E5" w:rsidRPr="00C4694E" w:rsidRDefault="009A11E5" w:rsidP="009A11E5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w zestawie: taśmę białą 12 mm (długość 8 m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), taśmę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żółtą 24 mm (długość 8 m), solidna plastikowa walizeczka</w:t>
      </w:r>
    </w:p>
    <w:p w:rsidR="005114AA" w:rsidRPr="00C4694E" w:rsidRDefault="00C72B14" w:rsidP="00C4694E">
      <w:pPr>
        <w:pStyle w:val="Akapitzlist"/>
        <w:numPr>
          <w:ilvl w:val="0"/>
          <w:numId w:val="46"/>
        </w:numPr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przedłużona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gwarancja do </w:t>
      </w:r>
      <w:r w:rsidR="009A11E5" w:rsidRPr="00C4694E">
        <w:rPr>
          <w:rFonts w:ascii="Arial" w:hAnsi="Arial" w:cs="Arial"/>
          <w:color w:val="000000"/>
          <w:sz w:val="20"/>
          <w:szCs w:val="20"/>
        </w:rPr>
        <w:t>5 </w:t>
      </w:r>
      <w:r w:rsidRPr="00C4694E">
        <w:rPr>
          <w:rFonts w:ascii="Arial" w:hAnsi="Arial" w:cs="Arial"/>
          <w:color w:val="000000"/>
          <w:sz w:val="20"/>
          <w:szCs w:val="20"/>
        </w:rPr>
        <w:t>lat</w:t>
      </w:r>
    </w:p>
    <w:p w:rsidR="00C72B14" w:rsidRPr="00C4694E" w:rsidRDefault="00C72B14" w:rsidP="00C72B1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2B14" w:rsidRPr="00C4694E" w:rsidRDefault="00C72B14" w:rsidP="00C72B1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Pr="00C4694E" w:rsidRDefault="005114AA" w:rsidP="005114A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Taśma do drukarki, ilość – 4 szt.</w:t>
      </w:r>
    </w:p>
    <w:p w:rsidR="005114AA" w:rsidRPr="00C4694E" w:rsidRDefault="005114AA" w:rsidP="005114AA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Pr="00C4694E" w:rsidRDefault="005114AA" w:rsidP="001C0EE0">
      <w:pPr>
        <w:ind w:left="340"/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Taśma np.: ATZ-S631 do </w:t>
      </w:r>
      <w:r w:rsidRPr="00C4694E">
        <w:rPr>
          <w:rFonts w:ascii="Arial" w:hAnsi="Arial" w:cs="Arial"/>
          <w:color w:val="000000" w:themeColor="text1"/>
          <w:sz w:val="20"/>
          <w:szCs w:val="20"/>
        </w:rPr>
        <w:t>drukarek etykiet zaoferowanej w tym postępowaniu.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 Taśma mus być laminowana odporna na uszkodzenia mechaniczne, wodę, promieniowanie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UV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i większość chemikaliów. Odporność na temperaturę od -80°C do +150°C. Ponadto na mocniejszy klej niż standardowe taśmy i nadaje się również do powierzchni o podwyższonym ryzyku odklejania etykiet (takich jak szorstkie powierzchnie). </w:t>
      </w:r>
      <w:r w:rsidR="000701EE">
        <w:rPr>
          <w:rFonts w:ascii="Arial" w:hAnsi="Arial" w:cs="Arial"/>
          <w:color w:val="000000"/>
          <w:sz w:val="20"/>
          <w:szCs w:val="20"/>
        </w:rPr>
        <w:t xml:space="preserve"> Taśma musi być nowa kom</w:t>
      </w:r>
      <w:r w:rsidR="00C4694E">
        <w:rPr>
          <w:rFonts w:ascii="Arial" w:hAnsi="Arial" w:cs="Arial"/>
          <w:color w:val="000000"/>
          <w:sz w:val="20"/>
          <w:szCs w:val="20"/>
        </w:rPr>
        <w:t>p</w:t>
      </w:r>
      <w:r w:rsidR="000701EE">
        <w:rPr>
          <w:rFonts w:ascii="Arial" w:hAnsi="Arial" w:cs="Arial"/>
          <w:color w:val="000000"/>
          <w:sz w:val="20"/>
          <w:szCs w:val="20"/>
        </w:rPr>
        <w:t>a</w:t>
      </w:r>
      <w:r w:rsidR="00C4694E">
        <w:rPr>
          <w:rFonts w:ascii="Arial" w:hAnsi="Arial" w:cs="Arial"/>
          <w:color w:val="000000"/>
          <w:sz w:val="20"/>
          <w:szCs w:val="20"/>
        </w:rPr>
        <w:t>tybiln</w:t>
      </w:r>
      <w:r w:rsidRPr="00C4694E">
        <w:rPr>
          <w:rFonts w:ascii="Arial" w:hAnsi="Arial" w:cs="Arial"/>
          <w:color w:val="000000"/>
          <w:sz w:val="20"/>
          <w:szCs w:val="20"/>
        </w:rPr>
        <w:t>a z zaoferowaną drukarką do etykiet, posiadać parametry:</w:t>
      </w:r>
    </w:p>
    <w:p w:rsidR="005114AA" w:rsidRPr="00C4694E" w:rsidRDefault="005114AA" w:rsidP="005114AA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Szerokość taśmy</w:t>
      </w:r>
      <w:r w:rsidR="00C4694E">
        <w:rPr>
          <w:rFonts w:ascii="Arial" w:hAnsi="Arial" w:cs="Arial"/>
          <w:color w:val="000000"/>
          <w:sz w:val="20"/>
          <w:szCs w:val="20"/>
        </w:rPr>
        <w:t>: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 12 mm</w:t>
      </w:r>
    </w:p>
    <w:p w:rsidR="005114AA" w:rsidRPr="00C4694E" w:rsidRDefault="005114AA" w:rsidP="005114AA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 druku: czarna</w:t>
      </w:r>
    </w:p>
    <w:p w:rsidR="005114AA" w:rsidRPr="00C4694E" w:rsidRDefault="005114AA" w:rsidP="005114AA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Kolor: żółta</w:t>
      </w:r>
    </w:p>
    <w:p w:rsidR="005114AA" w:rsidRPr="00C4694E" w:rsidRDefault="005114AA" w:rsidP="005114AA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Rodzaj taśmy: mocny klej</w:t>
      </w:r>
    </w:p>
    <w:p w:rsidR="005114AA" w:rsidRPr="00C4694E" w:rsidRDefault="005114AA" w:rsidP="005114AA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Długość: 8 m</w:t>
      </w:r>
    </w:p>
    <w:p w:rsidR="005114AA" w:rsidRPr="00C4694E" w:rsidRDefault="005114AA" w:rsidP="005114AA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2B14" w:rsidRPr="00C4694E" w:rsidRDefault="00C72B14" w:rsidP="005114AA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Pr="00C4694E" w:rsidRDefault="000701EE" w:rsidP="005114A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Oznacz</w:t>
      </w:r>
      <w:r w:rsidR="005114AA" w:rsidRPr="00C4694E">
        <w:rPr>
          <w:rFonts w:ascii="Arial" w:hAnsi="Arial" w:cs="Arial"/>
          <w:b/>
          <w:bCs/>
          <w:color w:val="000000"/>
          <w:sz w:val="20"/>
          <w:szCs w:val="20"/>
        </w:rPr>
        <w:t>ni</w:t>
      </w:r>
      <w:r>
        <w:rPr>
          <w:rFonts w:ascii="Arial" w:hAnsi="Arial" w:cs="Arial"/>
          <w:b/>
          <w:bCs/>
          <w:color w:val="000000"/>
          <w:sz w:val="20"/>
          <w:szCs w:val="20"/>
        </w:rPr>
        <w:t>ki</w:t>
      </w:r>
      <w:r w:rsidR="005114AA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do kabli ilość – 2 szt. (2 opakowania)</w:t>
      </w:r>
    </w:p>
    <w:p w:rsidR="005114AA" w:rsidRPr="00C4694E" w:rsidRDefault="005114AA" w:rsidP="005114AA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Pr="00C4694E" w:rsidRDefault="005114AA" w:rsidP="001C0EE0">
      <w:pPr>
        <w:ind w:left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Oznaczniki kablowe </w:t>
      </w:r>
      <w:r w:rsidR="009A11E5" w:rsidRPr="00C4694E">
        <w:rPr>
          <w:rFonts w:ascii="Arial" w:hAnsi="Arial" w:cs="Arial"/>
          <w:color w:val="000000"/>
          <w:sz w:val="20"/>
          <w:szCs w:val="20"/>
        </w:rPr>
        <w:t xml:space="preserve">np.: </w:t>
      </w:r>
      <w:r w:rsidRPr="00C4694E">
        <w:rPr>
          <w:rFonts w:ascii="Arial" w:hAnsi="Arial" w:cs="Arial"/>
          <w:color w:val="000000"/>
          <w:sz w:val="20"/>
          <w:szCs w:val="20"/>
        </w:rPr>
        <w:t>MOH-65 pasują</w:t>
      </w:r>
      <w:r w:rsidR="000701EE">
        <w:rPr>
          <w:rFonts w:ascii="Arial" w:hAnsi="Arial" w:cs="Arial"/>
          <w:color w:val="000000"/>
          <w:sz w:val="20"/>
          <w:szCs w:val="20"/>
        </w:rPr>
        <w:t xml:space="preserve"> do profilów o średnicy 6 mm (n</w:t>
      </w:r>
      <w:r w:rsidRPr="00C4694E">
        <w:rPr>
          <w:rFonts w:ascii="Arial" w:hAnsi="Arial" w:cs="Arial"/>
          <w:color w:val="000000"/>
          <w:sz w:val="20"/>
          <w:szCs w:val="20"/>
        </w:rPr>
        <w:t>p. profil BA-60B lub BA-60Z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) i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> są przeznaczone do znakowania kabli o dowolnej średnicy. Oznaczanie mocuje się do kabla za pomocą opasek kablowych. Długość oznacznika wynosi </w:t>
      </w:r>
      <w:r w:rsidR="009A11E5" w:rsidRPr="00C4694E">
        <w:rPr>
          <w:rFonts w:ascii="Arial" w:hAnsi="Arial" w:cs="Arial"/>
          <w:color w:val="000000"/>
          <w:sz w:val="20"/>
          <w:szCs w:val="20"/>
        </w:rPr>
        <w:t xml:space="preserve">min 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65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mm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>.</w:t>
      </w:r>
    </w:p>
    <w:sectPr w:rsidR="005114AA" w:rsidRPr="00C4694E" w:rsidSect="00780C81">
      <w:headerReference w:type="first" r:id="rId7"/>
      <w:pgSz w:w="16840" w:h="11920" w:orient="landscape"/>
      <w:pgMar w:top="1134" w:right="1304" w:bottom="1134" w:left="1304" w:header="284" w:footer="28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00E" w:rsidRDefault="003B500E" w:rsidP="001C6911">
      <w:r>
        <w:separator/>
      </w:r>
    </w:p>
  </w:endnote>
  <w:endnote w:type="continuationSeparator" w:id="0">
    <w:p w:rsidR="003B500E" w:rsidRDefault="003B500E" w:rsidP="001C6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00E" w:rsidRDefault="003B500E" w:rsidP="001C6911">
      <w:r>
        <w:separator/>
      </w:r>
    </w:p>
  </w:footnote>
  <w:footnote w:type="continuationSeparator" w:id="0">
    <w:p w:rsidR="003B500E" w:rsidRDefault="003B500E" w:rsidP="001C6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81" w:rsidRDefault="00780C81">
    <w:pPr>
      <w:pStyle w:val="Nagwek"/>
      <w:rPr>
        <w:rFonts w:ascii="Arial" w:hAnsi="Arial" w:cs="Arial"/>
        <w:b/>
        <w:sz w:val="20"/>
        <w:szCs w:val="20"/>
      </w:rPr>
    </w:pPr>
  </w:p>
  <w:p w:rsidR="00780C81" w:rsidRDefault="00780C81" w:rsidP="00143CEF">
    <w:pPr>
      <w:pStyle w:val="Nagwek"/>
      <w:jc w:val="right"/>
      <w:rPr>
        <w:rFonts w:ascii="Arial" w:hAnsi="Arial" w:cs="Arial"/>
        <w:b/>
        <w:sz w:val="20"/>
        <w:szCs w:val="20"/>
      </w:rPr>
    </w:pPr>
  </w:p>
  <w:p w:rsidR="00780C81" w:rsidRDefault="00780C81" w:rsidP="00143CEF">
    <w:pPr>
      <w:pStyle w:val="Nagwek"/>
      <w:jc w:val="right"/>
    </w:pPr>
    <w:r>
      <w:rPr>
        <w:rFonts w:ascii="Arial" w:hAnsi="Arial" w:cs="Arial"/>
        <w:b/>
        <w:sz w:val="20"/>
        <w:szCs w:val="20"/>
      </w:rPr>
      <w:t>Załącznik nr 3c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FFFFFFF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B81768"/>
    <w:multiLevelType w:val="hybridMultilevel"/>
    <w:tmpl w:val="3734423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3086951"/>
    <w:multiLevelType w:val="hybridMultilevel"/>
    <w:tmpl w:val="6AB4EB46"/>
    <w:lvl w:ilvl="0" w:tplc="F79E082A">
      <w:start w:val="1"/>
      <w:numFmt w:val="upperRoman"/>
      <w:lvlText w:val="%1."/>
      <w:lvlJc w:val="left"/>
      <w:pPr>
        <w:ind w:left="720" w:hanging="360"/>
      </w:pPr>
      <w:rPr>
        <w:rFonts w:ascii="Open Sans Light" w:eastAsiaTheme="minorHAnsi" w:hAnsi="Open Sans Light" w:cs="Open Sans Ligh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B523B"/>
    <w:multiLevelType w:val="multilevel"/>
    <w:tmpl w:val="B66E37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0802711D"/>
    <w:multiLevelType w:val="hybridMultilevel"/>
    <w:tmpl w:val="D3BC5DD0"/>
    <w:lvl w:ilvl="0" w:tplc="19182690">
      <w:start w:val="1"/>
      <w:numFmt w:val="decimal"/>
      <w:lvlText w:val="%1."/>
      <w:lvlJc w:val="left"/>
      <w:pPr>
        <w:ind w:left="720" w:hanging="360"/>
      </w:pPr>
      <w:rPr>
        <w:rFonts w:eastAsia="Candara"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50393"/>
    <w:multiLevelType w:val="hybridMultilevel"/>
    <w:tmpl w:val="959E6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591" w:hanging="360"/>
      </w:pPr>
    </w:lvl>
    <w:lvl w:ilvl="2" w:tplc="0809001B" w:tentative="1">
      <w:start w:val="1"/>
      <w:numFmt w:val="lowerRoman"/>
      <w:lvlText w:val="%3."/>
      <w:lvlJc w:val="right"/>
      <w:pPr>
        <w:ind w:left="2311" w:hanging="180"/>
      </w:pPr>
    </w:lvl>
    <w:lvl w:ilvl="3" w:tplc="0809000F" w:tentative="1">
      <w:start w:val="1"/>
      <w:numFmt w:val="decimal"/>
      <w:lvlText w:val="%4."/>
      <w:lvlJc w:val="left"/>
      <w:pPr>
        <w:ind w:left="3031" w:hanging="360"/>
      </w:pPr>
    </w:lvl>
    <w:lvl w:ilvl="4" w:tplc="08090019" w:tentative="1">
      <w:start w:val="1"/>
      <w:numFmt w:val="lowerLetter"/>
      <w:lvlText w:val="%5."/>
      <w:lvlJc w:val="left"/>
      <w:pPr>
        <w:ind w:left="3751" w:hanging="360"/>
      </w:pPr>
    </w:lvl>
    <w:lvl w:ilvl="5" w:tplc="0809001B" w:tentative="1">
      <w:start w:val="1"/>
      <w:numFmt w:val="lowerRoman"/>
      <w:lvlText w:val="%6."/>
      <w:lvlJc w:val="right"/>
      <w:pPr>
        <w:ind w:left="4471" w:hanging="180"/>
      </w:pPr>
    </w:lvl>
    <w:lvl w:ilvl="6" w:tplc="0809000F" w:tentative="1">
      <w:start w:val="1"/>
      <w:numFmt w:val="decimal"/>
      <w:lvlText w:val="%7."/>
      <w:lvlJc w:val="left"/>
      <w:pPr>
        <w:ind w:left="5191" w:hanging="360"/>
      </w:pPr>
    </w:lvl>
    <w:lvl w:ilvl="7" w:tplc="08090019" w:tentative="1">
      <w:start w:val="1"/>
      <w:numFmt w:val="lowerLetter"/>
      <w:lvlText w:val="%8."/>
      <w:lvlJc w:val="left"/>
      <w:pPr>
        <w:ind w:left="5911" w:hanging="360"/>
      </w:pPr>
    </w:lvl>
    <w:lvl w:ilvl="8" w:tplc="080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6">
    <w:nsid w:val="16944DBF"/>
    <w:multiLevelType w:val="multilevel"/>
    <w:tmpl w:val="B37C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EF12BE"/>
    <w:multiLevelType w:val="multilevel"/>
    <w:tmpl w:val="85E2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6B75DE"/>
    <w:multiLevelType w:val="hybridMultilevel"/>
    <w:tmpl w:val="D73837DC"/>
    <w:lvl w:ilvl="0" w:tplc="FFFFFFFF">
      <w:start w:val="1"/>
      <w:numFmt w:val="decimal"/>
      <w:lvlText w:val="%1."/>
      <w:lvlJc w:val="left"/>
      <w:pPr>
        <w:ind w:left="871" w:hanging="360"/>
      </w:p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9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D78391A"/>
    <w:multiLevelType w:val="multilevel"/>
    <w:tmpl w:val="9C48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B00201"/>
    <w:multiLevelType w:val="hybridMultilevel"/>
    <w:tmpl w:val="313C3E38"/>
    <w:lvl w:ilvl="0" w:tplc="76B44F26">
      <w:start w:val="12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E3B92"/>
    <w:multiLevelType w:val="hybridMultilevel"/>
    <w:tmpl w:val="09C4FA2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C1E2D41"/>
    <w:multiLevelType w:val="multilevel"/>
    <w:tmpl w:val="A996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023316"/>
    <w:multiLevelType w:val="hybridMultilevel"/>
    <w:tmpl w:val="D73837DC"/>
    <w:lvl w:ilvl="0" w:tplc="FFFFFFFF">
      <w:start w:val="1"/>
      <w:numFmt w:val="decimal"/>
      <w:lvlText w:val="%1."/>
      <w:lvlJc w:val="left"/>
      <w:pPr>
        <w:ind w:left="871" w:hanging="360"/>
      </w:p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5">
    <w:nsid w:val="2EFF3A3E"/>
    <w:multiLevelType w:val="hybridMultilevel"/>
    <w:tmpl w:val="50E00DCC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2AF1A63"/>
    <w:multiLevelType w:val="multilevel"/>
    <w:tmpl w:val="D9BC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BF7BE0"/>
    <w:multiLevelType w:val="multilevel"/>
    <w:tmpl w:val="3E2A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B60121"/>
    <w:multiLevelType w:val="hybridMultilevel"/>
    <w:tmpl w:val="EEC8F38A"/>
    <w:lvl w:ilvl="0" w:tplc="34BA12E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5A62DF"/>
    <w:multiLevelType w:val="hybridMultilevel"/>
    <w:tmpl w:val="7DDCF8EA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3A8A0870"/>
    <w:multiLevelType w:val="hybridMultilevel"/>
    <w:tmpl w:val="E934F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43FEF"/>
    <w:multiLevelType w:val="hybridMultilevel"/>
    <w:tmpl w:val="43FA5E46"/>
    <w:lvl w:ilvl="0" w:tplc="14381AE0">
      <w:start w:val="36"/>
      <w:numFmt w:val="decimal"/>
      <w:lvlText w:val="%1"/>
      <w:lvlJc w:val="left"/>
      <w:pPr>
        <w:ind w:left="425" w:hanging="36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145" w:hanging="360"/>
      </w:pPr>
    </w:lvl>
    <w:lvl w:ilvl="2" w:tplc="0809001B" w:tentative="1">
      <w:start w:val="1"/>
      <w:numFmt w:val="lowerRoman"/>
      <w:lvlText w:val="%3."/>
      <w:lvlJc w:val="right"/>
      <w:pPr>
        <w:ind w:left="1865" w:hanging="180"/>
      </w:pPr>
    </w:lvl>
    <w:lvl w:ilvl="3" w:tplc="0809000F" w:tentative="1">
      <w:start w:val="1"/>
      <w:numFmt w:val="decimal"/>
      <w:lvlText w:val="%4."/>
      <w:lvlJc w:val="left"/>
      <w:pPr>
        <w:ind w:left="2585" w:hanging="360"/>
      </w:pPr>
    </w:lvl>
    <w:lvl w:ilvl="4" w:tplc="08090019" w:tentative="1">
      <w:start w:val="1"/>
      <w:numFmt w:val="lowerLetter"/>
      <w:lvlText w:val="%5."/>
      <w:lvlJc w:val="left"/>
      <w:pPr>
        <w:ind w:left="3305" w:hanging="360"/>
      </w:pPr>
    </w:lvl>
    <w:lvl w:ilvl="5" w:tplc="0809001B" w:tentative="1">
      <w:start w:val="1"/>
      <w:numFmt w:val="lowerRoman"/>
      <w:lvlText w:val="%6."/>
      <w:lvlJc w:val="right"/>
      <w:pPr>
        <w:ind w:left="4025" w:hanging="180"/>
      </w:pPr>
    </w:lvl>
    <w:lvl w:ilvl="6" w:tplc="0809000F" w:tentative="1">
      <w:start w:val="1"/>
      <w:numFmt w:val="decimal"/>
      <w:lvlText w:val="%7."/>
      <w:lvlJc w:val="left"/>
      <w:pPr>
        <w:ind w:left="4745" w:hanging="360"/>
      </w:pPr>
    </w:lvl>
    <w:lvl w:ilvl="7" w:tplc="08090019" w:tentative="1">
      <w:start w:val="1"/>
      <w:numFmt w:val="lowerLetter"/>
      <w:lvlText w:val="%8."/>
      <w:lvlJc w:val="left"/>
      <w:pPr>
        <w:ind w:left="5465" w:hanging="360"/>
      </w:pPr>
    </w:lvl>
    <w:lvl w:ilvl="8" w:tplc="08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3">
    <w:nsid w:val="400F2ECD"/>
    <w:multiLevelType w:val="hybridMultilevel"/>
    <w:tmpl w:val="BE80BAF4"/>
    <w:lvl w:ilvl="0" w:tplc="76B44F26">
      <w:start w:val="12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D03A6"/>
    <w:multiLevelType w:val="hybridMultilevel"/>
    <w:tmpl w:val="4042AA14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3740B73"/>
    <w:multiLevelType w:val="hybridMultilevel"/>
    <w:tmpl w:val="C3B4896A"/>
    <w:lvl w:ilvl="0" w:tplc="D6AAC9A2">
      <w:start w:val="24"/>
      <w:numFmt w:val="decimal"/>
      <w:lvlText w:val="%1"/>
      <w:lvlJc w:val="left"/>
      <w:pPr>
        <w:ind w:left="425" w:hanging="36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145" w:hanging="360"/>
      </w:pPr>
    </w:lvl>
    <w:lvl w:ilvl="2" w:tplc="0809001B" w:tentative="1">
      <w:start w:val="1"/>
      <w:numFmt w:val="lowerRoman"/>
      <w:lvlText w:val="%3."/>
      <w:lvlJc w:val="right"/>
      <w:pPr>
        <w:ind w:left="1865" w:hanging="180"/>
      </w:pPr>
    </w:lvl>
    <w:lvl w:ilvl="3" w:tplc="0809000F" w:tentative="1">
      <w:start w:val="1"/>
      <w:numFmt w:val="decimal"/>
      <w:lvlText w:val="%4."/>
      <w:lvlJc w:val="left"/>
      <w:pPr>
        <w:ind w:left="2585" w:hanging="360"/>
      </w:pPr>
    </w:lvl>
    <w:lvl w:ilvl="4" w:tplc="08090019" w:tentative="1">
      <w:start w:val="1"/>
      <w:numFmt w:val="lowerLetter"/>
      <w:lvlText w:val="%5."/>
      <w:lvlJc w:val="left"/>
      <w:pPr>
        <w:ind w:left="3305" w:hanging="360"/>
      </w:pPr>
    </w:lvl>
    <w:lvl w:ilvl="5" w:tplc="0809001B" w:tentative="1">
      <w:start w:val="1"/>
      <w:numFmt w:val="lowerRoman"/>
      <w:lvlText w:val="%6."/>
      <w:lvlJc w:val="right"/>
      <w:pPr>
        <w:ind w:left="4025" w:hanging="180"/>
      </w:pPr>
    </w:lvl>
    <w:lvl w:ilvl="6" w:tplc="0809000F" w:tentative="1">
      <w:start w:val="1"/>
      <w:numFmt w:val="decimal"/>
      <w:lvlText w:val="%7."/>
      <w:lvlJc w:val="left"/>
      <w:pPr>
        <w:ind w:left="4745" w:hanging="360"/>
      </w:pPr>
    </w:lvl>
    <w:lvl w:ilvl="7" w:tplc="08090019" w:tentative="1">
      <w:start w:val="1"/>
      <w:numFmt w:val="lowerLetter"/>
      <w:lvlText w:val="%8."/>
      <w:lvlJc w:val="left"/>
      <w:pPr>
        <w:ind w:left="5465" w:hanging="360"/>
      </w:pPr>
    </w:lvl>
    <w:lvl w:ilvl="8" w:tplc="08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6">
    <w:nsid w:val="45E47CE5"/>
    <w:multiLevelType w:val="hybridMultilevel"/>
    <w:tmpl w:val="D73837DC"/>
    <w:lvl w:ilvl="0" w:tplc="FFFFFFFF">
      <w:start w:val="1"/>
      <w:numFmt w:val="decimal"/>
      <w:lvlText w:val="%1."/>
      <w:lvlJc w:val="left"/>
      <w:pPr>
        <w:ind w:left="871" w:hanging="360"/>
      </w:p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7">
    <w:nsid w:val="467530BE"/>
    <w:multiLevelType w:val="hybridMultilevel"/>
    <w:tmpl w:val="D73837DC"/>
    <w:lvl w:ilvl="0" w:tplc="FFFFFFFF">
      <w:start w:val="1"/>
      <w:numFmt w:val="decimal"/>
      <w:lvlText w:val="%1."/>
      <w:lvlJc w:val="left"/>
      <w:pPr>
        <w:ind w:left="871" w:hanging="360"/>
      </w:p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8">
    <w:nsid w:val="49B574F7"/>
    <w:multiLevelType w:val="hybridMultilevel"/>
    <w:tmpl w:val="F6C0A648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4A8879C9"/>
    <w:multiLevelType w:val="multilevel"/>
    <w:tmpl w:val="DF28C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EB23B7"/>
    <w:multiLevelType w:val="hybridMultilevel"/>
    <w:tmpl w:val="DD4E9E30"/>
    <w:lvl w:ilvl="0" w:tplc="76B44F26">
      <w:start w:val="12"/>
      <w:numFmt w:val="decimal"/>
      <w:lvlText w:val="%1"/>
      <w:lvlJc w:val="left"/>
      <w:pPr>
        <w:ind w:left="144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58190F"/>
    <w:multiLevelType w:val="hybridMultilevel"/>
    <w:tmpl w:val="D73837DC"/>
    <w:lvl w:ilvl="0" w:tplc="FFFFFFFF">
      <w:start w:val="1"/>
      <w:numFmt w:val="decimal"/>
      <w:lvlText w:val="%1."/>
      <w:lvlJc w:val="left"/>
      <w:pPr>
        <w:ind w:left="871" w:hanging="360"/>
      </w:p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32">
    <w:nsid w:val="512304F9"/>
    <w:multiLevelType w:val="multilevel"/>
    <w:tmpl w:val="FEFC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13E71F1"/>
    <w:multiLevelType w:val="hybridMultilevel"/>
    <w:tmpl w:val="DB5C06C2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7E122B"/>
    <w:multiLevelType w:val="hybridMultilevel"/>
    <w:tmpl w:val="49C0CF08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66B120A"/>
    <w:multiLevelType w:val="multilevel"/>
    <w:tmpl w:val="8418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7017877"/>
    <w:multiLevelType w:val="hybridMultilevel"/>
    <w:tmpl w:val="BD6095E0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564C83"/>
    <w:multiLevelType w:val="hybridMultilevel"/>
    <w:tmpl w:val="A3F0C6CC"/>
    <w:lvl w:ilvl="0" w:tplc="FFFFFFFF">
      <w:start w:val="1"/>
      <w:numFmt w:val="decimal"/>
      <w:lvlText w:val="%1."/>
      <w:lvlJc w:val="left"/>
      <w:pPr>
        <w:ind w:left="871" w:hanging="360"/>
      </w:p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38">
    <w:nsid w:val="600314B8"/>
    <w:multiLevelType w:val="hybridMultilevel"/>
    <w:tmpl w:val="0F0EC8B0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6159519C"/>
    <w:multiLevelType w:val="multilevel"/>
    <w:tmpl w:val="004485F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40">
    <w:nsid w:val="67C07647"/>
    <w:multiLevelType w:val="multilevel"/>
    <w:tmpl w:val="004485F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41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76D468F9"/>
    <w:multiLevelType w:val="hybridMultilevel"/>
    <w:tmpl w:val="666A8B48"/>
    <w:lvl w:ilvl="0" w:tplc="85885AE4">
      <w:start w:val="36"/>
      <w:numFmt w:val="decimal"/>
      <w:lvlText w:val="%1"/>
      <w:lvlJc w:val="left"/>
      <w:pPr>
        <w:ind w:left="425" w:hanging="36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145" w:hanging="360"/>
      </w:pPr>
    </w:lvl>
    <w:lvl w:ilvl="2" w:tplc="0809001B" w:tentative="1">
      <w:start w:val="1"/>
      <w:numFmt w:val="lowerRoman"/>
      <w:lvlText w:val="%3."/>
      <w:lvlJc w:val="right"/>
      <w:pPr>
        <w:ind w:left="1865" w:hanging="180"/>
      </w:pPr>
    </w:lvl>
    <w:lvl w:ilvl="3" w:tplc="0809000F" w:tentative="1">
      <w:start w:val="1"/>
      <w:numFmt w:val="decimal"/>
      <w:lvlText w:val="%4."/>
      <w:lvlJc w:val="left"/>
      <w:pPr>
        <w:ind w:left="2585" w:hanging="360"/>
      </w:pPr>
    </w:lvl>
    <w:lvl w:ilvl="4" w:tplc="08090019" w:tentative="1">
      <w:start w:val="1"/>
      <w:numFmt w:val="lowerLetter"/>
      <w:lvlText w:val="%5."/>
      <w:lvlJc w:val="left"/>
      <w:pPr>
        <w:ind w:left="3305" w:hanging="360"/>
      </w:pPr>
    </w:lvl>
    <w:lvl w:ilvl="5" w:tplc="0809001B" w:tentative="1">
      <w:start w:val="1"/>
      <w:numFmt w:val="lowerRoman"/>
      <w:lvlText w:val="%6."/>
      <w:lvlJc w:val="right"/>
      <w:pPr>
        <w:ind w:left="4025" w:hanging="180"/>
      </w:pPr>
    </w:lvl>
    <w:lvl w:ilvl="6" w:tplc="0809000F" w:tentative="1">
      <w:start w:val="1"/>
      <w:numFmt w:val="decimal"/>
      <w:lvlText w:val="%7."/>
      <w:lvlJc w:val="left"/>
      <w:pPr>
        <w:ind w:left="4745" w:hanging="360"/>
      </w:pPr>
    </w:lvl>
    <w:lvl w:ilvl="7" w:tplc="08090019" w:tentative="1">
      <w:start w:val="1"/>
      <w:numFmt w:val="lowerLetter"/>
      <w:lvlText w:val="%8."/>
      <w:lvlJc w:val="left"/>
      <w:pPr>
        <w:ind w:left="5465" w:hanging="360"/>
      </w:pPr>
    </w:lvl>
    <w:lvl w:ilvl="8" w:tplc="08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3">
    <w:nsid w:val="77513151"/>
    <w:multiLevelType w:val="hybridMultilevel"/>
    <w:tmpl w:val="DA7EAFC8"/>
    <w:lvl w:ilvl="0" w:tplc="FFFFFFFF">
      <w:start w:val="1"/>
      <w:numFmt w:val="decimal"/>
      <w:lvlText w:val="%1."/>
      <w:lvlJc w:val="left"/>
      <w:pPr>
        <w:ind w:left="871" w:hanging="360"/>
      </w:p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44">
    <w:nsid w:val="78257EB2"/>
    <w:multiLevelType w:val="multilevel"/>
    <w:tmpl w:val="9D30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1813C2"/>
    <w:multiLevelType w:val="multilevel"/>
    <w:tmpl w:val="41B8C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F326EDA"/>
    <w:multiLevelType w:val="hybridMultilevel"/>
    <w:tmpl w:val="666A8B48"/>
    <w:lvl w:ilvl="0" w:tplc="FFFFFFFF">
      <w:start w:val="36"/>
      <w:numFmt w:val="decimal"/>
      <w:lvlText w:val="%1"/>
      <w:lvlJc w:val="left"/>
      <w:pPr>
        <w:ind w:left="425" w:hanging="360"/>
      </w:pPr>
      <w:rPr>
        <w:rFonts w:eastAsia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145" w:hanging="360"/>
      </w:pPr>
    </w:lvl>
    <w:lvl w:ilvl="2" w:tplc="FFFFFFFF" w:tentative="1">
      <w:start w:val="1"/>
      <w:numFmt w:val="lowerRoman"/>
      <w:lvlText w:val="%3."/>
      <w:lvlJc w:val="right"/>
      <w:pPr>
        <w:ind w:left="1865" w:hanging="180"/>
      </w:pPr>
    </w:lvl>
    <w:lvl w:ilvl="3" w:tplc="FFFFFFFF" w:tentative="1">
      <w:start w:val="1"/>
      <w:numFmt w:val="decimal"/>
      <w:lvlText w:val="%4."/>
      <w:lvlJc w:val="left"/>
      <w:pPr>
        <w:ind w:left="2585" w:hanging="360"/>
      </w:pPr>
    </w:lvl>
    <w:lvl w:ilvl="4" w:tplc="FFFFFFFF" w:tentative="1">
      <w:start w:val="1"/>
      <w:numFmt w:val="lowerLetter"/>
      <w:lvlText w:val="%5."/>
      <w:lvlJc w:val="left"/>
      <w:pPr>
        <w:ind w:left="3305" w:hanging="360"/>
      </w:pPr>
    </w:lvl>
    <w:lvl w:ilvl="5" w:tplc="FFFFFFFF" w:tentative="1">
      <w:start w:val="1"/>
      <w:numFmt w:val="lowerRoman"/>
      <w:lvlText w:val="%6."/>
      <w:lvlJc w:val="right"/>
      <w:pPr>
        <w:ind w:left="4025" w:hanging="180"/>
      </w:pPr>
    </w:lvl>
    <w:lvl w:ilvl="6" w:tplc="FFFFFFFF" w:tentative="1">
      <w:start w:val="1"/>
      <w:numFmt w:val="decimal"/>
      <w:lvlText w:val="%7."/>
      <w:lvlJc w:val="left"/>
      <w:pPr>
        <w:ind w:left="4745" w:hanging="360"/>
      </w:pPr>
    </w:lvl>
    <w:lvl w:ilvl="7" w:tplc="FFFFFFFF" w:tentative="1">
      <w:start w:val="1"/>
      <w:numFmt w:val="lowerLetter"/>
      <w:lvlText w:val="%8."/>
      <w:lvlJc w:val="left"/>
      <w:pPr>
        <w:ind w:left="5465" w:hanging="360"/>
      </w:pPr>
    </w:lvl>
    <w:lvl w:ilvl="8" w:tplc="FFFFFFFF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7">
    <w:nsid w:val="7FA653AE"/>
    <w:multiLevelType w:val="multilevel"/>
    <w:tmpl w:val="06BCB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E67BF3"/>
    <w:multiLevelType w:val="hybridMultilevel"/>
    <w:tmpl w:val="40DA3706"/>
    <w:lvl w:ilvl="0" w:tplc="34BA12E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7"/>
  </w:num>
  <w:num w:numId="3">
    <w:abstractNumId w:val="3"/>
  </w:num>
  <w:num w:numId="4">
    <w:abstractNumId w:val="38"/>
  </w:num>
  <w:num w:numId="5">
    <w:abstractNumId w:val="43"/>
  </w:num>
  <w:num w:numId="6">
    <w:abstractNumId w:val="39"/>
  </w:num>
  <w:num w:numId="7">
    <w:abstractNumId w:val="9"/>
  </w:num>
  <w:num w:numId="8">
    <w:abstractNumId w:val="16"/>
  </w:num>
  <w:num w:numId="9">
    <w:abstractNumId w:val="41"/>
  </w:num>
  <w:num w:numId="10">
    <w:abstractNumId w:val="40"/>
  </w:num>
  <w:num w:numId="11">
    <w:abstractNumId w:val="8"/>
  </w:num>
  <w:num w:numId="12">
    <w:abstractNumId w:val="26"/>
  </w:num>
  <w:num w:numId="13">
    <w:abstractNumId w:val="33"/>
  </w:num>
  <w:num w:numId="14">
    <w:abstractNumId w:val="31"/>
  </w:num>
  <w:num w:numId="15">
    <w:abstractNumId w:val="22"/>
  </w:num>
  <w:num w:numId="16">
    <w:abstractNumId w:val="27"/>
  </w:num>
  <w:num w:numId="17">
    <w:abstractNumId w:val="42"/>
  </w:num>
  <w:num w:numId="18">
    <w:abstractNumId w:val="46"/>
  </w:num>
  <w:num w:numId="19">
    <w:abstractNumId w:val="21"/>
  </w:num>
  <w:num w:numId="20">
    <w:abstractNumId w:val="14"/>
  </w:num>
  <w:num w:numId="21">
    <w:abstractNumId w:val="2"/>
  </w:num>
  <w:num w:numId="22">
    <w:abstractNumId w:val="28"/>
  </w:num>
  <w:num w:numId="23">
    <w:abstractNumId w:val="24"/>
  </w:num>
  <w:num w:numId="24">
    <w:abstractNumId w:val="34"/>
  </w:num>
  <w:num w:numId="25">
    <w:abstractNumId w:val="20"/>
  </w:num>
  <w:num w:numId="26">
    <w:abstractNumId w:val="15"/>
  </w:num>
  <w:num w:numId="27">
    <w:abstractNumId w:val="1"/>
  </w:num>
  <w:num w:numId="28">
    <w:abstractNumId w:val="36"/>
  </w:num>
  <w:num w:numId="29">
    <w:abstractNumId w:val="12"/>
  </w:num>
  <w:num w:numId="30">
    <w:abstractNumId w:val="4"/>
  </w:num>
  <w:num w:numId="31">
    <w:abstractNumId w:val="25"/>
  </w:num>
  <w:num w:numId="32">
    <w:abstractNumId w:val="48"/>
  </w:num>
  <w:num w:numId="33">
    <w:abstractNumId w:val="7"/>
  </w:num>
  <w:num w:numId="34">
    <w:abstractNumId w:val="29"/>
  </w:num>
  <w:num w:numId="35">
    <w:abstractNumId w:val="44"/>
  </w:num>
  <w:num w:numId="36">
    <w:abstractNumId w:val="18"/>
  </w:num>
  <w:num w:numId="37">
    <w:abstractNumId w:val="35"/>
  </w:num>
  <w:num w:numId="38">
    <w:abstractNumId w:val="17"/>
  </w:num>
  <w:num w:numId="39">
    <w:abstractNumId w:val="47"/>
  </w:num>
  <w:num w:numId="40">
    <w:abstractNumId w:val="13"/>
  </w:num>
  <w:num w:numId="41">
    <w:abstractNumId w:val="45"/>
  </w:num>
  <w:num w:numId="42">
    <w:abstractNumId w:val="10"/>
  </w:num>
  <w:num w:numId="43">
    <w:abstractNumId w:val="6"/>
  </w:num>
  <w:num w:numId="44">
    <w:abstractNumId w:val="32"/>
  </w:num>
  <w:num w:numId="45">
    <w:abstractNumId w:val="0"/>
  </w:num>
  <w:num w:numId="46">
    <w:abstractNumId w:val="19"/>
  </w:num>
  <w:num w:numId="47">
    <w:abstractNumId w:val="23"/>
  </w:num>
  <w:num w:numId="48">
    <w:abstractNumId w:val="30"/>
  </w:num>
  <w:num w:numId="4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C6911"/>
    <w:rsid w:val="00004FE5"/>
    <w:rsid w:val="0002509E"/>
    <w:rsid w:val="000701EE"/>
    <w:rsid w:val="000A3755"/>
    <w:rsid w:val="000B1E3D"/>
    <w:rsid w:val="000C27DC"/>
    <w:rsid w:val="000F6DB0"/>
    <w:rsid w:val="0012520A"/>
    <w:rsid w:val="00143CEF"/>
    <w:rsid w:val="0014458A"/>
    <w:rsid w:val="001B04EB"/>
    <w:rsid w:val="001C0EE0"/>
    <w:rsid w:val="001C6911"/>
    <w:rsid w:val="001E0DC8"/>
    <w:rsid w:val="001E24CF"/>
    <w:rsid w:val="00225051"/>
    <w:rsid w:val="002646FF"/>
    <w:rsid w:val="00265A60"/>
    <w:rsid w:val="00290245"/>
    <w:rsid w:val="00356FF5"/>
    <w:rsid w:val="00367FD2"/>
    <w:rsid w:val="003B500E"/>
    <w:rsid w:val="003C6367"/>
    <w:rsid w:val="00411677"/>
    <w:rsid w:val="0041629F"/>
    <w:rsid w:val="004714C5"/>
    <w:rsid w:val="00491371"/>
    <w:rsid w:val="004F3ED8"/>
    <w:rsid w:val="005114AA"/>
    <w:rsid w:val="00522E52"/>
    <w:rsid w:val="00532A50"/>
    <w:rsid w:val="005572B6"/>
    <w:rsid w:val="005925B8"/>
    <w:rsid w:val="00592E55"/>
    <w:rsid w:val="005E242F"/>
    <w:rsid w:val="0060591A"/>
    <w:rsid w:val="006165AE"/>
    <w:rsid w:val="00627CE7"/>
    <w:rsid w:val="006B59BC"/>
    <w:rsid w:val="006C178C"/>
    <w:rsid w:val="006C2285"/>
    <w:rsid w:val="00742951"/>
    <w:rsid w:val="0076713E"/>
    <w:rsid w:val="00780C81"/>
    <w:rsid w:val="007F0889"/>
    <w:rsid w:val="007F458E"/>
    <w:rsid w:val="00800383"/>
    <w:rsid w:val="00817843"/>
    <w:rsid w:val="00841E32"/>
    <w:rsid w:val="008A3552"/>
    <w:rsid w:val="008D1109"/>
    <w:rsid w:val="008D121A"/>
    <w:rsid w:val="008F5B91"/>
    <w:rsid w:val="00937D21"/>
    <w:rsid w:val="00971D6C"/>
    <w:rsid w:val="0098795D"/>
    <w:rsid w:val="009A11E5"/>
    <w:rsid w:val="009B0FD4"/>
    <w:rsid w:val="009E16DC"/>
    <w:rsid w:val="009E701B"/>
    <w:rsid w:val="009F5FE1"/>
    <w:rsid w:val="009F7359"/>
    <w:rsid w:val="00A24BC0"/>
    <w:rsid w:val="00A33A31"/>
    <w:rsid w:val="00A525EF"/>
    <w:rsid w:val="00A87C1F"/>
    <w:rsid w:val="00B55CFE"/>
    <w:rsid w:val="00B6038E"/>
    <w:rsid w:val="00BB1D47"/>
    <w:rsid w:val="00BE257F"/>
    <w:rsid w:val="00C140A7"/>
    <w:rsid w:val="00C36504"/>
    <w:rsid w:val="00C3758F"/>
    <w:rsid w:val="00C4055E"/>
    <w:rsid w:val="00C4694E"/>
    <w:rsid w:val="00C72B14"/>
    <w:rsid w:val="00CA0F07"/>
    <w:rsid w:val="00CE1237"/>
    <w:rsid w:val="00CE548F"/>
    <w:rsid w:val="00DF6D43"/>
    <w:rsid w:val="00E2195E"/>
    <w:rsid w:val="00E47FD3"/>
    <w:rsid w:val="00EB3498"/>
    <w:rsid w:val="00EF2D85"/>
    <w:rsid w:val="00F02008"/>
    <w:rsid w:val="00F1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13E"/>
    <w:rPr>
      <w:rFonts w:ascii="Times New Roman" w:eastAsia="Times New Roman" w:hAnsi="Times New Roman" w:cs="Times New Roman"/>
      <w:kern w:val="0"/>
      <w:lang w:eastAsia="en-GB"/>
    </w:rPr>
  </w:style>
  <w:style w:type="paragraph" w:styleId="Nagwek1">
    <w:name w:val="heading 1"/>
    <w:basedOn w:val="Normalny"/>
    <w:link w:val="Nagwek1Znak"/>
    <w:uiPriority w:val="9"/>
    <w:qFormat/>
    <w:rsid w:val="00B603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11"/>
    <w:rPr>
      <w:kern w:val="0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11"/>
    <w:rPr>
      <w:kern w:val="0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1E24C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00383"/>
    <w:pPr>
      <w:spacing w:before="100" w:beforeAutospacing="1" w:after="100" w:afterAutospacing="1"/>
    </w:pPr>
  </w:style>
  <w:style w:type="character" w:customStyle="1" w:styleId="Nagwek10">
    <w:name w:val="Nagłówek #1_"/>
    <w:basedOn w:val="Domylnaczcionkaakapitu"/>
    <w:link w:val="Nagwek11"/>
    <w:locked/>
    <w:rsid w:val="00CA0F07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CA0F07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kern w:val="2"/>
      <w:sz w:val="19"/>
      <w:szCs w:val="19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603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ipercze">
    <w:name w:val="Hyperlink"/>
    <w:basedOn w:val="Domylnaczcionkaakapitu"/>
    <w:uiPriority w:val="99"/>
    <w:unhideWhenUsed/>
    <w:rsid w:val="005114A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14A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30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30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5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730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918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1125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4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823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3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4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4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8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3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2792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0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3583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8462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2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2747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411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7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63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1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5964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25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9210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65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9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2211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3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7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223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236596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2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511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45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697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4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2657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23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5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2388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5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6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980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493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79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10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35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670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55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102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0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2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1487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5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2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1138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30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5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28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30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92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61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7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645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9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7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662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9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3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22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1968435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3529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239079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66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3571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511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7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84503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528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7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46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29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1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5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1409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77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3391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999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9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7698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358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8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9088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38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7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8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1618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7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9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796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64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8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9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519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0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5155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9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2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3728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20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0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1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60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89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5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3820</Words>
  <Characters>22922</Characters>
  <Application>Microsoft Office Word</Application>
  <DocSecurity>0</DocSecurity>
  <Lines>191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Beata</cp:lastModifiedBy>
  <cp:revision>9</cp:revision>
  <dcterms:created xsi:type="dcterms:W3CDTF">2024-08-19T12:24:00Z</dcterms:created>
  <dcterms:modified xsi:type="dcterms:W3CDTF">2024-08-27T08:11:00Z</dcterms:modified>
</cp:coreProperties>
</file>