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BE47B" w14:textId="22350986" w:rsidR="00524210" w:rsidRPr="00AD12ED" w:rsidRDefault="00877D63" w:rsidP="00003E02">
      <w:pPr>
        <w:spacing w:after="0" w:line="24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FD2B83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43CC77E" wp14:editId="0BEBF439">
            <wp:simplePos x="0" y="0"/>
            <wp:positionH relativeFrom="margin">
              <wp:posOffset>-4445</wp:posOffset>
            </wp:positionH>
            <wp:positionV relativeFrom="page">
              <wp:posOffset>203200</wp:posOffset>
            </wp:positionV>
            <wp:extent cx="2484000" cy="622800"/>
            <wp:effectExtent l="0" t="0" r="0" b="6350"/>
            <wp:wrapSquare wrapText="bothSides"/>
            <wp:docPr id="1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0" cy="62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7F2" w:rsidRPr="00FD2B83">
        <w:rPr>
          <w:rFonts w:asciiTheme="minorHAnsi" w:hAnsiTheme="minorHAnsi" w:cstheme="minorHAnsi"/>
          <w:sz w:val="24"/>
          <w:szCs w:val="24"/>
        </w:rPr>
        <w:t xml:space="preserve">Olsztyn, </w:t>
      </w:r>
      <w:r w:rsidR="008A1ADD">
        <w:rPr>
          <w:rFonts w:asciiTheme="minorHAnsi" w:hAnsiTheme="minorHAnsi" w:cstheme="minorHAnsi"/>
          <w:sz w:val="24"/>
          <w:szCs w:val="24"/>
        </w:rPr>
        <w:t>23 sierpnia</w:t>
      </w:r>
      <w:r w:rsidR="00D277F2" w:rsidRPr="00FD2B83">
        <w:rPr>
          <w:rFonts w:asciiTheme="minorHAnsi" w:hAnsiTheme="minorHAnsi" w:cstheme="minorHAnsi"/>
          <w:sz w:val="24"/>
          <w:szCs w:val="24"/>
        </w:rPr>
        <w:t xml:space="preserve"> 202</w:t>
      </w:r>
      <w:r w:rsidR="00064F46">
        <w:rPr>
          <w:rFonts w:asciiTheme="minorHAnsi" w:hAnsiTheme="minorHAnsi" w:cstheme="minorHAnsi"/>
          <w:sz w:val="24"/>
          <w:szCs w:val="24"/>
        </w:rPr>
        <w:t>4</w:t>
      </w:r>
      <w:r w:rsidR="00D277F2" w:rsidRPr="00FD2B83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1EB2BE83" w14:textId="6C09B643" w:rsidR="00D277F2" w:rsidRPr="00AD12ED" w:rsidRDefault="00064F46" w:rsidP="00003E02">
      <w:pPr>
        <w:spacing w:after="0" w:line="240" w:lineRule="atLeast"/>
        <w:rPr>
          <w:rFonts w:cs="Calibri"/>
          <w:sz w:val="24"/>
          <w:szCs w:val="24"/>
        </w:rPr>
      </w:pPr>
      <w:r w:rsidRPr="00064F46">
        <w:rPr>
          <w:rFonts w:cs="Calibri"/>
          <w:sz w:val="24"/>
          <w:szCs w:val="24"/>
        </w:rPr>
        <w:t>WO-IV.272.</w:t>
      </w:r>
      <w:r w:rsidR="008A1ADD">
        <w:rPr>
          <w:rFonts w:cs="Calibri"/>
          <w:sz w:val="24"/>
          <w:szCs w:val="24"/>
        </w:rPr>
        <w:t>3</w:t>
      </w:r>
      <w:r w:rsidR="00B81D29">
        <w:rPr>
          <w:rFonts w:cs="Calibri"/>
          <w:sz w:val="24"/>
          <w:szCs w:val="24"/>
        </w:rPr>
        <w:t>2</w:t>
      </w:r>
      <w:r w:rsidRPr="00064F46">
        <w:rPr>
          <w:rFonts w:cs="Calibri"/>
          <w:sz w:val="24"/>
          <w:szCs w:val="24"/>
        </w:rPr>
        <w:t>.2024</w:t>
      </w:r>
      <w:r w:rsidR="00D277F2" w:rsidRPr="00AD12ED">
        <w:rPr>
          <w:rFonts w:cs="Calibri"/>
          <w:sz w:val="24"/>
          <w:szCs w:val="24"/>
        </w:rPr>
        <w:t xml:space="preserve"> </w:t>
      </w:r>
    </w:p>
    <w:p w14:paraId="5DA0788D" w14:textId="6A86B5D7" w:rsidR="00BF3530" w:rsidRPr="00E53C9C" w:rsidRDefault="00BF3530" w:rsidP="00003E02">
      <w:pPr>
        <w:spacing w:after="0" w:line="240" w:lineRule="atLeast"/>
        <w:rPr>
          <w:rFonts w:ascii="Arial" w:hAnsi="Arial" w:cs="Arial"/>
          <w:b/>
          <w:sz w:val="26"/>
          <w:szCs w:val="26"/>
        </w:rPr>
      </w:pPr>
    </w:p>
    <w:p w14:paraId="4CFAE560" w14:textId="75A73A01" w:rsidR="00A32453" w:rsidRPr="00F52FA6" w:rsidRDefault="00F52FA6" w:rsidP="00003E02">
      <w:pPr>
        <w:spacing w:after="0" w:line="240" w:lineRule="atLeast"/>
        <w:ind w:left="6237"/>
        <w:jc w:val="right"/>
        <w:rPr>
          <w:rFonts w:ascii="Arial" w:hAnsi="Arial" w:cs="Arial"/>
          <w:b/>
          <w:sz w:val="24"/>
          <w:szCs w:val="24"/>
        </w:rPr>
      </w:pPr>
      <w:r w:rsidRPr="00F52FA6">
        <w:rPr>
          <w:b/>
          <w:sz w:val="24"/>
          <w:szCs w:val="24"/>
        </w:rPr>
        <w:t>Uczestnicy postępowania</w:t>
      </w:r>
    </w:p>
    <w:p w14:paraId="45851861" w14:textId="77777777" w:rsidR="00F67BC7" w:rsidRPr="00E53C9C" w:rsidRDefault="00F67BC7" w:rsidP="00003E02">
      <w:pPr>
        <w:spacing w:after="0" w:line="240" w:lineRule="atLeast"/>
        <w:ind w:left="5880" w:hanging="5880"/>
        <w:rPr>
          <w:rFonts w:ascii="Arial" w:hAnsi="Arial" w:cs="Arial"/>
          <w:sz w:val="48"/>
          <w:szCs w:val="48"/>
        </w:rPr>
      </w:pPr>
    </w:p>
    <w:p w14:paraId="1E050952" w14:textId="76A24BB9" w:rsidR="00D277F2" w:rsidRPr="00064F46" w:rsidRDefault="00D277F2" w:rsidP="00003E02">
      <w:pPr>
        <w:spacing w:after="0" w:line="240" w:lineRule="atLeast"/>
        <w:ind w:left="936" w:hanging="93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64F46">
        <w:rPr>
          <w:rFonts w:asciiTheme="minorHAnsi" w:hAnsiTheme="minorHAnsi" w:cstheme="minorHAnsi"/>
          <w:sz w:val="24"/>
          <w:szCs w:val="24"/>
        </w:rPr>
        <w:t xml:space="preserve">dotyczy: </w:t>
      </w:r>
      <w:r w:rsidR="00AB067E" w:rsidRPr="00B81D29">
        <w:rPr>
          <w:rFonts w:asciiTheme="minorHAnsi" w:hAnsiTheme="minorHAnsi" w:cstheme="minorHAnsi"/>
          <w:bCs/>
          <w:iCs/>
          <w:sz w:val="24"/>
          <w:szCs w:val="24"/>
        </w:rPr>
        <w:t xml:space="preserve">postępowania o udzielenie zamówienia publicznego, którego przedmiotem jest </w:t>
      </w:r>
      <w:bookmarkStart w:id="0" w:name="_Hlk171875437"/>
      <w:r w:rsidR="00B81D29" w:rsidRPr="00B81D29">
        <w:rPr>
          <w:rFonts w:asciiTheme="minorHAnsi" w:hAnsiTheme="minorHAnsi" w:cstheme="minorHAnsi"/>
          <w:bCs/>
          <w:sz w:val="24"/>
          <w:szCs w:val="24"/>
        </w:rPr>
        <w:t>wykonanie opracowań projektowych na potrzeby Warmińsko-Mazurskiego Urzędu Wojewódzkiego w Olsztynie</w:t>
      </w:r>
      <w:bookmarkEnd w:id="0"/>
      <w:r w:rsidR="00412C8B" w:rsidRPr="00B81D29">
        <w:rPr>
          <w:rFonts w:asciiTheme="minorHAnsi" w:hAnsiTheme="minorHAnsi" w:cstheme="minorHAnsi"/>
          <w:bCs/>
          <w:sz w:val="24"/>
          <w:szCs w:val="24"/>
        </w:rPr>
        <w:t>.</w:t>
      </w:r>
      <w:r w:rsidR="00412C8B" w:rsidRPr="00064F46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08B897FD" w14:textId="77777777" w:rsidR="00A32453" w:rsidRPr="00585E4A" w:rsidRDefault="00A32453" w:rsidP="00003E02">
      <w:pPr>
        <w:spacing w:after="0" w:line="240" w:lineRule="atLeast"/>
        <w:ind w:left="964" w:hanging="964"/>
        <w:jc w:val="both"/>
        <w:rPr>
          <w:rFonts w:asciiTheme="minorHAnsi" w:hAnsiTheme="minorHAnsi" w:cstheme="minorHAnsi"/>
          <w:sz w:val="40"/>
          <w:szCs w:val="40"/>
        </w:rPr>
      </w:pPr>
    </w:p>
    <w:p w14:paraId="1A57F092" w14:textId="429E58C1" w:rsidR="00F52FA6" w:rsidRPr="00F52FA6" w:rsidRDefault="00CF37A8" w:rsidP="00003E02">
      <w:pPr>
        <w:spacing w:after="0" w:line="240" w:lineRule="atLeast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ZMIANA</w:t>
      </w:r>
      <w:r w:rsidR="00F52FA6" w:rsidRPr="00F52FA6">
        <w:rPr>
          <w:rFonts w:cs="Calibri"/>
          <w:b/>
          <w:sz w:val="28"/>
          <w:szCs w:val="28"/>
        </w:rPr>
        <w:t xml:space="preserve"> TREŚCI </w:t>
      </w:r>
    </w:p>
    <w:p w14:paraId="00999034" w14:textId="0C7DB656" w:rsidR="00AD12ED" w:rsidRPr="00AD12ED" w:rsidRDefault="00F52FA6" w:rsidP="00003E02">
      <w:pPr>
        <w:pStyle w:val="Nagwek1"/>
        <w:spacing w:line="240" w:lineRule="atLeast"/>
        <w:jc w:val="center"/>
        <w:rPr>
          <w:rFonts w:asciiTheme="minorHAnsi" w:hAnsiTheme="minorHAnsi" w:cstheme="minorHAnsi"/>
          <w:sz w:val="28"/>
          <w:szCs w:val="28"/>
        </w:rPr>
      </w:pPr>
      <w:r w:rsidRPr="00F52FA6">
        <w:rPr>
          <w:rFonts w:ascii="Calibri" w:hAnsi="Calibri" w:cs="Calibri"/>
          <w:bCs w:val="0"/>
          <w:sz w:val="28"/>
          <w:szCs w:val="28"/>
        </w:rPr>
        <w:t>SPECYFIKACJI WARUNKÓW ZAMÓWIENIA</w:t>
      </w:r>
    </w:p>
    <w:p w14:paraId="49C8D90A" w14:textId="77777777" w:rsidR="00A32453" w:rsidRPr="00E53C9C" w:rsidRDefault="00A32453" w:rsidP="00003E02">
      <w:pPr>
        <w:spacing w:after="0" w:line="240" w:lineRule="atLeast"/>
        <w:rPr>
          <w:sz w:val="30"/>
          <w:szCs w:val="30"/>
          <w:lang w:eastAsia="pl-PL"/>
        </w:rPr>
      </w:pPr>
    </w:p>
    <w:p w14:paraId="24337B46" w14:textId="7A4C0F5C" w:rsidR="00976B63" w:rsidRPr="00581060" w:rsidRDefault="00CF37A8" w:rsidP="00581060">
      <w:pPr>
        <w:pStyle w:val="Akapitzlist"/>
        <w:numPr>
          <w:ilvl w:val="0"/>
          <w:numId w:val="15"/>
        </w:numPr>
        <w:spacing w:after="0" w:line="240" w:lineRule="atLeast"/>
        <w:ind w:left="284" w:hanging="284"/>
        <w:jc w:val="both"/>
        <w:rPr>
          <w:sz w:val="24"/>
          <w:szCs w:val="24"/>
        </w:rPr>
      </w:pPr>
      <w:r w:rsidRPr="00581060">
        <w:rPr>
          <w:sz w:val="24"/>
          <w:szCs w:val="24"/>
        </w:rPr>
        <w:t>Na podstawie art. 286 ust. 1 ustawy z dnia 11 września 2019 roku Prawo zamówień publicznych (Dz. U. z 202</w:t>
      </w:r>
      <w:r w:rsidR="00064F46" w:rsidRPr="00581060">
        <w:rPr>
          <w:sz w:val="24"/>
          <w:szCs w:val="24"/>
        </w:rPr>
        <w:t>3</w:t>
      </w:r>
      <w:r w:rsidRPr="00581060">
        <w:rPr>
          <w:sz w:val="24"/>
          <w:szCs w:val="24"/>
        </w:rPr>
        <w:t xml:space="preserve"> r. poz. 1</w:t>
      </w:r>
      <w:r w:rsidR="00064F46" w:rsidRPr="00581060">
        <w:rPr>
          <w:sz w:val="24"/>
          <w:szCs w:val="24"/>
        </w:rPr>
        <w:t>605</w:t>
      </w:r>
      <w:r w:rsidRPr="00581060">
        <w:rPr>
          <w:sz w:val="24"/>
          <w:szCs w:val="24"/>
        </w:rPr>
        <w:t xml:space="preserve"> z późn. zm.) zamawiający zmienia treść specyfikacji warunków zamówienia</w:t>
      </w:r>
      <w:r w:rsidR="007A1331" w:rsidRPr="00581060">
        <w:rPr>
          <w:sz w:val="24"/>
          <w:szCs w:val="24"/>
        </w:rPr>
        <w:t xml:space="preserve"> (SWZ)</w:t>
      </w:r>
      <w:r w:rsidRPr="00581060">
        <w:rPr>
          <w:sz w:val="24"/>
          <w:szCs w:val="24"/>
        </w:rPr>
        <w:t xml:space="preserve"> w następującym zakresie</w:t>
      </w:r>
      <w:r w:rsidR="00F52FA6" w:rsidRPr="00581060">
        <w:rPr>
          <w:sz w:val="24"/>
          <w:szCs w:val="24"/>
        </w:rPr>
        <w:t>:</w:t>
      </w:r>
    </w:p>
    <w:p w14:paraId="3DCB04B9" w14:textId="6555639E" w:rsidR="00B81D29" w:rsidRDefault="00B81D29" w:rsidP="00AA3423">
      <w:pPr>
        <w:pStyle w:val="Akapitzlist"/>
        <w:numPr>
          <w:ilvl w:val="0"/>
          <w:numId w:val="13"/>
        </w:numPr>
        <w:spacing w:before="120" w:after="0" w:line="240" w:lineRule="atLeast"/>
        <w:ind w:left="397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Rozdziale V dotychczasową treść pkt 7 zastępuje się następującą treścią:</w:t>
      </w:r>
    </w:p>
    <w:p w14:paraId="5D977886" w14:textId="070EAB62" w:rsidR="00B81D29" w:rsidRDefault="00B81D29" w:rsidP="00AA3423">
      <w:pPr>
        <w:pStyle w:val="Akapitzlist"/>
        <w:spacing w:before="20" w:after="0" w:line="240" w:lineRule="atLeast"/>
        <w:ind w:left="510" w:hanging="113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„Szczegółowy opis CZĘŚCI II zamówienia znajduje się w załącznikach nr 6 </w:t>
      </w:r>
      <w:r w:rsidR="001A4641">
        <w:rPr>
          <w:rFonts w:cs="Calibri"/>
          <w:sz w:val="24"/>
          <w:szCs w:val="24"/>
        </w:rPr>
        <w:t xml:space="preserve">oraz </w:t>
      </w:r>
      <w:r w:rsidR="006517A3">
        <w:rPr>
          <w:rFonts w:cs="Calibri"/>
          <w:sz w:val="24"/>
          <w:szCs w:val="24"/>
        </w:rPr>
        <w:t>6</w:t>
      </w:r>
      <w:r w:rsidR="001A4641">
        <w:rPr>
          <w:rFonts w:cs="Calibri"/>
          <w:sz w:val="24"/>
          <w:szCs w:val="24"/>
        </w:rPr>
        <w:t>.1-</w:t>
      </w:r>
      <w:r w:rsidR="006517A3">
        <w:rPr>
          <w:rFonts w:cs="Calibri"/>
          <w:sz w:val="24"/>
          <w:szCs w:val="24"/>
        </w:rPr>
        <w:t>6</w:t>
      </w:r>
      <w:r w:rsidR="001A4641">
        <w:rPr>
          <w:rFonts w:cs="Calibri"/>
          <w:sz w:val="24"/>
          <w:szCs w:val="24"/>
        </w:rPr>
        <w:t>.</w:t>
      </w:r>
      <w:r w:rsidR="006517A3">
        <w:rPr>
          <w:rFonts w:cs="Calibri"/>
          <w:sz w:val="24"/>
          <w:szCs w:val="24"/>
        </w:rPr>
        <w:t>2</w:t>
      </w:r>
      <w:r w:rsidR="001A464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do SWZ</w:t>
      </w:r>
      <w:r w:rsidR="001A4641">
        <w:rPr>
          <w:rFonts w:cs="Calibri"/>
          <w:sz w:val="24"/>
          <w:szCs w:val="24"/>
        </w:rPr>
        <w:t>.”,</w:t>
      </w:r>
      <w:r>
        <w:rPr>
          <w:rFonts w:cs="Calibri"/>
          <w:sz w:val="24"/>
          <w:szCs w:val="24"/>
        </w:rPr>
        <w:t xml:space="preserve"> </w:t>
      </w:r>
    </w:p>
    <w:p w14:paraId="169481B8" w14:textId="7857854D" w:rsidR="00B81D29" w:rsidRDefault="006517A3" w:rsidP="00AA3423">
      <w:pPr>
        <w:pStyle w:val="Akapitzlist"/>
        <w:numPr>
          <w:ilvl w:val="0"/>
          <w:numId w:val="13"/>
        </w:numPr>
        <w:spacing w:before="120" w:after="0" w:line="240" w:lineRule="atLeast"/>
        <w:ind w:left="397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 końcu SWZ, </w:t>
      </w:r>
      <w:r w:rsidR="00B81D29">
        <w:rPr>
          <w:rFonts w:cs="Calibri"/>
          <w:sz w:val="24"/>
          <w:szCs w:val="24"/>
        </w:rPr>
        <w:t xml:space="preserve">w części </w:t>
      </w:r>
      <w:r>
        <w:rPr>
          <w:rFonts w:cs="Calibri"/>
          <w:sz w:val="24"/>
          <w:szCs w:val="24"/>
        </w:rPr>
        <w:t>dotyczącej z</w:t>
      </w:r>
      <w:r w:rsidR="00B81D29">
        <w:rPr>
          <w:rFonts w:cs="Calibri"/>
          <w:sz w:val="24"/>
          <w:szCs w:val="24"/>
        </w:rPr>
        <w:t>ałącznik</w:t>
      </w:r>
      <w:r>
        <w:rPr>
          <w:rFonts w:cs="Calibri"/>
          <w:sz w:val="24"/>
          <w:szCs w:val="24"/>
        </w:rPr>
        <w:t>ów,</w:t>
      </w:r>
      <w:r w:rsidR="00B81D2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dotychczasową treść pkt 6 zastępuje się następującą treścią</w:t>
      </w:r>
      <w:r w:rsidR="00B81D29">
        <w:rPr>
          <w:rFonts w:cs="Calibri"/>
          <w:sz w:val="24"/>
          <w:szCs w:val="24"/>
        </w:rPr>
        <w:t>:</w:t>
      </w:r>
    </w:p>
    <w:p w14:paraId="238529D6" w14:textId="5FBCC91D" w:rsidR="006517A3" w:rsidRDefault="00B81D29" w:rsidP="00AA3423">
      <w:pPr>
        <w:pStyle w:val="Akapitzlist"/>
        <w:spacing w:before="20" w:after="0" w:line="240" w:lineRule="atLeast"/>
        <w:ind w:left="397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„</w:t>
      </w:r>
      <w:r w:rsidR="006517A3">
        <w:rPr>
          <w:rFonts w:cs="Calibri"/>
          <w:sz w:val="24"/>
          <w:szCs w:val="24"/>
        </w:rPr>
        <w:t>6</w:t>
      </w:r>
      <w:r w:rsidR="001A4641">
        <w:rPr>
          <w:rFonts w:cs="Calibri"/>
          <w:sz w:val="24"/>
          <w:szCs w:val="24"/>
        </w:rPr>
        <w:t xml:space="preserve">. </w:t>
      </w:r>
      <w:r w:rsidR="006517A3" w:rsidRPr="006517A3">
        <w:rPr>
          <w:rFonts w:cs="Calibri"/>
          <w:sz w:val="24"/>
          <w:szCs w:val="24"/>
        </w:rPr>
        <w:t>Szczegółowy opis CZĘŚCI II zamówienia</w:t>
      </w:r>
      <w:r w:rsidR="006517A3">
        <w:rPr>
          <w:rFonts w:cs="Calibri"/>
          <w:sz w:val="24"/>
          <w:szCs w:val="24"/>
        </w:rPr>
        <w:t>.</w:t>
      </w:r>
    </w:p>
    <w:p w14:paraId="2E3C24C5" w14:textId="1E237798" w:rsidR="00B81D29" w:rsidRDefault="006517A3" w:rsidP="004B11A5">
      <w:pPr>
        <w:pStyle w:val="Akapitzlist"/>
        <w:spacing w:after="0" w:line="240" w:lineRule="atLeast"/>
        <w:ind w:left="510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6.1. </w:t>
      </w:r>
      <w:r w:rsidR="001A4641" w:rsidRPr="004B11A5">
        <w:rPr>
          <w:rFonts w:cs="Calibri"/>
          <w:sz w:val="24"/>
          <w:szCs w:val="24"/>
        </w:rPr>
        <w:t xml:space="preserve">Schemat </w:t>
      </w:r>
      <w:r w:rsidR="004B11A5">
        <w:rPr>
          <w:rFonts w:cs="Calibri"/>
          <w:sz w:val="24"/>
          <w:szCs w:val="24"/>
        </w:rPr>
        <w:t>podziału</w:t>
      </w:r>
      <w:r w:rsidR="001A4641" w:rsidRPr="004B11A5">
        <w:rPr>
          <w:rFonts w:cs="Calibri"/>
          <w:sz w:val="24"/>
          <w:szCs w:val="24"/>
        </w:rPr>
        <w:t xml:space="preserve"> budynku </w:t>
      </w:r>
      <w:r w:rsidR="004B11A5">
        <w:rPr>
          <w:rFonts w:cs="Calibri"/>
          <w:sz w:val="24"/>
          <w:szCs w:val="24"/>
        </w:rPr>
        <w:t>na segmenty.</w:t>
      </w:r>
    </w:p>
    <w:p w14:paraId="3D34654F" w14:textId="307CA1FC" w:rsidR="001A4641" w:rsidRPr="004B11A5" w:rsidRDefault="004B11A5" w:rsidP="004B11A5">
      <w:pPr>
        <w:pStyle w:val="Akapitzlist"/>
        <w:spacing w:after="0" w:line="240" w:lineRule="atLeast"/>
        <w:ind w:left="510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6.2. </w:t>
      </w:r>
      <w:r w:rsidR="00611730" w:rsidRPr="004B11A5">
        <w:rPr>
          <w:rFonts w:cs="Calibri"/>
          <w:sz w:val="24"/>
          <w:szCs w:val="24"/>
        </w:rPr>
        <w:t>Szkic</w:t>
      </w:r>
      <w:r>
        <w:rPr>
          <w:rFonts w:cs="Calibri"/>
          <w:sz w:val="24"/>
          <w:szCs w:val="24"/>
        </w:rPr>
        <w:t>e</w:t>
      </w:r>
      <w:r w:rsidR="001A4641" w:rsidRPr="004B11A5">
        <w:rPr>
          <w:rFonts w:cs="Calibri"/>
          <w:sz w:val="24"/>
          <w:szCs w:val="24"/>
        </w:rPr>
        <w:t xml:space="preserve"> inwentaryzacyjn</w:t>
      </w:r>
      <w:r>
        <w:rPr>
          <w:rFonts w:cs="Calibri"/>
          <w:sz w:val="24"/>
          <w:szCs w:val="24"/>
        </w:rPr>
        <w:t>e</w:t>
      </w:r>
      <w:r w:rsidR="001A4641" w:rsidRPr="004B11A5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kondygnacji budynku</w:t>
      </w:r>
      <w:r w:rsidR="00611730" w:rsidRPr="004B11A5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”,</w:t>
      </w:r>
    </w:p>
    <w:p w14:paraId="0445ADCA" w14:textId="5BAF3E66" w:rsidR="008A1ADD" w:rsidRDefault="008A1ADD" w:rsidP="000345C4">
      <w:pPr>
        <w:pStyle w:val="Akapitzlist"/>
        <w:numPr>
          <w:ilvl w:val="0"/>
          <w:numId w:val="13"/>
        </w:numPr>
        <w:spacing w:before="120" w:after="0" w:line="240" w:lineRule="atLeast"/>
        <w:ind w:left="397" w:hanging="284"/>
        <w:contextualSpacing w:val="0"/>
        <w:jc w:val="both"/>
        <w:rPr>
          <w:rFonts w:cs="Calibri"/>
          <w:sz w:val="24"/>
          <w:szCs w:val="24"/>
        </w:rPr>
      </w:pPr>
      <w:r w:rsidRPr="004243BE">
        <w:rPr>
          <w:rFonts w:cs="Calibri"/>
          <w:sz w:val="24"/>
          <w:szCs w:val="24"/>
        </w:rPr>
        <w:t xml:space="preserve">w Rozdziale XI SWZ dotychczasową treść „Wykonawca jest związany ofertą do dnia </w:t>
      </w:r>
      <w:r w:rsidRPr="004243BE">
        <w:rPr>
          <w:rFonts w:cs="Calibri"/>
          <w:sz w:val="24"/>
          <w:szCs w:val="24"/>
        </w:rPr>
        <w:br/>
      </w:r>
      <w:r w:rsidR="00414448">
        <w:rPr>
          <w:rFonts w:cs="Calibri"/>
          <w:b/>
          <w:bCs/>
          <w:sz w:val="24"/>
          <w:szCs w:val="24"/>
        </w:rPr>
        <w:t>2</w:t>
      </w:r>
      <w:r w:rsidR="001A4641">
        <w:rPr>
          <w:rFonts w:cs="Calibri"/>
          <w:b/>
          <w:bCs/>
          <w:sz w:val="24"/>
          <w:szCs w:val="24"/>
        </w:rPr>
        <w:t>8</w:t>
      </w:r>
      <w:r>
        <w:rPr>
          <w:rFonts w:cs="Calibri"/>
          <w:b/>
          <w:bCs/>
          <w:sz w:val="24"/>
          <w:szCs w:val="24"/>
        </w:rPr>
        <w:t xml:space="preserve"> września</w:t>
      </w:r>
      <w:r w:rsidRPr="004243BE">
        <w:rPr>
          <w:rFonts w:cs="Calibri"/>
          <w:b/>
          <w:bCs/>
          <w:sz w:val="24"/>
          <w:szCs w:val="24"/>
        </w:rPr>
        <w:t xml:space="preserve"> 2024 r</w:t>
      </w:r>
      <w:r w:rsidRPr="004243BE">
        <w:rPr>
          <w:rFonts w:cs="Calibri"/>
          <w:sz w:val="24"/>
          <w:szCs w:val="24"/>
        </w:rPr>
        <w:t xml:space="preserve">.” zastępuje się treścią „Wykonawca jest związany ofertą do dnia </w:t>
      </w:r>
      <w:r w:rsidRPr="004243BE">
        <w:rPr>
          <w:rFonts w:cs="Calibri"/>
          <w:sz w:val="24"/>
          <w:szCs w:val="24"/>
        </w:rPr>
        <w:br/>
      </w:r>
      <w:r w:rsidR="001A4641">
        <w:rPr>
          <w:rFonts w:cs="Calibri"/>
          <w:b/>
          <w:bCs/>
          <w:sz w:val="24"/>
          <w:szCs w:val="24"/>
        </w:rPr>
        <w:t>1</w:t>
      </w:r>
      <w:r w:rsidRPr="00F95274">
        <w:rPr>
          <w:rFonts w:cs="Calibri"/>
          <w:b/>
          <w:bCs/>
          <w:sz w:val="24"/>
          <w:szCs w:val="24"/>
        </w:rPr>
        <w:t xml:space="preserve"> </w:t>
      </w:r>
      <w:r w:rsidR="001A4641">
        <w:rPr>
          <w:rFonts w:cs="Calibri"/>
          <w:b/>
          <w:bCs/>
          <w:sz w:val="24"/>
          <w:szCs w:val="24"/>
        </w:rPr>
        <w:t>października</w:t>
      </w:r>
      <w:r w:rsidRPr="00F95274">
        <w:rPr>
          <w:rFonts w:cs="Calibri"/>
          <w:b/>
          <w:bCs/>
          <w:sz w:val="24"/>
          <w:szCs w:val="24"/>
        </w:rPr>
        <w:t xml:space="preserve"> 2024</w:t>
      </w:r>
      <w:r w:rsidRPr="004243BE">
        <w:rPr>
          <w:rFonts w:cs="Calibri"/>
          <w:b/>
          <w:bCs/>
          <w:sz w:val="24"/>
          <w:szCs w:val="24"/>
        </w:rPr>
        <w:t xml:space="preserve"> r</w:t>
      </w:r>
      <w:r w:rsidRPr="004243BE">
        <w:rPr>
          <w:rFonts w:cs="Calibri"/>
          <w:sz w:val="24"/>
          <w:szCs w:val="24"/>
        </w:rPr>
        <w:t>.”,</w:t>
      </w:r>
    </w:p>
    <w:p w14:paraId="0028D430" w14:textId="77777777" w:rsidR="008A1ADD" w:rsidRPr="0096575D" w:rsidRDefault="008A1ADD" w:rsidP="000345C4">
      <w:pPr>
        <w:pStyle w:val="Akapitzlist"/>
        <w:numPr>
          <w:ilvl w:val="0"/>
          <w:numId w:val="13"/>
        </w:numPr>
        <w:spacing w:before="120" w:after="0" w:line="240" w:lineRule="atLeast"/>
        <w:ind w:left="397" w:hanging="284"/>
        <w:contextualSpacing w:val="0"/>
        <w:jc w:val="both"/>
        <w:rPr>
          <w:rFonts w:cs="Calibri"/>
          <w:sz w:val="24"/>
          <w:szCs w:val="24"/>
        </w:rPr>
      </w:pPr>
      <w:bookmarkStart w:id="1" w:name="_Hlk135136315"/>
      <w:r w:rsidRPr="0096575D">
        <w:rPr>
          <w:rFonts w:cs="Calibri"/>
          <w:color w:val="000000"/>
          <w:sz w:val="24"/>
          <w:szCs w:val="24"/>
        </w:rPr>
        <w:t xml:space="preserve">w Rozdziale XIII SWZ dotychczasową treść </w:t>
      </w:r>
      <w:bookmarkEnd w:id="1"/>
      <w:r w:rsidRPr="0096575D">
        <w:rPr>
          <w:rFonts w:cs="Calibri"/>
          <w:color w:val="000000"/>
          <w:sz w:val="24"/>
          <w:szCs w:val="24"/>
        </w:rPr>
        <w:t>pkt 1 zastępuje się następującą treścią:</w:t>
      </w:r>
    </w:p>
    <w:p w14:paraId="3960D296" w14:textId="407552EB" w:rsidR="008A1ADD" w:rsidRPr="00F55DDE" w:rsidRDefault="008A1ADD" w:rsidP="00AA3423">
      <w:pPr>
        <w:pStyle w:val="Akapitzlist"/>
        <w:spacing w:before="20" w:after="0" w:line="240" w:lineRule="atLeast"/>
        <w:ind w:left="567" w:hanging="142"/>
        <w:contextualSpacing w:val="0"/>
        <w:jc w:val="both"/>
        <w:rPr>
          <w:rFonts w:cs="Calibri"/>
          <w:sz w:val="24"/>
          <w:szCs w:val="24"/>
        </w:rPr>
      </w:pPr>
      <w:r w:rsidRPr="0096575D">
        <w:rPr>
          <w:rFonts w:cs="Calibri"/>
          <w:color w:val="000000"/>
          <w:sz w:val="24"/>
          <w:szCs w:val="24"/>
        </w:rPr>
        <w:t>„</w:t>
      </w:r>
      <w:r w:rsidRPr="0096575D">
        <w:rPr>
          <w:rFonts w:cs="Calibri"/>
          <w:sz w:val="24"/>
          <w:szCs w:val="24"/>
        </w:rPr>
        <w:t>Ofertę należy złożyć w terminie do dnia</w:t>
      </w:r>
      <w:r w:rsidRPr="0096575D">
        <w:rPr>
          <w:rFonts w:cs="Calibri"/>
          <w:b/>
          <w:bCs/>
          <w:sz w:val="24"/>
          <w:szCs w:val="24"/>
        </w:rPr>
        <w:t xml:space="preserve"> </w:t>
      </w:r>
      <w:r w:rsidR="001A4641">
        <w:rPr>
          <w:rFonts w:cs="Calibri"/>
          <w:b/>
          <w:bCs/>
          <w:sz w:val="24"/>
          <w:szCs w:val="24"/>
        </w:rPr>
        <w:t>2</w:t>
      </w:r>
      <w:r w:rsidRPr="0096575D">
        <w:rPr>
          <w:rFonts w:cs="Calibri"/>
          <w:b/>
          <w:bCs/>
          <w:sz w:val="24"/>
          <w:szCs w:val="24"/>
        </w:rPr>
        <w:t xml:space="preserve"> </w:t>
      </w:r>
      <w:r w:rsidR="001A4641">
        <w:rPr>
          <w:rFonts w:cs="Calibri"/>
          <w:b/>
          <w:bCs/>
          <w:sz w:val="24"/>
          <w:szCs w:val="24"/>
        </w:rPr>
        <w:t>września</w:t>
      </w:r>
      <w:r w:rsidRPr="0096575D">
        <w:rPr>
          <w:rFonts w:cs="Calibri"/>
          <w:b/>
          <w:bCs/>
          <w:sz w:val="24"/>
          <w:szCs w:val="24"/>
        </w:rPr>
        <w:t xml:space="preserve"> 2024 r. do godziny 1</w:t>
      </w:r>
      <w:r w:rsidR="00414448">
        <w:rPr>
          <w:rFonts w:cs="Calibri"/>
          <w:b/>
          <w:bCs/>
          <w:sz w:val="24"/>
          <w:szCs w:val="24"/>
        </w:rPr>
        <w:t>1</w:t>
      </w:r>
      <w:r w:rsidRPr="0096575D">
        <w:rPr>
          <w:rFonts w:cs="Calibri"/>
          <w:b/>
          <w:bCs/>
          <w:sz w:val="24"/>
          <w:szCs w:val="24"/>
        </w:rPr>
        <w:t>:00</w:t>
      </w:r>
      <w:r w:rsidRPr="0096575D">
        <w:rPr>
          <w:rFonts w:cs="Calibri"/>
          <w:sz w:val="24"/>
          <w:szCs w:val="24"/>
        </w:rPr>
        <w:t>.</w:t>
      </w:r>
      <w:r w:rsidRPr="0096575D">
        <w:rPr>
          <w:rFonts w:cs="Calibri"/>
          <w:b/>
          <w:bCs/>
          <w:sz w:val="24"/>
          <w:szCs w:val="24"/>
        </w:rPr>
        <w:t xml:space="preserve"> </w:t>
      </w:r>
      <w:r w:rsidRPr="0096575D">
        <w:rPr>
          <w:rFonts w:cs="Calibri"/>
          <w:sz w:val="24"/>
          <w:szCs w:val="24"/>
        </w:rPr>
        <w:t>Ofertę</w:t>
      </w:r>
      <w:r w:rsidRPr="0096575D">
        <w:rPr>
          <w:rFonts w:cs="Calibri"/>
          <w:b/>
          <w:bCs/>
          <w:sz w:val="24"/>
          <w:szCs w:val="24"/>
        </w:rPr>
        <w:t xml:space="preserve"> </w:t>
      </w:r>
      <w:r w:rsidRPr="0096575D">
        <w:rPr>
          <w:rFonts w:cs="Calibri"/>
          <w:sz w:val="24"/>
          <w:szCs w:val="24"/>
        </w:rPr>
        <w:t>składa się</w:t>
      </w:r>
      <w:r w:rsidRPr="0096575D">
        <w:rPr>
          <w:rFonts w:cs="Calibri"/>
          <w:b/>
          <w:bCs/>
          <w:sz w:val="24"/>
          <w:szCs w:val="24"/>
        </w:rPr>
        <w:t xml:space="preserve"> </w:t>
      </w:r>
      <w:r w:rsidRPr="0096575D">
        <w:rPr>
          <w:rFonts w:cs="Calibri"/>
          <w:sz w:val="24"/>
          <w:szCs w:val="24"/>
        </w:rPr>
        <w:t xml:space="preserve">za pośrednictwem platformy zakupowej </w:t>
      </w:r>
      <w:hyperlink r:id="rId8" w:history="1">
        <w:r w:rsidRPr="0096575D">
          <w:rPr>
            <w:rStyle w:val="Hipercze"/>
            <w:rFonts w:cs="Calibri"/>
            <w:spacing w:val="-4"/>
            <w:sz w:val="24"/>
            <w:szCs w:val="24"/>
          </w:rPr>
          <w:t>https://platformazakupowa.pl/pn/uw-</w:t>
        </w:r>
        <w:r w:rsidRPr="00C74508">
          <w:rPr>
            <w:rStyle w:val="Hipercze"/>
            <w:rFonts w:cs="Calibri"/>
            <w:spacing w:val="-4"/>
            <w:sz w:val="24"/>
            <w:szCs w:val="24"/>
          </w:rPr>
          <w:t>warminsko-mazurski</w:t>
        </w:r>
      </w:hyperlink>
      <w:r w:rsidRPr="0096575D">
        <w:rPr>
          <w:rFonts w:cs="Calibri"/>
          <w:sz w:val="24"/>
          <w:szCs w:val="24"/>
        </w:rPr>
        <w:t>.”,</w:t>
      </w:r>
    </w:p>
    <w:p w14:paraId="65437B8B" w14:textId="77777777" w:rsidR="00AA3423" w:rsidRPr="00AA3423" w:rsidRDefault="008A1ADD" w:rsidP="000345C4">
      <w:pPr>
        <w:pStyle w:val="Akapitzlist"/>
        <w:numPr>
          <w:ilvl w:val="0"/>
          <w:numId w:val="13"/>
        </w:numPr>
        <w:spacing w:before="120" w:after="0" w:line="240" w:lineRule="atLeast"/>
        <w:ind w:left="397" w:hanging="284"/>
        <w:contextualSpacing w:val="0"/>
        <w:jc w:val="both"/>
        <w:rPr>
          <w:rFonts w:cs="Calibri"/>
          <w:sz w:val="24"/>
          <w:szCs w:val="24"/>
        </w:rPr>
      </w:pPr>
      <w:r w:rsidRPr="004243BE">
        <w:rPr>
          <w:rFonts w:cs="Calibri"/>
          <w:color w:val="000000"/>
          <w:sz w:val="24"/>
          <w:szCs w:val="24"/>
        </w:rPr>
        <w:t>w Rozdziale XIV SWZ dotychczasową treść pkt 1 zastępuje się następującą treścią:</w:t>
      </w:r>
    </w:p>
    <w:p w14:paraId="527B9138" w14:textId="061B6D79" w:rsidR="008A1ADD" w:rsidRPr="008D3EA0" w:rsidRDefault="008A1ADD" w:rsidP="00AA3423">
      <w:pPr>
        <w:pStyle w:val="Akapitzlist"/>
        <w:spacing w:before="20" w:after="0" w:line="240" w:lineRule="atLeast"/>
        <w:ind w:left="397"/>
        <w:contextualSpacing w:val="0"/>
        <w:jc w:val="both"/>
        <w:rPr>
          <w:rFonts w:cs="Calibri"/>
          <w:sz w:val="24"/>
          <w:szCs w:val="24"/>
        </w:rPr>
      </w:pPr>
      <w:r w:rsidRPr="004243BE">
        <w:rPr>
          <w:rFonts w:cs="Calibri"/>
          <w:color w:val="000000"/>
          <w:sz w:val="24"/>
          <w:szCs w:val="24"/>
        </w:rPr>
        <w:t xml:space="preserve"> </w:t>
      </w:r>
      <w:r w:rsidRPr="004243BE">
        <w:rPr>
          <w:rFonts w:cs="Calibri"/>
          <w:color w:val="000000"/>
          <w:sz w:val="24"/>
          <w:szCs w:val="24"/>
          <w:lang w:val="x-none"/>
        </w:rPr>
        <w:t>„</w:t>
      </w:r>
      <w:r w:rsidRPr="004243BE">
        <w:rPr>
          <w:rFonts w:cs="Calibri"/>
          <w:color w:val="000000"/>
          <w:sz w:val="24"/>
          <w:szCs w:val="24"/>
        </w:rPr>
        <w:t xml:space="preserve">Otwarcie ofert nastąpi w dniu </w:t>
      </w:r>
      <w:r w:rsidR="001A4641">
        <w:rPr>
          <w:rFonts w:cs="Calibri"/>
          <w:b/>
          <w:bCs/>
          <w:color w:val="000000"/>
          <w:sz w:val="24"/>
          <w:szCs w:val="24"/>
        </w:rPr>
        <w:t>2</w:t>
      </w:r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r w:rsidR="001A4641">
        <w:rPr>
          <w:rFonts w:cs="Calibri"/>
          <w:b/>
          <w:bCs/>
          <w:color w:val="000000"/>
          <w:sz w:val="24"/>
          <w:szCs w:val="24"/>
        </w:rPr>
        <w:t>września</w:t>
      </w:r>
      <w:r w:rsidRPr="004243BE">
        <w:rPr>
          <w:rFonts w:cs="Calibri"/>
          <w:b/>
          <w:bCs/>
          <w:color w:val="000000"/>
          <w:sz w:val="24"/>
          <w:szCs w:val="24"/>
        </w:rPr>
        <w:t xml:space="preserve"> 2024 r. o godz. 1</w:t>
      </w:r>
      <w:r w:rsidR="00414448">
        <w:rPr>
          <w:rFonts w:cs="Calibri"/>
          <w:b/>
          <w:bCs/>
          <w:color w:val="000000"/>
          <w:sz w:val="24"/>
          <w:szCs w:val="24"/>
        </w:rPr>
        <w:t>1</w:t>
      </w:r>
      <w:r w:rsidRPr="004243BE">
        <w:rPr>
          <w:rFonts w:cs="Calibri"/>
          <w:b/>
          <w:bCs/>
          <w:color w:val="000000"/>
          <w:sz w:val="24"/>
          <w:szCs w:val="24"/>
        </w:rPr>
        <w:t>:30</w:t>
      </w:r>
      <w:r w:rsidRPr="004243BE">
        <w:rPr>
          <w:rFonts w:cs="Calibri"/>
          <w:color w:val="000000"/>
          <w:sz w:val="24"/>
          <w:szCs w:val="24"/>
        </w:rPr>
        <w:t>.”</w:t>
      </w:r>
      <w:r w:rsidR="00027093">
        <w:rPr>
          <w:rFonts w:cs="Calibri"/>
          <w:color w:val="000000"/>
          <w:sz w:val="24"/>
          <w:szCs w:val="24"/>
        </w:rPr>
        <w:t>.</w:t>
      </w:r>
    </w:p>
    <w:p w14:paraId="292D03DD" w14:textId="77777777" w:rsidR="00AA3423" w:rsidRPr="00585E4A" w:rsidRDefault="00AA3423" w:rsidP="00E1552D">
      <w:pPr>
        <w:pStyle w:val="Akapitzlist"/>
        <w:spacing w:after="0" w:line="240" w:lineRule="auto"/>
        <w:ind w:left="284"/>
        <w:contextualSpacing w:val="0"/>
        <w:jc w:val="both"/>
        <w:rPr>
          <w:rFonts w:eastAsia="HG Mincho Light J"/>
          <w:color w:val="000000"/>
          <w:sz w:val="20"/>
          <w:szCs w:val="20"/>
        </w:rPr>
      </w:pPr>
    </w:p>
    <w:p w14:paraId="63797E2A" w14:textId="426148A7" w:rsidR="004B11A5" w:rsidRPr="00AA3423" w:rsidRDefault="007A7BA3" w:rsidP="00AA3423">
      <w:pPr>
        <w:pStyle w:val="Akapitzlist"/>
        <w:numPr>
          <w:ilvl w:val="0"/>
          <w:numId w:val="15"/>
        </w:numPr>
        <w:spacing w:after="0" w:line="240" w:lineRule="atLeast"/>
        <w:ind w:left="284" w:hanging="284"/>
        <w:contextualSpacing w:val="0"/>
        <w:jc w:val="both"/>
        <w:rPr>
          <w:rFonts w:eastAsia="HG Mincho Light J"/>
          <w:color w:val="000000"/>
          <w:sz w:val="24"/>
          <w:szCs w:val="24"/>
        </w:rPr>
      </w:pPr>
      <w:r w:rsidRPr="007A7BA3">
        <w:rPr>
          <w:rFonts w:cs="Calibri"/>
          <w:sz w:val="24"/>
          <w:szCs w:val="24"/>
        </w:rPr>
        <w:t>Z</w:t>
      </w:r>
      <w:r w:rsidR="004B11A5" w:rsidRPr="007A7BA3">
        <w:rPr>
          <w:sz w:val="24"/>
          <w:szCs w:val="24"/>
        </w:rPr>
        <w:t xml:space="preserve">ałącznik nr 1 do niniejszego pisma stanowi </w:t>
      </w:r>
      <w:r>
        <w:rPr>
          <w:rFonts w:cs="Calibri"/>
          <w:sz w:val="24"/>
          <w:szCs w:val="24"/>
        </w:rPr>
        <w:t>s</w:t>
      </w:r>
      <w:r w:rsidRPr="004B11A5">
        <w:rPr>
          <w:rFonts w:cs="Calibri"/>
          <w:sz w:val="24"/>
          <w:szCs w:val="24"/>
        </w:rPr>
        <w:t xml:space="preserve">chemat </w:t>
      </w:r>
      <w:r>
        <w:rPr>
          <w:rFonts w:cs="Calibri"/>
          <w:sz w:val="24"/>
          <w:szCs w:val="24"/>
        </w:rPr>
        <w:t>podziału</w:t>
      </w:r>
      <w:r w:rsidRPr="004B11A5">
        <w:rPr>
          <w:rFonts w:cs="Calibri"/>
          <w:sz w:val="24"/>
          <w:szCs w:val="24"/>
        </w:rPr>
        <w:t xml:space="preserve"> budynku </w:t>
      </w:r>
      <w:r>
        <w:rPr>
          <w:rFonts w:cs="Calibri"/>
          <w:sz w:val="24"/>
          <w:szCs w:val="24"/>
        </w:rPr>
        <w:t>na segmenty</w:t>
      </w:r>
      <w:r w:rsidR="004B11A5" w:rsidRPr="007A7BA3">
        <w:rPr>
          <w:sz w:val="24"/>
          <w:szCs w:val="24"/>
        </w:rPr>
        <w:t xml:space="preserve">, który traktowany jest jako załącznik nr </w:t>
      </w:r>
      <w:r>
        <w:rPr>
          <w:sz w:val="24"/>
          <w:szCs w:val="24"/>
        </w:rPr>
        <w:t>6</w:t>
      </w:r>
      <w:r w:rsidR="004B11A5" w:rsidRPr="007A7BA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4B11A5" w:rsidRPr="007A7BA3">
        <w:rPr>
          <w:sz w:val="24"/>
          <w:szCs w:val="24"/>
        </w:rPr>
        <w:t xml:space="preserve"> do </w:t>
      </w:r>
      <w:r>
        <w:rPr>
          <w:sz w:val="24"/>
          <w:szCs w:val="24"/>
        </w:rPr>
        <w:t>SWZ</w:t>
      </w:r>
      <w:r w:rsidR="00AA3423">
        <w:rPr>
          <w:sz w:val="24"/>
          <w:szCs w:val="24"/>
        </w:rPr>
        <w:t>.</w:t>
      </w:r>
    </w:p>
    <w:p w14:paraId="058735CA" w14:textId="77777777" w:rsidR="00AA3423" w:rsidRPr="00585E4A" w:rsidRDefault="00AA3423" w:rsidP="00E1552D">
      <w:pPr>
        <w:pStyle w:val="Akapitzlist"/>
        <w:spacing w:after="0" w:line="240" w:lineRule="auto"/>
        <w:ind w:left="284"/>
        <w:contextualSpacing w:val="0"/>
        <w:jc w:val="both"/>
        <w:rPr>
          <w:rFonts w:eastAsia="HG Mincho Light J"/>
          <w:color w:val="000000"/>
          <w:sz w:val="20"/>
          <w:szCs w:val="20"/>
        </w:rPr>
      </w:pPr>
    </w:p>
    <w:p w14:paraId="78107438" w14:textId="7A81993C" w:rsidR="00AA3423" w:rsidRPr="00E1552D" w:rsidRDefault="00AA3423" w:rsidP="00AA3423">
      <w:pPr>
        <w:pStyle w:val="Akapitzlist"/>
        <w:numPr>
          <w:ilvl w:val="0"/>
          <w:numId w:val="15"/>
        </w:numPr>
        <w:spacing w:after="0" w:line="240" w:lineRule="atLeast"/>
        <w:ind w:left="284" w:hanging="284"/>
        <w:contextualSpacing w:val="0"/>
        <w:jc w:val="both"/>
        <w:rPr>
          <w:rFonts w:eastAsia="HG Mincho Light J"/>
          <w:color w:val="000000"/>
          <w:sz w:val="24"/>
          <w:szCs w:val="24"/>
        </w:rPr>
      </w:pPr>
      <w:r w:rsidRPr="007A7BA3">
        <w:rPr>
          <w:rFonts w:cs="Calibri"/>
          <w:sz w:val="24"/>
          <w:szCs w:val="24"/>
        </w:rPr>
        <w:t>Z</w:t>
      </w:r>
      <w:r w:rsidRPr="007A7BA3">
        <w:rPr>
          <w:sz w:val="24"/>
          <w:szCs w:val="24"/>
        </w:rPr>
        <w:t xml:space="preserve">ałącznik nr </w:t>
      </w:r>
      <w:r>
        <w:rPr>
          <w:sz w:val="24"/>
          <w:szCs w:val="24"/>
        </w:rPr>
        <w:t>2</w:t>
      </w:r>
      <w:r w:rsidRPr="007A7BA3">
        <w:rPr>
          <w:sz w:val="24"/>
          <w:szCs w:val="24"/>
        </w:rPr>
        <w:t xml:space="preserve"> do niniejszego pisma stanowi</w:t>
      </w:r>
      <w:r>
        <w:rPr>
          <w:sz w:val="24"/>
          <w:szCs w:val="24"/>
        </w:rPr>
        <w:t>ą</w:t>
      </w:r>
      <w:r w:rsidRPr="007A7BA3">
        <w:rPr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</w:t>
      </w:r>
      <w:r w:rsidRPr="004B11A5">
        <w:rPr>
          <w:rFonts w:cs="Calibri"/>
          <w:sz w:val="24"/>
          <w:szCs w:val="24"/>
        </w:rPr>
        <w:t>zkic</w:t>
      </w:r>
      <w:r>
        <w:rPr>
          <w:rFonts w:cs="Calibri"/>
          <w:sz w:val="24"/>
          <w:szCs w:val="24"/>
        </w:rPr>
        <w:t>e</w:t>
      </w:r>
      <w:r w:rsidRPr="004B11A5">
        <w:rPr>
          <w:rFonts w:cs="Calibri"/>
          <w:sz w:val="24"/>
          <w:szCs w:val="24"/>
        </w:rPr>
        <w:t xml:space="preserve"> inwentaryzacyjn</w:t>
      </w:r>
      <w:r>
        <w:rPr>
          <w:rFonts w:cs="Calibri"/>
          <w:sz w:val="24"/>
          <w:szCs w:val="24"/>
        </w:rPr>
        <w:t>e</w:t>
      </w:r>
      <w:r w:rsidRPr="004B11A5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kondygnacji budynku</w:t>
      </w:r>
      <w:r w:rsidRPr="007A7BA3">
        <w:rPr>
          <w:sz w:val="24"/>
          <w:szCs w:val="24"/>
        </w:rPr>
        <w:t>, któr</w:t>
      </w:r>
      <w:r>
        <w:rPr>
          <w:sz w:val="24"/>
          <w:szCs w:val="24"/>
        </w:rPr>
        <w:t>e</w:t>
      </w:r>
      <w:r w:rsidRPr="007A7BA3">
        <w:rPr>
          <w:sz w:val="24"/>
          <w:szCs w:val="24"/>
        </w:rPr>
        <w:t xml:space="preserve"> traktowan</w:t>
      </w:r>
      <w:r>
        <w:rPr>
          <w:sz w:val="24"/>
          <w:szCs w:val="24"/>
        </w:rPr>
        <w:t>e</w:t>
      </w:r>
      <w:r w:rsidRPr="007A7BA3">
        <w:rPr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 w:rsidRPr="007A7BA3">
        <w:rPr>
          <w:sz w:val="24"/>
          <w:szCs w:val="24"/>
        </w:rPr>
        <w:t xml:space="preserve"> jako załącznik nr </w:t>
      </w:r>
      <w:r>
        <w:rPr>
          <w:sz w:val="24"/>
          <w:szCs w:val="24"/>
        </w:rPr>
        <w:t>6</w:t>
      </w:r>
      <w:r w:rsidRPr="007A7BA3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7A7BA3">
        <w:rPr>
          <w:sz w:val="24"/>
          <w:szCs w:val="24"/>
        </w:rPr>
        <w:t xml:space="preserve"> do </w:t>
      </w:r>
      <w:r>
        <w:rPr>
          <w:sz w:val="24"/>
          <w:szCs w:val="24"/>
        </w:rPr>
        <w:t>SWZ</w:t>
      </w:r>
      <w:r>
        <w:rPr>
          <w:sz w:val="24"/>
          <w:szCs w:val="24"/>
        </w:rPr>
        <w:t>.</w:t>
      </w:r>
    </w:p>
    <w:p w14:paraId="420D63B4" w14:textId="77777777" w:rsidR="00E1552D" w:rsidRPr="00585E4A" w:rsidRDefault="00E1552D" w:rsidP="00E1552D">
      <w:pPr>
        <w:spacing w:after="0" w:line="240" w:lineRule="auto"/>
        <w:jc w:val="both"/>
        <w:rPr>
          <w:rFonts w:eastAsia="HG Mincho Light J"/>
          <w:color w:val="000000"/>
          <w:sz w:val="20"/>
          <w:szCs w:val="20"/>
        </w:rPr>
      </w:pPr>
    </w:p>
    <w:p w14:paraId="473922EA" w14:textId="541F1CE4" w:rsidR="008A1ADD" w:rsidRPr="00B81D29" w:rsidRDefault="008A1ADD" w:rsidP="00E1552D">
      <w:pPr>
        <w:pStyle w:val="Akapitzlist"/>
        <w:numPr>
          <w:ilvl w:val="0"/>
          <w:numId w:val="15"/>
        </w:numPr>
        <w:spacing w:after="0" w:line="240" w:lineRule="atLeast"/>
        <w:ind w:left="284" w:hanging="284"/>
        <w:contextualSpacing w:val="0"/>
        <w:jc w:val="both"/>
        <w:rPr>
          <w:rFonts w:eastAsia="HG Mincho Light J"/>
          <w:color w:val="000000"/>
          <w:sz w:val="24"/>
          <w:szCs w:val="24"/>
        </w:rPr>
      </w:pPr>
      <w:r w:rsidRPr="00B81D29">
        <w:rPr>
          <w:rFonts w:eastAsia="HG Mincho Light J"/>
          <w:color w:val="000000"/>
          <w:sz w:val="24"/>
          <w:szCs w:val="24"/>
        </w:rPr>
        <w:t xml:space="preserve">Pozostała treść SWZ pozostaje bez zmian. </w:t>
      </w:r>
      <w:r w:rsidR="00B326C5" w:rsidRPr="00B81D29">
        <w:rPr>
          <w:rFonts w:eastAsia="HG Mincho Light J"/>
          <w:color w:val="000000"/>
          <w:sz w:val="24"/>
          <w:szCs w:val="24"/>
        </w:rPr>
        <w:t>W</w:t>
      </w:r>
      <w:r w:rsidRPr="00B81D29">
        <w:rPr>
          <w:rFonts w:eastAsia="HG Mincho Light J"/>
          <w:color w:val="000000"/>
          <w:sz w:val="24"/>
          <w:szCs w:val="24"/>
        </w:rPr>
        <w:t>prowadzone zmiany stają się integralną częścią SWZ i są wiążące przy składaniu ofert.</w:t>
      </w:r>
    </w:p>
    <w:p w14:paraId="3AFC834B" w14:textId="77777777" w:rsidR="008A1ADD" w:rsidRPr="00585E4A" w:rsidRDefault="008A1ADD" w:rsidP="00024FDA">
      <w:pPr>
        <w:spacing w:after="0" w:line="25" w:lineRule="atLeast"/>
        <w:rPr>
          <w:bCs/>
          <w:sz w:val="44"/>
          <w:szCs w:val="44"/>
        </w:rPr>
      </w:pPr>
    </w:p>
    <w:p w14:paraId="746D0E54" w14:textId="77777777" w:rsidR="00E1552D" w:rsidRDefault="00E1552D" w:rsidP="00E1552D">
      <w:pPr>
        <w:spacing w:after="0" w:line="260" w:lineRule="exact"/>
        <w:ind w:left="4961"/>
        <w:jc w:val="center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          Z up. Dyrektora Generalnego</w:t>
      </w:r>
    </w:p>
    <w:p w14:paraId="16CBA8AD" w14:textId="77777777" w:rsidR="00E1552D" w:rsidRDefault="00E1552D" w:rsidP="00E1552D">
      <w:pPr>
        <w:spacing w:after="0" w:line="260" w:lineRule="exact"/>
        <w:ind w:left="4961"/>
        <w:jc w:val="center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        /</w:t>
      </w:r>
      <w:r>
        <w:rPr>
          <w:rFonts w:cs="Calibri"/>
          <w:sz w:val="24"/>
          <w:szCs w:val="24"/>
        </w:rPr>
        <w:t>-</w:t>
      </w:r>
      <w:r>
        <w:rPr>
          <w:rFonts w:cs="Calibri"/>
          <w:bCs/>
          <w:sz w:val="24"/>
          <w:szCs w:val="24"/>
        </w:rPr>
        <w:t xml:space="preserve">/ </w:t>
      </w:r>
      <w:r>
        <w:rPr>
          <w:rFonts w:cs="Calibri"/>
          <w:sz w:val="24"/>
          <w:szCs w:val="24"/>
        </w:rPr>
        <w:t>Mirosław Koczwara</w:t>
      </w:r>
    </w:p>
    <w:p w14:paraId="17C3BCD8" w14:textId="6983E24F" w:rsidR="00064F46" w:rsidRPr="009B686A" w:rsidRDefault="00E1552D" w:rsidP="00E1552D">
      <w:pPr>
        <w:spacing w:after="0" w:line="260" w:lineRule="exact"/>
        <w:ind w:left="4961"/>
        <w:jc w:val="center"/>
        <w:rPr>
          <w:rFonts w:cs="Calibri"/>
          <w:sz w:val="24"/>
          <w:szCs w:val="24"/>
        </w:rPr>
      </w:pPr>
      <w:r>
        <w:rPr>
          <w:rFonts w:cs="Calibri"/>
          <w:sz w:val="23"/>
          <w:szCs w:val="23"/>
        </w:rPr>
        <w:t xml:space="preserve">               </w:t>
      </w:r>
      <w:r w:rsidRPr="00461CD4">
        <w:rPr>
          <w:rFonts w:cs="Calibri"/>
          <w:sz w:val="23"/>
          <w:szCs w:val="23"/>
        </w:rPr>
        <w:t>Główny Specjalista</w:t>
      </w:r>
    </w:p>
    <w:sectPr w:rsidR="00064F46" w:rsidRPr="009B686A" w:rsidSect="00E1552D">
      <w:headerReference w:type="default" r:id="rId9"/>
      <w:footerReference w:type="default" r:id="rId10"/>
      <w:pgSz w:w="11906" w:h="16838" w:code="9"/>
      <w:pgMar w:top="1418" w:right="1418" w:bottom="0" w:left="1418" w:header="113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872DF" w14:textId="77777777" w:rsidR="0060662D" w:rsidRDefault="0060662D" w:rsidP="0050388A">
      <w:pPr>
        <w:spacing w:after="0" w:line="240" w:lineRule="auto"/>
      </w:pPr>
      <w:r>
        <w:separator/>
      </w:r>
    </w:p>
  </w:endnote>
  <w:endnote w:type="continuationSeparator" w:id="0">
    <w:p w14:paraId="24C195BB" w14:textId="77777777" w:rsidR="0060662D" w:rsidRDefault="0060662D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CA264" w14:textId="2B33313C" w:rsidR="00AD21CD" w:rsidRPr="007B53AA" w:rsidRDefault="00AD21CD" w:rsidP="00B934BE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C7002" w14:textId="77777777" w:rsidR="0060662D" w:rsidRDefault="0060662D" w:rsidP="0050388A">
      <w:pPr>
        <w:spacing w:after="0" w:line="240" w:lineRule="auto"/>
      </w:pPr>
      <w:r>
        <w:separator/>
      </w:r>
    </w:p>
  </w:footnote>
  <w:footnote w:type="continuationSeparator" w:id="0">
    <w:p w14:paraId="6E0ADE77" w14:textId="77777777" w:rsidR="0060662D" w:rsidRDefault="0060662D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7EDBD" w14:textId="2BC3EAE7" w:rsidR="00D277F2" w:rsidRDefault="00D277F2" w:rsidP="00F66A77">
    <w:pPr>
      <w:pStyle w:val="Nagwek"/>
      <w:tabs>
        <w:tab w:val="center" w:pos="182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F0575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" w15:restartNumberingAfterBreak="0">
    <w:nsid w:val="08234D6E"/>
    <w:multiLevelType w:val="hybridMultilevel"/>
    <w:tmpl w:val="203635D0"/>
    <w:lvl w:ilvl="0" w:tplc="C88E7DF6">
      <w:start w:val="1"/>
      <w:numFmt w:val="decimal"/>
      <w:lvlText w:val="%1)"/>
      <w:lvlJc w:val="left"/>
      <w:pPr>
        <w:ind w:left="1004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63E1055"/>
    <w:multiLevelType w:val="multilevel"/>
    <w:tmpl w:val="F8C4F8EC"/>
    <w:lvl w:ilvl="0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3" w15:restartNumberingAfterBreak="0">
    <w:nsid w:val="1D2A1BA4"/>
    <w:multiLevelType w:val="hybridMultilevel"/>
    <w:tmpl w:val="70F287F6"/>
    <w:lvl w:ilvl="0" w:tplc="8592C42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11A65"/>
    <w:multiLevelType w:val="hybridMultilevel"/>
    <w:tmpl w:val="AE383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86C2D"/>
    <w:multiLevelType w:val="multilevel"/>
    <w:tmpl w:val="85F485FC"/>
    <w:lvl w:ilvl="0">
      <w:start w:val="1"/>
      <w:numFmt w:val="decimal"/>
      <w:lvlText w:val="%1)"/>
      <w:lvlJc w:val="left"/>
      <w:rPr>
        <w:color w:val="auto"/>
      </w:r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6" w15:restartNumberingAfterBreak="0">
    <w:nsid w:val="417859F7"/>
    <w:multiLevelType w:val="multilevel"/>
    <w:tmpl w:val="2A3CCA32"/>
    <w:styleLink w:val="WWNum4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abstractNum w:abstractNumId="7" w15:restartNumberingAfterBreak="0">
    <w:nsid w:val="422706B5"/>
    <w:multiLevelType w:val="hybridMultilevel"/>
    <w:tmpl w:val="EB8CE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E1034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9" w15:restartNumberingAfterBreak="0">
    <w:nsid w:val="495867F1"/>
    <w:multiLevelType w:val="hybridMultilevel"/>
    <w:tmpl w:val="C5341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B28C0"/>
    <w:multiLevelType w:val="hybridMultilevel"/>
    <w:tmpl w:val="E1D09FCC"/>
    <w:lvl w:ilvl="0" w:tplc="B8065D46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C470D00"/>
    <w:multiLevelType w:val="hybridMultilevel"/>
    <w:tmpl w:val="AD4E30E2"/>
    <w:lvl w:ilvl="0" w:tplc="BA3618D0">
      <w:start w:val="1"/>
      <w:numFmt w:val="decimal"/>
      <w:lvlText w:val="%1)"/>
      <w:lvlJc w:val="left"/>
      <w:pPr>
        <w:ind w:left="134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2" w15:restartNumberingAfterBreak="0">
    <w:nsid w:val="51E03E55"/>
    <w:multiLevelType w:val="hybridMultilevel"/>
    <w:tmpl w:val="AC5E10B6"/>
    <w:lvl w:ilvl="0" w:tplc="6E10EE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D0794"/>
    <w:multiLevelType w:val="hybridMultilevel"/>
    <w:tmpl w:val="DE563366"/>
    <w:lvl w:ilvl="0" w:tplc="39502E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B3283"/>
    <w:multiLevelType w:val="hybridMultilevel"/>
    <w:tmpl w:val="2B2EF2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A0A51"/>
    <w:multiLevelType w:val="multilevel"/>
    <w:tmpl w:val="CDD05B42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6" w15:restartNumberingAfterBreak="0">
    <w:nsid w:val="77A368F2"/>
    <w:multiLevelType w:val="hybridMultilevel"/>
    <w:tmpl w:val="C9D47CC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7" w15:restartNumberingAfterBreak="0">
    <w:nsid w:val="78F76667"/>
    <w:multiLevelType w:val="hybridMultilevel"/>
    <w:tmpl w:val="9DE2945E"/>
    <w:lvl w:ilvl="0" w:tplc="AF1C47C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C011E"/>
    <w:multiLevelType w:val="hybridMultilevel"/>
    <w:tmpl w:val="35FC8A32"/>
    <w:lvl w:ilvl="0" w:tplc="651EB2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9" w15:restartNumberingAfterBreak="0">
    <w:nsid w:val="7FA36603"/>
    <w:multiLevelType w:val="hybridMultilevel"/>
    <w:tmpl w:val="9FEA502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648590523">
    <w:abstractNumId w:val="3"/>
  </w:num>
  <w:num w:numId="2" w16cid:durableId="841356729">
    <w:abstractNumId w:val="10"/>
  </w:num>
  <w:num w:numId="3" w16cid:durableId="1553075164">
    <w:abstractNumId w:val="1"/>
  </w:num>
  <w:num w:numId="4" w16cid:durableId="400712539">
    <w:abstractNumId w:val="11"/>
  </w:num>
  <w:num w:numId="5" w16cid:durableId="1724599186">
    <w:abstractNumId w:val="16"/>
  </w:num>
  <w:num w:numId="6" w16cid:durableId="1544557288">
    <w:abstractNumId w:val="8"/>
  </w:num>
  <w:num w:numId="7" w16cid:durableId="404382983">
    <w:abstractNumId w:val="0"/>
  </w:num>
  <w:num w:numId="8" w16cid:durableId="2124953103">
    <w:abstractNumId w:val="6"/>
  </w:num>
  <w:num w:numId="9" w16cid:durableId="552346993">
    <w:abstractNumId w:val="2"/>
  </w:num>
  <w:num w:numId="10" w16cid:durableId="1993216844">
    <w:abstractNumId w:val="19"/>
  </w:num>
  <w:num w:numId="11" w16cid:durableId="1990011149">
    <w:abstractNumId w:val="5"/>
  </w:num>
  <w:num w:numId="12" w16cid:durableId="622348711">
    <w:abstractNumId w:val="15"/>
  </w:num>
  <w:num w:numId="13" w16cid:durableId="1196306947">
    <w:abstractNumId w:val="18"/>
  </w:num>
  <w:num w:numId="14" w16cid:durableId="1553418674">
    <w:abstractNumId w:val="14"/>
  </w:num>
  <w:num w:numId="15" w16cid:durableId="2131894155">
    <w:abstractNumId w:val="9"/>
  </w:num>
  <w:num w:numId="16" w16cid:durableId="26149292">
    <w:abstractNumId w:val="13"/>
  </w:num>
  <w:num w:numId="17" w16cid:durableId="1217398071">
    <w:abstractNumId w:val="12"/>
  </w:num>
  <w:num w:numId="18" w16cid:durableId="217399032">
    <w:abstractNumId w:val="17"/>
  </w:num>
  <w:num w:numId="19" w16cid:durableId="337735146">
    <w:abstractNumId w:val="4"/>
  </w:num>
  <w:num w:numId="20" w16cid:durableId="1455096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03E02"/>
    <w:rsid w:val="00007A06"/>
    <w:rsid w:val="00024FDA"/>
    <w:rsid w:val="00025736"/>
    <w:rsid w:val="00027093"/>
    <w:rsid w:val="00027852"/>
    <w:rsid w:val="00030855"/>
    <w:rsid w:val="000345C4"/>
    <w:rsid w:val="0003502E"/>
    <w:rsid w:val="00044E41"/>
    <w:rsid w:val="0005099F"/>
    <w:rsid w:val="00057D82"/>
    <w:rsid w:val="00064502"/>
    <w:rsid w:val="00064F46"/>
    <w:rsid w:val="00070512"/>
    <w:rsid w:val="000A0939"/>
    <w:rsid w:val="000A1A26"/>
    <w:rsid w:val="000A2822"/>
    <w:rsid w:val="000A47C3"/>
    <w:rsid w:val="000A6672"/>
    <w:rsid w:val="000A76AC"/>
    <w:rsid w:val="000A7F8E"/>
    <w:rsid w:val="000A7F94"/>
    <w:rsid w:val="000B5D9A"/>
    <w:rsid w:val="000C049A"/>
    <w:rsid w:val="000C1AC0"/>
    <w:rsid w:val="000C3FBE"/>
    <w:rsid w:val="000D6E65"/>
    <w:rsid w:val="000E3A93"/>
    <w:rsid w:val="00117BD1"/>
    <w:rsid w:val="0012755F"/>
    <w:rsid w:val="00144B0A"/>
    <w:rsid w:val="00152185"/>
    <w:rsid w:val="00156751"/>
    <w:rsid w:val="0016787E"/>
    <w:rsid w:val="001703E5"/>
    <w:rsid w:val="001917CD"/>
    <w:rsid w:val="00192836"/>
    <w:rsid w:val="001A0B72"/>
    <w:rsid w:val="001A4641"/>
    <w:rsid w:val="001D74E8"/>
    <w:rsid w:val="00210067"/>
    <w:rsid w:val="0024616A"/>
    <w:rsid w:val="00282AC2"/>
    <w:rsid w:val="00283B02"/>
    <w:rsid w:val="00291D41"/>
    <w:rsid w:val="002B653B"/>
    <w:rsid w:val="002D1904"/>
    <w:rsid w:val="002E3B87"/>
    <w:rsid w:val="002E5041"/>
    <w:rsid w:val="002F0140"/>
    <w:rsid w:val="00321540"/>
    <w:rsid w:val="00361133"/>
    <w:rsid w:val="00364B78"/>
    <w:rsid w:val="003C18B8"/>
    <w:rsid w:val="003E3AE6"/>
    <w:rsid w:val="003E3D7E"/>
    <w:rsid w:val="003E5E3B"/>
    <w:rsid w:val="003F150E"/>
    <w:rsid w:val="003F1FF1"/>
    <w:rsid w:val="00410F53"/>
    <w:rsid w:val="00412C8B"/>
    <w:rsid w:val="00414448"/>
    <w:rsid w:val="004347C0"/>
    <w:rsid w:val="00443906"/>
    <w:rsid w:val="00445784"/>
    <w:rsid w:val="004526FB"/>
    <w:rsid w:val="0049260E"/>
    <w:rsid w:val="004B11A5"/>
    <w:rsid w:val="004B5B53"/>
    <w:rsid w:val="004B5FCD"/>
    <w:rsid w:val="004C6F3A"/>
    <w:rsid w:val="004D5C6E"/>
    <w:rsid w:val="004F09CF"/>
    <w:rsid w:val="004F38F0"/>
    <w:rsid w:val="004F4E0A"/>
    <w:rsid w:val="004F5AC6"/>
    <w:rsid w:val="00502EF8"/>
    <w:rsid w:val="0050388A"/>
    <w:rsid w:val="00512826"/>
    <w:rsid w:val="0051551A"/>
    <w:rsid w:val="00524210"/>
    <w:rsid w:val="00524BAB"/>
    <w:rsid w:val="0053259E"/>
    <w:rsid w:val="00544142"/>
    <w:rsid w:val="0054679C"/>
    <w:rsid w:val="00555268"/>
    <w:rsid w:val="005721E5"/>
    <w:rsid w:val="005754F9"/>
    <w:rsid w:val="00581060"/>
    <w:rsid w:val="00582458"/>
    <w:rsid w:val="00585E4A"/>
    <w:rsid w:val="0058703D"/>
    <w:rsid w:val="00597255"/>
    <w:rsid w:val="005A276B"/>
    <w:rsid w:val="005C3F06"/>
    <w:rsid w:val="005D44A6"/>
    <w:rsid w:val="005E6CED"/>
    <w:rsid w:val="0060662D"/>
    <w:rsid w:val="00607868"/>
    <w:rsid w:val="00611730"/>
    <w:rsid w:val="006129F9"/>
    <w:rsid w:val="0062282E"/>
    <w:rsid w:val="00625F7B"/>
    <w:rsid w:val="006270A8"/>
    <w:rsid w:val="00636042"/>
    <w:rsid w:val="006418D7"/>
    <w:rsid w:val="006517A3"/>
    <w:rsid w:val="006563A8"/>
    <w:rsid w:val="006567D6"/>
    <w:rsid w:val="00661CDD"/>
    <w:rsid w:val="00666981"/>
    <w:rsid w:val="00672D23"/>
    <w:rsid w:val="00677EB7"/>
    <w:rsid w:val="00695EE2"/>
    <w:rsid w:val="006A7B2A"/>
    <w:rsid w:val="006B5CF9"/>
    <w:rsid w:val="006C5CA2"/>
    <w:rsid w:val="006F4BA1"/>
    <w:rsid w:val="00704344"/>
    <w:rsid w:val="007209E6"/>
    <w:rsid w:val="00722B3A"/>
    <w:rsid w:val="007236AF"/>
    <w:rsid w:val="00723908"/>
    <w:rsid w:val="00745271"/>
    <w:rsid w:val="00745F63"/>
    <w:rsid w:val="0075163D"/>
    <w:rsid w:val="00754FF4"/>
    <w:rsid w:val="00755269"/>
    <w:rsid w:val="007559CC"/>
    <w:rsid w:val="00776F90"/>
    <w:rsid w:val="007A1331"/>
    <w:rsid w:val="007A7BA3"/>
    <w:rsid w:val="007B53AA"/>
    <w:rsid w:val="007C30D5"/>
    <w:rsid w:val="007C4BDF"/>
    <w:rsid w:val="007C7DC4"/>
    <w:rsid w:val="007D122C"/>
    <w:rsid w:val="007E379C"/>
    <w:rsid w:val="007E6939"/>
    <w:rsid w:val="007E6A59"/>
    <w:rsid w:val="007F3ADC"/>
    <w:rsid w:val="0080400A"/>
    <w:rsid w:val="0082252E"/>
    <w:rsid w:val="0082487A"/>
    <w:rsid w:val="00831766"/>
    <w:rsid w:val="00837B5C"/>
    <w:rsid w:val="00877D63"/>
    <w:rsid w:val="008973D8"/>
    <w:rsid w:val="008A0BFF"/>
    <w:rsid w:val="008A1ADD"/>
    <w:rsid w:val="008A3FB1"/>
    <w:rsid w:val="008B06E0"/>
    <w:rsid w:val="008B67AE"/>
    <w:rsid w:val="008C3B28"/>
    <w:rsid w:val="008E1C4D"/>
    <w:rsid w:val="008E5D0E"/>
    <w:rsid w:val="008F2654"/>
    <w:rsid w:val="008F4DB9"/>
    <w:rsid w:val="0090010B"/>
    <w:rsid w:val="00901C88"/>
    <w:rsid w:val="009150F4"/>
    <w:rsid w:val="009223EE"/>
    <w:rsid w:val="00922ABB"/>
    <w:rsid w:val="00927D06"/>
    <w:rsid w:val="009531DA"/>
    <w:rsid w:val="00972135"/>
    <w:rsid w:val="00976B63"/>
    <w:rsid w:val="009866D0"/>
    <w:rsid w:val="00990762"/>
    <w:rsid w:val="00990D08"/>
    <w:rsid w:val="009B16F8"/>
    <w:rsid w:val="009C2796"/>
    <w:rsid w:val="009D2D94"/>
    <w:rsid w:val="009E5D75"/>
    <w:rsid w:val="009F0771"/>
    <w:rsid w:val="009F6F3A"/>
    <w:rsid w:val="00A0362B"/>
    <w:rsid w:val="00A1018B"/>
    <w:rsid w:val="00A32453"/>
    <w:rsid w:val="00A3581B"/>
    <w:rsid w:val="00A401B3"/>
    <w:rsid w:val="00A44631"/>
    <w:rsid w:val="00A47AAB"/>
    <w:rsid w:val="00A5137F"/>
    <w:rsid w:val="00A649E0"/>
    <w:rsid w:val="00A64B2A"/>
    <w:rsid w:val="00A66238"/>
    <w:rsid w:val="00A85B7E"/>
    <w:rsid w:val="00A911E6"/>
    <w:rsid w:val="00A938A4"/>
    <w:rsid w:val="00AA3423"/>
    <w:rsid w:val="00AB067E"/>
    <w:rsid w:val="00AB2B9A"/>
    <w:rsid w:val="00AB3BF5"/>
    <w:rsid w:val="00AC2C93"/>
    <w:rsid w:val="00AD12ED"/>
    <w:rsid w:val="00AD21CD"/>
    <w:rsid w:val="00AE6E23"/>
    <w:rsid w:val="00AF35A8"/>
    <w:rsid w:val="00B064D6"/>
    <w:rsid w:val="00B0762F"/>
    <w:rsid w:val="00B11E33"/>
    <w:rsid w:val="00B326C5"/>
    <w:rsid w:val="00B435FB"/>
    <w:rsid w:val="00B47C32"/>
    <w:rsid w:val="00B51DD8"/>
    <w:rsid w:val="00B52814"/>
    <w:rsid w:val="00B6446F"/>
    <w:rsid w:val="00B81D29"/>
    <w:rsid w:val="00B934BE"/>
    <w:rsid w:val="00B96A4F"/>
    <w:rsid w:val="00BC6647"/>
    <w:rsid w:val="00BC6A95"/>
    <w:rsid w:val="00BC6EDF"/>
    <w:rsid w:val="00BE268D"/>
    <w:rsid w:val="00BE38BA"/>
    <w:rsid w:val="00BE6D8F"/>
    <w:rsid w:val="00BF3530"/>
    <w:rsid w:val="00BF77BF"/>
    <w:rsid w:val="00C00E5B"/>
    <w:rsid w:val="00C023BA"/>
    <w:rsid w:val="00C13A65"/>
    <w:rsid w:val="00C15A60"/>
    <w:rsid w:val="00C3011E"/>
    <w:rsid w:val="00C3469F"/>
    <w:rsid w:val="00C35EB9"/>
    <w:rsid w:val="00C50059"/>
    <w:rsid w:val="00C733DA"/>
    <w:rsid w:val="00C74508"/>
    <w:rsid w:val="00C9079F"/>
    <w:rsid w:val="00C96680"/>
    <w:rsid w:val="00CA6AE5"/>
    <w:rsid w:val="00CD17C8"/>
    <w:rsid w:val="00CE17C2"/>
    <w:rsid w:val="00CE183D"/>
    <w:rsid w:val="00CE7210"/>
    <w:rsid w:val="00CF2B0C"/>
    <w:rsid w:val="00CF37A8"/>
    <w:rsid w:val="00D11121"/>
    <w:rsid w:val="00D15BFE"/>
    <w:rsid w:val="00D2458D"/>
    <w:rsid w:val="00D24AC6"/>
    <w:rsid w:val="00D277F2"/>
    <w:rsid w:val="00D67DF8"/>
    <w:rsid w:val="00D765DB"/>
    <w:rsid w:val="00DA2B3D"/>
    <w:rsid w:val="00DA6897"/>
    <w:rsid w:val="00DA7E24"/>
    <w:rsid w:val="00DB35C2"/>
    <w:rsid w:val="00DD3001"/>
    <w:rsid w:val="00DD79BC"/>
    <w:rsid w:val="00DE7702"/>
    <w:rsid w:val="00DF059B"/>
    <w:rsid w:val="00DF1D41"/>
    <w:rsid w:val="00DF2044"/>
    <w:rsid w:val="00DF4218"/>
    <w:rsid w:val="00E1109E"/>
    <w:rsid w:val="00E11DBB"/>
    <w:rsid w:val="00E11DBD"/>
    <w:rsid w:val="00E14944"/>
    <w:rsid w:val="00E1552D"/>
    <w:rsid w:val="00E21454"/>
    <w:rsid w:val="00E53C9C"/>
    <w:rsid w:val="00E61C31"/>
    <w:rsid w:val="00E6226F"/>
    <w:rsid w:val="00E7218B"/>
    <w:rsid w:val="00E733AA"/>
    <w:rsid w:val="00E84FE4"/>
    <w:rsid w:val="00E92FF1"/>
    <w:rsid w:val="00E96DFC"/>
    <w:rsid w:val="00EA0DE2"/>
    <w:rsid w:val="00EA26BD"/>
    <w:rsid w:val="00EA546F"/>
    <w:rsid w:val="00EB01AB"/>
    <w:rsid w:val="00EB3CDE"/>
    <w:rsid w:val="00EB44E0"/>
    <w:rsid w:val="00EC3449"/>
    <w:rsid w:val="00ED19EB"/>
    <w:rsid w:val="00ED40E5"/>
    <w:rsid w:val="00ED5E04"/>
    <w:rsid w:val="00ED5FCE"/>
    <w:rsid w:val="00ED66A8"/>
    <w:rsid w:val="00EE6006"/>
    <w:rsid w:val="00EF1A05"/>
    <w:rsid w:val="00EF2728"/>
    <w:rsid w:val="00F15610"/>
    <w:rsid w:val="00F16F6A"/>
    <w:rsid w:val="00F23F2E"/>
    <w:rsid w:val="00F26A57"/>
    <w:rsid w:val="00F2750A"/>
    <w:rsid w:val="00F40ACE"/>
    <w:rsid w:val="00F46E77"/>
    <w:rsid w:val="00F52FA6"/>
    <w:rsid w:val="00F66A77"/>
    <w:rsid w:val="00F67BC7"/>
    <w:rsid w:val="00F747CF"/>
    <w:rsid w:val="00F757F4"/>
    <w:rsid w:val="00F920D5"/>
    <w:rsid w:val="00F95ECA"/>
    <w:rsid w:val="00FB4AA6"/>
    <w:rsid w:val="00FD2B83"/>
    <w:rsid w:val="00FE0665"/>
    <w:rsid w:val="00FF24DB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931A8CD5-6461-4738-9699-67E30922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0B5D9A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0B5D9A"/>
    <w:rPr>
      <w:rFonts w:ascii="Candara" w:hAnsi="Candara" w:cs="Candara"/>
      <w:b/>
      <w:bCs/>
      <w:sz w:val="22"/>
      <w:szCs w:val="22"/>
    </w:rPr>
  </w:style>
  <w:style w:type="character" w:customStyle="1" w:styleId="FontStyle11">
    <w:name w:val="Font Style11"/>
    <w:basedOn w:val="Domylnaczcionkaakapitu"/>
    <w:uiPriority w:val="99"/>
    <w:rsid w:val="007F3ADC"/>
    <w:rPr>
      <w:rFonts w:ascii="Calibri" w:hAnsi="Calibri" w:cs="Calibri"/>
      <w:sz w:val="22"/>
      <w:szCs w:val="22"/>
    </w:rPr>
  </w:style>
  <w:style w:type="paragraph" w:styleId="Akapitzlist">
    <w:name w:val="List Paragraph"/>
    <w:aliases w:val="CW_Lista,maz_wyliczenie,opis dzialania,K-P_odwolanie,A_wyliczenie,Akapit z listą5,Preambuła,Nagłowek 3,Numerowanie,L1,Akapit z listą BS,Kolorowa lista — akcent 11,Dot pt,F5 List Paragraph,Recommendation,List Paragraph11,lp1"/>
    <w:basedOn w:val="Normalny"/>
    <w:link w:val="AkapitzlistZnak"/>
    <w:uiPriority w:val="34"/>
    <w:qFormat/>
    <w:rsid w:val="009D2D94"/>
    <w:pPr>
      <w:ind w:left="720"/>
      <w:contextualSpacing/>
    </w:pPr>
  </w:style>
  <w:style w:type="numbering" w:customStyle="1" w:styleId="WWNum4">
    <w:name w:val="WWNum4"/>
    <w:basedOn w:val="Bezlisty"/>
    <w:rsid w:val="009150F4"/>
    <w:pPr>
      <w:numPr>
        <w:numId w:val="8"/>
      </w:numPr>
    </w:p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Nagłowek 3 Znak,Numerowanie Znak,L1 Znak,Akapit z listą BS Znak,Kolorowa lista — akcent 11 Znak,lp1 Znak"/>
    <w:link w:val="Akapitzlist"/>
    <w:uiPriority w:val="34"/>
    <w:qFormat/>
    <w:rsid w:val="0041444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11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11A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uw-warminsko-mazursk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Mirosław Koczwara</cp:lastModifiedBy>
  <cp:revision>10</cp:revision>
  <cp:lastPrinted>2024-08-23T07:38:00Z</cp:lastPrinted>
  <dcterms:created xsi:type="dcterms:W3CDTF">2024-08-23T06:50:00Z</dcterms:created>
  <dcterms:modified xsi:type="dcterms:W3CDTF">2024-08-23T10:42:00Z</dcterms:modified>
</cp:coreProperties>
</file>