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(y): 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>
        <w:rPr>
          <w:rFonts w:ascii="Arial" w:hAnsi="Arial" w:cs="Arial"/>
          <w:b/>
          <w:i/>
          <w:sz w:val="20"/>
          <w:szCs w:val="20"/>
        </w:rPr>
        <w:t>„</w:t>
      </w:r>
      <w:r w:rsidR="00FE1FFE" w:rsidRPr="00FE1FFE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372B65">
        <w:rPr>
          <w:rFonts w:ascii="Arial" w:hAnsi="Arial" w:cs="Arial"/>
          <w:b/>
          <w:i/>
          <w:sz w:val="20"/>
          <w:szCs w:val="20"/>
        </w:rPr>
        <w:t>”, znak: RIG.271.47</w:t>
      </w:r>
      <w:bookmarkStart w:id="2" w:name="_GoBack"/>
      <w:bookmarkEnd w:id="2"/>
      <w:r w:rsidR="00C04918">
        <w:rPr>
          <w:rFonts w:ascii="Arial" w:hAnsi="Arial" w:cs="Arial"/>
          <w:b/>
          <w:i/>
          <w:sz w:val="20"/>
          <w:szCs w:val="20"/>
        </w:rPr>
        <w:t>.2022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bookmarkEnd w:id="1"/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Składam(y) niniejszą ofertę:</w:t>
      </w:r>
    </w:p>
    <w:p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Informuję, że zamawiający może uzyskać odpis lub informację z Krajowego Rejestru Sądowego, Centralnej Ewidencji i Informacji o Działalności Gospodarczej lub innego właściwego rejestru za pomocą bezpłatnych      i ogólnodostępnych baz danych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Cs/>
          </w:rPr>
          <w:t>https://prod.ceidg.gov.pl</w:t>
        </w:r>
      </w:hyperlink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załączeniu kosztorys ofertowy na kwotę ……………..zł  brutto.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3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4" w:name="_Toc460228087"/>
      <w:bookmarkStart w:id="5" w:name="_Toc63858485"/>
      <w:bookmarkEnd w:id="0"/>
      <w:bookmarkEnd w:id="3"/>
      <w:bookmarkEnd w:id="4"/>
      <w:bookmarkEnd w:id="5"/>
    </w:p>
    <w:sectPr w:rsidR="00394AED" w:rsidRPr="00695CEC" w:rsidSect="00695CEC">
      <w:headerReference w:type="default" r:id="rId9"/>
      <w:footerReference w:type="default" r:id="rId10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12" w:rsidRDefault="00A51912" w:rsidP="00394AED">
      <w:pPr>
        <w:spacing w:after="0"/>
      </w:pPr>
      <w:r>
        <w:separator/>
      </w:r>
    </w:p>
  </w:endnote>
  <w:endnote w:type="continuationSeparator" w:id="0">
    <w:p w:rsidR="00A51912" w:rsidRDefault="00A51912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72B65">
      <w:rPr>
        <w:noProof/>
      </w:rPr>
      <w:t>2</w:t>
    </w:r>
    <w:r>
      <w:fldChar w:fldCharType="end"/>
    </w:r>
  </w:p>
  <w:p w:rsidR="00D27B03" w:rsidRDefault="00A51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12" w:rsidRDefault="00A51912" w:rsidP="00394AED">
      <w:pPr>
        <w:spacing w:after="0"/>
      </w:pPr>
      <w:r>
        <w:separator/>
      </w:r>
    </w:p>
  </w:footnote>
  <w:footnote w:type="continuationSeparator" w:id="0">
    <w:p w:rsidR="00A51912" w:rsidRDefault="00A51912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  <w:footnote w:id="3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A51912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601B3"/>
    <w:rsid w:val="00326A4D"/>
    <w:rsid w:val="00372B65"/>
    <w:rsid w:val="00394AED"/>
    <w:rsid w:val="00414CD1"/>
    <w:rsid w:val="00445E55"/>
    <w:rsid w:val="005F17A2"/>
    <w:rsid w:val="00695CEC"/>
    <w:rsid w:val="006D55E4"/>
    <w:rsid w:val="00A51912"/>
    <w:rsid w:val="00B26F94"/>
    <w:rsid w:val="00C04918"/>
    <w:rsid w:val="00DB7932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8</cp:revision>
  <dcterms:created xsi:type="dcterms:W3CDTF">2022-07-08T10:07:00Z</dcterms:created>
  <dcterms:modified xsi:type="dcterms:W3CDTF">2022-11-24T13:00:00Z</dcterms:modified>
</cp:coreProperties>
</file>