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00-828 Warszawa </w:t>
      </w:r>
    </w:p>
    <w:p w14:paraId="6DC6B501" w14:textId="74B2878A" w:rsidR="003B5924" w:rsidRDefault="003B5924" w:rsidP="00AC7138">
      <w:pPr>
        <w:shd w:val="clear" w:color="auto" w:fill="FFFFFF" w:themeFill="background1"/>
        <w:spacing w:line="360" w:lineRule="auto"/>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68AA17E6" wp14:editId="55C6808B">
                <wp:simplePos x="0" y="0"/>
                <wp:positionH relativeFrom="column">
                  <wp:posOffset>-1200150</wp:posOffset>
                </wp:positionH>
                <wp:positionV relativeFrom="paragraph">
                  <wp:posOffset>262890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D00A73" id="Znak minus 1" o:spid="_x0000_s1026" style="position:absolute;margin-left:-94.5pt;margin-top:20.7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p>
    <w:p w14:paraId="1E677923" w14:textId="77777777" w:rsidR="003B5924" w:rsidRDefault="003B5924" w:rsidP="00AC7138">
      <w:pPr>
        <w:shd w:val="clear" w:color="auto" w:fill="FFFFFF" w:themeFill="background1"/>
        <w:spacing w:line="360" w:lineRule="auto"/>
        <w:jc w:val="both"/>
        <w:rPr>
          <w:sz w:val="22"/>
          <w:szCs w:val="22"/>
        </w:rPr>
      </w:pPr>
    </w:p>
    <w:p w14:paraId="233762F7" w14:textId="77777777" w:rsidR="00A14BD1" w:rsidRDefault="00A14BD1" w:rsidP="003B5924">
      <w:pPr>
        <w:shd w:val="clear" w:color="auto" w:fill="FFFFFF" w:themeFill="background1"/>
        <w:spacing w:line="360" w:lineRule="auto"/>
        <w:jc w:val="center"/>
        <w:rPr>
          <w:rFonts w:asciiTheme="minorHAnsi" w:hAnsiTheme="minorHAnsi" w:cstheme="minorHAnsi"/>
        </w:rPr>
      </w:pPr>
    </w:p>
    <w:p w14:paraId="6B8C3037" w14:textId="1FD6F5A2" w:rsidR="003B5924" w:rsidRPr="00804211" w:rsidRDefault="003B5924" w:rsidP="0083715E">
      <w:pPr>
        <w:pStyle w:val="Nagwek1"/>
        <w:jc w:val="center"/>
        <w:rPr>
          <w:rFonts w:asciiTheme="minorHAnsi" w:hAnsiTheme="minorHAnsi" w:cstheme="minorHAnsi"/>
          <w:sz w:val="26"/>
          <w:szCs w:val="26"/>
        </w:rPr>
      </w:pPr>
      <w:r w:rsidRPr="00804211">
        <w:rPr>
          <w:rFonts w:asciiTheme="minorHAnsi" w:hAnsiTheme="minorHAnsi" w:cstheme="minorHAnsi"/>
          <w:sz w:val="26"/>
          <w:szCs w:val="26"/>
        </w:rPr>
        <w:t>SPECYFIKACJA WARUNKÓW ZAMÓWIENIA</w:t>
      </w:r>
      <w:r w:rsidR="002046A1" w:rsidRPr="00804211">
        <w:rPr>
          <w:rFonts w:asciiTheme="minorHAnsi" w:hAnsiTheme="minorHAnsi" w:cstheme="minorHAnsi"/>
          <w:sz w:val="26"/>
          <w:szCs w:val="26"/>
        </w:rPr>
        <w:t xml:space="preserve"> (SWZ)</w:t>
      </w:r>
    </w:p>
    <w:p w14:paraId="08154E0C" w14:textId="77777777" w:rsidR="00A14BD1" w:rsidRDefault="00A14BD1" w:rsidP="003B5924">
      <w:pPr>
        <w:shd w:val="clear" w:color="auto" w:fill="FFFFFF" w:themeFill="background1"/>
        <w:spacing w:line="360" w:lineRule="auto"/>
        <w:jc w:val="center"/>
        <w:rPr>
          <w:rFonts w:asciiTheme="minorHAnsi" w:hAnsiTheme="minorHAnsi" w:cstheme="minorHAnsi"/>
        </w:rPr>
      </w:pPr>
    </w:p>
    <w:tbl>
      <w:tblPr>
        <w:tblStyle w:val="Tabela-Siatka"/>
        <w:tblW w:w="9763" w:type="dxa"/>
        <w:tblLook w:val="04A0" w:firstRow="1" w:lastRow="0" w:firstColumn="1" w:lastColumn="0" w:noHBand="0" w:noVBand="1"/>
      </w:tblPr>
      <w:tblGrid>
        <w:gridCol w:w="9763"/>
      </w:tblGrid>
      <w:tr w:rsidR="003B5924" w14:paraId="4241066E" w14:textId="77777777" w:rsidTr="00277F87">
        <w:trPr>
          <w:trHeight w:val="1158"/>
        </w:trPr>
        <w:tc>
          <w:tcPr>
            <w:tcW w:w="9763" w:type="dxa"/>
            <w:shd w:val="clear" w:color="auto" w:fill="D9D9D9" w:themeFill="background1" w:themeFillShade="D9"/>
          </w:tcPr>
          <w:p w14:paraId="1DB50A1B" w14:textId="77777777" w:rsidR="003B5924" w:rsidRDefault="003B5924" w:rsidP="003B5924">
            <w:pPr>
              <w:spacing w:line="276" w:lineRule="auto"/>
              <w:jc w:val="center"/>
              <w:rPr>
                <w:rFonts w:asciiTheme="minorHAnsi" w:hAnsiTheme="minorHAnsi" w:cstheme="minorHAnsi"/>
              </w:rPr>
            </w:pPr>
          </w:p>
          <w:p w14:paraId="64F5BC2D" w14:textId="53A96AE5" w:rsidR="003B5924" w:rsidRPr="009428C7" w:rsidRDefault="009428C7" w:rsidP="009428C7">
            <w:pPr>
              <w:spacing w:line="276" w:lineRule="auto"/>
              <w:jc w:val="center"/>
              <w:rPr>
                <w:rFonts w:asciiTheme="minorHAnsi" w:hAnsiTheme="minorHAnsi" w:cstheme="minorHAnsi"/>
                <w:b/>
                <w:bCs/>
              </w:rPr>
            </w:pPr>
            <w:r w:rsidRPr="009428C7">
              <w:rPr>
                <w:rFonts w:asciiTheme="minorHAnsi" w:hAnsiTheme="minorHAnsi" w:cstheme="minorHAnsi"/>
                <w:b/>
                <w:bCs/>
              </w:rPr>
              <w:t>Dostawa komputerów przenośnych</w:t>
            </w:r>
          </w:p>
        </w:tc>
      </w:tr>
    </w:tbl>
    <w:p w14:paraId="3715B984" w14:textId="434154C9" w:rsidR="003B5924" w:rsidRDefault="003B5924" w:rsidP="003B5924">
      <w:pPr>
        <w:shd w:val="clear" w:color="auto" w:fill="FFFFFF" w:themeFill="background1"/>
        <w:spacing w:line="360" w:lineRule="auto"/>
        <w:jc w:val="center"/>
        <w:rPr>
          <w:rFonts w:asciiTheme="minorHAnsi" w:hAnsiTheme="minorHAnsi" w:cstheme="minorHAnsi"/>
        </w:rPr>
      </w:pPr>
    </w:p>
    <w:p w14:paraId="3C5E88C6" w14:textId="68C43E63" w:rsidR="003B5924" w:rsidRDefault="003B5924" w:rsidP="003B5924">
      <w:pPr>
        <w:shd w:val="clear" w:color="auto" w:fill="FFFFFF" w:themeFill="background1"/>
        <w:spacing w:line="360" w:lineRule="auto"/>
        <w:jc w:val="center"/>
        <w:rPr>
          <w:rFonts w:asciiTheme="minorHAnsi" w:hAnsiTheme="minorHAnsi" w:cstheme="minorHAnsi"/>
        </w:rPr>
      </w:pPr>
    </w:p>
    <w:p w14:paraId="436DC3CE" w14:textId="651351D2" w:rsidR="003B5924" w:rsidRDefault="00C81596" w:rsidP="004A6DFC">
      <w:pPr>
        <w:shd w:val="clear" w:color="auto" w:fill="FFFFFF" w:themeFill="background1"/>
        <w:spacing w:line="360" w:lineRule="auto"/>
        <w:jc w:val="center"/>
        <w:rPr>
          <w:rFonts w:ascii="Calibri" w:hAnsi="Calibri" w:cs="Calibri"/>
        </w:rPr>
      </w:pPr>
      <w:r>
        <w:rPr>
          <w:rFonts w:ascii="Calibri" w:hAnsi="Calibri" w:cs="Calibri"/>
        </w:rPr>
        <w:t xml:space="preserve">Numer </w:t>
      </w:r>
      <w:r w:rsidR="00582609">
        <w:rPr>
          <w:rFonts w:ascii="Calibri" w:hAnsi="Calibri" w:cs="Calibri"/>
        </w:rPr>
        <w:t>sprawy</w:t>
      </w:r>
      <w:r>
        <w:rPr>
          <w:rFonts w:ascii="Calibri" w:hAnsi="Calibri" w:cs="Calibri"/>
        </w:rPr>
        <w:t>: ZP/</w:t>
      </w:r>
      <w:r w:rsidR="004A6DFC">
        <w:rPr>
          <w:rFonts w:ascii="Calibri" w:hAnsi="Calibri" w:cs="Calibri"/>
        </w:rPr>
        <w:t>02</w:t>
      </w:r>
      <w:r>
        <w:rPr>
          <w:rFonts w:ascii="Calibri" w:hAnsi="Calibri" w:cs="Calibri"/>
        </w:rPr>
        <w:t>/21</w:t>
      </w:r>
    </w:p>
    <w:p w14:paraId="19EE1A02" w14:textId="77777777" w:rsidR="00A94CD9" w:rsidRDefault="00A94CD9" w:rsidP="003B5924">
      <w:pPr>
        <w:shd w:val="clear" w:color="auto" w:fill="FFFFFF" w:themeFill="background1"/>
        <w:spacing w:line="360" w:lineRule="auto"/>
        <w:rPr>
          <w:rFonts w:ascii="Calibri" w:hAnsi="Calibri" w:cs="Calibri"/>
        </w:rPr>
      </w:pPr>
    </w:p>
    <w:p w14:paraId="6A02EEC4" w14:textId="77777777" w:rsidR="00A94CD9" w:rsidRPr="00D86963" w:rsidRDefault="00A94CD9" w:rsidP="004A6DFC">
      <w:pPr>
        <w:rPr>
          <w:rFonts w:ascii="Calibri" w:hAnsi="Calibri" w:cs="Calibri"/>
        </w:rPr>
      </w:pPr>
    </w:p>
    <w:p w14:paraId="3725BBED" w14:textId="77777777" w:rsidR="00A94CD9" w:rsidRPr="005E1073" w:rsidRDefault="00A94CD9" w:rsidP="004A6DFC">
      <w:pPr>
        <w:rPr>
          <w:rFonts w:ascii="Calibri" w:hAnsi="Calibri" w:cs="Calibri"/>
        </w:rPr>
      </w:pPr>
    </w:p>
    <w:p w14:paraId="54C3F5EE" w14:textId="77777777" w:rsidR="00A94CD9" w:rsidRPr="00D633C7" w:rsidRDefault="00A94CD9" w:rsidP="004A6DFC">
      <w:pPr>
        <w:rPr>
          <w:rFonts w:ascii="Calibri" w:hAnsi="Calibri" w:cs="Calibri"/>
        </w:rPr>
      </w:pPr>
    </w:p>
    <w:p w14:paraId="3503E186" w14:textId="77777777" w:rsidR="00A94CD9" w:rsidRPr="00D633C7" w:rsidRDefault="00A94CD9" w:rsidP="004A6DFC">
      <w:pPr>
        <w:rPr>
          <w:rFonts w:ascii="Calibri" w:hAnsi="Calibri" w:cs="Calibri"/>
        </w:rPr>
      </w:pPr>
    </w:p>
    <w:p w14:paraId="3423EF8B" w14:textId="77777777" w:rsidR="00A94CD9" w:rsidRPr="00D633C7" w:rsidRDefault="00A94CD9" w:rsidP="004A6DFC">
      <w:pPr>
        <w:rPr>
          <w:rFonts w:ascii="Calibri" w:hAnsi="Calibri" w:cs="Calibri"/>
        </w:rPr>
      </w:pPr>
    </w:p>
    <w:p w14:paraId="3D5822FC" w14:textId="77777777" w:rsidR="00A94CD9" w:rsidRPr="00D633C7" w:rsidRDefault="00A94CD9" w:rsidP="004A6DFC">
      <w:pPr>
        <w:rPr>
          <w:rFonts w:ascii="Calibri" w:hAnsi="Calibri" w:cs="Calibri"/>
        </w:rPr>
      </w:pPr>
    </w:p>
    <w:p w14:paraId="1A109784" w14:textId="76538EF1" w:rsidR="00A94CD9" w:rsidRDefault="00A94CD9" w:rsidP="004A6DFC">
      <w:pPr>
        <w:tabs>
          <w:tab w:val="left" w:pos="4180"/>
        </w:tabs>
        <w:rPr>
          <w:rFonts w:ascii="Calibri" w:hAnsi="Calibri" w:cs="Calibri"/>
        </w:rPr>
      </w:pPr>
      <w:r>
        <w:rPr>
          <w:rFonts w:ascii="Calibri" w:hAnsi="Calibri" w:cs="Calibri"/>
        </w:rPr>
        <w:tab/>
      </w:r>
    </w:p>
    <w:p w14:paraId="73F22CB0" w14:textId="7CF5A1F7" w:rsidR="004A6DFC" w:rsidRDefault="00A94CD9" w:rsidP="004A6DFC">
      <w:pPr>
        <w:tabs>
          <w:tab w:val="left" w:pos="4180"/>
        </w:tabs>
        <w:rPr>
          <w:rFonts w:ascii="Calibri" w:hAnsi="Calibri" w:cs="Calibri"/>
        </w:rPr>
        <w:sectPr w:rsidR="004A6DFC" w:rsidSect="001C1925">
          <w:headerReference w:type="default" r:id="rId11"/>
          <w:footerReference w:type="default" r:id="rId12"/>
          <w:pgSz w:w="12240" w:h="15840"/>
          <w:pgMar w:top="776" w:right="900" w:bottom="776" w:left="1276" w:header="720" w:footer="720" w:gutter="0"/>
          <w:cols w:space="708"/>
          <w:docGrid w:linePitch="360"/>
        </w:sectPr>
      </w:pPr>
      <w:r>
        <w:rPr>
          <w:rFonts w:ascii="Calibri" w:hAnsi="Calibri" w:cs="Calibri"/>
        </w:rPr>
        <w:tab/>
      </w:r>
    </w:p>
    <w:p w14:paraId="4C1B8387" w14:textId="129AC318" w:rsidR="00E80C5C" w:rsidRDefault="00E80C5C" w:rsidP="006B458E">
      <w:pPr>
        <w:pStyle w:val="Nagwek1"/>
        <w:numPr>
          <w:ilvl w:val="0"/>
          <w:numId w:val="43"/>
        </w:numPr>
        <w:spacing w:before="0" w:after="0" w:line="276" w:lineRule="auto"/>
        <w:ind w:left="0" w:hanging="142"/>
        <w:rPr>
          <w:rFonts w:ascii="Calibri" w:hAnsi="Calibri" w:cs="Calibri"/>
          <w:sz w:val="24"/>
        </w:rPr>
      </w:pPr>
      <w:r w:rsidRPr="00E80C5C">
        <w:rPr>
          <w:rFonts w:ascii="Calibri" w:hAnsi="Calibri" w:cs="Calibri"/>
          <w:sz w:val="24"/>
        </w:rPr>
        <w:lastRenderedPageBreak/>
        <w:t xml:space="preserve">Nazwa </w:t>
      </w:r>
      <w:r w:rsidR="00663083">
        <w:rPr>
          <w:rFonts w:ascii="Calibri" w:hAnsi="Calibri" w:cs="Calibri"/>
          <w:sz w:val="24"/>
        </w:rPr>
        <w:t>i</w:t>
      </w:r>
      <w:r w:rsidRPr="00E80C5C">
        <w:rPr>
          <w:rFonts w:ascii="Calibri" w:hAnsi="Calibri" w:cs="Calibri"/>
          <w:sz w:val="24"/>
        </w:rPr>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64593FFF" w:rsidR="00C23CB8" w:rsidRPr="0079696B" w:rsidRDefault="00E80C5C" w:rsidP="00C23CB8">
      <w:pPr>
        <w:shd w:val="clear" w:color="auto" w:fill="FFFFFF"/>
        <w:spacing w:line="276" w:lineRule="auto"/>
        <w:jc w:val="both"/>
        <w:rPr>
          <w:rFonts w:asciiTheme="minorHAnsi" w:hAnsiTheme="minorHAnsi" w:cstheme="minorHAnsi"/>
          <w:lang w:val="en-US"/>
        </w:rPr>
      </w:pPr>
      <w:proofErr w:type="spellStart"/>
      <w:r w:rsidRPr="0079696B">
        <w:rPr>
          <w:rFonts w:asciiTheme="minorHAnsi" w:hAnsiTheme="minorHAnsi" w:cstheme="minorHAnsi"/>
          <w:lang w:val="en-US"/>
        </w:rPr>
        <w:t>Numer</w:t>
      </w:r>
      <w:proofErr w:type="spellEnd"/>
      <w:r w:rsidRPr="0079696B">
        <w:rPr>
          <w:rFonts w:asciiTheme="minorHAnsi" w:hAnsiTheme="minorHAnsi" w:cstheme="minorHAnsi"/>
          <w:lang w:val="en-US"/>
        </w:rPr>
        <w:t xml:space="preserve"> tel. : </w:t>
      </w:r>
      <w:r w:rsidR="00C23CB8" w:rsidRPr="0079696B">
        <w:rPr>
          <w:rFonts w:asciiTheme="minorHAnsi" w:hAnsiTheme="minorHAnsi" w:cstheme="minorHAnsi"/>
          <w:lang w:val="en-US"/>
        </w:rPr>
        <w:t>(22) 50 55 500</w:t>
      </w:r>
    </w:p>
    <w:p w14:paraId="5877871B" w14:textId="52BD7859" w:rsidR="00E80C5C" w:rsidRPr="0079696B" w:rsidRDefault="00E80C5C" w:rsidP="00C23CB8">
      <w:pPr>
        <w:shd w:val="clear" w:color="auto" w:fill="FFFFFF" w:themeFill="background1"/>
        <w:spacing w:line="276" w:lineRule="auto"/>
        <w:rPr>
          <w:rFonts w:asciiTheme="minorHAnsi" w:hAnsiTheme="minorHAnsi" w:cstheme="minorHAnsi"/>
          <w:lang w:val="en-US"/>
        </w:rPr>
      </w:pPr>
      <w:proofErr w:type="spellStart"/>
      <w:r w:rsidRPr="0079696B">
        <w:rPr>
          <w:rFonts w:asciiTheme="minorHAnsi" w:hAnsiTheme="minorHAnsi" w:cstheme="minorHAnsi"/>
          <w:lang w:val="en-US"/>
        </w:rPr>
        <w:t>Adres</w:t>
      </w:r>
      <w:proofErr w:type="spellEnd"/>
      <w:r w:rsidRPr="0079696B">
        <w:rPr>
          <w:rFonts w:asciiTheme="minorHAnsi" w:hAnsiTheme="minorHAnsi" w:cstheme="minorHAnsi"/>
          <w:lang w:val="en-US"/>
        </w:rPr>
        <w:t xml:space="preserve"> </w:t>
      </w:r>
      <w:proofErr w:type="spellStart"/>
      <w:r w:rsidRPr="0079696B">
        <w:rPr>
          <w:rFonts w:asciiTheme="minorHAnsi" w:hAnsiTheme="minorHAnsi" w:cstheme="minorHAnsi"/>
          <w:lang w:val="en-US"/>
        </w:rPr>
        <w:t>poczty</w:t>
      </w:r>
      <w:proofErr w:type="spellEnd"/>
      <w:r w:rsidRPr="0079696B">
        <w:rPr>
          <w:rFonts w:asciiTheme="minorHAnsi" w:hAnsiTheme="minorHAnsi" w:cstheme="minorHAnsi"/>
          <w:lang w:val="en-US"/>
        </w:rPr>
        <w:t xml:space="preserve">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r w:rsidR="00C23CB8" w:rsidRPr="0079696B">
        <w:rPr>
          <w:rFonts w:asciiTheme="minorHAnsi" w:hAnsiTheme="minorHAnsi" w:cstheme="minorHAnsi"/>
          <w:lang w:val="en-US"/>
        </w:rPr>
        <w:t>zamowienia_publiczne@pfron.org.pl</w:t>
      </w:r>
    </w:p>
    <w:p w14:paraId="4A861CDE" w14:textId="33AD36D8" w:rsidR="00A94CD9" w:rsidRPr="001B3C24" w:rsidRDefault="00A94CD9" w:rsidP="00C23CB8">
      <w:pPr>
        <w:shd w:val="clear" w:color="auto" w:fill="FFFFFF" w:themeFill="background1"/>
        <w:spacing w:line="276" w:lineRule="auto"/>
        <w:rPr>
          <w:rFonts w:asciiTheme="minorHAnsi" w:hAnsiTheme="minorHAnsi" w:cstheme="minorHAnsi"/>
          <w:lang w:val="en-US"/>
        </w:rPr>
      </w:pPr>
    </w:p>
    <w:p w14:paraId="6303C8B8" w14:textId="23381390" w:rsidR="00A94CD9" w:rsidRPr="00CC0516" w:rsidRDefault="00A94CD9" w:rsidP="006B458E">
      <w:pPr>
        <w:pStyle w:val="Nagwek1"/>
        <w:numPr>
          <w:ilvl w:val="0"/>
          <w:numId w:val="43"/>
        </w:numPr>
        <w:spacing w:before="0" w:after="0" w:line="276" w:lineRule="auto"/>
        <w:ind w:left="0" w:hanging="142"/>
        <w:rPr>
          <w:rFonts w:asciiTheme="minorHAnsi" w:hAnsiTheme="minorHAnsi" w:cstheme="minorHAnsi"/>
          <w:sz w:val="24"/>
          <w:szCs w:val="28"/>
        </w:rPr>
      </w:pPr>
      <w:r w:rsidRPr="00CC0516">
        <w:rPr>
          <w:rFonts w:asciiTheme="minorHAnsi" w:hAnsiTheme="minorHAnsi" w:cstheme="minorHAnsi"/>
          <w:sz w:val="24"/>
          <w:szCs w:val="28"/>
        </w:rPr>
        <w:t>Strona internetowa prowadzonego postępowania:</w:t>
      </w:r>
    </w:p>
    <w:p w14:paraId="36777098" w14:textId="58895976" w:rsidR="00F848C5" w:rsidRPr="00C75D03" w:rsidRDefault="00A94CD9" w:rsidP="00C75D03">
      <w:pPr>
        <w:pStyle w:val="Akapitzlist"/>
        <w:numPr>
          <w:ilvl w:val="0"/>
          <w:numId w:val="81"/>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sidR="005A28B0">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r w:rsidR="00696FCE">
        <w:rPr>
          <w:rFonts w:asciiTheme="minorHAnsi" w:eastAsiaTheme="minorHAnsi" w:hAnsiTheme="minorHAnsi" w:cstheme="minorHAnsi"/>
          <w:color w:val="000000"/>
          <w:szCs w:val="20"/>
          <w:lang w:eastAsia="en-US"/>
        </w:rPr>
        <w:t>https://platformazakupowa.pl</w:t>
      </w:r>
      <w:r w:rsidR="00C90119">
        <w:rPr>
          <w:rFonts w:asciiTheme="minorHAnsi" w:eastAsiaTheme="minorHAnsi" w:hAnsiTheme="minorHAnsi" w:cstheme="minorHAnsi"/>
          <w:color w:val="000000"/>
          <w:szCs w:val="20"/>
          <w:lang w:eastAsia="en-US"/>
        </w:rPr>
        <w:t>/pn/pfron.</w:t>
      </w:r>
    </w:p>
    <w:p w14:paraId="76122EAE" w14:textId="6BBC6B90" w:rsidR="00A94CD9" w:rsidRPr="00B8272E" w:rsidRDefault="00A94CD9" w:rsidP="006B458E">
      <w:pPr>
        <w:pStyle w:val="Akapitzlist"/>
        <w:numPr>
          <w:ilvl w:val="0"/>
          <w:numId w:val="81"/>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5CE12E73" w:rsidR="00A94CD9" w:rsidRPr="00B8272E" w:rsidRDefault="00A94CD9" w:rsidP="006B458E">
      <w:pPr>
        <w:pStyle w:val="Akapitzlist"/>
        <w:numPr>
          <w:ilvl w:val="0"/>
          <w:numId w:val="81"/>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sidR="00DC0832">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r w:rsidR="00696FCE">
        <w:rPr>
          <w:rFonts w:asciiTheme="minorHAnsi" w:eastAsiaTheme="minorHAnsi" w:hAnsiTheme="minorHAnsi" w:cstheme="minorHAnsi"/>
          <w:color w:val="000000"/>
          <w:szCs w:val="20"/>
          <w:lang w:eastAsia="en-US"/>
        </w:rPr>
        <w:t>https://platformazakupowa.pl</w:t>
      </w:r>
      <w:r w:rsidR="00C90119">
        <w:rPr>
          <w:rFonts w:asciiTheme="minorHAnsi" w:eastAsiaTheme="minorHAnsi" w:hAnsiTheme="minorHAnsi" w:cstheme="minorHAnsi"/>
          <w:color w:val="000000"/>
          <w:szCs w:val="20"/>
          <w:lang w:eastAsia="en-US"/>
        </w:rPr>
        <w:t>/pn/pfron.</w:t>
      </w:r>
    </w:p>
    <w:p w14:paraId="4792C8EB" w14:textId="77777777" w:rsidR="00A94CD9" w:rsidRDefault="00A94CD9" w:rsidP="00C23CB8">
      <w:pPr>
        <w:shd w:val="clear" w:color="auto" w:fill="FFFFFF" w:themeFill="background1"/>
        <w:spacing w:line="276" w:lineRule="auto"/>
        <w:rPr>
          <w:rFonts w:asciiTheme="minorHAnsi" w:hAnsiTheme="minorHAnsi" w:cstheme="minorHAnsi"/>
        </w:rPr>
      </w:pPr>
    </w:p>
    <w:p w14:paraId="4C1614D5" w14:textId="16A08FAE" w:rsidR="004E567D" w:rsidRPr="00DB1163" w:rsidRDefault="00B40C5C" w:rsidP="006B458E">
      <w:pPr>
        <w:pStyle w:val="Nagwek1"/>
        <w:numPr>
          <w:ilvl w:val="0"/>
          <w:numId w:val="43"/>
        </w:numPr>
        <w:spacing w:before="0" w:after="0" w:line="276" w:lineRule="auto"/>
        <w:ind w:left="0" w:hanging="142"/>
        <w:rPr>
          <w:rFonts w:ascii="Calibri" w:hAnsi="Calibri" w:cs="Calibri"/>
          <w:sz w:val="24"/>
        </w:rPr>
      </w:pPr>
      <w:r>
        <w:rPr>
          <w:rFonts w:ascii="Calibri" w:hAnsi="Calibri" w:cs="Calibri"/>
          <w:sz w:val="24"/>
        </w:rPr>
        <w:t>T</w:t>
      </w:r>
      <w:r w:rsidR="002046A1">
        <w:rPr>
          <w:rFonts w:ascii="Calibri" w:hAnsi="Calibri" w:cs="Calibri"/>
          <w:sz w:val="24"/>
        </w:rPr>
        <w:t>ryb</w:t>
      </w:r>
      <w:r w:rsidR="006B771E">
        <w:rPr>
          <w:rFonts w:ascii="Calibri" w:hAnsi="Calibri" w:cs="Calibri"/>
          <w:sz w:val="24"/>
        </w:rPr>
        <w:t xml:space="preserve"> </w:t>
      </w:r>
      <w:r>
        <w:rPr>
          <w:rFonts w:ascii="Calibri" w:hAnsi="Calibri" w:cs="Calibri"/>
          <w:sz w:val="24"/>
        </w:rPr>
        <w:t xml:space="preserve">udzielenia </w:t>
      </w:r>
      <w:r w:rsidR="004E567D" w:rsidRPr="00DB1163">
        <w:rPr>
          <w:rFonts w:ascii="Calibri" w:hAnsi="Calibri" w:cs="Calibri"/>
          <w:sz w:val="24"/>
        </w:rPr>
        <w:t>zamówienia</w:t>
      </w:r>
    </w:p>
    <w:p w14:paraId="53919780" w14:textId="22085B0F" w:rsidR="00D41980" w:rsidRDefault="00220448" w:rsidP="006B458E">
      <w:pPr>
        <w:pStyle w:val="Tekstpodstawowy22"/>
        <w:numPr>
          <w:ilvl w:val="0"/>
          <w:numId w:val="57"/>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P</w:t>
      </w:r>
      <w:r w:rsidR="00DB1163" w:rsidRPr="00A34652">
        <w:rPr>
          <w:rFonts w:asciiTheme="minorHAnsi" w:hAnsiTheme="minorHAnsi" w:cstheme="minorHAnsi"/>
        </w:rPr>
        <w:t>ostępowanie o udzielenie zamówienia publicznego prowadzone jest w trybie</w:t>
      </w:r>
      <w:r w:rsidR="006B771E" w:rsidRPr="00A34652">
        <w:rPr>
          <w:rFonts w:asciiTheme="minorHAnsi" w:hAnsiTheme="minorHAnsi" w:cstheme="minorHAnsi"/>
        </w:rPr>
        <w:t xml:space="preserv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 xml:space="preserve">art. 275 pkt 1) - </w:t>
      </w:r>
      <w:r w:rsidR="00DB1163" w:rsidRPr="00A34652">
        <w:rPr>
          <w:rFonts w:asciiTheme="minorHAnsi" w:hAnsiTheme="minorHAnsi" w:cstheme="minorHAnsi"/>
        </w:rPr>
        <w:t>ustawy z dnia 11 września 2019 r. -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 2019 r., poz. 2019</w:t>
      </w:r>
      <w:r w:rsidR="00D10A85" w:rsidRPr="00A34652">
        <w:rPr>
          <w:rFonts w:asciiTheme="minorHAnsi" w:hAnsiTheme="minorHAnsi" w:cstheme="minorHAnsi"/>
        </w:rPr>
        <w:t xml:space="preserve"> ze zm.</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6B458E">
      <w:pPr>
        <w:pStyle w:val="Tekstpodstawowy22"/>
        <w:numPr>
          <w:ilvl w:val="0"/>
          <w:numId w:val="57"/>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609ECDED" w14:textId="474EEE50" w:rsidR="00C21631" w:rsidRDefault="00C21631" w:rsidP="00C21631">
      <w:pPr>
        <w:pStyle w:val="Tekstpodstawowy22"/>
        <w:spacing w:line="276" w:lineRule="auto"/>
        <w:jc w:val="left"/>
        <w:rPr>
          <w:rFonts w:ascii="Calibri" w:hAnsi="Calibri" w:cs="Calibri"/>
        </w:rPr>
      </w:pPr>
    </w:p>
    <w:p w14:paraId="515CDD68" w14:textId="6D5766F9" w:rsidR="00AC7138" w:rsidRPr="00D41980" w:rsidRDefault="00C21631" w:rsidP="006B458E">
      <w:pPr>
        <w:pStyle w:val="Nagwek1"/>
        <w:numPr>
          <w:ilvl w:val="0"/>
          <w:numId w:val="43"/>
        </w:numPr>
        <w:spacing w:before="0" w:after="0" w:line="276" w:lineRule="auto"/>
        <w:ind w:left="0" w:hanging="142"/>
        <w:rPr>
          <w:rFonts w:ascii="Calibri" w:hAnsi="Calibri" w:cs="Calibri"/>
          <w:sz w:val="24"/>
        </w:rPr>
      </w:pPr>
      <w:r>
        <w:rPr>
          <w:rFonts w:ascii="Calibri" w:hAnsi="Calibri" w:cs="Calibri"/>
          <w:sz w:val="24"/>
        </w:rPr>
        <w:t>Opis p</w:t>
      </w:r>
      <w:r w:rsidR="00AC7138" w:rsidRPr="00D41980">
        <w:rPr>
          <w:rFonts w:ascii="Calibri" w:hAnsi="Calibri" w:cs="Calibri"/>
          <w:sz w:val="24"/>
        </w:rPr>
        <w:t>rzedmio</w:t>
      </w:r>
      <w:r w:rsidR="00CA08C1">
        <w:rPr>
          <w:rFonts w:ascii="Calibri" w:hAnsi="Calibri" w:cs="Calibri"/>
          <w:sz w:val="24"/>
        </w:rPr>
        <w:t>t</w:t>
      </w:r>
      <w:r>
        <w:rPr>
          <w:rFonts w:ascii="Calibri" w:hAnsi="Calibri" w:cs="Calibri"/>
          <w:sz w:val="24"/>
        </w:rPr>
        <w:t>u</w:t>
      </w:r>
      <w:r w:rsidR="00AC7138" w:rsidRPr="00D41980">
        <w:rPr>
          <w:rFonts w:ascii="Calibri" w:hAnsi="Calibri" w:cs="Calibri"/>
          <w:sz w:val="24"/>
        </w:rPr>
        <w:t xml:space="preserve"> zamówienia</w:t>
      </w:r>
    </w:p>
    <w:p w14:paraId="07A507B5" w14:textId="00E25C4D" w:rsidR="004F3140" w:rsidRPr="004F3140" w:rsidRDefault="00AC7138" w:rsidP="006B458E">
      <w:pPr>
        <w:numPr>
          <w:ilvl w:val="0"/>
          <w:numId w:val="29"/>
        </w:numPr>
        <w:suppressAutoHyphens w:val="0"/>
        <w:spacing w:line="276" w:lineRule="auto"/>
        <w:ind w:left="284" w:hanging="284"/>
        <w:rPr>
          <w:rFonts w:ascii="Calibri" w:hAnsi="Calibri" w:cs="Calibri"/>
          <w:lang w:eastAsia="pl-PL"/>
        </w:rPr>
      </w:pPr>
      <w:r w:rsidRPr="004F3140">
        <w:rPr>
          <w:rFonts w:ascii="Calibri" w:eastAsia="Calibri" w:hAnsi="Calibri" w:cs="Calibri"/>
          <w:lang w:eastAsia="en-US"/>
        </w:rPr>
        <w:t xml:space="preserve">Przedmiotem zamówienia jest </w:t>
      </w:r>
      <w:r w:rsidR="00391AF3" w:rsidRPr="004F3140">
        <w:rPr>
          <w:rFonts w:ascii="Calibri" w:eastAsia="Calibri" w:hAnsi="Calibri" w:cs="Calibri"/>
          <w:lang w:eastAsia="en-US"/>
        </w:rPr>
        <w:t>dostawa komputerów przenośnych typu laptop ze stacją dokującą oraz wyposażeniem, a także zainstalowanym systemem operacyjnym</w:t>
      </w:r>
      <w:r w:rsidR="004F3140" w:rsidRPr="004F3140">
        <w:rPr>
          <w:rFonts w:ascii="Calibri" w:eastAsia="Calibri" w:hAnsi="Calibri" w:cs="Calibri"/>
          <w:lang w:eastAsia="en-US"/>
        </w:rPr>
        <w:t xml:space="preserve"> – zwanego dalej Sprzętem, w</w:t>
      </w:r>
      <w:r w:rsidR="00DC0832">
        <w:rPr>
          <w:rFonts w:ascii="Calibri" w:eastAsia="Calibri" w:hAnsi="Calibri" w:cs="Calibri"/>
          <w:lang w:eastAsia="en-US"/>
        </w:rPr>
        <w:t> </w:t>
      </w:r>
      <w:r w:rsidR="004F3140" w:rsidRPr="004F3140">
        <w:rPr>
          <w:rFonts w:ascii="Calibri" w:eastAsia="Calibri" w:hAnsi="Calibri" w:cs="Calibri"/>
          <w:lang w:eastAsia="en-US"/>
        </w:rPr>
        <w:t xml:space="preserve">ilości </w:t>
      </w:r>
      <w:r w:rsidR="00C90119">
        <w:rPr>
          <w:rFonts w:ascii="Calibri" w:eastAsia="Calibri" w:hAnsi="Calibri" w:cs="Calibri"/>
          <w:lang w:eastAsia="en-US"/>
        </w:rPr>
        <w:t>95</w:t>
      </w:r>
      <w:r w:rsidR="00C90119" w:rsidRPr="004F3140">
        <w:rPr>
          <w:rFonts w:ascii="Calibri" w:eastAsia="Calibri" w:hAnsi="Calibri" w:cs="Calibri"/>
          <w:lang w:eastAsia="en-US"/>
        </w:rPr>
        <w:t xml:space="preserve"> </w:t>
      </w:r>
      <w:r w:rsidR="004F3140" w:rsidRPr="004F3140">
        <w:rPr>
          <w:rFonts w:ascii="Calibri" w:eastAsia="Calibri" w:hAnsi="Calibri" w:cs="Calibri"/>
          <w:lang w:eastAsia="en-US"/>
        </w:rPr>
        <w:t xml:space="preserve">sztuk. </w:t>
      </w:r>
      <w:r w:rsidR="003D4506">
        <w:rPr>
          <w:rFonts w:ascii="Calibri" w:eastAsia="Calibri" w:hAnsi="Calibri" w:cs="Calibri"/>
          <w:lang w:eastAsia="en-US"/>
        </w:rPr>
        <w:t xml:space="preserve">Sprzęt </w:t>
      </w:r>
      <w:r w:rsidR="004F3140">
        <w:rPr>
          <w:rFonts w:ascii="Calibri" w:eastAsia="Calibri" w:hAnsi="Calibri" w:cs="Calibri"/>
          <w:lang w:eastAsia="en-US"/>
        </w:rPr>
        <w:t>dostarczony będzie</w:t>
      </w:r>
      <w:r w:rsidR="004F3140" w:rsidRPr="004F3140">
        <w:rPr>
          <w:rFonts w:ascii="Calibri" w:eastAsia="Calibri" w:hAnsi="Calibri" w:cs="Calibri"/>
          <w:lang w:eastAsia="en-US"/>
        </w:rPr>
        <w:t xml:space="preserve"> do siedziby PFRON wraz z rozładunkiem i</w:t>
      </w:r>
      <w:r w:rsidR="00DC0832">
        <w:rPr>
          <w:rFonts w:ascii="Calibri" w:eastAsia="Calibri" w:hAnsi="Calibri" w:cs="Calibri"/>
          <w:lang w:eastAsia="en-US"/>
        </w:rPr>
        <w:t> </w:t>
      </w:r>
      <w:r w:rsidR="004F3140" w:rsidRPr="004F3140">
        <w:rPr>
          <w:rFonts w:ascii="Calibri" w:eastAsia="Calibri" w:hAnsi="Calibri" w:cs="Calibri"/>
          <w:lang w:eastAsia="en-US"/>
        </w:rPr>
        <w:t>przemieszczeniem do konkretnego miejsca wskazanego przez Zamawiającego</w:t>
      </w:r>
      <w:r w:rsidR="004F3140">
        <w:rPr>
          <w:rFonts w:ascii="Calibri" w:eastAsia="Calibri" w:hAnsi="Calibri" w:cs="Calibri"/>
          <w:lang w:eastAsia="en-US"/>
        </w:rPr>
        <w:t>.</w:t>
      </w:r>
    </w:p>
    <w:p w14:paraId="44647899" w14:textId="4BE0BC4F" w:rsidR="004E5847" w:rsidRPr="004F3140" w:rsidRDefault="0077725D" w:rsidP="006B458E">
      <w:pPr>
        <w:numPr>
          <w:ilvl w:val="0"/>
          <w:numId w:val="29"/>
        </w:numPr>
        <w:suppressAutoHyphens w:val="0"/>
        <w:spacing w:line="276" w:lineRule="auto"/>
        <w:ind w:left="284" w:hanging="284"/>
        <w:rPr>
          <w:rFonts w:ascii="Calibri" w:hAnsi="Calibri" w:cs="Calibri"/>
          <w:lang w:eastAsia="pl-PL"/>
        </w:rPr>
      </w:pPr>
      <w:r w:rsidRPr="004F3140">
        <w:rPr>
          <w:rFonts w:ascii="Calibri" w:hAnsi="Calibri" w:cs="Calibri"/>
        </w:rPr>
        <w:t xml:space="preserve">Zakres </w:t>
      </w:r>
      <w:r w:rsidR="00AC7138" w:rsidRPr="004F3140">
        <w:rPr>
          <w:rFonts w:ascii="Calibri" w:hAnsi="Calibri" w:cs="Calibri"/>
        </w:rPr>
        <w:t>przedmiotu zamówienia</w:t>
      </w:r>
      <w:r w:rsidRPr="004F3140">
        <w:rPr>
          <w:rFonts w:ascii="Calibri" w:hAnsi="Calibri" w:cs="Calibri"/>
        </w:rPr>
        <w:t xml:space="preserve"> </w:t>
      </w:r>
      <w:r w:rsidR="00AC7138" w:rsidRPr="004F3140">
        <w:rPr>
          <w:rFonts w:ascii="Calibri" w:hAnsi="Calibri" w:cs="Calibri"/>
        </w:rPr>
        <w:t>określa</w:t>
      </w:r>
      <w:r w:rsidRPr="004F3140">
        <w:rPr>
          <w:rFonts w:ascii="Calibri" w:hAnsi="Calibri" w:cs="Calibri"/>
        </w:rPr>
        <w:t xml:space="preserve"> </w:t>
      </w:r>
      <w:r w:rsidR="004E5847" w:rsidRPr="004F3140">
        <w:rPr>
          <w:rFonts w:ascii="Calibri" w:hAnsi="Calibri" w:cs="Calibri"/>
        </w:rPr>
        <w:t>„</w:t>
      </w:r>
      <w:r w:rsidRPr="004F3140">
        <w:rPr>
          <w:rFonts w:ascii="Calibri" w:hAnsi="Calibri" w:cs="Calibri"/>
          <w:lang w:eastAsia="pl-PL"/>
        </w:rPr>
        <w:t xml:space="preserve">Szczegółowy </w:t>
      </w:r>
      <w:r w:rsidR="004E5847" w:rsidRPr="004F3140">
        <w:rPr>
          <w:rFonts w:ascii="Calibri" w:hAnsi="Calibri" w:cs="Calibri"/>
          <w:lang w:eastAsia="pl-PL"/>
        </w:rPr>
        <w:t>O</w:t>
      </w:r>
      <w:r w:rsidRPr="004F3140">
        <w:rPr>
          <w:rFonts w:ascii="Calibri" w:hAnsi="Calibri" w:cs="Calibri"/>
          <w:lang w:eastAsia="pl-PL"/>
        </w:rPr>
        <w:t xml:space="preserve">pis </w:t>
      </w:r>
      <w:r w:rsidR="004E5847" w:rsidRPr="004F3140">
        <w:rPr>
          <w:rFonts w:ascii="Calibri" w:hAnsi="Calibri" w:cs="Calibri"/>
          <w:lang w:eastAsia="pl-PL"/>
        </w:rPr>
        <w:t>P</w:t>
      </w:r>
      <w:r w:rsidRPr="004F3140">
        <w:rPr>
          <w:rFonts w:ascii="Calibri" w:hAnsi="Calibri" w:cs="Calibri"/>
          <w:lang w:eastAsia="pl-PL"/>
        </w:rPr>
        <w:t xml:space="preserve">rzedmiotu </w:t>
      </w:r>
      <w:r w:rsidR="004E5847" w:rsidRPr="004F3140">
        <w:rPr>
          <w:rFonts w:ascii="Calibri" w:hAnsi="Calibri" w:cs="Calibri"/>
          <w:lang w:eastAsia="pl-PL"/>
        </w:rPr>
        <w:t>Z</w:t>
      </w:r>
      <w:r w:rsidRPr="004F3140">
        <w:rPr>
          <w:rFonts w:ascii="Calibri" w:hAnsi="Calibri" w:cs="Calibri"/>
          <w:lang w:eastAsia="pl-PL"/>
        </w:rPr>
        <w:t>amówienia”</w:t>
      </w:r>
      <w:r w:rsidR="004E5847" w:rsidRPr="004F3140">
        <w:rPr>
          <w:rFonts w:ascii="Calibri" w:hAnsi="Calibri" w:cs="Calibri"/>
          <w:lang w:eastAsia="pl-PL"/>
        </w:rPr>
        <w:t xml:space="preserve"> stanowiący Załącznik nr 1 do SWZ. </w:t>
      </w:r>
    </w:p>
    <w:p w14:paraId="4CAEDCA5" w14:textId="2D161D08" w:rsidR="004E5847" w:rsidRDefault="004E5847" w:rsidP="006B458E">
      <w:pPr>
        <w:pStyle w:val="Akapitzlist"/>
        <w:numPr>
          <w:ilvl w:val="0"/>
          <w:numId w:val="29"/>
        </w:numPr>
        <w:suppressAutoHyphens w:val="0"/>
        <w:spacing w:line="276" w:lineRule="auto"/>
        <w:ind w:left="284" w:hanging="284"/>
        <w:rPr>
          <w:rFonts w:ascii="Calibri" w:hAnsi="Calibri" w:cs="Calibri"/>
          <w:lang w:eastAsia="pl-PL"/>
        </w:rPr>
      </w:pPr>
      <w:r>
        <w:rPr>
          <w:rFonts w:ascii="Calibri" w:hAnsi="Calibri" w:cs="Calibri"/>
          <w:lang w:eastAsia="pl-PL"/>
        </w:rPr>
        <w:t xml:space="preserve">Nazwy i kody zamówienia według Wspólnego Słownika Zamówień (CPV): </w:t>
      </w:r>
    </w:p>
    <w:p w14:paraId="6B537BFF" w14:textId="77777777" w:rsidR="004E5847" w:rsidRPr="00663083" w:rsidRDefault="004E5847" w:rsidP="006B458E">
      <w:pPr>
        <w:pStyle w:val="Akapitzlist"/>
        <w:numPr>
          <w:ilvl w:val="0"/>
          <w:numId w:val="49"/>
        </w:numPr>
        <w:suppressAutoHyphens w:val="0"/>
        <w:spacing w:line="276" w:lineRule="auto"/>
        <w:ind w:left="567" w:hanging="283"/>
        <w:rPr>
          <w:rFonts w:ascii="Calibri" w:hAnsi="Calibri" w:cs="Calibri"/>
        </w:rPr>
      </w:pPr>
      <w:r w:rsidRPr="00EC7138">
        <w:rPr>
          <w:rFonts w:ascii="Calibri" w:hAnsi="Calibri" w:cs="Calibri"/>
        </w:rPr>
        <w:t>30200000-1 urządzenia komputerowe</w:t>
      </w:r>
      <w:r>
        <w:rPr>
          <w:rFonts w:ascii="Calibri" w:hAnsi="Calibri" w:cs="Calibri"/>
        </w:rPr>
        <w:t>.</w:t>
      </w:r>
    </w:p>
    <w:p w14:paraId="1B72CC16" w14:textId="11A269D0" w:rsidR="00694A0F" w:rsidRDefault="00BF2522" w:rsidP="006B458E">
      <w:pPr>
        <w:numPr>
          <w:ilvl w:val="0"/>
          <w:numId w:val="3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O</w:t>
      </w:r>
      <w:r w:rsidRPr="00BF2522">
        <w:rPr>
          <w:rFonts w:asciiTheme="minorHAnsi" w:hAnsiTheme="minorHAnsi" w:cstheme="minorHAnsi"/>
          <w:lang w:eastAsia="pl-PL"/>
        </w:rPr>
        <w:t xml:space="preserve">ferowany </w:t>
      </w:r>
      <w:r w:rsidR="003D4506">
        <w:rPr>
          <w:rFonts w:asciiTheme="minorHAnsi" w:hAnsiTheme="minorHAnsi" w:cstheme="minorHAnsi"/>
          <w:lang w:eastAsia="pl-PL"/>
        </w:rPr>
        <w:t>S</w:t>
      </w:r>
      <w:r w:rsidRPr="00BF2522">
        <w:rPr>
          <w:rFonts w:asciiTheme="minorHAnsi" w:hAnsiTheme="minorHAnsi" w:cstheme="minorHAnsi"/>
          <w:lang w:eastAsia="pl-PL"/>
        </w:rPr>
        <w:t>przęt ma być fabrycznie nowy, sprawny technicznie, bezpieczny, kompletny</w:t>
      </w:r>
      <w:r w:rsidR="004E5847">
        <w:rPr>
          <w:rFonts w:asciiTheme="minorHAnsi" w:hAnsiTheme="minorHAnsi" w:cstheme="minorHAnsi"/>
          <w:lang w:eastAsia="pl-PL"/>
        </w:rPr>
        <w:t xml:space="preserve">, </w:t>
      </w:r>
      <w:r w:rsidRPr="00BF2522">
        <w:rPr>
          <w:rFonts w:asciiTheme="minorHAnsi" w:hAnsiTheme="minorHAnsi" w:cstheme="minorHAnsi"/>
          <w:lang w:eastAsia="pl-PL"/>
        </w:rPr>
        <w:t>gotowy do pracy</w:t>
      </w:r>
      <w:r w:rsidR="004E5847">
        <w:rPr>
          <w:rFonts w:asciiTheme="minorHAnsi" w:hAnsiTheme="minorHAnsi" w:cstheme="minorHAnsi"/>
          <w:lang w:eastAsia="pl-PL"/>
        </w:rPr>
        <w:t>, wolny od wad prawnych i fizycznych</w:t>
      </w:r>
      <w:r w:rsidRPr="00BF2522">
        <w:rPr>
          <w:rFonts w:asciiTheme="minorHAnsi" w:hAnsiTheme="minorHAnsi" w:cstheme="minorHAnsi"/>
          <w:lang w:eastAsia="pl-PL"/>
        </w:rPr>
        <w:t>. Dostarczany przez Wykonawcę sprzęt powinien być wyprodukowany nie wcześniej niż</w:t>
      </w:r>
      <w:r w:rsidR="003D4506">
        <w:rPr>
          <w:rFonts w:asciiTheme="minorHAnsi" w:hAnsiTheme="minorHAnsi" w:cstheme="minorHAnsi"/>
          <w:lang w:eastAsia="pl-PL"/>
        </w:rPr>
        <w:t xml:space="preserve"> </w:t>
      </w:r>
      <w:r w:rsidR="00ED4225">
        <w:rPr>
          <w:rFonts w:asciiTheme="minorHAnsi" w:hAnsiTheme="minorHAnsi" w:cstheme="minorHAnsi"/>
          <w:lang w:eastAsia="pl-PL"/>
        </w:rPr>
        <w:t>12</w:t>
      </w:r>
      <w:r w:rsidRPr="00BF2522">
        <w:rPr>
          <w:rFonts w:asciiTheme="minorHAnsi" w:hAnsiTheme="minorHAnsi" w:cstheme="minorHAnsi"/>
          <w:lang w:eastAsia="pl-PL"/>
        </w:rPr>
        <w:t xml:space="preserve"> miesięcy od daty </w:t>
      </w:r>
      <w:r w:rsidRPr="00B8272E">
        <w:rPr>
          <w:rFonts w:asciiTheme="minorHAnsi" w:hAnsiTheme="minorHAnsi" w:cstheme="minorHAnsi"/>
          <w:lang w:eastAsia="pl-PL"/>
        </w:rPr>
        <w:t>złożenia zamówienia przez Zamawiającego.</w:t>
      </w:r>
      <w:r w:rsidR="00694A0F" w:rsidRPr="00694A0F">
        <w:rPr>
          <w:rFonts w:asciiTheme="minorHAnsi" w:hAnsiTheme="minorHAnsi" w:cstheme="minorHAnsi"/>
          <w:lang w:eastAsia="pl-PL"/>
        </w:rPr>
        <w:t xml:space="preserve"> </w:t>
      </w:r>
    </w:p>
    <w:p w14:paraId="0D34B7D1" w14:textId="66919B87" w:rsidR="00694A0F" w:rsidRDefault="00BA0B57" w:rsidP="006B458E">
      <w:pPr>
        <w:numPr>
          <w:ilvl w:val="0"/>
          <w:numId w:val="3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694A0F" w:rsidRPr="00844C91">
        <w:rPr>
          <w:rFonts w:asciiTheme="minorHAnsi" w:hAnsiTheme="minorHAnsi" w:cstheme="minorHAnsi"/>
          <w:lang w:eastAsia="pl-PL"/>
        </w:rPr>
        <w:t xml:space="preserve"> dostarczy Sprzęt wymieniony w </w:t>
      </w:r>
      <w:r w:rsidR="003D4506">
        <w:rPr>
          <w:rFonts w:asciiTheme="minorHAnsi" w:hAnsiTheme="minorHAnsi" w:cstheme="minorHAnsi"/>
          <w:lang w:eastAsia="pl-PL"/>
        </w:rPr>
        <w:t>pkt</w:t>
      </w:r>
      <w:r w:rsidR="00694A0F" w:rsidRPr="00844C91">
        <w:rPr>
          <w:rFonts w:asciiTheme="minorHAnsi" w:hAnsiTheme="minorHAnsi" w:cstheme="minorHAnsi"/>
          <w:lang w:eastAsia="pl-PL"/>
        </w:rPr>
        <w:t xml:space="preserve"> 1 w ilościach określonych przez Zamawiającego, na koszt i ryzyko własne do wskazanych przez Zamawiającego lokalizacji i pomieszczeń </w:t>
      </w:r>
      <w:r w:rsidR="00F054A9">
        <w:rPr>
          <w:rFonts w:asciiTheme="minorHAnsi" w:hAnsiTheme="minorHAnsi" w:cstheme="minorHAnsi"/>
          <w:lang w:eastAsia="pl-PL"/>
        </w:rPr>
        <w:t>Siedziby</w:t>
      </w:r>
      <w:r w:rsidR="00694A0F" w:rsidRPr="00844C91">
        <w:rPr>
          <w:rFonts w:asciiTheme="minorHAnsi" w:hAnsiTheme="minorHAnsi" w:cstheme="minorHAnsi"/>
          <w:lang w:eastAsia="pl-PL"/>
        </w:rPr>
        <w:t xml:space="preserve"> PFRON w Warszawie.</w:t>
      </w:r>
    </w:p>
    <w:p w14:paraId="051886BE" w14:textId="77777777" w:rsidR="008E3FB9" w:rsidRDefault="00BA0B57" w:rsidP="006B458E">
      <w:pPr>
        <w:pStyle w:val="Akapitzlist"/>
        <w:numPr>
          <w:ilvl w:val="0"/>
          <w:numId w:val="3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4E5847">
        <w:rPr>
          <w:rFonts w:asciiTheme="minorHAnsi" w:hAnsiTheme="minorHAnsi" w:cstheme="minorHAnsi"/>
          <w:lang w:eastAsia="pl-PL"/>
        </w:rPr>
        <w:t xml:space="preserve"> udziela </w:t>
      </w:r>
      <w:r w:rsidR="00694A0F">
        <w:rPr>
          <w:rFonts w:asciiTheme="minorHAnsi" w:hAnsiTheme="minorHAnsi" w:cstheme="minorHAnsi"/>
          <w:lang w:eastAsia="pl-PL"/>
        </w:rPr>
        <w:t>Zamawiając</w:t>
      </w:r>
      <w:r w:rsidR="004E5847">
        <w:rPr>
          <w:rFonts w:asciiTheme="minorHAnsi" w:hAnsiTheme="minorHAnsi" w:cstheme="minorHAnsi"/>
          <w:lang w:eastAsia="pl-PL"/>
        </w:rPr>
        <w:t>emu</w:t>
      </w:r>
      <w:r w:rsidR="00694A0F">
        <w:rPr>
          <w:rFonts w:asciiTheme="minorHAnsi" w:hAnsiTheme="minorHAnsi" w:cstheme="minorHAnsi"/>
          <w:lang w:eastAsia="pl-PL"/>
        </w:rPr>
        <w:t xml:space="preserve"> </w:t>
      </w:r>
      <w:r w:rsidR="00314762">
        <w:rPr>
          <w:rFonts w:asciiTheme="minorHAnsi" w:hAnsiTheme="minorHAnsi" w:cstheme="minorHAnsi"/>
          <w:lang w:eastAsia="pl-PL"/>
        </w:rPr>
        <w:t>3-letniego</w:t>
      </w:r>
      <w:r w:rsidR="004E5847">
        <w:rPr>
          <w:rFonts w:asciiTheme="minorHAnsi" w:hAnsiTheme="minorHAnsi" w:cstheme="minorHAnsi"/>
          <w:lang w:eastAsia="pl-PL"/>
        </w:rPr>
        <w:t xml:space="preserve"> okresu</w:t>
      </w:r>
      <w:r w:rsidR="00694A0F">
        <w:rPr>
          <w:rFonts w:asciiTheme="minorHAnsi" w:hAnsiTheme="minorHAnsi" w:cstheme="minorHAnsi"/>
          <w:lang w:eastAsia="pl-PL"/>
        </w:rPr>
        <w:t xml:space="preserve"> gwarancji na dostarczony </w:t>
      </w:r>
      <w:r w:rsidR="003D4506">
        <w:rPr>
          <w:rFonts w:asciiTheme="minorHAnsi" w:hAnsiTheme="minorHAnsi" w:cstheme="minorHAnsi"/>
          <w:lang w:eastAsia="pl-PL"/>
        </w:rPr>
        <w:t>Sprzęt</w:t>
      </w:r>
      <w:r w:rsidR="00314762">
        <w:rPr>
          <w:rFonts w:asciiTheme="minorHAnsi" w:hAnsiTheme="minorHAnsi" w:cstheme="minorHAnsi"/>
          <w:lang w:eastAsia="pl-PL"/>
        </w:rPr>
        <w:t xml:space="preserve"> oraz </w:t>
      </w:r>
    </w:p>
    <w:p w14:paraId="7F5B0549" w14:textId="7242BB4E" w:rsidR="0014472A" w:rsidRDefault="00314762" w:rsidP="008E3FB9">
      <w:pPr>
        <w:pStyle w:val="Akapitzlist"/>
        <w:suppressAutoHyphens w:val="0"/>
        <w:spacing w:line="276" w:lineRule="auto"/>
        <w:ind w:left="284"/>
        <w:rPr>
          <w:rFonts w:asciiTheme="minorHAnsi" w:hAnsiTheme="minorHAnsi" w:cstheme="minorHAnsi"/>
          <w:lang w:eastAsia="pl-PL"/>
        </w:rPr>
      </w:pPr>
      <w:r>
        <w:rPr>
          <w:rFonts w:asciiTheme="minorHAnsi" w:hAnsiTheme="minorHAnsi" w:cstheme="minorHAnsi"/>
          <w:lang w:eastAsia="pl-PL"/>
        </w:rPr>
        <w:lastRenderedPageBreak/>
        <w:t>6-miesięcznej gwarancji na baterię</w:t>
      </w:r>
      <w:r w:rsidR="0081787D">
        <w:rPr>
          <w:rFonts w:asciiTheme="minorHAnsi" w:hAnsiTheme="minorHAnsi" w:cstheme="minorHAnsi"/>
          <w:lang w:eastAsia="pl-PL"/>
        </w:rPr>
        <w:t>.</w:t>
      </w:r>
      <w:r w:rsidR="00694A0F">
        <w:rPr>
          <w:rFonts w:asciiTheme="minorHAnsi" w:hAnsiTheme="minorHAnsi" w:cstheme="minorHAnsi"/>
          <w:lang w:eastAsia="pl-PL"/>
        </w:rPr>
        <w:t xml:space="preserve"> Termin biegnie od momentu odbioru przedmiotu zamówienia.</w:t>
      </w:r>
    </w:p>
    <w:p w14:paraId="03D0EB78" w14:textId="3108355B" w:rsidR="004E5847" w:rsidRPr="00B8272E" w:rsidRDefault="00BA0B57" w:rsidP="006B458E">
      <w:pPr>
        <w:pStyle w:val="Akapitzlist"/>
        <w:numPr>
          <w:ilvl w:val="0"/>
          <w:numId w:val="30"/>
        </w:numPr>
        <w:suppressAutoHyphens w:val="0"/>
        <w:spacing w:line="276" w:lineRule="auto"/>
        <w:ind w:left="284" w:hanging="284"/>
        <w:rPr>
          <w:rFonts w:asciiTheme="minorHAnsi" w:hAnsiTheme="minorHAnsi" w:cstheme="minorHAnsi"/>
          <w:lang w:eastAsia="pl-PL"/>
        </w:rPr>
      </w:pPr>
      <w:r>
        <w:rPr>
          <w:rFonts w:ascii="Calibri" w:eastAsia="Calibri" w:hAnsi="Calibri" w:cs="Calibri"/>
        </w:rPr>
        <w:t>Zamawiający</w:t>
      </w:r>
      <w:r w:rsidR="004E5847" w:rsidRPr="0014472A">
        <w:rPr>
          <w:rFonts w:ascii="Calibri" w:eastAsia="Calibri" w:hAnsi="Calibri" w:cs="Calibri"/>
        </w:rPr>
        <w:t xml:space="preserve"> wymaga, </w:t>
      </w:r>
      <w:r w:rsidR="004E5847" w:rsidRPr="0014472A">
        <w:rPr>
          <w:rFonts w:ascii="Calibri" w:hAnsi="Calibri" w:cs="Calibri"/>
        </w:rPr>
        <w:t xml:space="preserve">aby rękojmia wynosiła 36 miesięcy od dnia </w:t>
      </w:r>
      <w:r w:rsidR="0081787D" w:rsidRPr="0081787D">
        <w:rPr>
          <w:rFonts w:ascii="Calibri" w:hAnsi="Calibri" w:cs="Calibri"/>
        </w:rPr>
        <w:t>odbioru przedmiotu zamówienia</w:t>
      </w:r>
      <w:r w:rsidR="004E5847" w:rsidRPr="0014472A">
        <w:rPr>
          <w:rFonts w:ascii="Calibri" w:hAnsi="Calibri" w:cs="Calibri"/>
        </w:rPr>
        <w:t>.</w:t>
      </w:r>
    </w:p>
    <w:p w14:paraId="261D0B10" w14:textId="77777777" w:rsidR="00B8272E" w:rsidRPr="0014472A" w:rsidRDefault="00B8272E" w:rsidP="00B8272E">
      <w:pPr>
        <w:pStyle w:val="Akapitzlist"/>
        <w:suppressAutoHyphens w:val="0"/>
        <w:spacing w:line="276" w:lineRule="auto"/>
        <w:ind w:left="360"/>
        <w:rPr>
          <w:rFonts w:asciiTheme="minorHAnsi" w:hAnsiTheme="minorHAnsi" w:cstheme="minorHAnsi"/>
          <w:lang w:eastAsia="pl-PL"/>
        </w:rPr>
      </w:pPr>
    </w:p>
    <w:p w14:paraId="04F620C9" w14:textId="55263A81" w:rsidR="00F054A9" w:rsidRDefault="00F054A9" w:rsidP="006B458E">
      <w:pPr>
        <w:pStyle w:val="Nagwek1"/>
        <w:numPr>
          <w:ilvl w:val="0"/>
          <w:numId w:val="43"/>
        </w:numPr>
        <w:spacing w:before="0" w:after="0" w:line="276" w:lineRule="auto"/>
        <w:ind w:left="0" w:hanging="142"/>
        <w:rPr>
          <w:rFonts w:ascii="Calibri" w:hAnsi="Calibri" w:cs="Calibri"/>
          <w:sz w:val="24"/>
        </w:rPr>
      </w:pPr>
      <w:r w:rsidRPr="00024C27">
        <w:rPr>
          <w:rFonts w:ascii="Calibri" w:hAnsi="Calibri" w:cs="Calibri"/>
          <w:sz w:val="24"/>
        </w:rPr>
        <w:t xml:space="preserve">Termin </w:t>
      </w:r>
      <w:r>
        <w:rPr>
          <w:rFonts w:ascii="Calibri" w:eastAsia="Calibri" w:hAnsi="Calibri" w:cs="Calibri"/>
          <w:sz w:val="24"/>
        </w:rPr>
        <w:t>realizacji</w:t>
      </w:r>
      <w:r w:rsidRPr="00024C27">
        <w:rPr>
          <w:rFonts w:ascii="Calibri" w:hAnsi="Calibri" w:cs="Calibri"/>
          <w:sz w:val="24"/>
        </w:rPr>
        <w:t xml:space="preserve"> zamówienia</w:t>
      </w:r>
    </w:p>
    <w:p w14:paraId="75A21349" w14:textId="1E62FEB4" w:rsidR="00234575" w:rsidRPr="008E3FB9" w:rsidRDefault="00234575" w:rsidP="006B458E">
      <w:pPr>
        <w:pStyle w:val="Akapitzlist"/>
        <w:numPr>
          <w:ilvl w:val="0"/>
          <w:numId w:val="59"/>
        </w:numPr>
        <w:spacing w:line="276" w:lineRule="auto"/>
        <w:ind w:left="284" w:hanging="284"/>
        <w:rPr>
          <w:rFonts w:asciiTheme="minorHAnsi" w:hAnsiTheme="minorHAnsi" w:cstheme="minorHAnsi"/>
        </w:rPr>
      </w:pPr>
      <w:r w:rsidRPr="008E3FB9">
        <w:rPr>
          <w:rFonts w:asciiTheme="minorHAnsi" w:hAnsiTheme="minorHAnsi" w:cstheme="minorHAnsi"/>
        </w:rPr>
        <w:t xml:space="preserve">Termin dostawy Sprzętu wynosi do </w:t>
      </w:r>
      <w:r w:rsidR="00D86977">
        <w:rPr>
          <w:rFonts w:asciiTheme="minorHAnsi" w:hAnsiTheme="minorHAnsi" w:cstheme="minorHAnsi"/>
        </w:rPr>
        <w:t>75</w:t>
      </w:r>
      <w:r w:rsidR="00C90119" w:rsidRPr="008E3FB9">
        <w:rPr>
          <w:rFonts w:asciiTheme="minorHAnsi" w:hAnsiTheme="minorHAnsi" w:cstheme="minorHAnsi"/>
        </w:rPr>
        <w:t xml:space="preserve"> </w:t>
      </w:r>
      <w:r w:rsidRPr="008E3FB9">
        <w:rPr>
          <w:rFonts w:asciiTheme="minorHAnsi" w:hAnsiTheme="minorHAnsi" w:cstheme="minorHAnsi"/>
        </w:rPr>
        <w:t>dni od dnia podpisania Umowy.</w:t>
      </w:r>
    </w:p>
    <w:p w14:paraId="07D95B32" w14:textId="52D4587D" w:rsidR="00234575" w:rsidRPr="008E3FB9" w:rsidRDefault="00234575" w:rsidP="006B458E">
      <w:pPr>
        <w:pStyle w:val="Akapitzlist"/>
        <w:numPr>
          <w:ilvl w:val="0"/>
          <w:numId w:val="59"/>
        </w:numPr>
        <w:spacing w:line="276" w:lineRule="auto"/>
        <w:ind w:left="284" w:hanging="284"/>
        <w:rPr>
          <w:rFonts w:asciiTheme="minorHAnsi" w:hAnsiTheme="minorHAnsi" w:cstheme="minorHAnsi"/>
        </w:rPr>
      </w:pPr>
      <w:r w:rsidRPr="008E3FB9">
        <w:rPr>
          <w:rFonts w:asciiTheme="minorHAnsi" w:hAnsiTheme="minorHAnsi" w:cstheme="minorHAnsi"/>
        </w:rPr>
        <w:t xml:space="preserve">Termin realizacji Umowy wynosi do </w:t>
      </w:r>
      <w:r w:rsidR="00D86977">
        <w:rPr>
          <w:rFonts w:asciiTheme="minorHAnsi" w:hAnsiTheme="minorHAnsi" w:cstheme="minorHAnsi"/>
        </w:rPr>
        <w:t>105</w:t>
      </w:r>
      <w:r w:rsidR="00C90119" w:rsidRPr="008E3FB9">
        <w:rPr>
          <w:rFonts w:asciiTheme="minorHAnsi" w:hAnsiTheme="minorHAnsi" w:cstheme="minorHAnsi"/>
        </w:rPr>
        <w:t xml:space="preserve"> </w:t>
      </w:r>
      <w:r w:rsidRPr="008E3FB9">
        <w:rPr>
          <w:rFonts w:asciiTheme="minorHAnsi" w:hAnsiTheme="minorHAnsi" w:cstheme="minorHAnsi"/>
        </w:rPr>
        <w:t>dni od dnia podpisania Umowy.</w:t>
      </w:r>
    </w:p>
    <w:p w14:paraId="4D5073E4" w14:textId="1419135A" w:rsidR="00234575" w:rsidRPr="00234575" w:rsidRDefault="00234575" w:rsidP="006B458E">
      <w:pPr>
        <w:pStyle w:val="Akapitzlist"/>
        <w:numPr>
          <w:ilvl w:val="0"/>
          <w:numId w:val="59"/>
        </w:numPr>
        <w:spacing w:line="276" w:lineRule="auto"/>
        <w:ind w:left="284" w:hanging="284"/>
        <w:rPr>
          <w:rFonts w:asciiTheme="minorHAnsi" w:hAnsiTheme="minorHAnsi" w:cstheme="minorHAnsi"/>
        </w:rPr>
      </w:pPr>
      <w:r w:rsidRPr="00234575">
        <w:rPr>
          <w:rFonts w:asciiTheme="minorHAnsi" w:hAnsiTheme="minorHAnsi" w:cstheme="minorHAnsi"/>
        </w:rPr>
        <w:t>Szczegóły dotyczące terminu i warunków realizacji przedmiotu zamówienia znajdują się w</w:t>
      </w:r>
      <w:r w:rsidR="00DC0832">
        <w:rPr>
          <w:rFonts w:asciiTheme="minorHAnsi" w:hAnsiTheme="minorHAnsi" w:cstheme="minorHAnsi"/>
        </w:rPr>
        <w:t> </w:t>
      </w:r>
      <w:r w:rsidR="00B8272E">
        <w:rPr>
          <w:rFonts w:asciiTheme="minorHAnsi" w:hAnsiTheme="minorHAnsi" w:cstheme="minorHAnsi"/>
        </w:rPr>
        <w:t>Projektowanych</w:t>
      </w:r>
      <w:r w:rsidRPr="00234575">
        <w:rPr>
          <w:rFonts w:asciiTheme="minorHAnsi" w:hAnsiTheme="minorHAnsi" w:cstheme="minorHAnsi"/>
        </w:rPr>
        <w:t xml:space="preserve"> </w:t>
      </w:r>
      <w:r w:rsidR="00B8272E">
        <w:rPr>
          <w:rFonts w:asciiTheme="minorHAnsi" w:hAnsiTheme="minorHAnsi" w:cstheme="minorHAnsi"/>
        </w:rPr>
        <w:t>P</w:t>
      </w:r>
      <w:r w:rsidRPr="00234575">
        <w:rPr>
          <w:rFonts w:asciiTheme="minorHAnsi" w:hAnsiTheme="minorHAnsi" w:cstheme="minorHAnsi"/>
        </w:rPr>
        <w:t>ostanowieniach Umowy,</w:t>
      </w:r>
      <w:r w:rsidR="003D4506">
        <w:rPr>
          <w:rFonts w:asciiTheme="minorHAnsi" w:hAnsiTheme="minorHAnsi" w:cstheme="minorHAnsi"/>
        </w:rPr>
        <w:t xml:space="preserve"> które</w:t>
      </w:r>
      <w:r w:rsidRPr="00234575">
        <w:rPr>
          <w:rFonts w:asciiTheme="minorHAnsi" w:hAnsiTheme="minorHAnsi" w:cstheme="minorHAnsi"/>
        </w:rPr>
        <w:t xml:space="preserve"> stanowią Załącznik nr </w:t>
      </w:r>
      <w:r w:rsidR="00941462">
        <w:rPr>
          <w:rFonts w:asciiTheme="minorHAnsi" w:hAnsiTheme="minorHAnsi" w:cstheme="minorHAnsi"/>
        </w:rPr>
        <w:t>6</w:t>
      </w:r>
      <w:r w:rsidRPr="00234575">
        <w:rPr>
          <w:rFonts w:asciiTheme="minorHAnsi" w:hAnsiTheme="minorHAnsi" w:cstheme="minorHAnsi"/>
        </w:rPr>
        <w:t xml:space="preserve"> do SWZ.</w:t>
      </w:r>
    </w:p>
    <w:p w14:paraId="751CF319" w14:textId="77777777" w:rsidR="00234575" w:rsidRPr="00234575" w:rsidRDefault="00234575" w:rsidP="00234575"/>
    <w:p w14:paraId="62CD9E0A" w14:textId="4BBCDD7A" w:rsidR="004F3140" w:rsidRPr="004F3140" w:rsidRDefault="004F3140" w:rsidP="006B458E">
      <w:pPr>
        <w:pStyle w:val="Nagwek1"/>
        <w:numPr>
          <w:ilvl w:val="0"/>
          <w:numId w:val="43"/>
        </w:numPr>
        <w:spacing w:before="0" w:after="0" w:line="276" w:lineRule="auto"/>
        <w:ind w:left="0" w:hanging="142"/>
        <w:rPr>
          <w:rFonts w:asciiTheme="minorHAnsi" w:hAnsiTheme="minorHAnsi" w:cstheme="minorHAnsi"/>
          <w:sz w:val="24"/>
          <w:lang w:eastAsia="pl-PL"/>
        </w:rPr>
      </w:pPr>
      <w:r w:rsidRPr="004F3140">
        <w:rPr>
          <w:rFonts w:asciiTheme="minorHAnsi" w:hAnsiTheme="minorHAnsi" w:cstheme="minorHAnsi"/>
          <w:sz w:val="24"/>
          <w:lang w:eastAsia="pl-PL"/>
        </w:rPr>
        <w:t>Zamówienia częściowe/oferta wariantowa</w:t>
      </w:r>
    </w:p>
    <w:p w14:paraId="493C9CEB" w14:textId="77777777" w:rsidR="00F848C5" w:rsidRDefault="00BA0B57" w:rsidP="006B458E">
      <w:pPr>
        <w:pStyle w:val="Akapitzlist"/>
        <w:numPr>
          <w:ilvl w:val="0"/>
          <w:numId w:val="12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C21631">
        <w:rPr>
          <w:rFonts w:asciiTheme="minorHAnsi" w:hAnsiTheme="minorHAnsi" w:cstheme="minorHAnsi"/>
          <w:lang w:eastAsia="pl-PL"/>
        </w:rPr>
        <w:t xml:space="preserve"> nie</w:t>
      </w:r>
      <w:r w:rsidR="00A34652">
        <w:rPr>
          <w:rFonts w:asciiTheme="minorHAnsi" w:hAnsiTheme="minorHAnsi" w:cstheme="minorHAnsi"/>
          <w:lang w:eastAsia="pl-PL"/>
        </w:rPr>
        <w:t xml:space="preserve"> </w:t>
      </w:r>
      <w:r w:rsidR="00C21631">
        <w:rPr>
          <w:rFonts w:asciiTheme="minorHAnsi" w:hAnsiTheme="minorHAnsi" w:cstheme="minorHAnsi"/>
          <w:lang w:eastAsia="pl-PL"/>
        </w:rPr>
        <w:t>dopuszcza składani</w:t>
      </w:r>
      <w:r w:rsidR="00A34652">
        <w:rPr>
          <w:rFonts w:asciiTheme="minorHAnsi" w:hAnsiTheme="minorHAnsi" w:cstheme="minorHAnsi"/>
          <w:lang w:eastAsia="pl-PL"/>
        </w:rPr>
        <w:t>a</w:t>
      </w:r>
      <w:r w:rsidR="00C21631">
        <w:rPr>
          <w:rFonts w:asciiTheme="minorHAnsi" w:hAnsiTheme="minorHAnsi" w:cstheme="minorHAnsi"/>
          <w:lang w:eastAsia="pl-PL"/>
        </w:rPr>
        <w:t xml:space="preserve"> ofert częściowych</w:t>
      </w:r>
      <w:r w:rsidR="004F3140">
        <w:rPr>
          <w:rFonts w:asciiTheme="minorHAnsi" w:hAnsiTheme="minorHAnsi" w:cstheme="minorHAnsi"/>
          <w:lang w:eastAsia="pl-PL"/>
        </w:rPr>
        <w:t>.</w:t>
      </w:r>
    </w:p>
    <w:p w14:paraId="37EEB21D" w14:textId="07E47DBC" w:rsidR="008E5C88" w:rsidRPr="00F848C5" w:rsidRDefault="00BA0B57" w:rsidP="006B458E">
      <w:pPr>
        <w:pStyle w:val="Akapitzlist"/>
        <w:numPr>
          <w:ilvl w:val="0"/>
          <w:numId w:val="120"/>
        </w:numPr>
        <w:suppressAutoHyphens w:val="0"/>
        <w:spacing w:line="276" w:lineRule="auto"/>
        <w:ind w:left="284" w:hanging="284"/>
        <w:rPr>
          <w:rFonts w:asciiTheme="minorHAnsi" w:hAnsiTheme="minorHAnsi" w:cstheme="minorHAnsi"/>
          <w:lang w:eastAsia="pl-PL"/>
        </w:rPr>
      </w:pPr>
      <w:r w:rsidRPr="00F848C5">
        <w:rPr>
          <w:rFonts w:asciiTheme="minorHAnsi" w:hAnsiTheme="minorHAnsi" w:cstheme="minorHAnsi"/>
          <w:lang w:eastAsia="pl-PL"/>
        </w:rPr>
        <w:t>Zamawiający</w:t>
      </w:r>
      <w:r w:rsidR="00DC0832" w:rsidRPr="00F848C5">
        <w:rPr>
          <w:rFonts w:asciiTheme="minorHAnsi" w:hAnsiTheme="minorHAnsi" w:cstheme="minorHAnsi"/>
          <w:lang w:eastAsia="pl-PL"/>
        </w:rPr>
        <w:t xml:space="preserve"> nie dokonał podziału zamówienia na części </w:t>
      </w:r>
      <w:r w:rsidR="00117759" w:rsidRPr="00F848C5">
        <w:rPr>
          <w:rFonts w:asciiTheme="minorHAnsi" w:hAnsiTheme="minorHAnsi" w:cstheme="minorHAnsi"/>
          <w:lang w:eastAsia="pl-PL"/>
        </w:rPr>
        <w:t>z powodu</w:t>
      </w:r>
      <w:r w:rsidR="00F3415C" w:rsidRPr="00F848C5">
        <w:rPr>
          <w:rFonts w:asciiTheme="minorHAnsi" w:hAnsiTheme="minorHAnsi" w:cstheme="minorHAnsi"/>
          <w:lang w:eastAsia="pl-PL"/>
        </w:rPr>
        <w:t xml:space="preserve">, iż </w:t>
      </w:r>
      <w:r w:rsidR="008E5C88" w:rsidRPr="00F848C5">
        <w:rPr>
          <w:rFonts w:asciiTheme="minorHAnsi" w:hAnsiTheme="minorHAnsi" w:cstheme="minorHAnsi"/>
          <w:lang w:eastAsia="pl-PL"/>
        </w:rPr>
        <w:t>podział taki groziłby nadmiernymi trudnościami technicznymi oraz organizacyjnymi, w tym w</w:t>
      </w:r>
      <w:r w:rsidR="008E3FB9">
        <w:rPr>
          <w:rFonts w:asciiTheme="minorHAnsi" w:hAnsiTheme="minorHAnsi" w:cstheme="minorHAnsi"/>
          <w:lang w:eastAsia="pl-PL"/>
        </w:rPr>
        <w:t xml:space="preserve"> </w:t>
      </w:r>
      <w:r w:rsidR="008E5C88" w:rsidRPr="00F848C5">
        <w:rPr>
          <w:rFonts w:asciiTheme="minorHAnsi" w:hAnsiTheme="minorHAnsi" w:cstheme="minorHAnsi"/>
          <w:lang w:eastAsia="pl-PL"/>
        </w:rPr>
        <w:t>zakresie utrzymania, serwisowania sprzętu w okresie jego eksploatacji. Przedmiot zamówienia dotyczy zakup sprzętu komputerowego w celu standaryzacji i optymalizacji stanowisk pracy pracowników PFRON, a także wymiany wyeksploatowanego sprzętu nie spełniającego wymagań technicznych. Wszystkie</w:t>
      </w:r>
      <w:r w:rsidR="008E3FB9">
        <w:rPr>
          <w:rFonts w:asciiTheme="minorHAnsi" w:hAnsiTheme="minorHAnsi" w:cstheme="minorHAnsi"/>
          <w:lang w:eastAsia="pl-PL"/>
        </w:rPr>
        <w:t xml:space="preserve"> </w:t>
      </w:r>
      <w:r w:rsidR="008E5C88" w:rsidRPr="00F848C5">
        <w:rPr>
          <w:rFonts w:asciiTheme="minorHAnsi" w:hAnsiTheme="minorHAnsi" w:cstheme="minorHAnsi"/>
          <w:lang w:eastAsia="pl-PL"/>
        </w:rPr>
        <w:t xml:space="preserve">elementy przedmiotu zamówienia mają to samo przeznaczenie, występuje łatwość realizacji całości przedmiotu zamówienia przez jednego </w:t>
      </w:r>
      <w:r w:rsidR="00003279" w:rsidRPr="00F848C5">
        <w:rPr>
          <w:rFonts w:asciiTheme="minorHAnsi" w:hAnsiTheme="minorHAnsi" w:cstheme="minorHAnsi"/>
          <w:lang w:eastAsia="pl-PL"/>
        </w:rPr>
        <w:t>W</w:t>
      </w:r>
      <w:r w:rsidR="008E5C88" w:rsidRPr="00F848C5">
        <w:rPr>
          <w:rFonts w:asciiTheme="minorHAnsi" w:hAnsiTheme="minorHAnsi" w:cstheme="minorHAnsi"/>
          <w:lang w:eastAsia="pl-PL"/>
        </w:rPr>
        <w:t>ykonawcę bez konieczności zawierania konsorcjum. Do przedmiotu zamówienia mają zastosowanie te same przepisy oraz nie nastąpiło zawężenie konkurencji. Brak trudności dostępu do przedmiotu zamówienia dla MŚP. Ponadto, przedmiot zamówienia będzie realizowane w jednym czasie i służyć będzie jednemu celowi. Wobec powyższego, podział zamówienia na części mógłby zagrozić właściwemu wykonaniu zamówienia oraz osiągnięcie celu zamówienia.</w:t>
      </w:r>
    </w:p>
    <w:p w14:paraId="27A98A90" w14:textId="6F90796E" w:rsidR="008E5C88" w:rsidRDefault="00BA0B57" w:rsidP="006B458E">
      <w:pPr>
        <w:pStyle w:val="Akapitzlist"/>
        <w:numPr>
          <w:ilvl w:val="0"/>
          <w:numId w:val="12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wariantowych.</w:t>
      </w:r>
    </w:p>
    <w:p w14:paraId="0DE7908E" w14:textId="355CC1C8" w:rsidR="008E5C88" w:rsidRPr="008E5C88" w:rsidRDefault="00BA0B57" w:rsidP="006B458E">
      <w:pPr>
        <w:pStyle w:val="Akapitzlist"/>
        <w:numPr>
          <w:ilvl w:val="0"/>
          <w:numId w:val="12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 postaci katalogów elektronicznych.</w:t>
      </w:r>
    </w:p>
    <w:p w14:paraId="125F39B0" w14:textId="16006B23" w:rsidR="00E153E5" w:rsidRDefault="00BA0B57" w:rsidP="006B458E">
      <w:pPr>
        <w:pStyle w:val="Akapitzlist"/>
        <w:numPr>
          <w:ilvl w:val="0"/>
          <w:numId w:val="12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18182B" w:rsidRPr="00462C9E">
        <w:rPr>
          <w:rFonts w:asciiTheme="minorHAnsi" w:hAnsiTheme="minorHAnsi" w:cstheme="minorHAnsi"/>
          <w:lang w:eastAsia="pl-PL"/>
        </w:rPr>
        <w:t xml:space="preserve"> nie przewiduje </w:t>
      </w:r>
      <w:r w:rsidR="004E5847">
        <w:rPr>
          <w:rFonts w:asciiTheme="minorHAnsi" w:hAnsiTheme="minorHAnsi" w:cstheme="minorHAnsi"/>
          <w:lang w:eastAsia="pl-PL"/>
        </w:rPr>
        <w:t>wymagań w zakresie zatrudnienia na podstawie stosunku pracy, w</w:t>
      </w:r>
      <w:r w:rsidR="008E3FB9">
        <w:rPr>
          <w:rFonts w:asciiTheme="minorHAnsi" w:hAnsiTheme="minorHAnsi" w:cstheme="minorHAnsi"/>
          <w:lang w:eastAsia="pl-PL"/>
        </w:rPr>
        <w:t> </w:t>
      </w:r>
      <w:r w:rsidR="004E5847">
        <w:rPr>
          <w:rFonts w:asciiTheme="minorHAnsi" w:hAnsiTheme="minorHAnsi" w:cstheme="minorHAnsi"/>
          <w:lang w:eastAsia="pl-PL"/>
        </w:rPr>
        <w:t>okolicznościach, o którym mowa w art. 95 Pzp.</w:t>
      </w:r>
    </w:p>
    <w:p w14:paraId="61B79491" w14:textId="520B39C1" w:rsidR="004F3140" w:rsidRDefault="00BA0B57" w:rsidP="006B458E">
      <w:pPr>
        <w:pStyle w:val="Akapitzlist"/>
        <w:numPr>
          <w:ilvl w:val="0"/>
          <w:numId w:val="12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7CB5902D" w14:textId="66BA5D3C" w:rsidR="004F3140" w:rsidRPr="00694A0F" w:rsidRDefault="00BA0B57" w:rsidP="006B458E">
      <w:pPr>
        <w:pStyle w:val="Akapitzlist"/>
        <w:numPr>
          <w:ilvl w:val="0"/>
          <w:numId w:val="12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możliwości skorzystania z prawa opcji.</w:t>
      </w:r>
    </w:p>
    <w:p w14:paraId="1C0CE25B" w14:textId="77777777" w:rsidR="00FB243F" w:rsidRPr="00AF662B" w:rsidRDefault="00FB243F" w:rsidP="00FB243F">
      <w:pPr>
        <w:autoSpaceDE w:val="0"/>
        <w:spacing w:line="276" w:lineRule="auto"/>
        <w:ind w:left="284"/>
        <w:jc w:val="both"/>
        <w:rPr>
          <w:rFonts w:ascii="Calibri" w:hAnsi="Calibri" w:cs="Calibri"/>
        </w:rPr>
      </w:pPr>
    </w:p>
    <w:p w14:paraId="391BD0B6" w14:textId="77777777" w:rsidR="005E1A16" w:rsidRPr="00190015" w:rsidRDefault="005E1A16" w:rsidP="006B458E">
      <w:pPr>
        <w:pStyle w:val="Nagwek1"/>
        <w:numPr>
          <w:ilvl w:val="0"/>
          <w:numId w:val="43"/>
        </w:numPr>
        <w:spacing w:before="0" w:after="0" w:line="276" w:lineRule="auto"/>
        <w:ind w:left="0" w:hanging="142"/>
        <w:rPr>
          <w:rFonts w:ascii="Calibri" w:hAnsi="Calibri" w:cs="Calibri"/>
          <w:sz w:val="24"/>
          <w:szCs w:val="28"/>
          <w:lang w:eastAsia="pl-PL"/>
        </w:rPr>
      </w:pPr>
      <w:r w:rsidRPr="0014472A">
        <w:rPr>
          <w:rFonts w:asciiTheme="minorHAnsi" w:hAnsiTheme="minorHAnsi" w:cstheme="minorHAnsi"/>
          <w:sz w:val="24"/>
          <w:lang w:eastAsia="pl-PL"/>
        </w:rPr>
        <w:t>Podstawy</w:t>
      </w:r>
      <w:r w:rsidRPr="00190015">
        <w:rPr>
          <w:rFonts w:ascii="Calibri" w:hAnsi="Calibri" w:cs="Calibri"/>
          <w:sz w:val="24"/>
          <w:szCs w:val="28"/>
          <w:lang w:eastAsia="pl-PL"/>
        </w:rPr>
        <w:t xml:space="preserve"> wykluczenia</w:t>
      </w:r>
    </w:p>
    <w:p w14:paraId="0124B4F6" w14:textId="50DA56E9" w:rsidR="00374391" w:rsidRDefault="005E1A16" w:rsidP="006B458E">
      <w:pPr>
        <w:pStyle w:val="Akapitzlist"/>
        <w:numPr>
          <w:ilvl w:val="0"/>
          <w:numId w:val="5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F829E8">
        <w:rPr>
          <w:rFonts w:ascii="Calibri" w:eastAsiaTheme="minorHAnsi" w:hAnsi="Calibri" w:cs="Calibri"/>
          <w:color w:val="000000"/>
          <w:lang w:eastAsia="en-US"/>
        </w:rPr>
        <w:t>Z postępowania o udzielenie zamówienia wyklucza się</w:t>
      </w:r>
      <w:r>
        <w:rPr>
          <w:rFonts w:ascii="Calibri" w:eastAsiaTheme="minorHAnsi" w:hAnsi="Calibri" w:cs="Calibri"/>
          <w:color w:val="000000"/>
          <w:lang w:eastAsia="en-US"/>
        </w:rPr>
        <w:t xml:space="preserve"> Wykonawców, wobec których zachod</w:t>
      </w:r>
      <w:r w:rsidR="00DB07CF">
        <w:rPr>
          <w:rFonts w:ascii="Calibri" w:eastAsiaTheme="minorHAnsi" w:hAnsi="Calibri" w:cs="Calibri"/>
          <w:color w:val="000000"/>
          <w:lang w:eastAsia="en-US"/>
        </w:rPr>
        <w:t>zi którakolwiek z okoliczności wskazanych</w:t>
      </w:r>
      <w:r w:rsidR="00374391">
        <w:rPr>
          <w:rFonts w:ascii="Calibri" w:eastAsiaTheme="minorHAnsi" w:hAnsi="Calibri" w:cs="Calibri"/>
          <w:color w:val="000000"/>
          <w:lang w:eastAsia="en-US"/>
        </w:rPr>
        <w:t xml:space="preserve"> w:</w:t>
      </w:r>
    </w:p>
    <w:p w14:paraId="7B22B4E6" w14:textId="649D2BF0" w:rsidR="005E1A16" w:rsidRDefault="00DB07CF" w:rsidP="006B458E">
      <w:pPr>
        <w:pStyle w:val="Akapitzlist"/>
        <w:numPr>
          <w:ilvl w:val="1"/>
          <w:numId w:val="54"/>
        </w:numPr>
        <w:suppressAutoHyphens w:val="0"/>
        <w:autoSpaceDE w:val="0"/>
        <w:autoSpaceDN w:val="0"/>
        <w:adjustRightInd w:val="0"/>
        <w:spacing w:line="276" w:lineRule="auto"/>
        <w:ind w:left="851" w:hanging="491"/>
        <w:rPr>
          <w:rFonts w:ascii="Calibri" w:eastAsiaTheme="minorHAnsi" w:hAnsi="Calibri" w:cs="Calibri"/>
          <w:color w:val="000000"/>
          <w:lang w:eastAsia="en-US"/>
        </w:rPr>
      </w:pPr>
      <w:r>
        <w:rPr>
          <w:rFonts w:ascii="Calibri" w:eastAsiaTheme="minorHAnsi" w:hAnsi="Calibri" w:cs="Calibri"/>
          <w:color w:val="000000"/>
          <w:lang w:eastAsia="en-US"/>
        </w:rPr>
        <w:t>art. 108 ust. 1 Pzp</w:t>
      </w:r>
      <w:r w:rsidR="00535A46">
        <w:rPr>
          <w:rFonts w:ascii="Calibri" w:eastAsiaTheme="minorHAnsi" w:hAnsi="Calibri" w:cs="Calibri"/>
          <w:color w:val="000000"/>
          <w:lang w:eastAsia="en-US"/>
        </w:rPr>
        <w:t>, z zastrzeżeniem</w:t>
      </w:r>
      <w:r w:rsidR="00535A46" w:rsidRPr="00535A46">
        <w:t xml:space="preserve"> </w:t>
      </w:r>
      <w:r w:rsidR="00535A46" w:rsidRPr="00535A46">
        <w:rPr>
          <w:rFonts w:ascii="Calibri" w:eastAsiaTheme="minorHAnsi" w:hAnsi="Calibri" w:cs="Calibri"/>
          <w:color w:val="000000"/>
          <w:lang w:eastAsia="en-US"/>
        </w:rPr>
        <w:t xml:space="preserve">art. 110 ust. 2 </w:t>
      </w:r>
      <w:r w:rsidR="00535A46">
        <w:rPr>
          <w:rFonts w:ascii="Calibri" w:eastAsiaTheme="minorHAnsi" w:hAnsi="Calibri" w:cs="Calibri"/>
          <w:color w:val="000000"/>
          <w:lang w:eastAsia="en-US"/>
        </w:rPr>
        <w:t>P</w:t>
      </w:r>
      <w:r w:rsidR="00535A46" w:rsidRPr="00535A46">
        <w:rPr>
          <w:rFonts w:ascii="Calibri" w:eastAsiaTheme="minorHAnsi" w:hAnsi="Calibri" w:cs="Calibri"/>
          <w:color w:val="000000"/>
          <w:lang w:eastAsia="en-US"/>
        </w:rPr>
        <w:t>zp</w:t>
      </w:r>
      <w:r w:rsidR="00F848C5">
        <w:rPr>
          <w:rFonts w:ascii="Calibri" w:eastAsiaTheme="minorHAnsi" w:hAnsi="Calibri" w:cs="Calibri"/>
          <w:color w:val="000000"/>
          <w:lang w:eastAsia="en-US"/>
        </w:rPr>
        <w:t>, tj.:</w:t>
      </w:r>
    </w:p>
    <w:p w14:paraId="436F2E32" w14:textId="06D9E3F7" w:rsidR="00941462" w:rsidRPr="00A45606" w:rsidRDefault="00941462" w:rsidP="006B458E">
      <w:pPr>
        <w:pStyle w:val="Akapitzlist"/>
        <w:numPr>
          <w:ilvl w:val="0"/>
          <w:numId w:val="88"/>
        </w:numPr>
        <w:suppressAutoHyphens w:val="0"/>
        <w:autoSpaceDE w:val="0"/>
        <w:autoSpaceDN w:val="0"/>
        <w:adjustRightInd w:val="0"/>
        <w:spacing w:line="276" w:lineRule="auto"/>
        <w:ind w:left="851" w:hanging="284"/>
        <w:rPr>
          <w:rFonts w:ascii="Calibri" w:eastAsiaTheme="minorHAnsi" w:hAnsi="Calibri" w:cs="Calibri"/>
          <w:color w:val="000000"/>
          <w:lang w:eastAsia="en-US"/>
        </w:rPr>
      </w:pPr>
      <w:r w:rsidRPr="00A45606">
        <w:rPr>
          <w:rFonts w:ascii="Calibri" w:eastAsiaTheme="minorHAnsi" w:hAnsi="Calibri" w:cs="Calibri"/>
          <w:color w:val="000000"/>
          <w:lang w:eastAsia="en-US"/>
        </w:rPr>
        <w:t>będącego osobą fizyczną, którego prawomocnie skazano za przestępstwo:</w:t>
      </w:r>
    </w:p>
    <w:p w14:paraId="1B4C0324" w14:textId="211A4C91" w:rsidR="00941462" w:rsidRPr="00941462" w:rsidRDefault="00941462" w:rsidP="006B458E">
      <w:pPr>
        <w:pStyle w:val="Akapitzlist"/>
        <w:numPr>
          <w:ilvl w:val="2"/>
          <w:numId w:val="54"/>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941462" w:rsidRDefault="00941462" w:rsidP="006B458E">
      <w:pPr>
        <w:pStyle w:val="Akapitzlist"/>
        <w:numPr>
          <w:ilvl w:val="2"/>
          <w:numId w:val="54"/>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lastRenderedPageBreak/>
        <w:t>handlu ludźmi, o którym mowa w art. 189a Kodeksu karnego,</w:t>
      </w:r>
    </w:p>
    <w:p w14:paraId="6CBF4E83" w14:textId="3E186694" w:rsidR="00941462" w:rsidRPr="00941462" w:rsidRDefault="00941462" w:rsidP="006B458E">
      <w:pPr>
        <w:pStyle w:val="Akapitzlist"/>
        <w:numPr>
          <w:ilvl w:val="2"/>
          <w:numId w:val="54"/>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o którym mowa w art. 228-230a, art. 250a Kodeksu karnego lub w art. 46 lub art. 48 ustawy z dnia 25 czerwca 2010 r. o sporcie,</w:t>
      </w:r>
    </w:p>
    <w:p w14:paraId="0233DC39" w14:textId="5D619C47" w:rsidR="00941462" w:rsidRPr="00941462" w:rsidRDefault="00941462" w:rsidP="006B458E">
      <w:pPr>
        <w:pStyle w:val="Akapitzlist"/>
        <w:numPr>
          <w:ilvl w:val="2"/>
          <w:numId w:val="54"/>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finansowania przestępstwa o charakterze terrorystycznym, o którym mowa w art. 165a Kodeksu karnego, lub przestępstwo udaremniania lub utrudniania stwierdzenia przestępnego pochodzenia pieniędzy lub ukrywania ich pochodzenia, o którym mowa w</w:t>
      </w:r>
      <w:r w:rsidR="008E3FB9">
        <w:rPr>
          <w:rFonts w:ascii="Calibri" w:eastAsiaTheme="minorHAnsi" w:hAnsi="Calibri" w:cs="Calibri"/>
          <w:color w:val="000000"/>
          <w:lang w:eastAsia="en-US"/>
        </w:rPr>
        <w:t> </w:t>
      </w:r>
      <w:r w:rsidRPr="00941462">
        <w:rPr>
          <w:rFonts w:ascii="Calibri" w:eastAsiaTheme="minorHAnsi" w:hAnsi="Calibri" w:cs="Calibri"/>
          <w:color w:val="000000"/>
          <w:lang w:eastAsia="en-US"/>
        </w:rPr>
        <w:t>art. 299 Kodeksu karnego,</w:t>
      </w:r>
    </w:p>
    <w:p w14:paraId="1A942816" w14:textId="1F11E931" w:rsidR="00941462" w:rsidRPr="00941462" w:rsidRDefault="00941462" w:rsidP="006B458E">
      <w:pPr>
        <w:pStyle w:val="Akapitzlist"/>
        <w:numPr>
          <w:ilvl w:val="2"/>
          <w:numId w:val="54"/>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charakterze terrorystycznym, o którym mowa w art. 115 § 20 Kodeksu karnego, </w:t>
      </w:r>
      <w:r w:rsidR="008E3FB9">
        <w:rPr>
          <w:rFonts w:ascii="Calibri" w:eastAsiaTheme="minorHAnsi" w:hAnsi="Calibri" w:cs="Calibri"/>
          <w:color w:val="000000"/>
          <w:lang w:eastAsia="en-US"/>
        </w:rPr>
        <w:t>l</w:t>
      </w:r>
      <w:r w:rsidRPr="00941462">
        <w:rPr>
          <w:rFonts w:ascii="Calibri" w:eastAsiaTheme="minorHAnsi" w:hAnsi="Calibri" w:cs="Calibri"/>
          <w:color w:val="000000"/>
          <w:lang w:eastAsia="en-US"/>
        </w:rPr>
        <w:t>ub</w:t>
      </w:r>
      <w:r w:rsidR="008E3FB9">
        <w:rPr>
          <w:rFonts w:ascii="Calibri" w:eastAsiaTheme="minorHAnsi" w:hAnsi="Calibri" w:cs="Calibri"/>
          <w:color w:val="000000"/>
          <w:lang w:eastAsia="en-US"/>
        </w:rPr>
        <w:t> </w:t>
      </w:r>
      <w:r w:rsidRPr="00941462">
        <w:rPr>
          <w:rFonts w:ascii="Calibri" w:eastAsiaTheme="minorHAnsi" w:hAnsi="Calibri" w:cs="Calibri"/>
          <w:color w:val="000000"/>
          <w:lang w:eastAsia="en-US"/>
        </w:rPr>
        <w:t>mające na celu popełnienie tego przestępstwa,</w:t>
      </w:r>
    </w:p>
    <w:p w14:paraId="40D2A25F" w14:textId="7AF4B612" w:rsidR="00941462" w:rsidRPr="00941462" w:rsidRDefault="00941462" w:rsidP="006B458E">
      <w:pPr>
        <w:pStyle w:val="Akapitzlist"/>
        <w:numPr>
          <w:ilvl w:val="2"/>
          <w:numId w:val="54"/>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powierzenia wykonywania pracy małoletniemu cudzoziemcowi, o którym mowa w art. 9</w:t>
      </w:r>
      <w:r w:rsidR="008E3FB9">
        <w:rPr>
          <w:rFonts w:ascii="Calibri" w:eastAsiaTheme="minorHAnsi" w:hAnsi="Calibri" w:cs="Calibri"/>
          <w:color w:val="000000"/>
          <w:lang w:eastAsia="en-US"/>
        </w:rPr>
        <w:t xml:space="preserve"> </w:t>
      </w:r>
      <w:r w:rsidRPr="00941462">
        <w:rPr>
          <w:rFonts w:ascii="Calibri" w:eastAsiaTheme="minorHAnsi" w:hAnsi="Calibri" w:cs="Calibri"/>
          <w:color w:val="000000"/>
          <w:lang w:eastAsia="en-US"/>
        </w:rPr>
        <w:t>ust. 2 ustawy z dnia 15 czerwca 2012 r. o skutkach powierzania wykonywania pracy cudzoziemcom przebywającym wbrew przepisom na terytorium Rzeczypospolitej Polskiej (Dz. U. poz. 769),</w:t>
      </w:r>
    </w:p>
    <w:p w14:paraId="6BABE0D7" w14:textId="25E4B7D9" w:rsidR="00941462" w:rsidRPr="00941462" w:rsidRDefault="00941462" w:rsidP="006B458E">
      <w:pPr>
        <w:pStyle w:val="Akapitzlist"/>
        <w:numPr>
          <w:ilvl w:val="2"/>
          <w:numId w:val="54"/>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1E87BC37" w:rsidR="00941462" w:rsidRPr="00941462" w:rsidRDefault="00941462" w:rsidP="006B458E">
      <w:pPr>
        <w:pStyle w:val="Akapitzlist"/>
        <w:numPr>
          <w:ilvl w:val="2"/>
          <w:numId w:val="54"/>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o którym mowa w art. 9 ust. 1 i 3 lub art. 10 ustawy z dnia 15 czerwca 2012 r. o skutkach powierzania wykonywania pracy cudzoziemcom przebywającym wbrew przepisom na terytorium Rzeczypospolitej Polskiej - lub za odpowiedni czyn zabroniony określony w</w:t>
      </w:r>
      <w:r w:rsidR="008E3FB9">
        <w:rPr>
          <w:rFonts w:ascii="Calibri" w:eastAsiaTheme="minorHAnsi" w:hAnsi="Calibri" w:cs="Calibri"/>
          <w:color w:val="000000"/>
          <w:lang w:eastAsia="en-US"/>
        </w:rPr>
        <w:t> </w:t>
      </w:r>
      <w:r w:rsidRPr="00941462">
        <w:rPr>
          <w:rFonts w:ascii="Calibri" w:eastAsiaTheme="minorHAnsi" w:hAnsi="Calibri" w:cs="Calibri"/>
          <w:color w:val="000000"/>
          <w:lang w:eastAsia="en-US"/>
        </w:rPr>
        <w:t>przepisach prawa obcego;</w:t>
      </w:r>
    </w:p>
    <w:p w14:paraId="3A7D163F" w14:textId="399020BE" w:rsidR="00941462" w:rsidRPr="00A45606" w:rsidRDefault="00941462" w:rsidP="006B458E">
      <w:pPr>
        <w:pStyle w:val="Akapitzlist"/>
        <w:numPr>
          <w:ilvl w:val="0"/>
          <w:numId w:val="88"/>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jeżeli urzędującego członka jego organu zarządzającego lub nadzorczego, wspólnika spółki w</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spółce jawnej lub partnerskiej albo komplementariusza w spółce komandytowej lub komandytowo-akcyjnej lub prokurenta prawomocnie skazano za przestępstwo, o którym mowa w pkt 1;</w:t>
      </w:r>
    </w:p>
    <w:p w14:paraId="6BCB4341" w14:textId="4872068F" w:rsidR="00941462" w:rsidRPr="00A45606" w:rsidRDefault="00941462" w:rsidP="006B458E">
      <w:pPr>
        <w:pStyle w:val="Akapitzlist"/>
        <w:numPr>
          <w:ilvl w:val="0"/>
          <w:numId w:val="88"/>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wobec którego wydano prawomocny wyrok sądu lub ostateczną decyzję administracyjną o</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 xml:space="preserve">zaleganiu z uiszczeniem podatków, opłat lub składek na ubezpieczenie społeczne lub zdrowotne, chyba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A45606" w:rsidRDefault="00941462" w:rsidP="006B458E">
      <w:pPr>
        <w:pStyle w:val="Akapitzlist"/>
        <w:numPr>
          <w:ilvl w:val="0"/>
          <w:numId w:val="88"/>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wobec którego prawomocnie orzeczono zakaz ubiegania się o zamówienia publiczne;</w:t>
      </w:r>
    </w:p>
    <w:p w14:paraId="7FD3C6F7" w14:textId="19E73A0A" w:rsidR="00941462" w:rsidRPr="00A45606" w:rsidRDefault="00941462" w:rsidP="006B458E">
      <w:pPr>
        <w:pStyle w:val="Akapitzlist"/>
        <w:numPr>
          <w:ilvl w:val="0"/>
          <w:numId w:val="88"/>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t>
      </w:r>
      <w:r w:rsidR="00BA0B57">
        <w:rPr>
          <w:rFonts w:ascii="Calibri" w:eastAsiaTheme="minorHAnsi" w:hAnsi="Calibri" w:cs="Calibri"/>
          <w:color w:val="000000"/>
          <w:lang w:eastAsia="en-US"/>
        </w:rPr>
        <w:t>Zamawiający</w:t>
      </w:r>
      <w:r w:rsidRPr="00A45606">
        <w:rPr>
          <w:rFonts w:ascii="Calibri" w:eastAsiaTheme="minorHAnsi" w:hAnsi="Calibri" w:cs="Calibri"/>
          <w:color w:val="000000"/>
          <w:lang w:eastAsia="en-US"/>
        </w:rPr>
        <w:t xml:space="preserve"> może stwierdzić, na podstawie wiarygodnych przesłanek,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zawarł z innymi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mi porozumienie mające na celu zakłócenie konkurencji, w</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szczególności jeżeli należąc do tej samej grupy kapitałowej w rozumieniu ustawy z dnia 16</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 xml:space="preserve">lutego 2007 r. o ochronie konkurencji i konsumentów, złożyli odrębne oferty, oferty </w:t>
      </w:r>
      <w:r w:rsidRPr="00A45606">
        <w:rPr>
          <w:rFonts w:ascii="Calibri" w:eastAsiaTheme="minorHAnsi" w:hAnsi="Calibri" w:cs="Calibri"/>
          <w:color w:val="000000"/>
          <w:lang w:eastAsia="en-US"/>
        </w:rPr>
        <w:lastRenderedPageBreak/>
        <w:t>częściowe lub wnioski o dopuszczenie do udziału w postępowaniu, chyba że wykażą, że</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przygotowali te oferty lub wnioski niezależnie od siebie;</w:t>
      </w:r>
    </w:p>
    <w:p w14:paraId="2BAF8513" w14:textId="7A34A243" w:rsidR="00941462" w:rsidRPr="00A45606" w:rsidRDefault="00941462" w:rsidP="006B458E">
      <w:pPr>
        <w:pStyle w:val="Akapitzlist"/>
        <w:numPr>
          <w:ilvl w:val="0"/>
          <w:numId w:val="88"/>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 przypadkach, o których mowa w art. 85 ust. 1, doszło do zakłócenia konkurencji wynikającego z wcześniejszego zaangażowania tego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lub podmiotu, który należy z</w:t>
      </w:r>
      <w:r w:rsidR="008E3FB9">
        <w:rPr>
          <w:rFonts w:ascii="Calibri" w:eastAsiaTheme="minorHAnsi" w:hAnsi="Calibri" w:cs="Calibri"/>
          <w:color w:val="000000"/>
          <w:lang w:eastAsia="en-US"/>
        </w:rPr>
        <w:t> </w:t>
      </w:r>
      <w:r w:rsidR="00003279">
        <w:rPr>
          <w:rFonts w:ascii="Calibri" w:eastAsiaTheme="minorHAnsi" w:hAnsi="Calibri" w:cs="Calibri"/>
          <w:color w:val="000000"/>
          <w:lang w:eastAsia="en-US"/>
        </w:rPr>
        <w:t>W</w:t>
      </w:r>
      <w:r w:rsidRPr="00A45606">
        <w:rPr>
          <w:rFonts w:ascii="Calibri" w:eastAsiaTheme="minorHAnsi" w:hAnsi="Calibri" w:cs="Calibri"/>
          <w:color w:val="000000"/>
          <w:lang w:eastAsia="en-US"/>
        </w:rPr>
        <w:t>ykonawcą do tej samej grupy kapitałowej w rozumieniu ustawy z dnia 16 lutego 2007 r. o</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 xml:space="preserve">ochronie konkurencji i konsumentów, chyba że spowodowane tym zakłócenie konkurencji może być wyeliminowane w inny sposób niż przez wykluczenie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z udziału w</w:t>
      </w:r>
      <w:r w:rsidR="008E3FB9">
        <w:rPr>
          <w:rFonts w:ascii="Calibri" w:eastAsiaTheme="minorHAnsi" w:hAnsi="Calibri" w:cs="Calibri"/>
          <w:color w:val="000000"/>
          <w:lang w:eastAsia="en-US"/>
        </w:rPr>
        <w:t> </w:t>
      </w:r>
      <w:r w:rsidRPr="00A45606">
        <w:rPr>
          <w:rFonts w:ascii="Calibri" w:eastAsiaTheme="minorHAnsi" w:hAnsi="Calibri" w:cs="Calibri"/>
          <w:color w:val="000000"/>
          <w:lang w:eastAsia="en-US"/>
        </w:rPr>
        <w:t>postępowaniu o udzielenie zamówienia.</w:t>
      </w:r>
    </w:p>
    <w:p w14:paraId="61AC0D37" w14:textId="19803A07" w:rsidR="00374391" w:rsidRDefault="00374391" w:rsidP="006B458E">
      <w:pPr>
        <w:pStyle w:val="Akapitzlist"/>
        <w:numPr>
          <w:ilvl w:val="1"/>
          <w:numId w:val="54"/>
        </w:numPr>
        <w:suppressAutoHyphens w:val="0"/>
        <w:autoSpaceDE w:val="0"/>
        <w:autoSpaceDN w:val="0"/>
        <w:adjustRightInd w:val="0"/>
        <w:spacing w:line="276" w:lineRule="auto"/>
        <w:ind w:left="851" w:hanging="491"/>
        <w:rPr>
          <w:rFonts w:ascii="Calibri" w:eastAsiaTheme="minorHAnsi" w:hAnsi="Calibri" w:cs="Calibri"/>
          <w:color w:val="000000"/>
          <w:lang w:eastAsia="en-US"/>
        </w:rPr>
      </w:pPr>
      <w:bookmarkStart w:id="0" w:name="_Hlk70329756"/>
      <w:r>
        <w:rPr>
          <w:rFonts w:ascii="Calibri" w:eastAsiaTheme="minorHAnsi" w:hAnsi="Calibri" w:cs="Calibri"/>
          <w:color w:val="000000"/>
          <w:lang w:eastAsia="en-US"/>
        </w:rPr>
        <w:t>art. 109 ust. 1 pkt  4)</w:t>
      </w:r>
      <w:r w:rsidR="00582609">
        <w:rPr>
          <w:rFonts w:ascii="Calibri" w:eastAsiaTheme="minorHAnsi" w:hAnsi="Calibri" w:cs="Calibri"/>
          <w:color w:val="000000"/>
          <w:lang w:eastAsia="en-US"/>
        </w:rPr>
        <w:t>-5</w:t>
      </w:r>
      <w:r w:rsidR="00ED42DC">
        <w:rPr>
          <w:rFonts w:ascii="Calibri" w:eastAsiaTheme="minorHAnsi" w:hAnsi="Calibri" w:cs="Calibri"/>
          <w:color w:val="000000"/>
          <w:lang w:eastAsia="en-US"/>
        </w:rPr>
        <w:t>)</w:t>
      </w:r>
      <w:r>
        <w:rPr>
          <w:rFonts w:ascii="Calibri" w:eastAsiaTheme="minorHAnsi" w:hAnsi="Calibri" w:cs="Calibri"/>
          <w:color w:val="000000"/>
          <w:lang w:eastAsia="en-US"/>
        </w:rPr>
        <w:t xml:space="preserve">, </w:t>
      </w:r>
      <w:r w:rsidR="00582609">
        <w:rPr>
          <w:rFonts w:ascii="Calibri" w:eastAsiaTheme="minorHAnsi" w:hAnsi="Calibri" w:cs="Calibri"/>
          <w:color w:val="000000"/>
          <w:lang w:eastAsia="en-US"/>
        </w:rPr>
        <w:t>7)-</w:t>
      </w:r>
      <w:r>
        <w:rPr>
          <w:rFonts w:ascii="Calibri" w:eastAsiaTheme="minorHAnsi" w:hAnsi="Calibri" w:cs="Calibri"/>
          <w:color w:val="000000"/>
          <w:lang w:eastAsia="en-US"/>
        </w:rPr>
        <w:t>10) Pzp</w:t>
      </w:r>
      <w:r w:rsidR="00ED42DC">
        <w:rPr>
          <w:rFonts w:ascii="Calibri" w:eastAsiaTheme="minorHAnsi" w:hAnsi="Calibri" w:cs="Calibri"/>
          <w:color w:val="000000"/>
          <w:lang w:eastAsia="en-US"/>
        </w:rPr>
        <w:t>, z zastrzeżeniem</w:t>
      </w:r>
      <w:r w:rsidR="00ED42DC" w:rsidRPr="00535A46">
        <w:t xml:space="preserve"> </w:t>
      </w:r>
      <w:r w:rsidR="00ED42DC" w:rsidRPr="00535A46">
        <w:rPr>
          <w:rFonts w:ascii="Calibri" w:eastAsiaTheme="minorHAnsi" w:hAnsi="Calibri" w:cs="Calibri"/>
          <w:color w:val="000000"/>
          <w:lang w:eastAsia="en-US"/>
        </w:rPr>
        <w:t xml:space="preserve">art. 110 ust. 2 </w:t>
      </w:r>
      <w:r w:rsidR="00ED42DC">
        <w:rPr>
          <w:rFonts w:ascii="Calibri" w:eastAsiaTheme="minorHAnsi" w:hAnsi="Calibri" w:cs="Calibri"/>
          <w:color w:val="000000"/>
          <w:lang w:eastAsia="en-US"/>
        </w:rPr>
        <w:t>P</w:t>
      </w:r>
      <w:r w:rsidR="00ED42DC" w:rsidRPr="00535A46">
        <w:rPr>
          <w:rFonts w:ascii="Calibri" w:eastAsiaTheme="minorHAnsi" w:hAnsi="Calibri" w:cs="Calibri"/>
          <w:color w:val="000000"/>
          <w:lang w:eastAsia="en-US"/>
        </w:rPr>
        <w:t>zp</w:t>
      </w:r>
      <w:r w:rsidR="00F848C5">
        <w:rPr>
          <w:rFonts w:ascii="Calibri" w:eastAsiaTheme="minorHAnsi" w:hAnsi="Calibri" w:cs="Calibri"/>
          <w:color w:val="000000"/>
          <w:lang w:eastAsia="en-US"/>
        </w:rPr>
        <w:t>,</w:t>
      </w:r>
      <w:r>
        <w:rPr>
          <w:rFonts w:ascii="Calibri" w:eastAsiaTheme="minorHAnsi" w:hAnsi="Calibri" w:cs="Calibri"/>
          <w:color w:val="000000"/>
          <w:lang w:eastAsia="en-US"/>
        </w:rPr>
        <w:t xml:space="preserve"> tj.:</w:t>
      </w:r>
    </w:p>
    <w:p w14:paraId="093BFA39" w14:textId="07403539" w:rsidR="00374391" w:rsidRDefault="00374391" w:rsidP="006B458E">
      <w:pPr>
        <w:pStyle w:val="Akapitzlist"/>
        <w:numPr>
          <w:ilvl w:val="2"/>
          <w:numId w:val="54"/>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374391">
        <w:rPr>
          <w:rFonts w:ascii="Calibri" w:eastAsiaTheme="minorHAnsi" w:hAnsi="Calibri" w:cs="Calibri"/>
          <w:color w:val="00000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Calibri" w:eastAsiaTheme="minorHAnsi" w:hAnsi="Calibri" w:cs="Calibri"/>
          <w:color w:val="000000"/>
          <w:lang w:eastAsia="en-US"/>
        </w:rPr>
        <w:t>;</w:t>
      </w:r>
    </w:p>
    <w:p w14:paraId="7122F6AD" w14:textId="5B8FC509" w:rsidR="00582609" w:rsidRDefault="00582609" w:rsidP="006B458E">
      <w:pPr>
        <w:pStyle w:val="Akapitzlist"/>
        <w:numPr>
          <w:ilvl w:val="2"/>
          <w:numId w:val="54"/>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sposób zawiniony poważnie naruszył obowiązki zawodowe, co podważa jego uczciwość, w szczególności gdy </w:t>
      </w:r>
      <w:r w:rsidR="00BA0B57">
        <w:rPr>
          <w:rFonts w:ascii="Calibri" w:eastAsiaTheme="minorHAnsi" w:hAnsi="Calibri" w:cs="Calibri"/>
          <w:color w:val="000000"/>
          <w:lang w:eastAsia="en-US"/>
        </w:rPr>
        <w:t>Wykonawca</w:t>
      </w:r>
      <w:r w:rsidRPr="00582609">
        <w:rPr>
          <w:rFonts w:ascii="Calibri" w:eastAsiaTheme="minorHAnsi" w:hAnsi="Calibri" w:cs="Calibri"/>
          <w:color w:val="000000"/>
          <w:lang w:eastAsia="en-US"/>
        </w:rPr>
        <w:t xml:space="preserve"> w wyniku zamierzonego działania lub rażącego niedbalstwa nie wykonał lub nienależycie wykonał zamówienie, co </w:t>
      </w:r>
      <w:r w:rsidR="00BA0B57">
        <w:rPr>
          <w:rFonts w:ascii="Calibri" w:eastAsiaTheme="minorHAnsi" w:hAnsi="Calibri" w:cs="Calibri"/>
          <w:color w:val="000000"/>
          <w:lang w:eastAsia="en-US"/>
        </w:rPr>
        <w:t>Zamawiający</w:t>
      </w:r>
      <w:r w:rsidRPr="00582609">
        <w:rPr>
          <w:rFonts w:ascii="Calibri" w:eastAsiaTheme="minorHAnsi" w:hAnsi="Calibri" w:cs="Calibri"/>
          <w:color w:val="000000"/>
          <w:lang w:eastAsia="en-US"/>
        </w:rPr>
        <w:t xml:space="preserve"> jest w</w:t>
      </w:r>
      <w:r w:rsidR="008E3FB9">
        <w:rPr>
          <w:rFonts w:ascii="Calibri" w:eastAsiaTheme="minorHAnsi" w:hAnsi="Calibri" w:cs="Calibri"/>
          <w:color w:val="000000"/>
          <w:lang w:eastAsia="en-US"/>
        </w:rPr>
        <w:t> </w:t>
      </w:r>
      <w:r w:rsidRPr="00582609">
        <w:rPr>
          <w:rFonts w:ascii="Calibri" w:eastAsiaTheme="minorHAnsi" w:hAnsi="Calibri" w:cs="Calibri"/>
          <w:color w:val="000000"/>
          <w:lang w:eastAsia="en-US"/>
        </w:rPr>
        <w:t xml:space="preserve">stanie wykazać za pomocą stosownych dowodów; </w:t>
      </w:r>
    </w:p>
    <w:p w14:paraId="6492288A" w14:textId="77777777" w:rsidR="00582609" w:rsidRDefault="00582609" w:rsidP="006B458E">
      <w:pPr>
        <w:pStyle w:val="Akapitzlist"/>
        <w:numPr>
          <w:ilvl w:val="2"/>
          <w:numId w:val="54"/>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44A9A64" w14:textId="771F869C" w:rsidR="00582609" w:rsidRDefault="00582609" w:rsidP="006B458E">
      <w:pPr>
        <w:pStyle w:val="Akapitzlist"/>
        <w:numPr>
          <w:ilvl w:val="2"/>
          <w:numId w:val="54"/>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wyniku zamierzonego działania lub rażącego niedbalstwa wprowadził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 xml:space="preserve">amawiającego w błąd przy przedstawianiu informacji, że nie podlega wykluczeniu, spełnia warunki udziału w postępowaniu lub kryteria selekcji, co mogło mieć istotny wpływ na decyzje podejmowane przez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amawiającego w postępowaniu o udzielenie zamówienia, lub</w:t>
      </w:r>
      <w:r w:rsidR="008E3FB9">
        <w:rPr>
          <w:rFonts w:ascii="Calibri" w:eastAsiaTheme="minorHAnsi" w:hAnsi="Calibri" w:cs="Calibri"/>
          <w:color w:val="000000"/>
          <w:lang w:eastAsia="en-US"/>
        </w:rPr>
        <w:t> </w:t>
      </w:r>
      <w:r w:rsidRPr="00582609">
        <w:rPr>
          <w:rFonts w:ascii="Calibri" w:eastAsiaTheme="minorHAnsi" w:hAnsi="Calibri" w:cs="Calibri"/>
          <w:color w:val="000000"/>
          <w:lang w:eastAsia="en-US"/>
        </w:rPr>
        <w:t xml:space="preserve">który zataił te informacje lub nie jest w stanie przedstawić wymaganych podmiotowych środków dowodowych; </w:t>
      </w:r>
    </w:p>
    <w:p w14:paraId="1EABE61F" w14:textId="45BE2D93" w:rsidR="00582609" w:rsidRDefault="00582609" w:rsidP="006B458E">
      <w:pPr>
        <w:pStyle w:val="Akapitzlist"/>
        <w:numPr>
          <w:ilvl w:val="2"/>
          <w:numId w:val="54"/>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bezprawnie wpływał lub próbował wpływać na czynności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amawiającego lub próbował pozyskać lub pozyskał informacje poufne, mogące dać mu przewagę w</w:t>
      </w:r>
      <w:r>
        <w:rPr>
          <w:rFonts w:ascii="Calibri" w:eastAsiaTheme="minorHAnsi" w:hAnsi="Calibri" w:cs="Calibri"/>
          <w:color w:val="000000"/>
          <w:lang w:eastAsia="en-US"/>
        </w:rPr>
        <w:t> </w:t>
      </w:r>
      <w:r w:rsidRPr="00582609">
        <w:rPr>
          <w:rFonts w:ascii="Calibri" w:eastAsiaTheme="minorHAnsi" w:hAnsi="Calibri" w:cs="Calibri"/>
          <w:color w:val="000000"/>
          <w:lang w:eastAsia="en-US"/>
        </w:rPr>
        <w:t>postępowaniu o udzielenie zamówienia;</w:t>
      </w:r>
    </w:p>
    <w:p w14:paraId="4EC045CB" w14:textId="2BE73D17" w:rsidR="00374391" w:rsidRDefault="00582609" w:rsidP="006B458E">
      <w:pPr>
        <w:pStyle w:val="Akapitzlist"/>
        <w:numPr>
          <w:ilvl w:val="2"/>
          <w:numId w:val="54"/>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który w wyniku lekkomyślności lub niedbalstwa przedstawił informacje wprowadzające w</w:t>
      </w:r>
      <w:r>
        <w:rPr>
          <w:rFonts w:ascii="Calibri" w:eastAsiaTheme="minorHAnsi" w:hAnsi="Calibri" w:cs="Calibri"/>
          <w:color w:val="000000"/>
          <w:lang w:eastAsia="en-US"/>
        </w:rPr>
        <w:t> </w:t>
      </w:r>
      <w:r w:rsidRPr="00582609">
        <w:rPr>
          <w:rFonts w:ascii="Calibri" w:eastAsiaTheme="minorHAnsi" w:hAnsi="Calibri" w:cs="Calibri"/>
          <w:color w:val="000000"/>
          <w:lang w:eastAsia="en-US"/>
        </w:rPr>
        <w:t xml:space="preserve">błąd, co mogło mieć istotny wpływ na decyzje podejmowane przez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amawiającego w</w:t>
      </w:r>
      <w:r>
        <w:rPr>
          <w:rFonts w:ascii="Calibri" w:eastAsiaTheme="minorHAnsi" w:hAnsi="Calibri" w:cs="Calibri"/>
          <w:color w:val="000000"/>
          <w:lang w:eastAsia="en-US"/>
        </w:rPr>
        <w:t> </w:t>
      </w:r>
      <w:r w:rsidRPr="00582609">
        <w:rPr>
          <w:rFonts w:ascii="Calibri" w:eastAsiaTheme="minorHAnsi" w:hAnsi="Calibri" w:cs="Calibri"/>
          <w:color w:val="000000"/>
          <w:lang w:eastAsia="en-US"/>
        </w:rPr>
        <w:t>postępowaniu o udzielenie zamówienia</w:t>
      </w:r>
      <w:r w:rsidR="00374391" w:rsidRPr="00374391">
        <w:rPr>
          <w:rFonts w:ascii="Calibri" w:eastAsiaTheme="minorHAnsi" w:hAnsi="Calibri" w:cs="Calibri"/>
          <w:color w:val="000000"/>
          <w:lang w:eastAsia="en-US"/>
        </w:rPr>
        <w:t>.</w:t>
      </w:r>
      <w:bookmarkEnd w:id="0"/>
    </w:p>
    <w:p w14:paraId="7CA2E0CD" w14:textId="33065ABC" w:rsidR="00582609" w:rsidRDefault="00582609" w:rsidP="006B458E">
      <w:pPr>
        <w:pStyle w:val="Akapitzlist"/>
        <w:numPr>
          <w:ilvl w:val="0"/>
          <w:numId w:val="5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W przypadku, o których mowa w </w:t>
      </w:r>
      <w:r w:rsidR="00ED42DC">
        <w:rPr>
          <w:rFonts w:ascii="Calibri" w:eastAsiaTheme="minorHAnsi" w:hAnsi="Calibri" w:cs="Calibri"/>
          <w:color w:val="000000"/>
          <w:lang w:eastAsia="en-US"/>
        </w:rPr>
        <w:t>pkt</w:t>
      </w:r>
      <w:r w:rsidRPr="00582609">
        <w:rPr>
          <w:rFonts w:ascii="Calibri" w:eastAsiaTheme="minorHAnsi" w:hAnsi="Calibri" w:cs="Calibri"/>
          <w:color w:val="000000"/>
          <w:lang w:eastAsia="en-US"/>
        </w:rPr>
        <w:t xml:space="preserve">. </w:t>
      </w:r>
      <w:r w:rsidR="00ED42DC">
        <w:rPr>
          <w:rFonts w:ascii="Calibri" w:eastAsiaTheme="minorHAnsi" w:hAnsi="Calibri" w:cs="Calibri"/>
          <w:color w:val="000000"/>
          <w:lang w:eastAsia="en-US"/>
        </w:rPr>
        <w:t>1</w:t>
      </w:r>
      <w:r w:rsidRPr="00582609">
        <w:rPr>
          <w:rFonts w:ascii="Calibri" w:eastAsiaTheme="minorHAnsi" w:hAnsi="Calibri" w:cs="Calibri"/>
          <w:color w:val="000000"/>
          <w:lang w:eastAsia="en-US"/>
        </w:rPr>
        <w:t xml:space="preserve"> </w:t>
      </w:r>
      <w:r w:rsidR="00ED42DC">
        <w:rPr>
          <w:rFonts w:ascii="Calibri" w:eastAsiaTheme="minorHAnsi" w:hAnsi="Calibri" w:cs="Calibri"/>
          <w:color w:val="000000"/>
          <w:lang w:eastAsia="en-US"/>
        </w:rPr>
        <w:t>p</w:t>
      </w:r>
      <w:r w:rsidRPr="00582609">
        <w:rPr>
          <w:rFonts w:ascii="Calibri" w:eastAsiaTheme="minorHAnsi" w:hAnsi="Calibri" w:cs="Calibri"/>
          <w:color w:val="000000"/>
          <w:lang w:eastAsia="en-US"/>
        </w:rPr>
        <w:t>pkt. 1</w:t>
      </w:r>
      <w:r w:rsidR="00ED42DC">
        <w:rPr>
          <w:rFonts w:ascii="Calibri" w:eastAsiaTheme="minorHAnsi" w:hAnsi="Calibri" w:cs="Calibri"/>
          <w:color w:val="000000"/>
          <w:lang w:eastAsia="en-US"/>
        </w:rPr>
        <w:t>.</w:t>
      </w:r>
      <w:r w:rsidRPr="00582609">
        <w:rPr>
          <w:rFonts w:ascii="Calibri" w:eastAsiaTheme="minorHAnsi" w:hAnsi="Calibri" w:cs="Calibri"/>
          <w:color w:val="000000"/>
          <w:lang w:eastAsia="en-US"/>
        </w:rPr>
        <w:t>2</w:t>
      </w:r>
      <w:r w:rsidR="00ED42DC">
        <w:rPr>
          <w:rFonts w:ascii="Calibri" w:eastAsiaTheme="minorHAnsi" w:hAnsi="Calibri" w:cs="Calibri"/>
          <w:color w:val="000000"/>
          <w:lang w:eastAsia="en-US"/>
        </w:rPr>
        <w:t>.</w:t>
      </w:r>
      <w:r w:rsidRPr="00582609">
        <w:rPr>
          <w:rFonts w:ascii="Calibri" w:eastAsiaTheme="minorHAnsi" w:hAnsi="Calibri" w:cs="Calibri"/>
          <w:color w:val="000000"/>
          <w:lang w:eastAsia="en-US"/>
        </w:rPr>
        <w:t xml:space="preserve"> </w:t>
      </w:r>
      <w:r w:rsidR="00ED42DC">
        <w:rPr>
          <w:rFonts w:ascii="Calibri" w:eastAsiaTheme="minorHAnsi" w:hAnsi="Calibri" w:cs="Calibri"/>
          <w:color w:val="000000"/>
          <w:lang w:eastAsia="en-US"/>
        </w:rPr>
        <w:t>lit a)-c)</w:t>
      </w:r>
      <w:r w:rsidRPr="00582609">
        <w:rPr>
          <w:rFonts w:ascii="Calibri" w:eastAsiaTheme="minorHAnsi" w:hAnsi="Calibri" w:cs="Calibri"/>
          <w:color w:val="000000"/>
          <w:lang w:eastAsia="en-US"/>
        </w:rPr>
        <w:t xml:space="preserve">, </w:t>
      </w:r>
      <w:r w:rsidR="00BA0B57">
        <w:rPr>
          <w:rFonts w:ascii="Calibri" w:eastAsiaTheme="minorHAnsi" w:hAnsi="Calibri" w:cs="Calibri"/>
          <w:color w:val="000000"/>
          <w:lang w:eastAsia="en-US"/>
        </w:rPr>
        <w:t>Zamawiający</w:t>
      </w:r>
      <w:r w:rsidRPr="00582609">
        <w:rPr>
          <w:rFonts w:ascii="Calibri" w:eastAsiaTheme="minorHAnsi" w:hAnsi="Calibri" w:cs="Calibri"/>
          <w:color w:val="000000"/>
          <w:lang w:eastAsia="en-US"/>
        </w:rPr>
        <w:t xml:space="preserve"> może nie wykluczać </w:t>
      </w:r>
      <w:r w:rsidR="00BA0B57">
        <w:rPr>
          <w:rFonts w:ascii="Calibri" w:eastAsiaTheme="minorHAnsi" w:hAnsi="Calibri" w:cs="Calibri"/>
          <w:color w:val="000000"/>
          <w:lang w:eastAsia="en-US"/>
        </w:rPr>
        <w:t>Wykonawcy</w:t>
      </w:r>
      <w:r w:rsidRPr="00582609">
        <w:rPr>
          <w:rFonts w:ascii="Calibri" w:eastAsiaTheme="minorHAnsi" w:hAnsi="Calibri" w:cs="Calibri"/>
          <w:color w:val="000000"/>
          <w:lang w:eastAsia="en-US"/>
        </w:rPr>
        <w:t xml:space="preserve">, jeżeli wykluczenie byłoby w sposób oczywisty nieproporcjonalne, w szczególności gdy kwota zaległych podatków lub składek na ubezpieczenie społeczne jest niewielka albo sytuacja </w:t>
      </w:r>
      <w:r w:rsidRPr="00582609">
        <w:rPr>
          <w:rFonts w:ascii="Calibri" w:eastAsiaTheme="minorHAnsi" w:hAnsi="Calibri" w:cs="Calibri"/>
          <w:color w:val="000000"/>
          <w:lang w:eastAsia="en-US"/>
        </w:rPr>
        <w:lastRenderedPageBreak/>
        <w:t xml:space="preserve">ekonomiczna lub finansowa </w:t>
      </w:r>
      <w:r w:rsidR="00BA0B57">
        <w:rPr>
          <w:rFonts w:ascii="Calibri" w:eastAsiaTheme="minorHAnsi" w:hAnsi="Calibri" w:cs="Calibri"/>
          <w:color w:val="000000"/>
          <w:lang w:eastAsia="en-US"/>
        </w:rPr>
        <w:t>Wykonawcy</w:t>
      </w:r>
      <w:r w:rsidRPr="00582609">
        <w:rPr>
          <w:rFonts w:ascii="Calibri" w:eastAsiaTheme="minorHAnsi" w:hAnsi="Calibri" w:cs="Calibri"/>
          <w:color w:val="000000"/>
          <w:lang w:eastAsia="en-US"/>
        </w:rPr>
        <w:t>, o którym mowa w</w:t>
      </w:r>
      <w:r w:rsidR="008361E1">
        <w:rPr>
          <w:rFonts w:ascii="Calibri" w:eastAsiaTheme="minorHAnsi" w:hAnsi="Calibri" w:cs="Calibri"/>
          <w:color w:val="000000"/>
          <w:lang w:eastAsia="en-US"/>
        </w:rPr>
        <w:t xml:space="preserve"> pkt</w:t>
      </w:r>
      <w:r w:rsidRPr="00582609">
        <w:rPr>
          <w:rFonts w:ascii="Calibri" w:eastAsiaTheme="minorHAnsi" w:hAnsi="Calibri" w:cs="Calibri"/>
          <w:color w:val="000000"/>
          <w:lang w:eastAsia="en-US"/>
        </w:rPr>
        <w:t xml:space="preserve"> </w:t>
      </w:r>
      <w:r w:rsidR="008361E1">
        <w:rPr>
          <w:rFonts w:ascii="Calibri" w:eastAsiaTheme="minorHAnsi" w:hAnsi="Calibri" w:cs="Calibri"/>
          <w:color w:val="000000"/>
          <w:lang w:eastAsia="en-US"/>
        </w:rPr>
        <w:t>1</w:t>
      </w:r>
      <w:r w:rsidR="008361E1" w:rsidRPr="00582609">
        <w:rPr>
          <w:rFonts w:ascii="Calibri" w:eastAsiaTheme="minorHAnsi" w:hAnsi="Calibri" w:cs="Calibri"/>
          <w:color w:val="000000"/>
          <w:lang w:eastAsia="en-US"/>
        </w:rPr>
        <w:t xml:space="preserve"> </w:t>
      </w:r>
      <w:r w:rsidR="008361E1">
        <w:rPr>
          <w:rFonts w:ascii="Calibri" w:eastAsiaTheme="minorHAnsi" w:hAnsi="Calibri" w:cs="Calibri"/>
          <w:color w:val="000000"/>
          <w:lang w:eastAsia="en-US"/>
        </w:rPr>
        <w:t>p</w:t>
      </w:r>
      <w:r w:rsidR="008361E1" w:rsidRPr="00582609">
        <w:rPr>
          <w:rFonts w:ascii="Calibri" w:eastAsiaTheme="minorHAnsi" w:hAnsi="Calibri" w:cs="Calibri"/>
          <w:color w:val="000000"/>
          <w:lang w:eastAsia="en-US"/>
        </w:rPr>
        <w:t>pkt. 1</w:t>
      </w:r>
      <w:r w:rsidR="008361E1">
        <w:rPr>
          <w:rFonts w:ascii="Calibri" w:eastAsiaTheme="minorHAnsi" w:hAnsi="Calibri" w:cs="Calibri"/>
          <w:color w:val="000000"/>
          <w:lang w:eastAsia="en-US"/>
        </w:rPr>
        <w:t>.</w:t>
      </w:r>
      <w:r w:rsidR="008361E1" w:rsidRPr="00582609">
        <w:rPr>
          <w:rFonts w:ascii="Calibri" w:eastAsiaTheme="minorHAnsi" w:hAnsi="Calibri" w:cs="Calibri"/>
          <w:color w:val="000000"/>
          <w:lang w:eastAsia="en-US"/>
        </w:rPr>
        <w:t>2</w:t>
      </w:r>
      <w:r w:rsidR="008361E1">
        <w:rPr>
          <w:rFonts w:ascii="Calibri" w:eastAsiaTheme="minorHAnsi" w:hAnsi="Calibri" w:cs="Calibri"/>
          <w:color w:val="000000"/>
          <w:lang w:eastAsia="en-US"/>
        </w:rPr>
        <w:t>.</w:t>
      </w:r>
      <w:r w:rsidR="008361E1" w:rsidRPr="00582609">
        <w:rPr>
          <w:rFonts w:ascii="Calibri" w:eastAsiaTheme="minorHAnsi" w:hAnsi="Calibri" w:cs="Calibri"/>
          <w:color w:val="000000"/>
          <w:lang w:eastAsia="en-US"/>
        </w:rPr>
        <w:t xml:space="preserve"> </w:t>
      </w:r>
      <w:r w:rsidR="008361E1">
        <w:rPr>
          <w:rFonts w:ascii="Calibri" w:eastAsiaTheme="minorHAnsi" w:hAnsi="Calibri" w:cs="Calibri"/>
          <w:color w:val="000000"/>
          <w:lang w:eastAsia="en-US"/>
        </w:rPr>
        <w:t>lit a)</w:t>
      </w:r>
      <w:r w:rsidRPr="00582609">
        <w:rPr>
          <w:rFonts w:ascii="Calibri" w:eastAsiaTheme="minorHAnsi" w:hAnsi="Calibri" w:cs="Calibri"/>
          <w:color w:val="000000"/>
          <w:lang w:eastAsia="en-US"/>
        </w:rPr>
        <w:t>, jest wystarczająca do wykonania zamówienia.</w:t>
      </w:r>
    </w:p>
    <w:p w14:paraId="12CE4F9C" w14:textId="745D7EA1" w:rsidR="005E1A16" w:rsidRDefault="005E1A16" w:rsidP="006B458E">
      <w:pPr>
        <w:pStyle w:val="Akapitzlist"/>
        <w:numPr>
          <w:ilvl w:val="0"/>
          <w:numId w:val="5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Wykluczenie </w:t>
      </w:r>
      <w:r w:rsidR="00BA0B57">
        <w:rPr>
          <w:rFonts w:ascii="Calibri" w:eastAsiaTheme="minorHAnsi" w:hAnsi="Calibri" w:cs="Calibri"/>
          <w:color w:val="000000"/>
          <w:lang w:eastAsia="en-US"/>
        </w:rPr>
        <w:t>Wykonawcy</w:t>
      </w:r>
      <w:r>
        <w:rPr>
          <w:rFonts w:ascii="Calibri" w:eastAsiaTheme="minorHAnsi" w:hAnsi="Calibri" w:cs="Calibri"/>
          <w:color w:val="000000"/>
          <w:lang w:eastAsia="en-US"/>
        </w:rPr>
        <w:t xml:space="preserve"> następuje zgodnie z art. 111 Pzp.</w:t>
      </w:r>
    </w:p>
    <w:p w14:paraId="7A3A8804" w14:textId="76E95872" w:rsidR="005E1A16" w:rsidRDefault="00BA0B57" w:rsidP="006B458E">
      <w:pPr>
        <w:pStyle w:val="Akapitzlist"/>
        <w:numPr>
          <w:ilvl w:val="0"/>
          <w:numId w:val="5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5E1A16">
        <w:rPr>
          <w:rFonts w:ascii="Calibri" w:eastAsiaTheme="minorHAnsi" w:hAnsi="Calibri" w:cs="Calibri"/>
          <w:color w:val="000000"/>
          <w:lang w:eastAsia="en-US"/>
        </w:rPr>
        <w:t xml:space="preserve"> może zostać wykluczony przez Zamawiającego na każdym etapie postępowania o</w:t>
      </w:r>
      <w:r w:rsidR="008E3FB9">
        <w:rPr>
          <w:rFonts w:ascii="Calibri" w:eastAsiaTheme="minorHAnsi" w:hAnsi="Calibri" w:cs="Calibri"/>
          <w:color w:val="000000"/>
          <w:lang w:eastAsia="en-US"/>
        </w:rPr>
        <w:t> </w:t>
      </w:r>
      <w:r w:rsidR="005E1A16">
        <w:rPr>
          <w:rFonts w:ascii="Calibri" w:eastAsiaTheme="minorHAnsi" w:hAnsi="Calibri" w:cs="Calibri"/>
          <w:color w:val="000000"/>
          <w:lang w:eastAsia="en-US"/>
        </w:rPr>
        <w:t>udzielenie zamówienia.</w:t>
      </w:r>
    </w:p>
    <w:p w14:paraId="228FD31D" w14:textId="77777777" w:rsidR="005B01F1" w:rsidRDefault="005B01F1" w:rsidP="005B01F1">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2DC12764" w14:textId="403535F1" w:rsidR="005B01F1" w:rsidRPr="001F3948" w:rsidRDefault="005B01F1" w:rsidP="006B458E">
      <w:pPr>
        <w:pStyle w:val="Nagwek1"/>
        <w:numPr>
          <w:ilvl w:val="0"/>
          <w:numId w:val="43"/>
        </w:numPr>
        <w:spacing w:before="0" w:after="0" w:line="276" w:lineRule="auto"/>
        <w:ind w:left="0" w:hanging="142"/>
        <w:rPr>
          <w:rFonts w:asciiTheme="minorHAnsi" w:hAnsiTheme="minorHAnsi" w:cstheme="minorHAnsi"/>
          <w:sz w:val="24"/>
        </w:rPr>
      </w:pPr>
      <w:r w:rsidRPr="00DB07CF">
        <w:rPr>
          <w:rFonts w:ascii="Calibri" w:hAnsi="Calibri" w:cs="Calibri"/>
          <w:sz w:val="24"/>
          <w:szCs w:val="28"/>
          <w:lang w:eastAsia="pl-PL"/>
        </w:rPr>
        <w:t>Warunki</w:t>
      </w:r>
      <w:r w:rsidRPr="001F3948">
        <w:rPr>
          <w:rFonts w:asciiTheme="minorHAnsi" w:hAnsiTheme="minorHAnsi" w:cstheme="minorHAnsi"/>
          <w:sz w:val="24"/>
        </w:rPr>
        <w:t xml:space="preserve"> udziału Wykonawców w postępowaniu oraz opis sposobu dokonywania oceny ich spełniania.</w:t>
      </w:r>
      <w:r w:rsidR="000C25FE">
        <w:rPr>
          <w:rFonts w:asciiTheme="minorHAnsi" w:hAnsiTheme="minorHAnsi" w:cstheme="minorHAnsi"/>
          <w:sz w:val="24"/>
        </w:rPr>
        <w:t xml:space="preserve"> </w:t>
      </w:r>
    </w:p>
    <w:p w14:paraId="352A4302" w14:textId="5CBE497B" w:rsidR="005B01F1" w:rsidRDefault="005B01F1" w:rsidP="00AE3BD6">
      <w:pPr>
        <w:numPr>
          <w:ilvl w:val="3"/>
          <w:numId w:val="17"/>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 xml:space="preserve">Na podstawie spełnienia ww. warunku </w:t>
      </w:r>
      <w:r w:rsidR="00BA0B57">
        <w:rPr>
          <w:rFonts w:asciiTheme="minorHAnsi" w:hAnsiTheme="minorHAnsi" w:cstheme="minorHAnsi"/>
          <w:lang w:eastAsia="pl-PL"/>
        </w:rPr>
        <w:t>Wykonawcy</w:t>
      </w:r>
      <w:r>
        <w:rPr>
          <w:rFonts w:asciiTheme="minorHAnsi" w:hAnsiTheme="minorHAnsi" w:cstheme="minorHAnsi"/>
          <w:lang w:eastAsia="pl-PL"/>
        </w:rPr>
        <w:t xml:space="preserve"> wykażą, że:</w:t>
      </w:r>
    </w:p>
    <w:p w14:paraId="529A452E" w14:textId="0263A976" w:rsidR="005B01F1" w:rsidRPr="00B445EA" w:rsidRDefault="005B01F1" w:rsidP="006B458E">
      <w:pPr>
        <w:pStyle w:val="Akapitzlist"/>
        <w:numPr>
          <w:ilvl w:val="0"/>
          <w:numId w:val="58"/>
        </w:numPr>
        <w:suppressAutoHyphens w:val="0"/>
        <w:spacing w:line="276" w:lineRule="auto"/>
        <w:rPr>
          <w:rFonts w:asciiTheme="minorHAnsi" w:hAnsiTheme="minorHAnsi" w:cstheme="minorHAnsi"/>
          <w:lang w:eastAsia="pl-PL"/>
        </w:rPr>
      </w:pPr>
      <w:r w:rsidRPr="00B445EA">
        <w:rPr>
          <w:rFonts w:asciiTheme="minorHAnsi" w:hAnsiTheme="minorHAnsi" w:cstheme="minorHAnsi"/>
          <w:lang w:eastAsia="pl-PL"/>
        </w:rPr>
        <w:t>spełniają warunki udziału w postępowaniu dotyczące:</w:t>
      </w:r>
    </w:p>
    <w:p w14:paraId="4CA85329" w14:textId="7F48908C" w:rsidR="003E2284" w:rsidRPr="00B93ABA" w:rsidRDefault="003E2284" w:rsidP="006B458E">
      <w:pPr>
        <w:pStyle w:val="Akapitzlist"/>
        <w:numPr>
          <w:ilvl w:val="0"/>
          <w:numId w:val="75"/>
        </w:numPr>
        <w:suppressAutoHyphens w:val="0"/>
        <w:spacing w:line="276" w:lineRule="auto"/>
        <w:ind w:left="993"/>
        <w:rPr>
          <w:rFonts w:asciiTheme="minorHAnsi" w:hAnsiTheme="minorHAnsi" w:cstheme="minorHAnsi"/>
        </w:rPr>
      </w:pPr>
      <w:r w:rsidRPr="00B93ABA">
        <w:rPr>
          <w:rFonts w:asciiTheme="minorHAnsi" w:hAnsiTheme="minorHAnsi" w:cstheme="minorHAnsi"/>
        </w:rPr>
        <w:t>zdolności do występowania w obrocie gospodarczym:</w:t>
      </w:r>
    </w:p>
    <w:p w14:paraId="708B22BC" w14:textId="6D55314F" w:rsidR="003E2284" w:rsidRPr="00B93ABA" w:rsidRDefault="00BA0B57" w:rsidP="006B458E">
      <w:pPr>
        <w:pStyle w:val="Akapitzlist"/>
        <w:numPr>
          <w:ilvl w:val="0"/>
          <w:numId w:val="78"/>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C07425" w14:textId="21BEF065" w:rsidR="003E2284" w:rsidRPr="00B93ABA" w:rsidRDefault="003E2284" w:rsidP="006B458E">
      <w:pPr>
        <w:pStyle w:val="Akapitzlist"/>
        <w:numPr>
          <w:ilvl w:val="0"/>
          <w:numId w:val="75"/>
        </w:numPr>
        <w:suppressAutoHyphens w:val="0"/>
        <w:spacing w:line="276" w:lineRule="auto"/>
        <w:ind w:left="993"/>
        <w:rPr>
          <w:rFonts w:asciiTheme="minorHAnsi" w:hAnsiTheme="minorHAnsi" w:cstheme="minorHAnsi"/>
        </w:rPr>
      </w:pPr>
      <w:r w:rsidRPr="00B93ABA">
        <w:rPr>
          <w:rFonts w:asciiTheme="minorHAnsi" w:hAnsiTheme="minorHAnsi" w:cstheme="minorHAnsi"/>
        </w:rPr>
        <w:t>uprawnień do prowadzenia określonej działalności gospodarczej lub zawodowej, o ile wynika to z odrębnych przepisów:</w:t>
      </w:r>
    </w:p>
    <w:p w14:paraId="06346E03" w14:textId="6C748468" w:rsidR="003E2284" w:rsidRPr="00B93ABA" w:rsidRDefault="00BA0B57" w:rsidP="006B458E">
      <w:pPr>
        <w:pStyle w:val="Akapitzlist"/>
        <w:numPr>
          <w:ilvl w:val="0"/>
          <w:numId w:val="77"/>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6D0FE8" w14:textId="3A8A471C" w:rsidR="003E2284" w:rsidRPr="00B93ABA" w:rsidRDefault="003E2284" w:rsidP="006B458E">
      <w:pPr>
        <w:pStyle w:val="Akapitzlist"/>
        <w:numPr>
          <w:ilvl w:val="0"/>
          <w:numId w:val="75"/>
        </w:numPr>
        <w:suppressAutoHyphens w:val="0"/>
        <w:spacing w:line="276" w:lineRule="auto"/>
        <w:ind w:left="993"/>
        <w:rPr>
          <w:rFonts w:asciiTheme="minorHAnsi" w:hAnsiTheme="minorHAnsi" w:cstheme="minorHAnsi"/>
        </w:rPr>
      </w:pPr>
      <w:r w:rsidRPr="00B93ABA">
        <w:rPr>
          <w:rFonts w:asciiTheme="minorHAnsi" w:hAnsiTheme="minorHAnsi" w:cstheme="minorHAnsi"/>
        </w:rPr>
        <w:t>sytuacji ekonomicznej lub finansowej:</w:t>
      </w:r>
    </w:p>
    <w:p w14:paraId="5658CAB7" w14:textId="5AF0224F" w:rsidR="003E2284" w:rsidRPr="00B93ABA" w:rsidRDefault="00BA0B57" w:rsidP="006B458E">
      <w:pPr>
        <w:pStyle w:val="Akapitzlist"/>
        <w:numPr>
          <w:ilvl w:val="0"/>
          <w:numId w:val="76"/>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 </w:t>
      </w:r>
    </w:p>
    <w:p w14:paraId="150A4959" w14:textId="74C22029" w:rsidR="005B01F1" w:rsidRPr="00B93ABA" w:rsidRDefault="005B01F1" w:rsidP="006B458E">
      <w:pPr>
        <w:pStyle w:val="Akapitzlist"/>
        <w:numPr>
          <w:ilvl w:val="0"/>
          <w:numId w:val="75"/>
        </w:numPr>
        <w:suppressAutoHyphens w:val="0"/>
        <w:spacing w:line="276" w:lineRule="auto"/>
        <w:ind w:left="993"/>
        <w:rPr>
          <w:rFonts w:asciiTheme="minorHAnsi" w:hAnsiTheme="minorHAnsi" w:cstheme="minorHAnsi"/>
        </w:rPr>
      </w:pPr>
      <w:r w:rsidRPr="00B93ABA">
        <w:rPr>
          <w:rFonts w:asciiTheme="minorHAnsi" w:hAnsiTheme="minorHAnsi" w:cstheme="minorHAnsi"/>
        </w:rPr>
        <w:t>zdolności technicznej lub zawodowej:</w:t>
      </w:r>
    </w:p>
    <w:p w14:paraId="65B2E413" w14:textId="753F9C7D" w:rsidR="005B01F1" w:rsidRPr="00B93ABA" w:rsidRDefault="00BA0B57" w:rsidP="006B458E">
      <w:pPr>
        <w:pStyle w:val="Akapitzlist"/>
        <w:numPr>
          <w:ilvl w:val="0"/>
          <w:numId w:val="76"/>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5B01F1" w:rsidRPr="00B93ABA">
        <w:rPr>
          <w:rFonts w:asciiTheme="minorHAnsi" w:hAnsiTheme="minorHAnsi" w:cstheme="minorHAnsi"/>
        </w:rPr>
        <w:t xml:space="preserve"> uzna ww. warunek za spełniony, jeżeli </w:t>
      </w:r>
      <w:r>
        <w:rPr>
          <w:rFonts w:asciiTheme="minorHAnsi" w:hAnsiTheme="minorHAnsi" w:cstheme="minorHAnsi"/>
        </w:rPr>
        <w:t>Wykonawca</w:t>
      </w:r>
      <w:r w:rsidR="005B01F1" w:rsidRPr="00B93ABA">
        <w:rPr>
          <w:rFonts w:asciiTheme="minorHAnsi" w:hAnsiTheme="minorHAnsi" w:cstheme="minorHAnsi"/>
        </w:rPr>
        <w:t xml:space="preserve"> wykaże, że</w:t>
      </w:r>
      <w:r w:rsidR="00B445EA" w:rsidRPr="00B93ABA">
        <w:rPr>
          <w:rFonts w:asciiTheme="minorHAnsi" w:hAnsiTheme="minorHAnsi" w:cstheme="minorHAnsi"/>
        </w:rPr>
        <w:t xml:space="preserve"> </w:t>
      </w:r>
      <w:r w:rsidR="005B01F1" w:rsidRPr="00B93ABA">
        <w:rPr>
          <w:rFonts w:asciiTheme="minorHAnsi" w:hAnsiTheme="minorHAnsi" w:cstheme="minorHAnsi"/>
        </w:rPr>
        <w:t xml:space="preserve">w okresie ostatnich </w:t>
      </w:r>
      <w:r w:rsidR="00E977E8" w:rsidRPr="00B93ABA">
        <w:rPr>
          <w:rFonts w:asciiTheme="minorHAnsi" w:hAnsiTheme="minorHAnsi" w:cstheme="minorHAnsi"/>
        </w:rPr>
        <w:t>3</w:t>
      </w:r>
      <w:r w:rsidR="005B01F1" w:rsidRPr="00B93ABA">
        <w:rPr>
          <w:rFonts w:asciiTheme="minorHAnsi" w:hAnsiTheme="minorHAnsi" w:cstheme="minorHAnsi"/>
        </w:rPr>
        <w:t xml:space="preserve"> lat przed upływem terminu składania ofert (a jeżeli okres prowadzenia działalności jest krótszy – w tym okresie) wykonał</w:t>
      </w:r>
      <w:r w:rsidR="00E977E8" w:rsidRPr="00B93ABA">
        <w:rPr>
          <w:rFonts w:asciiTheme="minorHAnsi" w:hAnsiTheme="minorHAnsi" w:cstheme="minorHAnsi"/>
        </w:rPr>
        <w:t xml:space="preserve"> </w:t>
      </w:r>
      <w:r w:rsidR="005B01F1" w:rsidRPr="00B93ABA">
        <w:rPr>
          <w:rFonts w:asciiTheme="minorHAnsi" w:hAnsiTheme="minorHAnsi" w:cstheme="minorHAnsi"/>
        </w:rPr>
        <w:t>co najmniej</w:t>
      </w:r>
      <w:r w:rsidR="00E977E8" w:rsidRPr="00B93ABA">
        <w:rPr>
          <w:rFonts w:asciiTheme="minorHAnsi" w:hAnsiTheme="minorHAnsi" w:cstheme="minorHAnsi"/>
        </w:rPr>
        <w:t xml:space="preserve"> dwie dostawy sprzętu komputerowego o wartości co najmniej 200 000,00 zł/brutto</w:t>
      </w:r>
      <w:r w:rsidR="002F6F94">
        <w:rPr>
          <w:rFonts w:asciiTheme="minorHAnsi" w:hAnsiTheme="minorHAnsi" w:cstheme="minorHAnsi"/>
        </w:rPr>
        <w:t xml:space="preserve"> każda</w:t>
      </w:r>
      <w:r w:rsidR="00ED4225">
        <w:rPr>
          <w:rFonts w:asciiTheme="minorHAnsi" w:hAnsiTheme="minorHAnsi" w:cstheme="minorHAnsi"/>
        </w:rPr>
        <w:t xml:space="preserve"> </w:t>
      </w:r>
      <w:r w:rsidR="002F2342">
        <w:rPr>
          <w:rFonts w:asciiTheme="minorHAnsi" w:hAnsiTheme="minorHAnsi" w:cstheme="minorHAnsi"/>
        </w:rPr>
        <w:t>dostawa</w:t>
      </w:r>
      <w:r w:rsidR="005B01F1" w:rsidRPr="00B93ABA">
        <w:rPr>
          <w:rFonts w:asciiTheme="minorHAnsi" w:hAnsiTheme="minorHAnsi" w:cstheme="minorHAnsi"/>
        </w:rPr>
        <w:t>.</w:t>
      </w:r>
    </w:p>
    <w:p w14:paraId="6569155F" w14:textId="77777777" w:rsidR="00E977E8" w:rsidRDefault="005B01F1" w:rsidP="00B93ABA">
      <w:pPr>
        <w:pStyle w:val="Akapitzlist"/>
        <w:autoSpaceDE w:val="0"/>
        <w:autoSpaceDN w:val="0"/>
        <w:adjustRightInd w:val="0"/>
        <w:spacing w:line="276" w:lineRule="auto"/>
        <w:ind w:left="709"/>
        <w:rPr>
          <w:rFonts w:asciiTheme="minorHAnsi" w:hAnsiTheme="minorHAnsi" w:cstheme="minorHAnsi"/>
          <w:iCs/>
        </w:rPr>
      </w:pPr>
      <w:r w:rsidRPr="00EC268A">
        <w:rPr>
          <w:rFonts w:asciiTheme="minorHAnsi" w:hAnsiTheme="minorHAnsi" w:cstheme="minorHAnsi"/>
          <w:b/>
          <w:iCs/>
        </w:rPr>
        <w:t>UWAGA</w:t>
      </w:r>
      <w:r w:rsidRPr="00EC268A">
        <w:rPr>
          <w:rFonts w:asciiTheme="minorHAnsi" w:hAnsiTheme="minorHAnsi" w:cstheme="minorHAnsi"/>
          <w:iCs/>
        </w:rPr>
        <w:t xml:space="preserve">: </w:t>
      </w:r>
    </w:p>
    <w:p w14:paraId="1AE4A0F8" w14:textId="36BD6679" w:rsidR="005B01F1" w:rsidRDefault="00E977E8" w:rsidP="00080710">
      <w:pPr>
        <w:pStyle w:val="Akapitzlist"/>
        <w:autoSpaceDE w:val="0"/>
        <w:autoSpaceDN w:val="0"/>
        <w:adjustRightInd w:val="0"/>
        <w:spacing w:line="276" w:lineRule="auto"/>
        <w:ind w:left="851" w:hanging="142"/>
        <w:rPr>
          <w:rFonts w:asciiTheme="minorHAnsi" w:hAnsiTheme="minorHAnsi" w:cstheme="minorHAnsi"/>
          <w:iCs/>
        </w:rPr>
      </w:pPr>
      <w:r>
        <w:rPr>
          <w:rFonts w:asciiTheme="minorHAnsi" w:hAnsiTheme="minorHAnsi" w:cstheme="minorHAnsi"/>
          <w:iCs/>
        </w:rPr>
        <w:t xml:space="preserve">- </w:t>
      </w:r>
      <w:r w:rsidR="00BA0B57">
        <w:rPr>
          <w:rFonts w:asciiTheme="minorHAnsi" w:hAnsiTheme="minorHAnsi" w:cstheme="minorHAnsi"/>
          <w:iCs/>
        </w:rPr>
        <w:t>Zamawiający</w:t>
      </w:r>
      <w:r w:rsidR="005B01F1" w:rsidRPr="00EC268A">
        <w:rPr>
          <w:rFonts w:asciiTheme="minorHAnsi" w:hAnsiTheme="minorHAnsi" w:cstheme="minorHAnsi"/>
          <w:iCs/>
        </w:rPr>
        <w:t xml:space="preserve"> nie dopuszcza możliwości sumowania wartości kilku </w:t>
      </w:r>
      <w:r w:rsidR="007E66C5">
        <w:rPr>
          <w:rFonts w:asciiTheme="minorHAnsi" w:hAnsiTheme="minorHAnsi" w:cstheme="minorHAnsi"/>
          <w:iCs/>
        </w:rPr>
        <w:t>umów</w:t>
      </w:r>
      <w:r w:rsidR="007E66C5" w:rsidRPr="00EC268A">
        <w:rPr>
          <w:rFonts w:asciiTheme="minorHAnsi" w:hAnsiTheme="minorHAnsi" w:cstheme="minorHAnsi"/>
          <w:iCs/>
        </w:rPr>
        <w:t xml:space="preserve"> </w:t>
      </w:r>
      <w:r w:rsidR="005B01F1" w:rsidRPr="00EC268A">
        <w:rPr>
          <w:rFonts w:asciiTheme="minorHAnsi" w:hAnsiTheme="minorHAnsi" w:cstheme="minorHAnsi"/>
          <w:iCs/>
        </w:rPr>
        <w:t>w celu spełnienia powyższego warunku.</w:t>
      </w:r>
    </w:p>
    <w:p w14:paraId="2419246F" w14:textId="758121FF" w:rsidR="00E977E8" w:rsidRDefault="00E977E8" w:rsidP="00B93ABA">
      <w:pPr>
        <w:pStyle w:val="Akapitzlist"/>
        <w:autoSpaceDE w:val="0"/>
        <w:autoSpaceDN w:val="0"/>
        <w:adjustRightInd w:val="0"/>
        <w:spacing w:line="276" w:lineRule="auto"/>
        <w:ind w:left="851" w:hanging="142"/>
        <w:rPr>
          <w:rFonts w:asciiTheme="minorHAnsi" w:hAnsiTheme="minorHAnsi" w:cstheme="minorHAnsi"/>
          <w:iCs/>
        </w:rPr>
      </w:pPr>
      <w:r>
        <w:rPr>
          <w:rFonts w:asciiTheme="minorHAnsi" w:hAnsiTheme="minorHAnsi" w:cstheme="minorHAnsi"/>
          <w:iCs/>
        </w:rPr>
        <w:t>- Przez jedn</w:t>
      </w:r>
      <w:r w:rsidR="00AE6BCD">
        <w:rPr>
          <w:rFonts w:asciiTheme="minorHAnsi" w:hAnsiTheme="minorHAnsi" w:cstheme="minorHAnsi"/>
          <w:iCs/>
        </w:rPr>
        <w:t>ą dostawę</w:t>
      </w:r>
      <w:r w:rsidR="00DD67D8">
        <w:rPr>
          <w:rFonts w:asciiTheme="minorHAnsi" w:hAnsiTheme="minorHAnsi" w:cstheme="minorHAnsi"/>
          <w:iCs/>
        </w:rPr>
        <w:t xml:space="preserve"> </w:t>
      </w:r>
      <w:r w:rsidR="00BA0B57">
        <w:rPr>
          <w:rFonts w:asciiTheme="minorHAnsi" w:hAnsiTheme="minorHAnsi" w:cstheme="minorHAnsi"/>
          <w:iCs/>
        </w:rPr>
        <w:t>Zamawiający</w:t>
      </w:r>
      <w:r>
        <w:rPr>
          <w:rFonts w:asciiTheme="minorHAnsi" w:hAnsiTheme="minorHAnsi" w:cstheme="minorHAnsi"/>
          <w:iCs/>
        </w:rPr>
        <w:t xml:space="preserve"> rozumie jeden kontrakt</w:t>
      </w:r>
      <w:r w:rsidR="007E66C5">
        <w:rPr>
          <w:rFonts w:asciiTheme="minorHAnsi" w:hAnsiTheme="minorHAnsi" w:cstheme="minorHAnsi"/>
          <w:iCs/>
        </w:rPr>
        <w:t>/</w:t>
      </w:r>
      <w:r>
        <w:rPr>
          <w:rFonts w:asciiTheme="minorHAnsi" w:hAnsiTheme="minorHAnsi" w:cstheme="minorHAnsi"/>
          <w:iCs/>
        </w:rPr>
        <w:t>umowę.</w:t>
      </w:r>
    </w:p>
    <w:p w14:paraId="1BF91DD3" w14:textId="07A72357" w:rsidR="00E977E8" w:rsidRDefault="00E977E8" w:rsidP="00B93ABA">
      <w:pPr>
        <w:pStyle w:val="Akapitzlist"/>
        <w:autoSpaceDE w:val="0"/>
        <w:autoSpaceDN w:val="0"/>
        <w:adjustRightInd w:val="0"/>
        <w:spacing w:line="276" w:lineRule="auto"/>
        <w:ind w:left="851" w:hanging="142"/>
        <w:rPr>
          <w:rFonts w:asciiTheme="minorHAnsi" w:hAnsiTheme="minorHAnsi" w:cstheme="minorHAnsi"/>
          <w:iCs/>
        </w:rPr>
      </w:pPr>
      <w:r>
        <w:rPr>
          <w:rFonts w:asciiTheme="minorHAnsi" w:hAnsiTheme="minorHAnsi" w:cstheme="minorHAnsi"/>
          <w:iCs/>
        </w:rPr>
        <w:t>- W</w:t>
      </w:r>
      <w:r w:rsidRPr="00E977E8">
        <w:rPr>
          <w:rFonts w:asciiTheme="minorHAnsi" w:hAnsiTheme="minorHAnsi" w:cstheme="minorHAnsi"/>
          <w:iCs/>
        </w:rPr>
        <w:t xml:space="preserve"> przypadku zamówienia będącego w trakcie wykonywania, wymagania odnośnie: zakresu i</w:t>
      </w:r>
      <w:r w:rsidR="008E3FB9">
        <w:rPr>
          <w:rFonts w:asciiTheme="minorHAnsi" w:hAnsiTheme="minorHAnsi" w:cstheme="minorHAnsi"/>
          <w:iCs/>
        </w:rPr>
        <w:t> </w:t>
      </w:r>
      <w:r w:rsidRPr="00E977E8">
        <w:rPr>
          <w:rFonts w:asciiTheme="minorHAnsi" w:hAnsiTheme="minorHAnsi" w:cstheme="minorHAnsi"/>
          <w:iCs/>
        </w:rPr>
        <w:t xml:space="preserve">wartości wykonywania danej dostawy, dotyczą części dostawy już zrealizowanej (tj. od dnia rozpoczęcia wykonywania dostawy do upływu terminu składania ofert) i te parametry (zakres, wartość) </w:t>
      </w:r>
      <w:r w:rsidR="00BA0B57">
        <w:rPr>
          <w:rFonts w:asciiTheme="minorHAnsi" w:hAnsiTheme="minorHAnsi" w:cstheme="minorHAnsi"/>
          <w:iCs/>
        </w:rPr>
        <w:t>Wykonawca</w:t>
      </w:r>
      <w:r w:rsidRPr="00E977E8">
        <w:rPr>
          <w:rFonts w:asciiTheme="minorHAnsi" w:hAnsiTheme="minorHAnsi" w:cstheme="minorHAnsi"/>
          <w:iCs/>
        </w:rPr>
        <w:t xml:space="preserve"> zobowiązany jest podać w wykazie</w:t>
      </w:r>
      <w:r>
        <w:rPr>
          <w:rFonts w:asciiTheme="minorHAnsi" w:hAnsiTheme="minorHAnsi" w:cstheme="minorHAnsi"/>
          <w:iCs/>
        </w:rPr>
        <w:t xml:space="preserve"> dostaw</w:t>
      </w:r>
      <w:r w:rsidRPr="00E977E8">
        <w:rPr>
          <w:rFonts w:asciiTheme="minorHAnsi" w:hAnsiTheme="minorHAnsi" w:cstheme="minorHAnsi"/>
          <w:iCs/>
        </w:rPr>
        <w:t>.</w:t>
      </w:r>
    </w:p>
    <w:p w14:paraId="29D9043B" w14:textId="02CCED7A" w:rsidR="00AE6BCD" w:rsidRPr="00AE6BCD" w:rsidRDefault="00BA0B57" w:rsidP="006B458E">
      <w:pPr>
        <w:pStyle w:val="Akapitzlist"/>
        <w:numPr>
          <w:ilvl w:val="0"/>
          <w:numId w:val="55"/>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może w celu potwierdzenia spełniania warunków udziału </w:t>
      </w:r>
      <w:r w:rsidR="00BA5163">
        <w:rPr>
          <w:rFonts w:asciiTheme="minorHAnsi" w:eastAsiaTheme="minorHAnsi" w:hAnsiTheme="minorHAnsi" w:cstheme="minorHAnsi"/>
          <w:lang w:eastAsia="en-US"/>
        </w:rPr>
        <w:t xml:space="preserve">w postępowaniu </w:t>
      </w:r>
      <w:r w:rsidR="00AE6BCD" w:rsidRPr="00AE6BCD">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2B2EA9B6" w14:textId="2941B908" w:rsidR="00AE6BCD" w:rsidRPr="00AE6BCD" w:rsidRDefault="00BA0B57" w:rsidP="006B458E">
      <w:pPr>
        <w:pStyle w:val="Akapitzlist"/>
        <w:numPr>
          <w:ilvl w:val="0"/>
          <w:numId w:val="55"/>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który polega na zdolnościach lub sytuacji podmiotów udostępniających zasoby, składa, wraz z ofertą</w:t>
      </w:r>
      <w:r w:rsidR="00B51918">
        <w:rPr>
          <w:rFonts w:asciiTheme="minorHAnsi" w:eastAsiaTheme="minorHAnsi" w:hAnsiTheme="minorHAnsi" w:cstheme="minorHAnsi"/>
          <w:lang w:eastAsia="en-US"/>
        </w:rPr>
        <w:t>,</w:t>
      </w:r>
      <w:r w:rsidR="00AE6BCD" w:rsidRPr="00AE6BC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realizując zamówienie, będzie dysponował niezbędnymi zasobami tych podmiotów</w:t>
      </w:r>
      <w:r w:rsidR="00AE6BCD">
        <w:rPr>
          <w:rFonts w:asciiTheme="minorHAnsi" w:eastAsiaTheme="minorHAnsi" w:hAnsiTheme="minorHAnsi" w:cstheme="minorHAnsi"/>
          <w:lang w:eastAsia="en-US"/>
        </w:rPr>
        <w:t xml:space="preserve">. </w:t>
      </w:r>
    </w:p>
    <w:p w14:paraId="41D0F223" w14:textId="49B9F91A" w:rsidR="00042F2C" w:rsidRPr="00042F2C" w:rsidRDefault="00BA0B57" w:rsidP="006B458E">
      <w:pPr>
        <w:pStyle w:val="Akapitzlist"/>
        <w:numPr>
          <w:ilvl w:val="0"/>
          <w:numId w:val="55"/>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lastRenderedPageBreak/>
        <w:t>Zamawiający</w:t>
      </w:r>
      <w:r w:rsidR="00042F2C" w:rsidRPr="00042F2C">
        <w:rPr>
          <w:rFonts w:asciiTheme="minorHAnsi" w:eastAsiaTheme="minorHAnsi" w:hAnsiTheme="minorHAnsi" w:cstheme="minorHAnsi"/>
          <w:lang w:eastAsia="en-US"/>
        </w:rPr>
        <w:t xml:space="preserve"> może na każdym etapie postępowania, uznać, że </w:t>
      </w:r>
      <w:r>
        <w:rPr>
          <w:rFonts w:asciiTheme="minorHAnsi" w:eastAsiaTheme="minorHAnsi" w:hAnsiTheme="minorHAnsi" w:cstheme="minorHAnsi"/>
          <w:lang w:eastAsia="en-US"/>
        </w:rPr>
        <w:t>Wykonawca</w:t>
      </w:r>
      <w:r w:rsidR="00042F2C" w:rsidRPr="00042F2C">
        <w:rPr>
          <w:rFonts w:asciiTheme="minorHAnsi" w:eastAsiaTheme="minorHAnsi" w:hAnsiTheme="minorHAnsi" w:cstheme="minorHAnsi"/>
          <w:lang w:eastAsia="en-US"/>
        </w:rPr>
        <w:t xml:space="preserve"> nie posiada</w:t>
      </w:r>
      <w:r w:rsidR="008E3FB9">
        <w:rPr>
          <w:rFonts w:asciiTheme="minorHAnsi" w:eastAsiaTheme="minorHAnsi" w:hAnsiTheme="minorHAnsi" w:cstheme="minorHAnsi"/>
          <w:lang w:eastAsia="en-US"/>
        </w:rPr>
        <w:t xml:space="preserve"> </w:t>
      </w:r>
      <w:r w:rsidR="00042F2C" w:rsidRPr="00042F2C">
        <w:rPr>
          <w:rFonts w:asciiTheme="minorHAnsi" w:eastAsiaTheme="minorHAnsi" w:hAnsiTheme="minorHAnsi" w:cstheme="minorHAnsi"/>
          <w:lang w:eastAsia="en-US"/>
        </w:rPr>
        <w:t xml:space="preserve">wymaganych zdolności, jeżeli posiadanie przez </w:t>
      </w:r>
      <w:r w:rsidR="00042F2C">
        <w:rPr>
          <w:rFonts w:asciiTheme="minorHAnsi" w:eastAsiaTheme="minorHAnsi" w:hAnsiTheme="minorHAnsi" w:cstheme="minorHAnsi"/>
          <w:lang w:eastAsia="en-US"/>
        </w:rPr>
        <w:t>W</w:t>
      </w:r>
      <w:r w:rsidR="00042F2C" w:rsidRPr="00042F2C">
        <w:rPr>
          <w:rFonts w:asciiTheme="minorHAnsi" w:eastAsiaTheme="minorHAnsi" w:hAnsiTheme="minorHAnsi" w:cstheme="minorHAnsi"/>
          <w:lang w:eastAsia="en-US"/>
        </w:rPr>
        <w:t xml:space="preserve">ykonawcę sprzecznych interesów, w szczególności zaangażowanie zasobów </w:t>
      </w:r>
      <w:r w:rsidR="00042F2C" w:rsidRPr="00042F2C">
        <w:rPr>
          <w:rFonts w:asciiTheme="minorHAnsi" w:eastAsiaTheme="minorHAnsi" w:hAnsiTheme="minorHAnsi" w:cstheme="minorHAnsi"/>
          <w:color w:val="000000"/>
          <w:lang w:eastAsia="en-US"/>
        </w:rPr>
        <w:t xml:space="preserve">technicznych lub zawodowych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w inne przedsięwzięcia gospodarcze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6B458E">
      <w:pPr>
        <w:numPr>
          <w:ilvl w:val="0"/>
          <w:numId w:val="55"/>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2A1544D0" w14:textId="518F18C1" w:rsidR="00B51918" w:rsidRDefault="005652D4" w:rsidP="006B458E">
      <w:pPr>
        <w:pStyle w:val="Akapitzlist"/>
        <w:numPr>
          <w:ilvl w:val="0"/>
          <w:numId w:val="55"/>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118 Pzp</w:t>
      </w:r>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Default="005652D4" w:rsidP="006B458E">
      <w:pPr>
        <w:pStyle w:val="Akapitzlist"/>
        <w:numPr>
          <w:ilvl w:val="1"/>
          <w:numId w:val="55"/>
        </w:numPr>
        <w:suppressAutoHyphens w:val="0"/>
        <w:spacing w:line="276" w:lineRule="auto"/>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BBB022D" w:rsidR="005652D4" w:rsidRPr="00EB1B7B" w:rsidRDefault="007B587C" w:rsidP="006B458E">
      <w:pPr>
        <w:pStyle w:val="Akapitzlist"/>
        <w:numPr>
          <w:ilvl w:val="1"/>
          <w:numId w:val="55"/>
        </w:numPr>
        <w:suppressAutoHyphens w:val="0"/>
        <w:spacing w:line="276" w:lineRule="auto"/>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5652D4" w:rsidRPr="00EB1B7B">
        <w:rPr>
          <w:rFonts w:asciiTheme="minorHAnsi" w:hAnsiTheme="minorHAnsi" w:cstheme="minorHAnsi"/>
          <w:lang w:eastAsia="pl-PL"/>
        </w:rPr>
        <w:t>.</w:t>
      </w:r>
    </w:p>
    <w:p w14:paraId="69862D67" w14:textId="4EA8D431" w:rsidR="005652D4" w:rsidRDefault="005652D4" w:rsidP="006B458E">
      <w:pPr>
        <w:numPr>
          <w:ilvl w:val="0"/>
          <w:numId w:val="55"/>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E3FB9">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0A6068ED" w:rsidR="005652D4" w:rsidRPr="005652D4"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w:t>
      </w:r>
      <w:r w:rsidR="008E3FB9">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sytuację podmiotów udostępniających zasoby, jeżeli na etapie składania ofert nie polegał on w</w:t>
      </w:r>
      <w:r w:rsidR="008E3FB9">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355480CB" w14:textId="77777777" w:rsidR="00FB243F" w:rsidRDefault="00FB243F" w:rsidP="00FB243F">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05DDCD62" w14:textId="58BEF755" w:rsidR="00FB243F" w:rsidRPr="001F6FB1" w:rsidRDefault="00FB243F" w:rsidP="006B458E">
      <w:pPr>
        <w:pStyle w:val="Nagwek1"/>
        <w:numPr>
          <w:ilvl w:val="0"/>
          <w:numId w:val="43"/>
        </w:numPr>
        <w:spacing w:before="0" w:after="0" w:line="276" w:lineRule="auto"/>
        <w:ind w:left="0" w:hanging="142"/>
        <w:rPr>
          <w:rFonts w:ascii="Calibri" w:eastAsiaTheme="minorHAnsi" w:hAnsi="Calibri" w:cs="Calibri"/>
          <w:sz w:val="24"/>
          <w:szCs w:val="28"/>
          <w:lang w:eastAsia="en-US"/>
        </w:rPr>
      </w:pPr>
      <w:r w:rsidRPr="001F6FB1">
        <w:rPr>
          <w:rFonts w:ascii="Calibri" w:eastAsiaTheme="minorHAnsi" w:hAnsi="Calibri" w:cs="Calibri"/>
          <w:sz w:val="24"/>
          <w:szCs w:val="28"/>
          <w:lang w:eastAsia="en-US"/>
        </w:rPr>
        <w:t xml:space="preserve">Oświadczenia i </w:t>
      </w:r>
      <w:r w:rsidRPr="00234575">
        <w:rPr>
          <w:rFonts w:ascii="Calibri" w:hAnsi="Calibri" w:cs="Calibri"/>
          <w:sz w:val="24"/>
          <w:szCs w:val="28"/>
          <w:lang w:eastAsia="pl-PL"/>
        </w:rPr>
        <w:t>dokumenty</w:t>
      </w:r>
      <w:r w:rsidRPr="001F6FB1">
        <w:rPr>
          <w:rFonts w:ascii="Calibri" w:eastAsiaTheme="minorHAnsi" w:hAnsi="Calibri" w:cs="Calibri"/>
          <w:sz w:val="24"/>
          <w:szCs w:val="28"/>
          <w:lang w:eastAsia="en-US"/>
        </w:rPr>
        <w:t xml:space="preserve">, jakie zobowiązani są dostarczyć </w:t>
      </w:r>
      <w:r w:rsidR="00BA0B57">
        <w:rPr>
          <w:rFonts w:ascii="Calibri" w:eastAsiaTheme="minorHAnsi" w:hAnsi="Calibri" w:cs="Calibri"/>
          <w:sz w:val="24"/>
          <w:szCs w:val="28"/>
          <w:lang w:eastAsia="en-US"/>
        </w:rPr>
        <w:t>Wykonawcy</w:t>
      </w:r>
      <w:r w:rsidRPr="001F6FB1">
        <w:rPr>
          <w:rFonts w:ascii="Calibri" w:eastAsiaTheme="minorHAnsi" w:hAnsi="Calibri" w:cs="Calibri"/>
          <w:sz w:val="24"/>
          <w:szCs w:val="28"/>
          <w:lang w:eastAsia="en-US"/>
        </w:rPr>
        <w:t xml:space="preserve"> w celu wykazania braku podstaw wykluczenia oraz potwierdzenia spełniania warunków udziału w postępowaniu</w:t>
      </w:r>
      <w:r w:rsidR="00BA0B57">
        <w:rPr>
          <w:rFonts w:ascii="Calibri" w:eastAsiaTheme="minorHAnsi" w:hAnsi="Calibri" w:cs="Calibri"/>
          <w:sz w:val="24"/>
          <w:szCs w:val="28"/>
          <w:lang w:eastAsia="en-US"/>
        </w:rPr>
        <w:t xml:space="preserve"> - </w:t>
      </w:r>
      <w:r w:rsidR="00234575">
        <w:rPr>
          <w:rFonts w:ascii="Calibri" w:eastAsiaTheme="minorHAnsi" w:hAnsi="Calibri" w:cs="Calibri"/>
          <w:sz w:val="24"/>
          <w:szCs w:val="28"/>
          <w:lang w:eastAsia="en-US"/>
        </w:rPr>
        <w:t>Podmiotowe środki dowodowe</w:t>
      </w:r>
      <w:r w:rsidR="008649FD">
        <w:rPr>
          <w:rFonts w:ascii="Calibri" w:eastAsiaTheme="minorHAnsi" w:hAnsi="Calibri" w:cs="Calibri"/>
          <w:sz w:val="24"/>
          <w:szCs w:val="28"/>
          <w:lang w:eastAsia="en-US"/>
        </w:rPr>
        <w:t xml:space="preserve"> oraz </w:t>
      </w:r>
      <w:r w:rsidR="008649FD" w:rsidRPr="008649FD">
        <w:rPr>
          <w:rFonts w:ascii="Calibri" w:eastAsiaTheme="minorHAnsi" w:hAnsi="Calibri" w:cs="Calibri"/>
          <w:sz w:val="24"/>
          <w:szCs w:val="28"/>
          <w:lang w:eastAsia="en-US"/>
        </w:rPr>
        <w:t>Przedmiotowe</w:t>
      </w:r>
      <w:r w:rsidR="008649FD">
        <w:rPr>
          <w:rFonts w:ascii="Calibri" w:eastAsiaTheme="minorHAnsi" w:hAnsi="Calibri" w:cs="Calibri"/>
          <w:sz w:val="24"/>
          <w:szCs w:val="28"/>
          <w:lang w:eastAsia="en-US"/>
        </w:rPr>
        <w:t xml:space="preserve"> </w:t>
      </w:r>
      <w:r w:rsidR="008649FD" w:rsidRPr="008649FD">
        <w:rPr>
          <w:rFonts w:ascii="Calibri" w:eastAsiaTheme="minorHAnsi" w:hAnsi="Calibri" w:cs="Calibri"/>
          <w:sz w:val="24"/>
          <w:szCs w:val="28"/>
          <w:lang w:eastAsia="en-US"/>
        </w:rPr>
        <w:t xml:space="preserve">środki dowodowe </w:t>
      </w:r>
      <w:r w:rsidR="00BA0B57">
        <w:rPr>
          <w:rFonts w:ascii="Calibri" w:eastAsiaTheme="minorHAnsi" w:hAnsi="Calibri" w:cs="Calibri"/>
          <w:sz w:val="24"/>
          <w:szCs w:val="28"/>
          <w:lang w:eastAsia="en-US"/>
        </w:rPr>
        <w:t xml:space="preserve">- </w:t>
      </w:r>
      <w:r w:rsidR="008649FD" w:rsidRPr="008649FD">
        <w:rPr>
          <w:rFonts w:ascii="Calibri" w:eastAsiaTheme="minorHAnsi" w:hAnsi="Calibri" w:cs="Calibri"/>
          <w:sz w:val="24"/>
          <w:szCs w:val="28"/>
          <w:lang w:eastAsia="en-US"/>
        </w:rPr>
        <w:t>na potwierdzenie, że</w:t>
      </w:r>
      <w:r w:rsidR="008E3FB9">
        <w:rPr>
          <w:rFonts w:ascii="Calibri" w:eastAsiaTheme="minorHAnsi" w:hAnsi="Calibri" w:cs="Calibri"/>
          <w:sz w:val="24"/>
          <w:szCs w:val="28"/>
          <w:lang w:eastAsia="en-US"/>
        </w:rPr>
        <w:t> </w:t>
      </w:r>
      <w:r w:rsidR="008649FD" w:rsidRPr="008649FD">
        <w:rPr>
          <w:rFonts w:ascii="Calibri" w:eastAsiaTheme="minorHAnsi" w:hAnsi="Calibri" w:cs="Calibri"/>
          <w:sz w:val="24"/>
          <w:szCs w:val="28"/>
          <w:lang w:eastAsia="en-US"/>
        </w:rPr>
        <w:t>oferowane</w:t>
      </w:r>
      <w:r w:rsidR="00A027F8">
        <w:rPr>
          <w:rFonts w:ascii="Calibri" w:eastAsiaTheme="minorHAnsi" w:hAnsi="Calibri" w:cs="Calibri"/>
          <w:sz w:val="24"/>
          <w:szCs w:val="28"/>
          <w:lang w:eastAsia="en-US"/>
        </w:rPr>
        <w:t xml:space="preserve"> </w:t>
      </w:r>
      <w:r w:rsidR="008649FD" w:rsidRPr="008649FD">
        <w:rPr>
          <w:rFonts w:ascii="Calibri" w:eastAsiaTheme="minorHAnsi" w:hAnsi="Calibri" w:cs="Calibri"/>
          <w:sz w:val="24"/>
          <w:szCs w:val="28"/>
          <w:lang w:eastAsia="en-US"/>
        </w:rPr>
        <w:t xml:space="preserve">dostawy spełniają określone przez </w:t>
      </w:r>
      <w:r w:rsidR="00A027F8">
        <w:rPr>
          <w:rFonts w:ascii="Calibri" w:eastAsiaTheme="minorHAnsi" w:hAnsi="Calibri" w:cs="Calibri"/>
          <w:sz w:val="24"/>
          <w:szCs w:val="28"/>
          <w:lang w:eastAsia="en-US"/>
        </w:rPr>
        <w:t>Z</w:t>
      </w:r>
      <w:r w:rsidR="008649FD" w:rsidRPr="008649FD">
        <w:rPr>
          <w:rFonts w:ascii="Calibri" w:eastAsiaTheme="minorHAnsi" w:hAnsi="Calibri" w:cs="Calibri"/>
          <w:sz w:val="24"/>
          <w:szCs w:val="28"/>
          <w:lang w:eastAsia="en-US"/>
        </w:rPr>
        <w:t>amawiającego wymagania</w:t>
      </w:r>
      <w:r w:rsidR="00234575">
        <w:rPr>
          <w:rFonts w:ascii="Calibri" w:eastAsiaTheme="minorHAnsi" w:hAnsi="Calibri" w:cs="Calibri"/>
          <w:sz w:val="24"/>
          <w:szCs w:val="28"/>
          <w:lang w:eastAsia="en-US"/>
        </w:rPr>
        <w:t>.</w:t>
      </w:r>
    </w:p>
    <w:p w14:paraId="5B807402" w14:textId="7D7D86BC" w:rsidR="009C04BB" w:rsidRDefault="00234575" w:rsidP="006B458E">
      <w:pPr>
        <w:pStyle w:val="Akapitzlist"/>
        <w:numPr>
          <w:ilvl w:val="0"/>
          <w:numId w:val="7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 xml:space="preserve">Do Oferty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0EDF9E01" w:rsidR="00FF0612" w:rsidRDefault="00234575" w:rsidP="006B458E">
      <w:pPr>
        <w:pStyle w:val="Akapitzlist"/>
        <w:numPr>
          <w:ilvl w:val="1"/>
          <w:numId w:val="79"/>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r w:rsidR="00854764">
        <w:rPr>
          <w:rFonts w:asciiTheme="minorHAnsi" w:hAnsiTheme="minorHAnsi" w:cstheme="minorHAnsi"/>
        </w:rPr>
        <w:t>Pzp</w:t>
      </w:r>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w:t>
      </w:r>
      <w:r w:rsidR="008E3FB9">
        <w:rPr>
          <w:rFonts w:asciiTheme="minorHAnsi" w:hAnsiTheme="minorHAnsi" w:cstheme="minorHAnsi"/>
          <w:lang w:eastAsia="pl-PL"/>
        </w:rPr>
        <w:t xml:space="preserve">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w:t>
      </w:r>
      <w:r w:rsidR="008E3FB9">
        <w:rPr>
          <w:rFonts w:asciiTheme="minorHAnsi" w:hAnsiTheme="minorHAnsi" w:cstheme="minorHAnsi"/>
          <w:lang w:eastAsia="pl-PL"/>
        </w:rPr>
        <w:t xml:space="preserve"> </w:t>
      </w:r>
      <w:r>
        <w:rPr>
          <w:rFonts w:asciiTheme="minorHAnsi" w:hAnsiTheme="minorHAnsi" w:cstheme="minorHAnsi"/>
          <w:lang w:eastAsia="pl-PL"/>
        </w:rPr>
        <w:t xml:space="preserve">Załącznikiem nr </w:t>
      </w:r>
      <w:r w:rsidR="00EB1B7B">
        <w:rPr>
          <w:rFonts w:asciiTheme="minorHAnsi" w:hAnsiTheme="minorHAnsi" w:cstheme="minorHAnsi"/>
          <w:lang w:eastAsia="pl-PL"/>
        </w:rPr>
        <w:t>3</w:t>
      </w:r>
      <w:r w:rsidR="000D296E">
        <w:rPr>
          <w:rFonts w:asciiTheme="minorHAnsi" w:hAnsiTheme="minorHAnsi" w:cstheme="minorHAnsi"/>
          <w:lang w:eastAsia="pl-PL"/>
        </w:rPr>
        <w:t xml:space="preserve"> do SWZ</w:t>
      </w:r>
      <w:r w:rsidR="00BA0B57">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E3FB9">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19028857" w14:textId="2C6B33FD" w:rsidR="00686DE3" w:rsidRDefault="00686DE3" w:rsidP="006B458E">
      <w:pPr>
        <w:pStyle w:val="Akapitzlist"/>
        <w:numPr>
          <w:ilvl w:val="1"/>
          <w:numId w:val="79"/>
        </w:numPr>
        <w:spacing w:line="276" w:lineRule="auto"/>
        <w:rPr>
          <w:rFonts w:asciiTheme="minorHAnsi" w:hAnsiTheme="minorHAnsi" w:cstheme="minorHAnsi"/>
          <w:lang w:eastAsia="pl-PL"/>
        </w:rPr>
      </w:pPr>
      <w:r w:rsidRPr="00686DE3">
        <w:rPr>
          <w:rFonts w:asciiTheme="minorHAnsi" w:hAnsiTheme="minorHAnsi" w:cstheme="minorHAnsi"/>
          <w:lang w:eastAsia="pl-PL"/>
        </w:rPr>
        <w:lastRenderedPageBreak/>
        <w:t>Następujące</w:t>
      </w:r>
      <w:r>
        <w:rPr>
          <w:rFonts w:asciiTheme="minorHAnsi" w:hAnsiTheme="minorHAnsi" w:cstheme="minorHAnsi"/>
          <w:lang w:eastAsia="pl-PL"/>
        </w:rPr>
        <w:t xml:space="preserve"> </w:t>
      </w:r>
      <w:r w:rsidRPr="00686DE3">
        <w:rPr>
          <w:rFonts w:asciiTheme="minorHAnsi" w:hAnsiTheme="minorHAnsi" w:cstheme="minorHAnsi"/>
          <w:lang w:eastAsia="pl-PL"/>
        </w:rPr>
        <w:t>przedmiotowe</w:t>
      </w:r>
      <w:r>
        <w:rPr>
          <w:rFonts w:asciiTheme="minorHAnsi" w:hAnsiTheme="minorHAnsi" w:cstheme="minorHAnsi"/>
          <w:lang w:eastAsia="pl-PL"/>
        </w:rPr>
        <w:t xml:space="preserve"> </w:t>
      </w:r>
      <w:r w:rsidRPr="00686DE3">
        <w:rPr>
          <w:rFonts w:asciiTheme="minorHAnsi" w:hAnsiTheme="minorHAnsi" w:cstheme="minorHAnsi"/>
          <w:lang w:eastAsia="pl-PL"/>
        </w:rPr>
        <w:t>środki</w:t>
      </w:r>
      <w:r>
        <w:rPr>
          <w:rFonts w:asciiTheme="minorHAnsi" w:hAnsiTheme="minorHAnsi" w:cstheme="minorHAnsi"/>
          <w:lang w:eastAsia="pl-PL"/>
        </w:rPr>
        <w:t xml:space="preserve"> </w:t>
      </w:r>
      <w:r w:rsidRPr="00686DE3">
        <w:rPr>
          <w:rFonts w:asciiTheme="minorHAnsi" w:hAnsiTheme="minorHAnsi" w:cstheme="minorHAnsi"/>
          <w:lang w:eastAsia="pl-PL"/>
        </w:rPr>
        <w:t>dowodowe:</w:t>
      </w:r>
    </w:p>
    <w:p w14:paraId="44784126" w14:textId="447D54F9" w:rsidR="001D0E73" w:rsidRPr="00170AF7" w:rsidRDefault="00170AF7" w:rsidP="006B458E">
      <w:pPr>
        <w:pStyle w:val="Akapitzlist"/>
        <w:numPr>
          <w:ilvl w:val="2"/>
          <w:numId w:val="79"/>
        </w:numPr>
        <w:spacing w:line="276" w:lineRule="auto"/>
        <w:ind w:hanging="373"/>
        <w:rPr>
          <w:rFonts w:asciiTheme="minorHAnsi" w:hAnsiTheme="minorHAnsi" w:cstheme="minorHAnsi"/>
          <w:lang w:eastAsia="pl-PL"/>
        </w:rPr>
      </w:pPr>
      <w:r w:rsidRPr="00170AF7">
        <w:rPr>
          <w:rFonts w:asciiTheme="minorHAnsi" w:hAnsiTheme="minorHAnsi" w:cstheme="minorHAnsi"/>
          <w:lang w:eastAsia="pl-PL"/>
        </w:rPr>
        <w:t xml:space="preserve">Opis oferowanego Sprzętu, stanowiący element oferty przygotowany na bazie Załącznika nr 1 do SWZ poprzez skonkretyzowanie cech kryjących się pod wskazaną nazwą danego Sprzętu oferowanego przez Wykonawcę. Z uwagi iż, podanie samego modelu czy numeru katalogowego Sprzętu nie zawsze pozwala na jego identyfikację, </w:t>
      </w:r>
      <w:r w:rsidR="00BA0B57">
        <w:rPr>
          <w:rFonts w:asciiTheme="minorHAnsi" w:hAnsiTheme="minorHAnsi" w:cstheme="minorHAnsi"/>
          <w:lang w:eastAsia="pl-PL"/>
        </w:rPr>
        <w:t>Zamawiający</w:t>
      </w:r>
      <w:r w:rsidRPr="00170AF7">
        <w:rPr>
          <w:rFonts w:asciiTheme="minorHAnsi" w:hAnsiTheme="minorHAnsi" w:cstheme="minorHAnsi"/>
          <w:lang w:eastAsia="pl-PL"/>
        </w:rPr>
        <w:t xml:space="preserve"> poza wymogiem podania nazwy charakteryzującej Sprzęt, wymaga podania faktycznych parametrów technicznych oferowanego Sprzętu</w:t>
      </w:r>
      <w:r w:rsidR="00F848C5">
        <w:rPr>
          <w:rFonts w:asciiTheme="minorHAnsi" w:hAnsiTheme="minorHAnsi" w:cstheme="minorHAnsi"/>
          <w:lang w:eastAsia="pl-PL"/>
        </w:rPr>
        <w:t>,</w:t>
      </w:r>
    </w:p>
    <w:p w14:paraId="605051EF" w14:textId="6A3FF107" w:rsidR="002303AE" w:rsidRDefault="00E43972" w:rsidP="006B458E">
      <w:pPr>
        <w:pStyle w:val="Akapitzlist"/>
        <w:numPr>
          <w:ilvl w:val="2"/>
          <w:numId w:val="79"/>
        </w:numPr>
        <w:spacing w:line="276" w:lineRule="auto"/>
        <w:ind w:hanging="373"/>
        <w:rPr>
          <w:rFonts w:asciiTheme="minorHAnsi" w:hAnsiTheme="minorHAnsi" w:cstheme="minorHAnsi"/>
          <w:lang w:eastAsia="pl-PL"/>
        </w:rPr>
      </w:pPr>
      <w:r>
        <w:rPr>
          <w:rFonts w:asciiTheme="minorHAnsi" w:hAnsiTheme="minorHAnsi" w:cstheme="minorHAnsi"/>
          <w:lang w:eastAsia="pl-PL"/>
        </w:rPr>
        <w:t>W</w:t>
      </w:r>
      <w:r w:rsidR="008565D9" w:rsidRPr="008565D9">
        <w:rPr>
          <w:rFonts w:asciiTheme="minorHAnsi" w:hAnsiTheme="minorHAnsi" w:cstheme="minorHAnsi"/>
          <w:lang w:eastAsia="pl-PL"/>
        </w:rPr>
        <w:t xml:space="preserve">ynik testu BAPCO </w:t>
      </w:r>
      <w:proofErr w:type="spellStart"/>
      <w:r w:rsidR="008565D9" w:rsidRPr="008565D9">
        <w:rPr>
          <w:rFonts w:asciiTheme="minorHAnsi" w:hAnsiTheme="minorHAnsi" w:cstheme="minorHAnsi"/>
          <w:lang w:eastAsia="pl-PL"/>
        </w:rPr>
        <w:t>MobileMark</w:t>
      </w:r>
      <w:proofErr w:type="spellEnd"/>
      <w:r w:rsidR="008565D9" w:rsidRPr="008565D9">
        <w:rPr>
          <w:rFonts w:asciiTheme="minorHAnsi" w:hAnsiTheme="minorHAnsi" w:cstheme="minorHAnsi"/>
          <w:lang w:eastAsia="pl-PL"/>
        </w:rPr>
        <w:t xml:space="preserve"> 2018 Battery Life Rating </w:t>
      </w:r>
      <w:r w:rsidR="00F46F2E" w:rsidRPr="008565D9">
        <w:rPr>
          <w:rFonts w:asciiTheme="minorHAnsi" w:hAnsiTheme="minorHAnsi" w:cstheme="minorHAnsi"/>
          <w:lang w:eastAsia="pl-PL"/>
        </w:rPr>
        <w:t>potwierdz</w:t>
      </w:r>
      <w:r w:rsidR="00F46F2E">
        <w:rPr>
          <w:rFonts w:asciiTheme="minorHAnsi" w:hAnsiTheme="minorHAnsi" w:cstheme="minorHAnsi"/>
          <w:lang w:eastAsia="pl-PL"/>
        </w:rPr>
        <w:t>ający</w:t>
      </w:r>
      <w:r w:rsidR="00F46F2E" w:rsidRPr="008565D9">
        <w:rPr>
          <w:rFonts w:asciiTheme="minorHAnsi" w:hAnsiTheme="minorHAnsi" w:cstheme="minorHAnsi"/>
          <w:lang w:eastAsia="pl-PL"/>
        </w:rPr>
        <w:t xml:space="preserve"> czas pracy na zasilaniu bateryjnym </w:t>
      </w:r>
      <w:r w:rsidR="008565D9" w:rsidRPr="008565D9">
        <w:rPr>
          <w:rFonts w:asciiTheme="minorHAnsi" w:hAnsiTheme="minorHAnsi" w:cstheme="minorHAnsi"/>
          <w:lang w:eastAsia="pl-PL"/>
        </w:rPr>
        <w:t>dla proponowanej konfiguracji</w:t>
      </w:r>
      <w:r w:rsidR="00F848C5">
        <w:rPr>
          <w:rFonts w:asciiTheme="minorHAnsi" w:hAnsiTheme="minorHAnsi" w:cstheme="minorHAnsi"/>
          <w:lang w:eastAsia="pl-PL"/>
        </w:rPr>
        <w:t>,</w:t>
      </w:r>
    </w:p>
    <w:p w14:paraId="65F73D42" w14:textId="06526D80" w:rsidR="00F80273" w:rsidRPr="00905832" w:rsidRDefault="00F80273" w:rsidP="006B458E">
      <w:pPr>
        <w:pStyle w:val="Akapitzlist"/>
        <w:numPr>
          <w:ilvl w:val="2"/>
          <w:numId w:val="79"/>
        </w:numPr>
        <w:spacing w:line="276" w:lineRule="auto"/>
        <w:ind w:hanging="373"/>
        <w:rPr>
          <w:rFonts w:asciiTheme="minorHAnsi" w:hAnsiTheme="minorHAnsi" w:cstheme="minorHAnsi"/>
          <w:lang w:eastAsia="pl-PL"/>
        </w:rPr>
      </w:pPr>
      <w:r w:rsidRPr="00905832">
        <w:rPr>
          <w:rFonts w:asciiTheme="minorHAnsi" w:hAnsiTheme="minorHAnsi" w:cstheme="minorHAnsi"/>
        </w:rPr>
        <w:t xml:space="preserve">Wynik testu </w:t>
      </w:r>
      <w:proofErr w:type="spellStart"/>
      <w:r w:rsidRPr="00905832">
        <w:rPr>
          <w:rFonts w:asciiTheme="minorHAnsi" w:hAnsiTheme="minorHAnsi" w:cstheme="minorHAnsi"/>
        </w:rPr>
        <w:t>PassMark</w:t>
      </w:r>
      <w:proofErr w:type="spellEnd"/>
      <w:r w:rsidRPr="00905832">
        <w:rPr>
          <w:rFonts w:asciiTheme="minorHAnsi" w:hAnsiTheme="minorHAnsi" w:cstheme="minorHAnsi"/>
        </w:rPr>
        <w:t xml:space="preserve"> Performance</w:t>
      </w:r>
      <w:r w:rsidR="00413DB4">
        <w:rPr>
          <w:rFonts w:asciiTheme="minorHAnsi" w:hAnsiTheme="minorHAnsi" w:cstheme="minorHAnsi"/>
        </w:rPr>
        <w:t>.</w:t>
      </w:r>
      <w:r w:rsidRPr="00905832">
        <w:rPr>
          <w:rFonts w:asciiTheme="minorHAnsi" w:hAnsiTheme="minorHAnsi" w:cstheme="minorHAnsi"/>
        </w:rPr>
        <w:t xml:space="preserve"> Test musi potwierdzać spełnienie warunku określonego w </w:t>
      </w:r>
      <w:r w:rsidR="00413DB4" w:rsidRPr="00413DB4">
        <w:rPr>
          <w:rFonts w:asciiTheme="minorHAnsi" w:hAnsiTheme="minorHAnsi" w:cstheme="minorHAnsi"/>
        </w:rPr>
        <w:t>załącznik</w:t>
      </w:r>
      <w:r w:rsidR="00413DB4">
        <w:rPr>
          <w:rFonts w:asciiTheme="minorHAnsi" w:hAnsiTheme="minorHAnsi" w:cstheme="minorHAnsi"/>
        </w:rPr>
        <w:t>u</w:t>
      </w:r>
      <w:r w:rsidR="00413DB4" w:rsidRPr="00413DB4">
        <w:rPr>
          <w:rFonts w:asciiTheme="minorHAnsi" w:hAnsiTheme="minorHAnsi" w:cstheme="minorHAnsi"/>
        </w:rPr>
        <w:t xml:space="preserve"> nr 1 do SWZ, którym jest Opis Przedmiotu Zamówienia/Specyfikacja techniczna</w:t>
      </w:r>
      <w:r w:rsidR="00413DB4" w:rsidRPr="00413DB4" w:rsidDel="00413DB4">
        <w:rPr>
          <w:rFonts w:asciiTheme="minorHAnsi" w:hAnsiTheme="minorHAnsi" w:cstheme="minorHAnsi"/>
        </w:rPr>
        <w:t xml:space="preserve"> </w:t>
      </w:r>
      <w:r w:rsidRPr="00905832">
        <w:rPr>
          <w:rFonts w:asciiTheme="minorHAnsi" w:hAnsiTheme="minorHAnsi" w:cstheme="minorHAnsi"/>
        </w:rPr>
        <w:t xml:space="preserve">tj. co najmniej 9850 punktów w </w:t>
      </w:r>
      <w:proofErr w:type="spellStart"/>
      <w:r w:rsidRPr="00905832">
        <w:rPr>
          <w:rFonts w:asciiTheme="minorHAnsi" w:hAnsiTheme="minorHAnsi" w:cstheme="minorHAnsi"/>
        </w:rPr>
        <w:t>Passmark</w:t>
      </w:r>
      <w:proofErr w:type="spellEnd"/>
      <w:r w:rsidRPr="00905832">
        <w:rPr>
          <w:rFonts w:asciiTheme="minorHAnsi" w:hAnsiTheme="minorHAnsi" w:cstheme="minorHAnsi"/>
        </w:rPr>
        <w:t xml:space="preserve"> CPU Mark. </w:t>
      </w:r>
      <w:r w:rsidR="00BA0B57">
        <w:rPr>
          <w:rFonts w:asciiTheme="minorHAnsi" w:hAnsiTheme="minorHAnsi" w:cstheme="minorHAnsi"/>
        </w:rPr>
        <w:t>Zamawiający</w:t>
      </w:r>
      <w:r w:rsidRPr="00905832">
        <w:rPr>
          <w:rFonts w:asciiTheme="minorHAnsi" w:hAnsiTheme="minorHAnsi" w:cstheme="minorHAnsi"/>
        </w:rPr>
        <w:t xml:space="preserve"> wymaga, aby wynik testu </w:t>
      </w:r>
      <w:r w:rsidRPr="004F4773">
        <w:rPr>
          <w:rFonts w:asciiTheme="minorHAnsi" w:hAnsiTheme="minorHAnsi" w:cstheme="minorHAnsi"/>
        </w:rPr>
        <w:t>był dostępny publicznie na stronie</w:t>
      </w:r>
      <w:r w:rsidRPr="00905832">
        <w:rPr>
          <w:rFonts w:asciiTheme="minorHAnsi" w:hAnsiTheme="minorHAnsi" w:cstheme="minorHAnsi"/>
        </w:rPr>
        <w:t xml:space="preserve"> https://www.cpubenchmark.net/cpu_list.php lub został dostarczony w formie wydruku</w:t>
      </w:r>
      <w:r w:rsidR="00F848C5">
        <w:rPr>
          <w:rFonts w:asciiTheme="minorHAnsi" w:hAnsiTheme="minorHAnsi" w:cstheme="minorHAnsi"/>
        </w:rPr>
        <w:t>,</w:t>
      </w:r>
    </w:p>
    <w:p w14:paraId="4B24C00D" w14:textId="233F7462" w:rsidR="00E43972" w:rsidRPr="00E43972" w:rsidRDefault="00E43972" w:rsidP="006B458E">
      <w:pPr>
        <w:pStyle w:val="Akapitzlist"/>
        <w:numPr>
          <w:ilvl w:val="2"/>
          <w:numId w:val="79"/>
        </w:numPr>
        <w:spacing w:line="276" w:lineRule="auto"/>
        <w:ind w:hanging="373"/>
        <w:rPr>
          <w:rFonts w:asciiTheme="minorHAnsi" w:hAnsiTheme="minorHAnsi" w:cstheme="minorHAnsi"/>
          <w:lang w:eastAsia="pl-PL"/>
        </w:rPr>
      </w:pPr>
      <w:r w:rsidRPr="00E43972">
        <w:rPr>
          <w:rFonts w:asciiTheme="minorHAnsi" w:hAnsiTheme="minorHAnsi" w:cstheme="minorHAnsi"/>
          <w:lang w:eastAsia="pl-PL"/>
        </w:rPr>
        <w:t xml:space="preserve">Certyfikat systemu zarządzania jakością, potwierdzający spełnianie wymagań normy ISO serii 9001 przez producenta </w:t>
      </w:r>
      <w:r w:rsidR="00413DB4">
        <w:rPr>
          <w:rFonts w:asciiTheme="minorHAnsi" w:hAnsiTheme="minorHAnsi" w:cstheme="minorHAnsi"/>
          <w:lang w:eastAsia="pl-PL"/>
        </w:rPr>
        <w:t>S</w:t>
      </w:r>
      <w:r w:rsidR="00413DB4" w:rsidRPr="00E43972">
        <w:rPr>
          <w:rFonts w:asciiTheme="minorHAnsi" w:hAnsiTheme="minorHAnsi" w:cstheme="minorHAnsi"/>
          <w:lang w:eastAsia="pl-PL"/>
        </w:rPr>
        <w:t>przętu</w:t>
      </w:r>
      <w:r w:rsidRPr="00E43972">
        <w:rPr>
          <w:rFonts w:asciiTheme="minorHAnsi" w:hAnsiTheme="minorHAnsi" w:cstheme="minorHAnsi"/>
          <w:lang w:eastAsia="pl-PL"/>
        </w:rPr>
        <w:t xml:space="preserve">. </w:t>
      </w:r>
      <w:r w:rsidR="00BA0B57">
        <w:rPr>
          <w:rFonts w:asciiTheme="minorHAnsi" w:hAnsiTheme="minorHAnsi" w:cstheme="minorHAnsi"/>
          <w:lang w:eastAsia="pl-PL"/>
        </w:rPr>
        <w:t>Zamawiający</w:t>
      </w:r>
      <w:r w:rsidRPr="00E43972">
        <w:rPr>
          <w:rFonts w:asciiTheme="minorHAnsi" w:hAnsiTheme="minorHAnsi" w:cstheme="minorHAnsi"/>
          <w:lang w:eastAsia="pl-PL"/>
        </w:rPr>
        <w:t xml:space="preserve"> dopuszcza możliwość złożenia innego dokumentu, wydanego przez odpowiedni podmiot uprawniony do kontroli jakości </w:t>
      </w:r>
      <w:r w:rsidR="001408D5">
        <w:rPr>
          <w:rFonts w:asciiTheme="minorHAnsi" w:hAnsiTheme="minorHAnsi" w:cstheme="minorHAnsi"/>
          <w:lang w:eastAsia="pl-PL"/>
        </w:rPr>
        <w:br/>
      </w:r>
      <w:r w:rsidRPr="00E43972">
        <w:rPr>
          <w:rFonts w:asciiTheme="minorHAnsi" w:hAnsiTheme="minorHAnsi" w:cstheme="minorHAnsi"/>
          <w:lang w:eastAsia="pl-PL"/>
        </w:rPr>
        <w:t>w w/w zakresie</w:t>
      </w:r>
      <w:r w:rsidR="00F848C5">
        <w:rPr>
          <w:rFonts w:asciiTheme="minorHAnsi" w:hAnsiTheme="minorHAnsi" w:cstheme="minorHAnsi"/>
          <w:lang w:eastAsia="pl-PL"/>
        </w:rPr>
        <w:t>,</w:t>
      </w:r>
    </w:p>
    <w:p w14:paraId="5BE8939B" w14:textId="5460A5DF" w:rsidR="00E43972" w:rsidRPr="00E43972" w:rsidRDefault="00E43972" w:rsidP="006B458E">
      <w:pPr>
        <w:pStyle w:val="Akapitzlist"/>
        <w:numPr>
          <w:ilvl w:val="2"/>
          <w:numId w:val="79"/>
        </w:numPr>
        <w:spacing w:line="276" w:lineRule="auto"/>
        <w:ind w:hanging="373"/>
        <w:rPr>
          <w:rFonts w:asciiTheme="minorHAnsi" w:hAnsiTheme="minorHAnsi" w:cstheme="minorHAnsi"/>
          <w:lang w:eastAsia="pl-PL"/>
        </w:rPr>
      </w:pPr>
      <w:r w:rsidRPr="00E43972">
        <w:rPr>
          <w:rFonts w:asciiTheme="minorHAnsi" w:hAnsiTheme="minorHAnsi" w:cstheme="minorHAnsi"/>
          <w:lang w:eastAsia="pl-PL"/>
        </w:rPr>
        <w:t xml:space="preserve">Certyfikat ISO 14001 dla producenta </w:t>
      </w:r>
      <w:r w:rsidR="00413DB4">
        <w:rPr>
          <w:rFonts w:asciiTheme="minorHAnsi" w:hAnsiTheme="minorHAnsi" w:cstheme="minorHAnsi"/>
          <w:lang w:eastAsia="pl-PL"/>
        </w:rPr>
        <w:t>S</w:t>
      </w:r>
      <w:r w:rsidRPr="00E43972">
        <w:rPr>
          <w:rFonts w:asciiTheme="minorHAnsi" w:hAnsiTheme="minorHAnsi" w:cstheme="minorHAnsi"/>
          <w:lang w:eastAsia="pl-PL"/>
        </w:rPr>
        <w:t xml:space="preserve">przętu. </w:t>
      </w:r>
      <w:r w:rsidR="00BA0B57">
        <w:rPr>
          <w:rFonts w:asciiTheme="minorHAnsi" w:hAnsiTheme="minorHAnsi" w:cstheme="minorHAnsi"/>
          <w:lang w:eastAsia="pl-PL"/>
        </w:rPr>
        <w:t>Zamawiający</w:t>
      </w:r>
      <w:r w:rsidRPr="00E43972">
        <w:rPr>
          <w:rFonts w:asciiTheme="minorHAnsi" w:hAnsiTheme="minorHAnsi" w:cstheme="minorHAnsi"/>
          <w:lang w:eastAsia="pl-PL"/>
        </w:rPr>
        <w:t xml:space="preserve"> dopuszcza możliwość złożenia innego dokumentu, wydanego przez odpowiedni podmiot uprawniony do kontroli jakości w w/w zakresie</w:t>
      </w:r>
      <w:r w:rsidR="00F848C5">
        <w:rPr>
          <w:rFonts w:asciiTheme="minorHAnsi" w:hAnsiTheme="minorHAnsi" w:cstheme="minorHAnsi"/>
          <w:lang w:eastAsia="pl-PL"/>
        </w:rPr>
        <w:t>,</w:t>
      </w:r>
    </w:p>
    <w:p w14:paraId="70A4FD9D" w14:textId="0C485FC3" w:rsidR="00535A46" w:rsidRPr="00535A46" w:rsidRDefault="00E43972" w:rsidP="006B458E">
      <w:pPr>
        <w:pStyle w:val="Akapitzlist"/>
        <w:numPr>
          <w:ilvl w:val="2"/>
          <w:numId w:val="79"/>
        </w:numPr>
        <w:ind w:hanging="373"/>
        <w:rPr>
          <w:rFonts w:asciiTheme="minorHAnsi" w:hAnsiTheme="minorHAnsi" w:cstheme="minorHAnsi"/>
          <w:lang w:eastAsia="pl-PL"/>
        </w:rPr>
      </w:pPr>
      <w:r w:rsidRPr="00E43972">
        <w:rPr>
          <w:rFonts w:asciiTheme="minorHAnsi" w:hAnsiTheme="minorHAnsi" w:cstheme="minorHAnsi"/>
          <w:lang w:eastAsia="pl-PL"/>
        </w:rPr>
        <w:t>Deklaracja zgodności CE</w:t>
      </w:r>
      <w:r w:rsidR="00A45606">
        <w:rPr>
          <w:rFonts w:asciiTheme="minorHAnsi" w:hAnsiTheme="minorHAnsi" w:cstheme="minorHAnsi"/>
          <w:lang w:eastAsia="pl-PL"/>
        </w:rPr>
        <w:t>.</w:t>
      </w:r>
    </w:p>
    <w:p w14:paraId="270DB20A" w14:textId="584055D1" w:rsidR="000D296E" w:rsidRPr="000D296E" w:rsidRDefault="00BA0B57" w:rsidP="006B458E">
      <w:pPr>
        <w:pStyle w:val="Akapitzlist"/>
        <w:numPr>
          <w:ilvl w:val="0"/>
          <w:numId w:val="7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C45656">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55C642AB" w14:textId="77777777" w:rsidR="00C45656" w:rsidRDefault="00E5681A" w:rsidP="006B458E">
      <w:pPr>
        <w:pStyle w:val="Akapitzlist"/>
        <w:numPr>
          <w:ilvl w:val="1"/>
          <w:numId w:val="79"/>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0D296E">
        <w:rPr>
          <w:rFonts w:asciiTheme="minorHAnsi" w:hAnsiTheme="minorHAnsi" w:cstheme="minorHAnsi"/>
        </w:rPr>
        <w:t xml:space="preserve">świadczenie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C45656">
        <w:rPr>
          <w:rFonts w:asciiTheme="minorHAnsi" w:hAnsiTheme="minorHAnsi" w:cstheme="minorHAnsi"/>
        </w:rPr>
        <w:t> </w:t>
      </w:r>
      <w:r w:rsidR="00B15FBC" w:rsidRPr="00B15FBC">
        <w:rPr>
          <w:rFonts w:asciiTheme="minorHAnsi" w:hAnsiTheme="minorHAnsi" w:cstheme="minorHAnsi"/>
        </w:rPr>
        <w:t xml:space="preserve"> rozumieniu ustawy z dnia 16 lutego 2007 r. o ochronie konkurencji i konsumentów </w:t>
      </w:r>
    </w:p>
    <w:p w14:paraId="6759FC02" w14:textId="2B07654F" w:rsidR="000D296E" w:rsidRDefault="00B15FBC" w:rsidP="00C45656">
      <w:pPr>
        <w:pStyle w:val="Akapitzlist"/>
        <w:suppressAutoHyphens w:val="0"/>
        <w:spacing w:line="276" w:lineRule="auto"/>
        <w:ind w:left="709"/>
        <w:rPr>
          <w:rFonts w:asciiTheme="minorHAnsi" w:hAnsiTheme="minorHAnsi" w:cstheme="minorHAnsi"/>
        </w:rPr>
      </w:pPr>
      <w:r w:rsidRPr="00B15FBC">
        <w:rPr>
          <w:rFonts w:asciiTheme="minorHAnsi" w:hAnsiTheme="minorHAnsi" w:cstheme="minorHAnsi"/>
        </w:rPr>
        <w:t>(Dz. U. z</w:t>
      </w:r>
      <w:r w:rsidR="00C45656">
        <w:rPr>
          <w:rFonts w:asciiTheme="minorHAnsi" w:hAnsiTheme="minorHAnsi" w:cstheme="minorHAnsi"/>
        </w:rPr>
        <w:t xml:space="preserve"> </w:t>
      </w:r>
      <w:r w:rsidRPr="00B15FBC">
        <w:rPr>
          <w:rFonts w:asciiTheme="minorHAnsi" w:hAnsiTheme="minorHAnsi" w:cstheme="minorHAnsi"/>
        </w:rPr>
        <w:t>2021 r. poz. 275)</w:t>
      </w:r>
      <w:r>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sidR="00E5681A">
        <w:rPr>
          <w:rFonts w:asciiTheme="minorHAnsi" w:hAnsiTheme="minorHAnsi" w:cstheme="minorHAnsi"/>
        </w:rPr>
        <w:t>;</w:t>
      </w:r>
    </w:p>
    <w:p w14:paraId="194FB530" w14:textId="4ABF6F16" w:rsidR="004B3CBB" w:rsidRDefault="003E2926" w:rsidP="006B458E">
      <w:pPr>
        <w:pStyle w:val="Akapitzlist"/>
        <w:numPr>
          <w:ilvl w:val="1"/>
          <w:numId w:val="79"/>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(Załącznik nr 3 do SWZ) </w:t>
      </w:r>
      <w:r w:rsidR="004B3CBB" w:rsidRPr="004B3CBB">
        <w:rPr>
          <w:rFonts w:asciiTheme="minorHAnsi" w:hAnsiTheme="minorHAnsi" w:cstheme="minorHAnsi"/>
        </w:rPr>
        <w:t>o aktualności informacji zawartych w</w:t>
      </w:r>
      <w:r w:rsidR="00C45656">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w pkt 1 ppkt 1.1.</w:t>
      </w:r>
      <w:r w:rsidR="004B3CBB" w:rsidRPr="004B3CBB">
        <w:rPr>
          <w:rFonts w:asciiTheme="minorHAnsi" w:hAnsiTheme="minorHAnsi" w:cstheme="minorHAnsi"/>
        </w:rPr>
        <w:t>, w zakresie podstaw wykluczenia z</w:t>
      </w:r>
      <w:r w:rsidR="00C45656">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w rozdziale V</w:t>
      </w:r>
      <w:r w:rsidR="00523F1F">
        <w:rPr>
          <w:rFonts w:asciiTheme="minorHAnsi" w:hAnsiTheme="minorHAnsi" w:cstheme="minorHAnsi"/>
        </w:rPr>
        <w:t>I</w:t>
      </w:r>
      <w:r w:rsidR="00D820C9">
        <w:rPr>
          <w:rFonts w:asciiTheme="minorHAnsi" w:hAnsiTheme="minorHAnsi" w:cstheme="minorHAnsi"/>
        </w:rPr>
        <w:t>I pkt 1 SWZ</w:t>
      </w:r>
      <w:r>
        <w:rPr>
          <w:rFonts w:asciiTheme="minorHAnsi" w:hAnsiTheme="minorHAnsi" w:cstheme="minorHAnsi"/>
        </w:rPr>
        <w:t>;</w:t>
      </w:r>
    </w:p>
    <w:p w14:paraId="44424262" w14:textId="2B92B782" w:rsidR="00FB243F" w:rsidRPr="008B0ECF" w:rsidRDefault="00E5681A" w:rsidP="006B458E">
      <w:pPr>
        <w:pStyle w:val="Akapitzlist"/>
        <w:numPr>
          <w:ilvl w:val="1"/>
          <w:numId w:val="79"/>
        </w:numPr>
        <w:suppressAutoHyphens w:val="0"/>
        <w:spacing w:line="276" w:lineRule="auto"/>
        <w:ind w:left="709" w:hanging="425"/>
        <w:rPr>
          <w:rFonts w:asciiTheme="minorHAnsi" w:hAnsiTheme="minorHAnsi" w:cstheme="minorHAnsi"/>
        </w:rPr>
      </w:pPr>
      <w:r>
        <w:rPr>
          <w:rFonts w:asciiTheme="minorHAnsi" w:hAnsiTheme="minorHAnsi" w:cstheme="minorHAnsi"/>
        </w:rPr>
        <w:t>w</w:t>
      </w:r>
      <w:r w:rsidR="00FB243F" w:rsidRPr="008B0ECF">
        <w:rPr>
          <w:rFonts w:asciiTheme="minorHAnsi" w:hAnsiTheme="minorHAnsi" w:cstheme="minorHAnsi"/>
        </w:rPr>
        <w:t xml:space="preserve">ykaz </w:t>
      </w:r>
      <w:r w:rsidR="000D296E">
        <w:rPr>
          <w:rFonts w:asciiTheme="minorHAnsi" w:hAnsiTheme="minorHAnsi" w:cstheme="minorHAnsi"/>
        </w:rPr>
        <w:t>dostaw</w:t>
      </w:r>
      <w:r w:rsidR="00FB243F" w:rsidRPr="008B0ECF">
        <w:rPr>
          <w:rFonts w:asciiTheme="minorHAnsi" w:hAnsiTheme="minorHAnsi" w:cstheme="minorHAnsi"/>
        </w:rPr>
        <w:t xml:space="preserve"> potwierdzający spełnianie warunku określonego w rozdziale V</w:t>
      </w:r>
      <w:r w:rsidR="00FB243F">
        <w:rPr>
          <w:rFonts w:asciiTheme="minorHAnsi" w:hAnsiTheme="minorHAnsi" w:cstheme="minorHAnsi"/>
        </w:rPr>
        <w:t>I</w:t>
      </w:r>
      <w:r w:rsidR="00523F1F">
        <w:rPr>
          <w:rFonts w:asciiTheme="minorHAnsi" w:hAnsiTheme="minorHAnsi" w:cstheme="minorHAnsi"/>
        </w:rPr>
        <w:t>I</w:t>
      </w:r>
      <w:r w:rsidR="00FB243F">
        <w:rPr>
          <w:rFonts w:asciiTheme="minorHAnsi" w:hAnsiTheme="minorHAnsi" w:cstheme="minorHAnsi"/>
        </w:rPr>
        <w:t>I</w:t>
      </w:r>
      <w:r w:rsidR="00FB243F" w:rsidRPr="008B0ECF">
        <w:rPr>
          <w:rFonts w:asciiTheme="minorHAnsi" w:hAnsiTheme="minorHAnsi" w:cstheme="minorHAnsi"/>
        </w:rPr>
        <w:t xml:space="preserve"> </w:t>
      </w:r>
      <w:r w:rsidR="0051209F">
        <w:rPr>
          <w:rFonts w:asciiTheme="minorHAnsi" w:hAnsiTheme="minorHAnsi" w:cstheme="minorHAnsi"/>
        </w:rPr>
        <w:t>pkt</w:t>
      </w:r>
      <w:r w:rsidR="00FB243F" w:rsidRPr="008B0ECF">
        <w:rPr>
          <w:rFonts w:asciiTheme="minorHAnsi" w:hAnsiTheme="minorHAnsi" w:cstheme="minorHAnsi"/>
        </w:rPr>
        <w:t xml:space="preserve"> 1</w:t>
      </w:r>
      <w:r w:rsidR="000D296E">
        <w:rPr>
          <w:rFonts w:asciiTheme="minorHAnsi" w:hAnsiTheme="minorHAnsi" w:cstheme="minorHAnsi"/>
        </w:rPr>
        <w:t xml:space="preserve"> </w:t>
      </w:r>
      <w:r w:rsidR="0051209F">
        <w:rPr>
          <w:rFonts w:asciiTheme="minorHAnsi" w:hAnsiTheme="minorHAnsi" w:cstheme="minorHAnsi"/>
        </w:rPr>
        <w:t>p</w:t>
      </w:r>
      <w:r w:rsidR="000D296E">
        <w:rPr>
          <w:rFonts w:asciiTheme="minorHAnsi" w:hAnsiTheme="minorHAnsi" w:cstheme="minorHAnsi"/>
        </w:rPr>
        <w:t>pkt 1.1.</w:t>
      </w:r>
      <w:r w:rsidR="00FB243F" w:rsidRPr="008B0ECF">
        <w:rPr>
          <w:rFonts w:asciiTheme="minorHAnsi" w:hAnsiTheme="minorHAnsi" w:cstheme="minorHAnsi"/>
        </w:rPr>
        <w:t xml:space="preserve"> </w:t>
      </w:r>
      <w:r w:rsidR="0051209F">
        <w:rPr>
          <w:rFonts w:asciiTheme="minorHAnsi" w:hAnsiTheme="minorHAnsi" w:cstheme="minorHAnsi"/>
        </w:rPr>
        <w:t>lit. d)</w:t>
      </w:r>
      <w:r w:rsidR="00A66D99">
        <w:rPr>
          <w:rFonts w:asciiTheme="minorHAnsi" w:hAnsiTheme="minorHAnsi" w:cstheme="minorHAnsi"/>
        </w:rPr>
        <w:t xml:space="preserve"> </w:t>
      </w:r>
      <w:r w:rsidR="000D296E">
        <w:rPr>
          <w:rFonts w:asciiTheme="minorHAnsi" w:hAnsiTheme="minorHAnsi" w:cstheme="minorHAnsi"/>
        </w:rPr>
        <w:t>Dostawy</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w:t>
      </w:r>
      <w:r w:rsidR="00575E25">
        <w:rPr>
          <w:rFonts w:asciiTheme="minorHAnsi" w:hAnsiTheme="minorHAnsi" w:cstheme="minorHAnsi"/>
        </w:rPr>
        <w:lastRenderedPageBreak/>
        <w:t>dostawy</w:t>
      </w:r>
      <w:r w:rsidR="00FB243F" w:rsidRPr="008B0ECF">
        <w:rPr>
          <w:rFonts w:asciiTheme="minorHAnsi" w:hAnsiTheme="minorHAnsi" w:cstheme="minorHAnsi"/>
        </w:rPr>
        <w:t xml:space="preserve"> te zostały wykonane. Do wykazu należy załączyć dowody potwierdzające, że</w:t>
      </w:r>
      <w:r w:rsidR="008E3FB9">
        <w:rPr>
          <w:rFonts w:asciiTheme="minorHAnsi" w:hAnsiTheme="minorHAnsi" w:cstheme="minorHAnsi"/>
        </w:rPr>
        <w:t> </w:t>
      </w:r>
      <w:r w:rsidR="00FB243F" w:rsidRPr="00A66D99">
        <w:rPr>
          <w:rFonts w:asciiTheme="minorHAnsi" w:hAnsiTheme="minorHAnsi" w:cstheme="minorHAnsi"/>
        </w:rPr>
        <w:t xml:space="preserve">wymienione </w:t>
      </w:r>
      <w:r w:rsidR="00575E25" w:rsidRPr="00A66D99">
        <w:rPr>
          <w:rFonts w:asciiTheme="minorHAnsi" w:hAnsiTheme="minorHAnsi" w:cstheme="minorHAnsi"/>
        </w:rPr>
        <w:t>dostawy</w:t>
      </w:r>
      <w:r w:rsidR="00FB243F" w:rsidRPr="00A66D99">
        <w:rPr>
          <w:rFonts w:asciiTheme="minorHAnsi" w:hAnsiTheme="minorHAnsi" w:cstheme="minorHAnsi"/>
        </w:rPr>
        <w:t xml:space="preserve"> zostały wykonane należycie, w szczególności referencje bądź inne dokumenty wystawione przez podmiot, na rzecz którego </w:t>
      </w:r>
      <w:r w:rsidR="00575E25" w:rsidRPr="00A66D99">
        <w:rPr>
          <w:rFonts w:asciiTheme="minorHAnsi" w:hAnsiTheme="minorHAnsi" w:cstheme="minorHAnsi"/>
        </w:rPr>
        <w:t>dostawy</w:t>
      </w:r>
      <w:r w:rsidR="00FB243F" w:rsidRPr="00A66D99">
        <w:rPr>
          <w:rFonts w:asciiTheme="minorHAnsi" w:hAnsiTheme="minorHAnsi" w:cstheme="minorHAnsi"/>
        </w:rPr>
        <w:t xml:space="preserve"> były wykonywane, a jeżeli z</w:t>
      </w:r>
      <w:r w:rsidR="008E3FB9">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Załącznika nr </w:t>
      </w:r>
      <w:r>
        <w:rPr>
          <w:rFonts w:asciiTheme="minorHAnsi" w:hAnsiTheme="minorHAnsi" w:cstheme="minorHAnsi"/>
        </w:rPr>
        <w:t>3</w:t>
      </w:r>
      <w:r w:rsidR="00FB243F">
        <w:rPr>
          <w:rFonts w:asciiTheme="minorHAnsi" w:hAnsiTheme="minorHAnsi" w:cstheme="minorHAnsi"/>
        </w:rPr>
        <w:t xml:space="preserve"> </w:t>
      </w:r>
      <w:r w:rsidR="00FB243F" w:rsidRPr="008B0ECF">
        <w:rPr>
          <w:rFonts w:asciiTheme="minorHAnsi" w:hAnsiTheme="minorHAnsi" w:cstheme="minorHAnsi"/>
        </w:rPr>
        <w:t>do</w:t>
      </w:r>
      <w:r w:rsidR="00C45656">
        <w:rPr>
          <w:rFonts w:asciiTheme="minorHAnsi" w:hAnsiTheme="minorHAnsi" w:cstheme="minorHAnsi"/>
        </w:rPr>
        <w:t> </w:t>
      </w:r>
      <w:r w:rsidR="00FB243F" w:rsidRPr="008B0ECF">
        <w:rPr>
          <w:rFonts w:asciiTheme="minorHAnsi" w:hAnsiTheme="minorHAnsi" w:cstheme="minorHAnsi"/>
        </w:rPr>
        <w:t>SWZ</w:t>
      </w:r>
      <w:r w:rsidR="003E2926">
        <w:rPr>
          <w:rFonts w:asciiTheme="minorHAnsi" w:hAnsiTheme="minorHAnsi" w:cstheme="minorHAnsi"/>
        </w:rPr>
        <w:t>.</w:t>
      </w:r>
    </w:p>
    <w:p w14:paraId="0292B376" w14:textId="602F3249" w:rsidR="00621999" w:rsidRDefault="00621999" w:rsidP="006B458E">
      <w:pPr>
        <w:pStyle w:val="Akapitzlist"/>
        <w:numPr>
          <w:ilvl w:val="0"/>
          <w:numId w:val="79"/>
        </w:numPr>
        <w:suppressAutoHyphens w:val="0"/>
        <w:spacing w:line="276" w:lineRule="auto"/>
        <w:ind w:left="284" w:hanging="284"/>
        <w:rPr>
          <w:rFonts w:asciiTheme="minorHAnsi" w:hAnsiTheme="minorHAnsi" w:cstheme="minorHAnsi"/>
          <w:lang w:eastAsia="pl-PL"/>
        </w:rPr>
      </w:pPr>
      <w:r w:rsidRPr="00523F1F">
        <w:rPr>
          <w:rFonts w:asciiTheme="minorHAnsi" w:hAnsiTheme="minorHAnsi" w:cstheme="minorHAnsi"/>
        </w:rPr>
        <w:t xml:space="preserve">Jeżeli </w:t>
      </w:r>
      <w:r w:rsidR="00BA0B57">
        <w:rPr>
          <w:rFonts w:asciiTheme="minorHAnsi" w:hAnsiTheme="minorHAnsi" w:cstheme="minorHAnsi"/>
        </w:rPr>
        <w:t>Wykonawca</w:t>
      </w:r>
      <w:r w:rsidRPr="00523F1F">
        <w:rPr>
          <w:rFonts w:asciiTheme="minorHAnsi" w:hAnsiTheme="minorHAnsi" w:cstheme="minorHAnsi"/>
        </w:rPr>
        <w:t xml:space="preserve"> nie złożył przedmiotowych środków dowodowych lub złożone przedmiotowe środki dowodowe są niekompletne, </w:t>
      </w:r>
      <w:r w:rsidR="00BA0B57">
        <w:rPr>
          <w:rFonts w:asciiTheme="minorHAnsi" w:hAnsiTheme="minorHAnsi" w:cstheme="minorHAnsi"/>
        </w:rPr>
        <w:t>Zamawiający</w:t>
      </w:r>
      <w:r w:rsidRPr="00523F1F">
        <w:rPr>
          <w:rFonts w:asciiTheme="minorHAnsi" w:hAnsiTheme="minorHAnsi" w:cstheme="minorHAnsi"/>
        </w:rPr>
        <w:t xml:space="preserve"> wzywa do ich złożenia lub uzupełnienia w</w:t>
      </w:r>
      <w:r>
        <w:rPr>
          <w:rFonts w:asciiTheme="minorHAnsi" w:hAnsiTheme="minorHAnsi" w:cstheme="minorHAnsi"/>
        </w:rPr>
        <w:t> </w:t>
      </w:r>
      <w:r w:rsidRPr="00523F1F">
        <w:rPr>
          <w:rFonts w:asciiTheme="minorHAnsi" w:hAnsiTheme="minorHAnsi" w:cstheme="minorHAnsi"/>
        </w:rPr>
        <w:t>wyznaczonym terminie</w:t>
      </w:r>
      <w:r w:rsidR="00586E7F" w:rsidRPr="00586E7F">
        <w:rPr>
          <w:rFonts w:asciiTheme="minorHAnsi" w:hAnsiTheme="minorHAnsi" w:cstheme="minorHAnsi"/>
        </w:rPr>
        <w:t>.</w:t>
      </w:r>
    </w:p>
    <w:p w14:paraId="64A76C38" w14:textId="77777777" w:rsidR="00C45656" w:rsidRDefault="00621999" w:rsidP="006B458E">
      <w:pPr>
        <w:pStyle w:val="Akapitzlist"/>
        <w:numPr>
          <w:ilvl w:val="0"/>
          <w:numId w:val="79"/>
        </w:numPr>
        <w:suppressAutoHyphens w:val="0"/>
        <w:spacing w:line="276" w:lineRule="auto"/>
        <w:ind w:left="284" w:hanging="284"/>
        <w:rPr>
          <w:rFonts w:asciiTheme="minorHAnsi" w:hAnsiTheme="minorHAnsi" w:cstheme="minorHAnsi"/>
          <w:lang w:eastAsia="pl-PL"/>
        </w:rPr>
      </w:pPr>
      <w:r w:rsidRPr="00523F1F">
        <w:rPr>
          <w:rFonts w:asciiTheme="minorHAnsi" w:eastAsiaTheme="minorHAnsi" w:hAnsiTheme="minorHAnsi" w:cstheme="minorHAnsi"/>
          <w:color w:val="000000"/>
          <w:lang w:eastAsia="en-US"/>
        </w:rPr>
        <w:t xml:space="preserve">Przepisu </w:t>
      </w:r>
      <w:r>
        <w:rPr>
          <w:rFonts w:asciiTheme="minorHAnsi" w:eastAsiaTheme="minorHAnsi" w:hAnsiTheme="minorHAnsi" w:cstheme="minorHAnsi"/>
          <w:color w:val="000000"/>
          <w:lang w:eastAsia="en-US"/>
        </w:rPr>
        <w:t>pkt. 3</w:t>
      </w:r>
      <w:r w:rsidRPr="00523F1F">
        <w:rPr>
          <w:rFonts w:asciiTheme="minorHAnsi" w:eastAsiaTheme="minorHAnsi" w:hAnsiTheme="minorHAnsi" w:cstheme="minorHAnsi"/>
          <w:color w:val="000000"/>
          <w:lang w:eastAsia="en-US"/>
        </w:rPr>
        <w:t xml:space="preserve"> w zakresie przedmiotowych środków dowodowych</w:t>
      </w:r>
      <w:r w:rsidR="00FF6380">
        <w:rPr>
          <w:rFonts w:asciiTheme="minorHAnsi" w:eastAsiaTheme="minorHAnsi" w:hAnsiTheme="minorHAnsi" w:cstheme="minorHAnsi"/>
          <w:color w:val="000000"/>
          <w:lang w:eastAsia="en-US"/>
        </w:rPr>
        <w:t xml:space="preserve">, </w:t>
      </w:r>
      <w:r w:rsidR="00FF6380" w:rsidRPr="004B3CBB">
        <w:rPr>
          <w:rFonts w:asciiTheme="minorHAnsi" w:hAnsiTheme="minorHAnsi" w:cstheme="minorHAnsi"/>
        </w:rPr>
        <w:t xml:space="preserve">o którym mowa </w:t>
      </w:r>
    </w:p>
    <w:p w14:paraId="3E674DC1" w14:textId="2252FC57" w:rsidR="00621999" w:rsidRPr="00523F1F" w:rsidRDefault="00FF6380" w:rsidP="00C45656">
      <w:pPr>
        <w:pStyle w:val="Akapitzlist"/>
        <w:suppressAutoHyphens w:val="0"/>
        <w:spacing w:line="276" w:lineRule="auto"/>
        <w:ind w:left="284"/>
        <w:rPr>
          <w:rFonts w:asciiTheme="minorHAnsi" w:hAnsiTheme="minorHAnsi" w:cstheme="minorHAnsi"/>
          <w:lang w:eastAsia="pl-PL"/>
        </w:rPr>
      </w:pPr>
      <w:r>
        <w:rPr>
          <w:rFonts w:asciiTheme="minorHAnsi" w:hAnsiTheme="minorHAnsi" w:cstheme="minorHAnsi"/>
        </w:rPr>
        <w:t>w</w:t>
      </w:r>
      <w:r w:rsidR="00C45656">
        <w:rPr>
          <w:rFonts w:asciiTheme="minorHAnsi" w:hAnsiTheme="minorHAnsi" w:cstheme="minorHAnsi"/>
        </w:rPr>
        <w:t xml:space="preserve"> </w:t>
      </w:r>
      <w:r>
        <w:rPr>
          <w:rFonts w:asciiTheme="minorHAnsi" w:hAnsiTheme="minorHAnsi" w:cstheme="minorHAnsi"/>
        </w:rPr>
        <w:t>pkt 1 ppkt 1.2 a)</w:t>
      </w:r>
      <w:r w:rsidR="004F4773">
        <w:rPr>
          <w:rFonts w:asciiTheme="minorHAnsi" w:hAnsiTheme="minorHAnsi" w:cstheme="minorHAnsi"/>
        </w:rPr>
        <w:t xml:space="preserve"> – c)</w:t>
      </w:r>
      <w:r w:rsidRPr="00523F1F">
        <w:rPr>
          <w:rFonts w:asciiTheme="minorHAnsi" w:eastAsiaTheme="minorHAnsi" w:hAnsiTheme="minorHAnsi" w:cstheme="minorHAnsi"/>
          <w:color w:val="000000"/>
          <w:lang w:eastAsia="en-US"/>
        </w:rPr>
        <w:t xml:space="preserve">, </w:t>
      </w:r>
      <w:r w:rsidR="00621999" w:rsidRPr="00523F1F">
        <w:rPr>
          <w:rFonts w:asciiTheme="minorHAnsi" w:eastAsiaTheme="minorHAnsi" w:hAnsiTheme="minorHAnsi" w:cstheme="minorHAnsi"/>
          <w:color w:val="000000"/>
          <w:lang w:eastAsia="en-US"/>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F523B21" w14:textId="0E36C503" w:rsidR="00621999" w:rsidRPr="00523F1F" w:rsidRDefault="00BA0B57" w:rsidP="006B458E">
      <w:pPr>
        <w:pStyle w:val="Akapitzlist"/>
        <w:numPr>
          <w:ilvl w:val="0"/>
          <w:numId w:val="79"/>
        </w:numPr>
        <w:suppressAutoHyphens w:val="0"/>
        <w:spacing w:line="276" w:lineRule="auto"/>
        <w:ind w:left="284" w:hanging="284"/>
        <w:rPr>
          <w:rFonts w:asciiTheme="minorHAnsi" w:hAnsiTheme="minorHAnsi" w:cstheme="minorHAnsi"/>
          <w:lang w:eastAsia="pl-PL"/>
        </w:rPr>
      </w:pPr>
      <w:r>
        <w:rPr>
          <w:rFonts w:asciiTheme="minorHAnsi" w:eastAsiaTheme="minorHAnsi" w:hAnsiTheme="minorHAnsi" w:cstheme="minorHAnsi"/>
          <w:color w:val="000000"/>
          <w:lang w:eastAsia="en-US"/>
        </w:rPr>
        <w:t>Zamawiający</w:t>
      </w:r>
      <w:r w:rsidR="00621999" w:rsidRPr="00523F1F">
        <w:rPr>
          <w:rFonts w:asciiTheme="minorHAnsi" w:eastAsiaTheme="minorHAnsi" w:hAnsiTheme="minorHAnsi" w:cstheme="minorHAnsi"/>
          <w:color w:val="000000"/>
          <w:lang w:eastAsia="en-US"/>
        </w:rPr>
        <w:t xml:space="preserve"> może żądać od Wykonawców wyjaśnień dotyczących treści przedmiotowych środków dowodowych</w:t>
      </w:r>
      <w:r w:rsidR="00621999">
        <w:rPr>
          <w:rFonts w:asciiTheme="minorHAnsi" w:eastAsiaTheme="minorHAnsi" w:hAnsiTheme="minorHAnsi" w:cstheme="minorHAnsi"/>
          <w:color w:val="000000"/>
          <w:lang w:eastAsia="en-US"/>
        </w:rPr>
        <w:t>.</w:t>
      </w:r>
    </w:p>
    <w:p w14:paraId="2D48912D" w14:textId="69A8E075" w:rsidR="00E5681A" w:rsidRPr="00523F1F" w:rsidRDefault="00BA0B57" w:rsidP="006B458E">
      <w:pPr>
        <w:pStyle w:val="Akapitzlist"/>
        <w:numPr>
          <w:ilvl w:val="0"/>
          <w:numId w:val="7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C45656">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Pzp dane umożliwiające dostęp do tych środków.</w:t>
      </w:r>
    </w:p>
    <w:p w14:paraId="6FAE9D66" w14:textId="262A430F" w:rsidR="00E5681A" w:rsidRPr="00535A46" w:rsidRDefault="00BA0B57" w:rsidP="006B458E">
      <w:pPr>
        <w:pStyle w:val="Akapitzlist"/>
        <w:numPr>
          <w:ilvl w:val="0"/>
          <w:numId w:val="7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1C7743BD" w:rsidR="00FB243F" w:rsidRPr="00535A46" w:rsidRDefault="00BA0B57" w:rsidP="006B458E">
      <w:pPr>
        <w:pStyle w:val="Akapitzlist"/>
        <w:numPr>
          <w:ilvl w:val="0"/>
          <w:numId w:val="7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w:t>
      </w:r>
      <w:r w:rsidR="00C45656">
        <w:rPr>
          <w:rFonts w:asciiTheme="minorHAnsi" w:hAnsiTheme="minorHAnsi" w:cstheme="minorHAnsi"/>
          <w:lang w:eastAsia="pl-PL"/>
        </w:rPr>
        <w:t> </w:t>
      </w:r>
      <w:r w:rsidR="005A10E0">
        <w:rPr>
          <w:rFonts w:asciiTheme="minorHAnsi" w:hAnsiTheme="minorHAnsi" w:cstheme="minorHAnsi"/>
          <w:lang w:eastAsia="pl-PL"/>
        </w:rPr>
        <w:t>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6E7FC580" w14:textId="553DEC72" w:rsidR="00570B11" w:rsidRPr="00FA1001" w:rsidRDefault="00570B11" w:rsidP="006B458E">
      <w:pPr>
        <w:pStyle w:val="Akapitzlist"/>
        <w:numPr>
          <w:ilvl w:val="0"/>
          <w:numId w:val="79"/>
        </w:numPr>
        <w:suppressAutoHyphens w:val="0"/>
        <w:spacing w:line="276" w:lineRule="auto"/>
        <w:ind w:left="284" w:hanging="284"/>
        <w:rPr>
          <w:rFonts w:asciiTheme="minorHAnsi" w:eastAsiaTheme="minorHAnsi" w:hAnsiTheme="minorHAnsi" w:cstheme="minorHAnsi"/>
          <w:color w:val="000000"/>
          <w:lang w:eastAsia="en-US"/>
        </w:rPr>
      </w:pPr>
      <w:r w:rsidRPr="00535A46">
        <w:rPr>
          <w:rFonts w:asciiTheme="minorHAnsi" w:hAnsiTheme="minorHAnsi" w:cstheme="minorHAnsi"/>
          <w:lang w:eastAsia="pl-PL"/>
        </w:rPr>
        <w:t>Zobowiązanie podmiotu udostępniającego zasoby, o którym mowa w zdaniu wcześniejszym</w:t>
      </w:r>
      <w:r w:rsidR="00523F1F">
        <w:rPr>
          <w:rFonts w:asciiTheme="minorHAnsi" w:hAnsiTheme="minorHAnsi" w:cstheme="minorHAnsi"/>
          <w:lang w:eastAsia="pl-PL"/>
        </w:rPr>
        <w:t xml:space="preserve"> </w:t>
      </w:r>
      <w:r w:rsidR="000B1C36">
        <w:rPr>
          <w:rFonts w:asciiTheme="minorHAnsi" w:hAnsiTheme="minorHAnsi" w:cstheme="minorHAnsi"/>
          <w:lang w:eastAsia="pl-PL"/>
        </w:rPr>
        <w:t>zawierające informacje określone w rozdziale VII</w:t>
      </w:r>
      <w:r w:rsidR="00523F1F">
        <w:rPr>
          <w:rFonts w:asciiTheme="minorHAnsi" w:hAnsiTheme="minorHAnsi" w:cstheme="minorHAnsi"/>
          <w:lang w:eastAsia="pl-PL"/>
        </w:rPr>
        <w:t>I</w:t>
      </w:r>
      <w:r w:rsidR="000B1C36">
        <w:rPr>
          <w:rFonts w:asciiTheme="minorHAnsi" w:hAnsiTheme="minorHAnsi" w:cstheme="minorHAnsi"/>
          <w:lang w:eastAsia="pl-PL"/>
        </w:rPr>
        <w:t xml:space="preserve"> pkt 7 SWZ</w:t>
      </w:r>
      <w:r w:rsidR="00523F1F">
        <w:rPr>
          <w:rFonts w:asciiTheme="minorHAnsi" w:hAnsiTheme="minorHAnsi" w:cstheme="minorHAnsi"/>
          <w:lang w:eastAsia="pl-PL"/>
        </w:rPr>
        <w:t>.</w:t>
      </w:r>
      <w:r w:rsidR="000B1C36">
        <w:rPr>
          <w:rFonts w:asciiTheme="minorHAnsi" w:hAnsiTheme="minorHAnsi" w:cstheme="minorHAnsi"/>
          <w:lang w:eastAsia="pl-PL"/>
        </w:rPr>
        <w:t xml:space="preserve"> </w:t>
      </w:r>
    </w:p>
    <w:p w14:paraId="7586422D" w14:textId="4C81A47B" w:rsidR="003E2D52" w:rsidRDefault="00BA0B57" w:rsidP="006B458E">
      <w:pPr>
        <w:pStyle w:val="Akapitzlist"/>
        <w:numPr>
          <w:ilvl w:val="0"/>
          <w:numId w:val="79"/>
        </w:numPr>
        <w:suppressAutoHyphens w:val="0"/>
        <w:spacing w:line="276" w:lineRule="auto"/>
        <w:ind w:left="284" w:hanging="426"/>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523F1F">
      <w:pPr>
        <w:pStyle w:val="Akapitzlist"/>
        <w:suppressAutoHyphens w:val="0"/>
        <w:spacing w:line="276" w:lineRule="auto"/>
        <w:ind w:left="360"/>
        <w:rPr>
          <w:rFonts w:asciiTheme="minorHAnsi" w:hAnsiTheme="minorHAnsi" w:cstheme="minorHAnsi"/>
          <w:lang w:eastAsia="pl-PL"/>
        </w:rPr>
      </w:pPr>
      <w:r w:rsidRPr="00523F1F">
        <w:rPr>
          <w:rFonts w:asciiTheme="minorHAnsi" w:hAnsiTheme="minorHAnsi" w:cstheme="minorHAnsi"/>
          <w:b/>
          <w:bCs/>
          <w:lang w:eastAsia="pl-PL"/>
        </w:rPr>
        <w:lastRenderedPageBreak/>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6FD5FA05" w:rsidR="00FA1001" w:rsidRDefault="00FA1001" w:rsidP="006B458E">
      <w:pPr>
        <w:pStyle w:val="Akapitzlist"/>
        <w:numPr>
          <w:ilvl w:val="0"/>
          <w:numId w:val="79"/>
        </w:numPr>
        <w:suppressAutoHyphens w:val="0"/>
        <w:spacing w:line="276" w:lineRule="auto"/>
        <w:ind w:left="284" w:hanging="426"/>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C45656">
        <w:rPr>
          <w:rFonts w:asciiTheme="minorHAnsi" w:hAnsiTheme="minorHAnsi" w:cstheme="minorHAnsi"/>
          <w:lang w:eastAsia="pl-PL"/>
        </w:rPr>
        <w:t> </w:t>
      </w:r>
      <w:r w:rsidRPr="00FA1001">
        <w:rPr>
          <w:rFonts w:asciiTheme="minorHAnsi" w:hAnsiTheme="minorHAnsi" w:cstheme="minorHAnsi"/>
          <w:lang w:eastAsia="pl-PL"/>
        </w:rPr>
        <w:t xml:space="preserve">których mowa w </w:t>
      </w:r>
      <w:r w:rsidR="00C45656">
        <w:rPr>
          <w:rFonts w:asciiTheme="minorHAnsi" w:hAnsiTheme="minorHAnsi" w:cstheme="minorHAnsi"/>
          <w:lang w:eastAsia="pl-PL"/>
        </w:rPr>
        <w:t>r</w:t>
      </w:r>
      <w:r w:rsidRPr="00FA1001">
        <w:rPr>
          <w:rFonts w:asciiTheme="minorHAnsi" w:hAnsiTheme="minorHAnsi" w:cstheme="minorHAnsi"/>
          <w:lang w:eastAsia="pl-PL"/>
        </w:rPr>
        <w:t xml:space="preserve">ozdziale </w:t>
      </w:r>
      <w:r w:rsidR="00793DD4">
        <w:rPr>
          <w:rFonts w:asciiTheme="minorHAnsi" w:hAnsiTheme="minorHAnsi" w:cstheme="minorHAnsi"/>
          <w:lang w:eastAsia="pl-PL"/>
        </w:rPr>
        <w:t>IX</w:t>
      </w:r>
      <w:r w:rsidRPr="00FA1001">
        <w:rPr>
          <w:rFonts w:asciiTheme="minorHAnsi" w:hAnsiTheme="minorHAnsi" w:cstheme="minorHAnsi"/>
          <w:lang w:eastAsia="pl-PL"/>
        </w:rPr>
        <w:t xml:space="preserve"> pkt 1 </w:t>
      </w:r>
      <w:r w:rsidR="00991230">
        <w:rPr>
          <w:rFonts w:asciiTheme="minorHAnsi" w:hAnsiTheme="minorHAnsi" w:cstheme="minorHAnsi"/>
          <w:lang w:eastAsia="pl-PL"/>
        </w:rPr>
        <w:t>ppkt 1.1.</w:t>
      </w:r>
      <w:r w:rsidR="00BE1ADD">
        <w:rPr>
          <w:rFonts w:asciiTheme="minorHAnsi" w:hAnsiTheme="minorHAnsi" w:cstheme="minorHAnsi"/>
          <w:lang w:eastAsia="pl-PL"/>
        </w:rPr>
        <w:t xml:space="preserve"> </w:t>
      </w:r>
      <w:r w:rsidRPr="00FA1001">
        <w:rPr>
          <w:rFonts w:asciiTheme="minorHAnsi" w:hAnsiTheme="minorHAnsi" w:cstheme="minorHAnsi"/>
          <w:lang w:eastAsia="pl-PL"/>
        </w:rPr>
        <w:t xml:space="preserve">SWZ,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019905E6" w:rsidR="00FB243F" w:rsidRPr="008B0ECF" w:rsidRDefault="00FB243F" w:rsidP="006B458E">
      <w:pPr>
        <w:pStyle w:val="Akapitzlist"/>
        <w:numPr>
          <w:ilvl w:val="0"/>
          <w:numId w:val="79"/>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1"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1"/>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 xml:space="preserve">lub w postaci elektronicznej opatrzonej podpisem zaufanym lub podpisem osobistym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6B458E">
      <w:pPr>
        <w:pStyle w:val="Akapitzlist"/>
        <w:numPr>
          <w:ilvl w:val="0"/>
          <w:numId w:val="79"/>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01B9E7E9" w14:textId="4445A7D9" w:rsidR="00FB243F" w:rsidRPr="008B0ECF" w:rsidRDefault="00FB243F" w:rsidP="006B458E">
      <w:pPr>
        <w:pStyle w:val="Akapitzlist"/>
        <w:numPr>
          <w:ilvl w:val="0"/>
          <w:numId w:val="79"/>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w:t>
      </w:r>
      <w:r w:rsidR="00C45656">
        <w:rPr>
          <w:rFonts w:asciiTheme="minorHAnsi" w:hAnsiTheme="minorHAnsi" w:cstheme="minorHAnsi"/>
          <w:lang w:eastAsia="pl-PL"/>
        </w:rPr>
        <w:t> </w:t>
      </w:r>
      <w:r w:rsidRPr="008B0ECF">
        <w:rPr>
          <w:rFonts w:asciiTheme="minorHAnsi" w:hAnsiTheme="minorHAnsi" w:cstheme="minorHAnsi"/>
          <w:lang w:eastAsia="pl-PL"/>
        </w:rPr>
        <w:t>uznania, że złożone uprzednio oświadczenia lub dokumenty nie są już aktualne, do złożenia aktualnych oświadczeń lub dokumentów.</w:t>
      </w:r>
    </w:p>
    <w:p w14:paraId="540296AE" w14:textId="5F66621A" w:rsidR="00FB243F" w:rsidRPr="00C0682E" w:rsidRDefault="00FB243F" w:rsidP="006B458E">
      <w:pPr>
        <w:pStyle w:val="Akapitzlist"/>
        <w:numPr>
          <w:ilvl w:val="0"/>
          <w:numId w:val="79"/>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C45656">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2D606DEE" w:rsidR="00FB243F" w:rsidRPr="008B0ECF" w:rsidRDefault="00FB243F" w:rsidP="006B458E">
      <w:pPr>
        <w:pStyle w:val="Akapitzlist"/>
        <w:numPr>
          <w:ilvl w:val="0"/>
          <w:numId w:val="79"/>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C77ADF">
        <w:rPr>
          <w:rFonts w:asciiTheme="minorHAnsi" w:hAnsiTheme="minorHAnsi" w:cstheme="minorHAnsi"/>
          <w:lang w:eastAsia="pl-PL"/>
        </w:rPr>
        <w:t>dostawy</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 dodatkowe informacje lub dokumenty w tym zakresie.</w:t>
      </w:r>
    </w:p>
    <w:p w14:paraId="30366CE5" w14:textId="515D4D9D" w:rsidR="00FB243F" w:rsidRPr="002F6844" w:rsidRDefault="00FB243F" w:rsidP="006B458E">
      <w:pPr>
        <w:pStyle w:val="Akapitzlist"/>
        <w:numPr>
          <w:ilvl w:val="0"/>
          <w:numId w:val="79"/>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3DF4308" w14:textId="371B7761" w:rsidR="006C4A81" w:rsidRDefault="006C4A81" w:rsidP="00BA3F2A">
      <w:pPr>
        <w:tabs>
          <w:tab w:val="left" w:pos="1418"/>
        </w:tabs>
        <w:suppressAutoHyphens w:val="0"/>
        <w:spacing w:line="276" w:lineRule="auto"/>
        <w:ind w:left="709" w:hanging="425"/>
        <w:rPr>
          <w:rFonts w:asciiTheme="minorHAnsi" w:hAnsiTheme="minorHAnsi" w:cstheme="minorHAnsi"/>
          <w:lang w:eastAsia="pl-PL"/>
        </w:rPr>
      </w:pPr>
    </w:p>
    <w:p w14:paraId="4D182460" w14:textId="07B7B8DE" w:rsidR="00024C27" w:rsidRPr="00F375C4" w:rsidRDefault="00024C27" w:rsidP="006B458E">
      <w:pPr>
        <w:pStyle w:val="Nagwek1"/>
        <w:numPr>
          <w:ilvl w:val="0"/>
          <w:numId w:val="43"/>
        </w:numPr>
        <w:spacing w:before="0" w:after="0" w:line="276" w:lineRule="auto"/>
        <w:ind w:left="0" w:hanging="142"/>
        <w:rPr>
          <w:rFonts w:asciiTheme="minorHAnsi" w:hAnsiTheme="minorHAnsi"/>
          <w:b w:val="0"/>
          <w:bCs w:val="0"/>
          <w:sz w:val="24"/>
          <w:szCs w:val="28"/>
        </w:rPr>
      </w:pPr>
      <w:bookmarkStart w:id="2" w:name="_Hlk63083848"/>
      <w:r w:rsidRPr="00F375C4">
        <w:rPr>
          <w:rFonts w:ascii="Calibri" w:eastAsiaTheme="minorHAnsi" w:hAnsi="Calibri" w:cs="Calibri"/>
          <w:sz w:val="24"/>
          <w:szCs w:val="28"/>
          <w:lang w:eastAsia="en-US"/>
        </w:rPr>
        <w:t>Informacje</w:t>
      </w:r>
      <w:r w:rsidRPr="00F375C4">
        <w:rPr>
          <w:rFonts w:asciiTheme="minorHAnsi" w:hAnsiTheme="minorHAnsi" w:cstheme="minorHAnsi"/>
          <w:sz w:val="24"/>
          <w:szCs w:val="28"/>
        </w:rPr>
        <w:t xml:space="preserve"> o środkach komunikacji elektronicznej, przy użyciu których </w:t>
      </w:r>
      <w:r w:rsidR="00BA0B57" w:rsidRPr="00F375C4">
        <w:rPr>
          <w:rFonts w:asciiTheme="minorHAnsi" w:hAnsiTheme="minorHAnsi" w:cstheme="minorHAnsi"/>
          <w:sz w:val="24"/>
          <w:szCs w:val="28"/>
        </w:rPr>
        <w:t>Zamawiający</w:t>
      </w:r>
      <w:r w:rsidRPr="00F375C4">
        <w:rPr>
          <w:rFonts w:asciiTheme="minorHAnsi" w:hAnsiTheme="minorHAnsi" w:cstheme="minorHAnsi"/>
          <w:sz w:val="24"/>
          <w:szCs w:val="28"/>
        </w:rPr>
        <w:t xml:space="preserve"> będzie komunikował się z </w:t>
      </w:r>
      <w:r w:rsidR="00BA0B57" w:rsidRPr="00F375C4">
        <w:rPr>
          <w:rFonts w:asciiTheme="minorHAnsi" w:hAnsiTheme="minorHAnsi" w:cstheme="minorHAnsi"/>
          <w:sz w:val="24"/>
          <w:szCs w:val="28"/>
        </w:rPr>
        <w:t>Wykonawca</w:t>
      </w:r>
      <w:r w:rsidRPr="00F375C4">
        <w:rPr>
          <w:rFonts w:asciiTheme="minorHAnsi" w:hAnsiTheme="minorHAnsi" w:cstheme="minorHAnsi"/>
          <w:sz w:val="24"/>
          <w:szCs w:val="28"/>
        </w:rPr>
        <w:t>mi,</w:t>
      </w:r>
      <w:r w:rsidR="00844C91" w:rsidRPr="00F375C4">
        <w:rPr>
          <w:rFonts w:asciiTheme="minorHAnsi" w:hAnsiTheme="minorHAnsi" w:cstheme="minorHAnsi"/>
          <w:sz w:val="24"/>
          <w:szCs w:val="28"/>
        </w:rPr>
        <w:t xml:space="preserve"> </w:t>
      </w:r>
      <w:r w:rsidRPr="00F375C4">
        <w:rPr>
          <w:rFonts w:asciiTheme="minorHAnsi" w:hAnsiTheme="minorHAnsi" w:cstheme="minorHAnsi"/>
          <w:sz w:val="24"/>
          <w:szCs w:val="28"/>
        </w:rPr>
        <w:t xml:space="preserve">oraz informacje o wymaganiach technicznych i </w:t>
      </w:r>
      <w:r w:rsidRPr="00F375C4">
        <w:rPr>
          <w:rFonts w:asciiTheme="minorHAnsi" w:hAnsiTheme="minorHAnsi" w:cstheme="minorHAnsi"/>
          <w:sz w:val="24"/>
        </w:rPr>
        <w:t>organizacyjnych sporządzania, wysyłania i odbierania korespondencji elektronicznej</w:t>
      </w:r>
    </w:p>
    <w:bookmarkEnd w:id="2"/>
    <w:p w14:paraId="42E394F8" w14:textId="05CD836E" w:rsidR="00996D0B" w:rsidRPr="00AE3BD6" w:rsidRDefault="00996D0B" w:rsidP="006B458E">
      <w:pPr>
        <w:numPr>
          <w:ilvl w:val="0"/>
          <w:numId w:val="80"/>
        </w:numPr>
        <w:suppressAutoHyphens w:val="0"/>
        <w:spacing w:line="276" w:lineRule="auto"/>
        <w:ind w:left="284" w:hanging="284"/>
        <w:rPr>
          <w:rFonts w:asciiTheme="minorHAnsi" w:hAnsiTheme="minorHAnsi" w:cstheme="minorHAnsi"/>
          <w:lang w:eastAsia="pl-PL"/>
        </w:rPr>
      </w:pPr>
      <w:r w:rsidRPr="00AE3BD6">
        <w:rPr>
          <w:rFonts w:asciiTheme="minorHAnsi" w:hAnsiTheme="minorHAnsi" w:cstheme="minorHAnsi"/>
          <w:lang w:eastAsia="pl-PL"/>
        </w:rPr>
        <w:t xml:space="preserve">Komunikacja w postępowaniu o udzielenie zamówienia, </w:t>
      </w:r>
      <w:r w:rsidR="005E280C" w:rsidRPr="00AE3BD6">
        <w:rPr>
          <w:rFonts w:asciiTheme="minorHAnsi" w:hAnsiTheme="minorHAnsi" w:cstheme="minorHAnsi"/>
          <w:lang w:eastAsia="pl-PL"/>
        </w:rPr>
        <w:t xml:space="preserve">w szczególności składanie Ofert oraz wszelkich oświadczeń i dokumentów </w:t>
      </w:r>
      <w:r w:rsidRPr="00AE3BD6">
        <w:rPr>
          <w:rFonts w:asciiTheme="minorHAnsi" w:hAnsiTheme="minorHAnsi" w:cstheme="minorHAnsi"/>
          <w:lang w:eastAsia="pl-PL"/>
        </w:rPr>
        <w:t xml:space="preserve">między </w:t>
      </w:r>
      <w:r w:rsidR="00BA0B57" w:rsidRPr="00AE3BD6">
        <w:rPr>
          <w:rFonts w:asciiTheme="minorHAnsi" w:hAnsiTheme="minorHAnsi" w:cstheme="minorHAnsi"/>
          <w:lang w:eastAsia="pl-PL"/>
        </w:rPr>
        <w:t>Zamawiający</w:t>
      </w:r>
      <w:r w:rsidRPr="00AE3BD6">
        <w:rPr>
          <w:rFonts w:asciiTheme="minorHAnsi" w:hAnsiTheme="minorHAnsi" w:cstheme="minorHAnsi"/>
          <w:lang w:eastAsia="pl-PL"/>
        </w:rPr>
        <w:t xml:space="preserve">m, a Wykonawcą, z uwzględnieniem </w:t>
      </w:r>
      <w:r w:rsidRPr="00AE3BD6">
        <w:rPr>
          <w:rFonts w:asciiTheme="minorHAnsi" w:hAnsiTheme="minorHAnsi" w:cstheme="minorHAnsi"/>
          <w:lang w:eastAsia="pl-PL"/>
        </w:rPr>
        <w:lastRenderedPageBreak/>
        <w:t>wyjątków określonych w ustawie Pzp, odbywa się przy użyciu środków komunikacji elektronicznej, tj.:</w:t>
      </w:r>
    </w:p>
    <w:p w14:paraId="1FF689D8" w14:textId="38DCDC56" w:rsidR="00184636" w:rsidRPr="008E5A5C" w:rsidRDefault="00F375C4" w:rsidP="006B458E">
      <w:pPr>
        <w:pStyle w:val="Akapitzlist"/>
        <w:numPr>
          <w:ilvl w:val="1"/>
          <w:numId w:val="80"/>
        </w:numPr>
        <w:suppressAutoHyphens w:val="0"/>
        <w:spacing w:line="276" w:lineRule="auto"/>
        <w:ind w:left="709" w:hanging="425"/>
        <w:rPr>
          <w:rFonts w:asciiTheme="minorHAnsi" w:hAnsiTheme="minorHAnsi" w:cstheme="minorHAnsi"/>
          <w:lang w:eastAsia="pl-PL"/>
        </w:rPr>
      </w:pPr>
      <w:r w:rsidRPr="00C75D03">
        <w:rPr>
          <w:rFonts w:asciiTheme="minorHAnsi" w:eastAsiaTheme="minorHAnsi" w:hAnsiTheme="minorHAnsi" w:cstheme="minorHAnsi"/>
          <w:color w:val="000000"/>
          <w:lang w:eastAsia="en-US"/>
        </w:rPr>
        <w:t>p</w:t>
      </w:r>
      <w:r w:rsidR="00184636" w:rsidRPr="00C75D03">
        <w:rPr>
          <w:rFonts w:asciiTheme="minorHAnsi" w:eastAsiaTheme="minorHAnsi" w:hAnsiTheme="minorHAnsi" w:cstheme="minorHAnsi"/>
          <w:color w:val="000000"/>
          <w:lang w:eastAsia="en-US"/>
        </w:rPr>
        <w:t xml:space="preserve">latformy </w:t>
      </w:r>
      <w:r w:rsidR="00EE1681" w:rsidRPr="00C75D03">
        <w:rPr>
          <w:rFonts w:asciiTheme="minorHAnsi" w:eastAsiaTheme="minorHAnsi" w:hAnsiTheme="minorHAnsi" w:cstheme="minorHAnsi"/>
          <w:color w:val="000000"/>
          <w:lang w:eastAsia="en-US"/>
        </w:rPr>
        <w:t>z</w:t>
      </w:r>
      <w:r w:rsidR="00184636" w:rsidRPr="00C75D03">
        <w:rPr>
          <w:rFonts w:asciiTheme="minorHAnsi" w:eastAsiaTheme="minorHAnsi" w:hAnsiTheme="minorHAnsi" w:cstheme="minorHAnsi"/>
          <w:color w:val="000000"/>
          <w:lang w:eastAsia="en-US"/>
        </w:rPr>
        <w:t xml:space="preserve">akupowej </w:t>
      </w:r>
      <w:r w:rsidRPr="00C75D03">
        <w:rPr>
          <w:rFonts w:asciiTheme="minorHAnsi" w:eastAsiaTheme="minorHAnsi" w:hAnsiTheme="minorHAnsi" w:cstheme="minorHAnsi"/>
          <w:color w:val="000000"/>
          <w:lang w:eastAsia="en-US"/>
        </w:rPr>
        <w:t>zwanej dalej „Platformą”</w:t>
      </w:r>
      <w:r w:rsidR="0097660E" w:rsidRPr="00C75D03">
        <w:rPr>
          <w:rFonts w:asciiTheme="minorHAnsi" w:eastAsiaTheme="minorHAnsi" w:hAnsiTheme="minorHAnsi" w:cstheme="minorHAnsi"/>
          <w:color w:val="000000"/>
          <w:lang w:eastAsia="en-US"/>
        </w:rPr>
        <w:t xml:space="preserve"> </w:t>
      </w:r>
      <w:r w:rsidRPr="00C75D03">
        <w:rPr>
          <w:rFonts w:asciiTheme="minorHAnsi" w:eastAsiaTheme="minorHAnsi" w:hAnsiTheme="minorHAnsi" w:cstheme="minorHAnsi"/>
          <w:color w:val="000000"/>
          <w:lang w:eastAsia="en-US"/>
        </w:rPr>
        <w:t>pod adresem</w:t>
      </w:r>
      <w:r w:rsidR="00EE1681" w:rsidRPr="00C75D03">
        <w:rPr>
          <w:rFonts w:asciiTheme="minorHAnsi" w:eastAsiaTheme="minorHAnsi" w:hAnsiTheme="minorHAnsi" w:cstheme="minorHAnsi"/>
          <w:color w:val="000000"/>
          <w:lang w:eastAsia="en-US"/>
        </w:rPr>
        <w:t>:</w:t>
      </w:r>
      <w:r w:rsidR="00184636" w:rsidRPr="00C75D03">
        <w:rPr>
          <w:rFonts w:asciiTheme="minorHAnsi" w:eastAsiaTheme="minorHAnsi" w:hAnsiTheme="minorHAnsi" w:cstheme="minorHAnsi"/>
          <w:color w:val="000000"/>
          <w:lang w:eastAsia="en-US"/>
        </w:rPr>
        <w:t xml:space="preserve"> </w:t>
      </w:r>
      <w:r w:rsidRPr="00C75D03">
        <w:rPr>
          <w:rFonts w:asciiTheme="minorHAnsi" w:eastAsiaTheme="minorHAnsi" w:hAnsiTheme="minorHAnsi" w:cstheme="minorHAnsi"/>
          <w:color w:val="000000"/>
          <w:lang w:eastAsia="en-US"/>
        </w:rPr>
        <w:t>https://platformazakupowa.pl</w:t>
      </w:r>
      <w:r w:rsidR="00C90119" w:rsidRPr="00C75D03">
        <w:rPr>
          <w:rFonts w:asciiTheme="minorHAnsi" w:eastAsiaTheme="minorHAnsi" w:hAnsiTheme="minorHAnsi" w:cstheme="minorHAnsi"/>
          <w:color w:val="000000"/>
          <w:lang w:eastAsia="en-US"/>
        </w:rPr>
        <w:t>/</w:t>
      </w:r>
      <w:r w:rsidR="00C90119">
        <w:rPr>
          <w:rFonts w:asciiTheme="minorHAnsi" w:hAnsiTheme="minorHAnsi" w:cstheme="minorHAnsi"/>
          <w:lang w:eastAsia="pl-PL"/>
        </w:rPr>
        <w:t>pn/pfron</w:t>
      </w:r>
      <w:r w:rsidR="00C90119" w:rsidRPr="00C75D03">
        <w:rPr>
          <w:rFonts w:asciiTheme="minorHAnsi" w:hAnsiTheme="minorHAnsi" w:cstheme="minorHAnsi"/>
          <w:lang w:eastAsia="pl-PL"/>
        </w:rPr>
        <w:t xml:space="preserve"> </w:t>
      </w:r>
      <w:r w:rsidR="00184636" w:rsidRPr="00C75D03">
        <w:rPr>
          <w:rFonts w:asciiTheme="minorHAnsi" w:eastAsiaTheme="minorHAnsi" w:hAnsiTheme="minorHAnsi" w:cstheme="minorHAnsi"/>
          <w:color w:val="000000"/>
          <w:lang w:eastAsia="en-US"/>
        </w:rPr>
        <w:t>(</w:t>
      </w:r>
      <w:r w:rsidR="00664FE0" w:rsidRPr="00C75D03">
        <w:rPr>
          <w:rFonts w:asciiTheme="minorHAnsi" w:eastAsiaTheme="minorHAnsi" w:hAnsiTheme="minorHAnsi" w:cstheme="minorHAnsi"/>
          <w:color w:val="000000"/>
          <w:lang w:eastAsia="en-US"/>
        </w:rPr>
        <w:t xml:space="preserve">Ogłoszenie o zamówieniu, dokumenty zamówienia </w:t>
      </w:r>
      <w:r w:rsidR="00C90119">
        <w:rPr>
          <w:rFonts w:asciiTheme="minorHAnsi" w:eastAsiaTheme="minorHAnsi" w:hAnsiTheme="minorHAnsi" w:cstheme="minorHAnsi"/>
          <w:color w:val="000000"/>
          <w:lang w:eastAsia="en-US"/>
        </w:rPr>
        <w:br/>
      </w:r>
      <w:r w:rsidR="00664FE0" w:rsidRPr="00C75D03">
        <w:rPr>
          <w:rFonts w:asciiTheme="minorHAnsi" w:eastAsiaTheme="minorHAnsi" w:hAnsiTheme="minorHAnsi" w:cstheme="minorHAnsi"/>
          <w:color w:val="000000"/>
          <w:lang w:eastAsia="en-US"/>
        </w:rPr>
        <w:t>w</w:t>
      </w:r>
      <w:r w:rsidR="00664FE0" w:rsidRPr="008D6DBE">
        <w:rPr>
          <w:rFonts w:asciiTheme="minorHAnsi" w:eastAsiaTheme="minorHAnsi" w:hAnsiTheme="minorHAnsi" w:cstheme="minorHAnsi"/>
          <w:color w:val="000000"/>
          <w:lang w:eastAsia="en-US"/>
        </w:rPr>
        <w:t xml:space="preserve"> tym SWZ i informacje dla Wykonawców, </w:t>
      </w:r>
      <w:r w:rsidR="005E280C" w:rsidRPr="00AE3BD6">
        <w:rPr>
          <w:rFonts w:asciiTheme="minorHAnsi" w:eastAsiaTheme="minorHAnsi" w:hAnsiTheme="minorHAnsi" w:cstheme="minorHAnsi"/>
          <w:color w:val="000000"/>
          <w:lang w:eastAsia="en-US"/>
        </w:rPr>
        <w:t xml:space="preserve">składanie </w:t>
      </w:r>
      <w:r w:rsidR="00184636" w:rsidRPr="00AE3BD6">
        <w:rPr>
          <w:rFonts w:asciiTheme="minorHAnsi" w:eastAsiaTheme="minorHAnsi" w:hAnsiTheme="minorHAnsi" w:cstheme="minorHAnsi"/>
          <w:color w:val="000000"/>
          <w:lang w:eastAsia="en-US"/>
        </w:rPr>
        <w:t xml:space="preserve">Ofert, </w:t>
      </w:r>
      <w:r w:rsidR="00EE1681" w:rsidRPr="00AE3BD6">
        <w:rPr>
          <w:rFonts w:asciiTheme="minorHAnsi" w:eastAsiaTheme="minorHAnsi" w:hAnsiTheme="minorHAnsi" w:cstheme="minorHAnsi"/>
          <w:color w:val="000000"/>
          <w:lang w:eastAsia="en-US"/>
        </w:rPr>
        <w:t>wycofanie Oferty lub Wniosku</w:t>
      </w:r>
      <w:r w:rsidR="00184636" w:rsidRPr="00AE3BD6">
        <w:rPr>
          <w:rFonts w:asciiTheme="minorHAnsi" w:eastAsiaTheme="minorHAnsi" w:hAnsiTheme="minorHAnsi" w:cstheme="minorHAnsi"/>
          <w:color w:val="000000"/>
          <w:lang w:eastAsia="en-US"/>
        </w:rPr>
        <w:t>, informacje o postępo</w:t>
      </w:r>
      <w:r w:rsidR="00184636" w:rsidRPr="008E5A5C">
        <w:rPr>
          <w:rFonts w:asciiTheme="minorHAnsi" w:eastAsiaTheme="minorHAnsi" w:hAnsiTheme="minorHAnsi" w:cstheme="minorHAnsi"/>
          <w:color w:val="000000"/>
          <w:lang w:eastAsia="en-US"/>
        </w:rPr>
        <w:t>waniu</w:t>
      </w:r>
      <w:r w:rsidR="00EE1681" w:rsidRPr="008E5A5C">
        <w:rPr>
          <w:rFonts w:asciiTheme="minorHAnsi" w:eastAsiaTheme="minorHAnsi" w:hAnsiTheme="minorHAnsi" w:cstheme="minorHAnsi"/>
          <w:color w:val="000000"/>
          <w:lang w:eastAsia="en-US"/>
        </w:rPr>
        <w:t>, korespondencja</w:t>
      </w:r>
      <w:r w:rsidR="00184636" w:rsidRPr="008E5A5C">
        <w:rPr>
          <w:rFonts w:asciiTheme="minorHAnsi" w:eastAsiaTheme="minorHAnsi" w:hAnsiTheme="minorHAnsi" w:cstheme="minorHAnsi"/>
          <w:color w:val="000000"/>
          <w:lang w:eastAsia="en-US"/>
        </w:rPr>
        <w:t>);</w:t>
      </w:r>
    </w:p>
    <w:p w14:paraId="4076358D" w14:textId="1C4CEAC6" w:rsidR="00184636" w:rsidRPr="00AE3BD6" w:rsidRDefault="00184636" w:rsidP="006B458E">
      <w:pPr>
        <w:pStyle w:val="Akapitzlist"/>
        <w:numPr>
          <w:ilvl w:val="1"/>
          <w:numId w:val="80"/>
        </w:numPr>
        <w:suppressAutoHyphens w:val="0"/>
        <w:spacing w:line="276" w:lineRule="auto"/>
        <w:ind w:left="709" w:hanging="425"/>
        <w:rPr>
          <w:rFonts w:asciiTheme="minorHAnsi" w:hAnsiTheme="minorHAnsi" w:cstheme="minorHAnsi"/>
          <w:lang w:eastAsia="pl-PL"/>
        </w:rPr>
      </w:pPr>
      <w:r w:rsidRPr="008E5A5C">
        <w:rPr>
          <w:rFonts w:asciiTheme="minorHAnsi" w:eastAsiaTheme="minorHAnsi" w:hAnsiTheme="minorHAnsi" w:cstheme="minorHAnsi"/>
          <w:color w:val="000000"/>
          <w:lang w:eastAsia="en-US"/>
        </w:rPr>
        <w:t xml:space="preserve">poczty elektronicznej: </w:t>
      </w:r>
      <w:r w:rsidR="00F375C4" w:rsidRPr="00C75D03">
        <w:rPr>
          <w:rFonts w:asciiTheme="minorHAnsi" w:eastAsiaTheme="minorHAnsi" w:hAnsiTheme="minorHAnsi" w:cstheme="minorHAnsi"/>
          <w:lang w:eastAsia="en-US"/>
        </w:rPr>
        <w:t>zamowienia_publiczne@pfron.org.pl</w:t>
      </w:r>
      <w:r w:rsidRPr="008D6DBE">
        <w:rPr>
          <w:rFonts w:asciiTheme="minorHAnsi" w:eastAsiaTheme="minorHAnsi" w:hAnsiTheme="minorHAnsi" w:cstheme="minorHAnsi"/>
          <w:color w:val="000000"/>
          <w:lang w:eastAsia="en-US"/>
        </w:rPr>
        <w:t xml:space="preserve"> (korespondencja</w:t>
      </w:r>
      <w:r w:rsidR="00BB79F0" w:rsidRPr="00AE3BD6">
        <w:rPr>
          <w:rFonts w:asciiTheme="minorHAnsi" w:eastAsiaTheme="minorHAnsi" w:hAnsiTheme="minorHAnsi" w:cstheme="minorHAnsi"/>
          <w:color w:val="000000"/>
          <w:lang w:eastAsia="en-US"/>
        </w:rPr>
        <w:t>, zawiadomienia, informacje, wnioski</w:t>
      </w:r>
      <w:r w:rsidRPr="00AE3BD6">
        <w:rPr>
          <w:rFonts w:asciiTheme="minorHAnsi" w:eastAsiaTheme="minorHAnsi" w:hAnsiTheme="minorHAnsi" w:cstheme="minorHAnsi"/>
          <w:color w:val="000000"/>
          <w:lang w:eastAsia="en-US"/>
        </w:rPr>
        <w:t xml:space="preserve"> oprócz Ofert</w:t>
      </w:r>
      <w:r w:rsidR="00BB79F0" w:rsidRPr="00AE3BD6">
        <w:rPr>
          <w:rFonts w:asciiTheme="minorHAnsi" w:eastAsiaTheme="minorHAnsi" w:hAnsiTheme="minorHAnsi" w:cstheme="minorHAnsi"/>
          <w:color w:val="000000"/>
          <w:lang w:eastAsia="en-US"/>
        </w:rPr>
        <w:t xml:space="preserve"> i załączników do Oferty</w:t>
      </w:r>
      <w:r w:rsidRPr="00AE3BD6">
        <w:rPr>
          <w:rFonts w:asciiTheme="minorHAnsi" w:eastAsiaTheme="minorHAnsi" w:hAnsiTheme="minorHAnsi" w:cstheme="minorHAnsi"/>
          <w:color w:val="000000"/>
          <w:lang w:eastAsia="en-US"/>
        </w:rPr>
        <w:t xml:space="preserve">); </w:t>
      </w:r>
    </w:p>
    <w:p w14:paraId="36304BC2" w14:textId="0CE69D06" w:rsidR="00184636" w:rsidRPr="00AE3BD6" w:rsidRDefault="00184636" w:rsidP="006B458E">
      <w:pPr>
        <w:pStyle w:val="Akapitzlist"/>
        <w:numPr>
          <w:ilvl w:val="1"/>
          <w:numId w:val="80"/>
        </w:numPr>
        <w:suppressAutoHyphens w:val="0"/>
        <w:spacing w:line="276" w:lineRule="auto"/>
        <w:ind w:left="709" w:hanging="425"/>
        <w:rPr>
          <w:rFonts w:asciiTheme="minorHAnsi" w:hAnsiTheme="minorHAnsi" w:cstheme="minorHAnsi"/>
          <w:lang w:eastAsia="pl-PL"/>
        </w:rPr>
      </w:pPr>
      <w:r w:rsidRPr="00AE3BD6">
        <w:rPr>
          <w:rFonts w:asciiTheme="minorHAnsi" w:eastAsiaTheme="minorHAnsi" w:hAnsiTheme="minorHAnsi" w:cstheme="minorHAnsi"/>
          <w:color w:val="000000"/>
          <w:lang w:eastAsia="en-US"/>
        </w:rPr>
        <w:t xml:space="preserve">strony internetowej Zamawiającego </w:t>
      </w:r>
      <w:r w:rsidR="00EE1681" w:rsidRPr="00C75D03">
        <w:rPr>
          <w:rFonts w:asciiTheme="minorHAnsi" w:eastAsiaTheme="minorHAnsi" w:hAnsiTheme="minorHAnsi" w:cstheme="minorHAnsi"/>
          <w:lang w:eastAsia="en-US"/>
        </w:rPr>
        <w:t>http://bip.pfron.org.pl/zamowienia-publiczne</w:t>
      </w:r>
      <w:r w:rsidR="001E50BC">
        <w:rPr>
          <w:rFonts w:asciiTheme="minorHAnsi" w:eastAsiaTheme="minorHAnsi" w:hAnsiTheme="minorHAnsi" w:cstheme="minorHAnsi"/>
          <w:lang w:eastAsia="en-US"/>
        </w:rPr>
        <w:t>.</w:t>
      </w:r>
    </w:p>
    <w:p w14:paraId="42F1C6B7" w14:textId="609A1321" w:rsidR="0097660E" w:rsidRPr="00AE3BD6" w:rsidRDefault="0097660E" w:rsidP="006B458E">
      <w:pPr>
        <w:pStyle w:val="Akapitzlist"/>
        <w:numPr>
          <w:ilvl w:val="0"/>
          <w:numId w:val="80"/>
        </w:numPr>
        <w:spacing w:line="276" w:lineRule="auto"/>
        <w:ind w:left="284" w:hanging="284"/>
        <w:rPr>
          <w:rFonts w:asciiTheme="minorHAnsi" w:eastAsia="Calibri" w:hAnsiTheme="minorHAnsi" w:cstheme="minorHAnsi"/>
        </w:rPr>
      </w:pPr>
      <w:r w:rsidRPr="00AE3BD6">
        <w:rPr>
          <w:rFonts w:asciiTheme="minorHAnsi" w:hAnsiTheme="minorHAnsi" w:cstheme="minorHAnsi"/>
          <w:lang w:eastAsia="pl-PL"/>
        </w:rPr>
        <w:t>Komunikacja między Zamawiającym a Wykonawcą w zakresie</w:t>
      </w:r>
      <w:r w:rsidRPr="00AE3BD6">
        <w:rPr>
          <w:rFonts w:asciiTheme="minorHAnsi" w:eastAsia="Calibri" w:hAnsiTheme="minorHAnsi" w:cstheme="minorHAnsi"/>
          <w:highlight w:val="white"/>
        </w:rPr>
        <w:t xml:space="preserve"> przesyłania </w:t>
      </w:r>
      <w:r w:rsidR="00075DC4" w:rsidRPr="00AE3BD6">
        <w:rPr>
          <w:rFonts w:asciiTheme="minorHAnsi" w:eastAsia="Calibri" w:hAnsiTheme="minorHAnsi" w:cstheme="minorHAnsi"/>
        </w:rPr>
        <w:t xml:space="preserve">odpowiedzi na pytania, zmiany specyfikacji, zmiany terminu składania i otwarcia Ofert, </w:t>
      </w:r>
      <w:r w:rsidR="00462688" w:rsidRPr="00AE3BD6">
        <w:rPr>
          <w:rFonts w:asciiTheme="minorHAnsi" w:eastAsia="Calibri" w:hAnsiTheme="minorHAnsi" w:cstheme="minorHAnsi"/>
        </w:rPr>
        <w:t xml:space="preserve">itp., </w:t>
      </w:r>
      <w:r w:rsidRPr="00AE3BD6">
        <w:rPr>
          <w:rFonts w:asciiTheme="minorHAnsi" w:eastAsia="Calibri" w:hAnsiTheme="minorHAnsi" w:cstheme="minorHAnsi"/>
        </w:rPr>
        <w:t xml:space="preserve">odbywa się za pośrednictwem </w:t>
      </w:r>
      <w:r w:rsidRPr="00C75D03">
        <w:rPr>
          <w:rFonts w:asciiTheme="minorHAnsi" w:eastAsia="Calibri" w:hAnsiTheme="minorHAnsi" w:cstheme="minorHAnsi"/>
        </w:rPr>
        <w:t>platformazakupowa.pl</w:t>
      </w:r>
      <w:r w:rsidR="00CC0981">
        <w:rPr>
          <w:rFonts w:asciiTheme="minorHAnsi" w:eastAsia="Calibri" w:hAnsiTheme="minorHAnsi" w:cstheme="minorHAnsi"/>
        </w:rPr>
        <w:t>/</w:t>
      </w:r>
      <w:proofErr w:type="spellStart"/>
      <w:r w:rsidR="00CC0981">
        <w:rPr>
          <w:rFonts w:asciiTheme="minorHAnsi" w:eastAsia="Calibri" w:hAnsiTheme="minorHAnsi" w:cstheme="minorHAnsi"/>
        </w:rPr>
        <w:t>pn.pfron</w:t>
      </w:r>
      <w:bookmarkStart w:id="3" w:name="_GoBack"/>
      <w:bookmarkEnd w:id="3"/>
      <w:proofErr w:type="spellEnd"/>
      <w:r w:rsidRPr="00C75D03">
        <w:rPr>
          <w:rFonts w:asciiTheme="minorHAnsi" w:eastAsia="Calibri" w:hAnsiTheme="minorHAnsi" w:cstheme="minorHAnsi"/>
        </w:rPr>
        <w:t xml:space="preserve"> </w:t>
      </w:r>
      <w:r w:rsidRPr="00AE3BD6">
        <w:rPr>
          <w:rFonts w:asciiTheme="minorHAnsi" w:eastAsia="Calibri" w:hAnsiTheme="minorHAnsi" w:cstheme="minorHAnsi"/>
        </w:rPr>
        <w:t>i</w:t>
      </w:r>
      <w:r w:rsidR="00462688" w:rsidRPr="00AE3BD6">
        <w:rPr>
          <w:rFonts w:asciiTheme="minorHAnsi" w:eastAsia="Calibri" w:hAnsiTheme="minorHAnsi" w:cstheme="minorHAnsi"/>
        </w:rPr>
        <w:t> </w:t>
      </w:r>
      <w:r w:rsidRPr="00AE3BD6">
        <w:rPr>
          <w:rFonts w:asciiTheme="minorHAnsi" w:eastAsia="Calibri" w:hAnsiTheme="minorHAnsi" w:cstheme="minorHAnsi"/>
        </w:rPr>
        <w:t xml:space="preserve">formularza „Wyślij wiadomość do zamawiającego”. </w:t>
      </w:r>
      <w:r w:rsidR="00462688" w:rsidRPr="00AE3BD6">
        <w:rPr>
          <w:rFonts w:asciiTheme="minorHAnsi" w:eastAsia="Calibri" w:hAnsiTheme="minorHAnsi" w:cstheme="minorHAnsi"/>
        </w:rPr>
        <w:t>Informacje</w:t>
      </w:r>
      <w:r w:rsidR="00075DC4" w:rsidRPr="00AE3BD6">
        <w:rPr>
          <w:rFonts w:asciiTheme="minorHAnsi" w:eastAsia="Calibri" w:hAnsiTheme="minorHAnsi" w:cstheme="minorHAnsi"/>
        </w:rPr>
        <w:t xml:space="preserve"> zwrotne  Z</w:t>
      </w:r>
      <w:r w:rsidR="00462688" w:rsidRPr="00AE3BD6">
        <w:rPr>
          <w:rFonts w:asciiTheme="minorHAnsi" w:eastAsia="Calibri" w:hAnsiTheme="minorHAnsi" w:cstheme="minorHAnsi"/>
        </w:rPr>
        <w:t>amawiający będzie zamieszczał na platformie w sekcji “Komunikaty”.</w:t>
      </w:r>
    </w:p>
    <w:p w14:paraId="5ECD73A2" w14:textId="77777777" w:rsidR="008D6DBE" w:rsidRPr="00AE3BD6" w:rsidRDefault="008D6DBE" w:rsidP="006B458E">
      <w:pPr>
        <w:pStyle w:val="Akapitzlist"/>
        <w:numPr>
          <w:ilvl w:val="0"/>
          <w:numId w:val="80"/>
        </w:numPr>
        <w:spacing w:line="276" w:lineRule="auto"/>
        <w:ind w:left="284" w:hanging="284"/>
        <w:rPr>
          <w:rFonts w:asciiTheme="minorHAnsi" w:hAnsiTheme="minorHAnsi" w:cstheme="minorHAnsi"/>
        </w:rPr>
      </w:pPr>
      <w:r w:rsidRPr="008E5A5C">
        <w:rPr>
          <w:rFonts w:asciiTheme="minorHAnsi" w:eastAsiaTheme="minorHAnsi" w:hAnsiTheme="minorHAnsi" w:cstheme="minorHAnsi"/>
          <w:color w:val="000000"/>
          <w:lang w:eastAsia="en-US"/>
        </w:rPr>
        <w:t xml:space="preserve">Zamawiający </w:t>
      </w:r>
      <w:r w:rsidRPr="00022099">
        <w:rPr>
          <w:rFonts w:asciiTheme="minorHAnsi" w:eastAsiaTheme="minorHAnsi" w:hAnsiTheme="minorHAnsi" w:cstheme="minorHAnsi"/>
          <w:color w:val="000000"/>
          <w:lang w:eastAsia="en-US"/>
        </w:rPr>
        <w:t xml:space="preserve">dopuszcza </w:t>
      </w:r>
      <w:r w:rsidRPr="006B458E">
        <w:rPr>
          <w:rFonts w:asciiTheme="minorHAnsi" w:eastAsiaTheme="minorHAnsi" w:hAnsiTheme="minorHAnsi" w:cstheme="minorHAnsi"/>
          <w:color w:val="000000"/>
          <w:lang w:eastAsia="en-US"/>
        </w:rPr>
        <w:t xml:space="preserve">również możliwość składania dokumentów elektronicznych, oświadczeń </w:t>
      </w:r>
      <w:r w:rsidRPr="00AE3BD6">
        <w:rPr>
          <w:rFonts w:asciiTheme="minorHAnsi" w:eastAsiaTheme="minorHAnsi" w:hAnsiTheme="minorHAnsi" w:cstheme="minorHAnsi"/>
          <w:color w:val="000000"/>
          <w:lang w:eastAsia="en-US"/>
        </w:rPr>
        <w:t xml:space="preserve">lub elektronicznych kopii dokumentów lub oświadczeń za pomocą poczty elektronicznej, na adres </w:t>
      </w:r>
    </w:p>
    <w:p w14:paraId="616DDA22" w14:textId="52CBB5EB" w:rsidR="008D6DBE" w:rsidRPr="00AE3BD6" w:rsidRDefault="008D6DBE" w:rsidP="008D6DBE">
      <w:pPr>
        <w:pStyle w:val="Akapitzlist"/>
        <w:spacing w:line="276" w:lineRule="auto"/>
        <w:ind w:left="284"/>
        <w:rPr>
          <w:rFonts w:asciiTheme="minorHAnsi" w:eastAsiaTheme="minorHAnsi" w:hAnsiTheme="minorHAnsi" w:cstheme="minorHAnsi"/>
          <w:color w:val="000000"/>
          <w:lang w:eastAsia="en-US"/>
        </w:rPr>
      </w:pPr>
      <w:r w:rsidRPr="00AE3BD6">
        <w:rPr>
          <w:rFonts w:asciiTheme="minorHAnsi" w:eastAsiaTheme="minorHAnsi" w:hAnsiTheme="minorHAnsi" w:cstheme="minorHAnsi"/>
          <w:color w:val="000000"/>
          <w:lang w:eastAsia="en-US"/>
        </w:rPr>
        <w:t xml:space="preserve">e-mail: zamowienia_publiczne@pfron.org.pl. </w:t>
      </w:r>
    </w:p>
    <w:p w14:paraId="0ADA01B2" w14:textId="7AA32FCE" w:rsidR="008D6DBE" w:rsidRPr="00AE3BD6" w:rsidRDefault="008D6DBE" w:rsidP="006B458E">
      <w:pPr>
        <w:pStyle w:val="Akapitzlist"/>
        <w:numPr>
          <w:ilvl w:val="0"/>
          <w:numId w:val="80"/>
        </w:numPr>
        <w:spacing w:line="276" w:lineRule="auto"/>
        <w:ind w:left="284" w:hanging="284"/>
        <w:rPr>
          <w:rFonts w:asciiTheme="minorHAnsi" w:eastAsiaTheme="minorHAnsi" w:hAnsiTheme="minorHAnsi" w:cstheme="minorHAnsi"/>
          <w:color w:val="000000"/>
          <w:lang w:eastAsia="en-US"/>
        </w:rPr>
      </w:pPr>
      <w:r w:rsidRPr="00AE3BD6">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4B27F29C" w14:textId="6C4CFD4C" w:rsidR="00462688" w:rsidRPr="00AE3BD6" w:rsidRDefault="00462688" w:rsidP="006B458E">
      <w:pPr>
        <w:pStyle w:val="Akapitzlist"/>
        <w:numPr>
          <w:ilvl w:val="0"/>
          <w:numId w:val="80"/>
        </w:numPr>
        <w:spacing w:line="276" w:lineRule="auto"/>
        <w:ind w:left="284" w:hanging="284"/>
        <w:rPr>
          <w:rFonts w:asciiTheme="minorHAnsi" w:eastAsia="Calibri" w:hAnsiTheme="minorHAnsi" w:cstheme="minorHAnsi"/>
        </w:rPr>
      </w:pPr>
      <w:r w:rsidRPr="00AE3BD6">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4C36BC" w14:textId="62127F7A" w:rsidR="00462688" w:rsidRPr="00AE3BD6" w:rsidRDefault="00462688" w:rsidP="006B458E">
      <w:pPr>
        <w:pStyle w:val="Akapitzlist"/>
        <w:numPr>
          <w:ilvl w:val="0"/>
          <w:numId w:val="80"/>
        </w:numPr>
        <w:spacing w:line="276" w:lineRule="auto"/>
        <w:ind w:left="284" w:hanging="284"/>
        <w:rPr>
          <w:rFonts w:asciiTheme="minorHAnsi" w:eastAsia="Calibri" w:hAnsiTheme="minorHAnsi" w:cstheme="minorHAnsi"/>
        </w:rPr>
      </w:pPr>
      <w:r w:rsidRPr="00AE3BD6">
        <w:rPr>
          <w:rFonts w:asciiTheme="minorHAnsi" w:eastAsia="Calibri" w:hAnsiTheme="minorHAnsi" w:cstheme="minorHAnsi"/>
        </w:rPr>
        <w:t>Zamawiający, zgodnie z Rozporządzeniem Prezesa Rady Ministrów z dnia 31 grudnia 2020</w:t>
      </w:r>
      <w:r w:rsidR="007202F6">
        <w:rPr>
          <w:rFonts w:asciiTheme="minorHAnsi" w:eastAsia="Calibri" w:hAnsiTheme="minorHAnsi" w:cstheme="minorHAnsi"/>
        </w:rPr>
        <w:t xml:space="preserve"> </w:t>
      </w:r>
      <w:r w:rsidRPr="00AE3BD6">
        <w:rPr>
          <w:rFonts w:asciiTheme="minorHAnsi" w:eastAsia="Calibri" w:hAnsiTheme="minorHAnsi" w:cstheme="minorHAnsi"/>
        </w:rPr>
        <w:t>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52DCA08A" w14:textId="77777777" w:rsidR="00462688" w:rsidRPr="00AE3BD6" w:rsidRDefault="00462688" w:rsidP="006B458E">
      <w:pPr>
        <w:pStyle w:val="Akapitzlist"/>
        <w:numPr>
          <w:ilvl w:val="1"/>
          <w:numId w:val="80"/>
        </w:numPr>
        <w:spacing w:line="276" w:lineRule="auto"/>
        <w:ind w:left="851" w:hanging="567"/>
        <w:rPr>
          <w:rFonts w:asciiTheme="minorHAnsi" w:eastAsia="Calibri" w:hAnsiTheme="minorHAnsi" w:cstheme="minorHAnsi"/>
        </w:rPr>
      </w:pPr>
      <w:r w:rsidRPr="00AE3BD6">
        <w:rPr>
          <w:rFonts w:asciiTheme="minorHAnsi" w:eastAsia="Calibri" w:hAnsiTheme="minorHAnsi" w:cstheme="minorHAnsi"/>
        </w:rPr>
        <w:t xml:space="preserve">stały dostęp do sieci Internet o gwarantowanej przepustowości nie mniejszej niż 512 </w:t>
      </w:r>
      <w:proofErr w:type="spellStart"/>
      <w:r w:rsidRPr="00AE3BD6">
        <w:rPr>
          <w:rFonts w:asciiTheme="minorHAnsi" w:eastAsia="Calibri" w:hAnsiTheme="minorHAnsi" w:cstheme="minorHAnsi"/>
        </w:rPr>
        <w:t>kb</w:t>
      </w:r>
      <w:proofErr w:type="spellEnd"/>
      <w:r w:rsidRPr="00AE3BD6">
        <w:rPr>
          <w:rFonts w:asciiTheme="minorHAnsi" w:eastAsia="Calibri" w:hAnsiTheme="minorHAnsi" w:cstheme="minorHAnsi"/>
        </w:rPr>
        <w:t>/s,</w:t>
      </w:r>
    </w:p>
    <w:p w14:paraId="7507AA97" w14:textId="77777777" w:rsidR="00462688" w:rsidRPr="00AE3BD6" w:rsidRDefault="00462688" w:rsidP="006B458E">
      <w:pPr>
        <w:pStyle w:val="Akapitzlist"/>
        <w:numPr>
          <w:ilvl w:val="1"/>
          <w:numId w:val="80"/>
        </w:numPr>
        <w:spacing w:line="276" w:lineRule="auto"/>
        <w:ind w:left="851" w:hanging="567"/>
        <w:rPr>
          <w:rFonts w:asciiTheme="minorHAnsi" w:eastAsia="Calibri" w:hAnsiTheme="minorHAnsi" w:cstheme="minorHAnsi"/>
        </w:rPr>
      </w:pPr>
      <w:r w:rsidRPr="00AE3BD6">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4228689A" w14:textId="77777777" w:rsidR="00462688" w:rsidRPr="008E5A5C" w:rsidRDefault="00462688" w:rsidP="006B458E">
      <w:pPr>
        <w:pStyle w:val="Akapitzlist"/>
        <w:numPr>
          <w:ilvl w:val="1"/>
          <w:numId w:val="80"/>
        </w:numPr>
        <w:spacing w:line="276" w:lineRule="auto"/>
        <w:ind w:left="851" w:hanging="567"/>
        <w:rPr>
          <w:rFonts w:asciiTheme="minorHAnsi" w:eastAsia="Calibri" w:hAnsiTheme="minorHAnsi" w:cstheme="minorHAnsi"/>
        </w:rPr>
      </w:pPr>
      <w:r w:rsidRPr="008E5A5C">
        <w:rPr>
          <w:rFonts w:asciiTheme="minorHAnsi" w:eastAsia="Calibri" w:hAnsiTheme="minorHAnsi" w:cstheme="minorHAnsi"/>
        </w:rPr>
        <w:t>zainstalowana dowolna przeglądarka internetowa, w przypadku Internet Explorer minimalnie wersja 10.0,</w:t>
      </w:r>
    </w:p>
    <w:p w14:paraId="2341BEA1" w14:textId="77777777" w:rsidR="00462688" w:rsidRPr="008E5A5C" w:rsidRDefault="00462688" w:rsidP="006B458E">
      <w:pPr>
        <w:pStyle w:val="Akapitzlist"/>
        <w:numPr>
          <w:ilvl w:val="1"/>
          <w:numId w:val="80"/>
        </w:numPr>
        <w:spacing w:line="276" w:lineRule="auto"/>
        <w:ind w:left="851" w:hanging="567"/>
        <w:rPr>
          <w:rFonts w:asciiTheme="minorHAnsi" w:eastAsia="Calibri" w:hAnsiTheme="minorHAnsi" w:cstheme="minorHAnsi"/>
        </w:rPr>
      </w:pPr>
      <w:r w:rsidRPr="008E5A5C">
        <w:rPr>
          <w:rFonts w:asciiTheme="minorHAnsi" w:eastAsia="Calibri" w:hAnsiTheme="minorHAnsi" w:cstheme="minorHAnsi"/>
        </w:rPr>
        <w:t>włączona obsługa JavaScript,</w:t>
      </w:r>
    </w:p>
    <w:p w14:paraId="2C3AE26F" w14:textId="77777777" w:rsidR="00462688" w:rsidRPr="008D6DBE" w:rsidRDefault="00462688" w:rsidP="006B458E">
      <w:pPr>
        <w:pStyle w:val="Akapitzlist"/>
        <w:numPr>
          <w:ilvl w:val="1"/>
          <w:numId w:val="80"/>
        </w:numPr>
        <w:spacing w:line="276" w:lineRule="auto"/>
        <w:ind w:left="851" w:hanging="567"/>
        <w:rPr>
          <w:rFonts w:asciiTheme="minorHAnsi" w:eastAsia="Calibri" w:hAnsiTheme="minorHAnsi" w:cstheme="minorHAnsi"/>
        </w:rPr>
      </w:pPr>
      <w:r w:rsidRPr="008D6DBE">
        <w:rPr>
          <w:rFonts w:asciiTheme="minorHAnsi" w:eastAsia="Calibri" w:hAnsiTheme="minorHAnsi" w:cstheme="minorHAnsi"/>
        </w:rPr>
        <w:t xml:space="preserve">zainstalowany program Adobe </w:t>
      </w:r>
      <w:proofErr w:type="spellStart"/>
      <w:r w:rsidRPr="008D6DBE">
        <w:rPr>
          <w:rFonts w:asciiTheme="minorHAnsi" w:eastAsia="Calibri" w:hAnsiTheme="minorHAnsi" w:cstheme="minorHAnsi"/>
        </w:rPr>
        <w:t>Acrobat</w:t>
      </w:r>
      <w:proofErr w:type="spellEnd"/>
      <w:r w:rsidRPr="008D6DBE">
        <w:rPr>
          <w:rFonts w:asciiTheme="minorHAnsi" w:eastAsia="Calibri" w:hAnsiTheme="minorHAnsi" w:cstheme="minorHAnsi"/>
        </w:rPr>
        <w:t xml:space="preserve"> Reader lub inny obsługujący format plików .pdf,</w:t>
      </w:r>
    </w:p>
    <w:p w14:paraId="6A0D7BC9" w14:textId="77777777" w:rsidR="00462688" w:rsidRPr="008D6DBE" w:rsidRDefault="00462688" w:rsidP="006B458E">
      <w:pPr>
        <w:pStyle w:val="Akapitzlist"/>
        <w:numPr>
          <w:ilvl w:val="1"/>
          <w:numId w:val="80"/>
        </w:numPr>
        <w:spacing w:line="276" w:lineRule="auto"/>
        <w:ind w:left="851" w:hanging="567"/>
        <w:rPr>
          <w:rFonts w:asciiTheme="minorHAnsi" w:eastAsia="Calibri" w:hAnsiTheme="minorHAnsi" w:cstheme="minorHAnsi"/>
        </w:rPr>
      </w:pPr>
      <w:r w:rsidRPr="008D6DBE">
        <w:rPr>
          <w:rFonts w:asciiTheme="minorHAnsi" w:eastAsia="Calibri" w:hAnsiTheme="minorHAnsi" w:cstheme="minorHAnsi"/>
        </w:rPr>
        <w:t>Szyfrowanie na platformazakupowa.pl odbywa się za pomocą protokołu TLS 1.3.</w:t>
      </w:r>
    </w:p>
    <w:p w14:paraId="2252C874" w14:textId="77777777" w:rsidR="00462688" w:rsidRPr="008D6DBE" w:rsidRDefault="00462688" w:rsidP="006B458E">
      <w:pPr>
        <w:pStyle w:val="Akapitzlist"/>
        <w:numPr>
          <w:ilvl w:val="1"/>
          <w:numId w:val="80"/>
        </w:numPr>
        <w:spacing w:line="276" w:lineRule="auto"/>
        <w:ind w:left="851" w:hanging="567"/>
        <w:rPr>
          <w:rFonts w:asciiTheme="minorHAnsi" w:eastAsia="Calibri" w:hAnsiTheme="minorHAnsi" w:cstheme="minorHAnsi"/>
        </w:rPr>
      </w:pPr>
      <w:r w:rsidRPr="008D6DBE">
        <w:rPr>
          <w:rFonts w:asciiTheme="minorHAnsi" w:eastAsia="Calibri" w:hAnsiTheme="minorHAnsi" w:cstheme="minorHAnsi"/>
        </w:rPr>
        <w:lastRenderedPageBreak/>
        <w:t>Oznaczenie czasu odbioru danych przez platformę zakupową stanowi datę oraz dokładny czas (</w:t>
      </w:r>
      <w:proofErr w:type="spellStart"/>
      <w:r w:rsidRPr="008D6DBE">
        <w:rPr>
          <w:rFonts w:asciiTheme="minorHAnsi" w:eastAsia="Calibri" w:hAnsiTheme="minorHAnsi" w:cstheme="minorHAnsi"/>
        </w:rPr>
        <w:t>hh:mm:ss</w:t>
      </w:r>
      <w:proofErr w:type="spellEnd"/>
      <w:r w:rsidRPr="008D6DBE">
        <w:rPr>
          <w:rFonts w:asciiTheme="minorHAnsi" w:eastAsia="Calibri" w:hAnsiTheme="minorHAnsi" w:cstheme="minorHAnsi"/>
        </w:rPr>
        <w:t>) generowany wg. czasu lokalnego serwera synchronizowanego z zegarem Głównego Urzędu Miar.</w:t>
      </w:r>
    </w:p>
    <w:p w14:paraId="571F3104" w14:textId="0B667AEF" w:rsidR="00462688" w:rsidRPr="008D6DBE" w:rsidRDefault="00462688" w:rsidP="006B458E">
      <w:pPr>
        <w:pStyle w:val="Akapitzlist"/>
        <w:numPr>
          <w:ilvl w:val="0"/>
          <w:numId w:val="80"/>
        </w:numPr>
        <w:spacing w:line="276" w:lineRule="auto"/>
        <w:ind w:left="284" w:hanging="284"/>
        <w:rPr>
          <w:rFonts w:asciiTheme="minorHAnsi" w:hAnsiTheme="minorHAnsi" w:cstheme="minorHAnsi"/>
          <w:lang w:eastAsia="pl-PL"/>
        </w:rPr>
      </w:pPr>
      <w:r w:rsidRPr="00AE3BD6">
        <w:rPr>
          <w:rFonts w:asciiTheme="minorHAnsi" w:hAnsiTheme="minorHAnsi" w:cstheme="minorHAnsi"/>
          <w:lang w:eastAsia="pl-PL"/>
        </w:rPr>
        <w:t xml:space="preserve">Za datę przekazania </w:t>
      </w:r>
      <w:r w:rsidR="008E5A5C">
        <w:rPr>
          <w:rFonts w:asciiTheme="minorHAnsi" w:hAnsiTheme="minorHAnsi" w:cstheme="minorHAnsi"/>
          <w:lang w:eastAsia="pl-PL"/>
        </w:rPr>
        <w:t>O</w:t>
      </w:r>
      <w:r w:rsidRPr="00AE3BD6">
        <w:rPr>
          <w:rFonts w:asciiTheme="minorHAnsi" w:hAnsiTheme="minorHAnsi" w:cstheme="minorHAnsi"/>
          <w:lang w:eastAsia="pl-PL"/>
        </w:rPr>
        <w:t xml:space="preserve">ferty przyjmuje się datę jej przekazania w systemie Platformy poprzez kliknięcie przycisku </w:t>
      </w:r>
      <w:r w:rsidRPr="00AE3BD6">
        <w:rPr>
          <w:rFonts w:asciiTheme="minorHAnsi" w:hAnsiTheme="minorHAnsi" w:cstheme="minorHAnsi"/>
          <w:b/>
          <w:bCs/>
          <w:lang w:eastAsia="pl-PL"/>
        </w:rPr>
        <w:t>Złóż ofertę</w:t>
      </w:r>
      <w:r w:rsidRPr="00AE3BD6">
        <w:rPr>
          <w:rFonts w:asciiTheme="minorHAnsi" w:hAnsiTheme="minorHAnsi" w:cstheme="minorHAnsi"/>
          <w:lang w:eastAsia="pl-PL"/>
        </w:rPr>
        <w:t xml:space="preserve"> w drugim kroku i wyświetlaniu komunikatu, że </w:t>
      </w:r>
      <w:r w:rsidRPr="008D6DBE">
        <w:rPr>
          <w:rFonts w:asciiTheme="minorHAnsi" w:hAnsiTheme="minorHAnsi" w:cstheme="minorHAnsi"/>
          <w:lang w:eastAsia="pl-PL"/>
        </w:rPr>
        <w:t>O</w:t>
      </w:r>
      <w:r w:rsidRPr="00AE3BD6">
        <w:rPr>
          <w:rFonts w:asciiTheme="minorHAnsi" w:hAnsiTheme="minorHAnsi" w:cstheme="minorHAnsi"/>
          <w:lang w:eastAsia="pl-PL"/>
        </w:rPr>
        <w:t xml:space="preserve">ferta została złożona. </w:t>
      </w:r>
    </w:p>
    <w:p w14:paraId="227E8D34" w14:textId="7B04C9F8" w:rsidR="00462688" w:rsidRPr="00AE3BD6" w:rsidRDefault="00462688" w:rsidP="006B458E">
      <w:pPr>
        <w:pStyle w:val="Akapitzlist"/>
        <w:numPr>
          <w:ilvl w:val="0"/>
          <w:numId w:val="80"/>
        </w:numPr>
        <w:spacing w:line="276" w:lineRule="auto"/>
        <w:ind w:left="284" w:hanging="426"/>
        <w:rPr>
          <w:rFonts w:asciiTheme="minorHAnsi" w:hAnsiTheme="minorHAnsi" w:cstheme="minorHAnsi"/>
          <w:lang w:eastAsia="pl-PL"/>
        </w:rPr>
      </w:pPr>
      <w:r w:rsidRPr="008D6DBE">
        <w:rPr>
          <w:rFonts w:asciiTheme="minorHAnsi" w:hAnsiTheme="minorHAnsi" w:cstheme="minorHAnsi"/>
          <w:lang w:eastAsia="pl-PL"/>
        </w:rPr>
        <w:t xml:space="preserve">Za datę </w:t>
      </w:r>
      <w:r w:rsidR="00157487" w:rsidRPr="008D6DBE">
        <w:rPr>
          <w:rFonts w:asciiTheme="minorHAnsi" w:hAnsiTheme="minorHAnsi" w:cstheme="minorHAnsi"/>
          <w:lang w:eastAsia="pl-PL"/>
        </w:rPr>
        <w:t xml:space="preserve">przekazania </w:t>
      </w:r>
      <w:r w:rsidRPr="00AE3BD6">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E3BD6">
        <w:rPr>
          <w:rFonts w:asciiTheme="minorHAnsi" w:hAnsiTheme="minorHAnsi" w:cstheme="minorHAnsi"/>
          <w:b/>
        </w:rPr>
        <w:t>Wyślij wiadomość</w:t>
      </w:r>
      <w:r w:rsidRPr="008D6DBE">
        <w:rPr>
          <w:rFonts w:asciiTheme="minorHAnsi" w:hAnsiTheme="minorHAnsi" w:cstheme="minorHAnsi"/>
          <w:b/>
        </w:rPr>
        <w:t>,</w:t>
      </w:r>
      <w:r w:rsidRPr="00AE3BD6">
        <w:rPr>
          <w:rFonts w:asciiTheme="minorHAnsi" w:hAnsiTheme="minorHAnsi" w:cstheme="minorHAnsi"/>
        </w:rPr>
        <w:t xml:space="preserve"> po których pojawi się komunikat, że wiadomość została wysłana do Zamawiającego. </w:t>
      </w:r>
    </w:p>
    <w:p w14:paraId="081EF31D" w14:textId="53BAD868" w:rsidR="0097660E" w:rsidRDefault="0097660E" w:rsidP="006B458E">
      <w:pPr>
        <w:numPr>
          <w:ilvl w:val="0"/>
          <w:numId w:val="80"/>
        </w:numPr>
        <w:suppressAutoHyphens w:val="0"/>
        <w:spacing w:line="276" w:lineRule="auto"/>
        <w:ind w:left="284" w:hanging="426"/>
        <w:rPr>
          <w:rFonts w:asciiTheme="minorHAnsi" w:hAnsiTheme="minorHAnsi" w:cstheme="minorHAnsi"/>
          <w:lang w:eastAsia="pl-PL"/>
        </w:rPr>
      </w:pPr>
      <w:r w:rsidRPr="00AE3BD6">
        <w:rPr>
          <w:rFonts w:asciiTheme="minorHAnsi" w:hAnsiTheme="minorHAnsi" w:cstheme="minorHAnsi"/>
          <w:lang w:eastAsia="pl-PL"/>
        </w:rPr>
        <w:t xml:space="preserve">Wykonawca, przystępując do niniejszego postępowania o udzielenie zamówienia, akceptuje warunki korzystania z Platformy określone w Regulaminie oraz zobowiązuje się, korzystając z Platformy, przestrzegać postanowień Regulaminu. </w:t>
      </w:r>
    </w:p>
    <w:p w14:paraId="0651F717" w14:textId="77777777" w:rsidR="008E5A5C" w:rsidRPr="00AE3BD6" w:rsidRDefault="008E5A5C" w:rsidP="006B458E">
      <w:pPr>
        <w:numPr>
          <w:ilvl w:val="0"/>
          <w:numId w:val="80"/>
        </w:numPr>
        <w:suppressAutoHyphens w:val="0"/>
        <w:spacing w:line="276" w:lineRule="auto"/>
        <w:ind w:left="284" w:hanging="426"/>
        <w:rPr>
          <w:rFonts w:asciiTheme="minorHAnsi" w:hAnsiTheme="minorHAnsi" w:cstheme="minorHAnsi"/>
          <w:lang w:eastAsia="pl-PL"/>
        </w:rPr>
      </w:pPr>
      <w:r w:rsidRPr="00AE3BD6">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AE3BD6">
        <w:rPr>
          <w:rFonts w:asciiTheme="minorHAnsi" w:hAnsiTheme="minorHAnsi" w:cstheme="minorHAnsi"/>
          <w:lang w:eastAsia="pl-PL"/>
        </w:rPr>
        <w:t>Nexus</w:t>
      </w:r>
      <w:proofErr w:type="spellEnd"/>
      <w:r w:rsidRPr="00AE3BD6">
        <w:rPr>
          <w:rFonts w:asciiTheme="minorHAnsi" w:hAnsiTheme="minorHAnsi" w:cstheme="minorHAnsi"/>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60C4F532" w14:textId="1DDBAEDF" w:rsidR="008E5A5C" w:rsidRDefault="008E5A5C" w:rsidP="006B458E">
      <w:pPr>
        <w:numPr>
          <w:ilvl w:val="0"/>
          <w:numId w:val="80"/>
        </w:numPr>
        <w:suppressAutoHyphens w:val="0"/>
        <w:spacing w:line="276" w:lineRule="auto"/>
        <w:ind w:left="284" w:hanging="426"/>
        <w:rPr>
          <w:rFonts w:ascii="Calibri" w:eastAsia="Calibri" w:hAnsi="Calibri" w:cs="Calibri"/>
        </w:rPr>
      </w:pPr>
      <w:r>
        <w:rPr>
          <w:rFonts w:ascii="Calibri" w:eastAsia="Calibri" w:hAnsi="Calibri" w:cs="Calibri"/>
        </w:rPr>
        <w:t xml:space="preserve">Maksymalny rozmiar jednego pliku przesyłanego za pośrednictwem dedykowanych formularzy do: złożenia, zmiany, wycofania Oferty wynosi </w:t>
      </w:r>
      <w:r w:rsidRPr="008E5A5C">
        <w:rPr>
          <w:rFonts w:ascii="Calibri" w:eastAsia="Calibri" w:hAnsi="Calibri" w:cs="Calibri"/>
          <w:b/>
          <w:bCs/>
        </w:rPr>
        <w:t>150 MB</w:t>
      </w:r>
      <w:r>
        <w:rPr>
          <w:rFonts w:ascii="Calibri" w:eastAsia="Calibri" w:hAnsi="Calibri" w:cs="Calibri"/>
          <w:b/>
          <w:bCs/>
        </w:rPr>
        <w:t>,</w:t>
      </w:r>
      <w:r>
        <w:rPr>
          <w:rFonts w:ascii="Calibri" w:eastAsia="Calibri" w:hAnsi="Calibri" w:cs="Calibri"/>
        </w:rPr>
        <w:t xml:space="preserve"> natomiast przy komunikacji wielkość pliku to maksymalnie 500 MB.</w:t>
      </w:r>
    </w:p>
    <w:p w14:paraId="18CE2F49" w14:textId="36246503" w:rsidR="00AB662D" w:rsidRDefault="00C50C1B" w:rsidP="006B458E">
      <w:pPr>
        <w:pStyle w:val="Akapitzlist"/>
        <w:numPr>
          <w:ilvl w:val="0"/>
          <w:numId w:val="80"/>
        </w:numPr>
        <w:spacing w:line="276" w:lineRule="auto"/>
        <w:ind w:left="284" w:hanging="426"/>
        <w:rPr>
          <w:rFonts w:asciiTheme="minorHAnsi" w:hAnsiTheme="minorHAnsi" w:cstheme="minorHAnsi"/>
        </w:rPr>
      </w:pPr>
      <w:r w:rsidRPr="008E5A5C">
        <w:rPr>
          <w:rFonts w:asciiTheme="minorHAnsi" w:hAnsiTheme="minorHAnsi" w:cstheme="minorHAnsi"/>
        </w:rPr>
        <w:t>Ofertę</w:t>
      </w:r>
      <w:r w:rsidR="0025105B">
        <w:rPr>
          <w:rFonts w:asciiTheme="minorHAnsi" w:hAnsiTheme="minorHAnsi" w:cstheme="minorHAnsi"/>
        </w:rPr>
        <w:t xml:space="preserve"> z załącznikami</w:t>
      </w:r>
      <w:r w:rsidRPr="008E5A5C">
        <w:rPr>
          <w:rFonts w:asciiTheme="minorHAnsi" w:hAnsiTheme="minorHAnsi" w:cstheme="minorHAnsi"/>
        </w:rPr>
        <w:t xml:space="preserve">, </w:t>
      </w:r>
      <w:r w:rsidR="0025105B">
        <w:rPr>
          <w:rFonts w:asciiTheme="minorHAnsi" w:hAnsiTheme="minorHAnsi" w:cstheme="minorHAnsi"/>
        </w:rPr>
        <w:t xml:space="preserve">wnioski, dokumenty i </w:t>
      </w:r>
      <w:r w:rsidRPr="008E5A5C">
        <w:rPr>
          <w:rFonts w:asciiTheme="minorHAnsi" w:hAnsiTheme="minorHAnsi" w:cstheme="minorHAnsi"/>
        </w:rPr>
        <w:t>oświadczenia</w:t>
      </w:r>
      <w:r w:rsidR="0025105B">
        <w:rPr>
          <w:rFonts w:asciiTheme="minorHAnsi" w:hAnsiTheme="minorHAnsi" w:cstheme="minorHAnsi"/>
        </w:rPr>
        <w:t xml:space="preserve"> </w:t>
      </w:r>
      <w:r w:rsidRPr="008E5A5C">
        <w:rPr>
          <w:rFonts w:asciiTheme="minorHAnsi" w:hAnsiTheme="minorHAnsi" w:cstheme="minorHAnsi"/>
        </w:rPr>
        <w:t>sporządza się w postaci elektronicznej w</w:t>
      </w:r>
      <w:r w:rsidR="0025105B">
        <w:rPr>
          <w:rFonts w:asciiTheme="minorHAnsi" w:hAnsiTheme="minorHAnsi" w:cstheme="minorHAnsi"/>
        </w:rPr>
        <w:t> </w:t>
      </w:r>
      <w:r w:rsidRPr="008E5A5C">
        <w:rPr>
          <w:rFonts w:asciiTheme="minorHAnsi" w:hAnsiTheme="minorHAnsi" w:cstheme="minorHAnsi"/>
        </w:rPr>
        <w:t>ogólnie dostępnych formatach danych, w</w:t>
      </w:r>
      <w:r w:rsidR="00C45656" w:rsidRPr="008E5A5C">
        <w:rPr>
          <w:rFonts w:asciiTheme="minorHAnsi" w:hAnsiTheme="minorHAnsi" w:cstheme="minorHAnsi"/>
        </w:rPr>
        <w:t> </w:t>
      </w:r>
      <w:r w:rsidRPr="008E5A5C">
        <w:rPr>
          <w:rFonts w:asciiTheme="minorHAnsi" w:hAnsiTheme="minorHAnsi" w:cstheme="minorHAnsi"/>
        </w:rPr>
        <w:t>szczególności w formatach</w:t>
      </w:r>
      <w:r w:rsidR="000075B7" w:rsidRPr="008E5A5C">
        <w:rPr>
          <w:rFonts w:asciiTheme="minorHAnsi" w:hAnsiTheme="minorHAnsi" w:cstheme="minorHAnsi"/>
        </w:rPr>
        <w:t xml:space="preserve">: </w:t>
      </w:r>
      <w:r w:rsidR="00A13E17" w:rsidRPr="008E5A5C">
        <w:rPr>
          <w:rFonts w:asciiTheme="minorHAnsi" w:hAnsiTheme="minorHAnsi" w:cstheme="minorHAnsi"/>
        </w:rPr>
        <w:t>.</w:t>
      </w:r>
      <w:r w:rsidR="00A772A0" w:rsidRPr="008E5A5C">
        <w:rPr>
          <w:rFonts w:asciiTheme="minorHAnsi" w:hAnsiTheme="minorHAnsi" w:cstheme="minorHAnsi"/>
        </w:rPr>
        <w:t>pdf, .</w:t>
      </w:r>
      <w:proofErr w:type="spellStart"/>
      <w:r w:rsidR="00A772A0" w:rsidRPr="008E5A5C">
        <w:rPr>
          <w:rFonts w:asciiTheme="minorHAnsi" w:hAnsiTheme="minorHAnsi" w:cstheme="minorHAnsi"/>
        </w:rPr>
        <w:t>odt</w:t>
      </w:r>
      <w:proofErr w:type="spellEnd"/>
      <w:r w:rsidR="00A772A0" w:rsidRPr="008E5A5C">
        <w:rPr>
          <w:rFonts w:asciiTheme="minorHAnsi" w:hAnsiTheme="minorHAnsi" w:cstheme="minorHAnsi"/>
        </w:rPr>
        <w:t>, .</w:t>
      </w:r>
      <w:proofErr w:type="spellStart"/>
      <w:r w:rsidR="00A772A0" w:rsidRPr="008E5A5C">
        <w:rPr>
          <w:rFonts w:asciiTheme="minorHAnsi" w:hAnsiTheme="minorHAnsi" w:cstheme="minorHAnsi"/>
        </w:rPr>
        <w:t>doc</w:t>
      </w:r>
      <w:proofErr w:type="spellEnd"/>
      <w:r w:rsidR="00A772A0" w:rsidRPr="008E5A5C">
        <w:rPr>
          <w:rFonts w:asciiTheme="minorHAnsi" w:hAnsiTheme="minorHAnsi" w:cstheme="minorHAnsi"/>
        </w:rPr>
        <w:t>, .</w:t>
      </w:r>
      <w:proofErr w:type="spellStart"/>
      <w:r w:rsidR="00A772A0" w:rsidRPr="008E5A5C">
        <w:rPr>
          <w:rFonts w:asciiTheme="minorHAnsi" w:hAnsiTheme="minorHAnsi" w:cstheme="minorHAnsi"/>
        </w:rPr>
        <w:t>docx</w:t>
      </w:r>
      <w:proofErr w:type="spellEnd"/>
      <w:r w:rsidR="00A772A0" w:rsidRPr="008E5A5C">
        <w:rPr>
          <w:rFonts w:asciiTheme="minorHAnsi" w:hAnsiTheme="minorHAnsi" w:cstheme="minorHAnsi"/>
        </w:rPr>
        <w:t>, .jpg, .</w:t>
      </w:r>
      <w:proofErr w:type="spellStart"/>
      <w:r w:rsidR="00A772A0" w:rsidRPr="008E5A5C">
        <w:rPr>
          <w:rFonts w:asciiTheme="minorHAnsi" w:hAnsiTheme="minorHAnsi" w:cstheme="minorHAnsi"/>
        </w:rPr>
        <w:t>jpeg</w:t>
      </w:r>
      <w:proofErr w:type="spellEnd"/>
      <w:r w:rsidR="00A772A0" w:rsidRPr="008E5A5C">
        <w:rPr>
          <w:rFonts w:asciiTheme="minorHAnsi" w:hAnsiTheme="minorHAnsi" w:cstheme="minorHAnsi"/>
        </w:rPr>
        <w:t>, .</w:t>
      </w:r>
      <w:proofErr w:type="spellStart"/>
      <w:r w:rsidR="00A772A0" w:rsidRPr="008E5A5C">
        <w:rPr>
          <w:rFonts w:asciiTheme="minorHAnsi" w:hAnsiTheme="minorHAnsi" w:cstheme="minorHAnsi"/>
        </w:rPr>
        <w:t>png</w:t>
      </w:r>
      <w:proofErr w:type="spellEnd"/>
      <w:r w:rsidR="00A772A0" w:rsidRPr="008E5A5C">
        <w:rPr>
          <w:rFonts w:asciiTheme="minorHAnsi" w:hAnsiTheme="minorHAnsi" w:cstheme="minorHAnsi"/>
        </w:rPr>
        <w:t>, .zip, .</w:t>
      </w:r>
      <w:proofErr w:type="spellStart"/>
      <w:r w:rsidR="00A772A0" w:rsidRPr="008E5A5C">
        <w:rPr>
          <w:rFonts w:asciiTheme="minorHAnsi" w:hAnsiTheme="minorHAnsi" w:cstheme="minorHAnsi"/>
        </w:rPr>
        <w:t>rar</w:t>
      </w:r>
      <w:proofErr w:type="spellEnd"/>
      <w:r w:rsidR="00A772A0" w:rsidRPr="008E5A5C">
        <w:rPr>
          <w:rFonts w:asciiTheme="minorHAnsi" w:hAnsiTheme="minorHAnsi" w:cstheme="minorHAnsi"/>
        </w:rPr>
        <w:t>, .7z, .</w:t>
      </w:r>
      <w:proofErr w:type="spellStart"/>
      <w:r w:rsidR="00A772A0" w:rsidRPr="008E5A5C">
        <w:rPr>
          <w:rFonts w:asciiTheme="minorHAnsi" w:hAnsiTheme="minorHAnsi" w:cstheme="minorHAnsi"/>
        </w:rPr>
        <w:t>XAdES</w:t>
      </w:r>
      <w:proofErr w:type="spellEnd"/>
      <w:r w:rsidR="00A772A0" w:rsidRPr="008E5A5C">
        <w:rPr>
          <w:rFonts w:asciiTheme="minorHAnsi" w:hAnsiTheme="minorHAnsi" w:cstheme="minorHAnsi"/>
        </w:rPr>
        <w:t>, .</w:t>
      </w:r>
      <w:proofErr w:type="spellStart"/>
      <w:r w:rsidR="00A772A0" w:rsidRPr="008E5A5C">
        <w:rPr>
          <w:rFonts w:asciiTheme="minorHAnsi" w:hAnsiTheme="minorHAnsi" w:cstheme="minorHAnsi"/>
        </w:rPr>
        <w:t>CAdES</w:t>
      </w:r>
      <w:proofErr w:type="spellEnd"/>
      <w:r w:rsidR="00A772A0" w:rsidRPr="008E5A5C">
        <w:rPr>
          <w:rFonts w:asciiTheme="minorHAnsi" w:hAnsiTheme="minorHAnsi" w:cstheme="minorHAnsi"/>
        </w:rPr>
        <w:t>, .</w:t>
      </w:r>
      <w:proofErr w:type="spellStart"/>
      <w:r w:rsidR="00A772A0" w:rsidRPr="008E5A5C">
        <w:rPr>
          <w:rFonts w:asciiTheme="minorHAnsi" w:hAnsiTheme="minorHAnsi" w:cstheme="minorHAnsi"/>
        </w:rPr>
        <w:t>PAdES</w:t>
      </w:r>
      <w:proofErr w:type="spellEnd"/>
      <w:r w:rsidR="00A772A0" w:rsidRPr="008E5A5C">
        <w:rPr>
          <w:rFonts w:asciiTheme="minorHAnsi" w:hAnsiTheme="minorHAnsi" w:cstheme="minorHAnsi"/>
        </w:rPr>
        <w:t>.</w:t>
      </w:r>
    </w:p>
    <w:p w14:paraId="69E2FE92" w14:textId="77777777" w:rsidR="002B63F2" w:rsidRDefault="002B63F2" w:rsidP="006B458E">
      <w:pPr>
        <w:numPr>
          <w:ilvl w:val="0"/>
          <w:numId w:val="80"/>
        </w:numPr>
        <w:suppressAutoHyphens w:val="0"/>
        <w:spacing w:line="276" w:lineRule="auto"/>
        <w:ind w:left="284" w:hanging="426"/>
        <w:rPr>
          <w:rFonts w:ascii="Calibri" w:eastAsia="Calibri" w:hAnsi="Calibri" w:cs="Calibri"/>
        </w:rPr>
      </w:pPr>
      <w:r>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Pr>
          <w:rFonts w:ascii="Calibri" w:eastAsia="Calibri" w:hAnsi="Calibri" w:cs="Calibri"/>
        </w:rPr>
        <w:t>eDoApp</w:t>
      </w:r>
      <w:proofErr w:type="spellEnd"/>
      <w:r>
        <w:rPr>
          <w:rFonts w:ascii="Calibri" w:eastAsia="Calibri" w:hAnsi="Calibri" w:cs="Calibri"/>
        </w:rPr>
        <w:t xml:space="preserve"> służącej do składania podpisu osobistego, który wynosi max 5MB.</w:t>
      </w:r>
    </w:p>
    <w:p w14:paraId="444D1B1A" w14:textId="741E1C7C" w:rsidR="002B63F2" w:rsidRDefault="002B63F2" w:rsidP="006B458E">
      <w:pPr>
        <w:numPr>
          <w:ilvl w:val="0"/>
          <w:numId w:val="80"/>
        </w:numPr>
        <w:suppressAutoHyphens w:val="0"/>
        <w:spacing w:line="276" w:lineRule="auto"/>
        <w:ind w:left="284" w:hanging="426"/>
        <w:rPr>
          <w:rFonts w:ascii="Calibri" w:eastAsia="Calibri" w:hAnsi="Calibri" w:cs="Calibri"/>
        </w:rPr>
      </w:pPr>
      <w:r>
        <w:rPr>
          <w:rFonts w:ascii="Calibri" w:eastAsia="Calibri" w:hAnsi="Calibri" w:cs="Calibri"/>
        </w:rPr>
        <w:t xml:space="preserve">Ze względu na niskie ryzyko naruszenia integralności pliku oraz łatwiejszą weryfikację podpisu, </w:t>
      </w:r>
      <w:r w:rsidR="00D51C55">
        <w:rPr>
          <w:rFonts w:ascii="Calibri" w:eastAsia="Calibri" w:hAnsi="Calibri" w:cs="Calibri"/>
        </w:rPr>
        <w:t>Z</w:t>
      </w:r>
      <w:r>
        <w:rPr>
          <w:rFonts w:ascii="Calibri" w:eastAsia="Calibri" w:hAnsi="Calibri" w:cs="Calibri"/>
        </w:rPr>
        <w:t xml:space="preserve">amawiający zaleca, w miarę możliwości, przekonwertowanie plików składających się na Ofertę na format .pdf  i opatrzenie ich podpisem kwalifikowanym </w:t>
      </w:r>
      <w:proofErr w:type="spellStart"/>
      <w:r>
        <w:rPr>
          <w:rFonts w:ascii="Calibri" w:eastAsia="Calibri" w:hAnsi="Calibri" w:cs="Calibri"/>
        </w:rPr>
        <w:t>PAdES</w:t>
      </w:r>
      <w:proofErr w:type="spellEnd"/>
      <w:r>
        <w:rPr>
          <w:rFonts w:ascii="Calibri" w:eastAsia="Calibri" w:hAnsi="Calibri" w:cs="Calibri"/>
        </w:rPr>
        <w:t xml:space="preserve">. </w:t>
      </w:r>
    </w:p>
    <w:p w14:paraId="5D159C25" w14:textId="1DFEBE5B" w:rsidR="002B63F2" w:rsidRDefault="002B63F2" w:rsidP="006B458E">
      <w:pPr>
        <w:numPr>
          <w:ilvl w:val="0"/>
          <w:numId w:val="80"/>
        </w:numPr>
        <w:suppressAutoHyphens w:val="0"/>
        <w:spacing w:line="276" w:lineRule="auto"/>
        <w:ind w:left="284" w:hanging="426"/>
        <w:rPr>
          <w:rFonts w:ascii="Calibri" w:eastAsia="Calibri" w:hAnsi="Calibri" w:cs="Calibri"/>
        </w:rPr>
      </w:pPr>
      <w:r>
        <w:rPr>
          <w:rFonts w:ascii="Calibri" w:eastAsia="Calibri" w:hAnsi="Calibri" w:cs="Calibri"/>
        </w:rPr>
        <w:t xml:space="preserve">Pliki w innych formatach niż PDF zaleca się opatrzyć zewnętrznym podpisem </w:t>
      </w:r>
      <w:proofErr w:type="spellStart"/>
      <w:r>
        <w:rPr>
          <w:rFonts w:ascii="Calibri" w:eastAsia="Calibri" w:hAnsi="Calibri" w:cs="Calibri"/>
        </w:rPr>
        <w:t>XAdES</w:t>
      </w:r>
      <w:proofErr w:type="spellEnd"/>
      <w:r>
        <w:rPr>
          <w:rFonts w:ascii="Calibri" w:eastAsia="Calibri" w:hAnsi="Calibri" w:cs="Calibri"/>
        </w:rPr>
        <w:t>. Wykonawca powinien pamiętać, aby plik z podpisem przekazywać łącznie z dokumentem podpisywanym.</w:t>
      </w:r>
    </w:p>
    <w:p w14:paraId="4237D1F8" w14:textId="4237B26A" w:rsidR="002B63F2" w:rsidRDefault="002B63F2" w:rsidP="006B458E">
      <w:pPr>
        <w:numPr>
          <w:ilvl w:val="0"/>
          <w:numId w:val="80"/>
        </w:numPr>
        <w:suppressAutoHyphens w:val="0"/>
        <w:spacing w:line="276" w:lineRule="auto"/>
        <w:ind w:left="284" w:hanging="426"/>
        <w:rPr>
          <w:rFonts w:ascii="Calibri" w:eastAsia="Calibri" w:hAnsi="Calibri" w:cs="Calibri"/>
        </w:rPr>
      </w:pPr>
      <w:r>
        <w:rPr>
          <w:rFonts w:ascii="Calibri" w:eastAsia="Calibri" w:hAnsi="Calibri" w:cs="Calibri"/>
        </w:rPr>
        <w:t>Zamawiający zaleca</w:t>
      </w:r>
      <w:r w:rsidR="00D51C55">
        <w:rPr>
          <w:rFonts w:ascii="Calibri" w:eastAsia="Calibri" w:hAnsi="Calibri" w:cs="Calibri"/>
        </w:rPr>
        <w:t>,</w:t>
      </w:r>
      <w:r>
        <w:rPr>
          <w:rFonts w:ascii="Calibri" w:eastAsia="Calibri" w:hAnsi="Calibri" w:cs="Calibri"/>
        </w:rPr>
        <w:t xml:space="preserve"> aby w przypadku podpisywania pliku przez kilka osób, stosować podpisy tego samego rodzaju. Podpisywanie różnymi rodzajami podpisów np. osobistym i kwalifikowanym może doprowadzić do problemów w weryfikacji plików. </w:t>
      </w:r>
    </w:p>
    <w:p w14:paraId="20D6F8F8" w14:textId="6F8441E1" w:rsidR="00492CD5" w:rsidRDefault="00492CD5" w:rsidP="006B458E">
      <w:pPr>
        <w:numPr>
          <w:ilvl w:val="0"/>
          <w:numId w:val="80"/>
        </w:numPr>
        <w:suppressAutoHyphens w:val="0"/>
        <w:spacing w:line="276" w:lineRule="auto"/>
        <w:ind w:left="284" w:hanging="426"/>
        <w:rPr>
          <w:rFonts w:ascii="Calibri" w:eastAsia="Calibri" w:hAnsi="Calibri" w:cs="Calibri"/>
        </w:rPr>
      </w:pPr>
      <w:r>
        <w:rPr>
          <w:rFonts w:ascii="Calibri" w:eastAsia="Calibri" w:hAnsi="Calibri" w:cs="Calibri"/>
        </w:rPr>
        <w:t xml:space="preserve">Ofertę należy przygotować z należytą starannością dla podmiotu ubiegającego się o udzielenie zamówienia publicznego i zachowaniem odpowiedniego odstępu czasu do zakończenia </w:t>
      </w:r>
      <w:r>
        <w:rPr>
          <w:rFonts w:ascii="Calibri" w:eastAsia="Calibri" w:hAnsi="Calibri" w:cs="Calibri"/>
        </w:rPr>
        <w:lastRenderedPageBreak/>
        <w:t xml:space="preserve">przyjmowania </w:t>
      </w:r>
      <w:r w:rsidR="006E6D34">
        <w:rPr>
          <w:rFonts w:ascii="Calibri" w:eastAsia="Calibri" w:hAnsi="Calibri" w:cs="Calibri"/>
        </w:rPr>
        <w:t>O</w:t>
      </w:r>
      <w:r>
        <w:rPr>
          <w:rFonts w:ascii="Calibri" w:eastAsia="Calibri" w:hAnsi="Calibri" w:cs="Calibri"/>
        </w:rPr>
        <w:t>fert</w:t>
      </w:r>
      <w:r w:rsidR="006E6D34">
        <w:rPr>
          <w:rFonts w:ascii="Calibri" w:eastAsia="Calibri" w:hAnsi="Calibri" w:cs="Calibri"/>
        </w:rPr>
        <w:t>.</w:t>
      </w:r>
      <w:r>
        <w:rPr>
          <w:rFonts w:ascii="Calibri" w:eastAsia="Calibri" w:hAnsi="Calibri" w:cs="Calibri"/>
        </w:rPr>
        <w:t xml:space="preserve"> </w:t>
      </w:r>
      <w:r w:rsidR="006E6D34">
        <w:rPr>
          <w:rFonts w:ascii="Calibri" w:eastAsia="Calibri" w:hAnsi="Calibri" w:cs="Calibri"/>
        </w:rPr>
        <w:t>Zamawiający s</w:t>
      </w:r>
      <w:r>
        <w:rPr>
          <w:rFonts w:ascii="Calibri" w:eastAsia="Calibri" w:hAnsi="Calibri" w:cs="Calibri"/>
        </w:rPr>
        <w:t xml:space="preserve">ugeruje złożenie </w:t>
      </w:r>
      <w:r w:rsidR="00D51C55">
        <w:rPr>
          <w:rFonts w:ascii="Calibri" w:eastAsia="Calibri" w:hAnsi="Calibri" w:cs="Calibri"/>
        </w:rPr>
        <w:t>O</w:t>
      </w:r>
      <w:r>
        <w:rPr>
          <w:rFonts w:ascii="Calibri" w:eastAsia="Calibri" w:hAnsi="Calibri" w:cs="Calibri"/>
        </w:rPr>
        <w:t xml:space="preserve">ferty </w:t>
      </w:r>
      <w:r w:rsidR="006E6D34">
        <w:rPr>
          <w:rFonts w:ascii="Calibri" w:eastAsia="Calibri" w:hAnsi="Calibri" w:cs="Calibri"/>
        </w:rPr>
        <w:t xml:space="preserve">z zachowaniem czasu niezbędnego </w:t>
      </w:r>
      <w:r>
        <w:rPr>
          <w:rFonts w:ascii="Calibri" w:eastAsia="Calibri" w:hAnsi="Calibri" w:cs="Calibri"/>
        </w:rPr>
        <w:t xml:space="preserve">na </w:t>
      </w:r>
      <w:r w:rsidR="006E6D34">
        <w:rPr>
          <w:rFonts w:ascii="Calibri" w:eastAsia="Calibri" w:hAnsi="Calibri" w:cs="Calibri"/>
        </w:rPr>
        <w:t xml:space="preserve">sprawdzenie poprawności złożonych dokumentów </w:t>
      </w:r>
      <w:r>
        <w:rPr>
          <w:rFonts w:ascii="Calibri" w:eastAsia="Calibri" w:hAnsi="Calibri" w:cs="Calibri"/>
        </w:rPr>
        <w:t xml:space="preserve">przed terminem składania </w:t>
      </w:r>
      <w:r w:rsidR="00D51C55">
        <w:rPr>
          <w:rFonts w:ascii="Calibri" w:eastAsia="Calibri" w:hAnsi="Calibri" w:cs="Calibri"/>
        </w:rPr>
        <w:t>O</w:t>
      </w:r>
      <w:r>
        <w:rPr>
          <w:rFonts w:ascii="Calibri" w:eastAsia="Calibri" w:hAnsi="Calibri" w:cs="Calibri"/>
        </w:rPr>
        <w:t>fert.</w:t>
      </w:r>
    </w:p>
    <w:p w14:paraId="095B30E1" w14:textId="77777777" w:rsidR="00492CD5" w:rsidRDefault="00492CD5" w:rsidP="006B458E">
      <w:pPr>
        <w:numPr>
          <w:ilvl w:val="0"/>
          <w:numId w:val="80"/>
        </w:numPr>
        <w:suppressAutoHyphens w:val="0"/>
        <w:spacing w:line="276" w:lineRule="auto"/>
        <w:ind w:left="284" w:hanging="426"/>
        <w:rPr>
          <w:rFonts w:ascii="Calibri" w:eastAsia="Calibri" w:hAnsi="Calibri" w:cs="Calibri"/>
        </w:rPr>
      </w:pPr>
      <w:r>
        <w:rPr>
          <w:rFonts w:ascii="Calibri" w:eastAsia="Calibri" w:hAnsi="Calibri" w:cs="Calibri"/>
        </w:rPr>
        <w:t xml:space="preserve">Podczas podpisywania plików zaleca się stosowanie algorytmu skrótu SHA2 zamiast SHA1.  </w:t>
      </w:r>
    </w:p>
    <w:p w14:paraId="0A6EE8B4" w14:textId="009F3EB5" w:rsidR="00492CD5" w:rsidRDefault="00492CD5" w:rsidP="006B458E">
      <w:pPr>
        <w:numPr>
          <w:ilvl w:val="0"/>
          <w:numId w:val="80"/>
        </w:numPr>
        <w:suppressAutoHyphens w:val="0"/>
        <w:spacing w:line="276" w:lineRule="auto"/>
        <w:ind w:left="284" w:hanging="426"/>
        <w:rPr>
          <w:rFonts w:ascii="Calibri" w:eastAsia="Calibri" w:hAnsi="Calibri" w:cs="Calibri"/>
        </w:rPr>
      </w:pPr>
      <w:r>
        <w:rPr>
          <w:rFonts w:ascii="Calibri" w:eastAsia="Calibri" w:hAnsi="Calibri" w:cs="Calibri"/>
        </w:rPr>
        <w:t xml:space="preserve">Jeśli </w:t>
      </w:r>
      <w:r w:rsidR="00D51C55">
        <w:rPr>
          <w:rFonts w:ascii="Calibri" w:eastAsia="Calibri" w:hAnsi="Calibri" w:cs="Calibri"/>
        </w:rPr>
        <w:t>W</w:t>
      </w:r>
      <w:r>
        <w:rPr>
          <w:rFonts w:ascii="Calibri" w:eastAsia="Calibri" w:hAnsi="Calibri" w:cs="Calibri"/>
        </w:rPr>
        <w:t xml:space="preserve">ykonawca pakuje dokumenty np. w plik ZIP zalecamy wcześniejsze podpisanie każdego ze skompresowanych plików. </w:t>
      </w:r>
    </w:p>
    <w:p w14:paraId="5BE2075F" w14:textId="77777777" w:rsidR="00492CD5" w:rsidRDefault="00492CD5" w:rsidP="006B458E">
      <w:pPr>
        <w:numPr>
          <w:ilvl w:val="0"/>
          <w:numId w:val="80"/>
        </w:numPr>
        <w:suppressAutoHyphens w:val="0"/>
        <w:spacing w:line="276" w:lineRule="auto"/>
        <w:ind w:left="284" w:hanging="426"/>
        <w:rPr>
          <w:rFonts w:ascii="Calibri" w:eastAsia="Calibri" w:hAnsi="Calibri" w:cs="Calibri"/>
        </w:rPr>
      </w:pPr>
      <w:r>
        <w:rPr>
          <w:rFonts w:ascii="Calibri" w:eastAsia="Calibri" w:hAnsi="Calibri" w:cs="Calibri"/>
        </w:rPr>
        <w:t>Zamawiający rekomenduje wykorzystanie podpisu z kwalifikowanym znacznikiem czasu.</w:t>
      </w:r>
    </w:p>
    <w:p w14:paraId="0941BA61" w14:textId="6E6ED19A" w:rsidR="00492CD5" w:rsidRDefault="00492CD5" w:rsidP="006B458E">
      <w:pPr>
        <w:numPr>
          <w:ilvl w:val="0"/>
          <w:numId w:val="80"/>
        </w:numPr>
        <w:suppressAutoHyphens w:val="0"/>
        <w:spacing w:line="276" w:lineRule="auto"/>
        <w:ind w:left="284" w:hanging="426"/>
        <w:rPr>
          <w:rFonts w:ascii="Calibri" w:eastAsia="Calibri" w:hAnsi="Calibri" w:cs="Calibri"/>
        </w:rPr>
      </w:pPr>
      <w:r>
        <w:rPr>
          <w:rFonts w:ascii="Calibri" w:eastAsia="Calibri" w:hAnsi="Calibri" w:cs="Calibri"/>
        </w:rPr>
        <w:t>Zamawiający zaleca</w:t>
      </w:r>
      <w:r w:rsidR="00D51C55">
        <w:rPr>
          <w:rFonts w:ascii="Calibri" w:eastAsia="Calibri" w:hAnsi="Calibri" w:cs="Calibri"/>
        </w:rPr>
        <w:t>,</w:t>
      </w:r>
      <w:r>
        <w:rPr>
          <w:rFonts w:ascii="Calibri" w:eastAsia="Calibri" w:hAnsi="Calibri" w:cs="Calibri"/>
        </w:rPr>
        <w:t xml:space="preserve"> aby </w:t>
      </w:r>
      <w:r w:rsidRPr="008E5A5C">
        <w:rPr>
          <w:rFonts w:ascii="Calibri" w:eastAsia="Calibri" w:hAnsi="Calibri" w:cs="Calibri"/>
        </w:rPr>
        <w:t>nie</w:t>
      </w:r>
      <w:r w:rsidRPr="00AE3BD6">
        <w:rPr>
          <w:rFonts w:ascii="Calibri" w:eastAsia="Calibri" w:hAnsi="Calibri" w:cs="Calibri"/>
        </w:rPr>
        <w:t xml:space="preserve"> </w:t>
      </w:r>
      <w:r>
        <w:rPr>
          <w:rFonts w:ascii="Calibri" w:eastAsia="Calibri" w:hAnsi="Calibri" w:cs="Calibri"/>
        </w:rPr>
        <w:t xml:space="preserve">wprowadzać jakichkolwiek zmian w plikach po podpisaniu ich podpisem kwalifikowanym. Może to skutkować naruszeniem integralności plików co równoważne będzie z koniecznością odrzucenia </w:t>
      </w:r>
      <w:r w:rsidR="00D51C55">
        <w:rPr>
          <w:rFonts w:ascii="Calibri" w:eastAsia="Calibri" w:hAnsi="Calibri" w:cs="Calibri"/>
        </w:rPr>
        <w:t>O</w:t>
      </w:r>
      <w:r>
        <w:rPr>
          <w:rFonts w:ascii="Calibri" w:eastAsia="Calibri" w:hAnsi="Calibri" w:cs="Calibri"/>
        </w:rPr>
        <w:t>ferty w postępowaniu.</w:t>
      </w:r>
    </w:p>
    <w:p w14:paraId="55BD855E" w14:textId="38A08C13" w:rsidR="008D6DBE" w:rsidRPr="00022099" w:rsidRDefault="008D6DBE" w:rsidP="006B458E">
      <w:pPr>
        <w:numPr>
          <w:ilvl w:val="0"/>
          <w:numId w:val="80"/>
        </w:numPr>
        <w:suppressAutoHyphens w:val="0"/>
        <w:spacing w:line="276" w:lineRule="auto"/>
        <w:ind w:left="284" w:hanging="426"/>
        <w:rPr>
          <w:rFonts w:asciiTheme="minorHAnsi" w:eastAsia="Calibri" w:hAnsiTheme="minorHAnsi" w:cstheme="minorHAnsi"/>
        </w:rPr>
      </w:pPr>
      <w:r w:rsidRPr="008E5A5C">
        <w:rPr>
          <w:rFonts w:asciiTheme="minorHAnsi" w:eastAsia="Calibri" w:hAnsiTheme="minorHAnsi" w:cstheme="minorHAnsi"/>
          <w:bCs/>
        </w:rPr>
        <w:t xml:space="preserve">Zamawiający nie ponosi odpowiedzialności za złożenie Oferty w sposób niezgodny z Instrukcją korzystania z </w:t>
      </w:r>
      <w:r w:rsidRPr="00C75D03">
        <w:rPr>
          <w:rFonts w:asciiTheme="minorHAnsi" w:eastAsia="Calibri" w:hAnsiTheme="minorHAnsi" w:cstheme="minorHAnsi"/>
        </w:rPr>
        <w:t xml:space="preserve">platformazakupowa.pl, </w:t>
      </w:r>
      <w:r w:rsidRPr="00022099">
        <w:rPr>
          <w:rFonts w:asciiTheme="minorHAnsi" w:eastAsia="Calibri" w:hAnsiTheme="minorHAnsi" w:cstheme="minorHAnsi"/>
        </w:rPr>
        <w:t xml:space="preserve">w szczególności za sytuację, gdy Zamawiający zapozna się z treścią Oferty przed upływem terminu składania ofert (np. złożenie Oferty w zakładce „Wyślij wiadomość do Zamawiającego”). Taka Oferta zostanie uznana przez Zamawiającego za </w:t>
      </w:r>
      <w:r w:rsidR="00D51C55">
        <w:rPr>
          <w:rFonts w:asciiTheme="minorHAnsi" w:eastAsia="Calibri" w:hAnsiTheme="minorHAnsi" w:cstheme="minorHAnsi"/>
        </w:rPr>
        <w:t>o</w:t>
      </w:r>
      <w:r w:rsidRPr="00022099">
        <w:rPr>
          <w:rFonts w:asciiTheme="minorHAnsi" w:eastAsia="Calibri" w:hAnsiTheme="minorHAnsi" w:cstheme="minorHAnsi"/>
        </w:rPr>
        <w:t>fertę handlową i nie będzie brana pod uwagę w przedmiotowym postępowaniu, ponieważ nie został spełniony obowiązek narzucony w art. 221 Ustawy Pzp.</w:t>
      </w:r>
    </w:p>
    <w:p w14:paraId="1E4097A7" w14:textId="0E4C7DEB" w:rsidR="008929F5" w:rsidRPr="006B458E" w:rsidRDefault="00BA0B57" w:rsidP="006B458E">
      <w:pPr>
        <w:pStyle w:val="Akapitzlist"/>
        <w:numPr>
          <w:ilvl w:val="0"/>
          <w:numId w:val="80"/>
        </w:numPr>
        <w:tabs>
          <w:tab w:val="left" w:pos="284"/>
        </w:tabs>
        <w:spacing w:line="276" w:lineRule="auto"/>
        <w:ind w:left="284" w:hanging="426"/>
        <w:rPr>
          <w:rFonts w:asciiTheme="minorHAnsi" w:hAnsiTheme="minorHAnsi" w:cstheme="minorHAnsi"/>
        </w:rPr>
      </w:pPr>
      <w:r w:rsidRPr="008D6DBE">
        <w:rPr>
          <w:rFonts w:asciiTheme="minorHAnsi" w:eastAsiaTheme="minorHAnsi" w:hAnsiTheme="minorHAnsi" w:cstheme="minorHAnsi"/>
          <w:color w:val="000000"/>
          <w:lang w:eastAsia="en-US"/>
        </w:rPr>
        <w:t>Zamawiający</w:t>
      </w:r>
      <w:r w:rsidR="006638CC" w:rsidRPr="00AE3BD6">
        <w:rPr>
          <w:rFonts w:asciiTheme="minorHAnsi" w:eastAsiaTheme="minorHAnsi" w:hAnsiTheme="minorHAnsi" w:cstheme="minorHAnsi"/>
          <w:color w:val="000000"/>
          <w:lang w:eastAsia="en-US"/>
        </w:rPr>
        <w:t xml:space="preserve"> nie przewiduje sposobu komunikowania się z </w:t>
      </w:r>
      <w:r w:rsidRPr="00AE3BD6">
        <w:rPr>
          <w:rFonts w:asciiTheme="minorHAnsi" w:eastAsiaTheme="minorHAnsi" w:hAnsiTheme="minorHAnsi" w:cstheme="minorHAnsi"/>
          <w:color w:val="000000"/>
          <w:lang w:eastAsia="en-US"/>
        </w:rPr>
        <w:t>Wykonawca</w:t>
      </w:r>
      <w:r w:rsidR="006638CC" w:rsidRPr="00AE3BD6">
        <w:rPr>
          <w:rFonts w:asciiTheme="minorHAnsi" w:eastAsiaTheme="minorHAnsi" w:hAnsiTheme="minorHAnsi" w:cstheme="minorHAnsi"/>
          <w:color w:val="000000"/>
          <w:lang w:eastAsia="en-US"/>
        </w:rPr>
        <w:t>mi w innym sposób niż przy użyciu środków komunikacji elektronicznej, wskazanych w SWZ.</w:t>
      </w:r>
    </w:p>
    <w:p w14:paraId="0E0D18FB" w14:textId="23949EAE" w:rsidR="008D6DBE" w:rsidRPr="006B458E" w:rsidRDefault="008D6DBE" w:rsidP="006B458E">
      <w:pPr>
        <w:numPr>
          <w:ilvl w:val="0"/>
          <w:numId w:val="80"/>
        </w:numPr>
        <w:suppressAutoHyphens w:val="0"/>
        <w:spacing w:line="276" w:lineRule="auto"/>
        <w:ind w:left="284" w:hanging="426"/>
        <w:rPr>
          <w:rFonts w:asciiTheme="minorHAnsi" w:eastAsia="Calibri" w:hAnsiTheme="minorHAnsi" w:cstheme="minorHAnsi"/>
        </w:rPr>
      </w:pPr>
      <w:r w:rsidRPr="006B458E">
        <w:rPr>
          <w:rFonts w:asciiTheme="minorHAnsi" w:eastAsia="Calibri" w:hAnsiTheme="minorHAnsi" w:cstheme="minorHAnsi"/>
        </w:rPr>
        <w:t xml:space="preserve">Zamawiający informuje, że instrukcje korzystania z </w:t>
      </w:r>
      <w:r w:rsidRPr="00C75D03">
        <w:rPr>
          <w:rFonts w:asciiTheme="minorHAnsi" w:eastAsia="Calibri" w:hAnsiTheme="minorHAnsi" w:cstheme="minorHAnsi"/>
        </w:rPr>
        <w:t>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A725727" w14:textId="14D50924" w:rsidR="00BF569A" w:rsidRPr="006B458E" w:rsidRDefault="00BF569A" w:rsidP="006B458E">
      <w:pPr>
        <w:pStyle w:val="Akapitzlist"/>
        <w:numPr>
          <w:ilvl w:val="0"/>
          <w:numId w:val="80"/>
        </w:numPr>
        <w:spacing w:line="276" w:lineRule="auto"/>
        <w:ind w:left="284" w:hanging="426"/>
        <w:rPr>
          <w:rFonts w:asciiTheme="minorHAnsi" w:hAnsiTheme="minorHAnsi" w:cstheme="minorHAnsi"/>
        </w:rPr>
      </w:pPr>
      <w:r w:rsidRPr="008D6DBE">
        <w:rPr>
          <w:rFonts w:asciiTheme="minorHAnsi" w:eastAsiaTheme="minorHAnsi" w:hAnsiTheme="minorHAnsi" w:cstheme="minorHAnsi"/>
          <w:color w:val="000000"/>
          <w:lang w:eastAsia="en-US"/>
        </w:rPr>
        <w:t xml:space="preserve">Osobą uprawnioną do kontaktu z </w:t>
      </w:r>
      <w:r w:rsidR="00BA0B57" w:rsidRPr="00AE3BD6">
        <w:rPr>
          <w:rFonts w:asciiTheme="minorHAnsi" w:eastAsiaTheme="minorHAnsi" w:hAnsiTheme="minorHAnsi" w:cstheme="minorHAnsi"/>
          <w:color w:val="000000"/>
          <w:lang w:eastAsia="en-US"/>
        </w:rPr>
        <w:t>Wykonawca</w:t>
      </w:r>
      <w:r w:rsidRPr="00AE3BD6">
        <w:rPr>
          <w:rFonts w:asciiTheme="minorHAnsi" w:eastAsiaTheme="minorHAnsi" w:hAnsiTheme="minorHAnsi" w:cstheme="minorHAnsi"/>
          <w:color w:val="000000"/>
          <w:lang w:eastAsia="en-US"/>
        </w:rPr>
        <w:t xml:space="preserve">mi </w:t>
      </w:r>
      <w:r w:rsidRPr="008E5A5C">
        <w:rPr>
          <w:rFonts w:asciiTheme="minorHAnsi" w:eastAsiaTheme="minorHAnsi" w:hAnsiTheme="minorHAnsi" w:cstheme="minorHAnsi"/>
          <w:color w:val="000000"/>
          <w:lang w:eastAsia="en-US"/>
        </w:rPr>
        <w:t>w zakresie przebiegu postępowania jest Pani Ewa Gawrońska</w:t>
      </w:r>
      <w:r w:rsidR="004969AC" w:rsidRPr="008E5A5C">
        <w:rPr>
          <w:rFonts w:asciiTheme="minorHAnsi" w:eastAsiaTheme="minorHAnsi" w:hAnsiTheme="minorHAnsi" w:cstheme="minorHAnsi"/>
          <w:color w:val="000000"/>
          <w:lang w:eastAsia="en-US"/>
        </w:rPr>
        <w:t>.</w:t>
      </w:r>
    </w:p>
    <w:p w14:paraId="090480D6" w14:textId="77777777" w:rsidR="00E11D77" w:rsidRPr="00AB662D" w:rsidRDefault="00E11D77" w:rsidP="00E11D77">
      <w:pPr>
        <w:pStyle w:val="Akapitzlist"/>
        <w:spacing w:line="276" w:lineRule="auto"/>
        <w:ind w:left="644"/>
        <w:rPr>
          <w:rFonts w:ascii="Calibri" w:hAnsi="Calibri" w:cs="Calibri"/>
        </w:rPr>
      </w:pPr>
    </w:p>
    <w:p w14:paraId="54225B48" w14:textId="718AEF29" w:rsidR="00FB511C" w:rsidRPr="00D25C62" w:rsidRDefault="00046A5C" w:rsidP="006B458E">
      <w:pPr>
        <w:pStyle w:val="Nagwek1"/>
        <w:numPr>
          <w:ilvl w:val="0"/>
          <w:numId w:val="43"/>
        </w:numPr>
        <w:spacing w:before="0" w:after="0" w:line="276" w:lineRule="auto"/>
        <w:ind w:left="0" w:hanging="142"/>
        <w:rPr>
          <w:rFonts w:asciiTheme="minorHAnsi" w:hAnsiTheme="minorHAnsi" w:cstheme="minorHAnsi"/>
        </w:rPr>
      </w:pPr>
      <w:r w:rsidRPr="00D25C62">
        <w:rPr>
          <w:rFonts w:asciiTheme="minorHAnsi" w:hAnsiTheme="minorHAnsi" w:cstheme="minorHAnsi"/>
          <w:sz w:val="24"/>
        </w:rPr>
        <w:t>Wyjaśnienia treści SWZ</w:t>
      </w:r>
    </w:p>
    <w:p w14:paraId="33166FF8" w14:textId="3EF31CC0" w:rsidR="00046A5C" w:rsidRPr="00046A5C" w:rsidRDefault="00BA0B57" w:rsidP="006B458E">
      <w:pPr>
        <w:pStyle w:val="Akapitzlist"/>
        <w:numPr>
          <w:ilvl w:val="0"/>
          <w:numId w:val="83"/>
        </w:numPr>
        <w:spacing w:line="276" w:lineRule="auto"/>
        <w:ind w:left="284" w:hanging="284"/>
        <w:rPr>
          <w:rFonts w:ascii="Calibri" w:hAnsi="Calibri" w:cs="Calibri"/>
        </w:rPr>
      </w:pPr>
      <w:r>
        <w:rPr>
          <w:rFonts w:ascii="Calibri" w:hAnsi="Calibri" w:cs="Calibri"/>
        </w:rPr>
        <w:t>Wykonawca</w:t>
      </w:r>
      <w:r w:rsidR="00046A5C" w:rsidRPr="00046A5C">
        <w:rPr>
          <w:rFonts w:ascii="Calibri" w:hAnsi="Calibri" w:cs="Calibri"/>
        </w:rPr>
        <w:t xml:space="preserve"> może zwrócić się do </w:t>
      </w:r>
      <w:r w:rsidR="00046A5C">
        <w:rPr>
          <w:rFonts w:ascii="Calibri" w:hAnsi="Calibri" w:cs="Calibri"/>
        </w:rPr>
        <w:t>Z</w:t>
      </w:r>
      <w:r w:rsidR="00046A5C" w:rsidRPr="00046A5C">
        <w:rPr>
          <w:rFonts w:ascii="Calibri" w:hAnsi="Calibri" w:cs="Calibri"/>
        </w:rPr>
        <w:t xml:space="preserve">amawiającego z wnioskiem o wyjaśnienie treści SWZ. Wniosek należy przesłać za pośrednictwem </w:t>
      </w:r>
      <w:r w:rsidR="0018609A">
        <w:rPr>
          <w:rFonts w:ascii="Calibri" w:hAnsi="Calibri" w:cs="Calibri"/>
        </w:rPr>
        <w:t>p</w:t>
      </w:r>
      <w:r w:rsidR="00046A5C" w:rsidRPr="00046A5C">
        <w:rPr>
          <w:rFonts w:ascii="Calibri" w:hAnsi="Calibri" w:cs="Calibri"/>
        </w:rPr>
        <w:t xml:space="preserve">latformy </w:t>
      </w:r>
      <w:r w:rsidR="00046A5C">
        <w:rPr>
          <w:rFonts w:ascii="Calibri" w:hAnsi="Calibri" w:cs="Calibri"/>
        </w:rPr>
        <w:t xml:space="preserve">zakupowej </w:t>
      </w:r>
      <w:r w:rsidR="00BE5181">
        <w:rPr>
          <w:rFonts w:ascii="Calibri" w:hAnsi="Calibri" w:cs="Calibri"/>
        </w:rPr>
        <w:t xml:space="preserve">albo </w:t>
      </w:r>
      <w:r w:rsidR="00BE5181">
        <w:rPr>
          <w:rFonts w:asciiTheme="minorHAnsi" w:eastAsiaTheme="minorHAnsi" w:hAnsiTheme="minorHAnsi" w:cstheme="minorHAnsi"/>
          <w:color w:val="000000"/>
          <w:lang w:eastAsia="en-US"/>
        </w:rPr>
        <w:t xml:space="preserve">za pomocą poczty elektronicznej na adres: </w:t>
      </w:r>
      <w:r w:rsidR="00BE5181" w:rsidRPr="004969AC">
        <w:rPr>
          <w:rFonts w:asciiTheme="minorHAnsi" w:eastAsiaTheme="minorHAnsi" w:hAnsiTheme="minorHAnsi" w:cstheme="minorHAnsi"/>
          <w:lang w:eastAsia="en-US"/>
        </w:rPr>
        <w:t>zamowienia_publiczne@pfron.org.pl</w:t>
      </w:r>
      <w:r w:rsidR="004969AC">
        <w:rPr>
          <w:rStyle w:val="Hipercze"/>
          <w:rFonts w:asciiTheme="minorHAnsi" w:eastAsiaTheme="minorHAnsi" w:hAnsiTheme="minorHAnsi" w:cstheme="minorHAnsi"/>
          <w:lang w:eastAsia="en-US"/>
        </w:rPr>
        <w:t xml:space="preserve"> </w:t>
      </w:r>
      <w:r w:rsidR="00BE5181">
        <w:rPr>
          <w:rFonts w:asciiTheme="minorHAnsi" w:eastAsiaTheme="minorHAnsi" w:hAnsiTheme="minorHAnsi" w:cstheme="minorHAnsi"/>
          <w:color w:val="000000"/>
          <w:lang w:eastAsia="en-US"/>
        </w:rPr>
        <w:t xml:space="preserve">w temacie wiadomości/pisma należy podać: </w:t>
      </w:r>
      <w:r w:rsidR="00BE5181" w:rsidRPr="004969AC">
        <w:rPr>
          <w:rFonts w:asciiTheme="minorHAnsi" w:eastAsiaTheme="minorHAnsi" w:hAnsiTheme="minorHAnsi" w:cstheme="minorHAnsi"/>
          <w:color w:val="000000"/>
          <w:lang w:eastAsia="en-US"/>
        </w:rPr>
        <w:t>„ZP/02/21 Dostawa komputerów przenośnych</w:t>
      </w:r>
      <w:r w:rsidR="00D25C62" w:rsidRPr="004969AC">
        <w:rPr>
          <w:rFonts w:asciiTheme="minorHAnsi" w:eastAsiaTheme="minorHAnsi" w:hAnsiTheme="minorHAnsi" w:cstheme="minorHAnsi"/>
          <w:color w:val="000000"/>
          <w:lang w:eastAsia="en-US"/>
        </w:rPr>
        <w:t>”.</w:t>
      </w:r>
    </w:p>
    <w:p w14:paraId="7ED239A2" w14:textId="40A316E9" w:rsidR="00046A5C" w:rsidRPr="00046A5C" w:rsidRDefault="00BA0B57" w:rsidP="006B458E">
      <w:pPr>
        <w:pStyle w:val="Akapitzlist"/>
        <w:numPr>
          <w:ilvl w:val="0"/>
          <w:numId w:val="83"/>
        </w:numPr>
        <w:spacing w:line="276" w:lineRule="auto"/>
        <w:ind w:left="284" w:hanging="284"/>
        <w:rPr>
          <w:rFonts w:ascii="Calibri" w:hAnsi="Calibri" w:cs="Calibri"/>
        </w:rPr>
      </w:pPr>
      <w:r>
        <w:rPr>
          <w:rFonts w:ascii="Calibri" w:hAnsi="Calibri" w:cs="Calibri"/>
        </w:rPr>
        <w:t>Zamawiający</w:t>
      </w:r>
      <w:r w:rsidR="00046A5C" w:rsidRPr="00046A5C">
        <w:rPr>
          <w:rFonts w:ascii="Calibri" w:hAnsi="Calibri" w:cs="Calibri"/>
        </w:rPr>
        <w:t xml:space="preserve"> jest obowiązany udzielić wyjaśnień niezwłocznie, jednak nie później niż </w:t>
      </w:r>
      <w:r w:rsidR="00046A5C" w:rsidRPr="00D25C62">
        <w:rPr>
          <w:rFonts w:ascii="Calibri" w:hAnsi="Calibri" w:cs="Calibri"/>
          <w:b/>
        </w:rPr>
        <w:t>na 2 dni</w:t>
      </w:r>
      <w:r w:rsidR="00046A5C" w:rsidRPr="00046A5C">
        <w:rPr>
          <w:rFonts w:ascii="Calibri" w:hAnsi="Calibri" w:cs="Calibri"/>
        </w:rPr>
        <w:t xml:space="preserve"> przed upływem terminu składania ofert, pod warunkiem że wniosek o wyjaśnienie treści SWZ wpłynął do Zamawiającego nie później niż </w:t>
      </w:r>
      <w:r w:rsidR="00046A5C" w:rsidRPr="00D25C62">
        <w:rPr>
          <w:rFonts w:ascii="Calibri" w:hAnsi="Calibri" w:cs="Calibri"/>
          <w:b/>
        </w:rPr>
        <w:t>na 4 dni</w:t>
      </w:r>
      <w:r w:rsidR="00046A5C" w:rsidRPr="00046A5C">
        <w:rPr>
          <w:rFonts w:ascii="Calibri" w:hAnsi="Calibri" w:cs="Calibri"/>
        </w:rPr>
        <w:t xml:space="preserve"> przed upływem terminu składania ofert.</w:t>
      </w:r>
    </w:p>
    <w:p w14:paraId="47C1FCFE" w14:textId="77777777" w:rsidR="00C45656" w:rsidRDefault="00046A5C" w:rsidP="006B458E">
      <w:pPr>
        <w:pStyle w:val="Akapitzlist"/>
        <w:numPr>
          <w:ilvl w:val="0"/>
          <w:numId w:val="83"/>
        </w:numPr>
        <w:spacing w:line="276" w:lineRule="auto"/>
        <w:ind w:left="284" w:hanging="284"/>
        <w:rPr>
          <w:rFonts w:ascii="Calibri" w:hAnsi="Calibri" w:cs="Calibri"/>
        </w:rPr>
      </w:pPr>
      <w:r w:rsidRPr="00046A5C">
        <w:rPr>
          <w:rFonts w:ascii="Calibri" w:hAnsi="Calibri" w:cs="Calibri"/>
        </w:rPr>
        <w:t xml:space="preserve">Jeżeli </w:t>
      </w:r>
      <w:r w:rsidR="00BA0B57">
        <w:rPr>
          <w:rFonts w:ascii="Calibri" w:hAnsi="Calibri" w:cs="Calibri"/>
        </w:rPr>
        <w:t>Zamawiający</w:t>
      </w:r>
      <w:r w:rsidRPr="00046A5C">
        <w:rPr>
          <w:rFonts w:ascii="Calibri" w:hAnsi="Calibri" w:cs="Calibri"/>
        </w:rPr>
        <w:t xml:space="preserve"> nie udzieli wyjaśnień w terminie, o którym mowa w </w:t>
      </w:r>
      <w:r>
        <w:rPr>
          <w:rFonts w:ascii="Calibri" w:hAnsi="Calibri" w:cs="Calibri"/>
        </w:rPr>
        <w:t xml:space="preserve">pkt. </w:t>
      </w:r>
      <w:r w:rsidRPr="00046A5C">
        <w:rPr>
          <w:rFonts w:ascii="Calibri" w:hAnsi="Calibri" w:cs="Calibri"/>
        </w:rPr>
        <w:t xml:space="preserve">2, </w:t>
      </w:r>
      <w:r w:rsidR="00BA0B57">
        <w:rPr>
          <w:rFonts w:ascii="Calibri" w:hAnsi="Calibri" w:cs="Calibri"/>
        </w:rPr>
        <w:t>Zamawiający</w:t>
      </w:r>
      <w:r w:rsidRPr="00046A5C">
        <w:rPr>
          <w:rFonts w:ascii="Calibri" w:hAnsi="Calibri" w:cs="Calibri"/>
        </w:rPr>
        <w:t xml:space="preserve"> przedłuża termin składania ofert o czas niezbędny do zapoznania się wszystkich zainteresowanych </w:t>
      </w:r>
      <w:r w:rsidR="00003279">
        <w:rPr>
          <w:rFonts w:ascii="Calibri" w:hAnsi="Calibri" w:cs="Calibri"/>
        </w:rPr>
        <w:t>W</w:t>
      </w:r>
      <w:r w:rsidRPr="00046A5C">
        <w:rPr>
          <w:rFonts w:ascii="Calibri" w:hAnsi="Calibri" w:cs="Calibri"/>
        </w:rPr>
        <w:t>ykonawców z wyjaśnieniami niezbędnymi do należytego przygotowania i złożenia ofert. W</w:t>
      </w:r>
      <w:r w:rsidR="00C45656">
        <w:rPr>
          <w:rFonts w:ascii="Calibri" w:hAnsi="Calibri" w:cs="Calibri"/>
        </w:rPr>
        <w:t> </w:t>
      </w:r>
      <w:r w:rsidRPr="00046A5C">
        <w:rPr>
          <w:rFonts w:ascii="Calibri" w:hAnsi="Calibri" w:cs="Calibri"/>
        </w:rPr>
        <w:t xml:space="preserve">przypadku gdy wniosek o wyjaśnienie treści SWZ nie wpłynął w terminie, o którym mowa </w:t>
      </w:r>
    </w:p>
    <w:p w14:paraId="61F9F310" w14:textId="7A631FA5" w:rsidR="00046A5C" w:rsidRPr="00046A5C" w:rsidRDefault="00046A5C" w:rsidP="00C45656">
      <w:pPr>
        <w:pStyle w:val="Akapitzlist"/>
        <w:spacing w:line="276" w:lineRule="auto"/>
        <w:ind w:left="284"/>
        <w:rPr>
          <w:rFonts w:ascii="Calibri" w:hAnsi="Calibri" w:cs="Calibri"/>
        </w:rPr>
      </w:pPr>
      <w:r w:rsidRPr="00046A5C">
        <w:rPr>
          <w:rFonts w:ascii="Calibri" w:hAnsi="Calibri" w:cs="Calibri"/>
        </w:rPr>
        <w:lastRenderedPageBreak/>
        <w:t>w</w:t>
      </w:r>
      <w:r w:rsidR="00C45656">
        <w:rPr>
          <w:rFonts w:ascii="Calibri" w:hAnsi="Calibri" w:cs="Calibri"/>
        </w:rPr>
        <w:t xml:space="preserve"> </w:t>
      </w:r>
      <w:r>
        <w:rPr>
          <w:rFonts w:ascii="Calibri" w:hAnsi="Calibri" w:cs="Calibri"/>
        </w:rPr>
        <w:t>pkt.</w:t>
      </w:r>
      <w:r w:rsidRPr="00046A5C">
        <w:rPr>
          <w:rFonts w:ascii="Calibri" w:hAnsi="Calibri" w:cs="Calibri"/>
        </w:rPr>
        <w:t xml:space="preserve"> 2, </w:t>
      </w:r>
      <w:r w:rsidR="00BA0B57">
        <w:rPr>
          <w:rFonts w:ascii="Calibri" w:hAnsi="Calibri" w:cs="Calibri"/>
        </w:rPr>
        <w:t>Zamawiający</w:t>
      </w:r>
      <w:r w:rsidRPr="00046A5C">
        <w:rPr>
          <w:rFonts w:ascii="Calibri" w:hAnsi="Calibri" w:cs="Calibri"/>
        </w:rPr>
        <w:t xml:space="preserve"> nie ma obowiązku udzielania wyjaśnień SWZ oraz obowiązku przedłużenia terminu składania ofert.</w:t>
      </w:r>
    </w:p>
    <w:p w14:paraId="4CEE865A" w14:textId="690D2570" w:rsidR="00046A5C" w:rsidRPr="00046A5C" w:rsidRDefault="00046A5C" w:rsidP="006B458E">
      <w:pPr>
        <w:pStyle w:val="Akapitzlist"/>
        <w:numPr>
          <w:ilvl w:val="0"/>
          <w:numId w:val="83"/>
        </w:numPr>
        <w:spacing w:line="276" w:lineRule="auto"/>
        <w:ind w:left="284" w:hanging="284"/>
        <w:rPr>
          <w:rFonts w:ascii="Calibri" w:hAnsi="Calibri" w:cs="Calibri"/>
        </w:rPr>
      </w:pPr>
      <w:r w:rsidRPr="00046A5C">
        <w:rPr>
          <w:rFonts w:ascii="Calibri" w:hAnsi="Calibri" w:cs="Calibri"/>
        </w:rPr>
        <w:t xml:space="preserve">Przedłużenie terminu składania ofert, o których mowa w </w:t>
      </w:r>
      <w:r>
        <w:rPr>
          <w:rFonts w:ascii="Calibri" w:hAnsi="Calibri" w:cs="Calibri"/>
        </w:rPr>
        <w:t>pk</w:t>
      </w:r>
      <w:r w:rsidRPr="00046A5C">
        <w:rPr>
          <w:rFonts w:ascii="Calibri" w:hAnsi="Calibri" w:cs="Calibri"/>
        </w:rPr>
        <w:t>t. 3, nie wpływa na bieg terminu składania wniosku o wyjaśnienie treści SWZ.</w:t>
      </w:r>
    </w:p>
    <w:p w14:paraId="0EADC1AC" w14:textId="7352328F" w:rsidR="00BE5181" w:rsidRPr="00170AF7" w:rsidRDefault="00BE5181" w:rsidP="006B458E">
      <w:pPr>
        <w:pStyle w:val="Akapitzlist"/>
        <w:numPr>
          <w:ilvl w:val="0"/>
          <w:numId w:val="83"/>
        </w:numPr>
        <w:spacing w:line="276" w:lineRule="auto"/>
        <w:ind w:left="284" w:hanging="284"/>
        <w:rPr>
          <w:rFonts w:ascii="Calibri" w:hAnsi="Calibri" w:cs="Calibri"/>
        </w:rPr>
      </w:pPr>
      <w:r w:rsidRPr="00155CD7">
        <w:rPr>
          <w:rFonts w:ascii="Calibri" w:hAnsi="Calibri" w:cs="Calibri"/>
        </w:rPr>
        <w:t>Treść pytań (bez ujawniania źródła zapytania) wraz z wyjaśnieniami bądź informacje o</w:t>
      </w:r>
      <w:r>
        <w:rPr>
          <w:rFonts w:ascii="Calibri" w:hAnsi="Calibri" w:cs="Calibri"/>
        </w:rPr>
        <w:t> </w:t>
      </w:r>
      <w:r w:rsidRPr="00155CD7">
        <w:rPr>
          <w:rFonts w:ascii="Calibri" w:hAnsi="Calibri" w:cs="Calibri"/>
        </w:rPr>
        <w:t xml:space="preserve">dokonaniu </w:t>
      </w:r>
      <w:r>
        <w:rPr>
          <w:rFonts w:ascii="Calibri" w:hAnsi="Calibri" w:cs="Calibri"/>
        </w:rPr>
        <w:t xml:space="preserve">zmiany </w:t>
      </w:r>
      <w:r w:rsidR="004969AC">
        <w:rPr>
          <w:rFonts w:ascii="Calibri" w:hAnsi="Calibri" w:cs="Calibri"/>
        </w:rPr>
        <w:t>treści</w:t>
      </w:r>
      <w:r w:rsidRPr="00155CD7">
        <w:rPr>
          <w:rFonts w:ascii="Calibri" w:hAnsi="Calibri" w:cs="Calibri"/>
        </w:rPr>
        <w:t xml:space="preserve"> SWZ, </w:t>
      </w:r>
      <w:r w:rsidR="00BA0B57">
        <w:rPr>
          <w:rFonts w:ascii="Calibri" w:hAnsi="Calibri" w:cs="Calibri"/>
        </w:rPr>
        <w:t>Zamawiający</w:t>
      </w:r>
      <w:r w:rsidRPr="00155CD7">
        <w:rPr>
          <w:rFonts w:ascii="Calibri" w:hAnsi="Calibri" w:cs="Calibri"/>
        </w:rPr>
        <w:t xml:space="preserve"> </w:t>
      </w:r>
      <w:r>
        <w:rPr>
          <w:rFonts w:ascii="Calibri" w:hAnsi="Calibri" w:cs="Calibri"/>
        </w:rPr>
        <w:t>udostępni</w:t>
      </w:r>
      <w:r w:rsidRPr="00155CD7">
        <w:rPr>
          <w:rFonts w:ascii="Calibri" w:hAnsi="Calibri" w:cs="Calibri"/>
        </w:rPr>
        <w:t xml:space="preserve"> Wykonawcom za pośrednictwem </w:t>
      </w:r>
      <w:r w:rsidR="005A28B0">
        <w:rPr>
          <w:rFonts w:ascii="Calibri" w:hAnsi="Calibri" w:cs="Calibri"/>
        </w:rPr>
        <w:t>p</w:t>
      </w:r>
      <w:r w:rsidRPr="00155CD7">
        <w:rPr>
          <w:rFonts w:ascii="Calibri" w:hAnsi="Calibri" w:cs="Calibri"/>
        </w:rPr>
        <w:t xml:space="preserve">latformy </w:t>
      </w:r>
      <w:r w:rsidR="005A28B0">
        <w:rPr>
          <w:rFonts w:ascii="Calibri" w:hAnsi="Calibri" w:cs="Calibri"/>
        </w:rPr>
        <w:t>z</w:t>
      </w:r>
      <w:r w:rsidRPr="00155CD7">
        <w:rPr>
          <w:rFonts w:ascii="Calibri" w:hAnsi="Calibri" w:cs="Calibri"/>
        </w:rPr>
        <w:t>akupowej.</w:t>
      </w:r>
    </w:p>
    <w:p w14:paraId="75A506DB" w14:textId="70AA22A4" w:rsidR="00046A5C" w:rsidRPr="00046A5C" w:rsidRDefault="00046A5C" w:rsidP="006B458E">
      <w:pPr>
        <w:pStyle w:val="Akapitzlist"/>
        <w:numPr>
          <w:ilvl w:val="0"/>
          <w:numId w:val="83"/>
        </w:numPr>
        <w:spacing w:line="276" w:lineRule="auto"/>
        <w:ind w:left="284" w:hanging="284"/>
        <w:rPr>
          <w:rFonts w:ascii="Calibri" w:hAnsi="Calibri" w:cs="Calibri"/>
        </w:rPr>
      </w:pPr>
      <w:r w:rsidRPr="00046A5C">
        <w:rPr>
          <w:rFonts w:ascii="Calibri" w:hAnsi="Calibri" w:cs="Calibri"/>
        </w:rPr>
        <w:t xml:space="preserve">W uzasadnionych przypadkach </w:t>
      </w:r>
      <w:r w:rsidR="00BA0B57">
        <w:rPr>
          <w:rFonts w:ascii="Calibri" w:hAnsi="Calibri" w:cs="Calibri"/>
        </w:rPr>
        <w:t>Zamawiający</w:t>
      </w:r>
      <w:r w:rsidRPr="00046A5C">
        <w:rPr>
          <w:rFonts w:ascii="Calibri" w:hAnsi="Calibri" w:cs="Calibri"/>
        </w:rPr>
        <w:t xml:space="preserve"> może </w:t>
      </w:r>
      <w:r w:rsidR="00824CDD">
        <w:rPr>
          <w:rFonts w:ascii="Calibri" w:hAnsi="Calibri" w:cs="Calibri"/>
        </w:rPr>
        <w:t xml:space="preserve">w każdym czasie, </w:t>
      </w:r>
      <w:r w:rsidRPr="00046A5C">
        <w:rPr>
          <w:rFonts w:ascii="Calibri" w:hAnsi="Calibri" w:cs="Calibri"/>
        </w:rPr>
        <w:t xml:space="preserve">przed upływem terminu składania </w:t>
      </w:r>
      <w:r w:rsidR="00824CDD">
        <w:rPr>
          <w:rFonts w:ascii="Calibri" w:hAnsi="Calibri" w:cs="Calibri"/>
        </w:rPr>
        <w:t>O</w:t>
      </w:r>
      <w:r w:rsidRPr="00046A5C">
        <w:rPr>
          <w:rFonts w:ascii="Calibri" w:hAnsi="Calibri" w:cs="Calibri"/>
        </w:rPr>
        <w:t xml:space="preserve">fert zmienić treść SWZ. Dokonaną zmianę SWZ </w:t>
      </w:r>
      <w:r w:rsidR="00BA0B57">
        <w:rPr>
          <w:rFonts w:ascii="Calibri" w:hAnsi="Calibri" w:cs="Calibri"/>
        </w:rPr>
        <w:t>Zamawiający</w:t>
      </w:r>
      <w:r w:rsidRPr="00046A5C">
        <w:rPr>
          <w:rFonts w:ascii="Calibri" w:hAnsi="Calibri" w:cs="Calibri"/>
        </w:rPr>
        <w:t xml:space="preserve"> udostępni na </w:t>
      </w:r>
      <w:r w:rsidR="00824CDD" w:rsidRPr="008E5A5C">
        <w:rPr>
          <w:rFonts w:asciiTheme="minorHAnsi" w:eastAsiaTheme="minorHAnsi" w:hAnsiTheme="minorHAnsi" w:cstheme="minorHAnsi"/>
          <w:color w:val="000000"/>
          <w:lang w:eastAsia="en-US"/>
        </w:rPr>
        <w:t>stronie internetowej prowadzonego postępowania.</w:t>
      </w:r>
    </w:p>
    <w:p w14:paraId="2973466A" w14:textId="12ABBA9D" w:rsidR="00046A5C" w:rsidRDefault="00046A5C" w:rsidP="006B458E">
      <w:pPr>
        <w:pStyle w:val="Akapitzlist"/>
        <w:numPr>
          <w:ilvl w:val="0"/>
          <w:numId w:val="83"/>
        </w:numPr>
        <w:spacing w:line="276" w:lineRule="auto"/>
        <w:ind w:left="284" w:hanging="284"/>
        <w:rPr>
          <w:rFonts w:ascii="Calibri" w:hAnsi="Calibri" w:cs="Calibri"/>
        </w:rPr>
      </w:pPr>
      <w:r w:rsidRPr="00046A5C">
        <w:rPr>
          <w:rFonts w:ascii="Calibri" w:hAnsi="Calibri" w:cs="Calibri"/>
        </w:rPr>
        <w:t>W przypadku rozbieżności pomiędzy treścią SWZ, a treścią udzielanych wyjaśnień lub zmian SWZ, jako obowiązującą należy przyjąć treść późniejszego oświadczenia Zamawiającego.</w:t>
      </w:r>
    </w:p>
    <w:p w14:paraId="6122D0B5" w14:textId="77777777" w:rsidR="001408D5" w:rsidRPr="005D3F67" w:rsidRDefault="001408D5" w:rsidP="00C5503A">
      <w:pPr>
        <w:pStyle w:val="Akapitzlist"/>
        <w:spacing w:line="276" w:lineRule="auto"/>
        <w:ind w:left="284" w:hanging="284"/>
        <w:rPr>
          <w:rFonts w:ascii="Calibri" w:hAnsi="Calibri" w:cs="Calibri"/>
        </w:rPr>
      </w:pPr>
    </w:p>
    <w:p w14:paraId="2934A331" w14:textId="05DC6859" w:rsidR="003178D5" w:rsidRPr="00D82B4E" w:rsidRDefault="003178D5" w:rsidP="006B458E">
      <w:pPr>
        <w:pStyle w:val="Nagwek1"/>
        <w:numPr>
          <w:ilvl w:val="0"/>
          <w:numId w:val="43"/>
        </w:numPr>
        <w:spacing w:before="0" w:after="0" w:line="276" w:lineRule="auto"/>
        <w:ind w:left="0" w:hanging="142"/>
        <w:rPr>
          <w:rFonts w:asciiTheme="minorHAnsi" w:eastAsiaTheme="minorHAnsi" w:hAnsiTheme="minorHAnsi" w:cstheme="minorHAnsi"/>
          <w:sz w:val="24"/>
          <w:szCs w:val="28"/>
          <w:lang w:eastAsia="en-US"/>
        </w:rPr>
      </w:pPr>
      <w:r w:rsidRPr="00FC2797">
        <w:rPr>
          <w:rFonts w:asciiTheme="minorHAnsi" w:hAnsiTheme="minorHAnsi" w:cstheme="minorHAnsi"/>
          <w:sz w:val="24"/>
          <w:szCs w:val="28"/>
        </w:rPr>
        <w:t>Termin</w:t>
      </w:r>
      <w:r w:rsidRPr="00D82B4E">
        <w:rPr>
          <w:rFonts w:asciiTheme="minorHAnsi" w:eastAsiaTheme="minorHAnsi" w:hAnsiTheme="minorHAnsi" w:cstheme="minorHAnsi"/>
          <w:sz w:val="24"/>
          <w:szCs w:val="28"/>
          <w:lang w:eastAsia="en-US"/>
        </w:rPr>
        <w:t xml:space="preserve"> związania ofertą</w:t>
      </w:r>
    </w:p>
    <w:p w14:paraId="67FA92F4" w14:textId="1F363E82" w:rsidR="009F313E" w:rsidRPr="007A2FBF" w:rsidRDefault="009F313E" w:rsidP="006B458E">
      <w:pPr>
        <w:pStyle w:val="Akapitzlist"/>
        <w:numPr>
          <w:ilvl w:val="3"/>
          <w:numId w:val="50"/>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dnia </w:t>
      </w:r>
      <w:r w:rsidR="003B1E63">
        <w:rPr>
          <w:rFonts w:asciiTheme="minorHAnsi" w:eastAsiaTheme="minorHAnsi" w:hAnsiTheme="minorHAnsi" w:cstheme="minorHAnsi"/>
          <w:b/>
          <w:bCs/>
          <w:color w:val="000000"/>
          <w:lang w:eastAsia="en-US"/>
        </w:rPr>
        <w:t>13.07</w:t>
      </w:r>
      <w:r w:rsidR="00FC2797" w:rsidRPr="0070500C">
        <w:rPr>
          <w:rFonts w:asciiTheme="minorHAnsi" w:eastAsiaTheme="minorHAnsi" w:hAnsiTheme="minorHAnsi" w:cstheme="minorHAnsi"/>
          <w:b/>
          <w:bCs/>
          <w:color w:val="000000"/>
          <w:lang w:eastAsia="en-US"/>
        </w:rPr>
        <w:t>.2021 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6B458E">
      <w:pPr>
        <w:pStyle w:val="Akapitzlist"/>
        <w:numPr>
          <w:ilvl w:val="3"/>
          <w:numId w:val="50"/>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5E1D9C1C" w:rsidR="009F313E" w:rsidRPr="00C45656" w:rsidRDefault="003178D5" w:rsidP="006B458E">
      <w:pPr>
        <w:pStyle w:val="Akapitzlist"/>
        <w:numPr>
          <w:ilvl w:val="3"/>
          <w:numId w:val="50"/>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2DE90BE" w14:textId="77777777" w:rsidR="009F313E" w:rsidRPr="003178D5" w:rsidRDefault="009F313E" w:rsidP="009F313E">
      <w:pPr>
        <w:pStyle w:val="Akapitzlist"/>
        <w:suppressAutoHyphens w:val="0"/>
        <w:autoSpaceDE w:val="0"/>
        <w:autoSpaceDN w:val="0"/>
        <w:adjustRightInd w:val="0"/>
        <w:ind w:left="426"/>
        <w:rPr>
          <w:rFonts w:ascii="Calibri" w:eastAsiaTheme="minorHAnsi" w:hAnsi="Calibri" w:cs="Calibri"/>
          <w:color w:val="000000"/>
          <w:lang w:eastAsia="en-US"/>
        </w:rPr>
      </w:pPr>
    </w:p>
    <w:p w14:paraId="39B6BE9A" w14:textId="09A4843B" w:rsidR="002A27F5" w:rsidRPr="00D82B4E" w:rsidRDefault="002A27F5" w:rsidP="006B458E">
      <w:pPr>
        <w:pStyle w:val="Nagwek1"/>
        <w:numPr>
          <w:ilvl w:val="0"/>
          <w:numId w:val="43"/>
        </w:numPr>
        <w:spacing w:before="0" w:after="0" w:line="276" w:lineRule="auto"/>
        <w:ind w:left="0" w:hanging="142"/>
        <w:rPr>
          <w:rFonts w:asciiTheme="minorHAnsi" w:eastAsiaTheme="minorHAnsi" w:hAnsiTheme="minorHAnsi" w:cstheme="minorHAnsi"/>
          <w:sz w:val="24"/>
          <w:szCs w:val="28"/>
          <w:lang w:eastAsia="en-US"/>
        </w:rPr>
      </w:pPr>
      <w:r w:rsidRPr="00D82B4E">
        <w:rPr>
          <w:rFonts w:asciiTheme="minorHAnsi" w:eastAsiaTheme="minorHAnsi" w:hAnsiTheme="minorHAnsi" w:cstheme="minorHAnsi"/>
          <w:sz w:val="24"/>
          <w:szCs w:val="28"/>
          <w:lang w:eastAsia="en-US"/>
        </w:rPr>
        <w:t xml:space="preserve">Opis sposobu przygotowania </w:t>
      </w:r>
      <w:r w:rsidR="00E11D77">
        <w:rPr>
          <w:rFonts w:asciiTheme="minorHAnsi" w:eastAsiaTheme="minorHAnsi" w:hAnsiTheme="minorHAnsi" w:cstheme="minorHAnsi"/>
          <w:sz w:val="24"/>
          <w:szCs w:val="28"/>
          <w:lang w:eastAsia="en-US"/>
        </w:rPr>
        <w:t>O</w:t>
      </w:r>
      <w:r w:rsidRPr="00D82B4E">
        <w:rPr>
          <w:rFonts w:asciiTheme="minorHAnsi" w:eastAsiaTheme="minorHAnsi" w:hAnsiTheme="minorHAnsi" w:cstheme="minorHAnsi"/>
          <w:sz w:val="24"/>
          <w:szCs w:val="28"/>
          <w:lang w:eastAsia="en-US"/>
        </w:rPr>
        <w:t>fert</w:t>
      </w:r>
      <w:r w:rsidR="00193A3F">
        <w:rPr>
          <w:rFonts w:asciiTheme="minorHAnsi" w:eastAsiaTheme="minorHAnsi" w:hAnsiTheme="minorHAnsi" w:cstheme="minorHAnsi"/>
          <w:sz w:val="24"/>
          <w:szCs w:val="28"/>
          <w:lang w:eastAsia="en-US"/>
        </w:rPr>
        <w:t>y</w:t>
      </w:r>
    </w:p>
    <w:p w14:paraId="00CFBF99" w14:textId="2C680AC4" w:rsidR="005E1073" w:rsidRPr="00353C5F" w:rsidRDefault="00353C5F" w:rsidP="006B458E">
      <w:pPr>
        <w:pStyle w:val="Akapitzlist"/>
        <w:numPr>
          <w:ilvl w:val="0"/>
          <w:numId w:val="5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Formularzu Oferty stanowiącym Załącznik nr 2 do SWZ. </w:t>
      </w:r>
    </w:p>
    <w:p w14:paraId="361CB736" w14:textId="50CB26DE" w:rsidR="00173C96" w:rsidRPr="002B2FDF" w:rsidRDefault="00173C96" w:rsidP="006B458E">
      <w:pPr>
        <w:pStyle w:val="Akapitzlist"/>
        <w:numPr>
          <w:ilvl w:val="0"/>
          <w:numId w:val="51"/>
        </w:numPr>
        <w:suppressAutoHyphens w:val="0"/>
        <w:autoSpaceDE w:val="0"/>
        <w:autoSpaceDN w:val="0"/>
        <w:adjustRightInd w:val="0"/>
        <w:spacing w:line="276" w:lineRule="auto"/>
        <w:ind w:left="284" w:hanging="284"/>
        <w:rPr>
          <w:rFonts w:asciiTheme="minorHAnsi" w:eastAsiaTheme="minorHAnsi" w:hAnsiTheme="minorHAnsi" w:cs="Calibri"/>
          <w:color w:val="000000"/>
          <w:u w:val="single"/>
          <w:lang w:eastAsia="en-US"/>
        </w:rPr>
      </w:pPr>
      <w:r w:rsidRPr="002B2FDF">
        <w:rPr>
          <w:rFonts w:asciiTheme="minorHAnsi" w:eastAsiaTheme="minorHAnsi" w:hAnsiTheme="minorHAnsi" w:cs="Calibri"/>
          <w:b/>
          <w:lang w:eastAsia="en-US"/>
        </w:rPr>
        <w:t xml:space="preserve">Do oferty </w:t>
      </w:r>
      <w:r w:rsidRPr="002B2FDF">
        <w:rPr>
          <w:rFonts w:asciiTheme="minorHAnsi" w:hAnsiTheme="minorHAnsi"/>
          <w:b/>
        </w:rPr>
        <w:t xml:space="preserve">(Formularza Oferty) </w:t>
      </w:r>
      <w:r w:rsidRPr="002B2FDF">
        <w:rPr>
          <w:rFonts w:asciiTheme="minorHAnsi" w:eastAsiaTheme="minorHAnsi" w:hAnsiTheme="minorHAnsi" w:cs="Calibri"/>
          <w:b/>
          <w:lang w:eastAsia="en-US"/>
        </w:rPr>
        <w:t>należy dołączyć</w:t>
      </w:r>
      <w:r>
        <w:rPr>
          <w:rFonts w:asciiTheme="minorHAnsi" w:eastAsiaTheme="minorHAnsi" w:hAnsiTheme="minorHAnsi" w:cs="Calibri"/>
          <w:u w:val="single"/>
          <w:lang w:eastAsia="en-US"/>
        </w:rPr>
        <w:t xml:space="preserve"> </w:t>
      </w:r>
      <w:r w:rsidRPr="002B2FDF">
        <w:rPr>
          <w:rFonts w:asciiTheme="minorHAnsi" w:hAnsiTheme="minorHAnsi"/>
          <w:bCs/>
        </w:rPr>
        <w:t>(każdy z poniżej wymienionych dokumentów w</w:t>
      </w:r>
      <w:r w:rsidR="00C45656">
        <w:rPr>
          <w:rFonts w:asciiTheme="minorHAnsi" w:hAnsiTheme="minorHAnsi"/>
          <w:bCs/>
        </w:rPr>
        <w:t> </w:t>
      </w:r>
      <w:r w:rsidRPr="002B2FDF">
        <w:rPr>
          <w:rFonts w:asciiTheme="minorHAnsi" w:hAnsiTheme="minorHAnsi"/>
          <w:bCs/>
        </w:rPr>
        <w:t>formie elektronicznej opatrzony kwalifikowanym podpisem elektronicznym lub w postaci elektronicznej opatrzone podpisem zaufanym lub podpisem osobistym)</w:t>
      </w:r>
      <w:r w:rsidRPr="002B2FDF">
        <w:rPr>
          <w:rFonts w:asciiTheme="minorHAnsi" w:eastAsiaTheme="minorHAnsi" w:hAnsiTheme="minorHAnsi" w:cs="Calibri"/>
          <w:u w:val="single"/>
          <w:lang w:eastAsia="en-US"/>
        </w:rPr>
        <w:t xml:space="preserve">: </w:t>
      </w:r>
    </w:p>
    <w:p w14:paraId="06AD578E" w14:textId="1650EC40" w:rsidR="00173C96" w:rsidRPr="00B6387D" w:rsidRDefault="00173C96" w:rsidP="006B458E">
      <w:pPr>
        <w:pStyle w:val="Akapitzlist"/>
        <w:numPr>
          <w:ilvl w:val="1"/>
          <w:numId w:val="56"/>
        </w:numPr>
        <w:suppressAutoHyphens w:val="0"/>
        <w:autoSpaceDE w:val="0"/>
        <w:autoSpaceDN w:val="0"/>
        <w:adjustRightInd w:val="0"/>
        <w:spacing w:line="276" w:lineRule="auto"/>
        <w:ind w:left="709" w:hanging="425"/>
        <w:rPr>
          <w:rFonts w:ascii="Calibri" w:eastAsiaTheme="minorHAnsi" w:hAnsi="Calibri" w:cs="Calibri"/>
          <w:color w:val="000000"/>
          <w:lang w:eastAsia="en-US"/>
        </w:rPr>
      </w:pPr>
      <w:r w:rsidRPr="00923B4A">
        <w:rPr>
          <w:rFonts w:ascii="Calibri" w:eastAsiaTheme="minorHAnsi" w:hAnsi="Calibri" w:cs="Calibri"/>
          <w:b/>
          <w:bCs/>
          <w:lang w:eastAsia="en-US"/>
        </w:rPr>
        <w:t>Oświadczenie</w:t>
      </w:r>
      <w:r>
        <w:rPr>
          <w:rFonts w:ascii="Calibri" w:eastAsiaTheme="minorHAnsi" w:hAnsi="Calibri" w:cs="Calibri"/>
          <w:lang w:eastAsia="en-US"/>
        </w:rPr>
        <w:t xml:space="preserve">, o którym mowa w Rozdziale </w:t>
      </w:r>
      <w:r w:rsidR="004969AC">
        <w:rPr>
          <w:rFonts w:ascii="Calibri" w:eastAsiaTheme="minorHAnsi" w:hAnsi="Calibri" w:cs="Calibri"/>
          <w:lang w:eastAsia="en-US"/>
        </w:rPr>
        <w:t>IX</w:t>
      </w:r>
      <w:r>
        <w:rPr>
          <w:rFonts w:ascii="Calibri" w:eastAsiaTheme="minorHAnsi" w:hAnsi="Calibri" w:cs="Calibri"/>
          <w:lang w:eastAsia="en-US"/>
        </w:rPr>
        <w:t xml:space="preserve"> pkt 1</w:t>
      </w:r>
      <w:r w:rsidR="004969AC">
        <w:rPr>
          <w:rFonts w:ascii="Calibri" w:eastAsiaTheme="minorHAnsi" w:hAnsi="Calibri" w:cs="Calibri"/>
          <w:lang w:eastAsia="en-US"/>
        </w:rPr>
        <w:t xml:space="preserve"> ppkt. 1.1</w:t>
      </w:r>
      <w:r>
        <w:rPr>
          <w:rFonts w:ascii="Calibri" w:eastAsiaTheme="minorHAnsi" w:hAnsi="Calibri" w:cs="Calibri"/>
          <w:lang w:eastAsia="en-US"/>
        </w:rPr>
        <w:t xml:space="preserve"> SWZ. </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przypadku</w:t>
      </w:r>
      <w:r>
        <w:rPr>
          <w:rFonts w:ascii="Calibri" w:eastAsiaTheme="minorHAnsi" w:hAnsi="Calibri" w:cs="Calibri"/>
          <w:lang w:eastAsia="en-US"/>
        </w:rPr>
        <w:t xml:space="preserve"> </w:t>
      </w:r>
      <w:r w:rsidRPr="002A27F5">
        <w:rPr>
          <w:rFonts w:ascii="Calibri" w:eastAsiaTheme="minorHAnsi" w:hAnsi="Calibri" w:cs="Calibri"/>
          <w:lang w:eastAsia="en-US"/>
        </w:rPr>
        <w:t>wsp</w:t>
      </w:r>
      <w:r>
        <w:rPr>
          <w:rFonts w:ascii="Calibri" w:eastAsiaTheme="minorHAnsi" w:hAnsi="Calibri" w:cs="Calibri"/>
          <w:lang w:eastAsia="en-US"/>
        </w:rPr>
        <w:t>ó</w:t>
      </w:r>
      <w:r w:rsidRPr="002A27F5">
        <w:rPr>
          <w:rFonts w:ascii="Calibri" w:eastAsiaTheme="minorHAnsi" w:hAnsi="Calibri" w:cs="Calibri"/>
          <w:lang w:eastAsia="en-US"/>
        </w:rPr>
        <w:t>lnego</w:t>
      </w:r>
      <w:r>
        <w:rPr>
          <w:rFonts w:ascii="Calibri" w:eastAsiaTheme="minorHAnsi" w:hAnsi="Calibri" w:cs="Calibri"/>
          <w:lang w:eastAsia="en-US"/>
        </w:rPr>
        <w:t xml:space="preserve"> </w:t>
      </w:r>
      <w:r w:rsidRPr="002A27F5">
        <w:rPr>
          <w:rFonts w:ascii="Calibri" w:eastAsiaTheme="minorHAnsi" w:hAnsi="Calibri" w:cs="Calibri"/>
          <w:lang w:eastAsia="en-US"/>
        </w:rPr>
        <w:t>ubiegania</w:t>
      </w:r>
      <w:r>
        <w:rPr>
          <w:rFonts w:ascii="Calibri" w:eastAsiaTheme="minorHAnsi" w:hAnsi="Calibri" w:cs="Calibri"/>
          <w:lang w:eastAsia="en-US"/>
        </w:rPr>
        <w:t xml:space="preserve"> </w:t>
      </w:r>
      <w:r w:rsidRPr="002A27F5">
        <w:rPr>
          <w:rFonts w:ascii="Calibri" w:eastAsiaTheme="minorHAnsi" w:hAnsi="Calibri" w:cs="Calibri"/>
          <w:lang w:eastAsia="en-US"/>
        </w:rPr>
        <w:t>si</w:t>
      </w:r>
      <w:r>
        <w:rPr>
          <w:rFonts w:ascii="Calibri" w:eastAsiaTheme="minorHAnsi" w:hAnsi="Calibri" w:cs="Calibri"/>
          <w:lang w:eastAsia="en-US"/>
        </w:rPr>
        <w:t xml:space="preserve">ę </w:t>
      </w:r>
      <w:r w:rsidRPr="002A27F5">
        <w:rPr>
          <w:rFonts w:ascii="Calibri" w:eastAsiaTheme="minorHAnsi" w:hAnsi="Calibri" w:cs="Calibri"/>
          <w:lang w:eastAsia="en-US"/>
        </w:rPr>
        <w:t>o</w:t>
      </w:r>
      <w:r>
        <w:rPr>
          <w:rFonts w:ascii="Calibri" w:eastAsiaTheme="minorHAnsi" w:hAnsi="Calibri" w:cs="Calibri"/>
          <w:lang w:eastAsia="en-US"/>
        </w:rPr>
        <w:t xml:space="preserve"> </w:t>
      </w:r>
      <w:r w:rsidRPr="002A27F5">
        <w:rPr>
          <w:rFonts w:ascii="Calibri" w:eastAsiaTheme="minorHAnsi" w:hAnsi="Calibri" w:cs="Calibri"/>
          <w:lang w:eastAsia="en-US"/>
        </w:rPr>
        <w:t>zam</w:t>
      </w:r>
      <w:r>
        <w:rPr>
          <w:rFonts w:ascii="Calibri" w:eastAsiaTheme="minorHAnsi" w:hAnsi="Calibri" w:cs="Calibri"/>
          <w:lang w:eastAsia="en-US"/>
        </w:rPr>
        <w:t>ó</w:t>
      </w:r>
      <w:r w:rsidRPr="002A27F5">
        <w:rPr>
          <w:rFonts w:ascii="Calibri" w:eastAsiaTheme="minorHAnsi" w:hAnsi="Calibri" w:cs="Calibri"/>
          <w:lang w:eastAsia="en-US"/>
        </w:rPr>
        <w:t>wienie</w:t>
      </w:r>
      <w:r>
        <w:rPr>
          <w:rFonts w:ascii="Calibri" w:eastAsiaTheme="minorHAnsi" w:hAnsi="Calibri" w:cs="Calibri"/>
          <w:lang w:eastAsia="en-US"/>
        </w:rPr>
        <w:t xml:space="preserve"> </w:t>
      </w:r>
      <w:r w:rsidRPr="002A27F5">
        <w:rPr>
          <w:rFonts w:ascii="Calibri" w:eastAsiaTheme="minorHAnsi" w:hAnsi="Calibri" w:cs="Calibri"/>
          <w:lang w:eastAsia="en-US"/>
        </w:rPr>
        <w:t>przez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o</w:t>
      </w:r>
      <w:r>
        <w:rPr>
          <w:rFonts w:ascii="Calibri" w:eastAsiaTheme="minorHAnsi" w:hAnsi="Calibri" w:cs="Calibri"/>
          <w:lang w:eastAsia="en-US"/>
        </w:rPr>
        <w:t>ś</w:t>
      </w:r>
      <w:r w:rsidRPr="002A27F5">
        <w:rPr>
          <w:rFonts w:ascii="Calibri" w:eastAsiaTheme="minorHAnsi" w:hAnsi="Calibri" w:cs="Calibri"/>
          <w:lang w:eastAsia="en-US"/>
        </w:rPr>
        <w:t>wiadczeni</w:t>
      </w:r>
      <w:r>
        <w:rPr>
          <w:rFonts w:ascii="Calibri" w:eastAsiaTheme="minorHAnsi" w:hAnsi="Calibri" w:cs="Calibri"/>
          <w:lang w:eastAsia="en-US"/>
        </w:rPr>
        <w:t xml:space="preserve">e </w:t>
      </w:r>
      <w:r w:rsidRPr="002A27F5">
        <w:rPr>
          <w:rFonts w:ascii="Calibri" w:eastAsiaTheme="minorHAnsi" w:hAnsi="Calibri" w:cs="Calibri"/>
          <w:lang w:eastAsia="en-US"/>
        </w:rPr>
        <w:t>składa</w:t>
      </w:r>
      <w:r>
        <w:rPr>
          <w:rFonts w:ascii="Calibri" w:eastAsiaTheme="minorHAnsi" w:hAnsi="Calibri" w:cs="Calibri"/>
          <w:lang w:eastAsia="en-US"/>
        </w:rPr>
        <w:t xml:space="preserve"> </w:t>
      </w:r>
      <w:r w:rsidRPr="002A27F5">
        <w:rPr>
          <w:rFonts w:ascii="Calibri" w:eastAsiaTheme="minorHAnsi" w:hAnsi="Calibri" w:cs="Calibri"/>
          <w:lang w:eastAsia="en-US"/>
        </w:rPr>
        <w:t>ka</w:t>
      </w:r>
      <w:r>
        <w:rPr>
          <w:rFonts w:ascii="Calibri" w:eastAsiaTheme="minorHAnsi" w:hAnsi="Calibri" w:cs="Calibri"/>
          <w:lang w:eastAsia="en-US"/>
        </w:rPr>
        <w:t>ż</w:t>
      </w:r>
      <w:r w:rsidRPr="002A27F5">
        <w:rPr>
          <w:rFonts w:ascii="Calibri" w:eastAsiaTheme="minorHAnsi" w:hAnsi="Calibri" w:cs="Calibri"/>
          <w:lang w:eastAsia="en-US"/>
        </w:rPr>
        <w:t>dy</w:t>
      </w:r>
      <w:r>
        <w:rPr>
          <w:rFonts w:ascii="Calibri" w:eastAsiaTheme="minorHAnsi" w:hAnsi="Calibri" w:cs="Calibri"/>
          <w:lang w:eastAsia="en-US"/>
        </w:rPr>
        <w:t xml:space="preserve"> </w:t>
      </w:r>
      <w:r w:rsidRPr="002A27F5">
        <w:rPr>
          <w:rFonts w:ascii="Calibri" w:eastAsiaTheme="minorHAnsi" w:hAnsi="Calibri" w:cs="Calibri"/>
          <w:lang w:eastAsia="en-US"/>
        </w:rPr>
        <w:t>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sidR="0070500C">
        <w:rPr>
          <w:rFonts w:ascii="Calibri" w:eastAsiaTheme="minorHAnsi" w:hAnsi="Calibri" w:cs="Calibri"/>
          <w:lang w:eastAsia="en-US"/>
        </w:rPr>
        <w:t>;</w:t>
      </w:r>
    </w:p>
    <w:p w14:paraId="43049A42" w14:textId="30D65073" w:rsidR="00173C96" w:rsidRPr="00EE1C36" w:rsidRDefault="00173C96" w:rsidP="006B458E">
      <w:pPr>
        <w:pStyle w:val="Akapitzlist"/>
        <w:numPr>
          <w:ilvl w:val="1"/>
          <w:numId w:val="56"/>
        </w:numPr>
        <w:suppressAutoHyphens w:val="0"/>
        <w:autoSpaceDE w:val="0"/>
        <w:autoSpaceDN w:val="0"/>
        <w:adjustRightInd w:val="0"/>
        <w:spacing w:line="276" w:lineRule="auto"/>
        <w:ind w:left="709" w:hanging="425"/>
        <w:rPr>
          <w:rFonts w:ascii="Trebuchet MS" w:eastAsiaTheme="minorHAnsi" w:hAnsi="Trebuchet MS" w:cs="Trebuchet MS"/>
          <w:lang w:eastAsia="en-US"/>
        </w:rPr>
      </w:pPr>
      <w:r w:rsidRPr="002B2FDF">
        <w:rPr>
          <w:rFonts w:asciiTheme="minorHAnsi" w:hAnsiTheme="minorHAnsi" w:cstheme="minorHAnsi"/>
          <w:b/>
          <w:lang w:eastAsia="pl-PL"/>
        </w:rPr>
        <w:t>Przedmiotowe środki dowodowe</w:t>
      </w:r>
      <w:r w:rsidRPr="00D633C7">
        <w:rPr>
          <w:rFonts w:asciiTheme="minorHAnsi" w:hAnsiTheme="minorHAnsi" w:cstheme="minorHAnsi"/>
          <w:lang w:eastAsia="pl-PL"/>
        </w:rPr>
        <w:t xml:space="preserve"> wymienione w rozdziale </w:t>
      </w:r>
      <w:r w:rsidR="004969AC">
        <w:rPr>
          <w:rFonts w:asciiTheme="minorHAnsi" w:hAnsiTheme="minorHAnsi" w:cstheme="minorHAnsi"/>
          <w:lang w:eastAsia="pl-PL"/>
        </w:rPr>
        <w:t>IX</w:t>
      </w:r>
      <w:r w:rsidRPr="00D633C7">
        <w:rPr>
          <w:rFonts w:asciiTheme="minorHAnsi" w:hAnsiTheme="minorHAnsi" w:cstheme="minorHAnsi"/>
          <w:lang w:eastAsia="pl-PL"/>
        </w:rPr>
        <w:t xml:space="preserve"> pkt 1 ppkt 1.2. SWZ</w:t>
      </w:r>
      <w:r w:rsidRPr="002A27F5">
        <w:rPr>
          <w:rFonts w:eastAsiaTheme="minorHAnsi"/>
          <w:lang w:eastAsia="en-US"/>
        </w:rPr>
        <w:t>;</w:t>
      </w:r>
      <w:r w:rsidRPr="00EE1C36">
        <w:t xml:space="preserve"> </w:t>
      </w:r>
    </w:p>
    <w:p w14:paraId="229EAE3F" w14:textId="77777777" w:rsidR="00173C96" w:rsidRPr="002B2FDF" w:rsidRDefault="00173C96" w:rsidP="006B458E">
      <w:pPr>
        <w:pStyle w:val="Akapitzlist"/>
        <w:numPr>
          <w:ilvl w:val="1"/>
          <w:numId w:val="56"/>
        </w:numPr>
        <w:suppressAutoHyphens w:val="0"/>
        <w:autoSpaceDE w:val="0"/>
        <w:autoSpaceDN w:val="0"/>
        <w:adjustRightInd w:val="0"/>
        <w:spacing w:line="276" w:lineRule="auto"/>
        <w:ind w:left="709" w:hanging="425"/>
        <w:rPr>
          <w:rFonts w:asciiTheme="minorHAnsi" w:eastAsiaTheme="minorHAnsi" w:hAnsiTheme="minorHAnsi" w:cs="Calibri"/>
          <w:color w:val="000000"/>
          <w:lang w:eastAsia="en-US"/>
        </w:rPr>
      </w:pPr>
      <w:r w:rsidRPr="002B2FDF">
        <w:rPr>
          <w:rFonts w:asciiTheme="minorHAnsi" w:eastAsiaTheme="minorHAnsi" w:hAnsiTheme="minorHAnsi" w:cs="Trebuchet MS"/>
          <w:b/>
          <w:color w:val="000000"/>
          <w:lang w:eastAsia="en-US"/>
        </w:rPr>
        <w:t>Pełnomocnictwo</w:t>
      </w:r>
      <w:r w:rsidRPr="00D633C7">
        <w:rPr>
          <w:rFonts w:asciiTheme="minorHAnsi" w:eastAsiaTheme="minorHAnsi" w:hAnsiTheme="minorHAnsi" w:cs="Trebuchet MS"/>
          <w:color w:val="000000"/>
          <w:lang w:eastAsia="en-US"/>
        </w:rPr>
        <w:t xml:space="preserve"> </w:t>
      </w:r>
      <w:r>
        <w:rPr>
          <w:rFonts w:asciiTheme="minorHAnsi" w:eastAsiaTheme="minorHAnsi" w:hAnsiTheme="minorHAnsi" w:cs="Trebuchet MS"/>
          <w:color w:val="000000"/>
          <w:lang w:eastAsia="en-US"/>
        </w:rPr>
        <w:t>w</w:t>
      </w:r>
      <w:r w:rsidRPr="002B2FDF">
        <w:rPr>
          <w:rFonts w:asciiTheme="minorHAnsi" w:eastAsiaTheme="minorHAnsi" w:hAnsiTheme="minorHAnsi" w:cs="Trebuchet MS"/>
          <w:color w:val="000000"/>
          <w:lang w:eastAsia="en-US"/>
        </w:rPr>
        <w:t xml:space="preserve"> przypadku </w:t>
      </w:r>
      <w:r>
        <w:rPr>
          <w:rFonts w:asciiTheme="minorHAnsi" w:eastAsiaTheme="minorHAnsi" w:hAnsiTheme="minorHAnsi" w:cs="Trebuchet MS"/>
          <w:color w:val="000000"/>
          <w:lang w:eastAsia="en-US"/>
        </w:rPr>
        <w:t xml:space="preserve">gdy oferta </w:t>
      </w:r>
      <w:r w:rsidRPr="002B2FDF">
        <w:rPr>
          <w:rFonts w:asciiTheme="minorHAnsi" w:eastAsiaTheme="minorHAnsi" w:hAnsiTheme="minorHAnsi" w:cs="Trebuchet MS"/>
          <w:color w:val="000000"/>
          <w:lang w:eastAsia="en-US"/>
        </w:rPr>
        <w:t>podpisywa</w:t>
      </w:r>
      <w:r>
        <w:rPr>
          <w:rFonts w:asciiTheme="minorHAnsi" w:eastAsiaTheme="minorHAnsi" w:hAnsiTheme="minorHAnsi" w:cs="Trebuchet MS"/>
          <w:color w:val="000000"/>
          <w:lang w:eastAsia="en-US"/>
        </w:rPr>
        <w:t xml:space="preserve">na będzie </w:t>
      </w:r>
      <w:r w:rsidRPr="002B2FDF">
        <w:rPr>
          <w:rFonts w:asciiTheme="minorHAnsi" w:eastAsiaTheme="minorHAnsi" w:hAnsiTheme="minorHAnsi" w:cs="Trebuchet MS"/>
          <w:color w:val="000000"/>
          <w:lang w:eastAsia="en-US"/>
        </w:rPr>
        <w:t xml:space="preserve">przez osobę nieuprawnioną zgodnie z zapisami w dokumentach rejestrowych. Z uwagi na wymóg złożenia oferty w formie elektronicznej lub postaci elektronicznej opatrzonej profilem zaufanym lub podpisem osobistym,  zgodnie z art. 99 § 1 k.c.,  </w:t>
      </w:r>
      <w:r w:rsidRPr="002B2FDF">
        <w:rPr>
          <w:rFonts w:asciiTheme="minorHAnsi" w:eastAsiaTheme="minorHAnsi" w:hAnsiTheme="minorHAnsi" w:cs="Trebuchet MS"/>
          <w:b/>
          <w:bCs/>
          <w:color w:val="000000"/>
          <w:lang w:eastAsia="en-US"/>
        </w:rPr>
        <w:t>Pełnomocnictwo musi być złożone w oryginale lub kopii poświadczonej notarialnie w postaci elektronicznej opatrzonej kwalifikowanym podpisem elektronicznym</w:t>
      </w:r>
      <w:r>
        <w:rPr>
          <w:rFonts w:asciiTheme="minorHAnsi" w:eastAsiaTheme="minorHAnsi" w:hAnsiTheme="minorHAnsi" w:cs="Trebuchet MS"/>
          <w:b/>
          <w:bCs/>
          <w:color w:val="000000"/>
          <w:lang w:eastAsia="en-US"/>
        </w:rPr>
        <w:t>;</w:t>
      </w:r>
    </w:p>
    <w:p w14:paraId="668AEB2D" w14:textId="77777777" w:rsidR="00C45656" w:rsidRPr="00C45656" w:rsidRDefault="00173C96" w:rsidP="006B458E">
      <w:pPr>
        <w:pStyle w:val="Akapitzlist"/>
        <w:numPr>
          <w:ilvl w:val="1"/>
          <w:numId w:val="56"/>
        </w:numPr>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b/>
          <w:bCs/>
          <w:lang w:eastAsia="en-US"/>
        </w:rPr>
        <w:t>Uzasadnienie</w:t>
      </w:r>
      <w:r w:rsidRPr="00846EFA">
        <w:rPr>
          <w:rFonts w:ascii="Calibri" w:eastAsiaTheme="minorHAnsi" w:hAnsi="Calibri" w:cs="Calibri"/>
          <w:b/>
          <w:bCs/>
          <w:lang w:eastAsia="en-US"/>
        </w:rPr>
        <w:t xml:space="preserve"> zastrzeżenia informacji stanowiących tajemnicę przedsiębiorstwa </w:t>
      </w:r>
      <w:r w:rsidRPr="00846EFA">
        <w:rPr>
          <w:rFonts w:ascii="Calibri" w:eastAsiaTheme="minorHAnsi" w:hAnsi="Calibri" w:cs="Calibri"/>
          <w:lang w:eastAsia="en-US"/>
        </w:rPr>
        <w:t xml:space="preserve">zgodnie </w:t>
      </w:r>
    </w:p>
    <w:p w14:paraId="3C8F5950" w14:textId="5FAC0D66" w:rsidR="00173C96" w:rsidRPr="00846EFA" w:rsidRDefault="00173C96" w:rsidP="00C45656">
      <w:pPr>
        <w:pStyle w:val="Akapitzlist"/>
        <w:suppressAutoHyphens w:val="0"/>
        <w:autoSpaceDE w:val="0"/>
        <w:autoSpaceDN w:val="0"/>
        <w:adjustRightInd w:val="0"/>
        <w:spacing w:line="276" w:lineRule="auto"/>
        <w:ind w:left="709"/>
        <w:rPr>
          <w:rFonts w:ascii="Calibri" w:eastAsiaTheme="minorHAnsi" w:hAnsi="Calibri" w:cs="Calibri"/>
          <w:color w:val="000000"/>
          <w:lang w:eastAsia="en-US"/>
        </w:rPr>
      </w:pPr>
      <w:r>
        <w:rPr>
          <w:rFonts w:ascii="Calibri" w:eastAsiaTheme="minorHAnsi" w:hAnsi="Calibri" w:cs="Calibri"/>
          <w:lang w:eastAsia="en-US"/>
        </w:rPr>
        <w:lastRenderedPageBreak/>
        <w:t>z</w:t>
      </w:r>
      <w:r w:rsidR="00C45656">
        <w:rPr>
          <w:rFonts w:ascii="Calibri" w:eastAsiaTheme="minorHAnsi" w:hAnsi="Calibri" w:cs="Calibri"/>
          <w:lang w:eastAsia="en-US"/>
        </w:rPr>
        <w:t xml:space="preserve"> </w:t>
      </w:r>
      <w:r w:rsidRPr="00846EFA">
        <w:rPr>
          <w:rFonts w:ascii="Calibri" w:eastAsiaTheme="minorHAnsi" w:hAnsi="Calibri" w:cs="Calibri"/>
          <w:lang w:eastAsia="en-US"/>
        </w:rPr>
        <w:t xml:space="preserve">pkt </w:t>
      </w:r>
      <w:r w:rsidR="004969AC">
        <w:rPr>
          <w:rFonts w:ascii="Calibri" w:eastAsiaTheme="minorHAnsi" w:hAnsi="Calibri" w:cs="Calibri"/>
          <w:lang w:eastAsia="en-US"/>
        </w:rPr>
        <w:t>9</w:t>
      </w:r>
      <w:r w:rsidRPr="00846EFA">
        <w:rPr>
          <w:rFonts w:ascii="Calibri" w:eastAsiaTheme="minorHAnsi" w:hAnsi="Calibri" w:cs="Calibri"/>
          <w:lang w:eastAsia="en-US"/>
        </w:rPr>
        <w:t xml:space="preserve"> (jeżeli dotyczy);</w:t>
      </w:r>
    </w:p>
    <w:p w14:paraId="41A8156F" w14:textId="473A46D2" w:rsidR="00173C96" w:rsidRDefault="00173C96" w:rsidP="006B458E">
      <w:pPr>
        <w:pStyle w:val="Akapitzlist"/>
        <w:numPr>
          <w:ilvl w:val="1"/>
          <w:numId w:val="56"/>
        </w:numPr>
        <w:suppressAutoHyphens w:val="0"/>
        <w:autoSpaceDE w:val="0"/>
        <w:autoSpaceDN w:val="0"/>
        <w:adjustRightInd w:val="0"/>
        <w:spacing w:line="276" w:lineRule="auto"/>
        <w:ind w:left="709" w:hanging="425"/>
        <w:rPr>
          <w:rFonts w:asciiTheme="minorHAnsi" w:hAnsiTheme="minorHAnsi" w:cstheme="minorHAnsi"/>
        </w:rPr>
      </w:pPr>
      <w:r w:rsidRPr="002B2FDF">
        <w:rPr>
          <w:rFonts w:asciiTheme="minorHAnsi" w:hAnsiTheme="minorHAnsi" w:cstheme="minorHAnsi"/>
          <w:b/>
          <w:bCs/>
        </w:rPr>
        <w:t>zobowiązanie podmiotu trzeciego,</w:t>
      </w:r>
      <w:r w:rsidRPr="002B2FDF">
        <w:rPr>
          <w:rFonts w:asciiTheme="minorHAnsi" w:hAnsiTheme="minorHAnsi" w:cstheme="minorHAnsi"/>
        </w:rPr>
        <w:t xml:space="preserve"> o którym mowa w Rozdziale VIII </w:t>
      </w:r>
      <w:r w:rsidR="009A4906">
        <w:rPr>
          <w:rFonts w:asciiTheme="minorHAnsi" w:hAnsiTheme="minorHAnsi" w:cstheme="minorHAnsi"/>
        </w:rPr>
        <w:t>pkt</w:t>
      </w:r>
      <w:r w:rsidRPr="002B2FDF">
        <w:rPr>
          <w:rFonts w:asciiTheme="minorHAnsi" w:hAnsiTheme="minorHAnsi" w:cstheme="minorHAnsi"/>
        </w:rPr>
        <w:t xml:space="preserve">. </w:t>
      </w:r>
      <w:r w:rsidR="009A4906">
        <w:rPr>
          <w:rFonts w:asciiTheme="minorHAnsi" w:hAnsiTheme="minorHAnsi" w:cstheme="minorHAnsi"/>
        </w:rPr>
        <w:t>4</w:t>
      </w:r>
      <w:r w:rsidRPr="002B2FDF">
        <w:rPr>
          <w:rFonts w:asciiTheme="minorHAnsi" w:hAnsiTheme="minorHAnsi" w:cstheme="minorHAnsi"/>
        </w:rPr>
        <w:t xml:space="preserve"> SWZ – jeżeli </w:t>
      </w:r>
      <w:r w:rsidR="00BA0B57">
        <w:rPr>
          <w:rFonts w:asciiTheme="minorHAnsi" w:hAnsiTheme="minorHAnsi" w:cstheme="minorHAnsi"/>
        </w:rPr>
        <w:t>Wykonawca</w:t>
      </w:r>
      <w:r w:rsidRPr="002B2FDF">
        <w:rPr>
          <w:rFonts w:asciiTheme="minorHAnsi" w:hAnsiTheme="minorHAnsi" w:cstheme="minorHAnsi"/>
        </w:rPr>
        <w:t xml:space="preserve"> polega na zasobach podmiotu trzeciego;</w:t>
      </w:r>
      <w:r w:rsidRPr="00282A23">
        <w:rPr>
          <w:rFonts w:asciiTheme="minorHAnsi" w:hAnsiTheme="minorHAnsi" w:cstheme="minorHAnsi"/>
        </w:rPr>
        <w:t xml:space="preserve"> </w:t>
      </w:r>
    </w:p>
    <w:p w14:paraId="24054D95" w14:textId="6D3D5882" w:rsidR="00093368" w:rsidRDefault="00093368" w:rsidP="006B458E">
      <w:pPr>
        <w:pStyle w:val="Akapitzlist"/>
        <w:numPr>
          <w:ilvl w:val="0"/>
          <w:numId w:val="5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Każdy </w:t>
      </w:r>
      <w:r w:rsidR="00BA0B57">
        <w:rPr>
          <w:rFonts w:asciiTheme="minorHAnsi" w:hAnsiTheme="minorHAnsi"/>
        </w:rPr>
        <w:t>Wykonawca</w:t>
      </w:r>
      <w:r w:rsidR="006E1B9B" w:rsidRPr="006E1B9B">
        <w:rPr>
          <w:rFonts w:asciiTheme="minorHAnsi" w:hAnsiTheme="minorHAnsi"/>
        </w:rPr>
        <w:t xml:space="preserve"> może złożyć tylko jedną </w:t>
      </w:r>
      <w:r>
        <w:rPr>
          <w:rFonts w:asciiTheme="minorHAnsi" w:hAnsiTheme="minorHAnsi"/>
        </w:rPr>
        <w:t>O</w:t>
      </w:r>
      <w:r w:rsidR="006E1B9B" w:rsidRPr="006E1B9B">
        <w:rPr>
          <w:rFonts w:asciiTheme="minorHAnsi" w:hAnsiTheme="minorHAnsi"/>
        </w:rPr>
        <w:t>fertę w postępowaniu</w:t>
      </w:r>
      <w:r w:rsidR="006E1B9B" w:rsidRPr="006E1B9B">
        <w:rPr>
          <w:rFonts w:asciiTheme="minorHAnsi" w:eastAsiaTheme="minorHAnsi" w:hAnsiTheme="minorHAnsi" w:cstheme="minorHAnsi"/>
          <w:color w:val="000000"/>
          <w:lang w:eastAsia="en-US"/>
        </w:rPr>
        <w:t>.</w:t>
      </w:r>
      <w:r w:rsidR="006E1B9B">
        <w:rPr>
          <w:rFonts w:asciiTheme="minorHAnsi" w:eastAsiaTheme="minorHAnsi" w:hAnsiTheme="minorHAnsi" w:cstheme="minorHAnsi"/>
          <w:color w:val="000000"/>
          <w:lang w:eastAsia="en-US"/>
        </w:rPr>
        <w:t xml:space="preserve"> </w:t>
      </w:r>
      <w:r w:rsidR="002A27F5" w:rsidRPr="002A27F5">
        <w:rPr>
          <w:rFonts w:asciiTheme="minorHAnsi" w:eastAsiaTheme="minorHAnsi" w:hAnsiTheme="minorHAnsi" w:cstheme="minorHAnsi"/>
          <w:color w:val="000000"/>
          <w:lang w:eastAsia="en-US"/>
        </w:rPr>
        <w:t>Oferta musi być sporządzona w</w:t>
      </w:r>
      <w:r w:rsidR="00C45656">
        <w:rPr>
          <w:rFonts w:asciiTheme="minorHAnsi" w:eastAsiaTheme="minorHAnsi" w:hAnsiTheme="minorHAnsi" w:cstheme="minorHAnsi"/>
          <w:color w:val="000000"/>
          <w:lang w:eastAsia="en-US"/>
        </w:rPr>
        <w:t> </w:t>
      </w:r>
      <w:r w:rsidR="002A27F5" w:rsidRPr="002A27F5">
        <w:rPr>
          <w:rFonts w:asciiTheme="minorHAnsi" w:eastAsiaTheme="minorHAnsi" w:hAnsiTheme="minorHAnsi" w:cstheme="minorHAnsi"/>
          <w:color w:val="000000"/>
          <w:lang w:eastAsia="en-US"/>
        </w:rPr>
        <w:t>języku polskim</w:t>
      </w:r>
      <w:r>
        <w:rPr>
          <w:rFonts w:asciiTheme="minorHAnsi" w:eastAsiaTheme="minorHAnsi" w:hAnsiTheme="minorHAnsi" w:cstheme="minorHAnsi"/>
          <w:color w:val="000000"/>
          <w:lang w:eastAsia="en-US"/>
        </w:rPr>
        <w:t xml:space="preserve">. Każdy dokument składający się na ofertę powinien być czytelny. </w:t>
      </w:r>
    </w:p>
    <w:p w14:paraId="04B77810" w14:textId="0C259D09" w:rsidR="00717844" w:rsidRPr="008E3FB9" w:rsidRDefault="00353C5F" w:rsidP="006B458E">
      <w:pPr>
        <w:pStyle w:val="Akapitzlist"/>
        <w:numPr>
          <w:ilvl w:val="0"/>
          <w:numId w:val="5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17844">
        <w:rPr>
          <w:rFonts w:asciiTheme="minorHAnsi" w:hAnsiTheme="minorHAnsi"/>
        </w:rPr>
        <w:t>O</w:t>
      </w:r>
      <w:r w:rsidR="00093368" w:rsidRPr="00717844">
        <w:rPr>
          <w:rFonts w:asciiTheme="minorHAnsi" w:hAnsiTheme="minorHAnsi"/>
        </w:rPr>
        <w:t xml:space="preserve">świadczenia, podmiotowe środki dowodowe, pełnomocnictwa, zobowiązanie podmiotu udostępniającego zasoby sporządza się w </w:t>
      </w:r>
      <w:r w:rsidR="00A71335" w:rsidRPr="00717844">
        <w:rPr>
          <w:rFonts w:asciiTheme="minorHAnsi" w:hAnsiTheme="minorHAnsi"/>
        </w:rPr>
        <w:t xml:space="preserve">formie </w:t>
      </w:r>
      <w:r w:rsidR="00EE08EC" w:rsidRPr="00717844">
        <w:rPr>
          <w:rFonts w:asciiTheme="minorHAnsi" w:eastAsiaTheme="minorHAnsi" w:hAnsiTheme="minorHAnsi" w:cstheme="minorHAnsi"/>
          <w:color w:val="000000"/>
          <w:lang w:eastAsia="en-US"/>
        </w:rPr>
        <w:t xml:space="preserve">elektronicznej lub </w:t>
      </w:r>
      <w:bookmarkStart w:id="4" w:name="_Hlk68681324"/>
      <w:r w:rsidR="00EE08EC" w:rsidRPr="00717844">
        <w:rPr>
          <w:rFonts w:asciiTheme="minorHAnsi" w:eastAsiaTheme="minorHAnsi" w:hAnsiTheme="minorHAnsi" w:cstheme="minorHAnsi"/>
          <w:color w:val="000000"/>
          <w:lang w:eastAsia="en-US"/>
        </w:rPr>
        <w:t>w postaci elektronicznej opatrzonej</w:t>
      </w:r>
      <w:r w:rsidR="002A27F5" w:rsidRPr="00717844">
        <w:rPr>
          <w:rFonts w:asciiTheme="minorHAnsi" w:eastAsiaTheme="minorHAnsi" w:hAnsiTheme="minorHAnsi" w:cstheme="minorHAnsi"/>
          <w:color w:val="000000"/>
          <w:lang w:eastAsia="en-US"/>
        </w:rPr>
        <w:t xml:space="preserve"> podpisem zaufanym lub podpisem osobistym</w:t>
      </w:r>
      <w:bookmarkEnd w:id="4"/>
      <w:r w:rsidR="00093368" w:rsidRPr="00717844">
        <w:rPr>
          <w:rFonts w:asciiTheme="minorHAnsi" w:eastAsiaTheme="minorHAnsi" w:hAnsiTheme="minorHAnsi" w:cstheme="minorHAnsi"/>
          <w:color w:val="000000"/>
          <w:lang w:eastAsia="en-US"/>
        </w:rPr>
        <w:t>, w ogólnie dostępnych formatach danych, w szczególności</w:t>
      </w:r>
      <w:r w:rsidR="001408D5" w:rsidRPr="00717844">
        <w:rPr>
          <w:rFonts w:asciiTheme="minorHAnsi" w:eastAsiaTheme="minorHAnsi" w:hAnsiTheme="minorHAnsi" w:cstheme="minorHAnsi"/>
          <w:color w:val="000000"/>
          <w:lang w:eastAsia="en-US"/>
        </w:rPr>
        <w:t>:</w:t>
      </w:r>
      <w:r w:rsidR="00A772A0" w:rsidRPr="00717844">
        <w:rPr>
          <w:rFonts w:ascii="Calibri" w:hAnsi="Calibri" w:cs="Calibri"/>
        </w:rPr>
        <w:t xml:space="preserve"> .pdf, .</w:t>
      </w:r>
      <w:proofErr w:type="spellStart"/>
      <w:r w:rsidR="00A772A0" w:rsidRPr="00717844">
        <w:rPr>
          <w:rFonts w:ascii="Calibri" w:hAnsi="Calibri" w:cs="Calibri"/>
        </w:rPr>
        <w:t>odt</w:t>
      </w:r>
      <w:proofErr w:type="spellEnd"/>
      <w:r w:rsidR="00A772A0" w:rsidRPr="00717844">
        <w:rPr>
          <w:rFonts w:ascii="Calibri" w:hAnsi="Calibri" w:cs="Calibri"/>
        </w:rPr>
        <w:t>, .</w:t>
      </w:r>
      <w:proofErr w:type="spellStart"/>
      <w:r w:rsidR="00A772A0" w:rsidRPr="00717844">
        <w:rPr>
          <w:rFonts w:ascii="Calibri" w:hAnsi="Calibri" w:cs="Calibri"/>
        </w:rPr>
        <w:t>doc</w:t>
      </w:r>
      <w:proofErr w:type="spellEnd"/>
      <w:r w:rsidR="00A772A0" w:rsidRPr="00717844">
        <w:rPr>
          <w:rFonts w:ascii="Calibri" w:hAnsi="Calibri" w:cs="Calibri"/>
        </w:rPr>
        <w:t>, .</w:t>
      </w:r>
      <w:proofErr w:type="spellStart"/>
      <w:r w:rsidR="00A772A0" w:rsidRPr="00717844">
        <w:rPr>
          <w:rFonts w:ascii="Calibri" w:hAnsi="Calibri" w:cs="Calibri"/>
        </w:rPr>
        <w:t>docx</w:t>
      </w:r>
      <w:proofErr w:type="spellEnd"/>
      <w:r w:rsidR="00A772A0" w:rsidRPr="00717844">
        <w:rPr>
          <w:rFonts w:ascii="Calibri" w:hAnsi="Calibri" w:cs="Calibri"/>
        </w:rPr>
        <w:t>, .jpg, .</w:t>
      </w:r>
      <w:proofErr w:type="spellStart"/>
      <w:r w:rsidR="00A772A0" w:rsidRPr="00717844">
        <w:rPr>
          <w:rFonts w:ascii="Calibri" w:hAnsi="Calibri" w:cs="Calibri"/>
        </w:rPr>
        <w:t>jpeg</w:t>
      </w:r>
      <w:proofErr w:type="spellEnd"/>
      <w:r w:rsidR="00A772A0" w:rsidRPr="00717844">
        <w:rPr>
          <w:rFonts w:ascii="Calibri" w:hAnsi="Calibri" w:cs="Calibri"/>
        </w:rPr>
        <w:t>, .</w:t>
      </w:r>
      <w:proofErr w:type="spellStart"/>
      <w:r w:rsidR="00A772A0" w:rsidRPr="00717844">
        <w:rPr>
          <w:rFonts w:ascii="Calibri" w:hAnsi="Calibri" w:cs="Calibri"/>
        </w:rPr>
        <w:t>png</w:t>
      </w:r>
      <w:proofErr w:type="spellEnd"/>
      <w:r w:rsidR="00A772A0" w:rsidRPr="00717844">
        <w:rPr>
          <w:rFonts w:ascii="Calibri" w:hAnsi="Calibri" w:cs="Calibri"/>
        </w:rPr>
        <w:t>, .zip, .</w:t>
      </w:r>
      <w:proofErr w:type="spellStart"/>
      <w:r w:rsidR="00A772A0" w:rsidRPr="00717844">
        <w:rPr>
          <w:rFonts w:ascii="Calibri" w:hAnsi="Calibri" w:cs="Calibri"/>
        </w:rPr>
        <w:t>rar</w:t>
      </w:r>
      <w:proofErr w:type="spellEnd"/>
      <w:r w:rsidR="00A772A0" w:rsidRPr="00717844">
        <w:rPr>
          <w:rFonts w:ascii="Calibri" w:hAnsi="Calibri" w:cs="Calibri"/>
        </w:rPr>
        <w:t>, .7z, .</w:t>
      </w:r>
      <w:proofErr w:type="spellStart"/>
      <w:r w:rsidR="00A772A0" w:rsidRPr="00717844">
        <w:rPr>
          <w:rFonts w:ascii="Calibri" w:hAnsi="Calibri" w:cs="Calibri"/>
        </w:rPr>
        <w:t>XAdES</w:t>
      </w:r>
      <w:proofErr w:type="spellEnd"/>
      <w:r w:rsidR="00A772A0" w:rsidRPr="00717844">
        <w:rPr>
          <w:rFonts w:ascii="Calibri" w:hAnsi="Calibri" w:cs="Calibri"/>
        </w:rPr>
        <w:t>, .</w:t>
      </w:r>
      <w:proofErr w:type="spellStart"/>
      <w:r w:rsidR="00A772A0" w:rsidRPr="00717844">
        <w:rPr>
          <w:rFonts w:ascii="Calibri" w:hAnsi="Calibri" w:cs="Calibri"/>
        </w:rPr>
        <w:t>CAdES</w:t>
      </w:r>
      <w:proofErr w:type="spellEnd"/>
      <w:r w:rsidR="00A772A0" w:rsidRPr="00717844">
        <w:rPr>
          <w:rFonts w:ascii="Calibri" w:hAnsi="Calibri" w:cs="Calibri"/>
        </w:rPr>
        <w:t>, .</w:t>
      </w:r>
      <w:proofErr w:type="spellStart"/>
      <w:r w:rsidR="00A772A0" w:rsidRPr="00717844">
        <w:rPr>
          <w:rFonts w:ascii="Calibri" w:hAnsi="Calibri" w:cs="Calibri"/>
        </w:rPr>
        <w:t>PAdES</w:t>
      </w:r>
      <w:proofErr w:type="spellEnd"/>
      <w:r w:rsidR="00A772A0" w:rsidRPr="00717844">
        <w:rPr>
          <w:rFonts w:ascii="Calibri" w:hAnsi="Calibri" w:cs="Calibri"/>
        </w:rPr>
        <w:t>.</w:t>
      </w:r>
    </w:p>
    <w:p w14:paraId="1371CFF2" w14:textId="5DE5F3F7" w:rsidR="0099220D" w:rsidRPr="0099220D" w:rsidRDefault="00BA0B57" w:rsidP="006B458E">
      <w:pPr>
        <w:pStyle w:val="Akapitzlist"/>
        <w:numPr>
          <w:ilvl w:val="0"/>
          <w:numId w:val="51"/>
        </w:numPr>
        <w:spacing w:line="276" w:lineRule="auto"/>
        <w:ind w:left="284" w:hanging="284"/>
        <w:rPr>
          <w:rFonts w:asciiTheme="minorHAnsi" w:hAnsiTheme="minorHAnsi" w:cstheme="minorHAnsi"/>
        </w:rPr>
      </w:pPr>
      <w:r>
        <w:rPr>
          <w:rFonts w:asciiTheme="minorHAnsi" w:hAnsiTheme="minorHAnsi" w:cstheme="minorHAnsi"/>
        </w:rPr>
        <w:t>Wykonawca</w:t>
      </w:r>
      <w:r w:rsidR="00194BAB" w:rsidRPr="008D6663">
        <w:rPr>
          <w:rFonts w:asciiTheme="minorHAnsi" w:hAnsiTheme="minorHAnsi" w:cstheme="minorHAnsi"/>
        </w:rPr>
        <w:t xml:space="preserve"> składa </w:t>
      </w:r>
      <w:r w:rsidR="00984B31">
        <w:rPr>
          <w:rFonts w:asciiTheme="minorHAnsi" w:hAnsiTheme="minorHAnsi" w:cstheme="minorHAnsi"/>
        </w:rPr>
        <w:t>O</w:t>
      </w:r>
      <w:r w:rsidR="00984B31" w:rsidRPr="008D6663">
        <w:rPr>
          <w:rFonts w:asciiTheme="minorHAnsi" w:hAnsiTheme="minorHAnsi" w:cstheme="minorHAnsi"/>
        </w:rPr>
        <w:t xml:space="preserve">fertę </w:t>
      </w:r>
      <w:r w:rsidR="00984B31">
        <w:rPr>
          <w:rFonts w:asciiTheme="minorHAnsi" w:hAnsiTheme="minorHAnsi" w:cstheme="minorHAnsi"/>
        </w:rPr>
        <w:t xml:space="preserve">wraz z załącznikami </w:t>
      </w:r>
      <w:r w:rsidR="00194BAB" w:rsidRPr="008D6663">
        <w:rPr>
          <w:rFonts w:asciiTheme="minorHAnsi" w:hAnsiTheme="minorHAnsi" w:cstheme="minorHAnsi"/>
        </w:rPr>
        <w:t xml:space="preserve">za pośrednictwem </w:t>
      </w:r>
      <w:r w:rsidR="00D507DC">
        <w:rPr>
          <w:rFonts w:asciiTheme="minorHAnsi" w:hAnsiTheme="minorHAnsi" w:cstheme="minorHAnsi"/>
        </w:rPr>
        <w:t>p</w:t>
      </w:r>
      <w:r w:rsidR="00194BAB" w:rsidRPr="008D6663">
        <w:rPr>
          <w:rFonts w:asciiTheme="minorHAnsi" w:hAnsiTheme="minorHAnsi" w:cstheme="minorHAnsi"/>
        </w:rPr>
        <w:t>latform</w:t>
      </w:r>
      <w:r w:rsidR="00D507DC">
        <w:rPr>
          <w:rFonts w:asciiTheme="minorHAnsi" w:hAnsiTheme="minorHAnsi" w:cstheme="minorHAnsi"/>
        </w:rPr>
        <w:t>a</w:t>
      </w:r>
      <w:r w:rsidR="00194BAB" w:rsidRPr="008D6663">
        <w:rPr>
          <w:rFonts w:asciiTheme="minorHAnsi" w:hAnsiTheme="minorHAnsi" w:cstheme="minorHAnsi"/>
        </w:rPr>
        <w:t>zakupow</w:t>
      </w:r>
      <w:r w:rsidR="00D507DC">
        <w:rPr>
          <w:rFonts w:asciiTheme="minorHAnsi" w:hAnsiTheme="minorHAnsi" w:cstheme="minorHAnsi"/>
        </w:rPr>
        <w:t>a.pl</w:t>
      </w:r>
      <w:r w:rsidR="00194BAB" w:rsidRPr="008D6663">
        <w:rPr>
          <w:rFonts w:asciiTheme="minorHAnsi" w:hAnsiTheme="minorHAnsi" w:cstheme="minorHAnsi"/>
        </w:rPr>
        <w:t>, zgodnie z</w:t>
      </w:r>
      <w:r w:rsidR="00173C96">
        <w:rPr>
          <w:rFonts w:asciiTheme="minorHAnsi" w:hAnsiTheme="minorHAnsi" w:cstheme="minorHAnsi"/>
        </w:rPr>
        <w:t> </w:t>
      </w:r>
      <w:r w:rsidR="00194BAB" w:rsidRPr="008D6663">
        <w:rPr>
          <w:rFonts w:asciiTheme="minorHAnsi" w:hAnsiTheme="minorHAnsi" w:cstheme="minorHAnsi"/>
        </w:rPr>
        <w:t>rozdziałem IX SWZ</w:t>
      </w:r>
      <w:r w:rsidR="00984B31">
        <w:rPr>
          <w:rFonts w:asciiTheme="minorHAnsi" w:hAnsiTheme="minorHAnsi" w:cstheme="minorHAnsi"/>
        </w:rPr>
        <w:t>.</w:t>
      </w:r>
      <w:r w:rsidR="00194BAB" w:rsidRPr="008D6663">
        <w:rPr>
          <w:rFonts w:asciiTheme="minorHAnsi" w:hAnsiTheme="minorHAnsi" w:cstheme="minorHAnsi"/>
        </w:rPr>
        <w:t xml:space="preserve"> </w:t>
      </w:r>
    </w:p>
    <w:p w14:paraId="46AAB2AC" w14:textId="0DED6547" w:rsidR="002B1A36" w:rsidRPr="002B1A36" w:rsidRDefault="00BA0B57" w:rsidP="006B458E">
      <w:pPr>
        <w:pStyle w:val="Trescznumztab"/>
        <w:numPr>
          <w:ilvl w:val="0"/>
          <w:numId w:val="51"/>
        </w:numPr>
        <w:tabs>
          <w:tab w:val="clear" w:pos="567"/>
          <w:tab w:val="clear" w:pos="5103"/>
          <w:tab w:val="clear" w:pos="6804"/>
          <w:tab w:val="left" w:pos="426"/>
        </w:tabs>
        <w:spacing w:after="0" w:line="276" w:lineRule="auto"/>
        <w:ind w:left="284" w:hanging="284"/>
        <w:jc w:val="both"/>
        <w:rPr>
          <w:rFonts w:asciiTheme="minorHAnsi" w:hAnsiTheme="minorHAnsi" w:cstheme="minorHAnsi"/>
          <w:szCs w:val="24"/>
        </w:rPr>
      </w:pPr>
      <w:r>
        <w:rPr>
          <w:rFonts w:asciiTheme="minorHAnsi" w:hAnsiTheme="minorHAnsi" w:cstheme="minorHAnsi"/>
          <w:szCs w:val="24"/>
        </w:rPr>
        <w:t>Wykonawca</w:t>
      </w:r>
      <w:r w:rsidR="002B1A36" w:rsidRPr="002B1A36">
        <w:rPr>
          <w:rFonts w:asciiTheme="minorHAnsi" w:hAnsiTheme="minorHAnsi" w:cstheme="minorHAnsi"/>
          <w:szCs w:val="24"/>
        </w:rPr>
        <w:t xml:space="preserve"> powinien opisać każdy załącznik</w:t>
      </w:r>
      <w:r w:rsidR="004F6F72">
        <w:rPr>
          <w:rFonts w:asciiTheme="minorHAnsi" w:hAnsiTheme="minorHAnsi" w:cstheme="minorHAnsi"/>
          <w:szCs w:val="24"/>
        </w:rPr>
        <w:t xml:space="preserve"> </w:t>
      </w:r>
      <w:r w:rsidR="002B1A36" w:rsidRPr="002B1A36">
        <w:rPr>
          <w:rFonts w:asciiTheme="minorHAnsi" w:hAnsiTheme="minorHAnsi" w:cstheme="minorHAnsi"/>
          <w:szCs w:val="24"/>
        </w:rPr>
        <w:t>nazwą umożliwiającą jego identyfikację.</w:t>
      </w:r>
    </w:p>
    <w:p w14:paraId="42B8F95B" w14:textId="492A5297" w:rsidR="00A71335" w:rsidRDefault="00A71335" w:rsidP="006B458E">
      <w:pPr>
        <w:pStyle w:val="Akapitzlist"/>
        <w:numPr>
          <w:ilvl w:val="0"/>
          <w:numId w:val="51"/>
        </w:numPr>
        <w:spacing w:line="276" w:lineRule="auto"/>
        <w:ind w:left="284" w:hanging="284"/>
        <w:rPr>
          <w:rFonts w:ascii="Calibri" w:eastAsiaTheme="minorHAnsi" w:hAnsi="Calibri" w:cs="Calibri"/>
          <w:color w:val="000000"/>
          <w:lang w:eastAsia="en-US"/>
        </w:rPr>
      </w:pPr>
      <w:r w:rsidRPr="00A71335">
        <w:rPr>
          <w:rFonts w:ascii="Calibri" w:eastAsiaTheme="minorHAnsi" w:hAnsi="Calibri" w:cs="Calibri"/>
          <w:color w:val="000000"/>
          <w:lang w:eastAsia="en-US"/>
        </w:rPr>
        <w:t xml:space="preserve">W przypadku przekazywania przez Wykonawcę dokumentu elektronicznego w formacie poddającym dane kompresji, opatrzenie pliku zawierającego skompresowane dane kwalifikowanym podpisem elektronicznym jest równoznaczne z poświadczeniem przez </w:t>
      </w:r>
      <w:r w:rsidR="00003279">
        <w:rPr>
          <w:rFonts w:ascii="Calibri" w:eastAsiaTheme="minorHAnsi" w:hAnsi="Calibri" w:cs="Calibri"/>
          <w:color w:val="000000"/>
          <w:lang w:eastAsia="en-US"/>
        </w:rPr>
        <w:t>W</w:t>
      </w:r>
      <w:r w:rsidRPr="00A71335">
        <w:rPr>
          <w:rFonts w:ascii="Calibri" w:eastAsiaTheme="minorHAnsi" w:hAnsi="Calibri" w:cs="Calibri"/>
          <w:color w:val="000000"/>
          <w:lang w:eastAsia="en-US"/>
        </w:rPr>
        <w:t>ykonawcę za zgodność z</w:t>
      </w:r>
      <w:r w:rsidR="00C45656">
        <w:rPr>
          <w:rFonts w:ascii="Calibri" w:eastAsiaTheme="minorHAnsi" w:hAnsi="Calibri" w:cs="Calibri"/>
          <w:color w:val="000000"/>
          <w:lang w:eastAsia="en-US"/>
        </w:rPr>
        <w:t> </w:t>
      </w:r>
      <w:r w:rsidRPr="00A71335">
        <w:rPr>
          <w:rFonts w:ascii="Calibri" w:eastAsiaTheme="minorHAnsi" w:hAnsi="Calibri" w:cs="Calibri"/>
          <w:color w:val="000000"/>
          <w:lang w:eastAsia="en-US"/>
        </w:rPr>
        <w:t xml:space="preserve">oryginałem wszystkich elektronicznych kopii dokumentów zawartych w tym pliku, z wyjątkiem kopii poświadczonych odpowiednio przez innego </w:t>
      </w:r>
      <w:r w:rsidR="00003279">
        <w:rPr>
          <w:rFonts w:ascii="Calibri" w:eastAsiaTheme="minorHAnsi" w:hAnsi="Calibri" w:cs="Calibri"/>
          <w:color w:val="000000"/>
          <w:lang w:eastAsia="en-US"/>
        </w:rPr>
        <w:t>W</w:t>
      </w:r>
      <w:r w:rsidRPr="00A71335">
        <w:rPr>
          <w:rFonts w:ascii="Calibri" w:eastAsiaTheme="minorHAnsi" w:hAnsi="Calibri" w:cs="Calibri"/>
          <w:color w:val="000000"/>
          <w:lang w:eastAsia="en-US"/>
        </w:rPr>
        <w:t>ykonawcę ubiegającego się wspólnie z nim o</w:t>
      </w:r>
      <w:r w:rsidR="00C45656">
        <w:rPr>
          <w:rFonts w:ascii="Calibri" w:eastAsiaTheme="minorHAnsi" w:hAnsi="Calibri" w:cs="Calibri"/>
          <w:color w:val="000000"/>
          <w:lang w:eastAsia="en-US"/>
        </w:rPr>
        <w:t> </w:t>
      </w:r>
      <w:r w:rsidRPr="00A71335">
        <w:rPr>
          <w:rFonts w:ascii="Calibri" w:eastAsiaTheme="minorHAnsi" w:hAnsi="Calibri" w:cs="Calibri"/>
          <w:color w:val="000000"/>
          <w:lang w:eastAsia="en-US"/>
        </w:rPr>
        <w:t xml:space="preserve">udzielenie zamówienia, przez podmiot, na którego zdolnościach lub sytuacji polega </w:t>
      </w:r>
      <w:r w:rsidR="00BA0B57">
        <w:rPr>
          <w:rFonts w:ascii="Calibri" w:eastAsiaTheme="minorHAnsi" w:hAnsi="Calibri" w:cs="Calibri"/>
          <w:color w:val="000000"/>
          <w:lang w:eastAsia="en-US"/>
        </w:rPr>
        <w:t>Wykonawca</w:t>
      </w:r>
      <w:r w:rsidRPr="00A71335">
        <w:rPr>
          <w:rFonts w:ascii="Calibri" w:eastAsiaTheme="minorHAnsi" w:hAnsi="Calibri" w:cs="Calibri"/>
          <w:color w:val="000000"/>
          <w:lang w:eastAsia="en-US"/>
        </w:rPr>
        <w:t>, albo przez podwykonawcę.</w:t>
      </w:r>
    </w:p>
    <w:p w14:paraId="01CD1FFF" w14:textId="5D5C6DC7" w:rsidR="00B415AE" w:rsidRPr="00B415AE" w:rsidRDefault="00BA0B57" w:rsidP="006B458E">
      <w:pPr>
        <w:pStyle w:val="Akapitzlist"/>
        <w:numPr>
          <w:ilvl w:val="0"/>
          <w:numId w:val="51"/>
        </w:numPr>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B415AE" w:rsidRPr="00B415AE">
        <w:rPr>
          <w:rFonts w:ascii="Calibri" w:eastAsiaTheme="minorHAnsi" w:hAnsi="Calibri" w:cs="Calibri"/>
          <w:color w:val="000000"/>
          <w:lang w:eastAsia="en-US"/>
        </w:rPr>
        <w:t xml:space="preserve">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C45656">
        <w:rPr>
          <w:rFonts w:ascii="Calibri" w:eastAsiaTheme="minorHAnsi" w:hAnsi="Calibri" w:cs="Calibri"/>
          <w:color w:val="000000"/>
          <w:lang w:eastAsia="en-US"/>
        </w:rPr>
        <w:t> </w:t>
      </w:r>
      <w:r w:rsidR="00B415AE" w:rsidRPr="00B415AE">
        <w:rPr>
          <w:rFonts w:ascii="Calibri" w:eastAsiaTheme="minorHAnsi" w:hAnsi="Calibri" w:cs="Calibri"/>
          <w:color w:val="000000"/>
          <w:lang w:eastAsia="en-US"/>
        </w:rPr>
        <w:t>zwalczaniu nieuczciwej konkurencji.</w:t>
      </w:r>
    </w:p>
    <w:p w14:paraId="696508BD" w14:textId="77777777" w:rsidR="00C45656" w:rsidRPr="00C45656" w:rsidRDefault="002A27F5" w:rsidP="006B458E">
      <w:pPr>
        <w:pStyle w:val="Akapitzlist"/>
        <w:numPr>
          <w:ilvl w:val="0"/>
          <w:numId w:val="51"/>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2A27F5">
        <w:rPr>
          <w:rFonts w:ascii="Calibri" w:eastAsiaTheme="minorHAnsi" w:hAnsi="Calibri" w:cs="Calibri"/>
          <w:lang w:eastAsia="en-US"/>
        </w:rPr>
        <w:t xml:space="preserve">Wszelkie informacje stanowiące </w:t>
      </w:r>
      <w:r w:rsidR="009D783C" w:rsidRPr="009D783C">
        <w:rPr>
          <w:rFonts w:ascii="Calibri" w:eastAsiaTheme="minorHAnsi" w:hAnsi="Calibri" w:cs="Calibri"/>
          <w:b/>
          <w:bCs/>
          <w:lang w:eastAsia="en-US"/>
        </w:rPr>
        <w:t>TAJEMNICĘ PRZEDSIĘBIORSTWA</w:t>
      </w:r>
      <w:r w:rsidR="009D783C" w:rsidRPr="002A27F5">
        <w:rPr>
          <w:rFonts w:ascii="Calibri" w:eastAsiaTheme="minorHAnsi" w:hAnsi="Calibri" w:cs="Calibri"/>
          <w:lang w:eastAsia="en-US"/>
        </w:rPr>
        <w:t xml:space="preserve"> </w:t>
      </w:r>
      <w:r w:rsidRPr="002A27F5">
        <w:rPr>
          <w:rFonts w:ascii="Calibri" w:eastAsiaTheme="minorHAnsi" w:hAnsi="Calibri" w:cs="Calibri"/>
          <w:lang w:eastAsia="en-US"/>
        </w:rPr>
        <w:t>w rozumieniu ustawy z dnia 16</w:t>
      </w:r>
      <w:r w:rsidR="00C45656">
        <w:rPr>
          <w:rFonts w:ascii="Calibri" w:eastAsiaTheme="minorHAnsi" w:hAnsi="Calibri" w:cs="Calibri"/>
          <w:lang w:eastAsia="en-US"/>
        </w:rPr>
        <w:t> </w:t>
      </w:r>
      <w:r w:rsidRPr="002A27F5">
        <w:rPr>
          <w:rFonts w:ascii="Calibri" w:eastAsiaTheme="minorHAnsi" w:hAnsi="Calibri" w:cs="Calibri"/>
          <w:lang w:eastAsia="en-US"/>
        </w:rPr>
        <w:t>kwietnia 1993 r. o zwalczaniu nieuczciwej konkurencji (Dz. U. z 20</w:t>
      </w:r>
      <w:r w:rsidR="009D783C">
        <w:rPr>
          <w:rFonts w:ascii="Calibri" w:eastAsiaTheme="minorHAnsi" w:hAnsi="Calibri" w:cs="Calibri"/>
          <w:lang w:eastAsia="en-US"/>
        </w:rPr>
        <w:t>20</w:t>
      </w:r>
      <w:r w:rsidRPr="002A27F5">
        <w:rPr>
          <w:rFonts w:ascii="Calibri" w:eastAsiaTheme="minorHAnsi" w:hAnsi="Calibri" w:cs="Calibri"/>
          <w:lang w:eastAsia="en-US"/>
        </w:rPr>
        <w:t xml:space="preserve"> r. poz. 1</w:t>
      </w:r>
      <w:r w:rsidR="009D783C">
        <w:rPr>
          <w:rFonts w:ascii="Calibri" w:eastAsiaTheme="minorHAnsi" w:hAnsi="Calibri" w:cs="Calibri"/>
          <w:lang w:eastAsia="en-US"/>
        </w:rPr>
        <w:t>913</w:t>
      </w:r>
      <w:r w:rsidRPr="002A27F5">
        <w:rPr>
          <w:rFonts w:ascii="Calibri" w:eastAsiaTheme="minorHAnsi" w:hAnsi="Calibri" w:cs="Calibri"/>
          <w:lang w:eastAsia="en-US"/>
        </w:rPr>
        <w:t xml:space="preserve">), które </w:t>
      </w:r>
      <w:r w:rsidR="00BA0B57">
        <w:rPr>
          <w:rFonts w:ascii="Calibri" w:eastAsiaTheme="minorHAnsi" w:hAnsi="Calibri" w:cs="Calibri"/>
          <w:lang w:eastAsia="en-US"/>
        </w:rPr>
        <w:t>Wykonawca</w:t>
      </w:r>
      <w:r w:rsidRPr="002A27F5">
        <w:rPr>
          <w:rFonts w:ascii="Calibri" w:eastAsiaTheme="minorHAnsi" w:hAnsi="Calibri" w:cs="Calibri"/>
          <w:lang w:eastAsia="en-US"/>
        </w:rPr>
        <w:t xml:space="preserve"> zastrzeże jako tajemnicę przedsiębiorstwa,</w:t>
      </w:r>
      <w:r w:rsidR="009D783C">
        <w:rPr>
          <w:rFonts w:ascii="Calibri" w:eastAsiaTheme="minorHAnsi" w:hAnsi="Calibri" w:cs="Calibri"/>
          <w:lang w:eastAsia="en-US"/>
        </w:rPr>
        <w:t xml:space="preserve"> wraz z przekazaniem informacji, że nie mogą być one udostępniane</w:t>
      </w:r>
      <w:r w:rsidR="00F41787">
        <w:rPr>
          <w:rFonts w:ascii="Calibri" w:eastAsiaTheme="minorHAnsi" w:hAnsi="Calibri" w:cs="Calibri"/>
          <w:lang w:eastAsia="en-US"/>
        </w:rPr>
        <w:t>,</w:t>
      </w:r>
      <w:r w:rsidR="009D783C">
        <w:rPr>
          <w:rFonts w:ascii="Calibri" w:eastAsiaTheme="minorHAnsi" w:hAnsi="Calibri" w:cs="Calibri"/>
          <w:lang w:eastAsia="en-US"/>
        </w:rPr>
        <w:t xml:space="preserve"> </w:t>
      </w:r>
      <w:r w:rsidRPr="002A27F5">
        <w:rPr>
          <w:rFonts w:ascii="Calibri" w:eastAsiaTheme="minorHAnsi" w:hAnsi="Calibri" w:cs="Calibri"/>
          <w:lang w:eastAsia="en-US"/>
        </w:rPr>
        <w:t>powinny zostać złożone w osobnym pliku</w:t>
      </w:r>
      <w:r w:rsidR="009D783C">
        <w:rPr>
          <w:rFonts w:ascii="Calibri" w:eastAsiaTheme="minorHAnsi" w:hAnsi="Calibri" w:cs="Calibri"/>
          <w:lang w:eastAsia="en-US"/>
        </w:rPr>
        <w:t xml:space="preserve">. </w:t>
      </w:r>
      <w:r w:rsidR="00BA0B57">
        <w:rPr>
          <w:rFonts w:ascii="Calibri" w:eastAsiaTheme="minorHAnsi" w:hAnsi="Calibri" w:cs="Calibri"/>
          <w:lang w:eastAsia="en-US"/>
        </w:rPr>
        <w:t>Wykonawca</w:t>
      </w:r>
      <w:r w:rsidRPr="002A27F5">
        <w:rPr>
          <w:rFonts w:ascii="Calibri" w:eastAsiaTheme="minorHAnsi" w:hAnsi="Calibri" w:cs="Calibri"/>
          <w:lang w:eastAsia="en-US"/>
        </w:rPr>
        <w:t xml:space="preserve"> zobowiązany jest, wraz z przekazaniem tych informacji, wykazać spełnienie przesłanek określonych </w:t>
      </w:r>
    </w:p>
    <w:p w14:paraId="3C74935F" w14:textId="3D4EF90C" w:rsidR="002A27F5" w:rsidRPr="00957132" w:rsidRDefault="002A27F5" w:rsidP="00C45656">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r w:rsidRPr="002A27F5">
        <w:rPr>
          <w:rFonts w:ascii="Calibri" w:eastAsiaTheme="minorHAnsi" w:hAnsi="Calibri" w:cs="Calibri"/>
          <w:lang w:eastAsia="en-US"/>
        </w:rPr>
        <w:t>w art. 11 ust</w:t>
      </w:r>
      <w:r w:rsidR="00ED71A6" w:rsidRPr="002A27F5">
        <w:rPr>
          <w:rFonts w:ascii="Calibri" w:eastAsiaTheme="minorHAnsi" w:hAnsi="Calibri" w:cs="Calibri"/>
          <w:lang w:eastAsia="en-US"/>
        </w:rPr>
        <w:t>.</w:t>
      </w:r>
      <w:r w:rsidR="00ED71A6">
        <w:rPr>
          <w:rFonts w:ascii="Calibri" w:eastAsiaTheme="minorHAnsi" w:hAnsi="Calibri" w:cs="Calibri"/>
          <w:lang w:eastAsia="en-US"/>
        </w:rPr>
        <w:t> </w:t>
      </w:r>
      <w:r w:rsidRPr="002A27F5">
        <w:rPr>
          <w:rFonts w:ascii="Calibri" w:eastAsiaTheme="minorHAnsi" w:hAnsi="Calibri" w:cs="Calibri"/>
          <w:lang w:eastAsia="en-US"/>
        </w:rPr>
        <w:t xml:space="preserve">2 ustawy z dnia 16 kwietnia 1993 r. o zwalczaniu nieuczciwej konkurencji. </w:t>
      </w:r>
      <w:r w:rsidR="00BA0B57">
        <w:rPr>
          <w:rFonts w:ascii="Calibri" w:eastAsiaTheme="minorHAnsi" w:hAnsi="Calibri" w:cs="Calibri"/>
          <w:lang w:eastAsia="en-US"/>
        </w:rPr>
        <w:t>Zamawiający</w:t>
      </w:r>
      <w:r w:rsidR="00957132">
        <w:rPr>
          <w:rFonts w:ascii="Calibri" w:eastAsiaTheme="minorHAnsi" w:hAnsi="Calibri" w:cs="Calibri"/>
          <w:lang w:eastAsia="en-US"/>
        </w:rPr>
        <w:t xml:space="preserve"> nie ujawni informacji stanowiących tajemnicę przedsiębiorstwa w rozumieniu przepisów o zwalczaniu nieuczciwej konkurencji, jeżeli </w:t>
      </w:r>
      <w:r w:rsidR="00BA0B57">
        <w:rPr>
          <w:rFonts w:ascii="Calibri" w:eastAsiaTheme="minorHAnsi" w:hAnsi="Calibri" w:cs="Calibri"/>
          <w:lang w:eastAsia="en-US"/>
        </w:rPr>
        <w:t>Wykonawca</w:t>
      </w:r>
      <w:r w:rsidR="00957132">
        <w:rPr>
          <w:rFonts w:ascii="Calibri" w:eastAsiaTheme="minorHAnsi" w:hAnsi="Calibri" w:cs="Calibri"/>
          <w:lang w:eastAsia="en-US"/>
        </w:rPr>
        <w:t xml:space="preserve">, </w:t>
      </w:r>
      <w:r w:rsidR="00F23C14">
        <w:rPr>
          <w:rFonts w:ascii="Calibri" w:eastAsiaTheme="minorHAnsi" w:hAnsi="Calibri" w:cs="Calibri"/>
          <w:lang w:eastAsia="en-US"/>
        </w:rPr>
        <w:t xml:space="preserve">wraz z przekazaniem takich informacji, </w:t>
      </w:r>
      <w:r w:rsidR="00957132">
        <w:rPr>
          <w:rFonts w:ascii="Calibri" w:eastAsiaTheme="minorHAnsi" w:hAnsi="Calibri" w:cs="Calibri"/>
          <w:lang w:eastAsia="en-US"/>
        </w:rPr>
        <w:t xml:space="preserve">zastrzegł, </w:t>
      </w:r>
      <w:r w:rsidR="00ED71A6">
        <w:rPr>
          <w:rFonts w:ascii="Calibri" w:eastAsiaTheme="minorHAnsi" w:hAnsi="Calibri" w:cs="Calibri"/>
          <w:lang w:eastAsia="en-US"/>
        </w:rPr>
        <w:t>że </w:t>
      </w:r>
      <w:r w:rsidR="00957132">
        <w:rPr>
          <w:rFonts w:ascii="Calibri" w:eastAsiaTheme="minorHAnsi" w:hAnsi="Calibri" w:cs="Calibri"/>
          <w:lang w:eastAsia="en-US"/>
        </w:rPr>
        <w:t xml:space="preserve">nie mogą być one udostępniane oraz </w:t>
      </w:r>
      <w:r w:rsidR="00F23C14">
        <w:rPr>
          <w:rFonts w:ascii="Calibri" w:eastAsiaTheme="minorHAnsi" w:hAnsi="Calibri" w:cs="Calibri"/>
          <w:lang w:eastAsia="en-US"/>
        </w:rPr>
        <w:t>wykazał</w:t>
      </w:r>
      <w:r w:rsidR="00957132">
        <w:rPr>
          <w:rFonts w:ascii="Calibri" w:eastAsiaTheme="minorHAnsi" w:hAnsi="Calibri" w:cs="Calibri"/>
          <w:lang w:eastAsia="en-US"/>
        </w:rPr>
        <w:t>, ż</w:t>
      </w:r>
      <w:r w:rsidR="00F23C14">
        <w:rPr>
          <w:rFonts w:ascii="Calibri" w:eastAsiaTheme="minorHAnsi" w:hAnsi="Calibri" w:cs="Calibri"/>
          <w:lang w:eastAsia="en-US"/>
        </w:rPr>
        <w:t>e</w:t>
      </w:r>
      <w:r w:rsidR="00957132">
        <w:rPr>
          <w:rFonts w:ascii="Calibri" w:eastAsiaTheme="minorHAnsi" w:hAnsi="Calibri" w:cs="Calibri"/>
          <w:lang w:eastAsia="en-US"/>
        </w:rPr>
        <w:t xml:space="preserve"> zastrzeżone informacje stanowią tajemnic</w:t>
      </w:r>
      <w:r w:rsidR="00F23C14">
        <w:rPr>
          <w:rFonts w:ascii="Calibri" w:eastAsiaTheme="minorHAnsi" w:hAnsi="Calibri" w:cs="Calibri"/>
          <w:lang w:eastAsia="en-US"/>
        </w:rPr>
        <w:t>ę</w:t>
      </w:r>
      <w:r w:rsidR="00957132">
        <w:rPr>
          <w:rFonts w:ascii="Calibri" w:eastAsiaTheme="minorHAnsi" w:hAnsi="Calibri" w:cs="Calibri"/>
          <w:lang w:eastAsia="en-US"/>
        </w:rPr>
        <w:t xml:space="preserve"> przedsiębiorstwa. </w:t>
      </w:r>
      <w:r w:rsidRPr="00B415AE">
        <w:rPr>
          <w:rFonts w:ascii="Calibri" w:eastAsiaTheme="minorHAnsi" w:hAnsi="Calibri" w:cs="Calibri"/>
          <w:u w:val="single"/>
          <w:lang w:eastAsia="en-US"/>
        </w:rPr>
        <w:t>Zaleca się, aby uzasadnienie zastrzeżenia informacji jako tajemnicy przedsiębiorstwa było sformułowane w sposób umożliwiający jego udostępnienie.</w:t>
      </w:r>
      <w:r w:rsidRPr="00957132">
        <w:rPr>
          <w:rFonts w:ascii="Calibri" w:eastAsiaTheme="minorHAnsi" w:hAnsi="Calibri" w:cs="Calibri"/>
          <w:lang w:eastAsia="en-US"/>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C45656">
        <w:rPr>
          <w:rFonts w:ascii="Calibri" w:eastAsiaTheme="minorHAnsi" w:hAnsi="Calibri" w:cs="Calibri"/>
          <w:lang w:eastAsia="en-US"/>
        </w:rPr>
        <w:t> </w:t>
      </w:r>
      <w:r w:rsidRPr="00957132">
        <w:rPr>
          <w:rFonts w:ascii="Calibri" w:eastAsiaTheme="minorHAnsi" w:hAnsi="Calibri" w:cs="Calibri"/>
          <w:lang w:eastAsia="en-US"/>
        </w:rPr>
        <w:t xml:space="preserve">postanowieniami art. 18 ust. 3 </w:t>
      </w:r>
      <w:r w:rsidR="006E1B9B" w:rsidRPr="00957132">
        <w:rPr>
          <w:rFonts w:ascii="Calibri" w:eastAsiaTheme="minorHAnsi" w:hAnsi="Calibri" w:cs="Calibri"/>
          <w:lang w:eastAsia="en-US"/>
        </w:rPr>
        <w:t>P</w:t>
      </w:r>
      <w:r w:rsidRPr="00957132">
        <w:rPr>
          <w:rFonts w:ascii="Calibri" w:eastAsiaTheme="minorHAnsi" w:hAnsi="Calibri" w:cs="Calibri"/>
          <w:lang w:eastAsia="en-US"/>
        </w:rPr>
        <w:t xml:space="preserve">zp. </w:t>
      </w:r>
    </w:p>
    <w:p w14:paraId="2EA65D07" w14:textId="15826AE6" w:rsidR="00FF4835" w:rsidRPr="00CF36D1" w:rsidRDefault="00FF4835" w:rsidP="006B458E">
      <w:pPr>
        <w:pStyle w:val="Akapitzlist"/>
        <w:numPr>
          <w:ilvl w:val="0"/>
          <w:numId w:val="51"/>
        </w:numPr>
        <w:spacing w:line="276" w:lineRule="auto"/>
        <w:ind w:left="284" w:hanging="426"/>
        <w:rPr>
          <w:rFonts w:ascii="Calibri" w:eastAsiaTheme="minorHAnsi" w:hAnsi="Calibri" w:cs="Calibri"/>
          <w:color w:val="000000"/>
          <w:lang w:eastAsia="en-US"/>
        </w:rPr>
      </w:pPr>
      <w:r w:rsidRPr="00ED71A6">
        <w:rPr>
          <w:rFonts w:ascii="Calibri" w:eastAsiaTheme="minorHAnsi" w:hAnsi="Calibri" w:cs="Calibri"/>
          <w:color w:val="000000"/>
          <w:lang w:eastAsia="en-US"/>
        </w:rPr>
        <w:lastRenderedPageBreak/>
        <w:t xml:space="preserve">Składając ofertę w formie elektronicznej lub w postaci elektronicznej opatrzonej podpisem zaufanym lub podpisem osobistym na </w:t>
      </w:r>
      <w:r w:rsidR="005A28B0">
        <w:rPr>
          <w:rFonts w:ascii="Calibri" w:eastAsiaTheme="minorHAnsi" w:hAnsi="Calibri" w:cs="Calibri"/>
          <w:color w:val="000000"/>
          <w:lang w:eastAsia="en-US"/>
        </w:rPr>
        <w:t>P</w:t>
      </w:r>
      <w:r w:rsidRPr="00ED71A6">
        <w:rPr>
          <w:rFonts w:ascii="Calibri" w:eastAsiaTheme="minorHAnsi" w:hAnsi="Calibri" w:cs="Calibri"/>
          <w:color w:val="000000"/>
          <w:lang w:eastAsia="en-US"/>
        </w:rPr>
        <w:t>latformie dokumenty zawierające informacje stanowiące tajemnicę przedsiębiorstwa powinny zostać załączone w osobnym pliku wraz z jednoczesnym zaznaczeniem polecenia „Tajne". Wczytanie załącznika następuje poprzez polecenie „Dodaj".</w:t>
      </w:r>
    </w:p>
    <w:p w14:paraId="28CC332A" w14:textId="0EF8CDD4" w:rsidR="00FF4835" w:rsidRPr="00655027" w:rsidRDefault="00BA0B57" w:rsidP="006B458E">
      <w:pPr>
        <w:pStyle w:val="Trescznumztab"/>
        <w:numPr>
          <w:ilvl w:val="0"/>
          <w:numId w:val="51"/>
        </w:numPr>
        <w:spacing w:after="0" w:line="276" w:lineRule="auto"/>
        <w:ind w:left="284" w:hanging="426"/>
        <w:rPr>
          <w:rFonts w:ascii="Calibri" w:hAnsi="Calibri" w:cs="Calibri"/>
          <w:szCs w:val="24"/>
        </w:rPr>
      </w:pPr>
      <w:r>
        <w:rPr>
          <w:rFonts w:asciiTheme="minorHAnsi" w:hAnsiTheme="minorHAnsi"/>
        </w:rPr>
        <w:t>Wykonawca</w:t>
      </w:r>
      <w:r w:rsidR="00CF670A" w:rsidRPr="00683D0C">
        <w:rPr>
          <w:rFonts w:asciiTheme="minorHAnsi" w:hAnsiTheme="minorHAnsi"/>
        </w:rPr>
        <w:t xml:space="preserve"> w szczególności nie może zastrzec w ofercie informacji</w:t>
      </w:r>
      <w:r w:rsidR="00EE3BFC">
        <w:rPr>
          <w:rFonts w:asciiTheme="minorHAnsi" w:eastAsiaTheme="minorHAnsi" w:hAnsiTheme="minorHAnsi" w:cs="Calibri"/>
          <w:color w:val="000000"/>
          <w:lang w:eastAsia="en-US"/>
        </w:rPr>
        <w:t xml:space="preserve"> </w:t>
      </w:r>
      <w:r w:rsidR="00683D0C" w:rsidRPr="00EE3BFC">
        <w:rPr>
          <w:rFonts w:asciiTheme="minorHAnsi" w:eastAsiaTheme="minorHAnsi" w:hAnsiTheme="minorHAnsi" w:cs="Calibri"/>
          <w:color w:val="000000"/>
          <w:lang w:eastAsia="en-US"/>
        </w:rPr>
        <w:t>p</w:t>
      </w:r>
      <w:r w:rsidR="00CF670A" w:rsidRPr="00887288">
        <w:rPr>
          <w:rFonts w:asciiTheme="minorHAnsi" w:eastAsiaTheme="minorHAnsi" w:hAnsiTheme="minorHAnsi" w:cs="Calibri"/>
          <w:color w:val="000000"/>
          <w:lang w:eastAsia="en-US"/>
        </w:rPr>
        <w:t xml:space="preserve">rzekazywanych po otwarciu ofert, o których mowa w art. 222 ust. 5 ustawy </w:t>
      </w:r>
      <w:r w:rsidR="00CF670A" w:rsidRPr="00F54C02">
        <w:rPr>
          <w:rFonts w:asciiTheme="minorHAnsi" w:eastAsiaTheme="minorHAnsi" w:hAnsiTheme="minorHAnsi" w:cs="Calibri"/>
          <w:color w:val="000000"/>
          <w:lang w:eastAsia="en-US"/>
        </w:rPr>
        <w:t>Pzp,</w:t>
      </w:r>
    </w:p>
    <w:p w14:paraId="632A978A" w14:textId="474BA670" w:rsidR="00892624" w:rsidRPr="00892624" w:rsidRDefault="00892624" w:rsidP="006B458E">
      <w:pPr>
        <w:pStyle w:val="Akapitzlist"/>
        <w:numPr>
          <w:ilvl w:val="0"/>
          <w:numId w:val="51"/>
        </w:numPr>
        <w:spacing w:line="276" w:lineRule="auto"/>
        <w:ind w:left="284" w:hanging="426"/>
        <w:rPr>
          <w:rFonts w:asciiTheme="minorHAnsi" w:hAnsiTheme="minorHAnsi" w:cstheme="minorHAnsi"/>
        </w:rPr>
      </w:pPr>
      <w:r w:rsidRPr="00892624">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005A28B0">
        <w:rPr>
          <w:rFonts w:asciiTheme="minorHAnsi" w:hAnsiTheme="minorHAnsi" w:cstheme="minorHAnsi"/>
        </w:rPr>
        <w:t>P</w:t>
      </w:r>
      <w:r w:rsidRPr="00892624">
        <w:rPr>
          <w:rFonts w:asciiTheme="minorHAnsi" w:hAnsiTheme="minorHAnsi" w:cstheme="minorHAnsi"/>
        </w:rPr>
        <w:t>latformie w formularzu składania oferty znajduje się miejsce wyznaczone do dołączenia części oferty stanowiącej tajemnicę przedsiębiorstwa.</w:t>
      </w:r>
    </w:p>
    <w:p w14:paraId="09CA35D2" w14:textId="77777777" w:rsidR="004F287D" w:rsidRDefault="004F287D" w:rsidP="006B458E">
      <w:pPr>
        <w:pStyle w:val="Akapitzlist"/>
        <w:numPr>
          <w:ilvl w:val="0"/>
          <w:numId w:val="51"/>
        </w:numPr>
        <w:spacing w:line="276" w:lineRule="auto"/>
        <w:ind w:left="284" w:hanging="426"/>
        <w:rPr>
          <w:rFonts w:asciiTheme="minorHAnsi" w:hAnsiTheme="minorHAnsi"/>
        </w:rPr>
      </w:pPr>
      <w:r w:rsidRPr="004F287D">
        <w:rPr>
          <w:rFonts w:asciiTheme="minorHAnsi" w:hAnsiTheme="minorHAnsi"/>
        </w:rPr>
        <w:t>Po upływie terminu składania ofert, dodanie Oferty i/lub załączników do oferty nie będzie możliwe.</w:t>
      </w:r>
    </w:p>
    <w:p w14:paraId="091F3206" w14:textId="234201E1" w:rsidR="00595B8B" w:rsidRDefault="00595B8B" w:rsidP="006B458E">
      <w:pPr>
        <w:pStyle w:val="Trescznumztab"/>
        <w:numPr>
          <w:ilvl w:val="0"/>
          <w:numId w:val="51"/>
        </w:numPr>
        <w:tabs>
          <w:tab w:val="clear" w:pos="567"/>
          <w:tab w:val="clear" w:pos="5103"/>
          <w:tab w:val="clear" w:pos="6804"/>
          <w:tab w:val="clear" w:pos="8505"/>
        </w:tabs>
        <w:spacing w:after="0" w:line="276" w:lineRule="auto"/>
        <w:ind w:left="284" w:hanging="426"/>
        <w:rPr>
          <w:rFonts w:asciiTheme="minorHAnsi" w:hAnsiTheme="minorHAnsi"/>
          <w:szCs w:val="24"/>
        </w:rPr>
      </w:pPr>
      <w:r w:rsidRPr="00595B8B">
        <w:rPr>
          <w:rFonts w:asciiTheme="minorHAnsi" w:hAnsiTheme="minorHAnsi"/>
          <w:szCs w:val="24"/>
        </w:rPr>
        <w:t xml:space="preserve">Oferta </w:t>
      </w:r>
      <w:r w:rsidR="0030708D">
        <w:rPr>
          <w:rFonts w:asciiTheme="minorHAnsi" w:hAnsiTheme="minorHAnsi"/>
          <w:szCs w:val="24"/>
        </w:rPr>
        <w:t xml:space="preserve">wraz z załącznikami </w:t>
      </w:r>
      <w:r w:rsidRPr="00595B8B">
        <w:rPr>
          <w:rFonts w:asciiTheme="minorHAnsi" w:hAnsiTheme="minorHAnsi"/>
          <w:szCs w:val="24"/>
        </w:rPr>
        <w:t>powinna być podpisana przez osobę upoważnioną do</w:t>
      </w:r>
      <w:r w:rsidR="00E11D77">
        <w:rPr>
          <w:rFonts w:asciiTheme="minorHAnsi" w:hAnsiTheme="minorHAnsi"/>
          <w:szCs w:val="24"/>
        </w:rPr>
        <w:t xml:space="preserve"> </w:t>
      </w:r>
      <w:r w:rsidRPr="00595B8B">
        <w:rPr>
          <w:rFonts w:asciiTheme="minorHAnsi" w:hAnsiTheme="minorHAnsi"/>
          <w:szCs w:val="24"/>
        </w:rPr>
        <w:t xml:space="preserve">reprezentowania </w:t>
      </w:r>
      <w:r w:rsidR="00BA0B57">
        <w:rPr>
          <w:rFonts w:asciiTheme="minorHAnsi" w:hAnsiTheme="minorHAnsi"/>
          <w:szCs w:val="24"/>
        </w:rPr>
        <w:t>Wykonawcy</w:t>
      </w:r>
      <w:r w:rsidR="0030708D">
        <w:rPr>
          <w:rFonts w:asciiTheme="minorHAnsi" w:hAnsiTheme="minorHAnsi"/>
          <w:szCs w:val="24"/>
        </w:rPr>
        <w:t xml:space="preserve">. </w:t>
      </w:r>
      <w:r w:rsidR="0030708D" w:rsidRPr="0030708D">
        <w:rPr>
          <w:rFonts w:asciiTheme="minorHAnsi" w:hAnsiTheme="minorHAnsi"/>
          <w:szCs w:val="24"/>
        </w:rPr>
        <w:t xml:space="preserve">Oferta sporządzona w formie elektronicznej powinna być podpisana </w:t>
      </w:r>
      <w:r w:rsidR="00840E1F" w:rsidRPr="003E2D52">
        <w:rPr>
          <w:rFonts w:asciiTheme="minorHAnsi" w:hAnsiTheme="minorHAnsi" w:cstheme="minorHAnsi"/>
          <w:lang w:eastAsia="pl-PL"/>
        </w:rPr>
        <w:t>kwalifikowanym</w:t>
      </w:r>
      <w:r w:rsidR="00840E1F" w:rsidRPr="0030708D">
        <w:rPr>
          <w:rFonts w:asciiTheme="minorHAnsi" w:hAnsiTheme="minorHAnsi"/>
          <w:szCs w:val="24"/>
        </w:rPr>
        <w:t xml:space="preserve"> </w:t>
      </w:r>
      <w:r w:rsidR="0030708D" w:rsidRPr="0030708D">
        <w:rPr>
          <w:rFonts w:asciiTheme="minorHAnsi" w:hAnsiTheme="minorHAnsi"/>
          <w:szCs w:val="24"/>
        </w:rPr>
        <w:t xml:space="preserve">podpisem elektronicznym, zaś </w:t>
      </w:r>
      <w:r w:rsidR="00892624">
        <w:rPr>
          <w:rFonts w:asciiTheme="minorHAnsi" w:hAnsiTheme="minorHAnsi"/>
          <w:szCs w:val="24"/>
        </w:rPr>
        <w:t>O</w:t>
      </w:r>
      <w:r w:rsidR="0030708D" w:rsidRPr="0030708D">
        <w:rPr>
          <w:rFonts w:asciiTheme="minorHAnsi" w:hAnsiTheme="minorHAnsi"/>
          <w:szCs w:val="24"/>
        </w:rPr>
        <w:t xml:space="preserve">ferta sporządzona w postaci elektronicznej powinna być opatrzona podpisem zaufanym lub podpisem osobistym przez osobę uprawnioną, </w:t>
      </w:r>
      <w:r w:rsidRPr="00595B8B">
        <w:rPr>
          <w:rFonts w:asciiTheme="minorHAnsi" w:hAnsiTheme="minorHAnsi"/>
          <w:szCs w:val="24"/>
        </w:rPr>
        <w:t xml:space="preserve">zgodnie z formą reprezentacji </w:t>
      </w:r>
      <w:r w:rsidR="00BA0B57">
        <w:rPr>
          <w:rFonts w:asciiTheme="minorHAnsi" w:hAnsiTheme="minorHAnsi"/>
          <w:szCs w:val="24"/>
        </w:rPr>
        <w:t>Wykonawcy</w:t>
      </w:r>
      <w:r w:rsidRPr="00595B8B">
        <w:rPr>
          <w:rFonts w:asciiTheme="minorHAnsi" w:hAnsiTheme="minorHAnsi"/>
          <w:szCs w:val="24"/>
        </w:rPr>
        <w:t xml:space="preserve"> określoną w rejestrze lub innym dokumencie, właściwym dla danej formy organizacyjnej </w:t>
      </w:r>
      <w:r w:rsidR="00BA0B57">
        <w:rPr>
          <w:rFonts w:asciiTheme="minorHAnsi" w:hAnsiTheme="minorHAnsi"/>
          <w:szCs w:val="24"/>
        </w:rPr>
        <w:t>Wykonawcy</w:t>
      </w:r>
      <w:r w:rsidRPr="00595B8B">
        <w:rPr>
          <w:rFonts w:asciiTheme="minorHAnsi" w:hAnsiTheme="minorHAnsi"/>
          <w:szCs w:val="24"/>
        </w:rPr>
        <w:t xml:space="preserve"> albo przez </w:t>
      </w:r>
      <w:r w:rsidR="0030708D" w:rsidRPr="0030708D">
        <w:rPr>
          <w:rFonts w:asciiTheme="minorHAnsi" w:hAnsiTheme="minorHAnsi"/>
          <w:szCs w:val="24"/>
        </w:rPr>
        <w:t>umocowaną (na podstawie pełnomocnictwa) przez osoby uprawnione.</w:t>
      </w:r>
    </w:p>
    <w:p w14:paraId="77E2C75C" w14:textId="610F9F8C" w:rsidR="004F287D" w:rsidRDefault="004F287D" w:rsidP="006B458E">
      <w:pPr>
        <w:pStyle w:val="Trescznumztab"/>
        <w:numPr>
          <w:ilvl w:val="0"/>
          <w:numId w:val="51"/>
        </w:numPr>
        <w:tabs>
          <w:tab w:val="clear" w:pos="567"/>
          <w:tab w:val="clear" w:pos="5103"/>
          <w:tab w:val="clear" w:pos="6804"/>
          <w:tab w:val="clear" w:pos="8505"/>
        </w:tabs>
        <w:spacing w:after="0" w:line="276" w:lineRule="auto"/>
        <w:ind w:left="284" w:hanging="426"/>
        <w:rPr>
          <w:rFonts w:asciiTheme="minorHAnsi" w:hAnsiTheme="minorHAnsi"/>
          <w:szCs w:val="24"/>
        </w:rPr>
      </w:pPr>
      <w:r>
        <w:rPr>
          <w:rFonts w:asciiTheme="minorHAnsi" w:hAnsiTheme="minorHAnsi"/>
          <w:szCs w:val="24"/>
        </w:rPr>
        <w:t xml:space="preserve">W </w:t>
      </w:r>
      <w:r w:rsidRPr="004F287D">
        <w:rPr>
          <w:rFonts w:asciiTheme="minorHAnsi" w:hAnsiTheme="minorHAnsi"/>
          <w:szCs w:val="24"/>
        </w:rPr>
        <w:t xml:space="preserve">przypadku, gdy pełnomocnictwa udziela inna osoba niż uprawniony do reprezentowania podmiot z mocy prawa lub umowy spółki, </w:t>
      </w:r>
      <w:r w:rsidR="007B704C" w:rsidRPr="004F287D">
        <w:rPr>
          <w:rFonts w:asciiTheme="minorHAnsi" w:hAnsiTheme="minorHAnsi"/>
          <w:szCs w:val="24"/>
        </w:rPr>
        <w:t xml:space="preserve">do oferty </w:t>
      </w:r>
      <w:r w:rsidRPr="004F287D">
        <w:rPr>
          <w:rFonts w:asciiTheme="minorHAnsi" w:hAnsiTheme="minorHAnsi"/>
          <w:szCs w:val="24"/>
        </w:rPr>
        <w:t>należy dołączyć również pełnomocnictwo do dokonania tej czynności.</w:t>
      </w:r>
    </w:p>
    <w:p w14:paraId="10192E28" w14:textId="08157428" w:rsidR="005E1073" w:rsidRPr="00282A23" w:rsidRDefault="00BA0B57" w:rsidP="006B458E">
      <w:pPr>
        <w:pStyle w:val="Trescznumztab"/>
        <w:numPr>
          <w:ilvl w:val="0"/>
          <w:numId w:val="51"/>
        </w:numPr>
        <w:tabs>
          <w:tab w:val="clear" w:pos="567"/>
          <w:tab w:val="clear" w:pos="5103"/>
          <w:tab w:val="clear" w:pos="6804"/>
          <w:tab w:val="clear" w:pos="8505"/>
        </w:tabs>
        <w:spacing w:after="0" w:line="276" w:lineRule="auto"/>
        <w:ind w:left="284" w:hanging="426"/>
        <w:rPr>
          <w:rFonts w:cstheme="minorHAnsi"/>
        </w:rPr>
      </w:pPr>
      <w:r>
        <w:rPr>
          <w:rFonts w:ascii="Calibri" w:hAnsi="Calibri"/>
          <w:szCs w:val="24"/>
          <w:lang w:eastAsia="pl-PL"/>
        </w:rPr>
        <w:t>Zamawiający</w:t>
      </w:r>
      <w:r w:rsidR="00FC3B0D">
        <w:rPr>
          <w:rFonts w:ascii="Calibri" w:hAnsi="Calibri"/>
          <w:szCs w:val="24"/>
          <w:lang w:eastAsia="pl-PL"/>
        </w:rPr>
        <w:t xml:space="preserve"> </w:t>
      </w:r>
      <w:r w:rsidR="00B97DB0">
        <w:rPr>
          <w:rFonts w:ascii="Calibri" w:hAnsi="Calibri"/>
          <w:szCs w:val="24"/>
          <w:lang w:eastAsia="pl-PL"/>
        </w:rPr>
        <w:t>wezwie</w:t>
      </w:r>
      <w:r w:rsidR="00FC3B0D">
        <w:rPr>
          <w:rFonts w:ascii="Calibri" w:hAnsi="Calibri"/>
          <w:szCs w:val="24"/>
          <w:lang w:eastAsia="pl-PL"/>
        </w:rPr>
        <w:t xml:space="preserve"> Wykonawcę odpowiednio do złożenia, poprawienia lub uzupełnienia dokumentów zamówieniach (</w:t>
      </w:r>
      <w:r w:rsidR="00AE1234">
        <w:rPr>
          <w:rFonts w:ascii="Calibri" w:hAnsi="Calibri"/>
          <w:szCs w:val="24"/>
          <w:lang w:eastAsia="pl-PL"/>
        </w:rPr>
        <w:t xml:space="preserve">m.in. </w:t>
      </w:r>
      <w:r w:rsidR="00FC3B0D">
        <w:rPr>
          <w:rFonts w:ascii="Calibri" w:hAnsi="Calibri"/>
          <w:szCs w:val="24"/>
          <w:lang w:eastAsia="pl-PL"/>
        </w:rPr>
        <w:t>oświadczenia zgodnie z art. 125 ust. 1 Pzp, podmiotowych środków dowodowych, innych dokumentów lub oświadczeń), w wyznaczonym terminie, chyba, że</w:t>
      </w:r>
      <w:r w:rsidR="00C45656">
        <w:rPr>
          <w:rFonts w:ascii="Calibri" w:hAnsi="Calibri"/>
          <w:szCs w:val="24"/>
          <w:lang w:eastAsia="pl-PL"/>
        </w:rPr>
        <w:t> </w:t>
      </w:r>
      <w:r w:rsidR="00FC3B0D">
        <w:rPr>
          <w:rFonts w:ascii="Calibri" w:hAnsi="Calibri"/>
          <w:szCs w:val="24"/>
          <w:lang w:eastAsia="pl-PL"/>
        </w:rPr>
        <w:t>zachodzą przesłanki wskazane w art. 128 ust. 1 Pzp.</w:t>
      </w:r>
    </w:p>
    <w:p w14:paraId="01E8B80B" w14:textId="416426D7" w:rsidR="00B739DD" w:rsidRDefault="00B739DD" w:rsidP="00B739DD">
      <w:pPr>
        <w:suppressAutoHyphens w:val="0"/>
        <w:autoSpaceDE w:val="0"/>
        <w:autoSpaceDN w:val="0"/>
        <w:adjustRightInd w:val="0"/>
        <w:spacing w:line="276" w:lineRule="auto"/>
        <w:ind w:left="-142"/>
        <w:rPr>
          <w:rFonts w:ascii="Calibri" w:eastAsiaTheme="minorHAnsi" w:hAnsi="Calibri" w:cs="Calibri"/>
          <w:color w:val="000000"/>
          <w:lang w:eastAsia="en-US"/>
        </w:rPr>
      </w:pPr>
    </w:p>
    <w:p w14:paraId="4C8A7358" w14:textId="123A5DF4" w:rsidR="00B739DD" w:rsidRPr="00931121" w:rsidRDefault="00B739DD" w:rsidP="006B458E">
      <w:pPr>
        <w:pStyle w:val="Nagwek1"/>
        <w:numPr>
          <w:ilvl w:val="0"/>
          <w:numId w:val="43"/>
        </w:numPr>
        <w:spacing w:before="0" w:after="0" w:line="276" w:lineRule="auto"/>
        <w:ind w:left="0" w:hanging="142"/>
        <w:rPr>
          <w:rFonts w:asciiTheme="minorHAnsi" w:eastAsiaTheme="minorHAnsi" w:hAnsiTheme="minorHAnsi" w:cstheme="minorHAnsi"/>
          <w:sz w:val="24"/>
          <w:szCs w:val="28"/>
          <w:lang w:eastAsia="en-US"/>
        </w:rPr>
      </w:pPr>
      <w:r w:rsidRPr="00931121">
        <w:rPr>
          <w:rFonts w:asciiTheme="minorHAnsi" w:eastAsiaTheme="minorHAnsi" w:hAnsiTheme="minorHAnsi" w:cstheme="minorHAnsi"/>
          <w:sz w:val="24"/>
          <w:szCs w:val="28"/>
          <w:lang w:eastAsia="en-US"/>
        </w:rPr>
        <w:t>Sposób oraz termin składania ofert</w:t>
      </w:r>
    </w:p>
    <w:p w14:paraId="7E98284F" w14:textId="393FC26F" w:rsidR="00196700" w:rsidRPr="00196700" w:rsidRDefault="00196700" w:rsidP="006B458E">
      <w:pPr>
        <w:pStyle w:val="Akapitzlist"/>
        <w:keepNext/>
        <w:numPr>
          <w:ilvl w:val="0"/>
          <w:numId w:val="5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96700">
        <w:rPr>
          <w:rFonts w:asciiTheme="minorHAnsi" w:eastAsiaTheme="minorHAnsi" w:hAnsiTheme="minorHAnsi" w:cstheme="minorHAnsi"/>
          <w:color w:val="000000"/>
          <w:lang w:eastAsia="en-US"/>
        </w:rPr>
        <w:t xml:space="preserve">Ofertę wraz z wymaganymi dokumentami należy umieścić na platformazakupowa.pl pod adresem: </w:t>
      </w:r>
      <w:r w:rsidR="00696FCE" w:rsidRPr="00696FCE">
        <w:rPr>
          <w:rFonts w:asciiTheme="minorHAnsi" w:eastAsiaTheme="minorHAnsi" w:hAnsiTheme="minorHAnsi" w:cstheme="minorHAnsi"/>
          <w:color w:val="000000"/>
          <w:lang w:eastAsia="en-US"/>
        </w:rPr>
        <w:t>https://platformazakupowa.pl</w:t>
      </w:r>
      <w:r w:rsidR="00C90119">
        <w:rPr>
          <w:rFonts w:asciiTheme="minorHAnsi" w:eastAsiaTheme="minorHAnsi" w:hAnsiTheme="minorHAnsi" w:cstheme="minorHAnsi"/>
          <w:color w:val="000000"/>
          <w:lang w:eastAsia="en-US"/>
        </w:rPr>
        <w:t>/pn/pfron</w:t>
      </w:r>
      <w:r w:rsidR="00696FCE">
        <w:rPr>
          <w:rFonts w:asciiTheme="minorHAnsi" w:eastAsiaTheme="minorHAnsi" w:hAnsiTheme="minorHAnsi" w:cstheme="minorHAnsi"/>
          <w:color w:val="000000"/>
          <w:lang w:eastAsia="en-US"/>
        </w:rPr>
        <w:t xml:space="preserve"> </w:t>
      </w:r>
      <w:r w:rsidRPr="00196700">
        <w:rPr>
          <w:rFonts w:asciiTheme="minorHAnsi" w:eastAsiaTheme="minorHAnsi" w:hAnsiTheme="minorHAnsi" w:cstheme="minorHAnsi"/>
          <w:color w:val="000000"/>
          <w:lang w:eastAsia="en-US"/>
        </w:rPr>
        <w:t>w myśl Ustawy na stronie internetowej prowadzonego postępowania</w:t>
      </w:r>
      <w:r w:rsidR="003B1E63">
        <w:rPr>
          <w:rFonts w:asciiTheme="minorHAnsi" w:eastAsiaTheme="minorHAnsi" w:hAnsiTheme="minorHAnsi" w:cstheme="minorHAnsi"/>
          <w:b/>
          <w:bCs/>
          <w:color w:val="000000"/>
          <w:lang w:eastAsia="en-US"/>
        </w:rPr>
        <w:t>.</w:t>
      </w:r>
    </w:p>
    <w:p w14:paraId="2E4F4940" w14:textId="570DE8CB" w:rsidR="00196700" w:rsidRDefault="00196700" w:rsidP="006B458E">
      <w:pPr>
        <w:pStyle w:val="Akapitzlist"/>
        <w:keepNext/>
        <w:numPr>
          <w:ilvl w:val="0"/>
          <w:numId w:val="5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196700">
        <w:rPr>
          <w:rFonts w:asciiTheme="minorHAnsi" w:eastAsiaTheme="minorHAnsi" w:hAnsiTheme="minorHAnsi" w:cstheme="minorHAnsi"/>
          <w:color w:val="000000"/>
          <w:lang w:eastAsia="en-US"/>
        </w:rPr>
        <w:t>Do oferty należy dołączyć wszystkie wymagane w SWZ dokumenty.</w:t>
      </w:r>
    </w:p>
    <w:p w14:paraId="159469A0" w14:textId="48B82378" w:rsidR="00196700" w:rsidRDefault="00196700" w:rsidP="006B458E">
      <w:pPr>
        <w:pStyle w:val="Akapitzlist"/>
        <w:keepNext/>
        <w:numPr>
          <w:ilvl w:val="0"/>
          <w:numId w:val="52"/>
        </w:numPr>
        <w:suppressAutoHyphens w:val="0"/>
        <w:autoSpaceDE w:val="0"/>
        <w:autoSpaceDN w:val="0"/>
        <w:adjustRightInd w:val="0"/>
        <w:spacing w:line="276" w:lineRule="auto"/>
        <w:ind w:left="284" w:hanging="284"/>
        <w:rPr>
          <w:rFonts w:asciiTheme="minorHAnsi" w:eastAsia="Calibri" w:hAnsiTheme="minorHAnsi" w:cstheme="minorHAnsi"/>
        </w:rPr>
      </w:pPr>
      <w:r w:rsidRPr="008E5A5C">
        <w:rPr>
          <w:rFonts w:asciiTheme="minorHAnsi" w:eastAsia="Calibri" w:hAnsiTheme="minorHAnsi" w:cstheme="minorHAnsi"/>
        </w:rPr>
        <w:t xml:space="preserve">W procesie składania Oferty za pośrednictwem </w:t>
      </w:r>
      <w:hyperlink r:id="rId13">
        <w:r w:rsidRPr="00C75D03">
          <w:rPr>
            <w:rFonts w:asciiTheme="minorHAnsi" w:eastAsia="Calibri" w:hAnsiTheme="minorHAnsi" w:cstheme="minorHAnsi"/>
          </w:rPr>
          <w:t>platformazakupowa.pl</w:t>
        </w:r>
      </w:hyperlink>
      <w:r w:rsidRPr="00C75D03">
        <w:rPr>
          <w:rFonts w:asciiTheme="minorHAnsi" w:eastAsia="Calibri" w:hAnsiTheme="minorHAnsi" w:cstheme="minorHAnsi"/>
        </w:rPr>
        <w:t xml:space="preserve">, Wykonawca powinien złożyć podpis bezpośrednio na dokumentach przesłanych za pośrednictwem </w:t>
      </w:r>
      <w:hyperlink r:id="rId14">
        <w:r w:rsidRPr="00C75D03">
          <w:rPr>
            <w:rFonts w:asciiTheme="minorHAnsi" w:eastAsia="Calibri" w:hAnsiTheme="minorHAnsi" w:cstheme="minorHAnsi"/>
          </w:rPr>
          <w:t>platformazakupowa.pl</w:t>
        </w:r>
      </w:hyperlink>
      <w:r w:rsidRPr="0041081F">
        <w:rPr>
          <w:rFonts w:asciiTheme="minorHAnsi" w:eastAsia="Calibri" w:hAnsiTheme="minorHAnsi" w:cstheme="minorHAnsi"/>
        </w:rPr>
        <w:t>. Zaleca się stosowanie podpisu na każdym załączonym pliku osobno, w szczególności wskazanych w art. 63 ust</w:t>
      </w:r>
      <w:r w:rsidR="0041081F">
        <w:rPr>
          <w:rFonts w:asciiTheme="minorHAnsi" w:eastAsia="Calibri" w:hAnsiTheme="minorHAnsi" w:cstheme="minorHAnsi"/>
        </w:rPr>
        <w:t>.</w:t>
      </w:r>
      <w:r w:rsidRPr="0041081F">
        <w:rPr>
          <w:rFonts w:asciiTheme="minorHAnsi" w:eastAsia="Calibri" w:hAnsiTheme="minorHAnsi" w:cstheme="minorHAnsi"/>
        </w:rPr>
        <w:t xml:space="preserve"> 1 oraz ust.</w:t>
      </w:r>
      <w:r w:rsidR="0041081F">
        <w:rPr>
          <w:rFonts w:asciiTheme="minorHAnsi" w:eastAsia="Calibri" w:hAnsiTheme="minorHAnsi" w:cstheme="minorHAnsi"/>
        </w:rPr>
        <w:t xml:space="preserve"> </w:t>
      </w:r>
      <w:r w:rsidRPr="0041081F">
        <w:rPr>
          <w:rFonts w:asciiTheme="minorHAnsi" w:eastAsia="Calibri" w:hAnsiTheme="minorHAnsi" w:cstheme="minorHAnsi"/>
        </w:rPr>
        <w:t>2 Pzp, gdzie zaz</w:t>
      </w:r>
      <w:r w:rsidRPr="00FC5BF1">
        <w:rPr>
          <w:rFonts w:asciiTheme="minorHAnsi" w:eastAsia="Calibri" w:hAnsiTheme="minorHAnsi" w:cstheme="minorHAnsi"/>
        </w:rPr>
        <w:t>naczono, iż Oferty, wnioski o dopuszczenie do udziału</w:t>
      </w:r>
      <w:r w:rsidR="00F948D2" w:rsidRPr="00FC5BF1">
        <w:rPr>
          <w:rFonts w:asciiTheme="minorHAnsi" w:eastAsia="Calibri" w:hAnsiTheme="minorHAnsi" w:cstheme="minorHAnsi"/>
        </w:rPr>
        <w:t xml:space="preserve"> </w:t>
      </w:r>
      <w:r w:rsidRPr="00FC5BF1">
        <w:rPr>
          <w:rFonts w:asciiTheme="minorHAnsi" w:eastAsia="Calibri" w:hAnsiTheme="minorHAnsi" w:cstheme="minorHAnsi"/>
        </w:rPr>
        <w:t>w postępowaniu oraz oświadczenie, o którym mowa w art. 125 ust.1 sporz</w:t>
      </w:r>
      <w:r w:rsidRPr="00F375C4">
        <w:rPr>
          <w:rFonts w:asciiTheme="minorHAnsi" w:eastAsia="Calibri" w:hAnsiTheme="minorHAnsi" w:cstheme="minorHAnsi"/>
        </w:rPr>
        <w:t xml:space="preserve">ądza się, pod rygorem </w:t>
      </w:r>
      <w:r w:rsidRPr="00F375C4">
        <w:rPr>
          <w:rFonts w:asciiTheme="minorHAnsi" w:eastAsia="Calibri" w:hAnsiTheme="minorHAnsi" w:cstheme="minorHAnsi"/>
        </w:rPr>
        <w:lastRenderedPageBreak/>
        <w:t>nieważności, w postaci elektronicznej i opatruje się kwalifikowanym podpisem elektronicznym, podpisem zaufanym lub podpisem osobistym.</w:t>
      </w:r>
    </w:p>
    <w:p w14:paraId="7AB8FF4F" w14:textId="5E12F078" w:rsidR="00B739DD" w:rsidRPr="003B1E63" w:rsidRDefault="00B739DD" w:rsidP="006B458E">
      <w:pPr>
        <w:pStyle w:val="Akapitzlist"/>
        <w:numPr>
          <w:ilvl w:val="0"/>
          <w:numId w:val="52"/>
        </w:numPr>
        <w:suppressAutoHyphens w:val="0"/>
        <w:autoSpaceDE w:val="0"/>
        <w:autoSpaceDN w:val="0"/>
        <w:adjustRightInd w:val="0"/>
        <w:spacing w:line="276" w:lineRule="auto"/>
        <w:ind w:left="284" w:hanging="284"/>
        <w:rPr>
          <w:rFonts w:ascii="Calibri" w:eastAsiaTheme="minorHAnsi" w:hAnsi="Calibri" w:cs="Calibri"/>
          <w:color w:val="000000"/>
          <w:spacing w:val="-4"/>
          <w:lang w:eastAsia="en-US"/>
        </w:rPr>
      </w:pPr>
      <w:r w:rsidRPr="003B1E63">
        <w:rPr>
          <w:rFonts w:ascii="Calibri" w:eastAsiaTheme="minorHAnsi" w:hAnsi="Calibri" w:cs="Calibri"/>
          <w:color w:val="000000"/>
          <w:spacing w:val="-4"/>
          <w:lang w:eastAsia="en-US"/>
        </w:rPr>
        <w:t xml:space="preserve">Ofertę wraz z wymaganymi załącznikami należy złożyć w terminie </w:t>
      </w:r>
      <w:r w:rsidRPr="003B1E63">
        <w:rPr>
          <w:rFonts w:ascii="Calibri" w:eastAsiaTheme="minorHAnsi" w:hAnsi="Calibri" w:cs="Calibri"/>
          <w:b/>
          <w:bCs/>
          <w:color w:val="000000"/>
          <w:spacing w:val="-4"/>
          <w:lang w:eastAsia="en-US"/>
        </w:rPr>
        <w:t xml:space="preserve">do dnia </w:t>
      </w:r>
      <w:r w:rsidR="003B1E63" w:rsidRPr="003B1E63">
        <w:rPr>
          <w:rFonts w:ascii="Calibri" w:eastAsiaTheme="minorHAnsi" w:hAnsi="Calibri" w:cs="Calibri"/>
          <w:b/>
          <w:bCs/>
          <w:color w:val="000000"/>
          <w:spacing w:val="-4"/>
          <w:lang w:eastAsia="en-US"/>
        </w:rPr>
        <w:t>14.06.</w:t>
      </w:r>
      <w:r w:rsidR="009577BC" w:rsidRPr="003B1E63">
        <w:rPr>
          <w:rFonts w:ascii="Calibri" w:eastAsiaTheme="minorHAnsi" w:hAnsi="Calibri" w:cs="Calibri"/>
          <w:b/>
          <w:bCs/>
          <w:color w:val="000000"/>
          <w:spacing w:val="-4"/>
          <w:lang w:eastAsia="en-US"/>
        </w:rPr>
        <w:t xml:space="preserve">2021 r., </w:t>
      </w:r>
      <w:r w:rsidRPr="003B1E63">
        <w:rPr>
          <w:rFonts w:ascii="Calibri" w:eastAsiaTheme="minorHAnsi" w:hAnsi="Calibri" w:cs="Calibri"/>
          <w:b/>
          <w:bCs/>
          <w:color w:val="000000"/>
          <w:spacing w:val="-4"/>
          <w:lang w:eastAsia="en-US"/>
        </w:rPr>
        <w:t xml:space="preserve">do godz. </w:t>
      </w:r>
      <w:r w:rsidR="009577BC" w:rsidRPr="003B1E63">
        <w:rPr>
          <w:rFonts w:ascii="Calibri" w:eastAsiaTheme="minorHAnsi" w:hAnsi="Calibri" w:cs="Calibri"/>
          <w:b/>
          <w:bCs/>
          <w:color w:val="000000"/>
          <w:spacing w:val="-4"/>
          <w:lang w:eastAsia="en-US"/>
        </w:rPr>
        <w:t>1</w:t>
      </w:r>
      <w:r w:rsidR="003B1E63" w:rsidRPr="003B1E63">
        <w:rPr>
          <w:rFonts w:ascii="Calibri" w:eastAsiaTheme="minorHAnsi" w:hAnsi="Calibri" w:cs="Calibri"/>
          <w:b/>
          <w:bCs/>
          <w:color w:val="000000"/>
          <w:spacing w:val="-4"/>
          <w:lang w:eastAsia="en-US"/>
        </w:rPr>
        <w:t>1</w:t>
      </w:r>
      <w:r w:rsidR="009577BC" w:rsidRPr="003B1E63">
        <w:rPr>
          <w:rFonts w:ascii="Calibri" w:eastAsiaTheme="minorHAnsi" w:hAnsi="Calibri" w:cs="Calibri"/>
          <w:b/>
          <w:bCs/>
          <w:color w:val="000000"/>
          <w:spacing w:val="-4"/>
          <w:lang w:eastAsia="en-US"/>
        </w:rPr>
        <w:t>:00</w:t>
      </w:r>
      <w:r w:rsidRPr="003B1E63">
        <w:rPr>
          <w:rFonts w:ascii="Calibri" w:eastAsiaTheme="minorHAnsi" w:hAnsi="Calibri" w:cs="Calibri"/>
          <w:color w:val="000000"/>
          <w:spacing w:val="-4"/>
          <w:lang w:eastAsia="en-US"/>
        </w:rPr>
        <w:t xml:space="preserve">. </w:t>
      </w:r>
    </w:p>
    <w:p w14:paraId="5101608E" w14:textId="4AA0220F" w:rsidR="00B739DD" w:rsidRDefault="00BA0B57" w:rsidP="006B458E">
      <w:pPr>
        <w:pStyle w:val="Akapitzlist"/>
        <w:numPr>
          <w:ilvl w:val="0"/>
          <w:numId w:val="5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B739DD" w:rsidRPr="00B739DD">
        <w:rPr>
          <w:rFonts w:ascii="Calibri" w:eastAsiaTheme="minorHAnsi" w:hAnsi="Calibri" w:cs="Calibri"/>
          <w:color w:val="000000"/>
          <w:lang w:eastAsia="en-US"/>
        </w:rPr>
        <w:t xml:space="preserve"> może złożyć tylko jedną </w:t>
      </w:r>
      <w:r w:rsidR="00CF2385">
        <w:rPr>
          <w:rFonts w:ascii="Calibri" w:eastAsiaTheme="minorHAnsi" w:hAnsi="Calibri" w:cs="Calibri"/>
          <w:color w:val="000000"/>
          <w:lang w:eastAsia="en-US"/>
        </w:rPr>
        <w:t>O</w:t>
      </w:r>
      <w:r w:rsidR="00B739DD" w:rsidRPr="00B739DD">
        <w:rPr>
          <w:rFonts w:ascii="Calibri" w:eastAsiaTheme="minorHAnsi" w:hAnsi="Calibri" w:cs="Calibri"/>
          <w:color w:val="000000"/>
          <w:lang w:eastAsia="en-US"/>
        </w:rPr>
        <w:t xml:space="preserve">fertę. </w:t>
      </w:r>
    </w:p>
    <w:p w14:paraId="169F3015" w14:textId="7904A72B" w:rsidR="00F948D2" w:rsidRDefault="00F948D2" w:rsidP="006B458E">
      <w:pPr>
        <w:pStyle w:val="Akapitzlist"/>
        <w:keepNext/>
        <w:numPr>
          <w:ilvl w:val="0"/>
          <w:numId w:val="5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F948D2">
        <w:rPr>
          <w:rFonts w:asciiTheme="minorHAnsi" w:eastAsiaTheme="minorHAnsi" w:hAnsiTheme="minorHAnsi" w:cstheme="minorHAnsi"/>
          <w:color w:val="000000"/>
          <w:lang w:eastAsia="en-US"/>
        </w:rPr>
        <w:t xml:space="preserve">Za datę złożenia </w:t>
      </w:r>
      <w:r>
        <w:rPr>
          <w:rFonts w:asciiTheme="minorHAnsi" w:eastAsiaTheme="minorHAnsi" w:hAnsiTheme="minorHAnsi" w:cstheme="minorHAnsi"/>
          <w:color w:val="000000"/>
          <w:lang w:eastAsia="en-US"/>
        </w:rPr>
        <w:t>O</w:t>
      </w:r>
      <w:r w:rsidRPr="00F948D2">
        <w:rPr>
          <w:rFonts w:asciiTheme="minorHAnsi" w:eastAsiaTheme="minorHAnsi" w:hAnsiTheme="minorHAnsi" w:cstheme="minorHAnsi"/>
          <w:color w:val="000000"/>
          <w:lang w:eastAsia="en-US"/>
        </w:rPr>
        <w:t xml:space="preserve">ferty przyjmuje się datę jej przekazania w systemie (platformie) w drugim kroku składania </w:t>
      </w:r>
      <w:r>
        <w:rPr>
          <w:rFonts w:asciiTheme="minorHAnsi" w:eastAsiaTheme="minorHAnsi" w:hAnsiTheme="minorHAnsi" w:cstheme="minorHAnsi"/>
          <w:color w:val="000000"/>
          <w:lang w:eastAsia="en-US"/>
        </w:rPr>
        <w:t>O</w:t>
      </w:r>
      <w:r w:rsidRPr="00F948D2">
        <w:rPr>
          <w:rFonts w:asciiTheme="minorHAnsi" w:eastAsiaTheme="minorHAnsi" w:hAnsiTheme="minorHAnsi" w:cstheme="minorHAnsi"/>
          <w:color w:val="000000"/>
          <w:lang w:eastAsia="en-US"/>
        </w:rPr>
        <w:t xml:space="preserve">ferty poprzez kliknięcie przycisku “Złóż ofertę” i wyświetlenie się komunikatu, że </w:t>
      </w:r>
      <w:r w:rsidR="0041081F">
        <w:rPr>
          <w:rFonts w:asciiTheme="minorHAnsi" w:eastAsiaTheme="minorHAnsi" w:hAnsiTheme="minorHAnsi" w:cstheme="minorHAnsi"/>
          <w:color w:val="000000"/>
          <w:lang w:eastAsia="en-US"/>
        </w:rPr>
        <w:t>O</w:t>
      </w:r>
      <w:r w:rsidRPr="00F948D2">
        <w:rPr>
          <w:rFonts w:asciiTheme="minorHAnsi" w:eastAsiaTheme="minorHAnsi" w:hAnsiTheme="minorHAnsi" w:cstheme="minorHAnsi"/>
          <w:color w:val="000000"/>
          <w:lang w:eastAsia="en-US"/>
        </w:rPr>
        <w:t>ferta została zaszyfrowana i złożona.</w:t>
      </w:r>
    </w:p>
    <w:p w14:paraId="13891669" w14:textId="2D7A359C" w:rsidR="00F948D2" w:rsidRDefault="00F948D2" w:rsidP="006B458E">
      <w:pPr>
        <w:numPr>
          <w:ilvl w:val="0"/>
          <w:numId w:val="52"/>
        </w:numPr>
        <w:suppressAutoHyphens w:val="0"/>
        <w:spacing w:line="276" w:lineRule="auto"/>
        <w:ind w:left="284" w:right="54" w:hanging="284"/>
        <w:rPr>
          <w:rFonts w:asciiTheme="minorHAnsi" w:hAnsiTheme="minorHAnsi" w:cstheme="minorHAnsi"/>
        </w:rPr>
      </w:pPr>
      <w:r w:rsidRPr="0041081F">
        <w:rPr>
          <w:rFonts w:asciiTheme="minorHAnsi" w:hAnsiTheme="minorHAnsi" w:cstheme="minorHAnsi"/>
        </w:rPr>
        <w:t xml:space="preserve">Oferta złożona po terminie zostanie odrzucona na podstawie art. 226 ust. 1 pkt 1 Ustawy. </w:t>
      </w:r>
    </w:p>
    <w:p w14:paraId="510B617C" w14:textId="12CC4145" w:rsidR="0041081F" w:rsidRPr="0041081F" w:rsidRDefault="0041081F" w:rsidP="006B458E">
      <w:pPr>
        <w:numPr>
          <w:ilvl w:val="0"/>
          <w:numId w:val="52"/>
        </w:numPr>
        <w:suppressAutoHyphens w:val="0"/>
        <w:spacing w:line="276" w:lineRule="auto"/>
        <w:ind w:left="284" w:right="54" w:hanging="284"/>
        <w:rPr>
          <w:rFonts w:asciiTheme="minorHAnsi" w:hAnsiTheme="minorHAnsi" w:cstheme="minorHAnsi"/>
        </w:rPr>
      </w:pPr>
      <w:r w:rsidRPr="0041081F">
        <w:rPr>
          <w:rFonts w:asciiTheme="minorHAnsi" w:hAnsiTheme="minorHAnsi" w:cstheme="minorHAnsi"/>
        </w:rPr>
        <w:t>Wykonawca przed upływem terminu</w:t>
      </w:r>
      <w:r>
        <w:rPr>
          <w:rFonts w:asciiTheme="minorHAnsi" w:hAnsiTheme="minorHAnsi" w:cstheme="minorHAnsi"/>
        </w:rPr>
        <w:t xml:space="preserve"> </w:t>
      </w:r>
      <w:r w:rsidRPr="0041081F">
        <w:rPr>
          <w:rFonts w:asciiTheme="minorHAnsi" w:hAnsiTheme="minorHAnsi" w:cstheme="minorHAnsi"/>
        </w:rPr>
        <w:t xml:space="preserve">składania </w:t>
      </w:r>
      <w:r>
        <w:rPr>
          <w:rFonts w:asciiTheme="minorHAnsi" w:hAnsiTheme="minorHAnsi" w:cstheme="minorHAnsi"/>
        </w:rPr>
        <w:t>O</w:t>
      </w:r>
      <w:r w:rsidRPr="0041081F">
        <w:rPr>
          <w:rFonts w:asciiTheme="minorHAnsi" w:hAnsiTheme="minorHAnsi" w:cstheme="minorHAnsi"/>
        </w:rPr>
        <w:t xml:space="preserve">fert może zmienić lub wycofać </w:t>
      </w:r>
      <w:r>
        <w:rPr>
          <w:rFonts w:asciiTheme="minorHAnsi" w:hAnsiTheme="minorHAnsi" w:cstheme="minorHAnsi"/>
        </w:rPr>
        <w:t>O</w:t>
      </w:r>
      <w:r w:rsidRPr="0041081F">
        <w:rPr>
          <w:rFonts w:asciiTheme="minorHAnsi" w:hAnsiTheme="minorHAnsi" w:cstheme="minorHAnsi"/>
        </w:rPr>
        <w:t xml:space="preserve">fertę. Zasady wycofania lub zmiany oferty określa </w:t>
      </w:r>
      <w:r w:rsidRPr="006B458E">
        <w:rPr>
          <w:rFonts w:asciiTheme="minorHAnsi" w:hAnsiTheme="minorHAnsi" w:cstheme="minorHAnsi"/>
        </w:rPr>
        <w:t>Regulamin.</w:t>
      </w:r>
      <w:r w:rsidRPr="0041081F">
        <w:rPr>
          <w:rFonts w:asciiTheme="minorHAnsi" w:hAnsiTheme="minorHAnsi" w:cstheme="minorHAnsi"/>
        </w:rPr>
        <w:t xml:space="preserve"> </w:t>
      </w:r>
    </w:p>
    <w:p w14:paraId="3CA7B913" w14:textId="3C49E5F8" w:rsidR="0041081F" w:rsidRPr="0041081F" w:rsidRDefault="0041081F" w:rsidP="006B458E">
      <w:pPr>
        <w:numPr>
          <w:ilvl w:val="0"/>
          <w:numId w:val="52"/>
        </w:numPr>
        <w:suppressAutoHyphens w:val="0"/>
        <w:spacing w:line="276" w:lineRule="auto"/>
        <w:ind w:left="284" w:right="54" w:hanging="284"/>
        <w:rPr>
          <w:rFonts w:asciiTheme="minorHAnsi" w:hAnsiTheme="minorHAnsi" w:cstheme="minorHAnsi"/>
        </w:rPr>
      </w:pPr>
      <w:r w:rsidRPr="0041081F">
        <w:rPr>
          <w:rFonts w:asciiTheme="minorHAnsi" w:hAnsiTheme="minorHAnsi" w:cstheme="minorHAnsi"/>
        </w:rPr>
        <w:t xml:space="preserve">Wykonawca nie może skutecznie wycofać </w:t>
      </w:r>
      <w:r>
        <w:rPr>
          <w:rFonts w:asciiTheme="minorHAnsi" w:hAnsiTheme="minorHAnsi" w:cstheme="minorHAnsi"/>
        </w:rPr>
        <w:t>O</w:t>
      </w:r>
      <w:r w:rsidRPr="0041081F">
        <w:rPr>
          <w:rFonts w:asciiTheme="minorHAnsi" w:hAnsiTheme="minorHAnsi" w:cstheme="minorHAnsi"/>
        </w:rPr>
        <w:t xml:space="preserve">ferty ani wprowadzić zmian w treści </w:t>
      </w:r>
      <w:r>
        <w:rPr>
          <w:rFonts w:asciiTheme="minorHAnsi" w:hAnsiTheme="minorHAnsi" w:cstheme="minorHAnsi"/>
        </w:rPr>
        <w:t>O</w:t>
      </w:r>
      <w:r w:rsidRPr="0041081F">
        <w:rPr>
          <w:rFonts w:asciiTheme="minorHAnsi" w:hAnsiTheme="minorHAnsi" w:cstheme="minorHAnsi"/>
        </w:rPr>
        <w:t xml:space="preserve">ferty po upływie terminu składania ofert. </w:t>
      </w:r>
    </w:p>
    <w:p w14:paraId="7404540B" w14:textId="065932DE" w:rsidR="00F948D2" w:rsidRPr="0041081F" w:rsidRDefault="00F948D2" w:rsidP="006B458E">
      <w:pPr>
        <w:pStyle w:val="Akapitzlist"/>
        <w:keepNext/>
        <w:numPr>
          <w:ilvl w:val="0"/>
          <w:numId w:val="52"/>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41081F">
        <w:rPr>
          <w:rFonts w:asciiTheme="minorHAnsi" w:eastAsiaTheme="minorHAnsi" w:hAnsiTheme="minorHAnsi" w:cstheme="minorHAnsi"/>
          <w:color w:val="000000"/>
          <w:lang w:eastAsia="en-US"/>
        </w:rPr>
        <w:t>Szczegółowa instrukcja dla Wykonawców dotycząca złożenia, zmiany i wycofania Oferty znajduje się na stronie internetowej pod adresem:  https://platformazakupowa.pl/strona/45-instrukcje</w:t>
      </w:r>
      <w:r w:rsidR="0041081F">
        <w:rPr>
          <w:rFonts w:asciiTheme="minorHAnsi" w:eastAsiaTheme="minorHAnsi" w:hAnsiTheme="minorHAnsi" w:cstheme="minorHAnsi"/>
          <w:color w:val="000000"/>
          <w:lang w:eastAsia="en-US"/>
        </w:rPr>
        <w:t>.</w:t>
      </w:r>
    </w:p>
    <w:p w14:paraId="30E32F6D" w14:textId="77777777" w:rsidR="00F948D2" w:rsidRPr="00B739DD" w:rsidRDefault="00F948D2" w:rsidP="0041081F">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730B98B0" w14:textId="10FB0AC7" w:rsidR="00D82B4E" w:rsidRPr="00D82B4E" w:rsidRDefault="00D82B4E" w:rsidP="006B458E">
      <w:pPr>
        <w:pStyle w:val="Nagwek1"/>
        <w:numPr>
          <w:ilvl w:val="0"/>
          <w:numId w:val="43"/>
        </w:numPr>
        <w:spacing w:before="0" w:after="0" w:line="276" w:lineRule="auto"/>
        <w:ind w:left="0" w:hanging="142"/>
        <w:rPr>
          <w:rFonts w:asciiTheme="minorHAnsi" w:eastAsiaTheme="minorHAnsi" w:hAnsiTheme="minorHAnsi" w:cstheme="minorHAnsi"/>
          <w:sz w:val="24"/>
          <w:szCs w:val="28"/>
          <w:lang w:eastAsia="en-US"/>
        </w:rPr>
      </w:pPr>
      <w:r>
        <w:rPr>
          <w:rFonts w:asciiTheme="minorHAnsi" w:eastAsiaTheme="minorHAnsi" w:hAnsiTheme="minorHAnsi" w:cstheme="minorHAnsi"/>
          <w:sz w:val="24"/>
          <w:szCs w:val="28"/>
          <w:lang w:eastAsia="en-US"/>
        </w:rPr>
        <w:t>Termin otwarcia</w:t>
      </w:r>
      <w:r w:rsidRPr="00D82B4E">
        <w:rPr>
          <w:rFonts w:asciiTheme="minorHAnsi" w:eastAsiaTheme="minorHAnsi" w:hAnsiTheme="minorHAnsi" w:cstheme="minorHAnsi"/>
          <w:sz w:val="24"/>
          <w:szCs w:val="28"/>
          <w:lang w:eastAsia="en-US"/>
        </w:rPr>
        <w:t xml:space="preserve"> ofert</w:t>
      </w:r>
    </w:p>
    <w:p w14:paraId="3B4E4A23" w14:textId="575D2B9E" w:rsidR="00931121" w:rsidRDefault="009577BC" w:rsidP="006B458E">
      <w:pPr>
        <w:pStyle w:val="Akapitzlist"/>
        <w:numPr>
          <w:ilvl w:val="0"/>
          <w:numId w:val="5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Elektroniczne o</w:t>
      </w:r>
      <w:r w:rsidR="000F51C5" w:rsidRPr="000F51C5">
        <w:rPr>
          <w:rFonts w:ascii="Calibri" w:eastAsiaTheme="minorHAnsi" w:hAnsi="Calibri" w:cs="Calibri"/>
          <w:color w:val="000000"/>
          <w:lang w:eastAsia="en-US"/>
        </w:rPr>
        <w:t xml:space="preserve">twarcie </w:t>
      </w:r>
      <w:r w:rsidR="0041081F">
        <w:rPr>
          <w:rFonts w:ascii="Calibri" w:eastAsiaTheme="minorHAnsi" w:hAnsi="Calibri" w:cs="Calibri"/>
          <w:color w:val="000000"/>
          <w:lang w:eastAsia="en-US"/>
        </w:rPr>
        <w:t>O</w:t>
      </w:r>
      <w:r w:rsidR="000F51C5" w:rsidRPr="000F51C5">
        <w:rPr>
          <w:rFonts w:ascii="Calibri" w:eastAsiaTheme="minorHAnsi" w:hAnsi="Calibri" w:cs="Calibri"/>
          <w:color w:val="000000"/>
          <w:lang w:eastAsia="en-US"/>
        </w:rPr>
        <w:t xml:space="preserve">fert nastąpi </w:t>
      </w:r>
      <w:r w:rsidR="00FC5BF1">
        <w:rPr>
          <w:rFonts w:ascii="Calibri" w:eastAsiaTheme="minorHAnsi" w:hAnsi="Calibri" w:cs="Calibri"/>
          <w:color w:val="000000"/>
          <w:lang w:eastAsia="en-US"/>
        </w:rPr>
        <w:t>niezwłocznie po upływie terminu składania Ofert, tj.</w:t>
      </w:r>
      <w:r w:rsidR="003B1E63">
        <w:rPr>
          <w:rFonts w:ascii="Calibri" w:eastAsiaTheme="minorHAnsi" w:hAnsi="Calibri" w:cs="Calibri"/>
          <w:color w:val="000000"/>
          <w:lang w:eastAsia="en-US"/>
        </w:rPr>
        <w:t> </w:t>
      </w:r>
      <w:r w:rsidR="00931121" w:rsidRPr="003B1E63">
        <w:rPr>
          <w:rFonts w:ascii="Calibri" w:eastAsiaTheme="minorHAnsi" w:hAnsi="Calibri" w:cs="Calibri"/>
          <w:b/>
          <w:bCs/>
          <w:color w:val="000000"/>
          <w:lang w:eastAsia="en-US"/>
        </w:rPr>
        <w:t>w</w:t>
      </w:r>
      <w:r w:rsidR="003B1E63" w:rsidRPr="003B1E63">
        <w:rPr>
          <w:rFonts w:ascii="Calibri" w:eastAsiaTheme="minorHAnsi" w:hAnsi="Calibri" w:cs="Calibri"/>
          <w:b/>
          <w:bCs/>
          <w:color w:val="000000"/>
          <w:lang w:eastAsia="en-US"/>
        </w:rPr>
        <w:t> </w:t>
      </w:r>
      <w:r w:rsidR="00931121" w:rsidRPr="003B1E63">
        <w:rPr>
          <w:rFonts w:ascii="Calibri" w:eastAsiaTheme="minorHAnsi" w:hAnsi="Calibri" w:cs="Calibri"/>
          <w:b/>
          <w:bCs/>
          <w:color w:val="000000"/>
          <w:lang w:eastAsia="en-US"/>
        </w:rPr>
        <w:t>dniu</w:t>
      </w:r>
      <w:r w:rsidR="003B1E63" w:rsidRPr="003B1E63">
        <w:rPr>
          <w:rFonts w:ascii="Calibri" w:eastAsiaTheme="minorHAnsi" w:hAnsi="Calibri" w:cs="Calibri"/>
          <w:b/>
          <w:bCs/>
          <w:color w:val="000000"/>
          <w:lang w:eastAsia="en-US"/>
        </w:rPr>
        <w:t> 14.06.</w:t>
      </w:r>
      <w:r w:rsidRPr="003B1E63">
        <w:rPr>
          <w:rFonts w:ascii="Calibri" w:eastAsiaTheme="minorHAnsi" w:hAnsi="Calibri" w:cs="Calibri"/>
          <w:b/>
          <w:bCs/>
          <w:color w:val="000000"/>
          <w:lang w:eastAsia="en-US"/>
        </w:rPr>
        <w:t>2021 r.</w:t>
      </w:r>
      <w:r w:rsidR="00931121" w:rsidRPr="003B1E63">
        <w:rPr>
          <w:rFonts w:ascii="Calibri" w:eastAsiaTheme="minorHAnsi" w:hAnsi="Calibri" w:cs="Calibri"/>
          <w:b/>
          <w:bCs/>
          <w:color w:val="000000"/>
          <w:lang w:eastAsia="en-US"/>
        </w:rPr>
        <w:t xml:space="preserve"> o godz. </w:t>
      </w:r>
      <w:r w:rsidR="003B1E63" w:rsidRPr="003B1E63">
        <w:rPr>
          <w:rFonts w:ascii="Calibri" w:eastAsiaTheme="minorHAnsi" w:hAnsi="Calibri" w:cs="Calibri"/>
          <w:b/>
          <w:bCs/>
          <w:color w:val="000000"/>
          <w:lang w:eastAsia="en-US"/>
        </w:rPr>
        <w:t>12:00</w:t>
      </w:r>
    </w:p>
    <w:p w14:paraId="347538A8" w14:textId="41239070" w:rsidR="000F51C5" w:rsidRDefault="00BA0B57" w:rsidP="006B458E">
      <w:pPr>
        <w:pStyle w:val="Akapitzlist"/>
        <w:numPr>
          <w:ilvl w:val="0"/>
          <w:numId w:val="5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najpóźniej</w:t>
      </w:r>
      <w:r w:rsidR="000F51C5" w:rsidRPr="000F51C5">
        <w:rPr>
          <w:rFonts w:ascii="Calibri" w:eastAsiaTheme="minorHAnsi" w:hAnsi="Calibri" w:cs="Calibri"/>
          <w:color w:val="000000"/>
          <w:lang w:eastAsia="en-US"/>
        </w:rPr>
        <w:t xml:space="preserve"> przed otwarciem </w:t>
      </w:r>
      <w:r w:rsidR="0041081F">
        <w:rPr>
          <w:rFonts w:ascii="Calibri" w:eastAsiaTheme="minorHAnsi" w:hAnsi="Calibri" w:cs="Calibri"/>
          <w:color w:val="000000"/>
          <w:lang w:eastAsia="en-US"/>
        </w:rPr>
        <w:t>O</w:t>
      </w:r>
      <w:r w:rsidR="000F51C5" w:rsidRPr="000F51C5">
        <w:rPr>
          <w:rFonts w:ascii="Calibri" w:eastAsiaTheme="minorHAnsi" w:hAnsi="Calibri" w:cs="Calibri"/>
          <w:color w:val="000000"/>
          <w:lang w:eastAsia="en-US"/>
        </w:rPr>
        <w:t xml:space="preserve">fert, </w:t>
      </w:r>
      <w:r w:rsidR="00F829E8" w:rsidRPr="000F51C5">
        <w:rPr>
          <w:rFonts w:ascii="Calibri" w:eastAsiaTheme="minorHAnsi" w:hAnsi="Calibri" w:cs="Calibri"/>
          <w:color w:val="000000"/>
          <w:lang w:eastAsia="en-US"/>
        </w:rPr>
        <w:t>udostępnia</w:t>
      </w:r>
      <w:r w:rsidR="000F51C5" w:rsidRPr="000F51C5">
        <w:rPr>
          <w:rFonts w:ascii="Calibri" w:eastAsiaTheme="minorHAnsi" w:hAnsi="Calibri" w:cs="Calibri"/>
          <w:color w:val="000000"/>
          <w:lang w:eastAsia="en-US"/>
        </w:rPr>
        <w:t xml:space="preserve"> na stronie internetowej prowadzonego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kwocie, jaką zamierza </w:t>
      </w:r>
      <w:r w:rsidR="00F829E8" w:rsidRPr="000F51C5">
        <w:rPr>
          <w:rFonts w:ascii="Calibri" w:eastAsiaTheme="minorHAnsi" w:hAnsi="Calibri" w:cs="Calibri"/>
          <w:color w:val="000000"/>
          <w:lang w:eastAsia="en-US"/>
        </w:rPr>
        <w:t>przeznaczyć</w:t>
      </w:r>
      <w:r w:rsidR="000F51C5" w:rsidRPr="000F51C5">
        <w:rPr>
          <w:rFonts w:ascii="Calibri" w:eastAsiaTheme="minorHAnsi" w:hAnsi="Calibri" w:cs="Calibri"/>
          <w:color w:val="000000"/>
          <w:lang w:eastAsia="en-US"/>
        </w:rPr>
        <w:t xml:space="preserve">́ na sfinansowanie </w:t>
      </w:r>
      <w:r w:rsidR="00F829E8" w:rsidRPr="000F51C5">
        <w:rPr>
          <w:rFonts w:ascii="Calibri" w:eastAsiaTheme="minorHAnsi" w:hAnsi="Calibri" w:cs="Calibri"/>
          <w:color w:val="000000"/>
          <w:lang w:eastAsia="en-US"/>
        </w:rPr>
        <w:t>zamówienia</w:t>
      </w:r>
      <w:r w:rsidR="000F51C5" w:rsidRPr="000F51C5">
        <w:rPr>
          <w:rFonts w:ascii="Calibri" w:eastAsiaTheme="minorHAnsi" w:hAnsi="Calibri" w:cs="Calibri"/>
          <w:color w:val="000000"/>
          <w:lang w:eastAsia="en-US"/>
        </w:rPr>
        <w:t xml:space="preserve">. </w:t>
      </w:r>
    </w:p>
    <w:p w14:paraId="51917856" w14:textId="2A94F625" w:rsidR="000F51C5" w:rsidRPr="000F51C5" w:rsidRDefault="00BA0B57" w:rsidP="006B458E">
      <w:pPr>
        <w:pStyle w:val="Akapitzlist"/>
        <w:numPr>
          <w:ilvl w:val="0"/>
          <w:numId w:val="5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F51C5" w:rsidRPr="000F51C5">
        <w:rPr>
          <w:rFonts w:ascii="Calibri" w:eastAsiaTheme="minorHAnsi" w:hAnsi="Calibri" w:cs="Calibri"/>
          <w:color w:val="000000"/>
          <w:lang w:eastAsia="en-US"/>
        </w:rPr>
        <w:t xml:space="preserve">, niezwłocznie po otwarciu ofert, </w:t>
      </w:r>
      <w:r w:rsidR="00F829E8" w:rsidRPr="000F51C5">
        <w:rPr>
          <w:rFonts w:ascii="Calibri" w:eastAsiaTheme="minorHAnsi" w:hAnsi="Calibri" w:cs="Calibri"/>
          <w:color w:val="000000"/>
          <w:lang w:eastAsia="en-US"/>
        </w:rPr>
        <w:t>udostępnia</w:t>
      </w:r>
      <w:r w:rsidR="000F51C5" w:rsidRPr="000F51C5">
        <w:rPr>
          <w:rFonts w:ascii="Calibri" w:eastAsiaTheme="minorHAnsi" w:hAnsi="Calibri" w:cs="Calibri"/>
          <w:color w:val="000000"/>
          <w:lang w:eastAsia="en-US"/>
        </w:rPr>
        <w:t xml:space="preserve"> na stronie internetowej prowadzonego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75E3F820"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lub kosztach zawartych w ofertach. </w:t>
      </w:r>
    </w:p>
    <w:p w14:paraId="11A4AFE7" w14:textId="428C43AC" w:rsidR="00931121" w:rsidRDefault="00931121" w:rsidP="006B458E">
      <w:pPr>
        <w:pStyle w:val="Akapitzlist"/>
        <w:numPr>
          <w:ilvl w:val="0"/>
          <w:numId w:val="5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w:t>
      </w:r>
      <w:r w:rsidR="00FC5BF1">
        <w:rPr>
          <w:rFonts w:ascii="Calibri" w:eastAsiaTheme="minorHAnsi" w:hAnsi="Calibri" w:cs="Calibri"/>
          <w:color w:val="000000"/>
          <w:lang w:eastAsia="en-US"/>
        </w:rPr>
        <w:t>O</w:t>
      </w:r>
      <w:r w:rsidRPr="000F51C5">
        <w:rPr>
          <w:rFonts w:ascii="Calibri" w:eastAsiaTheme="minorHAnsi" w:hAnsi="Calibri" w:cs="Calibri"/>
          <w:color w:val="000000"/>
          <w:lang w:eastAsia="en-US"/>
        </w:rPr>
        <w:t xml:space="preserve">fert w terminie określonym przez Zamawiającego, otwarcie ofert nastąpi niezwłocznie po usunięciu awarii. </w:t>
      </w:r>
    </w:p>
    <w:p w14:paraId="69103285" w14:textId="1200E124" w:rsidR="009577BC" w:rsidRDefault="00BA0B57" w:rsidP="006B458E">
      <w:pPr>
        <w:pStyle w:val="Akapitzlist"/>
        <w:numPr>
          <w:ilvl w:val="0"/>
          <w:numId w:val="5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w:t>
      </w:r>
      <w:r w:rsidR="00FC5BF1">
        <w:rPr>
          <w:rFonts w:ascii="Calibri" w:eastAsiaTheme="minorHAnsi" w:hAnsi="Calibri" w:cs="Calibri"/>
          <w:color w:val="000000"/>
          <w:lang w:eastAsia="en-US"/>
        </w:rPr>
        <w:t>O</w:t>
      </w:r>
      <w:r w:rsidR="009577BC" w:rsidRPr="000F51C5">
        <w:rPr>
          <w:rFonts w:ascii="Calibri" w:eastAsiaTheme="minorHAnsi" w:hAnsi="Calibri" w:cs="Calibri"/>
          <w:color w:val="000000"/>
          <w:lang w:eastAsia="en-US"/>
        </w:rPr>
        <w:t xml:space="preserve">fert na stronie internetowej prowadzonego postępowania. </w:t>
      </w:r>
    </w:p>
    <w:p w14:paraId="7EBB48F8" w14:textId="46C9E729" w:rsidR="0062182B" w:rsidRDefault="0062182B" w:rsidP="006B458E">
      <w:pPr>
        <w:pStyle w:val="Akapitzlist"/>
        <w:numPr>
          <w:ilvl w:val="0"/>
          <w:numId w:val="5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w:t>
      </w:r>
      <w:r w:rsidR="00FC5BF1">
        <w:rPr>
          <w:rFonts w:ascii="Calibri" w:eastAsiaTheme="minorHAnsi" w:hAnsi="Calibri" w:cs="Calibri"/>
          <w:color w:val="000000"/>
          <w:lang w:eastAsia="en-US"/>
        </w:rPr>
        <w:t>O</w:t>
      </w:r>
      <w:r>
        <w:rPr>
          <w:rFonts w:ascii="Calibri" w:eastAsiaTheme="minorHAnsi" w:hAnsi="Calibri" w:cs="Calibri"/>
          <w:color w:val="000000"/>
          <w:lang w:eastAsia="en-US"/>
        </w:rPr>
        <w:t xml:space="preserve">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226F99FA" w:rsidR="0031476C" w:rsidRPr="0031476C" w:rsidRDefault="00BA0B57" w:rsidP="006B458E">
      <w:pPr>
        <w:pStyle w:val="Akapitzlist"/>
        <w:numPr>
          <w:ilvl w:val="0"/>
          <w:numId w:val="5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wszystkim wymaganiom określonym w ustawie Pzp oraz SWZ, a ponadto uzyska największą liczbę punktów zgodnie z</w:t>
      </w:r>
      <w:r w:rsidR="00C45656">
        <w:rPr>
          <w:rFonts w:ascii="Calibri" w:eastAsiaTheme="minorHAnsi" w:hAnsi="Calibri" w:cs="Calibri"/>
          <w:color w:val="000000"/>
          <w:lang w:eastAsia="en-US"/>
        </w:rPr>
        <w:t> </w:t>
      </w:r>
      <w:r w:rsidR="000936C3">
        <w:rPr>
          <w:rFonts w:ascii="Calibri" w:eastAsiaTheme="minorHAnsi" w:hAnsi="Calibri" w:cs="Calibri"/>
          <w:color w:val="000000"/>
          <w:lang w:eastAsia="en-US"/>
        </w:rPr>
        <w:t>przyjętym kryterium oceny ofert.</w:t>
      </w:r>
    </w:p>
    <w:p w14:paraId="48F251FA" w14:textId="39E68CFD" w:rsidR="00FB511C" w:rsidRDefault="00FB511C" w:rsidP="00FB511C">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1CF42A6E" w14:textId="30939D7E" w:rsidR="002E3F10" w:rsidRPr="004B0BAC" w:rsidRDefault="002E3F10" w:rsidP="006B458E">
      <w:pPr>
        <w:pStyle w:val="Nagwek1"/>
        <w:numPr>
          <w:ilvl w:val="0"/>
          <w:numId w:val="43"/>
        </w:numPr>
        <w:spacing w:before="0" w:after="0" w:line="276" w:lineRule="auto"/>
        <w:ind w:left="0" w:hanging="142"/>
        <w:rPr>
          <w:rFonts w:ascii="Calibri" w:hAnsi="Calibri" w:cs="Calibri"/>
          <w:sz w:val="24"/>
        </w:rPr>
      </w:pPr>
      <w:r w:rsidRPr="004B0BAC">
        <w:rPr>
          <w:rFonts w:ascii="Calibri" w:hAnsi="Calibri" w:cs="Calibri"/>
          <w:sz w:val="24"/>
        </w:rPr>
        <w:lastRenderedPageBreak/>
        <w:t xml:space="preserve">Sposób </w:t>
      </w:r>
      <w:r w:rsidRPr="004B0BAC">
        <w:rPr>
          <w:rFonts w:asciiTheme="minorHAnsi" w:eastAsiaTheme="minorHAnsi" w:hAnsiTheme="minorHAnsi" w:cstheme="minorHAnsi"/>
          <w:sz w:val="24"/>
          <w:szCs w:val="28"/>
          <w:lang w:eastAsia="en-US"/>
        </w:rPr>
        <w:t>obliczenia</w:t>
      </w:r>
      <w:r w:rsidRPr="004B0BAC">
        <w:rPr>
          <w:rFonts w:ascii="Calibri" w:hAnsi="Calibri" w:cs="Calibri"/>
          <w:sz w:val="24"/>
        </w:rPr>
        <w:t xml:space="preserve"> ceny</w:t>
      </w:r>
    </w:p>
    <w:p w14:paraId="5E0C8059" w14:textId="32BD9473" w:rsidR="002E3F10" w:rsidRPr="007A5232" w:rsidRDefault="002E3F10" w:rsidP="00C5503A">
      <w:pPr>
        <w:numPr>
          <w:ilvl w:val="1"/>
          <w:numId w:val="11"/>
        </w:numPr>
        <w:tabs>
          <w:tab w:val="clear" w:pos="360"/>
          <w:tab w:val="num" w:pos="284"/>
        </w:tabs>
        <w:autoSpaceDE w:val="0"/>
        <w:spacing w:line="276" w:lineRule="auto"/>
        <w:ind w:left="284" w:hanging="284"/>
        <w:rPr>
          <w:rFonts w:ascii="Calibri" w:hAnsi="Calibri" w:cs="Calibri"/>
        </w:rPr>
      </w:pPr>
      <w:r w:rsidRPr="004B0BAC">
        <w:rPr>
          <w:rFonts w:ascii="Calibri" w:hAnsi="Calibri" w:cs="Calibri"/>
        </w:rPr>
        <w:t xml:space="preserve">Cena oferowana </w:t>
      </w:r>
      <w:r w:rsidR="007A5232" w:rsidRPr="004B0BAC">
        <w:rPr>
          <w:rFonts w:ascii="Calibri" w:hAnsi="Calibri" w:cs="Calibri"/>
        </w:rPr>
        <w:t xml:space="preserve">przez Wykonawcę </w:t>
      </w:r>
      <w:r w:rsidRPr="004B0BAC">
        <w:rPr>
          <w:rFonts w:ascii="Calibri" w:hAnsi="Calibri" w:cs="Calibri"/>
        </w:rPr>
        <w:t xml:space="preserve">za wykonanie przedmiotu zamówienia </w:t>
      </w:r>
      <w:r w:rsidRPr="007A5232">
        <w:rPr>
          <w:rFonts w:ascii="Calibri" w:hAnsi="Calibri" w:cs="Calibri"/>
        </w:rPr>
        <w:t xml:space="preserve">winna być umieszczona </w:t>
      </w:r>
      <w:r w:rsidR="0007457F">
        <w:rPr>
          <w:rFonts w:ascii="Calibri" w:hAnsi="Calibri" w:cs="Calibri"/>
        </w:rPr>
        <w:t>w</w:t>
      </w:r>
      <w:r w:rsidR="00E6283D">
        <w:rPr>
          <w:rFonts w:ascii="Calibri" w:hAnsi="Calibri" w:cs="Calibri"/>
        </w:rPr>
        <w:t> </w:t>
      </w:r>
      <w:r w:rsidR="0007457F" w:rsidRPr="004B0BAC">
        <w:rPr>
          <w:rFonts w:ascii="Calibri" w:hAnsi="Calibri" w:cs="Calibri"/>
        </w:rPr>
        <w:t xml:space="preserve">Formularzu </w:t>
      </w:r>
      <w:r w:rsidR="0007457F">
        <w:rPr>
          <w:rFonts w:ascii="Calibri" w:hAnsi="Calibri" w:cs="Calibri"/>
        </w:rPr>
        <w:t>O</w:t>
      </w:r>
      <w:r w:rsidR="0007457F" w:rsidRPr="004B0BAC">
        <w:rPr>
          <w:rFonts w:ascii="Calibri" w:hAnsi="Calibri" w:cs="Calibri"/>
        </w:rPr>
        <w:t>ferty</w:t>
      </w:r>
      <w:r w:rsidR="0007457F">
        <w:rPr>
          <w:rFonts w:ascii="Calibri" w:hAnsi="Calibri" w:cs="Calibri"/>
        </w:rPr>
        <w:t xml:space="preserve"> sporządzanym według </w:t>
      </w:r>
      <w:r w:rsidR="0007457F" w:rsidRPr="007A5232">
        <w:rPr>
          <w:rFonts w:ascii="Calibri" w:hAnsi="Calibri" w:cs="Calibri"/>
        </w:rPr>
        <w:t xml:space="preserve">wzoru </w:t>
      </w:r>
      <w:r w:rsidR="0007457F">
        <w:rPr>
          <w:rFonts w:ascii="Calibri" w:hAnsi="Calibri" w:cs="Calibri"/>
        </w:rPr>
        <w:t>stanowiącego Załącznik nr 2 do SWZ</w:t>
      </w:r>
      <w:r w:rsidR="0007457F" w:rsidRPr="007A5232">
        <w:rPr>
          <w:rFonts w:ascii="Calibri" w:hAnsi="Calibri" w:cs="Calibri"/>
        </w:rPr>
        <w:t xml:space="preserve"> </w:t>
      </w:r>
      <w:r w:rsidRPr="007A5232">
        <w:rPr>
          <w:rFonts w:ascii="Calibri" w:hAnsi="Calibri" w:cs="Calibri"/>
        </w:rPr>
        <w:t xml:space="preserve">na </w:t>
      </w:r>
      <w:r w:rsidR="005A28B0">
        <w:rPr>
          <w:rFonts w:ascii="Calibri" w:hAnsi="Calibri" w:cs="Calibri"/>
        </w:rPr>
        <w:t>p</w:t>
      </w:r>
      <w:r w:rsidRPr="007A5232">
        <w:rPr>
          <w:rFonts w:ascii="Calibri" w:hAnsi="Calibri" w:cs="Calibri"/>
        </w:rPr>
        <w:t>latformie zakupowej wyrażona w złotych polskich i zaokrąglona z dokładnością do</w:t>
      </w:r>
      <w:r w:rsidR="00E6283D">
        <w:rPr>
          <w:rFonts w:ascii="Calibri" w:hAnsi="Calibri" w:cs="Calibri"/>
        </w:rPr>
        <w:t> </w:t>
      </w:r>
      <w:r w:rsidRPr="007A5232">
        <w:rPr>
          <w:rFonts w:ascii="Calibri" w:hAnsi="Calibri" w:cs="Calibri"/>
        </w:rPr>
        <w:t xml:space="preserve">dwóch miejsc po przecinku. </w:t>
      </w:r>
    </w:p>
    <w:p w14:paraId="20A4ADA0" w14:textId="1AC3D99F" w:rsidR="002E3F10" w:rsidRPr="00D41980" w:rsidRDefault="002E3F10" w:rsidP="00C5503A">
      <w:pPr>
        <w:numPr>
          <w:ilvl w:val="1"/>
          <w:numId w:val="11"/>
        </w:numPr>
        <w:tabs>
          <w:tab w:val="clear" w:pos="360"/>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w:t>
      </w:r>
      <w:r w:rsidR="009E310A" w:rsidRPr="009E310A">
        <w:rPr>
          <w:rFonts w:ascii="Calibri" w:hAnsi="Calibri" w:cs="Calibri"/>
        </w:rPr>
        <w:t xml:space="preserve">będzie obejmowała cały przedmiot zamówienia ze wszystkimi kosztami wynikającymi z niniejszej SWZ, załączników i ewentualnych informacji dla Wykonawców, jakie poniesie </w:t>
      </w:r>
      <w:r w:rsidR="00BA0B57">
        <w:rPr>
          <w:rFonts w:ascii="Calibri" w:hAnsi="Calibri" w:cs="Calibri"/>
        </w:rPr>
        <w:t>Wykonawca</w:t>
      </w:r>
      <w:r w:rsidR="009E310A" w:rsidRPr="009E310A">
        <w:rPr>
          <w:rFonts w:ascii="Calibri" w:hAnsi="Calibri" w:cs="Calibri"/>
        </w:rPr>
        <w:t xml:space="preserve"> z tytułu należytej realizacji przedmiotu zamówienia</w:t>
      </w:r>
      <w:r w:rsidR="009E310A">
        <w:rPr>
          <w:rFonts w:ascii="Calibri" w:hAnsi="Calibri" w:cs="Calibri"/>
        </w:rPr>
        <w:t>.</w:t>
      </w:r>
    </w:p>
    <w:p w14:paraId="34AD4B24" w14:textId="77777777" w:rsidR="002E3F10" w:rsidRPr="00D41980" w:rsidRDefault="002E3F10" w:rsidP="00C5503A">
      <w:pPr>
        <w:numPr>
          <w:ilvl w:val="1"/>
          <w:numId w:val="11"/>
        </w:numPr>
        <w:tabs>
          <w:tab w:val="clear" w:pos="360"/>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8DE5AAF" w14:textId="77777777" w:rsidR="00FB6DC1" w:rsidRDefault="002E3F10" w:rsidP="00C5503A">
      <w:pPr>
        <w:numPr>
          <w:ilvl w:val="1"/>
          <w:numId w:val="11"/>
        </w:numPr>
        <w:tabs>
          <w:tab w:val="clear" w:pos="360"/>
          <w:tab w:val="num" w:pos="284"/>
        </w:tabs>
        <w:autoSpaceDE w:val="0"/>
        <w:spacing w:line="276" w:lineRule="auto"/>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7793D673" w14:textId="213ACFD8" w:rsidR="00AF662B" w:rsidRPr="00EF3D92" w:rsidRDefault="009E310A" w:rsidP="00C5503A">
      <w:pPr>
        <w:numPr>
          <w:ilvl w:val="1"/>
          <w:numId w:val="11"/>
        </w:numPr>
        <w:tabs>
          <w:tab w:val="clear" w:pos="360"/>
          <w:tab w:val="num" w:pos="284"/>
        </w:tabs>
        <w:autoSpaceDE w:val="0"/>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w:t>
      </w:r>
      <w:r w:rsidR="00FB6DC1" w:rsidRPr="00EF3D92">
        <w:rPr>
          <w:rFonts w:asciiTheme="minorHAnsi" w:hAnsiTheme="minorHAnsi" w:cstheme="minorHAnsi"/>
          <w:spacing w:val="-4"/>
        </w:rPr>
        <w:t>Z</w:t>
      </w:r>
      <w:r w:rsidRPr="00EF3D92">
        <w:rPr>
          <w:rFonts w:asciiTheme="minorHAnsi" w:hAnsiTheme="minorHAnsi" w:cstheme="minorHAnsi"/>
          <w:spacing w:val="-4"/>
        </w:rPr>
        <w:t xml:space="preserve">amawiającego obowiązku podatkowego zgodnie z ustawą z dnia 11 marca 2004 r. o podatku od towarów i usług (Dz. U. z 2020r. poz. 106 z </w:t>
      </w:r>
      <w:proofErr w:type="spellStart"/>
      <w:r w:rsidRPr="00EF3D92">
        <w:rPr>
          <w:rFonts w:asciiTheme="minorHAnsi" w:hAnsiTheme="minorHAnsi" w:cstheme="minorHAnsi"/>
          <w:spacing w:val="-4"/>
        </w:rPr>
        <w:t>późn</w:t>
      </w:r>
      <w:proofErr w:type="spellEnd"/>
      <w:r w:rsidRPr="00EF3D92">
        <w:rPr>
          <w:rFonts w:asciiTheme="minorHAnsi" w:hAnsiTheme="minorHAnsi" w:cstheme="minorHAnsi"/>
          <w:spacing w:val="-4"/>
        </w:rPr>
        <w:t xml:space="preserve">. zm.), dla celów zastosowania kryterium ceny lub kosztu </w:t>
      </w:r>
      <w:r w:rsidR="00BA0B57">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 tej ofercie ceny kwotę podatku od towarów i usług, którą miałby obowiązek rozliczyć.</w:t>
      </w:r>
    </w:p>
    <w:p w14:paraId="63A6AA82" w14:textId="66AFB2B3" w:rsidR="00FB6DC1" w:rsidRPr="00FB6DC1" w:rsidRDefault="00FB6DC1" w:rsidP="00C5503A">
      <w:pPr>
        <w:numPr>
          <w:ilvl w:val="1"/>
          <w:numId w:val="11"/>
        </w:numPr>
        <w:tabs>
          <w:tab w:val="clear" w:pos="360"/>
          <w:tab w:val="num" w:pos="284"/>
        </w:tabs>
        <w:autoSpaceDE w:val="0"/>
        <w:spacing w:line="276" w:lineRule="auto"/>
        <w:ind w:left="284" w:hanging="426"/>
        <w:jc w:val="both"/>
        <w:rPr>
          <w:rFonts w:ascii="Calibri" w:hAnsi="Calibri" w:cs="Calibri"/>
        </w:rPr>
      </w:pPr>
      <w:r w:rsidRPr="00FB6DC1">
        <w:rPr>
          <w:rFonts w:ascii="Calibri" w:hAnsi="Calibri" w:cs="Calibri"/>
        </w:rPr>
        <w:t xml:space="preserve">W </w:t>
      </w:r>
      <w:r w:rsidR="004B0BAC">
        <w:rPr>
          <w:rFonts w:ascii="Calibri" w:hAnsi="Calibri" w:cs="Calibri"/>
        </w:rPr>
        <w:t xml:space="preserve">Formularzu </w:t>
      </w:r>
      <w:r>
        <w:rPr>
          <w:rFonts w:ascii="Calibri" w:hAnsi="Calibri" w:cs="Calibri"/>
        </w:rPr>
        <w:t>O</w:t>
      </w:r>
      <w:r w:rsidRPr="00FB6DC1">
        <w:rPr>
          <w:rFonts w:ascii="Calibri" w:hAnsi="Calibri" w:cs="Calibri"/>
        </w:rPr>
        <w:t>fer</w:t>
      </w:r>
      <w:r w:rsidR="004B0BAC">
        <w:rPr>
          <w:rFonts w:ascii="Calibri" w:hAnsi="Calibri" w:cs="Calibri"/>
        </w:rPr>
        <w:t>t</w:t>
      </w:r>
      <w:r w:rsidR="007B704C">
        <w:rPr>
          <w:rFonts w:ascii="Calibri" w:hAnsi="Calibri" w:cs="Calibri"/>
        </w:rPr>
        <w:t>y</w:t>
      </w:r>
      <w:r w:rsidRPr="00FB6DC1">
        <w:rPr>
          <w:rFonts w:ascii="Calibri" w:hAnsi="Calibri" w:cs="Calibri"/>
        </w:rPr>
        <w:t xml:space="preserve">, </w:t>
      </w:r>
      <w:r w:rsidR="00BA0B57">
        <w:rPr>
          <w:rFonts w:ascii="Calibri" w:hAnsi="Calibri" w:cs="Calibri"/>
        </w:rPr>
        <w:t>Wykonawca</w:t>
      </w:r>
      <w:r w:rsidRPr="00FB6DC1">
        <w:rPr>
          <w:rFonts w:ascii="Calibri" w:hAnsi="Calibri" w:cs="Calibri"/>
        </w:rPr>
        <w:t xml:space="preserve"> ma obowiązek:</w:t>
      </w:r>
    </w:p>
    <w:p w14:paraId="0BE83830" w14:textId="3313E15C" w:rsidR="00FB6DC1" w:rsidRPr="00FB6DC1" w:rsidRDefault="00FB6DC1" w:rsidP="00C5503A">
      <w:pPr>
        <w:autoSpaceDE w:val="0"/>
        <w:spacing w:line="276" w:lineRule="auto"/>
        <w:ind w:left="709" w:hanging="425"/>
        <w:rPr>
          <w:rFonts w:ascii="Calibri" w:hAnsi="Calibri" w:cs="Calibri"/>
        </w:rPr>
      </w:pPr>
      <w:r>
        <w:rPr>
          <w:rFonts w:ascii="Calibri" w:hAnsi="Calibri" w:cs="Calibri"/>
        </w:rPr>
        <w:t>6</w:t>
      </w:r>
      <w:r w:rsidRPr="00FB6DC1">
        <w:rPr>
          <w:rFonts w:ascii="Calibri" w:hAnsi="Calibri" w:cs="Calibri"/>
        </w:rPr>
        <w:t xml:space="preserve">.1. poinformowania </w:t>
      </w:r>
      <w:r>
        <w:rPr>
          <w:rFonts w:ascii="Calibri" w:hAnsi="Calibri" w:cs="Calibri"/>
        </w:rPr>
        <w:t>Z</w:t>
      </w:r>
      <w:r w:rsidRPr="00FB6DC1">
        <w:rPr>
          <w:rFonts w:ascii="Calibri" w:hAnsi="Calibri" w:cs="Calibri"/>
        </w:rPr>
        <w:t xml:space="preserve">amawiającego, że wybór jego </w:t>
      </w:r>
      <w:r>
        <w:rPr>
          <w:rFonts w:ascii="Calibri" w:hAnsi="Calibri" w:cs="Calibri"/>
        </w:rPr>
        <w:t>O</w:t>
      </w:r>
      <w:r w:rsidRPr="00FB6DC1">
        <w:rPr>
          <w:rFonts w:ascii="Calibri" w:hAnsi="Calibri" w:cs="Calibri"/>
        </w:rPr>
        <w:t>ferty będzie prowadził do powstania u</w:t>
      </w:r>
      <w:r w:rsidR="00E6283D">
        <w:rPr>
          <w:rFonts w:ascii="Calibri" w:hAnsi="Calibri" w:cs="Calibri"/>
        </w:rPr>
        <w:t> </w:t>
      </w:r>
      <w:r>
        <w:rPr>
          <w:rFonts w:ascii="Calibri" w:hAnsi="Calibri" w:cs="Calibri"/>
        </w:rPr>
        <w:t>Z</w:t>
      </w:r>
      <w:r w:rsidRPr="00FB6DC1">
        <w:rPr>
          <w:rFonts w:ascii="Calibri" w:hAnsi="Calibri" w:cs="Calibri"/>
        </w:rPr>
        <w:t>amawiającego obowiązku podatkowego;</w:t>
      </w:r>
    </w:p>
    <w:p w14:paraId="66C03FAF" w14:textId="4A7DC7E4" w:rsidR="00FB6DC1" w:rsidRPr="00FB6DC1" w:rsidRDefault="00FB6DC1" w:rsidP="00C5503A">
      <w:pPr>
        <w:autoSpaceDE w:val="0"/>
        <w:spacing w:line="276" w:lineRule="auto"/>
        <w:ind w:left="709" w:hanging="425"/>
        <w:rPr>
          <w:rFonts w:ascii="Calibri" w:hAnsi="Calibri" w:cs="Calibri"/>
        </w:rPr>
      </w:pPr>
      <w:r>
        <w:rPr>
          <w:rFonts w:ascii="Calibri" w:hAnsi="Calibri" w:cs="Calibri"/>
        </w:rPr>
        <w:t>6</w:t>
      </w:r>
      <w:r w:rsidRPr="00FB6DC1">
        <w:rPr>
          <w:rFonts w:ascii="Calibri" w:hAnsi="Calibri" w:cs="Calibri"/>
        </w:rPr>
        <w:t>.2. wskazania nazwy (rodzaju) towaru lub usługi, których dostawa lub świadczenie będą prowadziły do powstania obowiązku podatkowego;</w:t>
      </w:r>
    </w:p>
    <w:p w14:paraId="785809E4" w14:textId="44049E2B" w:rsidR="00FB6DC1" w:rsidRPr="00FB6DC1" w:rsidRDefault="00FB6DC1" w:rsidP="00C5503A">
      <w:pPr>
        <w:autoSpaceDE w:val="0"/>
        <w:spacing w:line="276" w:lineRule="auto"/>
        <w:ind w:left="709" w:hanging="425"/>
        <w:rPr>
          <w:rFonts w:ascii="Calibri" w:hAnsi="Calibri" w:cs="Calibri"/>
        </w:rPr>
      </w:pPr>
      <w:r>
        <w:rPr>
          <w:rFonts w:ascii="Calibri" w:hAnsi="Calibri" w:cs="Calibri"/>
        </w:rPr>
        <w:t>6</w:t>
      </w:r>
      <w:r w:rsidRPr="00FB6DC1">
        <w:rPr>
          <w:rFonts w:ascii="Calibri" w:hAnsi="Calibri" w:cs="Calibri"/>
        </w:rPr>
        <w:t xml:space="preserve">.3. wskazania wartości towaru lub usługi objętego obowiązkiem podatkowym </w:t>
      </w:r>
      <w:r w:rsidR="00003279">
        <w:rPr>
          <w:rFonts w:ascii="Calibri" w:hAnsi="Calibri" w:cs="Calibri"/>
        </w:rPr>
        <w:t>Z</w:t>
      </w:r>
      <w:r w:rsidRPr="00FB6DC1">
        <w:rPr>
          <w:rFonts w:ascii="Calibri" w:hAnsi="Calibri" w:cs="Calibri"/>
        </w:rPr>
        <w:t>amawiającego, bez kwoty podatku;</w:t>
      </w:r>
    </w:p>
    <w:p w14:paraId="6480708E" w14:textId="2E016A41" w:rsidR="00FB6DC1" w:rsidRPr="00FB6DC1" w:rsidRDefault="00FB6DC1" w:rsidP="00C5503A">
      <w:pPr>
        <w:autoSpaceDE w:val="0"/>
        <w:spacing w:line="276" w:lineRule="auto"/>
        <w:ind w:left="709" w:hanging="425"/>
        <w:rPr>
          <w:rFonts w:ascii="Calibri" w:hAnsi="Calibri" w:cs="Calibri"/>
        </w:rPr>
      </w:pPr>
      <w:r>
        <w:rPr>
          <w:rFonts w:ascii="Calibri" w:hAnsi="Calibri" w:cs="Calibri"/>
        </w:rPr>
        <w:t>6</w:t>
      </w:r>
      <w:r w:rsidRPr="00FB6DC1">
        <w:rPr>
          <w:rFonts w:ascii="Calibri" w:hAnsi="Calibri" w:cs="Calibri"/>
        </w:rPr>
        <w:t xml:space="preserve">.4. wskazania stawki podatku od towarów i usług, która zgodnie z wiedzą </w:t>
      </w:r>
      <w:r w:rsidR="00BA0B57">
        <w:rPr>
          <w:rFonts w:ascii="Calibri" w:hAnsi="Calibri" w:cs="Calibri"/>
        </w:rPr>
        <w:t>Wykonawcy</w:t>
      </w:r>
      <w:r w:rsidRPr="00FB6DC1">
        <w:rPr>
          <w:rFonts w:ascii="Calibri" w:hAnsi="Calibri" w:cs="Calibri"/>
        </w:rPr>
        <w:t>, będzie miała zastosowanie.</w:t>
      </w:r>
    </w:p>
    <w:p w14:paraId="769421E6" w14:textId="77777777" w:rsidR="00FB6DC1" w:rsidRPr="00E11D77" w:rsidRDefault="00FB6DC1" w:rsidP="00FB6DC1">
      <w:pPr>
        <w:autoSpaceDE w:val="0"/>
        <w:spacing w:line="276" w:lineRule="auto"/>
        <w:ind w:left="284"/>
        <w:jc w:val="both"/>
        <w:rPr>
          <w:rFonts w:ascii="Calibri" w:hAnsi="Calibri" w:cs="Calibri"/>
          <w:sz w:val="18"/>
          <w:szCs w:val="18"/>
        </w:rPr>
      </w:pPr>
    </w:p>
    <w:p w14:paraId="18260C5F" w14:textId="77777777" w:rsidR="00E634A6" w:rsidRPr="00212979" w:rsidRDefault="00E634A6" w:rsidP="006B458E">
      <w:pPr>
        <w:pStyle w:val="Nagwek1"/>
        <w:numPr>
          <w:ilvl w:val="0"/>
          <w:numId w:val="43"/>
        </w:numPr>
        <w:spacing w:before="0" w:after="0" w:line="276" w:lineRule="auto"/>
        <w:ind w:left="0" w:hanging="142"/>
        <w:rPr>
          <w:rFonts w:ascii="Calibri" w:hAnsi="Calibri" w:cs="Calibri"/>
          <w:sz w:val="24"/>
        </w:rPr>
      </w:pPr>
      <w:r w:rsidRPr="00212979">
        <w:rPr>
          <w:rFonts w:ascii="Calibri" w:hAnsi="Calibri" w:cs="Calibri"/>
          <w:sz w:val="24"/>
        </w:rPr>
        <w:t>Opis kryteriów oceny ofert, wraz z wag kryteriów i sposobu oceny oferty</w:t>
      </w:r>
    </w:p>
    <w:p w14:paraId="06B5634B" w14:textId="40A75F40" w:rsidR="00E634A6" w:rsidRPr="00212979" w:rsidRDefault="00E634A6" w:rsidP="000F0C20">
      <w:pPr>
        <w:pStyle w:val="Akapitzlist"/>
        <w:numPr>
          <w:ilvl w:val="2"/>
          <w:numId w:val="11"/>
        </w:numPr>
        <w:tabs>
          <w:tab w:val="clear" w:pos="2160"/>
          <w:tab w:val="num" w:pos="284"/>
        </w:tabs>
        <w:spacing w:line="276" w:lineRule="auto"/>
        <w:ind w:left="284" w:hanging="284"/>
        <w:rPr>
          <w:rFonts w:asciiTheme="minorHAnsi" w:hAnsiTheme="minorHAnsi" w:cstheme="minorHAnsi"/>
        </w:rPr>
      </w:pPr>
      <w:r w:rsidRPr="00212979">
        <w:rPr>
          <w:rFonts w:asciiTheme="minorHAnsi" w:hAnsiTheme="minorHAnsi" w:cstheme="minorHAnsi"/>
        </w:rPr>
        <w:t xml:space="preserve">Za najkorzystniejszą zostanie uznana </w:t>
      </w:r>
      <w:r w:rsidR="003E749F" w:rsidRPr="00212979">
        <w:rPr>
          <w:rFonts w:asciiTheme="minorHAnsi" w:hAnsiTheme="minorHAnsi" w:cstheme="minorHAnsi"/>
        </w:rPr>
        <w:t>O</w:t>
      </w:r>
      <w:r w:rsidRPr="00212979">
        <w:rPr>
          <w:rFonts w:asciiTheme="minorHAnsi" w:hAnsiTheme="minorHAnsi" w:cstheme="minorHAnsi"/>
        </w:rPr>
        <w:t xml:space="preserve">ferta </w:t>
      </w:r>
      <w:r w:rsidR="00212979">
        <w:rPr>
          <w:rFonts w:asciiTheme="minorHAnsi" w:hAnsiTheme="minorHAnsi" w:cstheme="minorHAnsi"/>
        </w:rPr>
        <w:t>nie odrzucona</w:t>
      </w:r>
      <w:r w:rsidR="00820FC3">
        <w:rPr>
          <w:rFonts w:asciiTheme="minorHAnsi" w:hAnsiTheme="minorHAnsi" w:cstheme="minorHAnsi"/>
        </w:rPr>
        <w:t>,</w:t>
      </w:r>
      <w:r w:rsidR="00212979">
        <w:rPr>
          <w:rFonts w:asciiTheme="minorHAnsi" w:hAnsiTheme="minorHAnsi" w:cstheme="minorHAnsi"/>
        </w:rPr>
        <w:t xml:space="preserve"> która uzyska</w:t>
      </w:r>
      <w:r w:rsidRPr="00212979">
        <w:rPr>
          <w:rFonts w:asciiTheme="minorHAnsi" w:hAnsiTheme="minorHAnsi" w:cstheme="minorHAnsi"/>
        </w:rPr>
        <w:t xml:space="preserve"> największą ilością punktów.</w:t>
      </w:r>
    </w:p>
    <w:p w14:paraId="77AEF25C" w14:textId="1025E8D5" w:rsidR="00E634A6" w:rsidRPr="00EF3D92" w:rsidRDefault="00E634A6" w:rsidP="000F0C20">
      <w:pPr>
        <w:pStyle w:val="Akapitzlist"/>
        <w:numPr>
          <w:ilvl w:val="2"/>
          <w:numId w:val="11"/>
        </w:numPr>
        <w:tabs>
          <w:tab w:val="clear" w:pos="2160"/>
          <w:tab w:val="num" w:pos="284"/>
        </w:tabs>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W sytuacji, gdy </w:t>
      </w:r>
      <w:r w:rsidR="00BA0B57">
        <w:rPr>
          <w:rFonts w:asciiTheme="minorHAnsi" w:hAnsiTheme="minorHAnsi" w:cstheme="minorHAnsi"/>
          <w:spacing w:val="-4"/>
        </w:rPr>
        <w:t>Zamawiający</w:t>
      </w:r>
      <w:r w:rsidRPr="00EF3D92">
        <w:rPr>
          <w:rFonts w:asciiTheme="minorHAnsi" w:hAnsiTheme="minorHAnsi" w:cstheme="minorHAnsi"/>
          <w:spacing w:val="-4"/>
        </w:rPr>
        <w:t xml:space="preserve"> nie będzie mógł dokonać wyboru najkorzystniejszej </w:t>
      </w:r>
      <w:r w:rsidR="003E749F" w:rsidRPr="00EF3D92">
        <w:rPr>
          <w:rFonts w:asciiTheme="minorHAnsi" w:hAnsiTheme="minorHAnsi" w:cstheme="minorHAnsi"/>
          <w:spacing w:val="-4"/>
        </w:rPr>
        <w:t>O</w:t>
      </w:r>
      <w:r w:rsidRPr="00EF3D92">
        <w:rPr>
          <w:rFonts w:asciiTheme="minorHAnsi" w:hAnsiTheme="minorHAnsi" w:cstheme="minorHAnsi"/>
          <w:spacing w:val="-4"/>
        </w:rPr>
        <w:t xml:space="preserve">ferty ze względu na fakt, iż zostały złożone </w:t>
      </w:r>
      <w:r w:rsidR="003E749F" w:rsidRPr="00EF3D92">
        <w:rPr>
          <w:rFonts w:asciiTheme="minorHAnsi" w:hAnsiTheme="minorHAnsi" w:cstheme="minorHAnsi"/>
          <w:spacing w:val="-4"/>
        </w:rPr>
        <w:t>O</w:t>
      </w:r>
      <w:r w:rsidRPr="00EF3D92">
        <w:rPr>
          <w:rFonts w:asciiTheme="minorHAnsi" w:hAnsiTheme="minorHAnsi" w:cstheme="minorHAnsi"/>
          <w:spacing w:val="-4"/>
        </w:rPr>
        <w:t xml:space="preserve">ferty o takiej samej cenie, wezwie on Wykonawców, którzy złożyli te </w:t>
      </w:r>
      <w:r w:rsidR="003E749F" w:rsidRPr="00EF3D92">
        <w:rPr>
          <w:rFonts w:asciiTheme="minorHAnsi" w:hAnsiTheme="minorHAnsi" w:cstheme="minorHAnsi"/>
          <w:spacing w:val="-4"/>
        </w:rPr>
        <w:t>O</w:t>
      </w:r>
      <w:r w:rsidRPr="00EF3D92">
        <w:rPr>
          <w:rFonts w:asciiTheme="minorHAnsi" w:hAnsiTheme="minorHAnsi" w:cstheme="minorHAnsi"/>
          <w:spacing w:val="-4"/>
        </w:rPr>
        <w:t>ferty, do</w:t>
      </w:r>
      <w:r w:rsidR="00E6283D">
        <w:rPr>
          <w:rFonts w:asciiTheme="minorHAnsi" w:hAnsiTheme="minorHAnsi" w:cstheme="minorHAnsi"/>
          <w:spacing w:val="-4"/>
        </w:rPr>
        <w:t> </w:t>
      </w:r>
      <w:r w:rsidRPr="00EF3D92">
        <w:rPr>
          <w:rFonts w:asciiTheme="minorHAnsi" w:hAnsiTheme="minorHAnsi" w:cstheme="minorHAnsi"/>
          <w:spacing w:val="-4"/>
        </w:rPr>
        <w:t xml:space="preserve">złożenia </w:t>
      </w:r>
      <w:r w:rsidR="003E749F" w:rsidRPr="00EF3D92">
        <w:rPr>
          <w:rFonts w:asciiTheme="minorHAnsi" w:hAnsiTheme="minorHAnsi" w:cstheme="minorHAnsi"/>
          <w:spacing w:val="-4"/>
        </w:rPr>
        <w:t>O</w:t>
      </w:r>
      <w:r w:rsidRPr="00EF3D92">
        <w:rPr>
          <w:rFonts w:asciiTheme="minorHAnsi" w:hAnsiTheme="minorHAnsi" w:cstheme="minorHAnsi"/>
          <w:spacing w:val="-4"/>
        </w:rPr>
        <w:t xml:space="preserve">fert dodatkowych zawierających nową cenę w terminie określonym przez Zamawiającego. Składając </w:t>
      </w:r>
      <w:r w:rsidR="003E749F" w:rsidRPr="00EF3D92">
        <w:rPr>
          <w:rFonts w:asciiTheme="minorHAnsi" w:hAnsiTheme="minorHAnsi" w:cstheme="minorHAnsi"/>
          <w:spacing w:val="-4"/>
        </w:rPr>
        <w:t>O</w:t>
      </w:r>
      <w:r w:rsidRPr="00EF3D92">
        <w:rPr>
          <w:rFonts w:asciiTheme="minorHAnsi" w:hAnsiTheme="minorHAnsi" w:cstheme="minorHAnsi"/>
          <w:spacing w:val="-4"/>
        </w:rPr>
        <w:t xml:space="preserve">ferty dodatkowe </w:t>
      </w:r>
      <w:r w:rsidR="00BA0B57">
        <w:rPr>
          <w:rFonts w:asciiTheme="minorHAnsi" w:hAnsiTheme="minorHAnsi" w:cstheme="minorHAnsi"/>
          <w:spacing w:val="-4"/>
        </w:rPr>
        <w:t>Wykonawcy</w:t>
      </w:r>
      <w:r w:rsidRPr="00EF3D92">
        <w:rPr>
          <w:rFonts w:asciiTheme="minorHAnsi" w:hAnsiTheme="minorHAnsi" w:cstheme="minorHAnsi"/>
          <w:spacing w:val="-4"/>
        </w:rPr>
        <w:t xml:space="preserve"> nie mogą zaoferować wyższych cen niż te, które złożyli uprzednio</w:t>
      </w:r>
      <w:r w:rsidR="00F54C02">
        <w:rPr>
          <w:rFonts w:asciiTheme="minorHAnsi" w:hAnsiTheme="minorHAnsi" w:cstheme="minorHAnsi"/>
          <w:spacing w:val="-4"/>
        </w:rPr>
        <w:t>, zgodnie z art. 248 Pzp</w:t>
      </w:r>
      <w:r w:rsidRPr="00EF3D92">
        <w:rPr>
          <w:rFonts w:asciiTheme="minorHAnsi" w:hAnsiTheme="minorHAnsi" w:cstheme="minorHAnsi"/>
          <w:spacing w:val="-4"/>
        </w:rPr>
        <w:t>.</w:t>
      </w:r>
    </w:p>
    <w:p w14:paraId="4F6FC701" w14:textId="5FF04A94" w:rsidR="00E634A6" w:rsidRDefault="00BA0B57" w:rsidP="000F0C20">
      <w:pPr>
        <w:pStyle w:val="Akapitzlist"/>
        <w:numPr>
          <w:ilvl w:val="2"/>
          <w:numId w:val="11"/>
        </w:numPr>
        <w:tabs>
          <w:tab w:val="clear" w:pos="2160"/>
          <w:tab w:val="num" w:pos="284"/>
        </w:tabs>
        <w:spacing w:line="276" w:lineRule="auto"/>
        <w:ind w:left="284" w:hanging="284"/>
        <w:rPr>
          <w:rFonts w:asciiTheme="minorHAnsi" w:hAnsiTheme="minorHAnsi" w:cstheme="minorHAnsi"/>
        </w:rPr>
      </w:pPr>
      <w:r>
        <w:rPr>
          <w:rFonts w:ascii="Calibri" w:hAnsi="Calibri" w:cs="Calibri"/>
        </w:rPr>
        <w:t>Zamawiający</w:t>
      </w:r>
      <w:r w:rsidR="00E634A6" w:rsidRPr="00DC3D7A">
        <w:rPr>
          <w:rFonts w:ascii="Calibri" w:hAnsi="Calibri" w:cs="Calibri"/>
        </w:rPr>
        <w:t xml:space="preserve"> oceni </w:t>
      </w:r>
      <w:r w:rsidR="003E749F">
        <w:rPr>
          <w:rFonts w:ascii="Calibri" w:hAnsi="Calibri" w:cs="Calibri"/>
        </w:rPr>
        <w:t>O</w:t>
      </w:r>
      <w:r w:rsidR="00E634A6" w:rsidRPr="00DC3D7A">
        <w:rPr>
          <w:rFonts w:ascii="Calibri" w:hAnsi="Calibri" w:cs="Calibri"/>
        </w:rPr>
        <w:t>ferty przyznając punkty w ramach kryteriów oceny ofert, przyjmując zasadę, że</w:t>
      </w:r>
      <w:r w:rsidR="00E6283D">
        <w:rPr>
          <w:rFonts w:ascii="Calibri" w:hAnsi="Calibri" w:cs="Calibri"/>
        </w:rPr>
        <w:t> </w:t>
      </w:r>
      <w:r w:rsidR="00E634A6" w:rsidRPr="00DC3D7A">
        <w:rPr>
          <w:rFonts w:ascii="Calibri" w:hAnsi="Calibri" w:cs="Calibri"/>
        </w:rPr>
        <w:t>1% = 1 punkt</w:t>
      </w:r>
      <w:r w:rsidR="00E634A6">
        <w:rPr>
          <w:rFonts w:ascii="Calibri" w:hAnsi="Calibri" w:cs="Calibri"/>
        </w:rPr>
        <w:t xml:space="preserve">, </w:t>
      </w:r>
      <w:r w:rsidR="00E634A6" w:rsidRPr="00DC3D7A">
        <w:rPr>
          <w:rFonts w:asciiTheme="minorHAnsi" w:hAnsiTheme="minorHAnsi" w:cstheme="minorHAnsi"/>
        </w:rPr>
        <w:t>uwzględnione następujące kryteria:</w:t>
      </w:r>
    </w:p>
    <w:p w14:paraId="02F2D1BD" w14:textId="77777777" w:rsidR="009037C2" w:rsidRDefault="009037C2" w:rsidP="009037C2">
      <w:pPr>
        <w:pStyle w:val="Akapitzlist"/>
        <w:spacing w:line="276" w:lineRule="auto"/>
        <w:ind w:left="284"/>
        <w:rPr>
          <w:rFonts w:asciiTheme="minorHAnsi" w:hAnsiTheme="minorHAnsi" w:cstheme="minorHAnsi"/>
        </w:rPr>
      </w:pPr>
    </w:p>
    <w:p w14:paraId="33F69AA3" w14:textId="13FC9AF3" w:rsidR="00010E63" w:rsidRPr="009B5C1B" w:rsidRDefault="00E634A6" w:rsidP="00840E1F">
      <w:pPr>
        <w:pStyle w:val="Akapitzlist"/>
        <w:keepNext/>
        <w:numPr>
          <w:ilvl w:val="1"/>
          <w:numId w:val="59"/>
        </w:numPr>
        <w:spacing w:line="276" w:lineRule="auto"/>
        <w:ind w:hanging="436"/>
        <w:rPr>
          <w:rFonts w:ascii="Calibri" w:hAnsi="Calibri" w:cs="Calibri"/>
          <w:b/>
          <w:bCs/>
          <w:color w:val="000000" w:themeColor="text1"/>
        </w:rPr>
      </w:pPr>
      <w:r w:rsidRPr="009B5C1B">
        <w:rPr>
          <w:rFonts w:ascii="Calibri" w:hAnsi="Calibri" w:cs="Calibri"/>
          <w:b/>
          <w:bCs/>
        </w:rPr>
        <w:lastRenderedPageBreak/>
        <w:t>Kryterium - Cena oferty brutto „C” –  waga 60 %  (60% = 60 pkt).</w:t>
      </w:r>
    </w:p>
    <w:p w14:paraId="0CCD8F40" w14:textId="0DE2A218" w:rsidR="00E634A6" w:rsidRPr="00010E63" w:rsidRDefault="00E634A6" w:rsidP="00840E1F">
      <w:pPr>
        <w:pStyle w:val="Akapitzlist"/>
        <w:keepNext/>
        <w:spacing w:line="276" w:lineRule="auto"/>
        <w:ind w:left="709"/>
        <w:rPr>
          <w:rFonts w:ascii="Calibri" w:hAnsi="Calibri" w:cs="Calibri"/>
          <w:b/>
          <w:bCs/>
          <w:color w:val="000000" w:themeColor="text1"/>
        </w:rPr>
      </w:pPr>
      <w:r w:rsidRPr="00010E63">
        <w:rPr>
          <w:rFonts w:ascii="Calibri" w:hAnsi="Calibri" w:cs="Calibri"/>
        </w:rPr>
        <w:t>Maksymalną liczbę punktów w tym kryterium (</w:t>
      </w:r>
      <w:r w:rsidR="00010E63">
        <w:rPr>
          <w:rFonts w:ascii="Calibri" w:hAnsi="Calibri" w:cs="Calibri"/>
        </w:rPr>
        <w:t>6</w:t>
      </w:r>
      <w:r w:rsidRPr="00010E63">
        <w:rPr>
          <w:rFonts w:ascii="Calibri" w:hAnsi="Calibri" w:cs="Calibri"/>
        </w:rPr>
        <w:t xml:space="preserve">0 pkt) otrzyma </w:t>
      </w:r>
      <w:r w:rsidR="00BA0B57">
        <w:rPr>
          <w:rFonts w:ascii="Calibri" w:hAnsi="Calibri" w:cs="Calibri"/>
        </w:rPr>
        <w:t>Wykonawca</w:t>
      </w:r>
      <w:r w:rsidRPr="00010E63">
        <w:rPr>
          <w:rFonts w:ascii="Calibri" w:hAnsi="Calibri" w:cs="Calibri"/>
        </w:rPr>
        <w:t>, który zaproponuje najniższą cenę</w:t>
      </w:r>
      <w:r w:rsidRPr="00010E63">
        <w:rPr>
          <w:rFonts w:ascii="Calibri" w:eastAsia="Calibri" w:hAnsi="Calibri" w:cs="Calibri"/>
        </w:rPr>
        <w:t xml:space="preserve"> brutto za </w:t>
      </w:r>
      <w:r w:rsidR="00010E63">
        <w:rPr>
          <w:rFonts w:ascii="Calibri" w:hAnsi="Calibri" w:cs="Calibri"/>
        </w:rPr>
        <w:t>dostawę komputerów przenośnych.</w:t>
      </w:r>
      <w:r w:rsidRPr="00010E63">
        <w:rPr>
          <w:rFonts w:ascii="Calibri" w:hAnsi="Calibri" w:cs="Calibri"/>
        </w:rPr>
        <w:t xml:space="preserve"> Pozostali </w:t>
      </w:r>
      <w:r w:rsidR="00BA0B57">
        <w:rPr>
          <w:rFonts w:ascii="Calibri" w:hAnsi="Calibri" w:cs="Calibri"/>
        </w:rPr>
        <w:t>Wykonawcy</w:t>
      </w:r>
      <w:r w:rsidRPr="00010E63">
        <w:rPr>
          <w:rFonts w:ascii="Calibri" w:hAnsi="Calibri" w:cs="Calibri"/>
        </w:rPr>
        <w:t xml:space="preserve"> otrzymają odpowiednio mniejszą liczbę punktów obliczoną zgodnie z poniższym wzorem:</w:t>
      </w:r>
    </w:p>
    <w:tbl>
      <w:tblPr>
        <w:tblW w:w="9893" w:type="dxa"/>
        <w:tblInd w:w="354" w:type="dxa"/>
        <w:tblLayout w:type="fixed"/>
        <w:tblCellMar>
          <w:left w:w="70" w:type="dxa"/>
          <w:right w:w="70" w:type="dxa"/>
        </w:tblCellMar>
        <w:tblLook w:val="0000" w:firstRow="0" w:lastRow="0" w:firstColumn="0" w:lastColumn="0" w:noHBand="0" w:noVBand="0"/>
      </w:tblPr>
      <w:tblGrid>
        <w:gridCol w:w="772"/>
        <w:gridCol w:w="772"/>
        <w:gridCol w:w="1699"/>
        <w:gridCol w:w="6650"/>
      </w:tblGrid>
      <w:tr w:rsidR="00E634A6" w:rsidRPr="00D41980" w14:paraId="30021724" w14:textId="77777777" w:rsidTr="00010E63">
        <w:trPr>
          <w:cantSplit/>
          <w:trHeight w:val="350"/>
        </w:trPr>
        <w:tc>
          <w:tcPr>
            <w:tcW w:w="772" w:type="dxa"/>
            <w:shd w:val="clear" w:color="auto" w:fill="auto"/>
          </w:tcPr>
          <w:p w14:paraId="44FD31AA" w14:textId="77777777" w:rsidR="00E634A6" w:rsidRPr="00D41980" w:rsidRDefault="00E634A6" w:rsidP="002C7D89">
            <w:pPr>
              <w:shd w:val="clear" w:color="auto" w:fill="FFFFFF" w:themeFill="background1"/>
              <w:snapToGrid w:val="0"/>
              <w:spacing w:line="276" w:lineRule="auto"/>
              <w:ind w:left="360"/>
              <w:jc w:val="both"/>
              <w:rPr>
                <w:rFonts w:ascii="Calibri" w:hAnsi="Calibri" w:cs="Calibri"/>
                <w:spacing w:val="-1"/>
              </w:rPr>
            </w:pPr>
          </w:p>
        </w:tc>
        <w:tc>
          <w:tcPr>
            <w:tcW w:w="772" w:type="dxa"/>
            <w:vMerge w:val="restart"/>
            <w:shd w:val="clear" w:color="auto" w:fill="auto"/>
            <w:vAlign w:val="center"/>
          </w:tcPr>
          <w:p w14:paraId="40670F10" w14:textId="77777777" w:rsidR="00E634A6" w:rsidRPr="00D41980" w:rsidRDefault="00E634A6" w:rsidP="002C7D89">
            <w:pPr>
              <w:shd w:val="clear" w:color="auto" w:fill="FFFFFF" w:themeFill="background1"/>
              <w:snapToGrid w:val="0"/>
              <w:spacing w:line="276" w:lineRule="auto"/>
              <w:rPr>
                <w:rFonts w:ascii="Calibri" w:hAnsi="Calibri" w:cs="Calibri"/>
                <w:spacing w:val="-1"/>
                <w:lang w:val="de-DE"/>
              </w:rPr>
            </w:pPr>
            <w:r w:rsidRPr="00D41980">
              <w:rPr>
                <w:rFonts w:ascii="Calibri" w:hAnsi="Calibri" w:cs="Calibri"/>
                <w:spacing w:val="-1"/>
                <w:lang w:val="de-DE"/>
              </w:rPr>
              <w:t>CA =</w:t>
            </w:r>
          </w:p>
        </w:tc>
        <w:tc>
          <w:tcPr>
            <w:tcW w:w="1699" w:type="dxa"/>
            <w:tcBorders>
              <w:bottom w:val="single" w:sz="4" w:space="0" w:color="000000" w:themeColor="text1"/>
            </w:tcBorders>
            <w:shd w:val="clear" w:color="auto" w:fill="auto"/>
            <w:vAlign w:val="center"/>
          </w:tcPr>
          <w:p w14:paraId="4CB9BD84" w14:textId="77777777" w:rsidR="00E634A6" w:rsidRPr="00D41980" w:rsidRDefault="00E634A6" w:rsidP="002C7D89">
            <w:pPr>
              <w:shd w:val="clear" w:color="auto" w:fill="FFFFFF" w:themeFill="background1"/>
              <w:snapToGrid w:val="0"/>
              <w:spacing w:line="276" w:lineRule="auto"/>
              <w:ind w:left="-24"/>
              <w:jc w:val="center"/>
              <w:rPr>
                <w:rFonts w:ascii="Calibri" w:hAnsi="Calibri" w:cs="Calibri"/>
                <w:spacing w:val="-1"/>
                <w:vertAlign w:val="subscript"/>
                <w:lang w:val="de-DE"/>
              </w:rPr>
            </w:pPr>
            <w:r w:rsidRPr="00D41980">
              <w:rPr>
                <w:rFonts w:ascii="Calibri" w:hAnsi="Calibri" w:cs="Calibri"/>
                <w:spacing w:val="-1"/>
                <w:lang w:val="de-DE"/>
              </w:rPr>
              <w:t xml:space="preserve">CA </w:t>
            </w:r>
            <w:r w:rsidRPr="00D41980">
              <w:rPr>
                <w:rFonts w:ascii="Calibri" w:hAnsi="Calibri" w:cs="Calibri"/>
                <w:spacing w:val="-1"/>
                <w:vertAlign w:val="subscript"/>
                <w:lang w:val="de-DE"/>
              </w:rPr>
              <w:t>n</w:t>
            </w:r>
          </w:p>
        </w:tc>
        <w:tc>
          <w:tcPr>
            <w:tcW w:w="6649" w:type="dxa"/>
            <w:vMerge w:val="restart"/>
            <w:shd w:val="clear" w:color="auto" w:fill="auto"/>
            <w:vAlign w:val="center"/>
          </w:tcPr>
          <w:p w14:paraId="0CA84F97" w14:textId="79E11997" w:rsidR="00E634A6" w:rsidRPr="00D41980" w:rsidRDefault="00E634A6" w:rsidP="002C7D89">
            <w:pPr>
              <w:shd w:val="clear" w:color="auto" w:fill="FFFFFF" w:themeFill="background1"/>
              <w:snapToGrid w:val="0"/>
              <w:spacing w:line="276" w:lineRule="auto"/>
              <w:rPr>
                <w:rFonts w:ascii="Calibri" w:hAnsi="Calibri" w:cs="Calibri"/>
                <w:spacing w:val="-1"/>
              </w:rPr>
            </w:pPr>
            <w:r w:rsidRPr="00D41980">
              <w:rPr>
                <w:rFonts w:ascii="Calibri" w:hAnsi="Calibri" w:cs="Calibri"/>
                <w:spacing w:val="-1"/>
              </w:rPr>
              <w:t xml:space="preserve">x </w:t>
            </w:r>
            <w:r w:rsidR="00010E63">
              <w:rPr>
                <w:rFonts w:ascii="Calibri" w:hAnsi="Calibri" w:cs="Calibri"/>
                <w:spacing w:val="-1"/>
              </w:rPr>
              <w:t>6</w:t>
            </w:r>
            <w:r w:rsidR="00E508A7">
              <w:rPr>
                <w:rFonts w:ascii="Calibri" w:hAnsi="Calibri" w:cs="Calibri"/>
                <w:spacing w:val="-1"/>
              </w:rPr>
              <w:t xml:space="preserve">0 </w:t>
            </w:r>
          </w:p>
        </w:tc>
      </w:tr>
      <w:tr w:rsidR="00E634A6" w:rsidRPr="00D41980" w14:paraId="09AE4FF5" w14:textId="77777777" w:rsidTr="00010E63">
        <w:trPr>
          <w:cantSplit/>
          <w:trHeight w:val="350"/>
        </w:trPr>
        <w:tc>
          <w:tcPr>
            <w:tcW w:w="772" w:type="dxa"/>
            <w:shd w:val="clear" w:color="auto" w:fill="auto"/>
          </w:tcPr>
          <w:p w14:paraId="5B3E9E43" w14:textId="77777777" w:rsidR="00E634A6" w:rsidRPr="00D41980" w:rsidRDefault="00E634A6" w:rsidP="002C7D89">
            <w:pPr>
              <w:shd w:val="clear" w:color="auto" w:fill="FFFFFF" w:themeFill="background1"/>
              <w:snapToGrid w:val="0"/>
              <w:spacing w:line="276" w:lineRule="auto"/>
              <w:ind w:left="360"/>
              <w:jc w:val="both"/>
              <w:rPr>
                <w:rFonts w:ascii="Calibri" w:hAnsi="Calibri" w:cs="Calibri"/>
                <w:spacing w:val="-1"/>
              </w:rPr>
            </w:pPr>
          </w:p>
        </w:tc>
        <w:tc>
          <w:tcPr>
            <w:tcW w:w="772" w:type="dxa"/>
            <w:vMerge/>
            <w:vAlign w:val="center"/>
          </w:tcPr>
          <w:p w14:paraId="0C4A568C" w14:textId="77777777" w:rsidR="00E634A6" w:rsidRPr="00D41980" w:rsidRDefault="00E634A6" w:rsidP="002C7D89">
            <w:pPr>
              <w:shd w:val="clear" w:color="auto" w:fill="FFFFFF"/>
              <w:snapToGrid w:val="0"/>
              <w:spacing w:line="276" w:lineRule="auto"/>
              <w:ind w:left="360"/>
              <w:jc w:val="both"/>
              <w:rPr>
                <w:rFonts w:ascii="Calibri" w:hAnsi="Calibri" w:cs="Calibri"/>
                <w:iCs/>
                <w:color w:val="FFC000"/>
                <w:spacing w:val="-1"/>
              </w:rPr>
            </w:pPr>
          </w:p>
        </w:tc>
        <w:tc>
          <w:tcPr>
            <w:tcW w:w="1699" w:type="dxa"/>
            <w:tcBorders>
              <w:top w:val="single" w:sz="4" w:space="0" w:color="000000" w:themeColor="text1"/>
            </w:tcBorders>
            <w:shd w:val="clear" w:color="auto" w:fill="auto"/>
            <w:vAlign w:val="center"/>
          </w:tcPr>
          <w:p w14:paraId="1AE6E30C" w14:textId="77777777" w:rsidR="00E634A6" w:rsidRPr="00D41980" w:rsidRDefault="00E634A6" w:rsidP="002C7D89">
            <w:pPr>
              <w:shd w:val="clear" w:color="auto" w:fill="FFFFFF" w:themeFill="background1"/>
              <w:snapToGrid w:val="0"/>
              <w:spacing w:line="276" w:lineRule="auto"/>
              <w:ind w:left="-24"/>
              <w:jc w:val="center"/>
              <w:rPr>
                <w:rFonts w:ascii="Calibri" w:hAnsi="Calibri" w:cs="Calibri"/>
                <w:spacing w:val="-1"/>
                <w:vertAlign w:val="subscript"/>
              </w:rPr>
            </w:pPr>
            <w:r w:rsidRPr="00D41980">
              <w:rPr>
                <w:rFonts w:ascii="Calibri" w:hAnsi="Calibri" w:cs="Calibri"/>
                <w:spacing w:val="-1"/>
              </w:rPr>
              <w:t xml:space="preserve">CA </w:t>
            </w:r>
            <w:r w:rsidRPr="00D41980">
              <w:rPr>
                <w:rFonts w:ascii="Calibri" w:hAnsi="Calibri" w:cs="Calibri"/>
                <w:spacing w:val="-1"/>
                <w:vertAlign w:val="subscript"/>
              </w:rPr>
              <w:t>o</w:t>
            </w:r>
          </w:p>
        </w:tc>
        <w:tc>
          <w:tcPr>
            <w:tcW w:w="6649" w:type="dxa"/>
            <w:vMerge/>
            <w:vAlign w:val="center"/>
          </w:tcPr>
          <w:p w14:paraId="26A100F4" w14:textId="77777777" w:rsidR="00E634A6" w:rsidRPr="00D41980" w:rsidRDefault="00E634A6" w:rsidP="002C7D89">
            <w:pPr>
              <w:shd w:val="clear" w:color="auto" w:fill="FFFFFF"/>
              <w:snapToGrid w:val="0"/>
              <w:spacing w:line="276" w:lineRule="auto"/>
              <w:ind w:left="360"/>
              <w:jc w:val="both"/>
              <w:rPr>
                <w:rFonts w:ascii="Calibri" w:hAnsi="Calibri" w:cs="Calibri"/>
                <w:iCs/>
                <w:color w:val="FFC000"/>
                <w:spacing w:val="-1"/>
              </w:rPr>
            </w:pPr>
          </w:p>
        </w:tc>
      </w:tr>
      <w:tr w:rsidR="00E634A6" w:rsidRPr="00D41980" w14:paraId="557EC1E3" w14:textId="77777777" w:rsidTr="00EF3D92">
        <w:trPr>
          <w:cantSplit/>
          <w:trHeight w:val="790"/>
        </w:trPr>
        <w:tc>
          <w:tcPr>
            <w:tcW w:w="772" w:type="dxa"/>
            <w:shd w:val="clear" w:color="auto" w:fill="auto"/>
            <w:vAlign w:val="bottom"/>
          </w:tcPr>
          <w:p w14:paraId="7F3E3022" w14:textId="0E66104A" w:rsidR="00E634A6" w:rsidRPr="00820FC3" w:rsidRDefault="00E634A6" w:rsidP="00EF3D92">
            <w:pPr>
              <w:shd w:val="clear" w:color="auto" w:fill="FFFFFF" w:themeFill="background1"/>
              <w:snapToGrid w:val="0"/>
              <w:spacing w:after="360" w:line="276" w:lineRule="auto"/>
              <w:rPr>
                <w:rFonts w:ascii="Calibri" w:hAnsi="Calibri" w:cs="Calibri"/>
                <w:spacing w:val="-8"/>
              </w:rPr>
            </w:pPr>
            <w:r w:rsidRPr="00820FC3">
              <w:rPr>
                <w:rFonts w:ascii="Calibri" w:hAnsi="Calibri" w:cs="Calibri"/>
                <w:spacing w:val="-8"/>
              </w:rPr>
              <w:t xml:space="preserve">gdzie: </w:t>
            </w:r>
          </w:p>
        </w:tc>
        <w:tc>
          <w:tcPr>
            <w:tcW w:w="772" w:type="dxa"/>
            <w:shd w:val="clear" w:color="auto" w:fill="auto"/>
          </w:tcPr>
          <w:p w14:paraId="1914F449" w14:textId="77777777" w:rsidR="00820FC3" w:rsidRDefault="00820FC3" w:rsidP="002C7D89">
            <w:pPr>
              <w:shd w:val="clear" w:color="auto" w:fill="FFFFFF" w:themeFill="background1"/>
              <w:snapToGrid w:val="0"/>
              <w:spacing w:line="276" w:lineRule="auto"/>
              <w:jc w:val="center"/>
              <w:rPr>
                <w:rFonts w:ascii="Calibri" w:hAnsi="Calibri" w:cs="Calibri"/>
                <w:spacing w:val="-1"/>
              </w:rPr>
            </w:pPr>
          </w:p>
          <w:p w14:paraId="0FC98928" w14:textId="6902521C" w:rsidR="00E634A6" w:rsidRPr="00D41980" w:rsidRDefault="00E634A6" w:rsidP="002C7D89">
            <w:pPr>
              <w:shd w:val="clear" w:color="auto" w:fill="FFFFFF" w:themeFill="background1"/>
              <w:snapToGrid w:val="0"/>
              <w:spacing w:line="276" w:lineRule="auto"/>
              <w:jc w:val="center"/>
              <w:rPr>
                <w:rFonts w:ascii="Calibri" w:hAnsi="Calibri" w:cs="Calibri"/>
                <w:spacing w:val="-1"/>
                <w:vertAlign w:val="subscript"/>
              </w:rPr>
            </w:pPr>
            <w:r w:rsidRPr="00D41980">
              <w:rPr>
                <w:rFonts w:ascii="Calibri" w:hAnsi="Calibri" w:cs="Calibri"/>
                <w:spacing w:val="-1"/>
              </w:rPr>
              <w:t xml:space="preserve">CA </w:t>
            </w:r>
            <w:r w:rsidRPr="00D41980">
              <w:rPr>
                <w:rFonts w:ascii="Calibri" w:hAnsi="Calibri" w:cs="Calibri"/>
                <w:spacing w:val="-1"/>
                <w:vertAlign w:val="subscript"/>
              </w:rPr>
              <w:t>n</w:t>
            </w:r>
          </w:p>
        </w:tc>
        <w:tc>
          <w:tcPr>
            <w:tcW w:w="8349" w:type="dxa"/>
            <w:gridSpan w:val="2"/>
            <w:shd w:val="clear" w:color="auto" w:fill="auto"/>
            <w:vAlign w:val="bottom"/>
          </w:tcPr>
          <w:p w14:paraId="419F804C" w14:textId="77777777" w:rsidR="00E634A6" w:rsidRPr="00D41980" w:rsidRDefault="00E634A6" w:rsidP="002C7D89">
            <w:pPr>
              <w:shd w:val="clear" w:color="auto" w:fill="FFFFFF" w:themeFill="background1"/>
              <w:snapToGrid w:val="0"/>
              <w:spacing w:line="276" w:lineRule="auto"/>
              <w:rPr>
                <w:rFonts w:ascii="Calibri" w:hAnsi="Calibri" w:cs="Calibri"/>
                <w:spacing w:val="-1"/>
              </w:rPr>
            </w:pPr>
          </w:p>
          <w:p w14:paraId="1F09C95D" w14:textId="2069F991" w:rsidR="00E634A6" w:rsidRPr="00D41980" w:rsidRDefault="00E634A6" w:rsidP="002C7D89">
            <w:pPr>
              <w:shd w:val="clear" w:color="auto" w:fill="FFFFFF" w:themeFill="background1"/>
              <w:snapToGrid w:val="0"/>
              <w:spacing w:line="276" w:lineRule="auto"/>
              <w:rPr>
                <w:rFonts w:ascii="Calibri" w:hAnsi="Calibri" w:cs="Calibri"/>
                <w:spacing w:val="-8"/>
              </w:rPr>
            </w:pPr>
            <w:r w:rsidRPr="00D41980">
              <w:rPr>
                <w:rFonts w:ascii="Calibri" w:hAnsi="Calibri" w:cs="Calibri"/>
                <w:spacing w:val="-1"/>
              </w:rPr>
              <w:t xml:space="preserve">– najniższa </w:t>
            </w:r>
            <w:r w:rsidRPr="00D41980">
              <w:rPr>
                <w:rFonts w:ascii="Calibri" w:hAnsi="Calibri" w:cs="Calibri"/>
                <w:spacing w:val="-8"/>
              </w:rPr>
              <w:t xml:space="preserve">cena brutto </w:t>
            </w:r>
            <w:r w:rsidRPr="00D41980">
              <w:rPr>
                <w:rFonts w:ascii="Calibri" w:eastAsia="Calibri" w:hAnsi="Calibri" w:cs="Calibri"/>
              </w:rPr>
              <w:t xml:space="preserve">za </w:t>
            </w:r>
            <w:r w:rsidR="00010E63">
              <w:rPr>
                <w:rFonts w:ascii="Calibri" w:hAnsi="Calibri" w:cs="Calibri"/>
              </w:rPr>
              <w:t>dostawę komputerów przenośnych</w:t>
            </w:r>
            <w:r w:rsidR="00010E63">
              <w:rPr>
                <w:rFonts w:ascii="Calibri" w:hAnsi="Calibri" w:cs="Calibri"/>
                <w:spacing w:val="-1"/>
                <w:lang w:eastAsia="pl-PL"/>
              </w:rPr>
              <w:t xml:space="preserve"> </w:t>
            </w:r>
            <w:r w:rsidRPr="00D41980">
              <w:rPr>
                <w:rFonts w:ascii="Calibri" w:hAnsi="Calibri" w:cs="Calibri"/>
              </w:rPr>
              <w:t>podan</w:t>
            </w:r>
            <w:r w:rsidR="00010E63">
              <w:rPr>
                <w:rFonts w:ascii="Calibri" w:hAnsi="Calibri" w:cs="Calibri"/>
              </w:rPr>
              <w:t>ą</w:t>
            </w:r>
            <w:r w:rsidRPr="00D41980">
              <w:rPr>
                <w:rFonts w:ascii="Calibri" w:hAnsi="Calibri" w:cs="Calibri"/>
              </w:rPr>
              <w:t xml:space="preserve"> w </w:t>
            </w:r>
            <w:r w:rsidR="00010E63">
              <w:rPr>
                <w:rFonts w:ascii="Calibri" w:hAnsi="Calibri" w:cs="Calibri"/>
              </w:rPr>
              <w:t>O</w:t>
            </w:r>
            <w:r w:rsidRPr="00D41980">
              <w:rPr>
                <w:rFonts w:ascii="Calibri" w:hAnsi="Calibri" w:cs="Calibri"/>
              </w:rPr>
              <w:t>fertach</w:t>
            </w:r>
            <w:r w:rsidR="00010E63">
              <w:rPr>
                <w:rFonts w:ascii="Calibri" w:hAnsi="Calibri" w:cs="Calibri"/>
              </w:rPr>
              <w:t>;</w:t>
            </w:r>
          </w:p>
        </w:tc>
      </w:tr>
      <w:tr w:rsidR="00E634A6" w:rsidRPr="00D41980" w14:paraId="2DBBEBD1" w14:textId="77777777" w:rsidTr="00010E63">
        <w:trPr>
          <w:cantSplit/>
          <w:trHeight w:val="224"/>
        </w:trPr>
        <w:tc>
          <w:tcPr>
            <w:tcW w:w="772" w:type="dxa"/>
            <w:shd w:val="clear" w:color="auto" w:fill="auto"/>
            <w:vAlign w:val="center"/>
          </w:tcPr>
          <w:p w14:paraId="7AE0F7C7" w14:textId="77777777" w:rsidR="00E634A6" w:rsidRPr="00D41980" w:rsidRDefault="00E634A6" w:rsidP="002C7D89">
            <w:pPr>
              <w:shd w:val="clear" w:color="auto" w:fill="FFFFFF" w:themeFill="background1"/>
              <w:snapToGrid w:val="0"/>
              <w:spacing w:line="276" w:lineRule="auto"/>
              <w:ind w:left="360"/>
              <w:jc w:val="both"/>
              <w:rPr>
                <w:rFonts w:ascii="Calibri" w:hAnsi="Calibri" w:cs="Calibri"/>
                <w:spacing w:val="-8"/>
              </w:rPr>
            </w:pPr>
          </w:p>
        </w:tc>
        <w:tc>
          <w:tcPr>
            <w:tcW w:w="772" w:type="dxa"/>
            <w:shd w:val="clear" w:color="auto" w:fill="auto"/>
            <w:vAlign w:val="center"/>
          </w:tcPr>
          <w:p w14:paraId="238E9717" w14:textId="77777777" w:rsidR="00E634A6" w:rsidRPr="00D41980" w:rsidRDefault="00E634A6" w:rsidP="002C7D89">
            <w:pPr>
              <w:shd w:val="clear" w:color="auto" w:fill="FFFFFF" w:themeFill="background1"/>
              <w:snapToGrid w:val="0"/>
              <w:spacing w:line="276" w:lineRule="auto"/>
              <w:rPr>
                <w:rFonts w:ascii="Calibri" w:hAnsi="Calibri" w:cs="Calibri"/>
                <w:spacing w:val="-8"/>
              </w:rPr>
            </w:pPr>
            <w:r w:rsidRPr="00D41980">
              <w:rPr>
                <w:rFonts w:ascii="Calibri" w:hAnsi="Calibri" w:cs="Calibri"/>
                <w:spacing w:val="-1"/>
              </w:rPr>
              <w:t xml:space="preserve">CA </w:t>
            </w:r>
            <w:r w:rsidRPr="00D41980">
              <w:rPr>
                <w:rFonts w:ascii="Calibri" w:hAnsi="Calibri" w:cs="Calibri"/>
                <w:spacing w:val="-1"/>
                <w:vertAlign w:val="subscript"/>
              </w:rPr>
              <w:t>o</w:t>
            </w:r>
            <w:r w:rsidRPr="00D41980">
              <w:rPr>
                <w:rFonts w:ascii="Calibri" w:hAnsi="Calibri" w:cs="Calibri"/>
                <w:spacing w:val="-8"/>
              </w:rPr>
              <w:t xml:space="preserve"> </w:t>
            </w:r>
          </w:p>
        </w:tc>
        <w:tc>
          <w:tcPr>
            <w:tcW w:w="8349" w:type="dxa"/>
            <w:gridSpan w:val="2"/>
            <w:shd w:val="clear" w:color="auto" w:fill="auto"/>
            <w:vAlign w:val="center"/>
          </w:tcPr>
          <w:p w14:paraId="30470255" w14:textId="77777777" w:rsidR="00E634A6" w:rsidRPr="00D41980" w:rsidRDefault="00E634A6" w:rsidP="002C7D89">
            <w:pPr>
              <w:shd w:val="clear" w:color="auto" w:fill="FFFFFF" w:themeFill="background1"/>
              <w:snapToGrid w:val="0"/>
              <w:spacing w:line="276" w:lineRule="auto"/>
              <w:rPr>
                <w:rFonts w:ascii="Calibri" w:hAnsi="Calibri" w:cs="Calibri"/>
                <w:spacing w:val="-1"/>
              </w:rPr>
            </w:pPr>
          </w:p>
          <w:p w14:paraId="2F313A77" w14:textId="3BFCD39A" w:rsidR="00E634A6" w:rsidRPr="00D41980" w:rsidRDefault="00E634A6" w:rsidP="002C7D89">
            <w:pPr>
              <w:shd w:val="clear" w:color="auto" w:fill="FFFFFF" w:themeFill="background1"/>
              <w:snapToGrid w:val="0"/>
              <w:spacing w:line="276" w:lineRule="auto"/>
              <w:rPr>
                <w:rFonts w:ascii="Calibri" w:hAnsi="Calibri" w:cs="Calibri"/>
                <w:spacing w:val="-8"/>
              </w:rPr>
            </w:pPr>
            <w:r w:rsidRPr="00D41980">
              <w:rPr>
                <w:rFonts w:ascii="Calibri" w:hAnsi="Calibri" w:cs="Calibri"/>
                <w:spacing w:val="-1"/>
              </w:rPr>
              <w:t xml:space="preserve">– </w:t>
            </w:r>
            <w:r w:rsidRPr="00D41980">
              <w:rPr>
                <w:rFonts w:ascii="Calibri" w:hAnsi="Calibri" w:cs="Calibri"/>
                <w:spacing w:val="-8"/>
              </w:rPr>
              <w:t xml:space="preserve">cena brutto </w:t>
            </w:r>
            <w:r w:rsidRPr="00D41980">
              <w:rPr>
                <w:rFonts w:ascii="Calibri" w:eastAsia="Calibri" w:hAnsi="Calibri" w:cs="Calibri"/>
              </w:rPr>
              <w:t xml:space="preserve">za </w:t>
            </w:r>
            <w:r w:rsidR="00010E63">
              <w:rPr>
                <w:rFonts w:ascii="Calibri" w:hAnsi="Calibri" w:cs="Calibri"/>
              </w:rPr>
              <w:t>dostawę komputerów przenośnych</w:t>
            </w:r>
            <w:r w:rsidR="00010E63" w:rsidRPr="00D41980">
              <w:rPr>
                <w:rFonts w:ascii="Calibri" w:hAnsi="Calibri" w:cs="Calibri"/>
                <w:spacing w:val="-8"/>
              </w:rPr>
              <w:t xml:space="preserve"> </w:t>
            </w:r>
            <w:r w:rsidRPr="00D41980">
              <w:rPr>
                <w:rFonts w:ascii="Calibri" w:hAnsi="Calibri" w:cs="Calibri"/>
                <w:spacing w:val="-8"/>
              </w:rPr>
              <w:t xml:space="preserve">w </w:t>
            </w:r>
            <w:r w:rsidR="00820FC3" w:rsidRPr="00D41980">
              <w:rPr>
                <w:rFonts w:ascii="Calibri" w:hAnsi="Calibri" w:cs="Calibri"/>
                <w:spacing w:val="-8"/>
              </w:rPr>
              <w:t>ocenianej</w:t>
            </w:r>
            <w:r w:rsidR="00820FC3">
              <w:rPr>
                <w:rFonts w:ascii="Calibri" w:hAnsi="Calibri" w:cs="Calibri"/>
                <w:spacing w:val="-8"/>
              </w:rPr>
              <w:t xml:space="preserve"> </w:t>
            </w:r>
            <w:r w:rsidR="00010E63">
              <w:rPr>
                <w:rFonts w:ascii="Calibri" w:hAnsi="Calibri" w:cs="Calibri"/>
                <w:spacing w:val="-8"/>
              </w:rPr>
              <w:t>O</w:t>
            </w:r>
            <w:r w:rsidRPr="00D41980">
              <w:rPr>
                <w:rFonts w:ascii="Calibri" w:hAnsi="Calibri" w:cs="Calibri"/>
                <w:spacing w:val="-8"/>
              </w:rPr>
              <w:t>fercie</w:t>
            </w:r>
            <w:r w:rsidR="00010E63">
              <w:rPr>
                <w:rFonts w:ascii="Calibri" w:hAnsi="Calibri" w:cs="Calibri"/>
                <w:spacing w:val="-8"/>
              </w:rPr>
              <w:t>.</w:t>
            </w:r>
          </w:p>
          <w:p w14:paraId="0E9CBAEE" w14:textId="77777777" w:rsidR="00E634A6" w:rsidRPr="00D41980" w:rsidRDefault="00E634A6" w:rsidP="002C7D89">
            <w:pPr>
              <w:shd w:val="clear" w:color="auto" w:fill="FFFFFF" w:themeFill="background1"/>
              <w:snapToGrid w:val="0"/>
              <w:spacing w:line="276" w:lineRule="auto"/>
              <w:rPr>
                <w:rFonts w:ascii="Calibri" w:hAnsi="Calibri" w:cs="Calibri"/>
                <w:spacing w:val="-8"/>
              </w:rPr>
            </w:pPr>
          </w:p>
        </w:tc>
      </w:tr>
    </w:tbl>
    <w:p w14:paraId="20BFD126" w14:textId="0612BEFD" w:rsidR="00E634A6" w:rsidRPr="009B5C1B" w:rsidRDefault="00E634A6" w:rsidP="006B458E">
      <w:pPr>
        <w:pStyle w:val="Akapitzlist"/>
        <w:numPr>
          <w:ilvl w:val="1"/>
          <w:numId w:val="59"/>
        </w:numPr>
        <w:spacing w:line="276" w:lineRule="auto"/>
        <w:ind w:hanging="436"/>
        <w:jc w:val="both"/>
        <w:rPr>
          <w:rFonts w:ascii="Calibri" w:hAnsi="Calibri" w:cs="Calibri"/>
          <w:b/>
          <w:bCs/>
          <w:color w:val="000000" w:themeColor="text1"/>
        </w:rPr>
      </w:pPr>
      <w:r w:rsidRPr="009B5C1B">
        <w:rPr>
          <w:rFonts w:ascii="Calibri" w:hAnsi="Calibri" w:cs="Calibri"/>
          <w:b/>
          <w:bCs/>
        </w:rPr>
        <w:t xml:space="preserve">Kryterium – </w:t>
      </w:r>
      <w:r w:rsidR="00010E63" w:rsidRPr="009B5C1B">
        <w:rPr>
          <w:rFonts w:ascii="Calibri" w:eastAsia="Calibri" w:hAnsi="Calibri" w:cs="Calibri"/>
          <w:b/>
          <w:bCs/>
          <w:lang w:eastAsia="en-US"/>
        </w:rPr>
        <w:t>Waga „W”</w:t>
      </w:r>
      <w:r w:rsidRPr="009B5C1B">
        <w:rPr>
          <w:rFonts w:ascii="Calibri" w:eastAsia="Calibri" w:hAnsi="Calibri" w:cs="Calibri"/>
          <w:b/>
          <w:bCs/>
        </w:rPr>
        <w:t xml:space="preserve"> </w:t>
      </w:r>
      <w:r w:rsidRPr="009B5C1B">
        <w:rPr>
          <w:rFonts w:ascii="Calibri" w:hAnsi="Calibri" w:cs="Calibri"/>
          <w:b/>
          <w:bCs/>
        </w:rPr>
        <w:t xml:space="preserve">– waga </w:t>
      </w:r>
      <w:r w:rsidR="00010E63" w:rsidRPr="009B5C1B">
        <w:rPr>
          <w:rFonts w:ascii="Calibri" w:hAnsi="Calibri" w:cs="Calibri"/>
          <w:b/>
          <w:bCs/>
        </w:rPr>
        <w:t>15</w:t>
      </w:r>
      <w:r w:rsidRPr="009B5C1B">
        <w:rPr>
          <w:rFonts w:ascii="Calibri" w:hAnsi="Calibri" w:cs="Calibri"/>
          <w:b/>
          <w:bCs/>
        </w:rPr>
        <w:t>% (</w:t>
      </w:r>
      <w:r w:rsidR="00010E63" w:rsidRPr="009B5C1B">
        <w:rPr>
          <w:rFonts w:ascii="Calibri" w:hAnsi="Calibri" w:cs="Calibri"/>
          <w:b/>
          <w:bCs/>
        </w:rPr>
        <w:t>15</w:t>
      </w:r>
      <w:r w:rsidRPr="009B5C1B">
        <w:rPr>
          <w:rFonts w:ascii="Calibri" w:hAnsi="Calibri" w:cs="Calibri"/>
          <w:b/>
          <w:bCs/>
        </w:rPr>
        <w:t xml:space="preserve">% = </w:t>
      </w:r>
      <w:r w:rsidR="00010E63" w:rsidRPr="009B5C1B">
        <w:rPr>
          <w:rFonts w:ascii="Calibri" w:hAnsi="Calibri" w:cs="Calibri"/>
          <w:b/>
          <w:bCs/>
        </w:rPr>
        <w:t>15</w:t>
      </w:r>
      <w:r w:rsidRPr="009B5C1B">
        <w:rPr>
          <w:rFonts w:ascii="Calibri" w:hAnsi="Calibri" w:cs="Calibri"/>
          <w:b/>
          <w:bCs/>
        </w:rPr>
        <w:t xml:space="preserve"> pkt).</w:t>
      </w:r>
      <w:r w:rsidRPr="009B5C1B">
        <w:rPr>
          <w:rFonts w:ascii="Calibri" w:hAnsi="Calibri" w:cs="Calibri"/>
          <w:b/>
          <w:bCs/>
          <w:lang w:eastAsia="pl-PL"/>
        </w:rPr>
        <w:t xml:space="preserve"> </w:t>
      </w:r>
    </w:p>
    <w:p w14:paraId="05492627" w14:textId="43FF9ED1" w:rsidR="00010E63" w:rsidRPr="001408D5" w:rsidRDefault="00054D2A" w:rsidP="001408D5">
      <w:pPr>
        <w:spacing w:line="276" w:lineRule="auto"/>
        <w:ind w:left="709"/>
        <w:rPr>
          <w:rFonts w:ascii="Calibri" w:hAnsi="Calibri" w:cs="Calibri"/>
          <w:color w:val="000000" w:themeColor="text1"/>
        </w:rPr>
      </w:pPr>
      <w:r w:rsidRPr="00054D2A">
        <w:rPr>
          <w:rFonts w:ascii="Calibri" w:hAnsi="Calibri" w:cs="Calibri"/>
          <w:color w:val="000000" w:themeColor="text1"/>
        </w:rPr>
        <w:t>Punkty w przedmiotowym kryterium zostaną przyznane na</w:t>
      </w:r>
      <w:r>
        <w:rPr>
          <w:rFonts w:ascii="Calibri" w:hAnsi="Calibri" w:cs="Calibri"/>
          <w:color w:val="000000" w:themeColor="text1"/>
        </w:rPr>
        <w:t xml:space="preserve"> podstawie informacji zawartych </w:t>
      </w:r>
      <w:r w:rsidRPr="00054D2A">
        <w:rPr>
          <w:rFonts w:ascii="Calibri" w:hAnsi="Calibri" w:cs="Calibri"/>
          <w:color w:val="000000" w:themeColor="text1"/>
        </w:rPr>
        <w:t>w</w:t>
      </w:r>
      <w:r w:rsidR="00E6283D">
        <w:rPr>
          <w:rFonts w:ascii="Calibri" w:hAnsi="Calibri" w:cs="Calibri"/>
          <w:color w:val="000000" w:themeColor="text1"/>
        </w:rPr>
        <w:t> </w:t>
      </w:r>
      <w:r w:rsidR="001408D5">
        <w:rPr>
          <w:rFonts w:ascii="Calibri" w:hAnsi="Calibri" w:cs="Calibri"/>
          <w:color w:val="000000" w:themeColor="text1"/>
        </w:rPr>
        <w:t>S</w:t>
      </w:r>
      <w:r w:rsidRPr="00054D2A">
        <w:rPr>
          <w:rFonts w:ascii="Calibri" w:hAnsi="Calibri" w:cs="Calibri"/>
          <w:color w:val="000000" w:themeColor="text1"/>
        </w:rPr>
        <w:t xml:space="preserve">pecyfikacji technicznej </w:t>
      </w:r>
      <w:r w:rsidR="00EE59AC">
        <w:rPr>
          <w:rFonts w:ascii="Calibri" w:eastAsia="Calibri" w:hAnsi="Calibri" w:cs="Calibri"/>
          <w:spacing w:val="-1"/>
          <w:lang w:eastAsia="en-US"/>
        </w:rPr>
        <w:t>w kolumnie C (w wymaganym zakresie)</w:t>
      </w:r>
      <w:r w:rsidR="00EE59AC" w:rsidRPr="009B5C1B">
        <w:rPr>
          <w:rFonts w:ascii="Calibri" w:eastAsia="Calibri" w:hAnsi="Calibri" w:cs="Calibri"/>
          <w:spacing w:val="-1"/>
          <w:lang w:eastAsia="en-US"/>
        </w:rPr>
        <w:t xml:space="preserve"> </w:t>
      </w:r>
      <w:r w:rsidRPr="00054D2A">
        <w:rPr>
          <w:rFonts w:ascii="Calibri" w:hAnsi="Calibri" w:cs="Calibri"/>
          <w:color w:val="000000" w:themeColor="text1"/>
        </w:rPr>
        <w:t xml:space="preserve">przygotowanej </w:t>
      </w:r>
      <w:r>
        <w:rPr>
          <w:rFonts w:ascii="Calibri" w:hAnsi="Calibri" w:cs="Calibri"/>
          <w:color w:val="000000" w:themeColor="text1"/>
        </w:rPr>
        <w:t xml:space="preserve">przez Wykonawcę </w:t>
      </w:r>
      <w:r w:rsidRPr="00054D2A">
        <w:rPr>
          <w:rFonts w:ascii="Calibri" w:hAnsi="Calibri" w:cs="Calibri"/>
          <w:color w:val="000000" w:themeColor="text1"/>
        </w:rPr>
        <w:t>na podstawie Załącznika nr</w:t>
      </w:r>
      <w:r>
        <w:rPr>
          <w:rFonts w:ascii="Calibri" w:hAnsi="Calibri" w:cs="Calibri"/>
          <w:color w:val="000000" w:themeColor="text1"/>
        </w:rPr>
        <w:t xml:space="preserve"> 1 do SWZ </w:t>
      </w:r>
      <w:r w:rsidR="00010E63" w:rsidRPr="00010E63">
        <w:rPr>
          <w:rFonts w:ascii="Calibri" w:eastAsia="Calibri" w:hAnsi="Calibri" w:cs="Calibri"/>
          <w:spacing w:val="-1"/>
          <w:lang w:eastAsia="en-US"/>
        </w:rPr>
        <w:t>dotyczących wagi komputera przenośnego typu laptop wraz z baterią, w następujący sposób:</w:t>
      </w:r>
    </w:p>
    <w:p w14:paraId="62495F7D" w14:textId="4B239967" w:rsidR="00010E63" w:rsidRPr="008F5484" w:rsidRDefault="00010E63" w:rsidP="006B458E">
      <w:pPr>
        <w:pStyle w:val="Akapitzlist"/>
        <w:numPr>
          <w:ilvl w:val="0"/>
          <w:numId w:val="60"/>
        </w:numPr>
        <w:suppressAutoHyphens w:val="0"/>
        <w:spacing w:line="276" w:lineRule="auto"/>
        <w:ind w:left="993" w:hanging="284"/>
        <w:rPr>
          <w:rFonts w:ascii="Calibri" w:eastAsia="Calibri" w:hAnsi="Calibri" w:cs="Calibri"/>
          <w:spacing w:val="-1"/>
          <w:lang w:eastAsia="en-US"/>
        </w:rPr>
      </w:pPr>
      <w:r w:rsidRPr="008F5484">
        <w:rPr>
          <w:rFonts w:ascii="Calibri" w:eastAsia="Calibri" w:hAnsi="Calibri" w:cs="Calibri"/>
          <w:spacing w:val="-1"/>
          <w:lang w:eastAsia="en-US"/>
        </w:rPr>
        <w:t xml:space="preserve">za zaoferowanie komputera przenośnego typu laptop wraz z baterią o wadze 2,0 kg </w:t>
      </w:r>
      <w:r w:rsidR="00BA0B57">
        <w:rPr>
          <w:rFonts w:ascii="Calibri" w:eastAsia="Calibri" w:hAnsi="Calibri" w:cs="Calibri"/>
          <w:spacing w:val="-1"/>
          <w:lang w:eastAsia="en-US"/>
        </w:rPr>
        <w:t>Wykonawca</w:t>
      </w:r>
      <w:r w:rsidRPr="008F5484">
        <w:rPr>
          <w:rFonts w:ascii="Calibri" w:eastAsia="Calibri" w:hAnsi="Calibri" w:cs="Calibri"/>
          <w:spacing w:val="-1"/>
          <w:lang w:eastAsia="en-US"/>
        </w:rPr>
        <w:t xml:space="preserve"> otrzyma 0 pkt;</w:t>
      </w:r>
    </w:p>
    <w:p w14:paraId="33E11687" w14:textId="175761EA" w:rsidR="00010E63" w:rsidRPr="008F5484" w:rsidRDefault="00010E63" w:rsidP="006B458E">
      <w:pPr>
        <w:pStyle w:val="Akapitzlist"/>
        <w:numPr>
          <w:ilvl w:val="0"/>
          <w:numId w:val="60"/>
        </w:numPr>
        <w:suppressAutoHyphens w:val="0"/>
        <w:spacing w:line="276" w:lineRule="auto"/>
        <w:ind w:left="993" w:hanging="284"/>
        <w:rPr>
          <w:rFonts w:ascii="Calibri" w:eastAsia="Calibri" w:hAnsi="Calibri" w:cs="Calibri"/>
          <w:spacing w:val="-1"/>
          <w:lang w:eastAsia="en-US"/>
        </w:rPr>
      </w:pPr>
      <w:r w:rsidRPr="008F5484">
        <w:rPr>
          <w:rFonts w:ascii="Calibri" w:eastAsia="Calibri" w:hAnsi="Calibri" w:cs="Calibri"/>
          <w:spacing w:val="-1"/>
          <w:lang w:eastAsia="en-US"/>
        </w:rPr>
        <w:t xml:space="preserve">za zaoferowanie komputera przenośnego typu laptop wraz z baterią o wadze poniżej 2,0 kg do 1,9 kg, </w:t>
      </w:r>
      <w:r w:rsidR="00BA0B57">
        <w:rPr>
          <w:rFonts w:ascii="Calibri" w:eastAsia="Calibri" w:hAnsi="Calibri" w:cs="Calibri"/>
          <w:spacing w:val="-1"/>
          <w:lang w:eastAsia="en-US"/>
        </w:rPr>
        <w:t>Wykonawca</w:t>
      </w:r>
      <w:r w:rsidRPr="008F5484">
        <w:rPr>
          <w:rFonts w:ascii="Calibri" w:eastAsia="Calibri" w:hAnsi="Calibri" w:cs="Calibri"/>
          <w:spacing w:val="-1"/>
          <w:lang w:eastAsia="en-US"/>
        </w:rPr>
        <w:t xml:space="preserve"> otrzyma 5 pkt; </w:t>
      </w:r>
    </w:p>
    <w:p w14:paraId="5D2A03E5" w14:textId="4B4D7B3D" w:rsidR="00010E63" w:rsidRPr="008F5484" w:rsidRDefault="00010E63" w:rsidP="006B458E">
      <w:pPr>
        <w:pStyle w:val="Akapitzlist"/>
        <w:numPr>
          <w:ilvl w:val="0"/>
          <w:numId w:val="60"/>
        </w:numPr>
        <w:suppressAutoHyphens w:val="0"/>
        <w:spacing w:line="276" w:lineRule="auto"/>
        <w:ind w:left="993" w:hanging="284"/>
        <w:rPr>
          <w:rFonts w:ascii="Calibri" w:eastAsia="Calibri" w:hAnsi="Calibri" w:cs="Calibri"/>
          <w:spacing w:val="-1"/>
          <w:lang w:eastAsia="en-US"/>
        </w:rPr>
      </w:pPr>
      <w:r w:rsidRPr="008F5484">
        <w:rPr>
          <w:rFonts w:ascii="Calibri" w:eastAsia="Calibri" w:hAnsi="Calibri" w:cs="Calibri"/>
          <w:spacing w:val="-1"/>
          <w:lang w:eastAsia="en-US"/>
        </w:rPr>
        <w:t xml:space="preserve">za zaoferowanie komputera przenośnego typu laptop wraz z baterią o wadze poniżej 1,9 kg do 1,8kg, </w:t>
      </w:r>
      <w:r w:rsidR="00BA0B57">
        <w:rPr>
          <w:rFonts w:ascii="Calibri" w:eastAsia="Calibri" w:hAnsi="Calibri" w:cs="Calibri"/>
          <w:spacing w:val="-1"/>
          <w:lang w:eastAsia="en-US"/>
        </w:rPr>
        <w:t>Wykonawca</w:t>
      </w:r>
      <w:r w:rsidRPr="008F5484">
        <w:rPr>
          <w:rFonts w:ascii="Calibri" w:eastAsia="Calibri" w:hAnsi="Calibri" w:cs="Calibri"/>
          <w:spacing w:val="-1"/>
          <w:lang w:eastAsia="en-US"/>
        </w:rPr>
        <w:t xml:space="preserve"> otrzyma 10 pkt; </w:t>
      </w:r>
    </w:p>
    <w:p w14:paraId="2FE453A4" w14:textId="507C327D" w:rsidR="00010E63" w:rsidRPr="008F5484" w:rsidRDefault="00010E63" w:rsidP="006B458E">
      <w:pPr>
        <w:pStyle w:val="Akapitzlist"/>
        <w:numPr>
          <w:ilvl w:val="0"/>
          <w:numId w:val="60"/>
        </w:numPr>
        <w:suppressAutoHyphens w:val="0"/>
        <w:spacing w:line="276" w:lineRule="auto"/>
        <w:ind w:left="993" w:hanging="284"/>
        <w:rPr>
          <w:rFonts w:ascii="Calibri" w:eastAsia="Calibri" w:hAnsi="Calibri" w:cs="Calibri"/>
          <w:spacing w:val="-1"/>
          <w:lang w:eastAsia="en-US"/>
        </w:rPr>
      </w:pPr>
      <w:r w:rsidRPr="008F5484">
        <w:rPr>
          <w:rFonts w:ascii="Calibri" w:eastAsia="Calibri" w:hAnsi="Calibri" w:cs="Calibri"/>
          <w:spacing w:val="-1"/>
          <w:lang w:eastAsia="en-US"/>
        </w:rPr>
        <w:t xml:space="preserve">za zaoferowanie komputera przenośnego typu laptop wraz z baterią o wadze poniżej 1,8 kg, </w:t>
      </w:r>
      <w:r w:rsidR="00BA0B57">
        <w:rPr>
          <w:rFonts w:ascii="Calibri" w:eastAsia="Calibri" w:hAnsi="Calibri" w:cs="Calibri"/>
          <w:spacing w:val="-1"/>
          <w:lang w:eastAsia="en-US"/>
        </w:rPr>
        <w:t>Wykonawca</w:t>
      </w:r>
      <w:r w:rsidRPr="008F5484">
        <w:rPr>
          <w:rFonts w:ascii="Calibri" w:eastAsia="Calibri" w:hAnsi="Calibri" w:cs="Calibri"/>
          <w:spacing w:val="-1"/>
          <w:lang w:eastAsia="en-US"/>
        </w:rPr>
        <w:t xml:space="preserve"> otrzyma 15 pkt; </w:t>
      </w:r>
    </w:p>
    <w:p w14:paraId="6569802F" w14:textId="77777777" w:rsidR="00010E63" w:rsidRPr="0042541E" w:rsidRDefault="00010E63" w:rsidP="00010E63">
      <w:pPr>
        <w:suppressAutoHyphens w:val="0"/>
        <w:spacing w:line="276" w:lineRule="auto"/>
        <w:ind w:left="709"/>
        <w:rPr>
          <w:rFonts w:ascii="Calibri" w:eastAsia="Calibri" w:hAnsi="Calibri" w:cs="Calibri"/>
          <w:b/>
          <w:bCs/>
          <w:spacing w:val="-1"/>
          <w:lang w:eastAsia="en-US"/>
        </w:rPr>
      </w:pPr>
      <w:r w:rsidRPr="0042541E">
        <w:rPr>
          <w:rFonts w:ascii="Calibri" w:eastAsia="Calibri" w:hAnsi="Calibri" w:cs="Calibri"/>
          <w:b/>
          <w:bCs/>
          <w:spacing w:val="-1"/>
          <w:lang w:eastAsia="en-US"/>
        </w:rPr>
        <w:t xml:space="preserve">Uwaga: </w:t>
      </w:r>
    </w:p>
    <w:p w14:paraId="1B678177" w14:textId="73C18797" w:rsidR="00010E63" w:rsidRPr="008F5484" w:rsidRDefault="00010E63" w:rsidP="006B458E">
      <w:pPr>
        <w:pStyle w:val="Akapitzlist"/>
        <w:numPr>
          <w:ilvl w:val="0"/>
          <w:numId w:val="61"/>
        </w:numPr>
        <w:suppressAutoHyphens w:val="0"/>
        <w:spacing w:line="276" w:lineRule="auto"/>
        <w:ind w:left="993" w:hanging="284"/>
        <w:rPr>
          <w:rFonts w:ascii="Calibri" w:eastAsia="Calibri" w:hAnsi="Calibri" w:cs="Calibri"/>
          <w:spacing w:val="-1"/>
          <w:lang w:eastAsia="en-US"/>
        </w:rPr>
      </w:pPr>
      <w:r w:rsidRPr="008F5484">
        <w:rPr>
          <w:rFonts w:ascii="Calibri" w:eastAsia="Calibri" w:hAnsi="Calibri" w:cs="Calibri"/>
          <w:spacing w:val="-1"/>
          <w:lang w:eastAsia="en-US"/>
        </w:rPr>
        <w:t xml:space="preserve">w przypadku zaoferowania komputera przenośnego typu laptop wraz z baterią, o wadze wyższej niż 2,0 kg, Oferta </w:t>
      </w:r>
      <w:r w:rsidR="00BA0B57">
        <w:rPr>
          <w:rFonts w:ascii="Calibri" w:eastAsia="Calibri" w:hAnsi="Calibri" w:cs="Calibri"/>
          <w:spacing w:val="-1"/>
          <w:lang w:eastAsia="en-US"/>
        </w:rPr>
        <w:t>Wykonawcy</w:t>
      </w:r>
      <w:r w:rsidRPr="008F5484">
        <w:rPr>
          <w:rFonts w:ascii="Calibri" w:eastAsia="Calibri" w:hAnsi="Calibri" w:cs="Calibri"/>
          <w:spacing w:val="-1"/>
          <w:lang w:eastAsia="en-US"/>
        </w:rPr>
        <w:t xml:space="preserve"> zostanie odrzucona;</w:t>
      </w:r>
    </w:p>
    <w:p w14:paraId="2F2E8316" w14:textId="77777777" w:rsidR="0006571E" w:rsidRPr="0006571E" w:rsidRDefault="0006571E" w:rsidP="006B458E">
      <w:pPr>
        <w:pStyle w:val="Akapitzlist"/>
        <w:numPr>
          <w:ilvl w:val="0"/>
          <w:numId w:val="61"/>
        </w:numPr>
        <w:suppressAutoHyphens w:val="0"/>
        <w:spacing w:line="276" w:lineRule="auto"/>
        <w:ind w:left="993" w:hanging="284"/>
        <w:rPr>
          <w:rFonts w:asciiTheme="minorHAnsi" w:hAnsiTheme="minorHAnsi" w:cstheme="minorHAnsi"/>
          <w:lang w:eastAsia="pl-PL"/>
        </w:rPr>
      </w:pPr>
      <w:r w:rsidRPr="0006571E">
        <w:rPr>
          <w:rFonts w:asciiTheme="minorHAnsi" w:hAnsiTheme="minorHAnsi" w:cstheme="minorHAnsi"/>
          <w:lang w:eastAsia="pl-PL"/>
        </w:rPr>
        <w:t>Jeżeli Wykonawca nie złoży wraz z Ofertą załącznika nr 1 do SWZ, którym jest Opis Przedmiotu Zamówienia/Specyfikacja techniczna, Zamawiający zgodnie z zapisami art. 107 ust 3 Pzp, nie wezwie do jego złożenia, ani do uzupełnienia załącznika nr 1 do SWZ.</w:t>
      </w:r>
    </w:p>
    <w:p w14:paraId="24B417A8" w14:textId="0666B894" w:rsidR="00E634A6" w:rsidRPr="00D41980" w:rsidRDefault="00010E63" w:rsidP="00010E63">
      <w:pPr>
        <w:suppressAutoHyphens w:val="0"/>
        <w:spacing w:line="276" w:lineRule="auto"/>
        <w:ind w:left="709"/>
        <w:rPr>
          <w:rFonts w:ascii="Calibri" w:hAnsi="Calibri" w:cs="Calibri"/>
          <w:lang w:eastAsia="pl-PL"/>
        </w:rPr>
      </w:pPr>
      <w:r w:rsidRPr="00010E63">
        <w:rPr>
          <w:rFonts w:ascii="Calibri" w:eastAsia="Calibri" w:hAnsi="Calibri" w:cs="Calibri"/>
          <w:spacing w:val="-1"/>
          <w:lang w:eastAsia="en-US"/>
        </w:rPr>
        <w:t xml:space="preserve">W ramach niniejszego kryterium </w:t>
      </w:r>
      <w:r w:rsidR="00BA0B57">
        <w:rPr>
          <w:rFonts w:ascii="Calibri" w:eastAsia="Calibri" w:hAnsi="Calibri" w:cs="Calibri"/>
          <w:spacing w:val="-1"/>
          <w:lang w:eastAsia="en-US"/>
        </w:rPr>
        <w:t>Wykonawca</w:t>
      </w:r>
      <w:r w:rsidRPr="00010E63">
        <w:rPr>
          <w:rFonts w:ascii="Calibri" w:eastAsia="Calibri" w:hAnsi="Calibri" w:cs="Calibri"/>
          <w:spacing w:val="-1"/>
          <w:lang w:eastAsia="en-US"/>
        </w:rPr>
        <w:t xml:space="preserve"> może otrzymać maksymalnie 15 punktów.</w:t>
      </w:r>
    </w:p>
    <w:p w14:paraId="08750587" w14:textId="77777777" w:rsidR="00E634A6" w:rsidRPr="00D41980" w:rsidRDefault="00E634A6" w:rsidP="00E634A6">
      <w:pPr>
        <w:suppressAutoHyphens w:val="0"/>
        <w:spacing w:line="276" w:lineRule="auto"/>
        <w:ind w:left="284"/>
        <w:jc w:val="both"/>
        <w:rPr>
          <w:rFonts w:ascii="Calibri" w:hAnsi="Calibri" w:cs="Calibri"/>
          <w:lang w:eastAsia="pl-PL"/>
        </w:rPr>
      </w:pPr>
    </w:p>
    <w:p w14:paraId="0C61CF08" w14:textId="6C961AE8" w:rsidR="00E634A6" w:rsidRPr="00D41980" w:rsidRDefault="00E634A6" w:rsidP="00E634A6">
      <w:pPr>
        <w:suppressAutoHyphens w:val="0"/>
        <w:spacing w:line="276" w:lineRule="auto"/>
        <w:ind w:left="284"/>
        <w:jc w:val="both"/>
        <w:rPr>
          <w:rFonts w:ascii="Calibri" w:hAnsi="Calibri" w:cs="Calibri"/>
          <w:b/>
          <w:bCs/>
          <w:lang w:eastAsia="pl-PL"/>
        </w:rPr>
      </w:pPr>
      <w:r w:rsidRPr="00D41980">
        <w:rPr>
          <w:rFonts w:ascii="Calibri" w:hAnsi="Calibri" w:cs="Calibri"/>
          <w:b/>
          <w:bCs/>
          <w:lang w:eastAsia="pl-PL"/>
        </w:rPr>
        <w:t>UWAGA</w:t>
      </w:r>
      <w:r w:rsidRPr="00D41980">
        <w:rPr>
          <w:rFonts w:ascii="Calibri" w:hAnsi="Calibri" w:cs="Calibri"/>
          <w:lang w:eastAsia="pl-PL"/>
        </w:rPr>
        <w:t xml:space="preserve">: Zapisy Załącznika nr </w:t>
      </w:r>
      <w:r w:rsidR="00CE5B5F">
        <w:rPr>
          <w:rFonts w:ascii="Calibri" w:hAnsi="Calibri" w:cs="Calibri"/>
          <w:lang w:eastAsia="pl-PL"/>
        </w:rPr>
        <w:t>6</w:t>
      </w:r>
      <w:r w:rsidRPr="00D41980">
        <w:rPr>
          <w:rFonts w:ascii="Calibri" w:hAnsi="Calibri" w:cs="Calibri"/>
          <w:lang w:eastAsia="pl-PL"/>
        </w:rPr>
        <w:t xml:space="preserve"> do SWZ ulegną zmianie w tym zakresie poprzez dostosowanie ich do wartości z </w:t>
      </w:r>
      <w:r w:rsidR="008F5484">
        <w:rPr>
          <w:rFonts w:ascii="Calibri" w:hAnsi="Calibri" w:cs="Calibri"/>
          <w:lang w:eastAsia="pl-PL"/>
        </w:rPr>
        <w:t>O</w:t>
      </w:r>
      <w:r w:rsidRPr="00D41980">
        <w:rPr>
          <w:rFonts w:ascii="Calibri" w:hAnsi="Calibri" w:cs="Calibri"/>
          <w:lang w:eastAsia="pl-PL"/>
        </w:rPr>
        <w:t xml:space="preserve">ferty </w:t>
      </w:r>
      <w:r w:rsidR="00BA0B57">
        <w:rPr>
          <w:rFonts w:ascii="Calibri" w:hAnsi="Calibri" w:cs="Calibri"/>
          <w:lang w:eastAsia="pl-PL"/>
        </w:rPr>
        <w:t>Wykonawcy</w:t>
      </w:r>
      <w:r w:rsidRPr="00D41980">
        <w:rPr>
          <w:rFonts w:ascii="Calibri" w:hAnsi="Calibri" w:cs="Calibri"/>
          <w:lang w:eastAsia="pl-PL"/>
        </w:rPr>
        <w:t xml:space="preserve"> podlegających ocenie w tym kryterium. </w:t>
      </w:r>
    </w:p>
    <w:p w14:paraId="3309BB2C" w14:textId="77777777" w:rsidR="00E634A6" w:rsidRPr="00D41980" w:rsidRDefault="00E634A6" w:rsidP="00E634A6">
      <w:pPr>
        <w:suppressAutoHyphens w:val="0"/>
        <w:spacing w:line="276" w:lineRule="auto"/>
        <w:jc w:val="both"/>
        <w:rPr>
          <w:rFonts w:ascii="Calibri" w:hAnsi="Calibri" w:cs="Calibri"/>
        </w:rPr>
      </w:pPr>
    </w:p>
    <w:p w14:paraId="2153F0B7" w14:textId="061970F5" w:rsidR="007662F7" w:rsidRDefault="005D0774" w:rsidP="006B458E">
      <w:pPr>
        <w:pStyle w:val="Akapitzlist"/>
        <w:numPr>
          <w:ilvl w:val="1"/>
          <w:numId w:val="59"/>
        </w:numPr>
        <w:ind w:hanging="436"/>
        <w:rPr>
          <w:rFonts w:ascii="Calibri" w:hAnsi="Calibri" w:cs="Calibri"/>
          <w:b/>
          <w:bCs/>
          <w:color w:val="000000" w:themeColor="text1"/>
        </w:rPr>
      </w:pPr>
      <w:r>
        <w:rPr>
          <w:rFonts w:ascii="Calibri" w:hAnsi="Calibri" w:cs="Calibri"/>
          <w:b/>
          <w:bCs/>
          <w:color w:val="000000" w:themeColor="text1"/>
        </w:rPr>
        <w:t xml:space="preserve">Kryterium - </w:t>
      </w:r>
      <w:r w:rsidR="007662F7" w:rsidRPr="007662F7">
        <w:rPr>
          <w:rFonts w:ascii="Calibri" w:hAnsi="Calibri" w:cs="Calibri"/>
          <w:b/>
          <w:bCs/>
          <w:color w:val="000000" w:themeColor="text1"/>
        </w:rPr>
        <w:t xml:space="preserve">Czas pracy na zasilaniu bateryjnym „B” –  waga 15%  (15% = 15 pkt) </w:t>
      </w:r>
    </w:p>
    <w:p w14:paraId="441EC79D" w14:textId="221F8CE4" w:rsidR="00054D2A" w:rsidRPr="00054D2A" w:rsidRDefault="00054D2A" w:rsidP="001408D5">
      <w:pPr>
        <w:spacing w:line="276" w:lineRule="auto"/>
        <w:ind w:left="709"/>
        <w:rPr>
          <w:rFonts w:ascii="Calibri" w:hAnsi="Calibri" w:cs="Calibri"/>
          <w:color w:val="000000" w:themeColor="text1"/>
        </w:rPr>
      </w:pPr>
      <w:r w:rsidRPr="00054D2A">
        <w:rPr>
          <w:rFonts w:ascii="Calibri" w:hAnsi="Calibri" w:cs="Calibri"/>
          <w:color w:val="000000" w:themeColor="text1"/>
        </w:rPr>
        <w:t>Punkty w przedmiotowym kryterium zostaną przyznane na podstawie informacji zawartych</w:t>
      </w:r>
    </w:p>
    <w:p w14:paraId="369F8540" w14:textId="39F4E2BD" w:rsidR="007662F7" w:rsidRPr="007662F7" w:rsidRDefault="00054D2A" w:rsidP="001408D5">
      <w:pPr>
        <w:spacing w:line="276" w:lineRule="auto"/>
        <w:ind w:left="709"/>
        <w:rPr>
          <w:rFonts w:ascii="Calibri" w:hAnsi="Calibri" w:cs="Calibri"/>
          <w:color w:val="000000" w:themeColor="text1"/>
        </w:rPr>
      </w:pPr>
      <w:r w:rsidRPr="00054D2A">
        <w:rPr>
          <w:rFonts w:ascii="Calibri" w:hAnsi="Calibri" w:cs="Calibri"/>
          <w:color w:val="000000" w:themeColor="text1"/>
        </w:rPr>
        <w:lastRenderedPageBreak/>
        <w:t xml:space="preserve">w </w:t>
      </w:r>
      <w:r w:rsidR="001408D5">
        <w:rPr>
          <w:rFonts w:ascii="Calibri" w:hAnsi="Calibri" w:cs="Calibri"/>
          <w:color w:val="000000" w:themeColor="text1"/>
        </w:rPr>
        <w:t>S</w:t>
      </w:r>
      <w:r w:rsidRPr="00054D2A">
        <w:rPr>
          <w:rFonts w:ascii="Calibri" w:hAnsi="Calibri" w:cs="Calibri"/>
          <w:color w:val="000000" w:themeColor="text1"/>
        </w:rPr>
        <w:t xml:space="preserve">pecyfikacji technicznej przygotowanej </w:t>
      </w:r>
      <w:r>
        <w:rPr>
          <w:rFonts w:ascii="Calibri" w:hAnsi="Calibri" w:cs="Calibri"/>
          <w:color w:val="000000" w:themeColor="text1"/>
        </w:rPr>
        <w:t xml:space="preserve">przez Wykonawcę </w:t>
      </w:r>
      <w:r w:rsidRPr="00054D2A">
        <w:rPr>
          <w:rFonts w:ascii="Calibri" w:hAnsi="Calibri" w:cs="Calibri"/>
          <w:color w:val="000000" w:themeColor="text1"/>
        </w:rPr>
        <w:t xml:space="preserve">na podstawie Załącznika nr 1 do SWZ </w:t>
      </w:r>
      <w:r w:rsidR="00DF6AF4">
        <w:rPr>
          <w:rFonts w:ascii="Calibri" w:hAnsi="Calibri" w:cs="Calibri"/>
          <w:color w:val="000000" w:themeColor="text1"/>
        </w:rPr>
        <w:t xml:space="preserve">oraz złożonego testu </w:t>
      </w:r>
      <w:r w:rsidR="00DF6AF4" w:rsidRPr="00DF6AF4">
        <w:rPr>
          <w:rFonts w:ascii="Calibri" w:hAnsi="Calibri" w:cs="Calibri"/>
          <w:color w:val="000000" w:themeColor="text1"/>
        </w:rPr>
        <w:t xml:space="preserve">BAPCO </w:t>
      </w:r>
      <w:proofErr w:type="spellStart"/>
      <w:r w:rsidR="00DF6AF4" w:rsidRPr="00DF6AF4">
        <w:rPr>
          <w:rFonts w:ascii="Calibri" w:hAnsi="Calibri" w:cs="Calibri"/>
          <w:color w:val="000000" w:themeColor="text1"/>
        </w:rPr>
        <w:t>MobileMark</w:t>
      </w:r>
      <w:proofErr w:type="spellEnd"/>
      <w:r w:rsidR="00DF6AF4" w:rsidRPr="00DF6AF4">
        <w:rPr>
          <w:rFonts w:ascii="Calibri" w:hAnsi="Calibri" w:cs="Calibri"/>
          <w:color w:val="000000" w:themeColor="text1"/>
        </w:rPr>
        <w:t xml:space="preserve"> 2018 Battery Life</w:t>
      </w:r>
      <w:r w:rsidR="00DF6AF4">
        <w:rPr>
          <w:rFonts w:ascii="Calibri" w:hAnsi="Calibri" w:cs="Calibri"/>
          <w:color w:val="000000" w:themeColor="text1"/>
        </w:rPr>
        <w:t xml:space="preserve"> </w:t>
      </w:r>
      <w:r w:rsidR="007662F7" w:rsidRPr="007662F7">
        <w:rPr>
          <w:rFonts w:ascii="Calibri" w:hAnsi="Calibri" w:cs="Calibri"/>
          <w:color w:val="000000" w:themeColor="text1"/>
        </w:rPr>
        <w:t>dotyczących czasu pracy na zasilaniu bateryjnym zaoferowanego komputera przenośnego typu laptop, w następujący sposób:</w:t>
      </w:r>
    </w:p>
    <w:p w14:paraId="20C7AE89" w14:textId="56C04DB6" w:rsidR="007662F7" w:rsidRPr="007662F7" w:rsidRDefault="007662F7" w:rsidP="006B458E">
      <w:pPr>
        <w:pStyle w:val="Akapitzlist"/>
        <w:numPr>
          <w:ilvl w:val="0"/>
          <w:numId w:val="63"/>
        </w:numPr>
        <w:spacing w:line="276" w:lineRule="auto"/>
        <w:ind w:left="1134" w:hanging="425"/>
        <w:rPr>
          <w:rFonts w:ascii="Calibri" w:hAnsi="Calibri" w:cs="Calibri"/>
          <w:color w:val="000000" w:themeColor="text1"/>
        </w:rPr>
      </w:pPr>
      <w:r w:rsidRPr="007662F7">
        <w:rPr>
          <w:rFonts w:ascii="Calibri" w:hAnsi="Calibri" w:cs="Calibri"/>
          <w:color w:val="000000" w:themeColor="text1"/>
        </w:rPr>
        <w:t xml:space="preserve">za zaoferowanie komputera przenośnego typu laptop, </w:t>
      </w:r>
      <w:r w:rsidR="00CC73AA" w:rsidRPr="007662F7">
        <w:rPr>
          <w:rFonts w:ascii="Calibri" w:hAnsi="Calibri" w:cs="Calibri"/>
          <w:color w:val="000000" w:themeColor="text1"/>
        </w:rPr>
        <w:t>którego czas pracy na zasilaniu bateryjnym wyno</w:t>
      </w:r>
      <w:r w:rsidR="00010C08">
        <w:rPr>
          <w:rFonts w:ascii="Calibri" w:hAnsi="Calibri" w:cs="Calibri"/>
          <w:color w:val="000000" w:themeColor="text1"/>
        </w:rPr>
        <w:t>si od</w:t>
      </w:r>
      <w:r w:rsidR="00117759">
        <w:rPr>
          <w:rFonts w:ascii="Calibri" w:hAnsi="Calibri" w:cs="Calibri"/>
          <w:color w:val="000000" w:themeColor="text1"/>
        </w:rPr>
        <w:t xml:space="preserve"> 30</w:t>
      </w:r>
      <w:r w:rsidR="00CC73AA">
        <w:rPr>
          <w:rFonts w:ascii="Calibri" w:hAnsi="Calibri" w:cs="Calibri"/>
          <w:color w:val="000000" w:themeColor="text1"/>
        </w:rPr>
        <w:t>0</w:t>
      </w:r>
      <w:r w:rsidR="00CC73AA" w:rsidRPr="007662F7">
        <w:rPr>
          <w:rFonts w:ascii="Calibri" w:hAnsi="Calibri" w:cs="Calibri"/>
          <w:color w:val="000000" w:themeColor="text1"/>
        </w:rPr>
        <w:t xml:space="preserve"> </w:t>
      </w:r>
      <w:r w:rsidR="00CC73AA">
        <w:rPr>
          <w:rFonts w:ascii="Calibri" w:hAnsi="Calibri" w:cs="Calibri"/>
          <w:color w:val="000000" w:themeColor="text1"/>
        </w:rPr>
        <w:t>min do 359</w:t>
      </w:r>
      <w:r w:rsidR="00CC73AA" w:rsidRPr="007662F7">
        <w:rPr>
          <w:rFonts w:ascii="Calibri" w:hAnsi="Calibri" w:cs="Calibri"/>
          <w:color w:val="000000" w:themeColor="text1"/>
        </w:rPr>
        <w:t xml:space="preserve"> minut</w:t>
      </w:r>
      <w:r w:rsidRPr="007662F7">
        <w:rPr>
          <w:rFonts w:ascii="Calibri" w:hAnsi="Calibri" w:cs="Calibri"/>
          <w:color w:val="000000" w:themeColor="text1"/>
        </w:rPr>
        <w:t xml:space="preserve">, </w:t>
      </w:r>
      <w:r w:rsidR="00BA0B57">
        <w:rPr>
          <w:rFonts w:ascii="Calibri" w:hAnsi="Calibri" w:cs="Calibri"/>
          <w:color w:val="000000" w:themeColor="text1"/>
        </w:rPr>
        <w:t>Wykonawca</w:t>
      </w:r>
      <w:r w:rsidRPr="007662F7">
        <w:rPr>
          <w:rFonts w:ascii="Calibri" w:hAnsi="Calibri" w:cs="Calibri"/>
          <w:color w:val="000000" w:themeColor="text1"/>
        </w:rPr>
        <w:t xml:space="preserve"> otrzyma 0 pkt;</w:t>
      </w:r>
    </w:p>
    <w:p w14:paraId="277F7FC8" w14:textId="777BF1EE" w:rsidR="007662F7" w:rsidRPr="007662F7" w:rsidRDefault="007662F7" w:rsidP="006B458E">
      <w:pPr>
        <w:pStyle w:val="Akapitzlist"/>
        <w:numPr>
          <w:ilvl w:val="0"/>
          <w:numId w:val="63"/>
        </w:numPr>
        <w:spacing w:line="276" w:lineRule="auto"/>
        <w:ind w:left="1134" w:hanging="425"/>
        <w:rPr>
          <w:rFonts w:ascii="Calibri" w:hAnsi="Calibri" w:cs="Calibri"/>
          <w:color w:val="000000" w:themeColor="text1"/>
        </w:rPr>
      </w:pPr>
      <w:r w:rsidRPr="007662F7">
        <w:rPr>
          <w:rFonts w:ascii="Calibri" w:hAnsi="Calibri" w:cs="Calibri"/>
          <w:color w:val="000000" w:themeColor="text1"/>
        </w:rPr>
        <w:t xml:space="preserve">za zaoferowanie komputera przenośnego typu laptop, którego czas pracy na zasilaniu bateryjnym wynosi powyżej 359 min do 419 minut, </w:t>
      </w:r>
      <w:r w:rsidR="00BA0B57">
        <w:rPr>
          <w:rFonts w:ascii="Calibri" w:hAnsi="Calibri" w:cs="Calibri"/>
          <w:color w:val="000000" w:themeColor="text1"/>
        </w:rPr>
        <w:t>Wykonawca</w:t>
      </w:r>
      <w:r w:rsidRPr="007662F7">
        <w:rPr>
          <w:rFonts w:ascii="Calibri" w:hAnsi="Calibri" w:cs="Calibri"/>
          <w:color w:val="000000" w:themeColor="text1"/>
        </w:rPr>
        <w:t xml:space="preserve"> otrzyma 5 pkt</w:t>
      </w:r>
      <w:r>
        <w:rPr>
          <w:rFonts w:ascii="Calibri" w:hAnsi="Calibri" w:cs="Calibri"/>
          <w:color w:val="000000" w:themeColor="text1"/>
        </w:rPr>
        <w:t>;</w:t>
      </w:r>
    </w:p>
    <w:p w14:paraId="6155F678" w14:textId="53D1D793" w:rsidR="007662F7" w:rsidRPr="007662F7" w:rsidRDefault="007662F7" w:rsidP="006B458E">
      <w:pPr>
        <w:pStyle w:val="Akapitzlist"/>
        <w:numPr>
          <w:ilvl w:val="0"/>
          <w:numId w:val="63"/>
        </w:numPr>
        <w:spacing w:line="276" w:lineRule="auto"/>
        <w:ind w:left="1134" w:hanging="425"/>
        <w:rPr>
          <w:rFonts w:ascii="Calibri" w:hAnsi="Calibri" w:cs="Calibri"/>
          <w:color w:val="000000" w:themeColor="text1"/>
        </w:rPr>
      </w:pPr>
      <w:r w:rsidRPr="007662F7">
        <w:rPr>
          <w:rFonts w:ascii="Calibri" w:hAnsi="Calibri" w:cs="Calibri"/>
          <w:color w:val="000000" w:themeColor="text1"/>
        </w:rPr>
        <w:t xml:space="preserve">za zaoferowanie komputera przenośnego typu laptop, którego czas pracy na zasilaniu bateryjnym wynosi powyżej 419 min do 479 minut, </w:t>
      </w:r>
      <w:r w:rsidR="00BA0B57">
        <w:rPr>
          <w:rFonts w:ascii="Calibri" w:hAnsi="Calibri" w:cs="Calibri"/>
          <w:color w:val="000000" w:themeColor="text1"/>
        </w:rPr>
        <w:t>Wykonawca</w:t>
      </w:r>
      <w:r w:rsidRPr="007662F7">
        <w:rPr>
          <w:rFonts w:ascii="Calibri" w:hAnsi="Calibri" w:cs="Calibri"/>
          <w:color w:val="000000" w:themeColor="text1"/>
        </w:rPr>
        <w:t xml:space="preserve"> otrzyma 10 pkt</w:t>
      </w:r>
      <w:r>
        <w:rPr>
          <w:rFonts w:ascii="Calibri" w:hAnsi="Calibri" w:cs="Calibri"/>
          <w:color w:val="000000" w:themeColor="text1"/>
        </w:rPr>
        <w:t>;</w:t>
      </w:r>
    </w:p>
    <w:p w14:paraId="17436576" w14:textId="4AA7310C" w:rsidR="00171CD8" w:rsidRPr="00171CD8" w:rsidRDefault="007662F7" w:rsidP="006B458E">
      <w:pPr>
        <w:pStyle w:val="Akapitzlist"/>
        <w:numPr>
          <w:ilvl w:val="0"/>
          <w:numId w:val="63"/>
        </w:numPr>
        <w:spacing w:line="276" w:lineRule="auto"/>
        <w:ind w:left="1134" w:hanging="425"/>
        <w:rPr>
          <w:rFonts w:ascii="Calibri" w:hAnsi="Calibri" w:cs="Calibri"/>
          <w:color w:val="000000" w:themeColor="text1"/>
        </w:rPr>
      </w:pPr>
      <w:r w:rsidRPr="007662F7">
        <w:rPr>
          <w:rFonts w:ascii="Calibri" w:hAnsi="Calibri" w:cs="Calibri"/>
          <w:color w:val="000000" w:themeColor="text1"/>
        </w:rPr>
        <w:t xml:space="preserve">za zaoferowanie komputera przenośnego typu laptop, którego czas pracy na zasilaniu bateryjnym wynosi powyżej 479 min, </w:t>
      </w:r>
      <w:r w:rsidR="00BA0B57">
        <w:rPr>
          <w:rFonts w:ascii="Calibri" w:hAnsi="Calibri" w:cs="Calibri"/>
          <w:color w:val="000000" w:themeColor="text1"/>
        </w:rPr>
        <w:t>Wykonawca</w:t>
      </w:r>
      <w:r w:rsidRPr="007662F7">
        <w:rPr>
          <w:rFonts w:ascii="Calibri" w:hAnsi="Calibri" w:cs="Calibri"/>
          <w:color w:val="000000" w:themeColor="text1"/>
        </w:rPr>
        <w:t xml:space="preserve"> otrzyma 15 pkt</w:t>
      </w:r>
      <w:r>
        <w:rPr>
          <w:rFonts w:ascii="Calibri" w:hAnsi="Calibri" w:cs="Calibri"/>
          <w:color w:val="000000" w:themeColor="text1"/>
        </w:rPr>
        <w:t>.</w:t>
      </w:r>
    </w:p>
    <w:p w14:paraId="76E5712A" w14:textId="77777777" w:rsidR="007662F7" w:rsidRPr="0042541E" w:rsidRDefault="007662F7" w:rsidP="0042541E">
      <w:pPr>
        <w:keepNext/>
        <w:ind w:left="709"/>
        <w:rPr>
          <w:rFonts w:ascii="Calibri" w:hAnsi="Calibri" w:cs="Calibri"/>
          <w:b/>
          <w:bCs/>
          <w:color w:val="000000" w:themeColor="text1"/>
        </w:rPr>
      </w:pPr>
      <w:r w:rsidRPr="0042541E">
        <w:rPr>
          <w:rFonts w:ascii="Calibri" w:hAnsi="Calibri" w:cs="Calibri"/>
          <w:b/>
          <w:bCs/>
          <w:color w:val="000000" w:themeColor="text1"/>
        </w:rPr>
        <w:t xml:space="preserve">Uwaga: </w:t>
      </w:r>
    </w:p>
    <w:p w14:paraId="5B3351B7" w14:textId="1B206718" w:rsidR="007662F7" w:rsidRPr="007662F7" w:rsidRDefault="007662F7" w:rsidP="006B458E">
      <w:pPr>
        <w:pStyle w:val="Akapitzlist"/>
        <w:keepNext/>
        <w:numPr>
          <w:ilvl w:val="0"/>
          <w:numId w:val="63"/>
        </w:numPr>
        <w:ind w:left="1134" w:hanging="425"/>
        <w:rPr>
          <w:rFonts w:ascii="Calibri" w:hAnsi="Calibri" w:cs="Calibri"/>
          <w:color w:val="000000" w:themeColor="text1"/>
        </w:rPr>
      </w:pPr>
      <w:r w:rsidRPr="007662F7">
        <w:rPr>
          <w:rFonts w:ascii="Calibri" w:hAnsi="Calibri" w:cs="Calibri"/>
          <w:color w:val="000000" w:themeColor="text1"/>
        </w:rPr>
        <w:t xml:space="preserve">w przypadku zaoferowania komputera przenośnego typu laptop,  którego minimalny czas pracy na zasilaniu bateryjnym wynosi poniżej </w:t>
      </w:r>
      <w:r w:rsidRPr="00905832">
        <w:rPr>
          <w:rFonts w:ascii="Calibri" w:hAnsi="Calibri" w:cs="Calibri"/>
          <w:color w:val="000000" w:themeColor="text1"/>
        </w:rPr>
        <w:t>300 min</w:t>
      </w:r>
      <w:r w:rsidRPr="00F80273">
        <w:rPr>
          <w:rFonts w:ascii="Calibri" w:hAnsi="Calibri" w:cs="Calibri"/>
          <w:color w:val="000000" w:themeColor="text1"/>
        </w:rPr>
        <w:t>,</w:t>
      </w:r>
      <w:r w:rsidRPr="007662F7">
        <w:rPr>
          <w:rFonts w:ascii="Calibri" w:hAnsi="Calibri" w:cs="Calibri"/>
          <w:color w:val="000000" w:themeColor="text1"/>
        </w:rPr>
        <w:t xml:space="preserve"> oferta </w:t>
      </w:r>
      <w:r w:rsidR="00BA0B57">
        <w:rPr>
          <w:rFonts w:ascii="Calibri" w:hAnsi="Calibri" w:cs="Calibri"/>
          <w:color w:val="000000" w:themeColor="text1"/>
        </w:rPr>
        <w:t>Wykonawcy</w:t>
      </w:r>
      <w:r w:rsidRPr="007662F7">
        <w:rPr>
          <w:rFonts w:ascii="Calibri" w:hAnsi="Calibri" w:cs="Calibri"/>
          <w:color w:val="000000" w:themeColor="text1"/>
        </w:rPr>
        <w:t xml:space="preserve"> zostanie odrzucona;</w:t>
      </w:r>
    </w:p>
    <w:p w14:paraId="5F85F6F5" w14:textId="77777777" w:rsidR="0006571E" w:rsidRPr="0006571E" w:rsidRDefault="0006571E" w:rsidP="006B458E">
      <w:pPr>
        <w:pStyle w:val="Akapitzlist"/>
        <w:numPr>
          <w:ilvl w:val="0"/>
          <w:numId w:val="63"/>
        </w:numPr>
        <w:suppressAutoHyphens w:val="0"/>
        <w:spacing w:line="276" w:lineRule="auto"/>
        <w:rPr>
          <w:rFonts w:asciiTheme="minorHAnsi" w:hAnsiTheme="minorHAnsi" w:cstheme="minorHAnsi"/>
          <w:lang w:eastAsia="pl-PL"/>
        </w:rPr>
      </w:pPr>
      <w:r w:rsidRPr="0006571E">
        <w:rPr>
          <w:rFonts w:asciiTheme="minorHAnsi" w:hAnsiTheme="minorHAnsi" w:cstheme="minorHAnsi"/>
          <w:lang w:eastAsia="pl-PL"/>
        </w:rPr>
        <w:t>Jeżeli Wykonawca nie złoży wraz z Ofertą załącznika nr 1 do SWZ, którym jest Opis Przedmiotu Zamówienia/Specyfikacja techniczna, Zamawiający zgodnie z zapisami art. 107 ust 3 Pzp, nie wezwie do jego złożenia, ani do uzupełnienia załącznika nr 1 do SWZ.</w:t>
      </w:r>
    </w:p>
    <w:p w14:paraId="3D792645" w14:textId="702DA385" w:rsidR="00010C08" w:rsidRDefault="00010C08" w:rsidP="006B458E">
      <w:pPr>
        <w:pStyle w:val="Akapitzlist"/>
        <w:numPr>
          <w:ilvl w:val="0"/>
          <w:numId w:val="63"/>
        </w:numPr>
        <w:spacing w:line="276" w:lineRule="auto"/>
        <w:rPr>
          <w:rFonts w:ascii="Calibri" w:eastAsia="Calibri" w:hAnsi="Calibri" w:cs="Calibri"/>
          <w:spacing w:val="-1"/>
          <w:lang w:eastAsia="en-US"/>
        </w:rPr>
      </w:pPr>
      <w:r>
        <w:rPr>
          <w:rFonts w:ascii="Calibri" w:eastAsia="Calibri" w:hAnsi="Calibri" w:cs="Calibri"/>
          <w:spacing w:val="-1"/>
          <w:lang w:eastAsia="en-US"/>
        </w:rPr>
        <w:t xml:space="preserve">W celu przyznania punktów w powyższym kryterium </w:t>
      </w:r>
      <w:r w:rsidR="00BA0B57">
        <w:rPr>
          <w:rFonts w:ascii="Calibri" w:eastAsia="Calibri" w:hAnsi="Calibri" w:cs="Calibri"/>
          <w:spacing w:val="-1"/>
          <w:lang w:eastAsia="en-US"/>
        </w:rPr>
        <w:t>Wykonawca</w:t>
      </w:r>
      <w:r>
        <w:rPr>
          <w:rFonts w:ascii="Calibri" w:eastAsia="Calibri" w:hAnsi="Calibri" w:cs="Calibri"/>
          <w:spacing w:val="-1"/>
          <w:lang w:eastAsia="en-US"/>
        </w:rPr>
        <w:t xml:space="preserve"> zobowiązany jest</w:t>
      </w:r>
      <w:r w:rsidRPr="00010C08">
        <w:rPr>
          <w:rFonts w:ascii="Calibri" w:eastAsia="Calibri" w:hAnsi="Calibri" w:cs="Calibri"/>
          <w:spacing w:val="-1"/>
          <w:lang w:eastAsia="en-US"/>
        </w:rPr>
        <w:t xml:space="preserve"> </w:t>
      </w:r>
      <w:r>
        <w:rPr>
          <w:rFonts w:ascii="Calibri" w:eastAsia="Calibri" w:hAnsi="Calibri" w:cs="Calibri"/>
          <w:spacing w:val="-1"/>
          <w:lang w:eastAsia="en-US"/>
        </w:rPr>
        <w:t>złożyć wraz z ofertą</w:t>
      </w:r>
      <w:r w:rsidRPr="00010C08">
        <w:rPr>
          <w:rFonts w:ascii="Calibri" w:eastAsia="Calibri" w:hAnsi="Calibri" w:cs="Calibri"/>
          <w:spacing w:val="-1"/>
          <w:lang w:eastAsia="en-US"/>
        </w:rPr>
        <w:t xml:space="preserve"> potwierdzenie czasu pracy na zasilaniu bateryjnym w postaci wyniku testu BAPCO </w:t>
      </w:r>
      <w:proofErr w:type="spellStart"/>
      <w:r w:rsidRPr="00010C08">
        <w:rPr>
          <w:rFonts w:ascii="Calibri" w:eastAsia="Calibri" w:hAnsi="Calibri" w:cs="Calibri"/>
          <w:spacing w:val="-1"/>
          <w:lang w:eastAsia="en-US"/>
        </w:rPr>
        <w:t>MobileMark</w:t>
      </w:r>
      <w:proofErr w:type="spellEnd"/>
      <w:r w:rsidRPr="00010C08">
        <w:rPr>
          <w:rFonts w:ascii="Calibri" w:eastAsia="Calibri" w:hAnsi="Calibri" w:cs="Calibri"/>
          <w:spacing w:val="-1"/>
          <w:lang w:eastAsia="en-US"/>
        </w:rPr>
        <w:t xml:space="preserve"> 2018 Battery Life Rating dla</w:t>
      </w:r>
      <w:r w:rsidR="003242DA">
        <w:rPr>
          <w:rFonts w:ascii="Calibri" w:eastAsia="Calibri" w:hAnsi="Calibri" w:cs="Calibri"/>
          <w:spacing w:val="-1"/>
          <w:lang w:eastAsia="en-US"/>
        </w:rPr>
        <w:t xml:space="preserve"> zaoferowanego przez Wykonawcę laptopa zgodnego z wymogami Zamawiającego określonymi w</w:t>
      </w:r>
      <w:r>
        <w:rPr>
          <w:rFonts w:ascii="Calibri" w:eastAsia="Calibri" w:hAnsi="Calibri" w:cs="Calibri"/>
          <w:spacing w:val="-1"/>
          <w:lang w:eastAsia="en-US"/>
        </w:rPr>
        <w:t xml:space="preserve"> </w:t>
      </w:r>
      <w:r w:rsidR="003242DA">
        <w:rPr>
          <w:rFonts w:ascii="Calibri" w:eastAsia="Calibri" w:hAnsi="Calibri" w:cs="Calibri"/>
          <w:spacing w:val="-1"/>
          <w:lang w:eastAsia="en-US"/>
        </w:rPr>
        <w:t>z</w:t>
      </w:r>
      <w:r w:rsidRPr="00010C08">
        <w:rPr>
          <w:rFonts w:ascii="Calibri" w:eastAsia="Calibri" w:hAnsi="Calibri" w:cs="Calibri"/>
          <w:spacing w:val="-1"/>
          <w:lang w:eastAsia="en-US"/>
        </w:rPr>
        <w:t>ałącznik</w:t>
      </w:r>
      <w:r w:rsidR="003242DA">
        <w:rPr>
          <w:rFonts w:ascii="Calibri" w:eastAsia="Calibri" w:hAnsi="Calibri" w:cs="Calibri"/>
          <w:spacing w:val="-1"/>
          <w:lang w:eastAsia="en-US"/>
        </w:rPr>
        <w:t>u</w:t>
      </w:r>
      <w:r w:rsidRPr="00010C08">
        <w:rPr>
          <w:rFonts w:ascii="Calibri" w:eastAsia="Calibri" w:hAnsi="Calibri" w:cs="Calibri"/>
          <w:spacing w:val="-1"/>
          <w:lang w:eastAsia="en-US"/>
        </w:rPr>
        <w:t xml:space="preserve"> nr 1 do SWZ</w:t>
      </w:r>
      <w:r w:rsidR="003242DA">
        <w:rPr>
          <w:rFonts w:ascii="Calibri" w:eastAsia="Calibri" w:hAnsi="Calibri" w:cs="Calibri"/>
          <w:spacing w:val="-1"/>
          <w:lang w:eastAsia="en-US"/>
        </w:rPr>
        <w:t xml:space="preserve">. W sytuacji nie złożenia wymaganego testu, oferta </w:t>
      </w:r>
      <w:r w:rsidR="00BA0B57">
        <w:rPr>
          <w:rFonts w:ascii="Calibri" w:eastAsia="Calibri" w:hAnsi="Calibri" w:cs="Calibri"/>
          <w:spacing w:val="-1"/>
          <w:lang w:eastAsia="en-US"/>
        </w:rPr>
        <w:t>Wykonawcy</w:t>
      </w:r>
      <w:r w:rsidR="003242DA">
        <w:rPr>
          <w:rFonts w:ascii="Calibri" w:eastAsia="Calibri" w:hAnsi="Calibri" w:cs="Calibri"/>
          <w:spacing w:val="-1"/>
          <w:lang w:eastAsia="en-US"/>
        </w:rPr>
        <w:t xml:space="preserve"> zostaje odrzucona. </w:t>
      </w:r>
    </w:p>
    <w:p w14:paraId="051260F9" w14:textId="46420CBE" w:rsidR="00DF6AF4" w:rsidRPr="00010C08" w:rsidRDefault="00DF6AF4" w:rsidP="006B458E">
      <w:pPr>
        <w:pStyle w:val="Akapitzlist"/>
        <w:numPr>
          <w:ilvl w:val="0"/>
          <w:numId w:val="63"/>
        </w:numPr>
        <w:spacing w:line="276" w:lineRule="auto"/>
        <w:rPr>
          <w:rFonts w:ascii="Calibri" w:eastAsia="Calibri" w:hAnsi="Calibri" w:cs="Calibri"/>
          <w:spacing w:val="-1"/>
          <w:lang w:eastAsia="en-US"/>
        </w:rPr>
      </w:pPr>
      <w:r>
        <w:rPr>
          <w:rFonts w:ascii="Calibri" w:eastAsia="Calibri" w:hAnsi="Calibri" w:cs="Calibri"/>
          <w:spacing w:val="-1"/>
          <w:lang w:eastAsia="en-US"/>
        </w:rPr>
        <w:t>W przypadku, gdy czas pracy na zasilaniu bateryjnym wskazany przez Wykonawcę w</w:t>
      </w:r>
      <w:r w:rsidR="00E6283D">
        <w:rPr>
          <w:rFonts w:ascii="Calibri" w:eastAsia="Calibri" w:hAnsi="Calibri" w:cs="Calibri"/>
          <w:spacing w:val="-1"/>
          <w:lang w:eastAsia="en-US"/>
        </w:rPr>
        <w:t> </w:t>
      </w:r>
      <w:r>
        <w:rPr>
          <w:rFonts w:ascii="Calibri" w:eastAsia="Calibri" w:hAnsi="Calibri" w:cs="Calibri"/>
          <w:spacing w:val="-1"/>
          <w:lang w:eastAsia="en-US"/>
        </w:rPr>
        <w:t xml:space="preserve">specyfikacji technicznej będzie inny niż w teście </w:t>
      </w:r>
      <w:r w:rsidRPr="00010C08">
        <w:rPr>
          <w:rFonts w:ascii="Calibri" w:eastAsia="Calibri" w:hAnsi="Calibri" w:cs="Calibri"/>
          <w:spacing w:val="-1"/>
          <w:lang w:eastAsia="en-US"/>
        </w:rPr>
        <w:t xml:space="preserve">BAPCO </w:t>
      </w:r>
      <w:proofErr w:type="spellStart"/>
      <w:r w:rsidRPr="00010C08">
        <w:rPr>
          <w:rFonts w:ascii="Calibri" w:eastAsia="Calibri" w:hAnsi="Calibri" w:cs="Calibri"/>
          <w:spacing w:val="-1"/>
          <w:lang w:eastAsia="en-US"/>
        </w:rPr>
        <w:t>MobileMark</w:t>
      </w:r>
      <w:proofErr w:type="spellEnd"/>
      <w:r w:rsidRPr="00010C08">
        <w:rPr>
          <w:rFonts w:ascii="Calibri" w:eastAsia="Calibri" w:hAnsi="Calibri" w:cs="Calibri"/>
          <w:spacing w:val="-1"/>
          <w:lang w:eastAsia="en-US"/>
        </w:rPr>
        <w:t xml:space="preserve"> 2018 Battery Life Rating</w:t>
      </w:r>
      <w:r>
        <w:rPr>
          <w:rFonts w:ascii="Calibri" w:eastAsia="Calibri" w:hAnsi="Calibri" w:cs="Calibri"/>
          <w:spacing w:val="-1"/>
          <w:lang w:eastAsia="en-US"/>
        </w:rPr>
        <w:t xml:space="preserve"> </w:t>
      </w:r>
      <w:r w:rsidR="00BA0B57">
        <w:rPr>
          <w:rFonts w:ascii="Calibri" w:eastAsia="Calibri" w:hAnsi="Calibri" w:cs="Calibri"/>
          <w:spacing w:val="-1"/>
          <w:lang w:eastAsia="en-US"/>
        </w:rPr>
        <w:t>Zamawiający</w:t>
      </w:r>
      <w:r>
        <w:rPr>
          <w:rFonts w:ascii="Calibri" w:eastAsia="Calibri" w:hAnsi="Calibri" w:cs="Calibri"/>
          <w:spacing w:val="-1"/>
          <w:lang w:eastAsia="en-US"/>
        </w:rPr>
        <w:t xml:space="preserve"> przyzna punkty w ramach niniejszego kryterium na podstawie przedstawionego testu </w:t>
      </w:r>
    </w:p>
    <w:p w14:paraId="04071BC8" w14:textId="77777777" w:rsidR="00117759" w:rsidRPr="00117759" w:rsidRDefault="00117759" w:rsidP="00117759">
      <w:pPr>
        <w:rPr>
          <w:rFonts w:ascii="Calibri" w:hAnsi="Calibri" w:cs="Calibri"/>
          <w:color w:val="000000" w:themeColor="text1"/>
        </w:rPr>
      </w:pPr>
    </w:p>
    <w:p w14:paraId="2AA460FF" w14:textId="7B538E9E" w:rsidR="007662F7" w:rsidRDefault="007662F7" w:rsidP="007662F7">
      <w:pPr>
        <w:ind w:left="709"/>
        <w:rPr>
          <w:rFonts w:ascii="Calibri" w:hAnsi="Calibri" w:cs="Calibri"/>
          <w:color w:val="000000" w:themeColor="text1"/>
        </w:rPr>
      </w:pPr>
      <w:r w:rsidRPr="007662F7">
        <w:rPr>
          <w:rFonts w:ascii="Calibri" w:hAnsi="Calibri" w:cs="Calibri"/>
          <w:color w:val="000000" w:themeColor="text1"/>
        </w:rPr>
        <w:t xml:space="preserve">W ramach niniejszego kryterium </w:t>
      </w:r>
      <w:r w:rsidR="00BA0B57">
        <w:rPr>
          <w:rFonts w:ascii="Calibri" w:hAnsi="Calibri" w:cs="Calibri"/>
          <w:color w:val="000000" w:themeColor="text1"/>
        </w:rPr>
        <w:t>Wykonawca</w:t>
      </w:r>
      <w:r w:rsidRPr="007662F7">
        <w:rPr>
          <w:rFonts w:ascii="Calibri" w:hAnsi="Calibri" w:cs="Calibri"/>
          <w:color w:val="000000" w:themeColor="text1"/>
        </w:rPr>
        <w:t xml:space="preserve"> może otrzymać maksymalnie 15 punktów.</w:t>
      </w:r>
    </w:p>
    <w:p w14:paraId="6016FD02" w14:textId="77777777" w:rsidR="007F7F85" w:rsidRPr="007662F7" w:rsidRDefault="007F7F85" w:rsidP="007662F7">
      <w:pPr>
        <w:ind w:left="709"/>
        <w:rPr>
          <w:rFonts w:ascii="Calibri" w:hAnsi="Calibri" w:cs="Calibri"/>
          <w:color w:val="000000" w:themeColor="text1"/>
        </w:rPr>
      </w:pPr>
    </w:p>
    <w:p w14:paraId="193E6891" w14:textId="3FACCAFB" w:rsidR="007662F7" w:rsidRDefault="007F7F85" w:rsidP="0070500C">
      <w:pPr>
        <w:spacing w:line="276" w:lineRule="auto"/>
        <w:rPr>
          <w:rFonts w:ascii="Calibri" w:hAnsi="Calibri" w:cs="Calibri"/>
          <w:lang w:eastAsia="pl-PL"/>
        </w:rPr>
      </w:pPr>
      <w:r w:rsidRPr="00D41980">
        <w:rPr>
          <w:rFonts w:ascii="Calibri" w:hAnsi="Calibri" w:cs="Calibri"/>
          <w:b/>
          <w:bCs/>
          <w:lang w:eastAsia="pl-PL"/>
        </w:rPr>
        <w:t>UWAGA</w:t>
      </w:r>
      <w:r w:rsidRPr="00D41980">
        <w:rPr>
          <w:rFonts w:ascii="Calibri" w:hAnsi="Calibri" w:cs="Calibri"/>
          <w:lang w:eastAsia="pl-PL"/>
        </w:rPr>
        <w:t xml:space="preserve">: Zapisy Załącznika nr </w:t>
      </w:r>
      <w:r w:rsidR="00F56CFD">
        <w:rPr>
          <w:rFonts w:ascii="Calibri" w:hAnsi="Calibri" w:cs="Calibri"/>
          <w:lang w:eastAsia="pl-PL"/>
        </w:rPr>
        <w:t>6</w:t>
      </w:r>
      <w:r w:rsidRPr="00D41980">
        <w:rPr>
          <w:rFonts w:ascii="Calibri" w:hAnsi="Calibri" w:cs="Calibri"/>
          <w:lang w:eastAsia="pl-PL"/>
        </w:rPr>
        <w:t xml:space="preserve"> do SWZ ulegną zmianie w tym zakresie poprzez dostosowanie ich do wartości z </w:t>
      </w:r>
      <w:r>
        <w:rPr>
          <w:rFonts w:ascii="Calibri" w:hAnsi="Calibri" w:cs="Calibri"/>
          <w:lang w:eastAsia="pl-PL"/>
        </w:rPr>
        <w:t>O</w:t>
      </w:r>
      <w:r w:rsidRPr="00D41980">
        <w:rPr>
          <w:rFonts w:ascii="Calibri" w:hAnsi="Calibri" w:cs="Calibri"/>
          <w:lang w:eastAsia="pl-PL"/>
        </w:rPr>
        <w:t xml:space="preserve">ferty </w:t>
      </w:r>
      <w:r w:rsidR="00BA0B57">
        <w:rPr>
          <w:rFonts w:ascii="Calibri" w:hAnsi="Calibri" w:cs="Calibri"/>
          <w:lang w:eastAsia="pl-PL"/>
        </w:rPr>
        <w:t>Wykonawcy</w:t>
      </w:r>
      <w:r w:rsidRPr="00D41980">
        <w:rPr>
          <w:rFonts w:ascii="Calibri" w:hAnsi="Calibri" w:cs="Calibri"/>
          <w:lang w:eastAsia="pl-PL"/>
        </w:rPr>
        <w:t xml:space="preserve"> podlegających ocenie w tym kryterium.</w:t>
      </w:r>
    </w:p>
    <w:p w14:paraId="13683C90" w14:textId="77777777" w:rsidR="007F7F85" w:rsidRPr="007662F7" w:rsidRDefault="007F7F85" w:rsidP="007662F7">
      <w:pPr>
        <w:rPr>
          <w:rFonts w:ascii="Calibri" w:hAnsi="Calibri" w:cs="Calibri"/>
          <w:b/>
          <w:bCs/>
          <w:color w:val="000000" w:themeColor="text1"/>
        </w:rPr>
      </w:pPr>
    </w:p>
    <w:p w14:paraId="473AA47B" w14:textId="2312BFC7" w:rsidR="009B5C1B" w:rsidRPr="009B5C1B" w:rsidRDefault="009B5C1B" w:rsidP="006B458E">
      <w:pPr>
        <w:pStyle w:val="Akapitzlist"/>
        <w:numPr>
          <w:ilvl w:val="1"/>
          <w:numId w:val="59"/>
        </w:numPr>
        <w:spacing w:line="276" w:lineRule="auto"/>
        <w:ind w:left="709" w:hanging="425"/>
        <w:jc w:val="both"/>
        <w:rPr>
          <w:rFonts w:ascii="Calibri" w:hAnsi="Calibri" w:cs="Calibri"/>
          <w:b/>
          <w:bCs/>
          <w:color w:val="000000" w:themeColor="text1"/>
        </w:rPr>
      </w:pPr>
      <w:r w:rsidRPr="009B5C1B">
        <w:rPr>
          <w:rFonts w:ascii="Calibri" w:hAnsi="Calibri" w:cs="Calibri"/>
          <w:b/>
          <w:bCs/>
        </w:rPr>
        <w:t xml:space="preserve">Kryterium – </w:t>
      </w:r>
      <w:r w:rsidRPr="009B5C1B">
        <w:rPr>
          <w:rFonts w:ascii="Calibri" w:eastAsia="Calibri" w:hAnsi="Calibri" w:cs="Calibri"/>
          <w:b/>
          <w:bCs/>
          <w:lang w:eastAsia="en-US"/>
        </w:rPr>
        <w:t>Pojemność dysku półprzewodnikowego (SSD) „D” –  waga 10%  (10% = 10 pkt)</w:t>
      </w:r>
    </w:p>
    <w:p w14:paraId="6B13E284" w14:textId="55ADE829" w:rsidR="009B5C1B" w:rsidRPr="009B5C1B" w:rsidRDefault="00EE59AC" w:rsidP="009B5C1B">
      <w:pPr>
        <w:spacing w:line="276" w:lineRule="auto"/>
        <w:ind w:left="709"/>
        <w:rPr>
          <w:rFonts w:ascii="Calibri" w:hAnsi="Calibri" w:cs="Calibri"/>
          <w:color w:val="000000" w:themeColor="text1"/>
        </w:rPr>
      </w:pPr>
      <w:r w:rsidRPr="00054D2A">
        <w:rPr>
          <w:rFonts w:ascii="Calibri" w:hAnsi="Calibri" w:cs="Calibri"/>
          <w:color w:val="000000" w:themeColor="text1"/>
        </w:rPr>
        <w:t>Punkty w przedmiotowym kryterium zostaną przyznane na</w:t>
      </w:r>
      <w:r>
        <w:rPr>
          <w:rFonts w:ascii="Calibri" w:hAnsi="Calibri" w:cs="Calibri"/>
          <w:color w:val="000000" w:themeColor="text1"/>
        </w:rPr>
        <w:t xml:space="preserve"> podstawie informacji zawartych </w:t>
      </w:r>
      <w:r w:rsidRPr="00054D2A">
        <w:rPr>
          <w:rFonts w:ascii="Calibri" w:hAnsi="Calibri" w:cs="Calibri"/>
          <w:color w:val="000000" w:themeColor="text1"/>
        </w:rPr>
        <w:t>w</w:t>
      </w:r>
      <w:r w:rsidR="00E6283D">
        <w:rPr>
          <w:rFonts w:ascii="Calibri" w:hAnsi="Calibri" w:cs="Calibri"/>
          <w:color w:val="000000" w:themeColor="text1"/>
        </w:rPr>
        <w:t> </w:t>
      </w:r>
      <w:r>
        <w:rPr>
          <w:rFonts w:ascii="Calibri" w:hAnsi="Calibri" w:cs="Calibri"/>
          <w:color w:val="000000" w:themeColor="text1"/>
        </w:rPr>
        <w:t>S</w:t>
      </w:r>
      <w:r w:rsidRPr="00054D2A">
        <w:rPr>
          <w:rFonts w:ascii="Calibri" w:hAnsi="Calibri" w:cs="Calibri"/>
          <w:color w:val="000000" w:themeColor="text1"/>
        </w:rPr>
        <w:t xml:space="preserve">pecyfikacji technicznej </w:t>
      </w:r>
      <w:r>
        <w:rPr>
          <w:rFonts w:ascii="Calibri" w:eastAsia="Calibri" w:hAnsi="Calibri" w:cs="Calibri"/>
          <w:spacing w:val="-1"/>
          <w:lang w:eastAsia="en-US"/>
        </w:rPr>
        <w:t>w kolumnie C (w wymaganym zakresie)</w:t>
      </w:r>
      <w:r w:rsidRPr="009B5C1B">
        <w:rPr>
          <w:rFonts w:ascii="Calibri" w:eastAsia="Calibri" w:hAnsi="Calibri" w:cs="Calibri"/>
          <w:spacing w:val="-1"/>
          <w:lang w:eastAsia="en-US"/>
        </w:rPr>
        <w:t xml:space="preserve"> </w:t>
      </w:r>
      <w:r w:rsidRPr="00054D2A">
        <w:rPr>
          <w:rFonts w:ascii="Calibri" w:hAnsi="Calibri" w:cs="Calibri"/>
          <w:color w:val="000000" w:themeColor="text1"/>
        </w:rPr>
        <w:t xml:space="preserve">przygotowanej </w:t>
      </w:r>
      <w:r>
        <w:rPr>
          <w:rFonts w:ascii="Calibri" w:hAnsi="Calibri" w:cs="Calibri"/>
          <w:color w:val="000000" w:themeColor="text1"/>
        </w:rPr>
        <w:t xml:space="preserve">przez </w:t>
      </w:r>
      <w:r>
        <w:rPr>
          <w:rFonts w:ascii="Calibri" w:hAnsi="Calibri" w:cs="Calibri"/>
          <w:color w:val="000000" w:themeColor="text1"/>
        </w:rPr>
        <w:lastRenderedPageBreak/>
        <w:t xml:space="preserve">Wykonawcę </w:t>
      </w:r>
      <w:r w:rsidRPr="00054D2A">
        <w:rPr>
          <w:rFonts w:ascii="Calibri" w:hAnsi="Calibri" w:cs="Calibri"/>
          <w:color w:val="000000" w:themeColor="text1"/>
        </w:rPr>
        <w:t>na podstawie Załącznika nr</w:t>
      </w:r>
      <w:r>
        <w:rPr>
          <w:rFonts w:ascii="Calibri" w:hAnsi="Calibri" w:cs="Calibri"/>
          <w:color w:val="000000" w:themeColor="text1"/>
        </w:rPr>
        <w:t xml:space="preserve"> 1 do SWZ </w:t>
      </w:r>
      <w:r w:rsidR="009B5C1B" w:rsidRPr="009B5C1B">
        <w:rPr>
          <w:rFonts w:ascii="Calibri" w:hAnsi="Calibri" w:cs="Calibri"/>
          <w:color w:val="000000" w:themeColor="text1"/>
        </w:rPr>
        <w:t>pojemność dysku półprzewodnikowego</w:t>
      </w:r>
      <w:r w:rsidR="007F7F85">
        <w:rPr>
          <w:rFonts w:ascii="Calibri" w:hAnsi="Calibri" w:cs="Calibri"/>
          <w:color w:val="000000" w:themeColor="text1"/>
        </w:rPr>
        <w:t xml:space="preserve"> (SSD)</w:t>
      </w:r>
      <w:r w:rsidR="009B5C1B" w:rsidRPr="009B5C1B">
        <w:rPr>
          <w:rFonts w:ascii="Calibri" w:hAnsi="Calibri" w:cs="Calibri"/>
          <w:color w:val="000000" w:themeColor="text1"/>
        </w:rPr>
        <w:t xml:space="preserve"> zaoferowanego komputera przenośnego typu laptop, w następujący sposób: </w:t>
      </w:r>
    </w:p>
    <w:p w14:paraId="74E5D664" w14:textId="63A4E9BA" w:rsidR="009B5C1B" w:rsidRPr="009B5C1B" w:rsidRDefault="009B5C1B" w:rsidP="006B458E">
      <w:pPr>
        <w:pStyle w:val="Akapitzlist"/>
        <w:numPr>
          <w:ilvl w:val="0"/>
          <w:numId w:val="62"/>
        </w:numPr>
        <w:spacing w:line="276" w:lineRule="auto"/>
        <w:ind w:left="993" w:hanging="284"/>
        <w:rPr>
          <w:rFonts w:ascii="Calibri" w:hAnsi="Calibri" w:cs="Calibri"/>
          <w:color w:val="000000" w:themeColor="text1"/>
        </w:rPr>
      </w:pPr>
      <w:r w:rsidRPr="009B5C1B">
        <w:rPr>
          <w:rFonts w:ascii="Calibri" w:hAnsi="Calibri" w:cs="Calibri"/>
          <w:color w:val="000000" w:themeColor="text1"/>
        </w:rPr>
        <w:t xml:space="preserve">za zaoferowanie komputera przenośnego typu laptop o pojemności nominalnej dysku SSD, M.2, PCI-e 256 GB, </w:t>
      </w:r>
      <w:r w:rsidR="00BA0B57">
        <w:rPr>
          <w:rFonts w:ascii="Calibri" w:hAnsi="Calibri" w:cs="Calibri"/>
          <w:color w:val="000000" w:themeColor="text1"/>
        </w:rPr>
        <w:t>Wykonawca</w:t>
      </w:r>
      <w:r w:rsidRPr="009B5C1B">
        <w:rPr>
          <w:rFonts w:ascii="Calibri" w:hAnsi="Calibri" w:cs="Calibri"/>
          <w:color w:val="000000" w:themeColor="text1"/>
        </w:rPr>
        <w:t xml:space="preserve"> otrzyma 0 pkt;</w:t>
      </w:r>
    </w:p>
    <w:p w14:paraId="305E9EA9" w14:textId="58E3480C" w:rsidR="009B5C1B" w:rsidRPr="009B5C1B" w:rsidRDefault="009B5C1B" w:rsidP="006B458E">
      <w:pPr>
        <w:pStyle w:val="Akapitzlist"/>
        <w:numPr>
          <w:ilvl w:val="0"/>
          <w:numId w:val="62"/>
        </w:numPr>
        <w:spacing w:line="276" w:lineRule="auto"/>
        <w:ind w:left="993" w:hanging="284"/>
        <w:rPr>
          <w:rFonts w:ascii="Calibri" w:hAnsi="Calibri" w:cs="Calibri"/>
          <w:color w:val="000000" w:themeColor="text1"/>
        </w:rPr>
      </w:pPr>
      <w:r w:rsidRPr="009B5C1B">
        <w:rPr>
          <w:rFonts w:ascii="Calibri" w:hAnsi="Calibri" w:cs="Calibri"/>
          <w:color w:val="000000" w:themeColor="text1"/>
        </w:rPr>
        <w:t xml:space="preserve">za zaoferowanie komputera przenośnego typu laptop o pojemności nominalnej dysku SSD, M.2, PCI-e w zakresie </w:t>
      </w:r>
      <w:r w:rsidR="007F7F85">
        <w:rPr>
          <w:rFonts w:ascii="Calibri" w:hAnsi="Calibri" w:cs="Calibri"/>
          <w:color w:val="000000" w:themeColor="text1"/>
        </w:rPr>
        <w:t>powyżej</w:t>
      </w:r>
      <w:r w:rsidR="007F7F85" w:rsidRPr="009B5C1B">
        <w:rPr>
          <w:rFonts w:ascii="Calibri" w:hAnsi="Calibri" w:cs="Calibri"/>
          <w:color w:val="000000" w:themeColor="text1"/>
        </w:rPr>
        <w:t xml:space="preserve"> </w:t>
      </w:r>
      <w:r w:rsidRPr="009B5C1B">
        <w:rPr>
          <w:rFonts w:ascii="Calibri" w:hAnsi="Calibri" w:cs="Calibri"/>
          <w:color w:val="000000" w:themeColor="text1"/>
        </w:rPr>
        <w:t xml:space="preserve">256 GB do 500 GB, </w:t>
      </w:r>
      <w:r w:rsidR="00BA0B57">
        <w:rPr>
          <w:rFonts w:ascii="Calibri" w:hAnsi="Calibri" w:cs="Calibri"/>
          <w:color w:val="000000" w:themeColor="text1"/>
        </w:rPr>
        <w:t>Wykonawca</w:t>
      </w:r>
      <w:r w:rsidRPr="009B5C1B">
        <w:rPr>
          <w:rFonts w:ascii="Calibri" w:hAnsi="Calibri" w:cs="Calibri"/>
          <w:color w:val="000000" w:themeColor="text1"/>
        </w:rPr>
        <w:t xml:space="preserve"> otrzyma 5 pkt;</w:t>
      </w:r>
    </w:p>
    <w:p w14:paraId="38F97543" w14:textId="6BDF9E1A" w:rsidR="009B5C1B" w:rsidRPr="009B5C1B" w:rsidRDefault="009B5C1B" w:rsidP="006B458E">
      <w:pPr>
        <w:pStyle w:val="Akapitzlist"/>
        <w:numPr>
          <w:ilvl w:val="0"/>
          <w:numId w:val="62"/>
        </w:numPr>
        <w:spacing w:line="276" w:lineRule="auto"/>
        <w:ind w:left="993" w:hanging="284"/>
        <w:rPr>
          <w:rFonts w:ascii="Calibri" w:hAnsi="Calibri" w:cs="Calibri"/>
          <w:color w:val="000000" w:themeColor="text1"/>
        </w:rPr>
      </w:pPr>
      <w:r w:rsidRPr="009B5C1B">
        <w:rPr>
          <w:rFonts w:ascii="Calibri" w:hAnsi="Calibri" w:cs="Calibri"/>
          <w:color w:val="000000" w:themeColor="text1"/>
        </w:rPr>
        <w:t xml:space="preserve">za zaoferowanie komputera przenośnego typu laptop o pojemności nominalnej dysku SSD, M.2, PCI-e powyżej 500 GB, </w:t>
      </w:r>
      <w:r w:rsidR="00BA0B57">
        <w:rPr>
          <w:rFonts w:ascii="Calibri" w:hAnsi="Calibri" w:cs="Calibri"/>
          <w:color w:val="000000" w:themeColor="text1"/>
        </w:rPr>
        <w:t>Wykonawca</w:t>
      </w:r>
      <w:r w:rsidRPr="009B5C1B">
        <w:rPr>
          <w:rFonts w:ascii="Calibri" w:hAnsi="Calibri" w:cs="Calibri"/>
          <w:color w:val="000000" w:themeColor="text1"/>
        </w:rPr>
        <w:t xml:space="preserve"> otrzyma 10 pkt.</w:t>
      </w:r>
    </w:p>
    <w:p w14:paraId="55146A33" w14:textId="77777777" w:rsidR="009B5C1B" w:rsidRPr="0042541E" w:rsidRDefault="009B5C1B" w:rsidP="009B5C1B">
      <w:pPr>
        <w:spacing w:line="276" w:lineRule="auto"/>
        <w:ind w:left="709"/>
        <w:rPr>
          <w:rFonts w:ascii="Calibri" w:hAnsi="Calibri" w:cs="Calibri"/>
          <w:b/>
          <w:bCs/>
          <w:color w:val="000000" w:themeColor="text1"/>
        </w:rPr>
      </w:pPr>
      <w:r w:rsidRPr="0042541E">
        <w:rPr>
          <w:rFonts w:ascii="Calibri" w:hAnsi="Calibri" w:cs="Calibri"/>
          <w:b/>
          <w:bCs/>
          <w:color w:val="000000" w:themeColor="text1"/>
        </w:rPr>
        <w:t xml:space="preserve">Uwaga: </w:t>
      </w:r>
    </w:p>
    <w:p w14:paraId="0B3AFEB9" w14:textId="43F323BE" w:rsidR="009B5C1B" w:rsidRPr="009B5C1B" w:rsidRDefault="009B5C1B" w:rsidP="006B458E">
      <w:pPr>
        <w:pStyle w:val="Akapitzlist"/>
        <w:numPr>
          <w:ilvl w:val="0"/>
          <w:numId w:val="62"/>
        </w:numPr>
        <w:spacing w:line="276" w:lineRule="auto"/>
        <w:ind w:left="993" w:hanging="284"/>
        <w:rPr>
          <w:rFonts w:ascii="Calibri" w:hAnsi="Calibri" w:cs="Calibri"/>
          <w:color w:val="000000" w:themeColor="text1"/>
        </w:rPr>
      </w:pPr>
      <w:r w:rsidRPr="009B5C1B">
        <w:rPr>
          <w:rFonts w:ascii="Calibri" w:hAnsi="Calibri" w:cs="Calibri"/>
          <w:color w:val="000000" w:themeColor="text1"/>
        </w:rPr>
        <w:t xml:space="preserve">w przypadku zaoferowania komputera przenośnego typu laptop, którego pojemność nominalna dysku półprzewodnikowego, M.2, PCI-e wynosi poniżej 256 GB, oferta </w:t>
      </w:r>
      <w:r w:rsidR="00BA0B57">
        <w:rPr>
          <w:rFonts w:ascii="Calibri" w:hAnsi="Calibri" w:cs="Calibri"/>
          <w:color w:val="000000" w:themeColor="text1"/>
        </w:rPr>
        <w:t>Wykonawcy</w:t>
      </w:r>
      <w:r w:rsidRPr="009B5C1B">
        <w:rPr>
          <w:rFonts w:ascii="Calibri" w:hAnsi="Calibri" w:cs="Calibri"/>
          <w:color w:val="000000" w:themeColor="text1"/>
        </w:rPr>
        <w:t xml:space="preserve"> zostanie odrzucona;</w:t>
      </w:r>
    </w:p>
    <w:p w14:paraId="6B48C150" w14:textId="1CCB7C54" w:rsidR="000B7E83" w:rsidRPr="000B7E83" w:rsidRDefault="000B7E83" w:rsidP="006B458E">
      <w:pPr>
        <w:pStyle w:val="Akapitzlist"/>
        <w:numPr>
          <w:ilvl w:val="0"/>
          <w:numId w:val="62"/>
        </w:numPr>
        <w:ind w:left="993" w:hanging="284"/>
        <w:rPr>
          <w:rFonts w:ascii="Calibri" w:eastAsia="Calibri" w:hAnsi="Calibri" w:cs="Calibri"/>
          <w:spacing w:val="-1"/>
          <w:lang w:eastAsia="en-US"/>
        </w:rPr>
      </w:pPr>
      <w:r w:rsidRPr="000B7E83">
        <w:rPr>
          <w:rFonts w:ascii="Calibri" w:eastAsia="Calibri" w:hAnsi="Calibri" w:cs="Calibri"/>
          <w:spacing w:val="-1"/>
          <w:lang w:eastAsia="en-US"/>
        </w:rPr>
        <w:t>Jeżeli Wykonawca nie złoży wraz z Ofertą załącznika nr 1 do SWZ, którym jest Opis Przedmiotu Zamówienia/Specyfikacja techniczna, Zamawiający zgodnie z zapisami art. 107 ust</w:t>
      </w:r>
      <w:r w:rsidR="009037C2">
        <w:rPr>
          <w:rFonts w:ascii="Calibri" w:eastAsia="Calibri" w:hAnsi="Calibri" w:cs="Calibri"/>
          <w:spacing w:val="-1"/>
          <w:lang w:eastAsia="en-US"/>
        </w:rPr>
        <w:t>.</w:t>
      </w:r>
      <w:r w:rsidRPr="000B7E83">
        <w:rPr>
          <w:rFonts w:ascii="Calibri" w:eastAsia="Calibri" w:hAnsi="Calibri" w:cs="Calibri"/>
          <w:spacing w:val="-1"/>
          <w:lang w:eastAsia="en-US"/>
        </w:rPr>
        <w:t xml:space="preserve"> 3 Pzp, nie wezwie do jego złożenia, ani do uzupełnienia załącznika nr 1 do SWZ.</w:t>
      </w:r>
    </w:p>
    <w:p w14:paraId="753793C5" w14:textId="77777777" w:rsidR="007D567F" w:rsidRPr="009B5C1B" w:rsidRDefault="007D567F" w:rsidP="001408D5">
      <w:pPr>
        <w:pStyle w:val="Akapitzlist"/>
        <w:spacing w:line="276" w:lineRule="auto"/>
        <w:ind w:left="993"/>
        <w:rPr>
          <w:rFonts w:ascii="Calibri" w:hAnsi="Calibri" w:cs="Calibri"/>
          <w:color w:val="000000" w:themeColor="text1"/>
        </w:rPr>
      </w:pPr>
    </w:p>
    <w:p w14:paraId="6A2B3553" w14:textId="1A5B40DA" w:rsidR="007F7F85" w:rsidRDefault="009B5C1B" w:rsidP="009B5C1B">
      <w:pPr>
        <w:spacing w:line="276" w:lineRule="auto"/>
        <w:ind w:left="709"/>
        <w:rPr>
          <w:rFonts w:ascii="Calibri" w:hAnsi="Calibri" w:cs="Calibri"/>
          <w:color w:val="000000" w:themeColor="text1"/>
        </w:rPr>
      </w:pPr>
      <w:r w:rsidRPr="009B5C1B">
        <w:rPr>
          <w:rFonts w:ascii="Calibri" w:hAnsi="Calibri" w:cs="Calibri"/>
          <w:color w:val="000000" w:themeColor="text1"/>
        </w:rPr>
        <w:t xml:space="preserve">W ramach niniejszego kryterium </w:t>
      </w:r>
      <w:r w:rsidR="00BA0B57">
        <w:rPr>
          <w:rFonts w:ascii="Calibri" w:hAnsi="Calibri" w:cs="Calibri"/>
          <w:color w:val="000000" w:themeColor="text1"/>
        </w:rPr>
        <w:t>Wykonawca</w:t>
      </w:r>
      <w:r w:rsidRPr="009B5C1B">
        <w:rPr>
          <w:rFonts w:ascii="Calibri" w:hAnsi="Calibri" w:cs="Calibri"/>
          <w:color w:val="000000" w:themeColor="text1"/>
        </w:rPr>
        <w:t xml:space="preserve"> może otrzymać maksymalnie 10 punktów.</w:t>
      </w:r>
    </w:p>
    <w:p w14:paraId="00CEE0AE" w14:textId="6CB615DE" w:rsidR="009B5C1B" w:rsidRPr="009B5C1B" w:rsidRDefault="009B5C1B" w:rsidP="009B5C1B">
      <w:pPr>
        <w:spacing w:line="276" w:lineRule="auto"/>
        <w:ind w:left="709"/>
        <w:rPr>
          <w:rFonts w:ascii="Calibri" w:hAnsi="Calibri" w:cs="Calibri"/>
          <w:color w:val="000000" w:themeColor="text1"/>
        </w:rPr>
      </w:pPr>
    </w:p>
    <w:p w14:paraId="6592133A" w14:textId="0B6BEDEE" w:rsidR="007F7F85" w:rsidRDefault="007F7F85" w:rsidP="0070500C">
      <w:pPr>
        <w:spacing w:line="276" w:lineRule="auto"/>
        <w:rPr>
          <w:rFonts w:ascii="Calibri" w:hAnsi="Calibri" w:cs="Calibri"/>
          <w:lang w:eastAsia="pl-PL"/>
        </w:rPr>
      </w:pPr>
      <w:r w:rsidRPr="00D41980">
        <w:rPr>
          <w:rFonts w:ascii="Calibri" w:hAnsi="Calibri" w:cs="Calibri"/>
          <w:b/>
          <w:bCs/>
          <w:lang w:eastAsia="pl-PL"/>
        </w:rPr>
        <w:t>UWAGA</w:t>
      </w:r>
      <w:r w:rsidRPr="00D41980">
        <w:rPr>
          <w:rFonts w:ascii="Calibri" w:hAnsi="Calibri" w:cs="Calibri"/>
          <w:lang w:eastAsia="pl-PL"/>
        </w:rPr>
        <w:t xml:space="preserve">: Zapisy Załącznika nr </w:t>
      </w:r>
      <w:r w:rsidR="00F56CFD">
        <w:rPr>
          <w:rFonts w:ascii="Calibri" w:hAnsi="Calibri" w:cs="Calibri"/>
          <w:lang w:eastAsia="pl-PL"/>
        </w:rPr>
        <w:t>6</w:t>
      </w:r>
      <w:r w:rsidRPr="00D41980">
        <w:rPr>
          <w:rFonts w:ascii="Calibri" w:hAnsi="Calibri" w:cs="Calibri"/>
          <w:lang w:eastAsia="pl-PL"/>
        </w:rPr>
        <w:t xml:space="preserve"> do SWZ ulegną zmianie w tym zakresie poprzez dostosowanie ich do wartości z </w:t>
      </w:r>
      <w:r>
        <w:rPr>
          <w:rFonts w:ascii="Calibri" w:hAnsi="Calibri" w:cs="Calibri"/>
          <w:lang w:eastAsia="pl-PL"/>
        </w:rPr>
        <w:t>O</w:t>
      </w:r>
      <w:r w:rsidRPr="00D41980">
        <w:rPr>
          <w:rFonts w:ascii="Calibri" w:hAnsi="Calibri" w:cs="Calibri"/>
          <w:lang w:eastAsia="pl-PL"/>
        </w:rPr>
        <w:t xml:space="preserve">ferty </w:t>
      </w:r>
      <w:r w:rsidR="00BA0B57">
        <w:rPr>
          <w:rFonts w:ascii="Calibri" w:hAnsi="Calibri" w:cs="Calibri"/>
          <w:lang w:eastAsia="pl-PL"/>
        </w:rPr>
        <w:t>Wykonawcy</w:t>
      </w:r>
      <w:r w:rsidRPr="00D41980">
        <w:rPr>
          <w:rFonts w:ascii="Calibri" w:hAnsi="Calibri" w:cs="Calibri"/>
          <w:lang w:eastAsia="pl-PL"/>
        </w:rPr>
        <w:t xml:space="preserve"> podlegających ocenie w tym kryterium.</w:t>
      </w:r>
    </w:p>
    <w:p w14:paraId="3E9E439F" w14:textId="77777777" w:rsidR="009B5C1B" w:rsidRPr="009B5C1B" w:rsidRDefault="009B5C1B" w:rsidP="009B5C1B">
      <w:pPr>
        <w:spacing w:line="276" w:lineRule="auto"/>
        <w:jc w:val="both"/>
        <w:rPr>
          <w:rFonts w:ascii="Calibri" w:hAnsi="Calibri" w:cs="Calibri"/>
          <w:b/>
          <w:bCs/>
          <w:color w:val="000000" w:themeColor="text1"/>
        </w:rPr>
      </w:pPr>
    </w:p>
    <w:p w14:paraId="04D81AD3" w14:textId="77777777" w:rsidR="007F7F85" w:rsidRPr="00EF3D92" w:rsidRDefault="00E634A6" w:rsidP="006B458E">
      <w:pPr>
        <w:pStyle w:val="Akapitzlist"/>
        <w:numPr>
          <w:ilvl w:val="0"/>
          <w:numId w:val="59"/>
        </w:numPr>
        <w:spacing w:line="276" w:lineRule="auto"/>
        <w:ind w:left="284" w:hanging="284"/>
        <w:rPr>
          <w:rFonts w:ascii="Calibri" w:hAnsi="Calibri" w:cs="Calibri"/>
          <w:color w:val="000000" w:themeColor="text1"/>
          <w:lang w:eastAsia="pl-PL"/>
        </w:rPr>
      </w:pPr>
      <w:r w:rsidRPr="007662F7">
        <w:rPr>
          <w:rFonts w:ascii="Calibri" w:hAnsi="Calibri" w:cs="Calibri"/>
        </w:rPr>
        <w:t>Ostateczną</w:t>
      </w:r>
      <w:r w:rsidRPr="007662F7">
        <w:rPr>
          <w:rFonts w:ascii="Calibri" w:hAnsi="Calibri" w:cs="Calibri"/>
          <w:lang w:eastAsia="pl-PL"/>
        </w:rPr>
        <w:t xml:space="preserve"> ocenę punktową każdej z ocenianych </w:t>
      </w:r>
      <w:r w:rsidR="007662F7">
        <w:rPr>
          <w:rFonts w:ascii="Calibri" w:hAnsi="Calibri" w:cs="Calibri"/>
          <w:lang w:eastAsia="pl-PL"/>
        </w:rPr>
        <w:t>O</w:t>
      </w:r>
      <w:r w:rsidRPr="007662F7">
        <w:rPr>
          <w:rFonts w:ascii="Calibri" w:hAnsi="Calibri" w:cs="Calibri"/>
          <w:lang w:eastAsia="pl-PL"/>
        </w:rPr>
        <w:t xml:space="preserve">fert stanowić będzie suma liczby punktów przyznanych w ramach kryteriów: </w:t>
      </w:r>
    </w:p>
    <w:p w14:paraId="68E353D9" w14:textId="4C18B31D" w:rsidR="00D65DBC" w:rsidRDefault="00E634A6" w:rsidP="006B458E">
      <w:pPr>
        <w:pStyle w:val="Akapitzlist"/>
        <w:numPr>
          <w:ilvl w:val="1"/>
          <w:numId w:val="59"/>
        </w:numPr>
        <w:spacing w:line="276" w:lineRule="auto"/>
        <w:rPr>
          <w:rFonts w:ascii="Calibri" w:hAnsi="Calibri" w:cs="Calibri"/>
        </w:rPr>
      </w:pPr>
      <w:r w:rsidRPr="007662F7">
        <w:rPr>
          <w:rFonts w:ascii="Calibri" w:hAnsi="Calibri" w:cs="Calibri"/>
        </w:rPr>
        <w:t xml:space="preserve">„C” – Cena oferty; </w:t>
      </w:r>
    </w:p>
    <w:p w14:paraId="500CDC0C" w14:textId="35B4A09B" w:rsidR="00D65DBC" w:rsidRPr="00EF3D92" w:rsidRDefault="00E634A6" w:rsidP="006B458E">
      <w:pPr>
        <w:pStyle w:val="Akapitzlist"/>
        <w:numPr>
          <w:ilvl w:val="1"/>
          <w:numId w:val="59"/>
        </w:numPr>
        <w:spacing w:line="276" w:lineRule="auto"/>
        <w:rPr>
          <w:rFonts w:ascii="Calibri" w:hAnsi="Calibri" w:cs="Calibri"/>
        </w:rPr>
      </w:pPr>
      <w:r w:rsidRPr="00EF3D92">
        <w:rPr>
          <w:rFonts w:ascii="Calibri" w:hAnsi="Calibri" w:cs="Calibri"/>
          <w:lang w:eastAsia="pl-PL"/>
        </w:rPr>
        <w:t>„</w:t>
      </w:r>
      <w:r w:rsidR="005D0774" w:rsidRPr="00EF3D92">
        <w:rPr>
          <w:rFonts w:ascii="Calibri" w:hAnsi="Calibri" w:cs="Calibri"/>
          <w:lang w:eastAsia="pl-PL"/>
        </w:rPr>
        <w:t>W</w:t>
      </w:r>
      <w:r w:rsidRPr="00EF3D92">
        <w:rPr>
          <w:rFonts w:ascii="Calibri" w:hAnsi="Calibri" w:cs="Calibri"/>
          <w:lang w:eastAsia="pl-PL"/>
        </w:rPr>
        <w:t xml:space="preserve">” – </w:t>
      </w:r>
      <w:r w:rsidR="005D0774" w:rsidRPr="00EF3D92">
        <w:rPr>
          <w:rFonts w:ascii="Calibri" w:eastAsia="Calibri" w:hAnsi="Calibri" w:cs="Calibri"/>
          <w:lang w:eastAsia="en-US"/>
        </w:rPr>
        <w:t xml:space="preserve">Waga; </w:t>
      </w:r>
    </w:p>
    <w:p w14:paraId="3BD73A01" w14:textId="0900EAA4" w:rsidR="00D65DBC" w:rsidRPr="00EF3D92" w:rsidRDefault="005D0774" w:rsidP="006B458E">
      <w:pPr>
        <w:pStyle w:val="Akapitzlist"/>
        <w:numPr>
          <w:ilvl w:val="1"/>
          <w:numId w:val="59"/>
        </w:numPr>
        <w:spacing w:line="276" w:lineRule="auto"/>
        <w:rPr>
          <w:rFonts w:ascii="Calibri" w:hAnsi="Calibri" w:cs="Calibri"/>
        </w:rPr>
      </w:pPr>
      <w:r w:rsidRPr="00EF3D92">
        <w:rPr>
          <w:rFonts w:ascii="Calibri" w:eastAsia="Calibri" w:hAnsi="Calibri" w:cs="Calibri"/>
          <w:lang w:eastAsia="en-US"/>
        </w:rPr>
        <w:t xml:space="preserve">„B” - </w:t>
      </w:r>
      <w:r w:rsidRPr="00EF3D92">
        <w:rPr>
          <w:rFonts w:ascii="Calibri" w:hAnsi="Calibri" w:cs="Calibri"/>
          <w:color w:val="000000" w:themeColor="text1"/>
        </w:rPr>
        <w:t xml:space="preserve">Czas pracy na zasilaniu bateryjnym; </w:t>
      </w:r>
    </w:p>
    <w:p w14:paraId="175E52AA" w14:textId="0336551F" w:rsidR="00E634A6" w:rsidRPr="00EF3D92" w:rsidRDefault="005D0774" w:rsidP="006B458E">
      <w:pPr>
        <w:pStyle w:val="Akapitzlist"/>
        <w:numPr>
          <w:ilvl w:val="1"/>
          <w:numId w:val="59"/>
        </w:numPr>
        <w:spacing w:line="276" w:lineRule="auto"/>
        <w:rPr>
          <w:rFonts w:ascii="Calibri" w:hAnsi="Calibri" w:cs="Calibri"/>
        </w:rPr>
      </w:pPr>
      <w:r w:rsidRPr="00EF3D92">
        <w:rPr>
          <w:rFonts w:ascii="Calibri" w:hAnsi="Calibri" w:cs="Calibri"/>
          <w:color w:val="000000" w:themeColor="text1"/>
        </w:rPr>
        <w:t xml:space="preserve">„D” - </w:t>
      </w:r>
      <w:r w:rsidRPr="00EF3D92">
        <w:rPr>
          <w:rFonts w:ascii="Calibri" w:eastAsia="Calibri" w:hAnsi="Calibri" w:cs="Calibri"/>
          <w:lang w:eastAsia="en-US"/>
        </w:rPr>
        <w:t>Pojemność dysku półprzewodnikowego (SSD)</w:t>
      </w:r>
    </w:p>
    <w:p w14:paraId="044BAA30" w14:textId="77777777" w:rsidR="00D65DBC" w:rsidRPr="00EF3D92" w:rsidRDefault="00D65DBC" w:rsidP="00EF3D92">
      <w:pPr>
        <w:spacing w:line="276" w:lineRule="auto"/>
        <w:rPr>
          <w:rFonts w:ascii="Calibri" w:hAnsi="Calibri" w:cs="Calibri"/>
        </w:rPr>
      </w:pPr>
    </w:p>
    <w:p w14:paraId="189608C5" w14:textId="365AF6B5" w:rsidR="00E634A6" w:rsidRPr="00D41980" w:rsidRDefault="00E634A6" w:rsidP="00E634A6">
      <w:pPr>
        <w:suppressAutoHyphens w:val="0"/>
        <w:spacing w:line="276" w:lineRule="auto"/>
        <w:jc w:val="center"/>
        <w:rPr>
          <w:rFonts w:ascii="Calibri" w:hAnsi="Calibri" w:cs="Calibri"/>
          <w:b/>
          <w:bCs/>
          <w:i/>
          <w:iCs/>
          <w:lang w:eastAsia="pl-PL"/>
        </w:rPr>
      </w:pPr>
      <w:r w:rsidRPr="00D41980">
        <w:rPr>
          <w:rFonts w:ascii="Calibri" w:hAnsi="Calibri" w:cs="Calibri"/>
          <w:b/>
          <w:bCs/>
          <w:i/>
          <w:iCs/>
          <w:lang w:eastAsia="pl-PL"/>
        </w:rPr>
        <w:t xml:space="preserve">LP = C + </w:t>
      </w:r>
      <w:r w:rsidR="005D0774">
        <w:rPr>
          <w:rFonts w:ascii="Calibri" w:hAnsi="Calibri" w:cs="Calibri"/>
          <w:b/>
          <w:bCs/>
          <w:i/>
          <w:iCs/>
          <w:lang w:eastAsia="pl-PL"/>
        </w:rPr>
        <w:t>W + B + D</w:t>
      </w:r>
      <w:r w:rsidRPr="00D41980">
        <w:rPr>
          <w:rFonts w:ascii="Calibri" w:hAnsi="Calibri" w:cs="Calibri"/>
          <w:b/>
          <w:bCs/>
          <w:i/>
          <w:iCs/>
          <w:lang w:eastAsia="pl-PL"/>
        </w:rPr>
        <w:t xml:space="preserve"> </w:t>
      </w:r>
    </w:p>
    <w:p w14:paraId="772670EF" w14:textId="77777777" w:rsidR="00D65DBC" w:rsidRDefault="00D65DBC" w:rsidP="00E634A6">
      <w:pPr>
        <w:suppressAutoHyphens w:val="0"/>
        <w:spacing w:line="276" w:lineRule="auto"/>
        <w:ind w:left="426"/>
        <w:jc w:val="both"/>
        <w:rPr>
          <w:rFonts w:ascii="Calibri" w:hAnsi="Calibri" w:cs="Calibri"/>
          <w:i/>
          <w:iCs/>
          <w:lang w:eastAsia="pl-PL"/>
        </w:rPr>
      </w:pPr>
    </w:p>
    <w:p w14:paraId="4EDB2C35" w14:textId="65CCA6C3" w:rsidR="00E634A6" w:rsidRPr="00D41980" w:rsidRDefault="00E634A6" w:rsidP="00C5503A">
      <w:pPr>
        <w:suppressAutoHyphens w:val="0"/>
        <w:spacing w:line="276" w:lineRule="auto"/>
        <w:ind w:left="284"/>
        <w:jc w:val="both"/>
        <w:rPr>
          <w:rFonts w:ascii="Calibri" w:hAnsi="Calibri" w:cs="Calibri"/>
          <w:i/>
          <w:iCs/>
          <w:lang w:eastAsia="pl-PL"/>
        </w:rPr>
      </w:pPr>
      <w:r w:rsidRPr="00D41980">
        <w:rPr>
          <w:rFonts w:ascii="Calibri" w:hAnsi="Calibri" w:cs="Calibri"/>
          <w:i/>
          <w:iCs/>
          <w:lang w:eastAsia="pl-PL"/>
        </w:rPr>
        <w:t xml:space="preserve">gdzie </w:t>
      </w:r>
      <w:r w:rsidRPr="00D41980">
        <w:rPr>
          <w:rFonts w:ascii="Calibri" w:hAnsi="Calibri" w:cs="Calibri"/>
          <w:b/>
          <w:bCs/>
          <w:i/>
          <w:iCs/>
          <w:lang w:eastAsia="pl-PL"/>
        </w:rPr>
        <w:t xml:space="preserve">LP </w:t>
      </w:r>
      <w:r w:rsidRPr="00D41980">
        <w:rPr>
          <w:rFonts w:ascii="Calibri" w:hAnsi="Calibri" w:cs="Calibri"/>
          <w:i/>
          <w:iCs/>
          <w:lang w:eastAsia="pl-PL"/>
        </w:rPr>
        <w:t xml:space="preserve">- liczba punktów uzyskanych przez </w:t>
      </w:r>
      <w:r w:rsidR="00FD56A5">
        <w:rPr>
          <w:rFonts w:ascii="Calibri" w:hAnsi="Calibri" w:cs="Calibri"/>
          <w:i/>
          <w:iCs/>
          <w:lang w:eastAsia="pl-PL"/>
        </w:rPr>
        <w:t>O</w:t>
      </w:r>
      <w:r w:rsidRPr="00D41980">
        <w:rPr>
          <w:rFonts w:ascii="Calibri" w:hAnsi="Calibri" w:cs="Calibri"/>
          <w:i/>
          <w:iCs/>
          <w:lang w:eastAsia="pl-PL"/>
        </w:rPr>
        <w:t xml:space="preserve">fertę. </w:t>
      </w:r>
    </w:p>
    <w:p w14:paraId="493BC166" w14:textId="77777777" w:rsidR="00E634A6" w:rsidRPr="00D41980" w:rsidRDefault="00E634A6" w:rsidP="00E634A6">
      <w:pPr>
        <w:suppressAutoHyphens w:val="0"/>
        <w:spacing w:line="276" w:lineRule="auto"/>
        <w:jc w:val="both"/>
        <w:rPr>
          <w:rFonts w:ascii="Calibri" w:hAnsi="Calibri" w:cs="Calibri"/>
          <w:lang w:eastAsia="pl-PL"/>
        </w:rPr>
      </w:pPr>
    </w:p>
    <w:p w14:paraId="14773F39" w14:textId="77777777" w:rsidR="00E634A6" w:rsidRPr="00D41980" w:rsidRDefault="00E634A6" w:rsidP="00E634A6">
      <w:pPr>
        <w:suppressAutoHyphens w:val="0"/>
        <w:spacing w:line="276" w:lineRule="auto"/>
        <w:jc w:val="both"/>
        <w:rPr>
          <w:rFonts w:ascii="Calibri" w:eastAsia="Calibri" w:hAnsi="Calibri" w:cs="Calibri"/>
          <w:b/>
          <w:bCs/>
          <w:lang w:eastAsia="en-US"/>
        </w:rPr>
      </w:pPr>
      <w:r w:rsidRPr="00D41980">
        <w:rPr>
          <w:rFonts w:ascii="Calibri" w:hAnsi="Calibri" w:cs="Calibri"/>
          <w:lang w:eastAsia="pl-PL"/>
        </w:rPr>
        <w:t xml:space="preserve">Wszystkie obliczenia dokonywane będą z dokładnością do dwóch miejsc po przecinku. </w:t>
      </w:r>
    </w:p>
    <w:p w14:paraId="70FECC5D" w14:textId="77777777" w:rsidR="00DE4933" w:rsidRDefault="00E634A6" w:rsidP="00E634A6">
      <w:pPr>
        <w:suppressAutoHyphens w:val="0"/>
        <w:spacing w:line="276" w:lineRule="auto"/>
        <w:jc w:val="both"/>
        <w:rPr>
          <w:rFonts w:ascii="Calibri" w:hAnsi="Calibri" w:cs="Calibri"/>
          <w:lang w:eastAsia="pl-PL"/>
        </w:rPr>
      </w:pPr>
      <w:r w:rsidRPr="00D41980">
        <w:rPr>
          <w:rFonts w:ascii="Calibri" w:hAnsi="Calibri" w:cs="Calibri"/>
          <w:lang w:eastAsia="pl-PL"/>
        </w:rPr>
        <w:t xml:space="preserve">Za najkorzystniejszą zostanie uznana </w:t>
      </w:r>
      <w:r w:rsidR="00DE4933">
        <w:rPr>
          <w:rFonts w:ascii="Calibri" w:hAnsi="Calibri" w:cs="Calibri"/>
          <w:lang w:eastAsia="pl-PL"/>
        </w:rPr>
        <w:t>O</w:t>
      </w:r>
      <w:r w:rsidRPr="00D41980">
        <w:rPr>
          <w:rFonts w:ascii="Calibri" w:hAnsi="Calibri" w:cs="Calibri"/>
          <w:lang w:eastAsia="pl-PL"/>
        </w:rPr>
        <w:t xml:space="preserve">ferta, która uzyska największą liczbę punktów. </w:t>
      </w:r>
    </w:p>
    <w:p w14:paraId="3DC12707" w14:textId="26E49968" w:rsidR="00E634A6" w:rsidRDefault="00E634A6" w:rsidP="00E634A6">
      <w:pPr>
        <w:suppressAutoHyphens w:val="0"/>
        <w:spacing w:line="276" w:lineRule="auto"/>
        <w:jc w:val="both"/>
        <w:rPr>
          <w:rFonts w:ascii="Calibri" w:hAnsi="Calibri" w:cs="Calibri"/>
          <w:lang w:eastAsia="pl-PL"/>
        </w:rPr>
      </w:pPr>
      <w:r w:rsidRPr="00D41980">
        <w:rPr>
          <w:rFonts w:ascii="Calibri" w:hAnsi="Calibri" w:cs="Calibri"/>
          <w:lang w:eastAsia="pl-PL"/>
        </w:rPr>
        <w:t xml:space="preserve">Najkorzystniejsza </w:t>
      </w:r>
      <w:r w:rsidR="00DE4933">
        <w:rPr>
          <w:rFonts w:ascii="Calibri" w:hAnsi="Calibri" w:cs="Calibri"/>
          <w:lang w:eastAsia="pl-PL"/>
        </w:rPr>
        <w:t>O</w:t>
      </w:r>
      <w:r w:rsidRPr="00D41980">
        <w:rPr>
          <w:rFonts w:ascii="Calibri" w:hAnsi="Calibri" w:cs="Calibri"/>
          <w:lang w:eastAsia="pl-PL"/>
        </w:rPr>
        <w:t>ferta może uzyskać maksimum 100 pkt.</w:t>
      </w:r>
    </w:p>
    <w:p w14:paraId="2ADDFDBA" w14:textId="215BA555" w:rsidR="006E21F2" w:rsidRDefault="006E21F2" w:rsidP="00E634A6">
      <w:pPr>
        <w:suppressAutoHyphens w:val="0"/>
        <w:spacing w:line="276" w:lineRule="auto"/>
        <w:jc w:val="both"/>
        <w:rPr>
          <w:rFonts w:ascii="Calibri" w:hAnsi="Calibri" w:cs="Calibri"/>
          <w:lang w:eastAsia="pl-PL"/>
        </w:rPr>
      </w:pPr>
    </w:p>
    <w:p w14:paraId="5C21C681" w14:textId="77777777" w:rsidR="006E21F2" w:rsidRPr="00D41980" w:rsidRDefault="006E21F2" w:rsidP="006B458E">
      <w:pPr>
        <w:pStyle w:val="Nagwek1"/>
        <w:numPr>
          <w:ilvl w:val="0"/>
          <w:numId w:val="43"/>
        </w:numPr>
        <w:spacing w:before="0" w:after="0" w:line="276" w:lineRule="auto"/>
        <w:ind w:left="0" w:hanging="142"/>
        <w:rPr>
          <w:rFonts w:ascii="Calibri" w:hAnsi="Calibri" w:cs="Calibri"/>
          <w:sz w:val="24"/>
        </w:rPr>
      </w:pPr>
      <w:r w:rsidRPr="00D41980">
        <w:rPr>
          <w:rFonts w:ascii="Calibri" w:hAnsi="Calibri" w:cs="Calibri"/>
          <w:sz w:val="24"/>
        </w:rPr>
        <w:lastRenderedPageBreak/>
        <w:t>Zabezpieczenie należytego wykonania Umowy</w:t>
      </w:r>
    </w:p>
    <w:p w14:paraId="16C933C8" w14:textId="066F7EAD" w:rsidR="006E21F2" w:rsidRPr="00D41980" w:rsidRDefault="00BA0B57" w:rsidP="006B458E">
      <w:pPr>
        <w:pStyle w:val="Trenum"/>
        <w:numPr>
          <w:ilvl w:val="0"/>
          <w:numId w:val="85"/>
        </w:numPr>
        <w:spacing w:after="0" w:line="276" w:lineRule="auto"/>
        <w:ind w:left="284" w:hanging="284"/>
        <w:jc w:val="left"/>
        <w:rPr>
          <w:rFonts w:ascii="Calibri" w:hAnsi="Calibri" w:cs="Calibri"/>
          <w:szCs w:val="24"/>
        </w:rPr>
      </w:pPr>
      <w:r>
        <w:rPr>
          <w:rFonts w:ascii="Calibri" w:hAnsi="Calibri" w:cs="Calibri"/>
          <w:szCs w:val="24"/>
        </w:rPr>
        <w:t>Wykonawca</w:t>
      </w:r>
      <w:r w:rsidR="006E21F2" w:rsidRPr="00D41980">
        <w:rPr>
          <w:rFonts w:ascii="Calibri" w:hAnsi="Calibri" w:cs="Calibri"/>
          <w:szCs w:val="24"/>
        </w:rPr>
        <w:t xml:space="preserve"> zobowiązany będzie do wniesienia zabezpieczenia należytego wykonania Umowy najpóźniej przed wyznaczonym przez Zamawiającego terminem podpisania Umowy. </w:t>
      </w:r>
    </w:p>
    <w:p w14:paraId="3FD44F3B" w14:textId="2E385879" w:rsidR="006E21F2" w:rsidRPr="00D41980" w:rsidRDefault="006E21F2" w:rsidP="006B458E">
      <w:pPr>
        <w:pStyle w:val="Trenum"/>
        <w:numPr>
          <w:ilvl w:val="0"/>
          <w:numId w:val="85"/>
        </w:numPr>
        <w:spacing w:after="0" w:line="276" w:lineRule="auto"/>
        <w:ind w:left="284" w:hanging="284"/>
        <w:rPr>
          <w:rFonts w:ascii="Calibri" w:hAnsi="Calibri" w:cs="Calibri"/>
          <w:szCs w:val="24"/>
        </w:rPr>
      </w:pPr>
      <w:r w:rsidRPr="00D41980">
        <w:rPr>
          <w:rFonts w:ascii="Calibri" w:hAnsi="Calibri" w:cs="Calibri"/>
          <w:szCs w:val="24"/>
        </w:rPr>
        <w:t xml:space="preserve">Wartość zabezpieczenia wyniesie 5% ceny całkowitej brutto podanej w </w:t>
      </w:r>
      <w:r>
        <w:rPr>
          <w:rFonts w:ascii="Calibri" w:hAnsi="Calibri" w:cs="Calibri"/>
          <w:szCs w:val="24"/>
        </w:rPr>
        <w:t>O</w:t>
      </w:r>
      <w:r w:rsidRPr="00D41980">
        <w:rPr>
          <w:rFonts w:ascii="Calibri" w:hAnsi="Calibri" w:cs="Calibri"/>
          <w:szCs w:val="24"/>
        </w:rPr>
        <w:t xml:space="preserve">fercie. </w:t>
      </w:r>
    </w:p>
    <w:p w14:paraId="4EF06087" w14:textId="51820160" w:rsidR="006E21F2" w:rsidRPr="00D41980" w:rsidRDefault="006E21F2" w:rsidP="006B458E">
      <w:pPr>
        <w:pStyle w:val="Trenum"/>
        <w:numPr>
          <w:ilvl w:val="0"/>
          <w:numId w:val="85"/>
        </w:numPr>
        <w:spacing w:after="0" w:line="276" w:lineRule="auto"/>
        <w:ind w:left="284" w:hanging="284"/>
        <w:rPr>
          <w:rFonts w:ascii="Calibri" w:hAnsi="Calibri" w:cs="Calibri"/>
          <w:szCs w:val="24"/>
        </w:rPr>
      </w:pPr>
      <w:r w:rsidRPr="00D41980">
        <w:rPr>
          <w:rFonts w:ascii="Calibri" w:hAnsi="Calibri" w:cs="Calibri"/>
          <w:szCs w:val="24"/>
        </w:rPr>
        <w:t>Zabezpieczenie należytego wykonania Umowy może być wniesione w jednej lub kilku następujących formach</w:t>
      </w:r>
      <w:r w:rsidR="00F072E7">
        <w:rPr>
          <w:rFonts w:ascii="Calibri" w:hAnsi="Calibri" w:cs="Calibri"/>
          <w:szCs w:val="24"/>
        </w:rPr>
        <w:t xml:space="preserve"> zgodnie z </w:t>
      </w:r>
      <w:r w:rsidR="00F072E7" w:rsidRPr="00D41980">
        <w:rPr>
          <w:rFonts w:ascii="Calibri" w:hAnsi="Calibri" w:cs="Calibri"/>
        </w:rPr>
        <w:t>art. </w:t>
      </w:r>
      <w:r w:rsidR="00F072E7">
        <w:rPr>
          <w:rFonts w:ascii="Calibri" w:hAnsi="Calibri" w:cs="Calibri"/>
        </w:rPr>
        <w:t>450</w:t>
      </w:r>
      <w:r w:rsidR="00F072E7" w:rsidRPr="00D41980">
        <w:rPr>
          <w:rFonts w:ascii="Calibri" w:hAnsi="Calibri" w:cs="Calibri"/>
        </w:rPr>
        <w:t xml:space="preserve"> ust 1 ustawy</w:t>
      </w:r>
      <w:r w:rsidR="00F072E7">
        <w:rPr>
          <w:rFonts w:ascii="Calibri" w:hAnsi="Calibri" w:cs="Calibri"/>
        </w:rPr>
        <w:t xml:space="preserve"> Pzp</w:t>
      </w:r>
      <w:r w:rsidRPr="00D41980">
        <w:rPr>
          <w:rFonts w:ascii="Calibri" w:hAnsi="Calibri" w:cs="Calibri"/>
          <w:szCs w:val="24"/>
        </w:rPr>
        <w:t xml:space="preserve">: </w:t>
      </w:r>
    </w:p>
    <w:p w14:paraId="76B3E991" w14:textId="77777777" w:rsidR="006E21F2" w:rsidRPr="00D41980" w:rsidRDefault="006E21F2" w:rsidP="006B458E">
      <w:pPr>
        <w:pStyle w:val="Trenum"/>
        <w:numPr>
          <w:ilvl w:val="1"/>
          <w:numId w:val="85"/>
        </w:numPr>
        <w:spacing w:after="0" w:line="276" w:lineRule="auto"/>
        <w:ind w:left="709" w:hanging="425"/>
        <w:jc w:val="left"/>
        <w:rPr>
          <w:rFonts w:ascii="Calibri" w:hAnsi="Calibri" w:cs="Calibri"/>
          <w:szCs w:val="24"/>
        </w:rPr>
      </w:pPr>
      <w:r w:rsidRPr="00D41980">
        <w:rPr>
          <w:rFonts w:ascii="Calibri" w:hAnsi="Calibri" w:cs="Calibri"/>
          <w:szCs w:val="24"/>
        </w:rPr>
        <w:t>w pieniądzu przelewem na rachunek bankowy:</w:t>
      </w:r>
    </w:p>
    <w:p w14:paraId="6F14474D" w14:textId="60328179" w:rsidR="006E21F2" w:rsidRPr="00EF3D92" w:rsidRDefault="006E21F2" w:rsidP="00D51C55">
      <w:pPr>
        <w:pStyle w:val="Akapitzlist"/>
        <w:spacing w:line="276" w:lineRule="auto"/>
        <w:ind w:left="709"/>
        <w:rPr>
          <w:rFonts w:ascii="Calibri" w:hAnsi="Calibri" w:cs="Calibri"/>
          <w:b/>
        </w:rPr>
      </w:pPr>
      <w:r w:rsidRPr="00EF3D92">
        <w:rPr>
          <w:rFonts w:ascii="Calibri" w:hAnsi="Calibri" w:cs="Calibri"/>
          <w:b/>
        </w:rPr>
        <w:t xml:space="preserve">BGK I o/Warszawa </w:t>
      </w:r>
      <w:r w:rsidR="00D65DBC" w:rsidRPr="00EF3D92">
        <w:rPr>
          <w:rFonts w:ascii="Calibri" w:hAnsi="Calibri" w:cs="Calibri"/>
          <w:b/>
        </w:rPr>
        <w:t>43 1130 1017 0019 9361 9020 0261</w:t>
      </w:r>
    </w:p>
    <w:p w14:paraId="780036E7" w14:textId="7FF4C63F" w:rsidR="006E21F2" w:rsidRPr="006E21F2" w:rsidRDefault="006E21F2" w:rsidP="00D51C55">
      <w:pPr>
        <w:pStyle w:val="Trescznumztab"/>
        <w:numPr>
          <w:ilvl w:val="0"/>
          <w:numId w:val="0"/>
        </w:numPr>
        <w:tabs>
          <w:tab w:val="clear" w:pos="567"/>
          <w:tab w:val="clear" w:pos="5103"/>
          <w:tab w:val="clear" w:pos="6804"/>
          <w:tab w:val="clear" w:pos="8505"/>
        </w:tabs>
        <w:spacing w:after="0" w:line="276" w:lineRule="auto"/>
        <w:ind w:left="709"/>
        <w:rPr>
          <w:rFonts w:ascii="Calibri" w:hAnsi="Calibri" w:cs="Calibri"/>
          <w:szCs w:val="24"/>
        </w:rPr>
      </w:pPr>
      <w:r w:rsidRPr="00D41980">
        <w:rPr>
          <w:rFonts w:ascii="Calibri" w:hAnsi="Calibri" w:cs="Calibri"/>
          <w:szCs w:val="24"/>
        </w:rPr>
        <w:t xml:space="preserve">z dopiskiem - </w:t>
      </w:r>
      <w:r w:rsidRPr="006E21F2">
        <w:rPr>
          <w:rFonts w:ascii="Calibri" w:hAnsi="Calibri" w:cs="Calibri"/>
          <w:szCs w:val="24"/>
        </w:rPr>
        <w:t>„ZP/02/21 - Dostawa komputerów przenośnych”</w:t>
      </w:r>
    </w:p>
    <w:p w14:paraId="3B472558" w14:textId="77777777" w:rsidR="006E21F2" w:rsidRPr="00D41980" w:rsidRDefault="006E21F2" w:rsidP="006B458E">
      <w:pPr>
        <w:numPr>
          <w:ilvl w:val="1"/>
          <w:numId w:val="85"/>
        </w:numPr>
        <w:spacing w:line="276" w:lineRule="auto"/>
        <w:ind w:left="709" w:hanging="425"/>
        <w:rPr>
          <w:rFonts w:ascii="Calibri" w:hAnsi="Calibri" w:cs="Calibri"/>
        </w:rPr>
      </w:pPr>
      <w:r w:rsidRPr="00D41980">
        <w:rPr>
          <w:rFonts w:ascii="Calibri" w:hAnsi="Calibri" w:cs="Calibri"/>
        </w:rPr>
        <w:t>poręczeniach bankowych lub poręczeniach spółdzielczej kasy oszczędnościowo– kredytowej, z tym że zobowiązanie kasy jest zawsze zobowiązaniem pieniężnym,</w:t>
      </w:r>
    </w:p>
    <w:p w14:paraId="33706A53" w14:textId="77777777" w:rsidR="006E21F2" w:rsidRPr="00D41980" w:rsidRDefault="006E21F2" w:rsidP="006B458E">
      <w:pPr>
        <w:numPr>
          <w:ilvl w:val="1"/>
          <w:numId w:val="85"/>
        </w:numPr>
        <w:spacing w:line="276" w:lineRule="auto"/>
        <w:ind w:left="709" w:hanging="425"/>
        <w:rPr>
          <w:rFonts w:ascii="Calibri" w:hAnsi="Calibri" w:cs="Calibri"/>
        </w:rPr>
      </w:pPr>
      <w:r w:rsidRPr="00D41980">
        <w:rPr>
          <w:rFonts w:ascii="Calibri" w:hAnsi="Calibri" w:cs="Calibri"/>
        </w:rPr>
        <w:t>gwarancjach ubezpieczeniowych,</w:t>
      </w:r>
    </w:p>
    <w:p w14:paraId="7AABC552" w14:textId="77777777" w:rsidR="006E21F2" w:rsidRPr="00D41980" w:rsidRDefault="006E21F2" w:rsidP="006B458E">
      <w:pPr>
        <w:numPr>
          <w:ilvl w:val="1"/>
          <w:numId w:val="85"/>
        </w:numPr>
        <w:spacing w:line="276" w:lineRule="auto"/>
        <w:ind w:left="709" w:hanging="425"/>
        <w:rPr>
          <w:rFonts w:ascii="Calibri" w:hAnsi="Calibri" w:cs="Calibri"/>
        </w:rPr>
      </w:pPr>
      <w:r w:rsidRPr="00D41980">
        <w:rPr>
          <w:rFonts w:ascii="Calibri" w:hAnsi="Calibri" w:cs="Calibri"/>
        </w:rPr>
        <w:t>gwarancjach bankowych,</w:t>
      </w:r>
    </w:p>
    <w:p w14:paraId="2ABDCC75" w14:textId="77777777" w:rsidR="006E21F2" w:rsidRPr="00D41980" w:rsidRDefault="006E21F2" w:rsidP="006B458E">
      <w:pPr>
        <w:numPr>
          <w:ilvl w:val="1"/>
          <w:numId w:val="85"/>
        </w:numPr>
        <w:spacing w:line="276" w:lineRule="auto"/>
        <w:ind w:left="709" w:hanging="425"/>
        <w:rPr>
          <w:rFonts w:ascii="Calibri" w:hAnsi="Calibri" w:cs="Calibri"/>
        </w:rPr>
      </w:pPr>
      <w:r w:rsidRPr="00D41980">
        <w:rPr>
          <w:rFonts w:ascii="Calibri" w:hAnsi="Calibri" w:cs="Calibri"/>
        </w:rPr>
        <w:t xml:space="preserve">poręczeniach udzielanych przez podmioty, o których mowa w art. 6b ust. 5 pkt 2 ustawy z dnia 9 listopada 2000 r. o utworzeniu Polskiej Agencji Rozwoju Przedsiębiorczości. </w:t>
      </w:r>
    </w:p>
    <w:p w14:paraId="4E596D1C" w14:textId="3A1E08C5" w:rsidR="006E21F2" w:rsidRPr="00D41980" w:rsidRDefault="006E21F2" w:rsidP="006B458E">
      <w:pPr>
        <w:numPr>
          <w:ilvl w:val="0"/>
          <w:numId w:val="85"/>
        </w:numPr>
        <w:spacing w:line="276" w:lineRule="auto"/>
        <w:ind w:left="284" w:hanging="284"/>
        <w:rPr>
          <w:rFonts w:ascii="Calibri" w:hAnsi="Calibri" w:cs="Calibri"/>
          <w:bCs/>
        </w:rPr>
      </w:pPr>
      <w:r w:rsidRPr="00D41980">
        <w:rPr>
          <w:rFonts w:ascii="Calibri" w:hAnsi="Calibri" w:cs="Calibri"/>
          <w:bCs/>
        </w:rP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t>
      </w:r>
      <w:r w:rsidR="00BA0B57">
        <w:rPr>
          <w:rFonts w:ascii="Calibri" w:hAnsi="Calibri" w:cs="Calibri"/>
          <w:bCs/>
        </w:rPr>
        <w:t>Wykonawcy</w:t>
      </w:r>
      <w:r w:rsidRPr="00D41980">
        <w:rPr>
          <w:rFonts w:ascii="Calibri" w:hAnsi="Calibri" w:cs="Calibri"/>
          <w:bCs/>
        </w:rPr>
        <w:t>.</w:t>
      </w:r>
    </w:p>
    <w:p w14:paraId="57BBA562" w14:textId="77777777" w:rsidR="006E21F2" w:rsidRPr="00D41980" w:rsidRDefault="006E21F2" w:rsidP="006B458E">
      <w:pPr>
        <w:numPr>
          <w:ilvl w:val="0"/>
          <w:numId w:val="85"/>
        </w:numPr>
        <w:spacing w:line="276" w:lineRule="auto"/>
        <w:ind w:left="284" w:hanging="284"/>
        <w:rPr>
          <w:rFonts w:ascii="Calibri" w:hAnsi="Calibri" w:cs="Calibri"/>
        </w:rPr>
      </w:pPr>
      <w:r w:rsidRPr="00D41980">
        <w:rPr>
          <w:rFonts w:ascii="Calibri" w:hAnsi="Calibri" w:cs="Calibri"/>
        </w:rPr>
        <w:t>Zabezpieczenie wniesione w postaci gwarancji lub poręczenia powinno być sporządzone zgodnie z obowiązującym prawem i winno zawierać następujące elementy:</w:t>
      </w:r>
    </w:p>
    <w:p w14:paraId="54C4951D" w14:textId="087359D4" w:rsidR="006E21F2" w:rsidRPr="00D41980" w:rsidRDefault="006E21F2" w:rsidP="006B458E">
      <w:pPr>
        <w:numPr>
          <w:ilvl w:val="1"/>
          <w:numId w:val="85"/>
        </w:numPr>
        <w:spacing w:line="276" w:lineRule="auto"/>
        <w:ind w:left="709" w:hanging="425"/>
        <w:rPr>
          <w:rFonts w:ascii="Calibri" w:hAnsi="Calibri" w:cs="Calibri"/>
        </w:rPr>
      </w:pPr>
      <w:r w:rsidRPr="00D41980">
        <w:rPr>
          <w:rFonts w:ascii="Calibri" w:hAnsi="Calibri" w:cs="Calibri"/>
        </w:rPr>
        <w:t>nazwę dającego zlecenie (</w:t>
      </w:r>
      <w:r w:rsidR="00BA0B57">
        <w:rPr>
          <w:rFonts w:ascii="Calibri" w:hAnsi="Calibri" w:cs="Calibri"/>
        </w:rPr>
        <w:t>Wykonawcy</w:t>
      </w:r>
      <w:r w:rsidRPr="00D41980">
        <w:rPr>
          <w:rFonts w:ascii="Calibri" w:hAnsi="Calibri" w:cs="Calibri"/>
        </w:rPr>
        <w:t>), beneficjenta gwarancji lub poręczenia (Zamawiającego), gwaranta lub poręczyciela (banku lub instytucji ubezpieczeniowej udzielających gwarancji lub poręczenia) oraz wskazanie ich siedzib,</w:t>
      </w:r>
    </w:p>
    <w:p w14:paraId="149964B0" w14:textId="77777777" w:rsidR="006E21F2" w:rsidRPr="00D41980" w:rsidRDefault="006E21F2" w:rsidP="006B458E">
      <w:pPr>
        <w:numPr>
          <w:ilvl w:val="1"/>
          <w:numId w:val="85"/>
        </w:numPr>
        <w:spacing w:line="276" w:lineRule="auto"/>
        <w:ind w:left="709" w:hanging="425"/>
        <w:rPr>
          <w:rFonts w:ascii="Calibri" w:hAnsi="Calibri" w:cs="Calibri"/>
        </w:rPr>
      </w:pPr>
      <w:r w:rsidRPr="00D41980">
        <w:rPr>
          <w:rFonts w:ascii="Calibri" w:hAnsi="Calibri" w:cs="Calibri"/>
        </w:rPr>
        <w:t xml:space="preserve">dokładne przytoczenie nazwy niniejszego postępowania, </w:t>
      </w:r>
    </w:p>
    <w:p w14:paraId="5BB85DAC" w14:textId="77777777" w:rsidR="006E21F2" w:rsidRPr="00D41980" w:rsidRDefault="006E21F2" w:rsidP="006B458E">
      <w:pPr>
        <w:numPr>
          <w:ilvl w:val="1"/>
          <w:numId w:val="85"/>
        </w:numPr>
        <w:spacing w:line="276" w:lineRule="auto"/>
        <w:ind w:left="709" w:hanging="425"/>
        <w:rPr>
          <w:rFonts w:ascii="Calibri" w:hAnsi="Calibri" w:cs="Calibri"/>
        </w:rPr>
      </w:pPr>
      <w:r w:rsidRPr="00D41980">
        <w:rPr>
          <w:rFonts w:ascii="Calibri" w:hAnsi="Calibri" w:cs="Calibri"/>
        </w:rPr>
        <w:t>precyzyjne określenie wierzytelności, która ma być zabezpieczona gwarancją lub poręczeniem,</w:t>
      </w:r>
    </w:p>
    <w:p w14:paraId="4AEE6FFE" w14:textId="77777777" w:rsidR="006E21F2" w:rsidRPr="00D41980" w:rsidRDefault="006E21F2" w:rsidP="006B458E">
      <w:pPr>
        <w:numPr>
          <w:ilvl w:val="1"/>
          <w:numId w:val="85"/>
        </w:numPr>
        <w:spacing w:line="276" w:lineRule="auto"/>
        <w:ind w:left="709" w:hanging="425"/>
        <w:rPr>
          <w:rFonts w:ascii="Calibri" w:hAnsi="Calibri" w:cs="Calibri"/>
        </w:rPr>
      </w:pPr>
      <w:r w:rsidRPr="00D41980">
        <w:rPr>
          <w:rFonts w:ascii="Calibri" w:hAnsi="Calibri" w:cs="Calibri"/>
        </w:rPr>
        <w:t>kwotę gwarancji lub poręczenia,</w:t>
      </w:r>
    </w:p>
    <w:p w14:paraId="384B3B51" w14:textId="77777777" w:rsidR="006E21F2" w:rsidRPr="00D41980" w:rsidRDefault="006E21F2" w:rsidP="006B458E">
      <w:pPr>
        <w:numPr>
          <w:ilvl w:val="1"/>
          <w:numId w:val="85"/>
        </w:numPr>
        <w:spacing w:line="276" w:lineRule="auto"/>
        <w:rPr>
          <w:rFonts w:ascii="Calibri" w:hAnsi="Calibri" w:cs="Calibri"/>
        </w:rPr>
      </w:pPr>
      <w:r w:rsidRPr="00D41980">
        <w:rPr>
          <w:rFonts w:ascii="Calibri" w:hAnsi="Calibri" w:cs="Calibri"/>
        </w:rPr>
        <w:t>zobowiązania gwaranta lub poręczyciela do: nieodwołalnego i bezwarunkowego zapłacenia kwoty gwarancji lub poręczenia na pierwsze pisemne żądanie Zamawiającego,</w:t>
      </w:r>
    </w:p>
    <w:p w14:paraId="392F5650" w14:textId="77777777" w:rsidR="006E21F2" w:rsidRPr="00D41980" w:rsidRDefault="006E21F2" w:rsidP="006B458E">
      <w:pPr>
        <w:numPr>
          <w:ilvl w:val="1"/>
          <w:numId w:val="85"/>
        </w:numPr>
        <w:spacing w:line="276" w:lineRule="auto"/>
        <w:rPr>
          <w:rFonts w:ascii="Calibri" w:hAnsi="Calibri" w:cs="Calibri"/>
        </w:rPr>
      </w:pPr>
      <w:r w:rsidRPr="00D41980">
        <w:rPr>
          <w:rFonts w:ascii="Calibri" w:hAnsi="Calibri" w:cs="Calibri"/>
        </w:rPr>
        <w:t>zapewnienia wykonalności na terenie Rzeczypospolitej Polskiej,</w:t>
      </w:r>
    </w:p>
    <w:p w14:paraId="680F0444" w14:textId="0C9DF6D9" w:rsidR="006E21F2" w:rsidRPr="00D41980" w:rsidRDefault="006E21F2" w:rsidP="006B458E">
      <w:pPr>
        <w:numPr>
          <w:ilvl w:val="1"/>
          <w:numId w:val="85"/>
        </w:numPr>
        <w:spacing w:line="276" w:lineRule="auto"/>
        <w:rPr>
          <w:rFonts w:ascii="Calibri" w:hAnsi="Calibri" w:cs="Calibri"/>
        </w:rPr>
      </w:pPr>
      <w:r w:rsidRPr="00D41980">
        <w:rPr>
          <w:rFonts w:ascii="Calibri" w:hAnsi="Calibri" w:cs="Calibri"/>
        </w:rPr>
        <w:t xml:space="preserve">określenia miejsca rozstrzygania sporów w </w:t>
      </w:r>
      <w:r w:rsidR="00342310">
        <w:rPr>
          <w:rFonts w:ascii="Calibri" w:hAnsi="Calibri" w:cs="Calibri"/>
        </w:rPr>
        <w:t>S</w:t>
      </w:r>
      <w:r w:rsidR="00342310" w:rsidRPr="00D41980">
        <w:rPr>
          <w:rFonts w:ascii="Calibri" w:hAnsi="Calibri" w:cs="Calibri"/>
        </w:rPr>
        <w:t xml:space="preserve">ądzie </w:t>
      </w:r>
      <w:r w:rsidRPr="00D41980">
        <w:rPr>
          <w:rFonts w:ascii="Calibri" w:hAnsi="Calibri" w:cs="Calibri"/>
        </w:rPr>
        <w:t>właściwym dla siedziby Zamawiającego.</w:t>
      </w:r>
    </w:p>
    <w:p w14:paraId="2323904D" w14:textId="15D87427" w:rsidR="006E21F2" w:rsidRPr="00D41980" w:rsidRDefault="006E21F2" w:rsidP="006B458E">
      <w:pPr>
        <w:numPr>
          <w:ilvl w:val="0"/>
          <w:numId w:val="85"/>
        </w:numPr>
        <w:spacing w:line="276" w:lineRule="auto"/>
        <w:ind w:left="284" w:hanging="284"/>
        <w:rPr>
          <w:rFonts w:ascii="Calibri" w:hAnsi="Calibri" w:cs="Calibri"/>
        </w:rPr>
      </w:pPr>
      <w:r w:rsidRPr="00D41980">
        <w:rPr>
          <w:rFonts w:ascii="Calibri" w:hAnsi="Calibri" w:cs="Calibri"/>
        </w:rPr>
        <w:t xml:space="preserve">Jeżeli </w:t>
      </w:r>
      <w:r w:rsidR="00BA0B57">
        <w:rPr>
          <w:rFonts w:ascii="Calibri" w:hAnsi="Calibri" w:cs="Calibri"/>
        </w:rPr>
        <w:t>Wykonawca</w:t>
      </w:r>
      <w:r w:rsidRPr="00D41980">
        <w:rPr>
          <w:rFonts w:ascii="Calibri" w:hAnsi="Calibri" w:cs="Calibri"/>
        </w:rPr>
        <w:t xml:space="preserve">, którego </w:t>
      </w:r>
      <w:r w:rsidR="00FA540B">
        <w:rPr>
          <w:rFonts w:ascii="Calibri" w:hAnsi="Calibri" w:cs="Calibri"/>
        </w:rPr>
        <w:t>O</w:t>
      </w:r>
      <w:r w:rsidRPr="00D41980">
        <w:rPr>
          <w:rFonts w:ascii="Calibri" w:hAnsi="Calibri" w:cs="Calibri"/>
        </w:rPr>
        <w:t xml:space="preserve">ferta została wybrana nie wniesie zabezpieczenia należytego wykonania Umowy, </w:t>
      </w:r>
      <w:r w:rsidR="00BA0B57">
        <w:rPr>
          <w:rFonts w:ascii="Calibri" w:hAnsi="Calibri" w:cs="Calibri"/>
        </w:rPr>
        <w:t>Zamawiający</w:t>
      </w:r>
      <w:r w:rsidRPr="00D41980">
        <w:rPr>
          <w:rFonts w:ascii="Calibri" w:hAnsi="Calibri" w:cs="Calibri"/>
        </w:rPr>
        <w:t xml:space="preserve"> wybiera najkorzystniejszą ofertę spośród pozostałych </w:t>
      </w:r>
      <w:r w:rsidR="00FA540B">
        <w:rPr>
          <w:rFonts w:ascii="Calibri" w:hAnsi="Calibri" w:cs="Calibri"/>
        </w:rPr>
        <w:t>O</w:t>
      </w:r>
      <w:r w:rsidRPr="00D41980">
        <w:rPr>
          <w:rFonts w:ascii="Calibri" w:hAnsi="Calibri" w:cs="Calibri"/>
        </w:rPr>
        <w:t xml:space="preserve">fert stosownie do treści art. </w:t>
      </w:r>
      <w:r w:rsidR="00FA540B">
        <w:rPr>
          <w:rFonts w:ascii="Calibri" w:hAnsi="Calibri" w:cs="Calibri"/>
        </w:rPr>
        <w:t>263</w:t>
      </w:r>
      <w:r w:rsidRPr="00D41980">
        <w:rPr>
          <w:rFonts w:ascii="Calibri" w:hAnsi="Calibri" w:cs="Calibri"/>
        </w:rPr>
        <w:t xml:space="preserve"> ustawy</w:t>
      </w:r>
      <w:r w:rsidR="00FA540B">
        <w:rPr>
          <w:rFonts w:ascii="Calibri" w:hAnsi="Calibri" w:cs="Calibri"/>
        </w:rPr>
        <w:t xml:space="preserve"> Pzp</w:t>
      </w:r>
      <w:r w:rsidRPr="00D41980">
        <w:rPr>
          <w:rFonts w:ascii="Calibri" w:hAnsi="Calibri" w:cs="Calibri"/>
        </w:rPr>
        <w:t xml:space="preserve">. </w:t>
      </w:r>
    </w:p>
    <w:p w14:paraId="107FCEE3" w14:textId="77777777" w:rsidR="00E667AC" w:rsidRDefault="006E21F2" w:rsidP="006B458E">
      <w:pPr>
        <w:numPr>
          <w:ilvl w:val="0"/>
          <w:numId w:val="85"/>
        </w:numPr>
        <w:spacing w:line="276" w:lineRule="auto"/>
        <w:ind w:left="284" w:hanging="284"/>
        <w:rPr>
          <w:rFonts w:ascii="Calibri" w:hAnsi="Calibri" w:cs="Calibri"/>
        </w:rPr>
      </w:pPr>
      <w:r w:rsidRPr="00D41980">
        <w:rPr>
          <w:rFonts w:ascii="Calibri" w:hAnsi="Calibri" w:cs="Calibri"/>
        </w:rPr>
        <w:t xml:space="preserve">Do zmiany formy zabezpieczenia Umowy w trakcie realizacji Umowy stosuje się art. </w:t>
      </w:r>
      <w:r w:rsidR="00FA540B">
        <w:rPr>
          <w:rFonts w:ascii="Calibri" w:hAnsi="Calibri" w:cs="Calibri"/>
        </w:rPr>
        <w:t>451 ust. 1</w:t>
      </w:r>
      <w:r w:rsidRPr="00D41980">
        <w:rPr>
          <w:rFonts w:ascii="Calibri" w:hAnsi="Calibri" w:cs="Calibri"/>
        </w:rPr>
        <w:t xml:space="preserve"> ustawy</w:t>
      </w:r>
      <w:r w:rsidR="00FA540B">
        <w:rPr>
          <w:rFonts w:ascii="Calibri" w:hAnsi="Calibri" w:cs="Calibri"/>
        </w:rPr>
        <w:t xml:space="preserve"> Pzp</w:t>
      </w:r>
      <w:r w:rsidRPr="00D41980">
        <w:rPr>
          <w:rFonts w:ascii="Calibri" w:hAnsi="Calibri" w:cs="Calibri"/>
        </w:rPr>
        <w:t>.</w:t>
      </w:r>
    </w:p>
    <w:p w14:paraId="1B8A6C8B" w14:textId="46936853" w:rsidR="00F072E7" w:rsidRDefault="006E21F2" w:rsidP="006B458E">
      <w:pPr>
        <w:numPr>
          <w:ilvl w:val="0"/>
          <w:numId w:val="85"/>
        </w:numPr>
        <w:spacing w:line="276" w:lineRule="auto"/>
        <w:ind w:left="284" w:hanging="284"/>
        <w:rPr>
          <w:rFonts w:ascii="Calibri" w:hAnsi="Calibri" w:cs="Calibri"/>
        </w:rPr>
      </w:pPr>
      <w:r w:rsidRPr="00F072E7">
        <w:rPr>
          <w:rFonts w:ascii="Calibri" w:hAnsi="Calibri" w:cs="Calibri"/>
        </w:rPr>
        <w:t>Zwrot kwoty zabezpieczenia należytego wykonania Umowy następuje na zasadach określonych w art. </w:t>
      </w:r>
      <w:r w:rsidR="00FA540B" w:rsidRPr="00F072E7">
        <w:rPr>
          <w:rFonts w:ascii="Calibri" w:hAnsi="Calibri" w:cs="Calibri"/>
        </w:rPr>
        <w:t>453</w:t>
      </w:r>
      <w:r w:rsidRPr="00F072E7">
        <w:rPr>
          <w:rFonts w:ascii="Calibri" w:hAnsi="Calibri" w:cs="Calibri"/>
        </w:rPr>
        <w:t xml:space="preserve"> ust. </w:t>
      </w:r>
      <w:r w:rsidR="00F072E7" w:rsidRPr="00F072E7">
        <w:rPr>
          <w:rFonts w:ascii="Calibri" w:hAnsi="Calibri" w:cs="Calibri"/>
        </w:rPr>
        <w:t xml:space="preserve">2 </w:t>
      </w:r>
      <w:r w:rsidRPr="00F072E7">
        <w:rPr>
          <w:rFonts w:ascii="Calibri" w:hAnsi="Calibri" w:cs="Calibri"/>
        </w:rPr>
        <w:t xml:space="preserve">ustawy </w:t>
      </w:r>
      <w:r w:rsidR="00FA540B" w:rsidRPr="00F072E7">
        <w:rPr>
          <w:rFonts w:ascii="Calibri" w:hAnsi="Calibri" w:cs="Calibri"/>
        </w:rPr>
        <w:t xml:space="preserve">Pzp </w:t>
      </w:r>
      <w:r w:rsidRPr="00F072E7">
        <w:rPr>
          <w:rFonts w:ascii="Calibri" w:hAnsi="Calibri" w:cs="Calibri"/>
        </w:rPr>
        <w:t>w</w:t>
      </w:r>
      <w:r w:rsidR="00EE59AC">
        <w:rPr>
          <w:rFonts w:ascii="Calibri" w:hAnsi="Calibri" w:cs="Calibri"/>
        </w:rPr>
        <w:t>w.</w:t>
      </w:r>
      <w:r w:rsidRPr="00F072E7">
        <w:rPr>
          <w:rFonts w:ascii="Calibri" w:hAnsi="Calibri" w:cs="Calibri"/>
        </w:rPr>
        <w:t xml:space="preserve"> </w:t>
      </w:r>
      <w:r w:rsidR="00F072E7" w:rsidRPr="00F072E7">
        <w:rPr>
          <w:rFonts w:ascii="Calibri" w:hAnsi="Calibri" w:cs="Calibri"/>
        </w:rPr>
        <w:t>terminach i wysokościach jak niżej:</w:t>
      </w:r>
    </w:p>
    <w:p w14:paraId="1BD7C4D7" w14:textId="644E4C44" w:rsidR="00F072E7" w:rsidRDefault="00F072E7" w:rsidP="006B458E">
      <w:pPr>
        <w:numPr>
          <w:ilvl w:val="1"/>
          <w:numId w:val="85"/>
        </w:numPr>
        <w:spacing w:line="276" w:lineRule="auto"/>
        <w:ind w:left="709" w:hanging="425"/>
        <w:rPr>
          <w:rFonts w:ascii="Calibri" w:hAnsi="Calibri" w:cs="Calibri"/>
        </w:rPr>
      </w:pPr>
      <w:r w:rsidRPr="00F072E7">
        <w:rPr>
          <w:rFonts w:ascii="Calibri" w:hAnsi="Calibri" w:cs="Calibri"/>
        </w:rPr>
        <w:lastRenderedPageBreak/>
        <w:t>70% kwoty zabezpieczenia w terminie 30 dni od dnia wykonania zamówienia i uznania przez Zamawiającego za należycie wykonane, tj. od dnia zrealizowania przedmiotu Umowy</w:t>
      </w:r>
      <w:r w:rsidR="0070500C">
        <w:rPr>
          <w:rFonts w:ascii="Calibri" w:hAnsi="Calibri" w:cs="Calibri"/>
        </w:rPr>
        <w:t>,</w:t>
      </w:r>
    </w:p>
    <w:p w14:paraId="59FFEDA1" w14:textId="732ADDCE" w:rsidR="006E21F2" w:rsidRPr="00E667AC" w:rsidRDefault="00F072E7" w:rsidP="006B458E">
      <w:pPr>
        <w:numPr>
          <w:ilvl w:val="1"/>
          <w:numId w:val="85"/>
        </w:numPr>
        <w:spacing w:line="276" w:lineRule="auto"/>
        <w:ind w:left="709" w:hanging="425"/>
        <w:rPr>
          <w:rFonts w:ascii="Calibri" w:hAnsi="Calibri" w:cs="Calibri"/>
        </w:rPr>
      </w:pPr>
      <w:r w:rsidRPr="00F072E7">
        <w:rPr>
          <w:rFonts w:ascii="Calibri" w:hAnsi="Calibri" w:cs="Calibri"/>
        </w:rPr>
        <w:t>pozostałe 30% kwoty zabezpieczenia w terminie 15 dni po upływie okresu rękojmi za wady lub gwarancji.</w:t>
      </w:r>
    </w:p>
    <w:p w14:paraId="3B4B7F59" w14:textId="588E63B0" w:rsidR="00FB511C" w:rsidRDefault="00FB511C" w:rsidP="001F6FB1">
      <w:pPr>
        <w:pStyle w:val="Akapitzlist"/>
        <w:suppressAutoHyphens w:val="0"/>
        <w:autoSpaceDE w:val="0"/>
        <w:autoSpaceDN w:val="0"/>
        <w:adjustRightInd w:val="0"/>
        <w:spacing w:line="276" w:lineRule="auto"/>
        <w:ind w:left="284" w:hanging="284"/>
        <w:rPr>
          <w:rFonts w:ascii="Calibri" w:eastAsiaTheme="minorHAnsi" w:hAnsi="Calibri" w:cs="Calibri"/>
          <w:b/>
          <w:bCs/>
          <w:color w:val="000000"/>
          <w:lang w:eastAsia="en-US"/>
        </w:rPr>
      </w:pPr>
    </w:p>
    <w:p w14:paraId="2B1D4126" w14:textId="321B1E9D" w:rsidR="00E634A6" w:rsidRPr="00E634A6" w:rsidRDefault="00E634A6" w:rsidP="006B458E">
      <w:pPr>
        <w:pStyle w:val="Nagwek1"/>
        <w:numPr>
          <w:ilvl w:val="0"/>
          <w:numId w:val="43"/>
        </w:numPr>
        <w:spacing w:before="0" w:after="0" w:line="276" w:lineRule="auto"/>
        <w:ind w:left="0" w:hanging="142"/>
        <w:rPr>
          <w:rFonts w:asciiTheme="minorHAnsi" w:eastAsiaTheme="minorHAnsi" w:hAnsiTheme="minorHAnsi" w:cstheme="minorHAnsi"/>
          <w:sz w:val="24"/>
          <w:szCs w:val="28"/>
          <w:lang w:eastAsia="en-US"/>
        </w:rPr>
      </w:pPr>
      <w:r w:rsidRPr="00E634A6">
        <w:rPr>
          <w:rFonts w:asciiTheme="minorHAnsi" w:eastAsiaTheme="minorHAnsi" w:hAnsiTheme="minorHAnsi" w:cstheme="minorHAnsi"/>
          <w:sz w:val="24"/>
          <w:szCs w:val="28"/>
          <w:lang w:eastAsia="en-US"/>
        </w:rPr>
        <w:t>Informacje o formalnościach</w:t>
      </w:r>
      <w:r w:rsidRPr="00E634A6">
        <w:rPr>
          <w:rFonts w:ascii="Calibri" w:hAnsi="Calibri" w:cs="Calibri"/>
          <w:sz w:val="24"/>
        </w:rPr>
        <w:t xml:space="preserve">, jakie </w:t>
      </w:r>
      <w:r w:rsidR="00BA0B57">
        <w:rPr>
          <w:rFonts w:ascii="Calibri" w:hAnsi="Calibri" w:cs="Calibri"/>
          <w:sz w:val="24"/>
        </w:rPr>
        <w:t>Wykonawca</w:t>
      </w:r>
      <w:r w:rsidRPr="00E634A6">
        <w:rPr>
          <w:rFonts w:ascii="Calibri" w:hAnsi="Calibri" w:cs="Calibri"/>
          <w:sz w:val="24"/>
        </w:rPr>
        <w:t xml:space="preserve"> oferty najkorzystniejszej musi dopełnić przed zawarciem Umowy.</w:t>
      </w:r>
    </w:p>
    <w:p w14:paraId="2244E4D9" w14:textId="079E890E" w:rsidR="00904D49" w:rsidRPr="00904D49" w:rsidRDefault="00BA0B57" w:rsidP="0069197A">
      <w:pPr>
        <w:pStyle w:val="Tresc"/>
        <w:numPr>
          <w:ilvl w:val="0"/>
          <w:numId w:val="121"/>
        </w:numPr>
        <w:spacing w:after="0" w:line="276" w:lineRule="auto"/>
        <w:ind w:left="284" w:hanging="284"/>
        <w:jc w:val="left"/>
        <w:rPr>
          <w:rFonts w:ascii="Calibri" w:hAnsi="Calibri" w:cs="Calibri"/>
          <w:szCs w:val="24"/>
        </w:rPr>
      </w:pPr>
      <w:r>
        <w:rPr>
          <w:rFonts w:ascii="Calibri" w:hAnsi="Calibri" w:cs="Calibri"/>
          <w:szCs w:val="24"/>
        </w:rPr>
        <w:t>Zamawiający</w:t>
      </w:r>
      <w:r w:rsidR="00904D49" w:rsidRPr="00904D49">
        <w:rPr>
          <w:rFonts w:ascii="Calibri" w:hAnsi="Calibri" w:cs="Calibri"/>
          <w:szCs w:val="24"/>
        </w:rPr>
        <w:t xml:space="preserve"> zawiera </w:t>
      </w:r>
      <w:r w:rsidR="00904D49">
        <w:rPr>
          <w:rFonts w:ascii="Calibri" w:hAnsi="Calibri" w:cs="Calibri"/>
          <w:szCs w:val="24"/>
        </w:rPr>
        <w:t>U</w:t>
      </w:r>
      <w:r w:rsidR="00904D49" w:rsidRPr="00904D49">
        <w:rPr>
          <w:rFonts w:ascii="Calibri" w:hAnsi="Calibri" w:cs="Calibri"/>
          <w:szCs w:val="24"/>
        </w:rPr>
        <w:t>mowę w sprawie zamówienia publicznego w terminie nie krótszym niż 5</w:t>
      </w:r>
      <w:r w:rsidR="00E6283D">
        <w:rPr>
          <w:rFonts w:ascii="Calibri" w:hAnsi="Calibri" w:cs="Calibri"/>
          <w:szCs w:val="24"/>
        </w:rPr>
        <w:t> </w:t>
      </w:r>
      <w:r w:rsidR="00904D49" w:rsidRPr="00904D49">
        <w:rPr>
          <w:rFonts w:ascii="Calibri" w:hAnsi="Calibri" w:cs="Calibri"/>
          <w:szCs w:val="24"/>
        </w:rPr>
        <w:t>dni od dnia przesłania zawiadomienia o wyborze najkorzystniejszej oferty przy użyciu środków komunikacji elektronicznej.</w:t>
      </w:r>
    </w:p>
    <w:p w14:paraId="112E3166" w14:textId="0043FE60" w:rsidR="00F54C02" w:rsidRPr="00655027" w:rsidRDefault="00F54C02" w:rsidP="00D51C55">
      <w:pPr>
        <w:pStyle w:val="Akapitzlist"/>
        <w:numPr>
          <w:ilvl w:val="0"/>
          <w:numId w:val="121"/>
        </w:numPr>
        <w:spacing w:line="276" w:lineRule="auto"/>
        <w:ind w:left="284" w:hanging="284"/>
        <w:rPr>
          <w:rFonts w:ascii="Calibri" w:hAnsi="Calibri" w:cs="Calibri"/>
        </w:rPr>
      </w:pPr>
      <w:r w:rsidRPr="00F54C02">
        <w:rPr>
          <w:rFonts w:ascii="Calibri" w:hAnsi="Calibri" w:cs="Calibri"/>
        </w:rPr>
        <w:t>Wykonawca</w:t>
      </w:r>
      <w:r>
        <w:rPr>
          <w:rFonts w:ascii="Calibri" w:hAnsi="Calibri" w:cs="Calibri"/>
        </w:rPr>
        <w:t>, którego Oferta została wybrana jako najkorzystniejsza</w:t>
      </w:r>
      <w:r w:rsidRPr="00F54C02">
        <w:rPr>
          <w:rFonts w:ascii="Calibri" w:hAnsi="Calibri" w:cs="Calibri"/>
        </w:rPr>
        <w:t xml:space="preserve"> zobowiązan</w:t>
      </w:r>
      <w:r>
        <w:rPr>
          <w:rFonts w:ascii="Calibri" w:hAnsi="Calibri" w:cs="Calibri"/>
        </w:rPr>
        <w:t>y</w:t>
      </w:r>
      <w:r w:rsidRPr="00F54C02">
        <w:rPr>
          <w:rFonts w:ascii="Calibri" w:hAnsi="Calibri" w:cs="Calibri"/>
        </w:rPr>
        <w:t xml:space="preserve"> będzie do</w:t>
      </w:r>
      <w:r>
        <w:rPr>
          <w:rFonts w:ascii="Calibri" w:hAnsi="Calibri" w:cs="Calibri"/>
        </w:rPr>
        <w:t xml:space="preserve"> </w:t>
      </w:r>
      <w:r w:rsidRPr="00655027">
        <w:rPr>
          <w:rFonts w:ascii="Calibri" w:hAnsi="Calibri" w:cs="Calibri"/>
        </w:rPr>
        <w:t>wniesienia zabezpieczenia należytego wykonania Umowy najpóźniej przed wyznaczonym przez Zamawiającego terminem podpisania Umowy</w:t>
      </w:r>
      <w:r w:rsidR="00655027">
        <w:rPr>
          <w:rFonts w:ascii="Calibri" w:hAnsi="Calibri" w:cs="Calibri"/>
        </w:rPr>
        <w:t>:</w:t>
      </w:r>
    </w:p>
    <w:p w14:paraId="40067283" w14:textId="24F7C94E" w:rsidR="00F54C02" w:rsidRPr="00655027" w:rsidRDefault="00655027" w:rsidP="00D51C55">
      <w:pPr>
        <w:pStyle w:val="Akapitzlist"/>
        <w:numPr>
          <w:ilvl w:val="1"/>
          <w:numId w:val="121"/>
        </w:numPr>
        <w:spacing w:line="276" w:lineRule="auto"/>
        <w:ind w:left="709" w:hanging="425"/>
        <w:rPr>
          <w:rFonts w:ascii="Calibri" w:hAnsi="Calibri" w:cs="Calibri"/>
        </w:rPr>
      </w:pPr>
      <w:r>
        <w:rPr>
          <w:rFonts w:ascii="Calibri" w:hAnsi="Calibri" w:cs="Calibri"/>
        </w:rPr>
        <w:t>Jeżeli zabezpieczenie będzie wniesione w formie gwarancji, draft gwarancji należy przesłać na adres e-mail do Zamawiającego w celu akceptacji zapisów.</w:t>
      </w:r>
    </w:p>
    <w:p w14:paraId="480C0B42" w14:textId="5C28C80E" w:rsidR="00904D49" w:rsidRPr="00904D49" w:rsidRDefault="00BA0B57" w:rsidP="00D51C55">
      <w:pPr>
        <w:pStyle w:val="Tresc"/>
        <w:numPr>
          <w:ilvl w:val="0"/>
          <w:numId w:val="121"/>
        </w:numPr>
        <w:spacing w:after="0" w:line="276" w:lineRule="auto"/>
        <w:ind w:left="284" w:hanging="284"/>
        <w:jc w:val="left"/>
        <w:rPr>
          <w:rFonts w:ascii="Calibri" w:hAnsi="Calibri" w:cs="Calibri"/>
          <w:szCs w:val="24"/>
        </w:rPr>
      </w:pPr>
      <w:r>
        <w:rPr>
          <w:rFonts w:ascii="Calibri" w:hAnsi="Calibri" w:cs="Calibri"/>
          <w:szCs w:val="24"/>
        </w:rPr>
        <w:t>Zamawiający</w:t>
      </w:r>
      <w:r w:rsidR="00904D49" w:rsidRPr="00904D49">
        <w:rPr>
          <w:rFonts w:ascii="Calibri" w:hAnsi="Calibri" w:cs="Calibri"/>
          <w:szCs w:val="24"/>
        </w:rPr>
        <w:t xml:space="preserve"> może zawrzeć </w:t>
      </w:r>
      <w:r w:rsidR="00904D49">
        <w:rPr>
          <w:rFonts w:ascii="Calibri" w:hAnsi="Calibri" w:cs="Calibri"/>
          <w:szCs w:val="24"/>
        </w:rPr>
        <w:t>U</w:t>
      </w:r>
      <w:r w:rsidR="00904D49" w:rsidRPr="00904D49">
        <w:rPr>
          <w:rFonts w:ascii="Calibri" w:hAnsi="Calibri" w:cs="Calibri"/>
          <w:szCs w:val="24"/>
        </w:rPr>
        <w:t xml:space="preserve">mowę w sprawie zamówienia publicznego przed upływem terminu, </w:t>
      </w:r>
      <w:r w:rsidR="009E289B">
        <w:rPr>
          <w:rFonts w:ascii="Calibri" w:hAnsi="Calibri" w:cs="Calibri"/>
          <w:szCs w:val="24"/>
        </w:rPr>
        <w:br/>
      </w:r>
      <w:r w:rsidR="00904D49" w:rsidRPr="00904D49">
        <w:rPr>
          <w:rFonts w:ascii="Calibri" w:hAnsi="Calibri" w:cs="Calibri"/>
          <w:szCs w:val="24"/>
        </w:rPr>
        <w:t>o którym mowa w pkt 1, jeżeli w postępowaniu o udzielenie zamówienia prowadzonym w trybie podstawowym złożono tylko jedną ofertę.</w:t>
      </w:r>
    </w:p>
    <w:p w14:paraId="1118C62F" w14:textId="6AD6D7CF" w:rsidR="00904D49" w:rsidRPr="00904D49" w:rsidRDefault="00904D49" w:rsidP="00D51C55">
      <w:pPr>
        <w:pStyle w:val="Tresc"/>
        <w:numPr>
          <w:ilvl w:val="0"/>
          <w:numId w:val="121"/>
        </w:numPr>
        <w:spacing w:after="0" w:line="276" w:lineRule="auto"/>
        <w:ind w:left="284" w:hanging="284"/>
        <w:jc w:val="left"/>
        <w:rPr>
          <w:rFonts w:ascii="Calibri" w:hAnsi="Calibri" w:cs="Calibri"/>
          <w:szCs w:val="24"/>
        </w:rPr>
      </w:pPr>
      <w:r w:rsidRPr="00904D49">
        <w:rPr>
          <w:rFonts w:ascii="Calibri" w:hAnsi="Calibri" w:cs="Calibri"/>
          <w:szCs w:val="24"/>
        </w:rPr>
        <w:t xml:space="preserve">W przypadku wyboru </w:t>
      </w:r>
      <w:r>
        <w:rPr>
          <w:rFonts w:ascii="Calibri" w:hAnsi="Calibri" w:cs="Calibri"/>
          <w:szCs w:val="24"/>
        </w:rPr>
        <w:t>O</w:t>
      </w:r>
      <w:r w:rsidRPr="00904D49">
        <w:rPr>
          <w:rFonts w:ascii="Calibri" w:hAnsi="Calibri" w:cs="Calibri"/>
          <w:szCs w:val="24"/>
        </w:rPr>
        <w:t>ferty złożonej przez Wykonawców wspólnie ubiegających się o</w:t>
      </w:r>
      <w:r w:rsidR="00E6283D">
        <w:rPr>
          <w:rFonts w:ascii="Calibri" w:hAnsi="Calibri" w:cs="Calibri"/>
          <w:szCs w:val="24"/>
        </w:rPr>
        <w:t> </w:t>
      </w:r>
      <w:r w:rsidRPr="00904D49">
        <w:rPr>
          <w:rFonts w:ascii="Calibri" w:hAnsi="Calibri" w:cs="Calibri"/>
          <w:szCs w:val="24"/>
        </w:rPr>
        <w:t>udzielenie zamówienia</w:t>
      </w:r>
      <w:r>
        <w:rPr>
          <w:rFonts w:ascii="Calibri" w:hAnsi="Calibri" w:cs="Calibri"/>
          <w:szCs w:val="24"/>
        </w:rPr>
        <w:t>,</w:t>
      </w:r>
      <w:r w:rsidRPr="00904D49">
        <w:rPr>
          <w:rFonts w:ascii="Calibri" w:hAnsi="Calibri" w:cs="Calibri"/>
          <w:szCs w:val="24"/>
        </w:rPr>
        <w:t xml:space="preserve"> </w:t>
      </w:r>
      <w:r w:rsidR="00BA0B57">
        <w:rPr>
          <w:rFonts w:ascii="Calibri" w:hAnsi="Calibri" w:cs="Calibri"/>
          <w:szCs w:val="24"/>
        </w:rPr>
        <w:t>Zamawiający</w:t>
      </w:r>
      <w:r w:rsidRPr="00904D49">
        <w:rPr>
          <w:rFonts w:ascii="Calibri" w:hAnsi="Calibri" w:cs="Calibri"/>
          <w:szCs w:val="24"/>
        </w:rPr>
        <w:t xml:space="preserve"> zastrzega sobie prawo żądania przed zawarciem </w:t>
      </w:r>
      <w:r>
        <w:rPr>
          <w:rFonts w:ascii="Calibri" w:hAnsi="Calibri" w:cs="Calibri"/>
          <w:szCs w:val="24"/>
        </w:rPr>
        <w:t>U</w:t>
      </w:r>
      <w:r w:rsidRPr="00904D49">
        <w:rPr>
          <w:rFonts w:ascii="Calibri" w:hAnsi="Calibri" w:cs="Calibri"/>
          <w:szCs w:val="24"/>
        </w:rPr>
        <w:t xml:space="preserve">mowy </w:t>
      </w:r>
      <w:r>
        <w:rPr>
          <w:rFonts w:ascii="Calibri" w:hAnsi="Calibri" w:cs="Calibri"/>
          <w:szCs w:val="24"/>
        </w:rPr>
        <w:t xml:space="preserve">- </w:t>
      </w:r>
      <w:r w:rsidRPr="00904D49">
        <w:rPr>
          <w:rFonts w:ascii="Calibri" w:hAnsi="Calibri" w:cs="Calibri"/>
          <w:szCs w:val="24"/>
        </w:rPr>
        <w:t xml:space="preserve">kopii </w:t>
      </w:r>
      <w:r>
        <w:rPr>
          <w:rFonts w:ascii="Calibri" w:hAnsi="Calibri" w:cs="Calibri"/>
          <w:szCs w:val="24"/>
        </w:rPr>
        <w:t>U</w:t>
      </w:r>
      <w:r w:rsidRPr="00904D49">
        <w:rPr>
          <w:rFonts w:ascii="Calibri" w:hAnsi="Calibri" w:cs="Calibri"/>
          <w:szCs w:val="24"/>
        </w:rPr>
        <w:t>mowy regulującej współpracę tych Wykonawców.</w:t>
      </w:r>
    </w:p>
    <w:p w14:paraId="7E77BF6E" w14:textId="1C0491D3" w:rsidR="00904D49" w:rsidRPr="00904D49" w:rsidRDefault="00BA0B57" w:rsidP="00D51C55">
      <w:pPr>
        <w:pStyle w:val="Tresc"/>
        <w:numPr>
          <w:ilvl w:val="0"/>
          <w:numId w:val="121"/>
        </w:numPr>
        <w:spacing w:after="0" w:line="276" w:lineRule="auto"/>
        <w:ind w:left="284" w:hanging="284"/>
        <w:jc w:val="left"/>
        <w:rPr>
          <w:rFonts w:ascii="Calibri" w:hAnsi="Calibri" w:cs="Calibri"/>
          <w:szCs w:val="24"/>
        </w:rPr>
      </w:pPr>
      <w:r>
        <w:rPr>
          <w:rFonts w:ascii="Calibri" w:hAnsi="Calibri" w:cs="Calibri"/>
          <w:szCs w:val="24"/>
        </w:rPr>
        <w:t>Wykonawca</w:t>
      </w:r>
      <w:r w:rsidR="00904D49" w:rsidRPr="00904D49">
        <w:rPr>
          <w:rFonts w:ascii="Calibri" w:hAnsi="Calibri" w:cs="Calibri"/>
          <w:szCs w:val="24"/>
        </w:rPr>
        <w:t xml:space="preserve">, którego </w:t>
      </w:r>
      <w:r w:rsidR="00904D49">
        <w:rPr>
          <w:rFonts w:ascii="Calibri" w:hAnsi="Calibri" w:cs="Calibri"/>
          <w:szCs w:val="24"/>
        </w:rPr>
        <w:t>O</w:t>
      </w:r>
      <w:r w:rsidR="00904D49" w:rsidRPr="00904D49">
        <w:rPr>
          <w:rFonts w:ascii="Calibri" w:hAnsi="Calibri" w:cs="Calibri"/>
          <w:szCs w:val="24"/>
        </w:rPr>
        <w:t xml:space="preserve">ferta została wybrana jako najkorzystniejsza, ma obowiązek zawrzeć </w:t>
      </w:r>
      <w:r w:rsidR="00904D49">
        <w:rPr>
          <w:rFonts w:ascii="Calibri" w:hAnsi="Calibri" w:cs="Calibri"/>
          <w:szCs w:val="24"/>
        </w:rPr>
        <w:t>U</w:t>
      </w:r>
      <w:r w:rsidR="00904D49" w:rsidRPr="00904D49">
        <w:rPr>
          <w:rFonts w:ascii="Calibri" w:hAnsi="Calibri" w:cs="Calibri"/>
          <w:szCs w:val="24"/>
        </w:rPr>
        <w:t xml:space="preserve">mowę w sprawie zamówienia na warunkach określonych w </w:t>
      </w:r>
      <w:r w:rsidR="00E667AC">
        <w:rPr>
          <w:rFonts w:ascii="Calibri" w:hAnsi="Calibri" w:cs="Calibri"/>
          <w:szCs w:val="24"/>
        </w:rPr>
        <w:t>P</w:t>
      </w:r>
      <w:r w:rsidR="00904D49" w:rsidRPr="00904D49">
        <w:rPr>
          <w:rFonts w:ascii="Calibri" w:hAnsi="Calibri" w:cs="Calibri"/>
          <w:szCs w:val="24"/>
        </w:rPr>
        <w:t xml:space="preserve">rojektowanych </w:t>
      </w:r>
      <w:r w:rsidR="00E667AC">
        <w:rPr>
          <w:rFonts w:ascii="Calibri" w:hAnsi="Calibri" w:cs="Calibri"/>
          <w:szCs w:val="24"/>
        </w:rPr>
        <w:t>P</w:t>
      </w:r>
      <w:r w:rsidR="00904D49" w:rsidRPr="00904D49">
        <w:rPr>
          <w:rFonts w:ascii="Calibri" w:hAnsi="Calibri" w:cs="Calibri"/>
          <w:szCs w:val="24"/>
        </w:rPr>
        <w:t xml:space="preserve">ostanowieniach </w:t>
      </w:r>
      <w:r w:rsidR="00904D49">
        <w:rPr>
          <w:rFonts w:ascii="Calibri" w:hAnsi="Calibri" w:cs="Calibri"/>
          <w:szCs w:val="24"/>
        </w:rPr>
        <w:t>U</w:t>
      </w:r>
      <w:r w:rsidR="00904D49" w:rsidRPr="00904D49">
        <w:rPr>
          <w:rFonts w:ascii="Calibri" w:hAnsi="Calibri" w:cs="Calibri"/>
          <w:szCs w:val="24"/>
        </w:rPr>
        <w:t xml:space="preserve">mowy, które stanowią Załącznik </w:t>
      </w:r>
      <w:r w:rsidR="00E667AC">
        <w:rPr>
          <w:rFonts w:ascii="Calibri" w:hAnsi="Calibri" w:cs="Calibri"/>
          <w:szCs w:val="24"/>
        </w:rPr>
        <w:t>n</w:t>
      </w:r>
      <w:r w:rsidR="00904D49" w:rsidRPr="00904D49">
        <w:rPr>
          <w:rFonts w:ascii="Calibri" w:hAnsi="Calibri" w:cs="Calibri"/>
          <w:szCs w:val="24"/>
        </w:rPr>
        <w:t xml:space="preserve">r </w:t>
      </w:r>
      <w:r w:rsidR="00E667AC">
        <w:rPr>
          <w:rFonts w:ascii="Calibri" w:hAnsi="Calibri" w:cs="Calibri"/>
          <w:szCs w:val="24"/>
        </w:rPr>
        <w:t>6</w:t>
      </w:r>
      <w:r w:rsidR="00904D49" w:rsidRPr="00904D49">
        <w:rPr>
          <w:rFonts w:ascii="Calibri" w:hAnsi="Calibri" w:cs="Calibri"/>
          <w:szCs w:val="24"/>
        </w:rPr>
        <w:t xml:space="preserve"> do SWZ. Umowa zostanie uzupełniona o zapisy wynikające ze złożonej Oferty.</w:t>
      </w:r>
    </w:p>
    <w:p w14:paraId="70DEB6F1" w14:textId="1F9DBCC3" w:rsidR="00E634A6" w:rsidRDefault="00904D49" w:rsidP="00D51C55">
      <w:pPr>
        <w:pStyle w:val="Tresc"/>
        <w:numPr>
          <w:ilvl w:val="0"/>
          <w:numId w:val="121"/>
        </w:numPr>
        <w:spacing w:after="0" w:line="276" w:lineRule="auto"/>
        <w:ind w:left="284" w:hanging="284"/>
        <w:jc w:val="left"/>
        <w:rPr>
          <w:rFonts w:ascii="Calibri" w:hAnsi="Calibri" w:cs="Calibri"/>
          <w:szCs w:val="24"/>
        </w:rPr>
      </w:pPr>
      <w:r w:rsidRPr="00904D49">
        <w:rPr>
          <w:rFonts w:ascii="Calibri" w:hAnsi="Calibri" w:cs="Calibri"/>
          <w:szCs w:val="24"/>
        </w:rPr>
        <w:t xml:space="preserve">Jeżeli </w:t>
      </w:r>
      <w:r w:rsidR="00BA0B57">
        <w:rPr>
          <w:rFonts w:ascii="Calibri" w:hAnsi="Calibri" w:cs="Calibri"/>
          <w:szCs w:val="24"/>
        </w:rPr>
        <w:t>Wykonawca</w:t>
      </w:r>
      <w:r w:rsidRPr="00904D49">
        <w:rPr>
          <w:rFonts w:ascii="Calibri" w:hAnsi="Calibri" w:cs="Calibri"/>
          <w:szCs w:val="24"/>
        </w:rPr>
        <w:t xml:space="preserve">, którego </w:t>
      </w:r>
      <w:r>
        <w:rPr>
          <w:rFonts w:ascii="Calibri" w:hAnsi="Calibri" w:cs="Calibri"/>
          <w:szCs w:val="24"/>
        </w:rPr>
        <w:t>O</w:t>
      </w:r>
      <w:r w:rsidRPr="00904D49">
        <w:rPr>
          <w:rFonts w:ascii="Calibri" w:hAnsi="Calibri" w:cs="Calibri"/>
          <w:szCs w:val="24"/>
        </w:rPr>
        <w:t xml:space="preserve">ferta została wybrana jako najkorzystniejsza, uchyla się od zawarcia </w:t>
      </w:r>
      <w:r>
        <w:rPr>
          <w:rFonts w:ascii="Calibri" w:hAnsi="Calibri" w:cs="Calibri"/>
          <w:szCs w:val="24"/>
        </w:rPr>
        <w:t>U</w:t>
      </w:r>
      <w:r w:rsidRPr="00904D49">
        <w:rPr>
          <w:rFonts w:ascii="Calibri" w:hAnsi="Calibri" w:cs="Calibri"/>
          <w:szCs w:val="24"/>
        </w:rPr>
        <w:t xml:space="preserve">mowy w sprawie zamówienia publicznego </w:t>
      </w:r>
      <w:r w:rsidR="00BA0B57">
        <w:rPr>
          <w:rFonts w:ascii="Calibri" w:hAnsi="Calibri" w:cs="Calibri"/>
          <w:szCs w:val="24"/>
        </w:rPr>
        <w:t>Zamawiający</w:t>
      </w:r>
      <w:r w:rsidRPr="00904D49">
        <w:rPr>
          <w:rFonts w:ascii="Calibri" w:hAnsi="Calibri" w:cs="Calibri"/>
          <w:szCs w:val="24"/>
        </w:rPr>
        <w:t xml:space="preserve"> może dokonać ponownego badania </w:t>
      </w:r>
      <w:r w:rsidR="00AC231B" w:rsidRPr="00904D49">
        <w:rPr>
          <w:rFonts w:ascii="Calibri" w:hAnsi="Calibri" w:cs="Calibri"/>
          <w:szCs w:val="24"/>
        </w:rPr>
        <w:t>i</w:t>
      </w:r>
      <w:r w:rsidR="00AC231B">
        <w:rPr>
          <w:rFonts w:ascii="Calibri" w:hAnsi="Calibri" w:cs="Calibri"/>
          <w:szCs w:val="24"/>
        </w:rPr>
        <w:t> </w:t>
      </w:r>
      <w:r w:rsidRPr="00904D49">
        <w:rPr>
          <w:rFonts w:ascii="Calibri" w:hAnsi="Calibri" w:cs="Calibri"/>
          <w:szCs w:val="24"/>
        </w:rPr>
        <w:t xml:space="preserve">oceny </w:t>
      </w:r>
      <w:r>
        <w:rPr>
          <w:rFonts w:ascii="Calibri" w:hAnsi="Calibri" w:cs="Calibri"/>
          <w:szCs w:val="24"/>
        </w:rPr>
        <w:t>o</w:t>
      </w:r>
      <w:r w:rsidRPr="00904D49">
        <w:rPr>
          <w:rFonts w:ascii="Calibri" w:hAnsi="Calibri" w:cs="Calibri"/>
          <w:szCs w:val="24"/>
        </w:rPr>
        <w:t xml:space="preserve">fert spośród </w:t>
      </w:r>
      <w:r>
        <w:rPr>
          <w:rFonts w:ascii="Calibri" w:hAnsi="Calibri" w:cs="Calibri"/>
          <w:szCs w:val="24"/>
        </w:rPr>
        <w:t>O</w:t>
      </w:r>
      <w:r w:rsidRPr="00904D49">
        <w:rPr>
          <w:rFonts w:ascii="Calibri" w:hAnsi="Calibri" w:cs="Calibri"/>
          <w:szCs w:val="24"/>
        </w:rPr>
        <w:t>fert pozostałych w postępowaniu Wykonawców albo unieważnić postępowanie.</w:t>
      </w:r>
    </w:p>
    <w:p w14:paraId="471031AB" w14:textId="77777777" w:rsidR="00904D49" w:rsidRPr="00904D49" w:rsidRDefault="00904D49" w:rsidP="00904D49">
      <w:pPr>
        <w:pStyle w:val="Tresc"/>
        <w:spacing w:after="0" w:line="276" w:lineRule="auto"/>
        <w:ind w:left="397"/>
        <w:jc w:val="left"/>
        <w:rPr>
          <w:rFonts w:ascii="Calibri" w:hAnsi="Calibri" w:cs="Calibri"/>
          <w:szCs w:val="24"/>
        </w:rPr>
      </w:pPr>
    </w:p>
    <w:p w14:paraId="443C9A8A" w14:textId="51AE089E" w:rsidR="00003A8E" w:rsidRDefault="00003A8E" w:rsidP="006B458E">
      <w:pPr>
        <w:pStyle w:val="Nagwek1"/>
        <w:numPr>
          <w:ilvl w:val="0"/>
          <w:numId w:val="43"/>
        </w:numPr>
        <w:spacing w:before="0" w:after="0" w:line="276" w:lineRule="auto"/>
        <w:ind w:left="0" w:hanging="142"/>
        <w:rPr>
          <w:rFonts w:ascii="Calibri" w:hAnsi="Calibri" w:cs="Calibri"/>
          <w:sz w:val="24"/>
        </w:rPr>
      </w:pPr>
      <w:r>
        <w:rPr>
          <w:rFonts w:ascii="Calibri" w:hAnsi="Calibri" w:cs="Calibri"/>
          <w:sz w:val="24"/>
        </w:rPr>
        <w:t xml:space="preserve">Projektowane </w:t>
      </w:r>
      <w:r w:rsidR="00E667AC">
        <w:rPr>
          <w:rFonts w:ascii="Calibri" w:hAnsi="Calibri" w:cs="Calibri"/>
          <w:sz w:val="24"/>
        </w:rPr>
        <w:t>P</w:t>
      </w:r>
      <w:r>
        <w:rPr>
          <w:rFonts w:ascii="Calibri" w:hAnsi="Calibri" w:cs="Calibri"/>
          <w:sz w:val="24"/>
        </w:rPr>
        <w:t xml:space="preserve">ostanowienia </w:t>
      </w:r>
      <w:r w:rsidR="00E667AC">
        <w:rPr>
          <w:rFonts w:ascii="Calibri" w:hAnsi="Calibri" w:cs="Calibri"/>
          <w:sz w:val="24"/>
        </w:rPr>
        <w:t>U</w:t>
      </w:r>
      <w:r>
        <w:rPr>
          <w:rFonts w:ascii="Calibri" w:hAnsi="Calibri" w:cs="Calibri"/>
          <w:sz w:val="24"/>
        </w:rPr>
        <w:t xml:space="preserve">mowy w sprawie zamówienia publicznego, które zostaną wprowadzone do </w:t>
      </w:r>
      <w:r w:rsidR="00E667AC">
        <w:rPr>
          <w:rFonts w:ascii="Calibri" w:hAnsi="Calibri" w:cs="Calibri"/>
          <w:sz w:val="24"/>
        </w:rPr>
        <w:t>U</w:t>
      </w:r>
      <w:r>
        <w:rPr>
          <w:rFonts w:ascii="Calibri" w:hAnsi="Calibri" w:cs="Calibri"/>
          <w:sz w:val="24"/>
        </w:rPr>
        <w:t>mowy</w:t>
      </w:r>
    </w:p>
    <w:p w14:paraId="0ADE1FCB" w14:textId="36DCA19B" w:rsidR="00904D49" w:rsidRPr="00E667AC" w:rsidRDefault="00003A8E" w:rsidP="00EC171D">
      <w:pPr>
        <w:pStyle w:val="Akapitzlist"/>
        <w:numPr>
          <w:ilvl w:val="0"/>
          <w:numId w:val="13"/>
        </w:numPr>
        <w:spacing w:line="276" w:lineRule="auto"/>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w:t>
      </w:r>
      <w:r w:rsidR="00E6283D">
        <w:rPr>
          <w:rFonts w:ascii="Calibri" w:hAnsi="Calibri" w:cs="Calibri"/>
        </w:rPr>
        <w:t>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Pr>
          <w:rFonts w:ascii="Calibri" w:hAnsi="Calibri" w:cs="Calibri"/>
        </w:rPr>
        <w:t>U</w:t>
      </w:r>
      <w:r w:rsidR="00904D49">
        <w:rPr>
          <w:rFonts w:ascii="Calibri" w:hAnsi="Calibri" w:cs="Calibri"/>
        </w:rPr>
        <w:t>mowy</w:t>
      </w:r>
      <w:r w:rsidRPr="00904D49">
        <w:rPr>
          <w:rFonts w:ascii="Calibri" w:hAnsi="Calibri" w:cs="Calibri"/>
        </w:rPr>
        <w:t>, które zostaną wprowadzone do treści Umowy w</w:t>
      </w:r>
      <w:r w:rsidR="00E6283D">
        <w:rPr>
          <w:rFonts w:ascii="Calibri" w:hAnsi="Calibri" w:cs="Calibri"/>
        </w:rPr>
        <w:t> </w:t>
      </w:r>
      <w:r w:rsidRPr="00904D49">
        <w:rPr>
          <w:rFonts w:ascii="Calibri" w:hAnsi="Calibri" w:cs="Calibri"/>
        </w:rPr>
        <w:t>sprawie zamówienia</w:t>
      </w:r>
      <w:r w:rsidRPr="00904D49">
        <w:rPr>
          <w:rFonts w:ascii="Calibri" w:hAnsi="Calibri" w:cs="Calibri"/>
          <w:b/>
        </w:rPr>
        <w:t xml:space="preserve"> </w:t>
      </w:r>
      <w:r w:rsidRPr="00904D49">
        <w:rPr>
          <w:rFonts w:ascii="Calibri" w:hAnsi="Calibri" w:cs="Calibri"/>
        </w:rPr>
        <w:t xml:space="preserve">publicznego (Załącznik nr </w:t>
      </w:r>
      <w:r w:rsidR="00E667AC">
        <w:rPr>
          <w:rFonts w:ascii="Calibri" w:hAnsi="Calibri" w:cs="Calibri"/>
        </w:rPr>
        <w:t>6</w:t>
      </w:r>
      <w:r w:rsidRPr="00904D49">
        <w:rPr>
          <w:rFonts w:ascii="Calibri" w:hAnsi="Calibri" w:cs="Calibri"/>
        </w:rPr>
        <w:t xml:space="preserve"> do </w:t>
      </w:r>
      <w:r w:rsidRPr="00904D49">
        <w:rPr>
          <w:rFonts w:ascii="Calibri" w:hAnsi="Calibri" w:cs="Calibri"/>
          <w:bCs/>
        </w:rPr>
        <w:t>SWZ</w:t>
      </w:r>
      <w:r w:rsidRPr="00904D49">
        <w:rPr>
          <w:rFonts w:ascii="Calibri" w:hAnsi="Calibri" w:cs="Calibri"/>
        </w:rPr>
        <w:t xml:space="preserve">). </w:t>
      </w:r>
    </w:p>
    <w:p w14:paraId="2BE402A0" w14:textId="77777777" w:rsidR="00E6283D" w:rsidRDefault="00BA0B57" w:rsidP="00EC171D">
      <w:pPr>
        <w:pStyle w:val="Akapitzlist"/>
        <w:numPr>
          <w:ilvl w:val="0"/>
          <w:numId w:val="13"/>
        </w:numPr>
        <w:spacing w:line="276" w:lineRule="auto"/>
        <w:ind w:left="284" w:hanging="284"/>
        <w:rPr>
          <w:rFonts w:asciiTheme="minorHAnsi" w:hAnsiTheme="minorHAnsi" w:cstheme="minorHAnsi"/>
        </w:rPr>
      </w:pPr>
      <w:r>
        <w:rPr>
          <w:rFonts w:asciiTheme="minorHAnsi" w:hAnsiTheme="minorHAnsi" w:cstheme="minorHAnsi"/>
        </w:rPr>
        <w:t>Zamawiający</w:t>
      </w:r>
      <w:r w:rsidR="00AC231B" w:rsidRPr="00AC231B">
        <w:rPr>
          <w:rFonts w:asciiTheme="minorHAnsi" w:hAnsiTheme="minorHAnsi" w:cstheme="minorHAnsi"/>
        </w:rPr>
        <w:t xml:space="preserve"> przewiduje możliwość dokonywania zmian w treści Umowy, w stosunku do treści oferty </w:t>
      </w:r>
      <w:r>
        <w:rPr>
          <w:rFonts w:asciiTheme="minorHAnsi" w:hAnsiTheme="minorHAnsi" w:cstheme="minorHAnsi"/>
        </w:rPr>
        <w:t>Wykonawcy</w:t>
      </w:r>
      <w:r w:rsidR="00AC231B" w:rsidRPr="00AC231B">
        <w:rPr>
          <w:rFonts w:asciiTheme="minorHAnsi" w:hAnsiTheme="minorHAnsi" w:cstheme="minorHAnsi"/>
        </w:rPr>
        <w:t xml:space="preserve">. Katalog zmian określa § 10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p>
    <w:p w14:paraId="4FD590CE" w14:textId="654BE6D9" w:rsidR="00AC231B" w:rsidRPr="00904D49" w:rsidRDefault="00AC231B" w:rsidP="00E6283D">
      <w:pPr>
        <w:pStyle w:val="Akapitzlist"/>
        <w:spacing w:line="276" w:lineRule="auto"/>
        <w:ind w:left="284"/>
        <w:rPr>
          <w:rFonts w:asciiTheme="minorHAnsi" w:hAnsiTheme="minorHAnsi" w:cstheme="minorHAnsi"/>
        </w:rPr>
      </w:pPr>
      <w:r w:rsidRPr="00AC231B">
        <w:rPr>
          <w:rFonts w:asciiTheme="minorHAnsi" w:hAnsiTheme="minorHAnsi" w:cstheme="minorHAnsi"/>
        </w:rPr>
        <w:t>(</w:t>
      </w:r>
      <w:r>
        <w:rPr>
          <w:rFonts w:asciiTheme="minorHAnsi" w:hAnsiTheme="minorHAnsi" w:cstheme="minorHAnsi"/>
        </w:rPr>
        <w:t>Z</w:t>
      </w:r>
      <w:r w:rsidRPr="00AC231B">
        <w:rPr>
          <w:rFonts w:asciiTheme="minorHAnsi" w:hAnsiTheme="minorHAnsi" w:cstheme="minorHAnsi"/>
        </w:rPr>
        <w:t xml:space="preserve">ałącznik </w:t>
      </w:r>
      <w:r>
        <w:rPr>
          <w:rFonts w:asciiTheme="minorHAnsi" w:hAnsiTheme="minorHAnsi" w:cstheme="minorHAnsi"/>
        </w:rPr>
        <w:t>n</w:t>
      </w:r>
      <w:r w:rsidRPr="00AC231B">
        <w:rPr>
          <w:rFonts w:asciiTheme="minorHAnsi" w:hAnsiTheme="minorHAnsi" w:cstheme="minorHAnsi"/>
        </w:rPr>
        <w:t xml:space="preserve">r </w:t>
      </w:r>
      <w:r w:rsidR="00E667AC">
        <w:rPr>
          <w:rFonts w:asciiTheme="minorHAnsi" w:hAnsiTheme="minorHAnsi" w:cstheme="minorHAnsi"/>
        </w:rPr>
        <w:t>6</w:t>
      </w:r>
      <w:r w:rsidRPr="00AC231B">
        <w:rPr>
          <w:rFonts w:asciiTheme="minorHAnsi" w:hAnsiTheme="minorHAnsi" w:cstheme="minorHAnsi"/>
        </w:rPr>
        <w:t xml:space="preserve"> do SWZ).</w:t>
      </w:r>
    </w:p>
    <w:p w14:paraId="33ED7C04" w14:textId="687F588C" w:rsidR="00F829E8" w:rsidRDefault="00F829E8" w:rsidP="001F6FB1">
      <w:pPr>
        <w:suppressAutoHyphens w:val="0"/>
        <w:spacing w:line="276" w:lineRule="auto"/>
        <w:ind w:left="284" w:hanging="284"/>
        <w:jc w:val="center"/>
        <w:rPr>
          <w:rFonts w:ascii="Calibri" w:hAnsi="Calibri" w:cs="Calibri"/>
          <w:b/>
          <w:bCs/>
          <w:lang w:eastAsia="pl-PL"/>
        </w:rPr>
      </w:pPr>
    </w:p>
    <w:p w14:paraId="352E1192" w14:textId="7F008A9E" w:rsidR="00003A8E" w:rsidRPr="00D41980" w:rsidRDefault="00003A8E" w:rsidP="006B458E">
      <w:pPr>
        <w:pStyle w:val="Nagwek1"/>
        <w:numPr>
          <w:ilvl w:val="0"/>
          <w:numId w:val="43"/>
        </w:numPr>
        <w:spacing w:before="0" w:after="0" w:line="276" w:lineRule="auto"/>
        <w:ind w:left="0" w:hanging="142"/>
        <w:rPr>
          <w:rFonts w:ascii="Calibri" w:hAnsi="Calibri" w:cs="Calibri"/>
          <w:sz w:val="24"/>
        </w:rPr>
      </w:pPr>
      <w:r w:rsidRPr="00D41980">
        <w:rPr>
          <w:rFonts w:ascii="Calibri" w:hAnsi="Calibri" w:cs="Calibri"/>
          <w:sz w:val="24"/>
        </w:rPr>
        <w:t xml:space="preserve">Pouczenie o środkach ochrony prawnej przysługujących </w:t>
      </w:r>
      <w:r w:rsidR="00BA0B57">
        <w:rPr>
          <w:rFonts w:ascii="Calibri" w:hAnsi="Calibri" w:cs="Calibri"/>
          <w:sz w:val="24"/>
        </w:rPr>
        <w:t>Wykonawcy</w:t>
      </w:r>
      <w:r w:rsidRPr="00D41980">
        <w:rPr>
          <w:rFonts w:ascii="Calibri" w:hAnsi="Calibri" w:cs="Calibri"/>
          <w:sz w:val="24"/>
        </w:rPr>
        <w:t xml:space="preserve">. </w:t>
      </w:r>
    </w:p>
    <w:p w14:paraId="07A32365" w14:textId="456D6833" w:rsidR="006B6FEB" w:rsidRPr="006B6FEB" w:rsidRDefault="006B6FEB" w:rsidP="006B458E">
      <w:pPr>
        <w:pStyle w:val="Teksttreci0"/>
        <w:numPr>
          <w:ilvl w:val="0"/>
          <w:numId w:val="86"/>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6B458E">
      <w:pPr>
        <w:pStyle w:val="Teksttreci0"/>
        <w:numPr>
          <w:ilvl w:val="0"/>
          <w:numId w:val="86"/>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6B458E">
      <w:pPr>
        <w:pStyle w:val="Teksttreci0"/>
        <w:numPr>
          <w:ilvl w:val="0"/>
          <w:numId w:val="86"/>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65458E43" w:rsidR="006B6FEB" w:rsidRPr="006B6FEB" w:rsidRDefault="006B6FEB" w:rsidP="006B458E">
      <w:pPr>
        <w:pStyle w:val="Teksttreci0"/>
        <w:numPr>
          <w:ilvl w:val="1"/>
          <w:numId w:val="86"/>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2AA3065F" w:rsidR="006B6FEB" w:rsidRPr="006B6FEB" w:rsidRDefault="006B6FEB" w:rsidP="006B458E">
      <w:pPr>
        <w:pStyle w:val="Teksttreci0"/>
        <w:numPr>
          <w:ilvl w:val="1"/>
          <w:numId w:val="86"/>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do</w:t>
      </w:r>
      <w:r w:rsidR="00E6283D">
        <w:rPr>
          <w:rFonts w:ascii="Calibri" w:hAnsi="Calibri" w:cs="Calibri"/>
          <w:sz w:val="24"/>
          <w:szCs w:val="24"/>
        </w:rPr>
        <w:t> </w:t>
      </w:r>
      <w:r w:rsidRPr="006B6FEB">
        <w:rPr>
          <w:rFonts w:ascii="Calibri" w:hAnsi="Calibri" w:cs="Calibri"/>
          <w:sz w:val="24"/>
          <w:szCs w:val="24"/>
        </w:rPr>
        <w:t xml:space="preserve">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6B458E">
      <w:pPr>
        <w:pStyle w:val="Teksttreci0"/>
        <w:numPr>
          <w:ilvl w:val="0"/>
          <w:numId w:val="86"/>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6B458E">
      <w:pPr>
        <w:pStyle w:val="Teksttreci0"/>
        <w:numPr>
          <w:ilvl w:val="0"/>
          <w:numId w:val="86"/>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71EF3D3" w:rsidR="006B6FEB" w:rsidRPr="006B6FEB" w:rsidRDefault="006B6FEB" w:rsidP="006B458E">
      <w:pPr>
        <w:pStyle w:val="Teksttreci0"/>
        <w:numPr>
          <w:ilvl w:val="0"/>
          <w:numId w:val="86"/>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w:t>
      </w:r>
      <w:r w:rsidR="00E6283D">
        <w:rPr>
          <w:rFonts w:ascii="Calibri" w:hAnsi="Calibri" w:cs="Calibri"/>
          <w:sz w:val="24"/>
          <w:szCs w:val="24"/>
        </w:rPr>
        <w:t> </w:t>
      </w:r>
      <w:r w:rsidRPr="006B6FEB">
        <w:rPr>
          <w:rFonts w:ascii="Calibri" w:hAnsi="Calibri" w:cs="Calibri"/>
          <w:sz w:val="24"/>
          <w:szCs w:val="24"/>
        </w:rPr>
        <w:t>jego wniesienia, jeżeli przekazanie odpowiednio odwołania albo jego kopii nastąpiło przed upływem terminu do jego wniesienia przy użyciu środków komunikacji elektronicznej</w:t>
      </w:r>
    </w:p>
    <w:p w14:paraId="0895390B" w14:textId="77777777" w:rsidR="001D0A7C" w:rsidRDefault="006B6FEB" w:rsidP="006B458E">
      <w:pPr>
        <w:pStyle w:val="Teksttreci0"/>
        <w:numPr>
          <w:ilvl w:val="0"/>
          <w:numId w:val="86"/>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6B458E">
      <w:pPr>
        <w:pStyle w:val="Teksttreci0"/>
        <w:numPr>
          <w:ilvl w:val="1"/>
          <w:numId w:val="86"/>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6B6FEB" w:rsidRDefault="006B6FEB" w:rsidP="006B458E">
      <w:pPr>
        <w:pStyle w:val="Teksttreci0"/>
        <w:numPr>
          <w:ilvl w:val="1"/>
          <w:numId w:val="86"/>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 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149C95FD" w:rsidR="006B6FEB" w:rsidRPr="001D0A7C" w:rsidRDefault="006B6FEB" w:rsidP="006B458E">
      <w:pPr>
        <w:pStyle w:val="Teksttreci0"/>
        <w:numPr>
          <w:ilvl w:val="0"/>
          <w:numId w:val="86"/>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w:t>
      </w:r>
      <w:r w:rsidR="00E6283D">
        <w:rPr>
          <w:rFonts w:ascii="Calibri" w:hAnsi="Calibri" w:cs="Calibri"/>
          <w:sz w:val="24"/>
          <w:szCs w:val="24"/>
        </w:rPr>
        <w:t> </w:t>
      </w:r>
      <w:r w:rsidRPr="001D0A7C">
        <w:rPr>
          <w:rFonts w:ascii="Calibri" w:hAnsi="Calibri" w:cs="Calibri"/>
          <w:sz w:val="24"/>
          <w:szCs w:val="24"/>
        </w:rPr>
        <w:t>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6F8750DF" w:rsidR="006B6FEB" w:rsidRPr="008F19B4" w:rsidRDefault="006B6FEB" w:rsidP="006B458E">
      <w:pPr>
        <w:pStyle w:val="Teksttreci0"/>
        <w:numPr>
          <w:ilvl w:val="0"/>
          <w:numId w:val="86"/>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w:t>
      </w:r>
      <w:r w:rsidR="00AB6460">
        <w:rPr>
          <w:rFonts w:ascii="Calibri" w:hAnsi="Calibri" w:cs="Calibri"/>
          <w:sz w:val="24"/>
          <w:szCs w:val="24"/>
        </w:rPr>
        <w:t> </w:t>
      </w:r>
      <w:r w:rsidRPr="001D0A7C">
        <w:rPr>
          <w:rFonts w:ascii="Calibri" w:hAnsi="Calibri" w:cs="Calibri"/>
          <w:sz w:val="24"/>
          <w:szCs w:val="24"/>
        </w:rPr>
        <w:t xml:space="preserve"> którym powzięto lub przy zachowaniu należytej staranności mo</w:t>
      </w:r>
      <w:r w:rsidRPr="008F19B4">
        <w:rPr>
          <w:rFonts w:ascii="Calibri" w:hAnsi="Calibri" w:cs="Calibri"/>
          <w:sz w:val="24"/>
          <w:szCs w:val="24"/>
        </w:rPr>
        <w:t>żna było powziąć wiadomość o</w:t>
      </w:r>
      <w:r w:rsidR="00AB6460">
        <w:rPr>
          <w:rFonts w:ascii="Calibri" w:hAnsi="Calibri" w:cs="Calibri"/>
          <w:sz w:val="24"/>
          <w:szCs w:val="24"/>
        </w:rPr>
        <w:t> </w:t>
      </w:r>
      <w:r w:rsidRPr="008F19B4">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6B6FEB" w:rsidRDefault="006B6FEB" w:rsidP="006B458E">
      <w:pPr>
        <w:pStyle w:val="Teksttreci0"/>
        <w:numPr>
          <w:ilvl w:val="0"/>
          <w:numId w:val="86"/>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lastRenderedPageBreak/>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6B458E">
      <w:pPr>
        <w:pStyle w:val="Teksttreci0"/>
        <w:numPr>
          <w:ilvl w:val="1"/>
          <w:numId w:val="86"/>
        </w:numPr>
        <w:spacing w:before="0" w:line="276"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6B458E">
      <w:pPr>
        <w:pStyle w:val="Teksttreci0"/>
        <w:numPr>
          <w:ilvl w:val="1"/>
          <w:numId w:val="86"/>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6B458E">
      <w:pPr>
        <w:pStyle w:val="Teksttreci0"/>
        <w:numPr>
          <w:ilvl w:val="0"/>
          <w:numId w:val="86"/>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4A012B12" w:rsidR="006B6FEB" w:rsidRPr="008F19B4" w:rsidRDefault="006B6FEB" w:rsidP="006B458E">
      <w:pPr>
        <w:pStyle w:val="Teksttreci0"/>
        <w:numPr>
          <w:ilvl w:val="0"/>
          <w:numId w:val="86"/>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42541E">
        <w:rPr>
          <w:rFonts w:ascii="Calibri" w:hAnsi="Calibri" w:cs="Calibri"/>
          <w:sz w:val="24"/>
          <w:szCs w:val="24"/>
        </w:rPr>
        <w:br/>
      </w:r>
      <w:r w:rsidRPr="006B6FEB">
        <w:rPr>
          <w:rFonts w:ascii="Calibri" w:hAnsi="Calibri" w:cs="Calibri"/>
          <w:sz w:val="24"/>
          <w:szCs w:val="24"/>
        </w:rPr>
        <w:t>w rozumieniu ustawy z dnia 23 listopada 2012 r. – Prawo pocztowe jest równoznaczne z jej wniesieniem.</w:t>
      </w:r>
    </w:p>
    <w:p w14:paraId="31A5B61A" w14:textId="77777777" w:rsidR="006B6FEB" w:rsidRPr="006B6FEB" w:rsidRDefault="006B6FEB" w:rsidP="006B458E">
      <w:pPr>
        <w:pStyle w:val="Teksttreci0"/>
        <w:numPr>
          <w:ilvl w:val="0"/>
          <w:numId w:val="86"/>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7874D576" w14:textId="77777777" w:rsidR="00003A8E" w:rsidRDefault="00003A8E" w:rsidP="001F6FB1">
      <w:pPr>
        <w:suppressAutoHyphens w:val="0"/>
        <w:spacing w:line="276" w:lineRule="auto"/>
        <w:ind w:left="284" w:hanging="284"/>
        <w:jc w:val="center"/>
        <w:rPr>
          <w:rFonts w:ascii="Calibri" w:hAnsi="Calibri" w:cs="Calibri"/>
          <w:b/>
          <w:bCs/>
          <w:lang w:eastAsia="pl-PL"/>
        </w:rPr>
      </w:pPr>
    </w:p>
    <w:p w14:paraId="06DBD50E" w14:textId="758D01A7" w:rsidR="00AC7138" w:rsidRPr="00D41980" w:rsidRDefault="008F19B4" w:rsidP="006B458E">
      <w:pPr>
        <w:pStyle w:val="Nagwek1"/>
        <w:numPr>
          <w:ilvl w:val="0"/>
          <w:numId w:val="43"/>
        </w:numPr>
        <w:spacing w:before="0" w:after="0" w:line="276" w:lineRule="auto"/>
        <w:ind w:left="0" w:hanging="142"/>
        <w:rPr>
          <w:rFonts w:ascii="Calibri" w:hAnsi="Calibri" w:cs="Calibri"/>
          <w:sz w:val="24"/>
          <w:lang w:eastAsia="pl-PL"/>
        </w:rPr>
      </w:pPr>
      <w:r>
        <w:rPr>
          <w:rFonts w:ascii="Calibri" w:hAnsi="Calibri" w:cs="Calibri"/>
          <w:sz w:val="24"/>
          <w:lang w:eastAsia="pl-PL"/>
        </w:rPr>
        <w:t>D</w:t>
      </w:r>
      <w:r w:rsidR="00AC7138" w:rsidRPr="00D41980">
        <w:rPr>
          <w:rFonts w:ascii="Calibri" w:hAnsi="Calibri" w:cs="Calibri"/>
          <w:sz w:val="24"/>
          <w:lang w:eastAsia="pl-PL"/>
        </w:rPr>
        <w:t>odatkowe informacje</w:t>
      </w:r>
    </w:p>
    <w:p w14:paraId="31248CCD" w14:textId="48F47FA4" w:rsidR="00AC7138" w:rsidRPr="00762811" w:rsidRDefault="00BA0B57" w:rsidP="000F0C20">
      <w:pPr>
        <w:numPr>
          <w:ilvl w:val="0"/>
          <w:numId w:val="18"/>
        </w:numPr>
        <w:suppressAutoHyphens w:val="0"/>
        <w:spacing w:line="276" w:lineRule="auto"/>
        <w:ind w:left="284"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0F0C20">
      <w:pPr>
        <w:numPr>
          <w:ilvl w:val="0"/>
          <w:numId w:val="18"/>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7564D337" w14:textId="3CD91F3D" w:rsidR="00AC7138" w:rsidRPr="00D41980" w:rsidRDefault="00BA0B57" w:rsidP="000F0C20">
      <w:pPr>
        <w:numPr>
          <w:ilvl w:val="0"/>
          <w:numId w:val="18"/>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556E2096" w14:textId="77777777" w:rsidR="008F19B4" w:rsidRDefault="008F19B4" w:rsidP="00762811">
      <w:pPr>
        <w:spacing w:line="276" w:lineRule="auto"/>
        <w:ind w:left="284"/>
        <w:rPr>
          <w:rFonts w:ascii="Calibri" w:eastAsia="Calibri" w:hAnsi="Calibri" w:cs="Calibri"/>
        </w:rPr>
      </w:pPr>
    </w:p>
    <w:p w14:paraId="24408EA2" w14:textId="3C3F6E3C" w:rsidR="008F19B4" w:rsidRPr="00762811" w:rsidRDefault="008F19B4" w:rsidP="006B458E">
      <w:pPr>
        <w:pStyle w:val="Nagwek1"/>
        <w:numPr>
          <w:ilvl w:val="0"/>
          <w:numId w:val="43"/>
        </w:numPr>
        <w:spacing w:before="0" w:after="0" w:line="276" w:lineRule="auto"/>
        <w:ind w:left="0" w:hanging="142"/>
        <w:rPr>
          <w:rFonts w:ascii="Calibri" w:hAnsi="Calibri" w:cs="Calibri"/>
          <w:sz w:val="24"/>
          <w:lang w:eastAsia="pl-PL"/>
        </w:rPr>
      </w:pPr>
      <w:r>
        <w:rPr>
          <w:rFonts w:ascii="Calibri" w:hAnsi="Calibri" w:cs="Calibri"/>
          <w:sz w:val="24"/>
          <w:lang w:eastAsia="pl-PL"/>
        </w:rPr>
        <w:t>Ochrona danych osobowych</w:t>
      </w:r>
    </w:p>
    <w:p w14:paraId="600F348D" w14:textId="14B2E2FC" w:rsidR="00AC7138" w:rsidRPr="00762811" w:rsidRDefault="00EB38A4" w:rsidP="006B458E">
      <w:pPr>
        <w:pStyle w:val="Akapitzlist"/>
        <w:numPr>
          <w:ilvl w:val="0"/>
          <w:numId w:val="87"/>
        </w:numPr>
        <w:tabs>
          <w:tab w:val="clear" w:pos="360"/>
          <w:tab w:val="num" w:pos="284"/>
        </w:tabs>
        <w:spacing w:line="276" w:lineRule="auto"/>
        <w:ind w:left="284" w:hanging="284"/>
        <w:rPr>
          <w:rFonts w:ascii="Calibri" w:eastAsia="Calibri" w:hAnsi="Calibri" w:cs="Calibri"/>
        </w:rPr>
      </w:pPr>
      <w:r>
        <w:rPr>
          <w:rFonts w:ascii="Calibri" w:eastAsia="Calibri" w:hAnsi="Calibri" w:cs="Calibri"/>
        </w:rPr>
        <w:t>Działając na podstawie</w:t>
      </w:r>
      <w:r w:rsidR="00AC7138" w:rsidRPr="00762811">
        <w:rPr>
          <w:rFonts w:ascii="Calibri" w:eastAsia="Calibri" w:hAnsi="Calibri" w:cs="Calibri"/>
        </w:rPr>
        <w:t xml:space="preserve"> art. 13 </w:t>
      </w:r>
      <w:r>
        <w:rPr>
          <w:rFonts w:ascii="Calibri" w:eastAsia="Calibri" w:hAnsi="Calibri" w:cs="Calibri"/>
        </w:rPr>
        <w:t>i 14</w:t>
      </w:r>
      <w:r w:rsidR="00AC7138" w:rsidRPr="00762811">
        <w:rPr>
          <w:rFonts w:ascii="Calibri" w:eastAsia="Calibri" w:hAnsi="Calibri" w:cs="Calibri"/>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BE5181" w:rsidRPr="00762811">
        <w:rPr>
          <w:rFonts w:ascii="Calibri" w:hAnsi="Calibri" w:cs="Calibri"/>
        </w:rPr>
        <w:t xml:space="preserve">„Dostawę komputerów przenośnych” </w:t>
      </w:r>
      <w:r w:rsidR="00AC7138" w:rsidRPr="00762811">
        <w:rPr>
          <w:rFonts w:ascii="Calibri" w:eastAsia="Calibri" w:hAnsi="Calibri" w:cs="Calibri"/>
        </w:rPr>
        <w:t xml:space="preserve">(dalej: Postępowanie”), </w:t>
      </w:r>
      <w:r w:rsidR="00BA0B57">
        <w:rPr>
          <w:rFonts w:ascii="Calibri" w:eastAsia="Calibri" w:hAnsi="Calibri" w:cs="Calibri"/>
        </w:rPr>
        <w:t>Zamawiający</w:t>
      </w:r>
      <w:r w:rsidR="00AC7138" w:rsidRPr="00762811">
        <w:rPr>
          <w:rFonts w:ascii="Calibri" w:eastAsia="Calibri" w:hAnsi="Calibri" w:cs="Calibri"/>
        </w:rPr>
        <w:t xml:space="preserve"> przekazuje poniżej informacje dotyczące przetwarzania danych osobowych</w:t>
      </w:r>
      <w:r w:rsidR="0070500C">
        <w:rPr>
          <w:rFonts w:ascii="Calibri" w:eastAsia="Calibri" w:hAnsi="Calibri" w:cs="Calibri"/>
        </w:rPr>
        <w:t>:</w:t>
      </w:r>
    </w:p>
    <w:p w14:paraId="425FF970" w14:textId="13BD6A69" w:rsidR="00AC7138" w:rsidRPr="00762811" w:rsidRDefault="00AC7138" w:rsidP="006B458E">
      <w:pPr>
        <w:pStyle w:val="Akapitzlist"/>
        <w:numPr>
          <w:ilvl w:val="1"/>
          <w:numId w:val="87"/>
        </w:numPr>
        <w:tabs>
          <w:tab w:val="num" w:pos="709"/>
        </w:tabs>
        <w:spacing w:line="276" w:lineRule="auto"/>
        <w:ind w:left="709" w:hanging="425"/>
        <w:rPr>
          <w:rFonts w:ascii="Calibri" w:eastAsia="Calibri" w:hAnsi="Calibri" w:cs="Calibri"/>
        </w:rPr>
      </w:pPr>
      <w:r w:rsidRPr="00762811">
        <w:rPr>
          <w:rFonts w:ascii="Calibri" w:eastAsia="Calibri" w:hAnsi="Calibri" w:cs="Calibri"/>
        </w:rPr>
        <w:t xml:space="preserve">Administratorem Państwa danych osobowych jest Państwowy Fundusz Rehabilitacji Osób Niepełnosprawnych, z siedzibą w Warszawie (00-828), Al. Jana Pawła II 13. Z administratorem można skontaktować się także telefonicznie pod numerem (22) 50 55 500 oraz poprzez e-mail </w:t>
      </w:r>
      <w:r w:rsidRPr="003300D5">
        <w:rPr>
          <w:rFonts w:ascii="Calibri" w:eastAsia="Calibri" w:hAnsi="Calibri" w:cs="Calibri"/>
        </w:rPr>
        <w:t>kancelaria@pfron.org.pl</w:t>
      </w:r>
      <w:r w:rsidR="0070500C">
        <w:rPr>
          <w:rFonts w:ascii="Calibri" w:hAnsi="Calibri" w:cs="Calibri"/>
        </w:rPr>
        <w:t>;</w:t>
      </w:r>
    </w:p>
    <w:p w14:paraId="76F10CF5" w14:textId="192F7AF9" w:rsidR="00AC7138" w:rsidRPr="00762811" w:rsidRDefault="00AC7138" w:rsidP="006B458E">
      <w:pPr>
        <w:pStyle w:val="Akapitzlist"/>
        <w:numPr>
          <w:ilvl w:val="1"/>
          <w:numId w:val="87"/>
        </w:numPr>
        <w:tabs>
          <w:tab w:val="num" w:pos="709"/>
        </w:tabs>
        <w:spacing w:line="276" w:lineRule="auto"/>
        <w:ind w:left="709" w:hanging="425"/>
        <w:rPr>
          <w:rFonts w:ascii="Calibri" w:eastAsia="Calibri" w:hAnsi="Calibri" w:cs="Calibri"/>
        </w:rPr>
      </w:pPr>
      <w:r w:rsidRPr="00762811">
        <w:rPr>
          <w:rFonts w:ascii="Calibri" w:eastAsia="Calibri" w:hAnsi="Calibri" w:cs="Calibri"/>
        </w:rPr>
        <w:lastRenderedPageBreak/>
        <w:t xml:space="preserve">Administrator powołał inspektora ochrony danych osobowych, z którym można się skontaktować poprzez e-mail: </w:t>
      </w:r>
      <w:r w:rsidRPr="003300D5">
        <w:rPr>
          <w:rFonts w:ascii="Calibri" w:eastAsia="Calibri" w:hAnsi="Calibri" w:cs="Calibri"/>
        </w:rPr>
        <w:t>iod@pfron.org.pl</w:t>
      </w:r>
      <w:r w:rsidRPr="00762811">
        <w:rPr>
          <w:rFonts w:ascii="Calibri" w:eastAsia="Calibri" w:hAnsi="Calibri" w:cs="Calibri"/>
        </w:rPr>
        <w:t>, telefonicznie pod numerem (22) 50 55 165 lub listownie na adres Al. Jana Pawła II 13, 00-828 Warszawa. Inspektor ochrony danych jest osobą, z którą mogą się Państwo kontaktować we wszystkich sprawach dotyczących przetwarzania danych osobowych oraz korzystania z praw związanych z tym przetwarzaniem</w:t>
      </w:r>
      <w:r w:rsidR="0070500C">
        <w:rPr>
          <w:rFonts w:ascii="Calibri" w:eastAsia="Calibri" w:hAnsi="Calibri" w:cs="Calibri"/>
        </w:rPr>
        <w:t>;</w:t>
      </w:r>
    </w:p>
    <w:p w14:paraId="188B19F4" w14:textId="42997E53" w:rsidR="00AC7138" w:rsidRPr="00762811" w:rsidRDefault="00AC7138" w:rsidP="006B458E">
      <w:pPr>
        <w:pStyle w:val="Akapitzlist"/>
        <w:numPr>
          <w:ilvl w:val="1"/>
          <w:numId w:val="87"/>
        </w:numPr>
        <w:tabs>
          <w:tab w:val="num" w:pos="709"/>
        </w:tabs>
        <w:spacing w:line="276" w:lineRule="auto"/>
        <w:ind w:left="709" w:hanging="425"/>
        <w:rPr>
          <w:rFonts w:ascii="Calibri" w:eastAsia="Calibri" w:hAnsi="Calibri" w:cs="Calibri"/>
        </w:rPr>
      </w:pPr>
      <w:r w:rsidRPr="00762811">
        <w:rPr>
          <w:rFonts w:ascii="Calibri" w:eastAsia="Calibri" w:hAnsi="Calibri" w:cs="Calibri"/>
        </w:rPr>
        <w:t>Państwa dane osobowe przetwarzane będą na podstawie art. 6 ust. 1 lit. c RODO w celu związanym z przeprowadzeniem Postępowania</w:t>
      </w:r>
      <w:r w:rsidR="0070500C">
        <w:rPr>
          <w:rFonts w:ascii="Calibri" w:eastAsia="Calibri" w:hAnsi="Calibri" w:cs="Calibri"/>
        </w:rPr>
        <w:t>;</w:t>
      </w:r>
    </w:p>
    <w:p w14:paraId="2B6F5E5D" w14:textId="672C59B3" w:rsidR="00AC7138" w:rsidRDefault="00EB38A4" w:rsidP="006B458E">
      <w:pPr>
        <w:pStyle w:val="Akapitzlist"/>
        <w:numPr>
          <w:ilvl w:val="1"/>
          <w:numId w:val="87"/>
        </w:numPr>
        <w:tabs>
          <w:tab w:val="num" w:pos="709"/>
        </w:tabs>
        <w:spacing w:line="276" w:lineRule="auto"/>
        <w:ind w:left="709" w:hanging="425"/>
        <w:rPr>
          <w:rFonts w:ascii="Calibri" w:eastAsia="Calibri" w:hAnsi="Calibri" w:cs="Calibri"/>
        </w:rPr>
      </w:pPr>
      <w:r>
        <w:rPr>
          <w:rFonts w:ascii="Calibri" w:eastAsia="Calibri" w:hAnsi="Calibri" w:cs="Calibri"/>
        </w:rPr>
        <w:t>o</w:t>
      </w:r>
      <w:r w:rsidR="00AC7138" w:rsidRPr="00D41980">
        <w:rPr>
          <w:rFonts w:ascii="Calibri" w:eastAsia="Calibri" w:hAnsi="Calibri" w:cs="Calibri"/>
        </w:rPr>
        <w:t>dbiorcami Państwa danych osobowych mogą być wszyscy zainteresowani przebiegiem Postępowania, z zastrzeżeniem wyjątków określonych w art. 18 ust. 5 pkt 1 i 2 ustawy – Prawo zamówień publicznych</w:t>
      </w:r>
      <w:r>
        <w:rPr>
          <w:rFonts w:ascii="Calibri" w:eastAsia="Calibri" w:hAnsi="Calibri" w:cs="Calibri"/>
        </w:rPr>
        <w:t>; o</w:t>
      </w:r>
      <w:r w:rsidR="00AC7138" w:rsidRPr="00D41980">
        <w:rPr>
          <w:rFonts w:ascii="Calibri" w:eastAsia="Calibri" w:hAnsi="Calibri" w:cs="Calibri"/>
        </w:rPr>
        <w:t>dbiorcami danych będą ponadto podmioty świadczące usługi wsparcia informatycznego</w:t>
      </w:r>
      <w:r>
        <w:rPr>
          <w:rFonts w:ascii="Calibri" w:eastAsia="Calibri" w:hAnsi="Calibri" w:cs="Calibri"/>
        </w:rPr>
        <w:t>,</w:t>
      </w:r>
      <w:r w:rsidR="00AC7138" w:rsidRPr="00D41980">
        <w:rPr>
          <w:rFonts w:ascii="Calibri" w:eastAsia="Calibri" w:hAnsi="Calibri" w:cs="Calibri"/>
        </w:rPr>
        <w:t xml:space="preserve"> usługi pocztowe</w:t>
      </w:r>
      <w:r>
        <w:rPr>
          <w:rFonts w:ascii="Calibri" w:eastAsia="Calibri" w:hAnsi="Calibri" w:cs="Calibri"/>
        </w:rPr>
        <w:t xml:space="preserve"> lub doradcze</w:t>
      </w:r>
      <w:r w:rsidR="0070500C">
        <w:rPr>
          <w:rFonts w:ascii="Calibri" w:eastAsia="Calibri" w:hAnsi="Calibri" w:cs="Calibri"/>
        </w:rPr>
        <w:t>;</w:t>
      </w:r>
    </w:p>
    <w:p w14:paraId="0A563E26" w14:textId="77777777" w:rsidR="009B2073" w:rsidRPr="009B2073" w:rsidRDefault="009B2073" w:rsidP="006B458E">
      <w:pPr>
        <w:pStyle w:val="Akapitzlist"/>
        <w:numPr>
          <w:ilvl w:val="1"/>
          <w:numId w:val="87"/>
        </w:numPr>
        <w:tabs>
          <w:tab w:val="num" w:pos="709"/>
        </w:tabs>
        <w:spacing w:line="276" w:lineRule="auto"/>
        <w:ind w:left="709" w:hanging="425"/>
        <w:rPr>
          <w:rFonts w:asciiTheme="minorHAnsi" w:eastAsia="Calibri" w:hAnsiTheme="minorHAnsi" w:cstheme="minorHAnsi"/>
        </w:rPr>
      </w:pPr>
      <w:r>
        <w:rPr>
          <w:rFonts w:ascii="Calibri" w:eastAsia="Calibri" w:hAnsi="Calibri" w:cs="Calibri"/>
        </w:rPr>
        <w:t xml:space="preserve">zakres danych dotyczących przedstawicieli Wykonawcy, przetwarzanych w związku z </w:t>
      </w:r>
      <w:r w:rsidRPr="009B2073">
        <w:rPr>
          <w:rFonts w:asciiTheme="minorHAnsi" w:eastAsia="Calibri" w:hAnsiTheme="minorHAnsi" w:cstheme="minorHAnsi"/>
        </w:rPr>
        <w:t>Postępowaniem obejmuje dane osobowe przedstawione w związku z udziałem w Postępowaniu, w szczególności imię, nazwisko, adres poczty elektronicznej lub numer telefonu;</w:t>
      </w:r>
    </w:p>
    <w:p w14:paraId="2F180A06" w14:textId="04DBF966" w:rsidR="009B2073" w:rsidRPr="009B2073" w:rsidRDefault="00170E58" w:rsidP="006B458E">
      <w:pPr>
        <w:pStyle w:val="Akapitzlist"/>
        <w:numPr>
          <w:ilvl w:val="1"/>
          <w:numId w:val="87"/>
        </w:numPr>
        <w:tabs>
          <w:tab w:val="num" w:pos="709"/>
        </w:tabs>
        <w:spacing w:line="276" w:lineRule="auto"/>
        <w:ind w:left="709" w:hanging="425"/>
        <w:rPr>
          <w:rFonts w:asciiTheme="minorHAnsi" w:eastAsia="Calibri" w:hAnsiTheme="minorHAnsi" w:cstheme="minorHAnsi"/>
        </w:rPr>
      </w:pPr>
      <w:r>
        <w:rPr>
          <w:rFonts w:asciiTheme="minorHAnsi" w:hAnsiTheme="minorHAnsi" w:cstheme="minorHAnsi"/>
        </w:rPr>
        <w:t xml:space="preserve">w przypadku </w:t>
      </w:r>
      <w:r w:rsidR="009B2073">
        <w:rPr>
          <w:rFonts w:asciiTheme="minorHAnsi" w:hAnsiTheme="minorHAnsi" w:cstheme="minorHAnsi"/>
        </w:rPr>
        <w:t>danych osobowych przedstawicieli Wykonawcy</w:t>
      </w:r>
      <w:r>
        <w:rPr>
          <w:rFonts w:asciiTheme="minorHAnsi" w:hAnsiTheme="minorHAnsi" w:cstheme="minorHAnsi"/>
        </w:rPr>
        <w:t xml:space="preserve"> administrator pozyskuje je od tego Wykonawcy;</w:t>
      </w:r>
      <w:r w:rsidR="009B2073">
        <w:rPr>
          <w:rFonts w:asciiTheme="minorHAnsi" w:hAnsiTheme="minorHAnsi" w:cstheme="minorHAnsi"/>
        </w:rPr>
        <w:t xml:space="preserve"> </w:t>
      </w:r>
    </w:p>
    <w:p w14:paraId="6A83DC84" w14:textId="6FD3BB1C" w:rsidR="00AC7138" w:rsidRPr="00D41980" w:rsidRDefault="00EB38A4" w:rsidP="006B458E">
      <w:pPr>
        <w:pStyle w:val="Akapitzlist"/>
        <w:numPr>
          <w:ilvl w:val="1"/>
          <w:numId w:val="87"/>
        </w:numPr>
        <w:tabs>
          <w:tab w:val="num" w:pos="709"/>
        </w:tabs>
        <w:spacing w:line="276" w:lineRule="auto"/>
        <w:ind w:left="709" w:hanging="425"/>
        <w:rPr>
          <w:rFonts w:ascii="Calibri" w:eastAsia="Calibri" w:hAnsi="Calibri" w:cs="Calibri"/>
        </w:rPr>
      </w:pPr>
      <w:r w:rsidRPr="009B2073">
        <w:rPr>
          <w:rFonts w:asciiTheme="minorHAnsi" w:eastAsia="Calibri" w:hAnsiTheme="minorHAnsi" w:cstheme="minorHAnsi"/>
        </w:rPr>
        <w:t>w</w:t>
      </w:r>
      <w:r w:rsidR="00AC7138" w:rsidRPr="009B2073">
        <w:rPr>
          <w:rFonts w:asciiTheme="minorHAnsi" w:eastAsia="Calibri" w:hAnsiTheme="minorHAnsi" w:cstheme="minorHAnsi"/>
        </w:rPr>
        <w:t xml:space="preserve"> związku z jawnością Postępowania Państwa dane osobowe mogą być przekazywane poza obszar Europejskiego Obszaru Gospodarczego, z zastrzeżeniem wyjątków określonych </w:t>
      </w:r>
      <w:r w:rsidR="00EC171D" w:rsidRPr="009B2073">
        <w:rPr>
          <w:rFonts w:asciiTheme="minorHAnsi" w:eastAsia="Calibri" w:hAnsiTheme="minorHAnsi" w:cstheme="minorHAnsi"/>
        </w:rPr>
        <w:br/>
      </w:r>
      <w:r w:rsidR="00AC7138" w:rsidRPr="009B2073">
        <w:rPr>
          <w:rFonts w:asciiTheme="minorHAnsi" w:eastAsia="Calibri" w:hAnsiTheme="minorHAnsi" w:cstheme="minorHAnsi"/>
        </w:rPr>
        <w:t>w art. 18 ust. 5 pkt</w:t>
      </w:r>
      <w:r w:rsidR="00AC7138" w:rsidRPr="00D41980">
        <w:rPr>
          <w:rFonts w:ascii="Calibri" w:eastAsia="Calibri" w:hAnsi="Calibri" w:cs="Calibri"/>
        </w:rPr>
        <w:t xml:space="preserve"> 1 i 2 ustawy – Prawo zamówień publicznych</w:t>
      </w:r>
      <w:r w:rsidR="0070500C">
        <w:rPr>
          <w:rFonts w:ascii="Calibri" w:eastAsia="Calibri" w:hAnsi="Calibri" w:cs="Calibri"/>
        </w:rPr>
        <w:t>;</w:t>
      </w:r>
    </w:p>
    <w:p w14:paraId="5FAF9FC6" w14:textId="1FE55F47" w:rsidR="00AC7138" w:rsidRPr="00D41980" w:rsidRDefault="00EB38A4" w:rsidP="006B458E">
      <w:pPr>
        <w:pStyle w:val="Akapitzlist"/>
        <w:numPr>
          <w:ilvl w:val="1"/>
          <w:numId w:val="87"/>
        </w:numPr>
        <w:tabs>
          <w:tab w:val="num" w:pos="709"/>
        </w:tabs>
        <w:spacing w:line="276" w:lineRule="auto"/>
        <w:ind w:left="709" w:hanging="425"/>
        <w:rPr>
          <w:rFonts w:ascii="Calibri" w:eastAsia="Calibri" w:hAnsi="Calibri" w:cs="Calibri"/>
        </w:rPr>
      </w:pPr>
      <w:r>
        <w:rPr>
          <w:rFonts w:ascii="Calibri" w:eastAsia="Calibri" w:hAnsi="Calibri" w:cs="Calibri"/>
        </w:rPr>
        <w:t>p</w:t>
      </w:r>
      <w:r w:rsidR="00AC7138" w:rsidRPr="00D41980">
        <w:rPr>
          <w:rFonts w:ascii="Calibri" w:eastAsia="Calibri" w:hAnsi="Calibri" w:cs="Calibri"/>
        </w:rPr>
        <w:t>osiadają Państwo:</w:t>
      </w:r>
    </w:p>
    <w:p w14:paraId="6F915761" w14:textId="6D7B6779" w:rsidR="00AC7138" w:rsidRPr="00D41980" w:rsidRDefault="00AC7138" w:rsidP="006B458E">
      <w:pPr>
        <w:pStyle w:val="Akapitzlist"/>
        <w:numPr>
          <w:ilvl w:val="2"/>
          <w:numId w:val="87"/>
        </w:numPr>
        <w:tabs>
          <w:tab w:val="num" w:pos="360"/>
        </w:tabs>
        <w:spacing w:line="276" w:lineRule="auto"/>
        <w:ind w:left="1276" w:hanging="567"/>
        <w:rPr>
          <w:rFonts w:ascii="Calibri" w:eastAsia="Calibri" w:hAnsi="Calibri" w:cs="Calibri"/>
        </w:rPr>
      </w:pPr>
      <w:r w:rsidRPr="00D41980">
        <w:rPr>
          <w:rFonts w:ascii="Calibri" w:eastAsia="Calibri" w:hAnsi="Calibri" w:cs="Calibri"/>
        </w:rPr>
        <w:t>na podstawie art. 15 RODO – prawo dostępu do danych osobowych i uzyskania ich kopii</w:t>
      </w:r>
      <w:r w:rsidR="009B2073">
        <w:rPr>
          <w:rFonts w:ascii="Calibri" w:eastAsia="Calibri" w:hAnsi="Calibri" w:cs="Calibri"/>
        </w:rPr>
        <w:t>,</w:t>
      </w:r>
    </w:p>
    <w:p w14:paraId="35D20605" w14:textId="7D9118BF" w:rsidR="00AC7138" w:rsidRPr="00D41980" w:rsidRDefault="00AC7138" w:rsidP="006B458E">
      <w:pPr>
        <w:pStyle w:val="Akapitzlist"/>
        <w:numPr>
          <w:ilvl w:val="2"/>
          <w:numId w:val="87"/>
        </w:numPr>
        <w:tabs>
          <w:tab w:val="num" w:pos="360"/>
        </w:tabs>
        <w:spacing w:line="276" w:lineRule="auto"/>
        <w:ind w:left="1276" w:hanging="567"/>
        <w:rPr>
          <w:rFonts w:ascii="Calibri" w:eastAsia="Calibri" w:hAnsi="Calibri" w:cs="Calibri"/>
        </w:rPr>
      </w:pPr>
      <w:r w:rsidRPr="00D41980">
        <w:rPr>
          <w:rFonts w:ascii="Calibri" w:eastAsia="Calibri" w:hAnsi="Calibri" w:cs="Calibri"/>
        </w:rPr>
        <w:t>na podstawie art. 16 RODO – prawo do sprostowania i uzupełnienia danych osobowych (skorzystanie z prawa do sprostowania nie może skutkować zmianą wyniku Postępowania ani zmianą postanowień umowy w zakresie niezgodnym z przepisami o zamówieniach publicznych oraz nie może naruszać integralności protokołu z Postępowania)</w:t>
      </w:r>
      <w:r w:rsidR="009B2073">
        <w:rPr>
          <w:rFonts w:ascii="Calibri" w:eastAsia="Calibri" w:hAnsi="Calibri" w:cs="Calibri"/>
        </w:rPr>
        <w:t>,</w:t>
      </w:r>
    </w:p>
    <w:p w14:paraId="05E1722C" w14:textId="69B1B595" w:rsidR="009B2073" w:rsidRDefault="00AC7138" w:rsidP="006B458E">
      <w:pPr>
        <w:pStyle w:val="Akapitzlist"/>
        <w:numPr>
          <w:ilvl w:val="2"/>
          <w:numId w:val="87"/>
        </w:numPr>
        <w:tabs>
          <w:tab w:val="num" w:pos="360"/>
        </w:tabs>
        <w:spacing w:line="276" w:lineRule="auto"/>
        <w:ind w:left="1276" w:hanging="567"/>
        <w:rPr>
          <w:rFonts w:ascii="Calibri" w:eastAsia="Calibri" w:hAnsi="Calibri" w:cs="Calibri"/>
        </w:rPr>
      </w:pPr>
      <w:r w:rsidRPr="00D41980">
        <w:rPr>
          <w:rFonts w:ascii="Calibri" w:eastAsia="Calibri" w:hAnsi="Calibri" w:cs="Calibri"/>
        </w:rPr>
        <w:t>na podstawie art. 17 RODO – prawo do usunięcia danych osobowych (prawo to nie przysługuje w przypadku, gdy przetwarzanie danych następuje w celu wywiązania się z obowiązku wynikającego z przepisu prawa lub w ramach sprawowania władzy publicznej)</w:t>
      </w:r>
      <w:r w:rsidR="009B2073">
        <w:rPr>
          <w:rFonts w:ascii="Calibri" w:eastAsia="Calibri" w:hAnsi="Calibri" w:cs="Calibri"/>
        </w:rPr>
        <w:t>,</w:t>
      </w:r>
    </w:p>
    <w:p w14:paraId="3E6086DC" w14:textId="11410174" w:rsidR="00AC7138" w:rsidRPr="009B2073" w:rsidRDefault="00AC7138" w:rsidP="006B458E">
      <w:pPr>
        <w:pStyle w:val="Akapitzlist"/>
        <w:numPr>
          <w:ilvl w:val="2"/>
          <w:numId w:val="87"/>
        </w:numPr>
        <w:tabs>
          <w:tab w:val="num" w:pos="360"/>
        </w:tabs>
        <w:spacing w:line="276" w:lineRule="auto"/>
        <w:ind w:left="1276" w:hanging="567"/>
        <w:rPr>
          <w:rFonts w:ascii="Calibri" w:eastAsia="Calibri" w:hAnsi="Calibri" w:cs="Calibri"/>
        </w:rPr>
      </w:pPr>
      <w:r w:rsidRPr="009B2073">
        <w:rPr>
          <w:rFonts w:ascii="Calibri" w:eastAsia="Calibri" w:hAnsi="Calibri" w:cs="Calibri"/>
        </w:rPr>
        <w:t>na podstawie art. 18 RODO – prawo żądania od administratora ograniczenia przetwarzania danych osobowych (prawo to nie przysługuje w przypadku, gdy przetwarzanie danych następuje w celu ustalenia, dochodzenia lub obrony roszczeń, w</w:t>
      </w:r>
      <w:r w:rsidR="00A8360B" w:rsidRPr="009B2073">
        <w:rPr>
          <w:rFonts w:ascii="Calibri" w:eastAsia="Calibri" w:hAnsi="Calibri" w:cs="Calibri"/>
        </w:rPr>
        <w:t> </w:t>
      </w:r>
      <w:r w:rsidRPr="009B2073">
        <w:rPr>
          <w:rFonts w:ascii="Calibri" w:eastAsia="Calibri" w:hAnsi="Calibri" w:cs="Calibri"/>
        </w:rPr>
        <w:t xml:space="preserve">celu ochrony praw innej osoby fizycznej lub prawnej lub ze względu na ważne względy interesu publicznego Unii Europejskiej lub państwa członkowskiego); </w:t>
      </w:r>
    </w:p>
    <w:p w14:paraId="18227161" w14:textId="3E9941EF" w:rsidR="00AC7138" w:rsidRPr="009B2073" w:rsidRDefault="009B2073" w:rsidP="006B458E">
      <w:pPr>
        <w:pStyle w:val="Akapitzlist"/>
        <w:numPr>
          <w:ilvl w:val="1"/>
          <w:numId w:val="87"/>
        </w:numPr>
        <w:tabs>
          <w:tab w:val="num" w:pos="1276"/>
        </w:tabs>
        <w:spacing w:line="276" w:lineRule="auto"/>
        <w:ind w:left="709" w:hanging="425"/>
        <w:rPr>
          <w:rFonts w:ascii="Calibri" w:hAnsi="Calibri" w:cs="Calibri"/>
          <w:color w:val="000000"/>
        </w:rPr>
      </w:pPr>
      <w:r>
        <w:rPr>
          <w:rFonts w:ascii="Calibri" w:eastAsia="Calibri" w:hAnsi="Calibri" w:cs="Calibri"/>
        </w:rPr>
        <w:t xml:space="preserve">przysługuje Państwu także </w:t>
      </w:r>
      <w:r w:rsidR="00AC7138" w:rsidRPr="00D41980">
        <w:rPr>
          <w:rFonts w:ascii="Calibri" w:eastAsia="Calibri" w:hAnsi="Calibri" w:cs="Calibri"/>
        </w:rPr>
        <w:t xml:space="preserve">prawo do wniesienia skargi do Prezesa Urzędu Ochrony Danych Osobowych (ul. Stawki 2, </w:t>
      </w:r>
      <w:r w:rsidR="00AC7138" w:rsidRPr="009B2073">
        <w:rPr>
          <w:rFonts w:ascii="Calibri" w:eastAsia="Calibri" w:hAnsi="Calibri" w:cs="Calibri"/>
        </w:rPr>
        <w:t>00-193 Warszawa) na niezgodne z prawem przetwarzanie danych osobowych przez Zamawiającego.</w:t>
      </w:r>
      <w:r w:rsidR="00612398" w:rsidRPr="009B2073">
        <w:rPr>
          <w:rFonts w:ascii="Calibri" w:eastAsia="Calibri" w:hAnsi="Calibri" w:cs="Calibri"/>
        </w:rPr>
        <w:t xml:space="preserve"> </w:t>
      </w:r>
      <w:r w:rsidR="00AC7138" w:rsidRPr="009B2073">
        <w:rPr>
          <w:rFonts w:ascii="Calibri" w:hAnsi="Calibri" w:cs="Calibri"/>
        </w:rPr>
        <w:t xml:space="preserve">Administrator nie będzie przetwarzał Państwa danych </w:t>
      </w:r>
      <w:r w:rsidR="00AC7138" w:rsidRPr="009B2073">
        <w:rPr>
          <w:rFonts w:ascii="Calibri" w:hAnsi="Calibri" w:cs="Calibri"/>
        </w:rPr>
        <w:lastRenderedPageBreak/>
        <w:t>osobowych w sposób opierający się na zautomatyzowanym podejmowaniu decyzji, w tym profilowaniu</w:t>
      </w:r>
      <w:r w:rsidR="0070500C" w:rsidRPr="009B2073">
        <w:rPr>
          <w:rFonts w:ascii="Calibri" w:hAnsi="Calibri" w:cs="Calibri"/>
        </w:rPr>
        <w:t>;</w:t>
      </w:r>
    </w:p>
    <w:p w14:paraId="7C644657" w14:textId="33073396" w:rsidR="00AC7138" w:rsidRPr="00D41980" w:rsidRDefault="00AC7138" w:rsidP="00D51C55">
      <w:pPr>
        <w:pStyle w:val="Akapitzlist"/>
        <w:numPr>
          <w:ilvl w:val="1"/>
          <w:numId w:val="87"/>
        </w:numPr>
        <w:spacing w:line="276" w:lineRule="auto"/>
        <w:ind w:left="709" w:hanging="567"/>
        <w:rPr>
          <w:rFonts w:ascii="Calibri" w:eastAsia="Calibri" w:hAnsi="Calibri" w:cs="Calibri"/>
        </w:rPr>
      </w:pPr>
      <w:r w:rsidRPr="00D41980">
        <w:rPr>
          <w:rFonts w:ascii="Calibri" w:hAnsi="Calibri" w:cs="Calibri"/>
        </w:rPr>
        <w:t>Państwa 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r w:rsidR="0070500C">
        <w:rPr>
          <w:rFonts w:ascii="Calibri" w:hAnsi="Calibri" w:cs="Calibri"/>
        </w:rPr>
        <w:t>;</w:t>
      </w:r>
    </w:p>
    <w:p w14:paraId="2DEB68F9" w14:textId="7FCE5183" w:rsidR="00AC7138" w:rsidRPr="00EA620D" w:rsidRDefault="009B2073" w:rsidP="00D51C55">
      <w:pPr>
        <w:pStyle w:val="Akapitzlist"/>
        <w:numPr>
          <w:ilvl w:val="1"/>
          <w:numId w:val="87"/>
        </w:numPr>
        <w:tabs>
          <w:tab w:val="num" w:pos="1276"/>
        </w:tabs>
        <w:spacing w:line="276" w:lineRule="auto"/>
        <w:ind w:left="709" w:hanging="567"/>
        <w:rPr>
          <w:rFonts w:ascii="Calibri" w:eastAsia="Calibri" w:hAnsi="Calibri" w:cs="Calibri"/>
        </w:rPr>
      </w:pPr>
      <w:r>
        <w:rPr>
          <w:rFonts w:ascii="Calibri" w:hAnsi="Calibri" w:cs="Calibri"/>
        </w:rPr>
        <w:t>p</w:t>
      </w:r>
      <w:r w:rsidR="00AC7138" w:rsidRPr="00D41980">
        <w:rPr>
          <w:rFonts w:ascii="Calibri" w:hAnsi="Calibri" w:cs="Calibri"/>
        </w:rPr>
        <w:t>odanie przez Państwa danych osobowych może być warunkiem koniecznym wzięcia udziału w Postępowaniu (konsekwencją niepodania danych w zakresie wynikającym z SWZ będzie odrzucenie oferty na zasadach wynikających z ustawy – Prawo zamówień publicznych).</w:t>
      </w:r>
    </w:p>
    <w:p w14:paraId="7AFE5860" w14:textId="77777777" w:rsidR="00AC7138" w:rsidRPr="00D41980" w:rsidRDefault="00AC7138" w:rsidP="00D41980">
      <w:pPr>
        <w:spacing w:line="276" w:lineRule="auto"/>
        <w:ind w:left="426"/>
        <w:jc w:val="both"/>
        <w:rPr>
          <w:rFonts w:ascii="Calibri" w:hAnsi="Calibri" w:cs="Calibri"/>
        </w:rPr>
      </w:pPr>
    </w:p>
    <w:p w14:paraId="37806337" w14:textId="77777777" w:rsidR="00AC7138" w:rsidRPr="00100823" w:rsidRDefault="00AC7138" w:rsidP="006B458E">
      <w:pPr>
        <w:pStyle w:val="Nagwek1"/>
        <w:numPr>
          <w:ilvl w:val="0"/>
          <w:numId w:val="43"/>
        </w:numPr>
        <w:spacing w:before="0" w:after="0" w:line="276" w:lineRule="auto"/>
        <w:ind w:left="0" w:hanging="142"/>
        <w:rPr>
          <w:rFonts w:ascii="Calibri" w:hAnsi="Calibri" w:cs="Calibri"/>
          <w:sz w:val="24"/>
        </w:rPr>
      </w:pPr>
      <w:r w:rsidRPr="00100823">
        <w:rPr>
          <w:rFonts w:ascii="Calibri" w:hAnsi="Calibri" w:cs="Calibri"/>
          <w:sz w:val="24"/>
        </w:rPr>
        <w:t>Podwykonawstwo.</w:t>
      </w:r>
    </w:p>
    <w:p w14:paraId="670BC300" w14:textId="130AE095" w:rsidR="00164970" w:rsidRPr="00100823" w:rsidRDefault="00BA0B57" w:rsidP="00EA64BA">
      <w:pPr>
        <w:numPr>
          <w:ilvl w:val="2"/>
          <w:numId w:val="22"/>
        </w:numPr>
        <w:autoSpaceDE w:val="0"/>
        <w:spacing w:line="276" w:lineRule="auto"/>
        <w:ind w:left="284"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164970" w:rsidRPr="00100823">
        <w:rPr>
          <w:rFonts w:ascii="Calibri" w:hAnsi="Calibri" w:cs="Calibri"/>
          <w:lang w:eastAsia="pl-PL"/>
        </w:rPr>
        <w:t>zgodnie z art.462</w:t>
      </w:r>
      <w:r w:rsidR="00100823">
        <w:rPr>
          <w:rFonts w:ascii="Calibri" w:hAnsi="Calibri" w:cs="Calibri"/>
          <w:lang w:eastAsia="pl-PL"/>
        </w:rPr>
        <w:t xml:space="preserve"> </w:t>
      </w:r>
      <w:r w:rsidR="0042541E">
        <w:rPr>
          <w:rFonts w:ascii="Calibri" w:hAnsi="Calibri" w:cs="Calibri"/>
          <w:lang w:eastAsia="pl-PL"/>
        </w:rPr>
        <w:t>P</w:t>
      </w:r>
      <w:r w:rsidR="00164970" w:rsidRPr="00100823">
        <w:rPr>
          <w:rFonts w:ascii="Calibri" w:hAnsi="Calibri" w:cs="Calibri"/>
          <w:lang w:eastAsia="pl-PL"/>
        </w:rPr>
        <w:t xml:space="preserve">zp. </w:t>
      </w:r>
    </w:p>
    <w:p w14:paraId="0BCC7651" w14:textId="46E25F2F" w:rsidR="00AC7138" w:rsidRPr="00164970" w:rsidRDefault="00AC7138" w:rsidP="006B458E">
      <w:pPr>
        <w:numPr>
          <w:ilvl w:val="0"/>
          <w:numId w:val="89"/>
        </w:numPr>
        <w:spacing w:line="276" w:lineRule="auto"/>
        <w:ind w:left="284"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EA64BA">
      <w:pPr>
        <w:numPr>
          <w:ilvl w:val="0"/>
          <w:numId w:val="19"/>
        </w:numPr>
        <w:suppressAutoHyphens w:val="0"/>
        <w:autoSpaceDE w:val="0"/>
        <w:spacing w:line="276" w:lineRule="auto"/>
        <w:ind w:left="284" w:hanging="284"/>
        <w:rPr>
          <w:rFonts w:ascii="Calibri" w:hAnsi="Calibri" w:cs="Calibri"/>
        </w:rPr>
      </w:pPr>
      <w:r>
        <w:rPr>
          <w:rFonts w:ascii="Calibri" w:hAnsi="Calibri" w:cs="Calibri"/>
          <w:lang w:eastAsia="pl-PL"/>
        </w:rPr>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EA64BA">
      <w:pPr>
        <w:numPr>
          <w:ilvl w:val="0"/>
          <w:numId w:val="19"/>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EA64BA">
      <w:pPr>
        <w:numPr>
          <w:ilvl w:val="0"/>
          <w:numId w:val="19"/>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73D1CD49" w14:textId="77777777" w:rsidR="00AC7138" w:rsidRPr="00D41980" w:rsidRDefault="00AC7138" w:rsidP="00D41980">
      <w:pPr>
        <w:pStyle w:val="Tresc"/>
        <w:tabs>
          <w:tab w:val="left" w:pos="426"/>
        </w:tabs>
        <w:spacing w:after="0" w:line="276" w:lineRule="auto"/>
        <w:ind w:left="397"/>
        <w:rPr>
          <w:rFonts w:ascii="Calibri" w:hAnsi="Calibri" w:cs="Calibri"/>
          <w:szCs w:val="24"/>
        </w:rPr>
      </w:pPr>
    </w:p>
    <w:p w14:paraId="553E13BC" w14:textId="118A0AAD" w:rsidR="00AC7138" w:rsidRPr="00D41980" w:rsidRDefault="00AC7138" w:rsidP="006B458E">
      <w:pPr>
        <w:pStyle w:val="Nagwek1"/>
        <w:numPr>
          <w:ilvl w:val="0"/>
          <w:numId w:val="43"/>
        </w:numPr>
        <w:spacing w:before="0" w:after="0" w:line="276" w:lineRule="auto"/>
        <w:ind w:left="0" w:hanging="142"/>
        <w:rPr>
          <w:rFonts w:ascii="Calibri" w:hAnsi="Calibri" w:cs="Calibri"/>
          <w:sz w:val="24"/>
        </w:rPr>
      </w:pPr>
      <w:r w:rsidRPr="00D41980">
        <w:rPr>
          <w:rFonts w:ascii="Calibri" w:hAnsi="Calibri" w:cs="Calibri"/>
          <w:sz w:val="24"/>
        </w:rPr>
        <w:t>Załączniki do Specyfikacji Istotnych Warunków Zamówienia</w:t>
      </w:r>
    </w:p>
    <w:p w14:paraId="49880364" w14:textId="25CB4CF6" w:rsidR="00AC7138" w:rsidRPr="00D41980" w:rsidRDefault="00AC7138" w:rsidP="00D41980">
      <w:pPr>
        <w:spacing w:line="276" w:lineRule="auto"/>
        <w:jc w:val="both"/>
        <w:rPr>
          <w:rFonts w:ascii="Calibri" w:hAnsi="Calibri" w:cs="Calibri"/>
        </w:rPr>
      </w:pPr>
      <w:r w:rsidRPr="00D41980">
        <w:rPr>
          <w:rFonts w:ascii="Calibri" w:eastAsia="Courier New" w:hAnsi="Calibri" w:cs="Calibri"/>
          <w:lang w:eastAsia="pl-PL" w:bidi="pl-PL"/>
        </w:rPr>
        <w:t>Integralną częścią SWZ są załączniki:</w:t>
      </w:r>
    </w:p>
    <w:p w14:paraId="01F6E2FB" w14:textId="5B74DFB4" w:rsidR="00AC7138" w:rsidRPr="00D41980" w:rsidRDefault="00AC7138" w:rsidP="006B458E">
      <w:pPr>
        <w:numPr>
          <w:ilvl w:val="0"/>
          <w:numId w:val="42"/>
        </w:numPr>
        <w:spacing w:line="276" w:lineRule="auto"/>
        <w:ind w:left="284" w:hanging="284"/>
        <w:jc w:val="both"/>
        <w:rPr>
          <w:rFonts w:ascii="Calibri" w:hAnsi="Calibri" w:cs="Calibri"/>
        </w:rPr>
      </w:pPr>
      <w:r w:rsidRPr="00D41980">
        <w:rPr>
          <w:rFonts w:ascii="Calibri" w:hAnsi="Calibri" w:cs="Calibri"/>
        </w:rPr>
        <w:t>Załącznik nr 1</w:t>
      </w:r>
      <w:r w:rsidR="00DC0832">
        <w:rPr>
          <w:rFonts w:ascii="Calibri" w:hAnsi="Calibri" w:cs="Calibri"/>
        </w:rPr>
        <w:t xml:space="preserve"> do SWZ</w:t>
      </w:r>
      <w:r w:rsidRPr="00D41980">
        <w:rPr>
          <w:rFonts w:ascii="Calibri" w:hAnsi="Calibri" w:cs="Calibri"/>
        </w:rPr>
        <w:t xml:space="preserve"> –</w:t>
      </w:r>
      <w:r w:rsidR="003300D5">
        <w:rPr>
          <w:rFonts w:ascii="Calibri" w:hAnsi="Calibri" w:cs="Calibri"/>
        </w:rPr>
        <w:t xml:space="preserve"> </w:t>
      </w:r>
      <w:r w:rsidR="00575E25">
        <w:rPr>
          <w:rFonts w:ascii="Calibri" w:hAnsi="Calibri" w:cs="Calibri"/>
        </w:rPr>
        <w:t>O</w:t>
      </w:r>
      <w:r w:rsidRPr="00D41980">
        <w:rPr>
          <w:rFonts w:ascii="Calibri" w:hAnsi="Calibri" w:cs="Calibri"/>
        </w:rPr>
        <w:t xml:space="preserve">pis </w:t>
      </w:r>
      <w:r w:rsidR="00575E25">
        <w:rPr>
          <w:rFonts w:ascii="Calibri" w:hAnsi="Calibri" w:cs="Calibri"/>
        </w:rPr>
        <w:t>P</w:t>
      </w:r>
      <w:r w:rsidRPr="00D41980">
        <w:rPr>
          <w:rFonts w:ascii="Calibri" w:hAnsi="Calibri" w:cs="Calibri"/>
        </w:rPr>
        <w:t xml:space="preserve">rzedmiotu </w:t>
      </w:r>
      <w:r w:rsidR="00575E25">
        <w:rPr>
          <w:rFonts w:ascii="Calibri" w:hAnsi="Calibri" w:cs="Calibri"/>
        </w:rPr>
        <w:t>Z</w:t>
      </w:r>
      <w:r w:rsidRPr="00D41980">
        <w:rPr>
          <w:rFonts w:ascii="Calibri" w:hAnsi="Calibri" w:cs="Calibri"/>
        </w:rPr>
        <w:t>amówienia</w:t>
      </w:r>
      <w:r w:rsidR="00D278BA">
        <w:rPr>
          <w:rFonts w:ascii="Calibri" w:hAnsi="Calibri" w:cs="Calibri"/>
        </w:rPr>
        <w:t>/</w:t>
      </w:r>
      <w:r w:rsidR="00EE59AC">
        <w:rPr>
          <w:rFonts w:ascii="Calibri" w:hAnsi="Calibri" w:cs="Calibri"/>
        </w:rPr>
        <w:t>Specyfikacja techniczna</w:t>
      </w:r>
    </w:p>
    <w:p w14:paraId="776E6DE1" w14:textId="3E1BC9AC" w:rsidR="00AC7138" w:rsidRPr="00D41980" w:rsidRDefault="00AC7138" w:rsidP="006B458E">
      <w:pPr>
        <w:numPr>
          <w:ilvl w:val="0"/>
          <w:numId w:val="42"/>
        </w:numPr>
        <w:spacing w:line="276" w:lineRule="auto"/>
        <w:ind w:left="284" w:hanging="284"/>
        <w:jc w:val="both"/>
        <w:rPr>
          <w:rFonts w:ascii="Calibri" w:hAnsi="Calibri" w:cs="Calibri"/>
        </w:rPr>
      </w:pPr>
      <w:r w:rsidRPr="00D41980">
        <w:rPr>
          <w:rFonts w:ascii="Calibri" w:hAnsi="Calibri" w:cs="Calibri"/>
        </w:rPr>
        <w:t>Załącznik nr 2</w:t>
      </w:r>
      <w:r w:rsidR="00DC0832">
        <w:rPr>
          <w:rFonts w:ascii="Calibri" w:hAnsi="Calibri" w:cs="Calibri"/>
        </w:rPr>
        <w:t xml:space="preserve"> do SWZ</w:t>
      </w:r>
      <w:r w:rsidRPr="00D41980">
        <w:rPr>
          <w:rFonts w:ascii="Calibri" w:hAnsi="Calibri" w:cs="Calibri"/>
        </w:rPr>
        <w:t xml:space="preserve"> – Formularz oferty</w:t>
      </w:r>
    </w:p>
    <w:p w14:paraId="705B7F71" w14:textId="6C9A4DA3" w:rsidR="007370BA" w:rsidRPr="007370BA" w:rsidRDefault="00AC7138" w:rsidP="006B458E">
      <w:pPr>
        <w:numPr>
          <w:ilvl w:val="0"/>
          <w:numId w:val="42"/>
        </w:numPr>
        <w:tabs>
          <w:tab w:val="left" w:pos="2552"/>
        </w:tabs>
        <w:spacing w:line="276" w:lineRule="auto"/>
        <w:ind w:left="284" w:hanging="284"/>
        <w:rPr>
          <w:rFonts w:ascii="Calibri" w:hAnsi="Calibri" w:cs="Calibri"/>
          <w:bCs/>
        </w:rPr>
      </w:pPr>
      <w:r w:rsidRPr="00DC0832">
        <w:rPr>
          <w:rFonts w:ascii="Calibri" w:hAnsi="Calibri" w:cs="Calibri"/>
        </w:rPr>
        <w:t xml:space="preserve">Załącznik nr </w:t>
      </w:r>
      <w:r w:rsidR="00575E25" w:rsidRPr="00DC0832">
        <w:rPr>
          <w:rFonts w:ascii="Calibri" w:hAnsi="Calibri" w:cs="Calibri"/>
        </w:rPr>
        <w:t>3</w:t>
      </w:r>
      <w:r w:rsidRPr="00DC0832">
        <w:rPr>
          <w:rFonts w:ascii="Calibri" w:hAnsi="Calibri" w:cs="Calibri"/>
        </w:rPr>
        <w:t xml:space="preserve"> </w:t>
      </w:r>
      <w:r w:rsidR="00312D40">
        <w:rPr>
          <w:rFonts w:ascii="Calibri" w:hAnsi="Calibri" w:cs="Calibri"/>
        </w:rPr>
        <w:t xml:space="preserve">do SWZ </w:t>
      </w:r>
      <w:r w:rsidRPr="00DC0832">
        <w:rPr>
          <w:rFonts w:ascii="Calibri" w:hAnsi="Calibri" w:cs="Calibri"/>
        </w:rPr>
        <w:t>–</w:t>
      </w:r>
      <w:r w:rsidRPr="00D41980">
        <w:rPr>
          <w:rFonts w:ascii="Calibri" w:hAnsi="Calibri" w:cs="Calibri"/>
        </w:rPr>
        <w:t xml:space="preserve"> </w:t>
      </w:r>
      <w:r w:rsidR="007370BA">
        <w:rPr>
          <w:rFonts w:ascii="Calibri" w:hAnsi="Calibri" w:cs="Calibri"/>
        </w:rPr>
        <w:t>Oświadczenie o</w:t>
      </w:r>
      <w:r w:rsidR="006F3212">
        <w:rPr>
          <w:rFonts w:ascii="Calibri" w:hAnsi="Calibri" w:cs="Calibri"/>
        </w:rPr>
        <w:t xml:space="preserve"> </w:t>
      </w:r>
      <w:r w:rsidR="006F3212">
        <w:rPr>
          <w:rFonts w:asciiTheme="minorHAnsi" w:hAnsiTheme="minorHAnsi" w:cstheme="minorHAnsi"/>
          <w:lang w:eastAsia="pl-PL"/>
        </w:rPr>
        <w:t>braku podstaw do wykluczenia z postępowania oraz o</w:t>
      </w:r>
      <w:r w:rsidR="000466E6">
        <w:rPr>
          <w:rFonts w:asciiTheme="minorHAnsi" w:hAnsiTheme="minorHAnsi" w:cstheme="minorHAnsi"/>
          <w:lang w:eastAsia="pl-PL"/>
        </w:rPr>
        <w:t> </w:t>
      </w:r>
      <w:r w:rsidR="006F3212">
        <w:rPr>
          <w:rFonts w:asciiTheme="minorHAnsi" w:hAnsiTheme="minorHAnsi" w:cstheme="minorHAnsi"/>
          <w:lang w:eastAsia="pl-PL"/>
        </w:rPr>
        <w:t>spełnianiu warunków udziału w postępowaniu</w:t>
      </w:r>
      <w:r w:rsidR="007370BA">
        <w:rPr>
          <w:rFonts w:ascii="Calibri" w:hAnsi="Calibri" w:cs="Calibri"/>
        </w:rPr>
        <w:t xml:space="preserve"> </w:t>
      </w:r>
    </w:p>
    <w:p w14:paraId="072FF0DF" w14:textId="4EA6FC3D" w:rsidR="00AC7138" w:rsidRPr="00D41980" w:rsidRDefault="007370BA" w:rsidP="006B458E">
      <w:pPr>
        <w:numPr>
          <w:ilvl w:val="0"/>
          <w:numId w:val="42"/>
        </w:numPr>
        <w:spacing w:line="276" w:lineRule="auto"/>
        <w:ind w:left="284" w:hanging="284"/>
        <w:jc w:val="both"/>
        <w:rPr>
          <w:rFonts w:ascii="Calibri" w:hAnsi="Calibri" w:cs="Calibri"/>
          <w:bCs/>
        </w:rPr>
      </w:pPr>
      <w:r>
        <w:rPr>
          <w:rFonts w:ascii="Calibri" w:hAnsi="Calibri" w:cs="Calibri"/>
        </w:rPr>
        <w:t>Załącznik nr 4</w:t>
      </w:r>
      <w:r w:rsidR="00312D40">
        <w:rPr>
          <w:rFonts w:ascii="Calibri" w:hAnsi="Calibri" w:cs="Calibri"/>
        </w:rPr>
        <w:t xml:space="preserve"> do SWZ</w:t>
      </w:r>
      <w:r>
        <w:rPr>
          <w:rFonts w:ascii="Calibri" w:hAnsi="Calibri" w:cs="Calibri"/>
        </w:rPr>
        <w:t xml:space="preserve"> – </w:t>
      </w:r>
      <w:r w:rsidR="00AC7138" w:rsidRPr="00D41980">
        <w:rPr>
          <w:rFonts w:ascii="Calibri" w:hAnsi="Calibri" w:cs="Calibri"/>
          <w:bCs/>
        </w:rPr>
        <w:t>Wykaz</w:t>
      </w:r>
      <w:r>
        <w:rPr>
          <w:rFonts w:ascii="Calibri" w:hAnsi="Calibri" w:cs="Calibri"/>
          <w:bCs/>
        </w:rPr>
        <w:t xml:space="preserve"> </w:t>
      </w:r>
      <w:r w:rsidR="00575E25">
        <w:rPr>
          <w:rFonts w:ascii="Calibri" w:hAnsi="Calibri" w:cs="Calibri"/>
          <w:bCs/>
        </w:rPr>
        <w:t>dostaw</w:t>
      </w:r>
    </w:p>
    <w:p w14:paraId="6B788AF8" w14:textId="0FCD15CD" w:rsidR="00AC7138" w:rsidRPr="00D41980" w:rsidRDefault="00AC7138" w:rsidP="006B458E">
      <w:pPr>
        <w:numPr>
          <w:ilvl w:val="0"/>
          <w:numId w:val="42"/>
        </w:numPr>
        <w:spacing w:line="276" w:lineRule="auto"/>
        <w:ind w:left="284" w:hanging="284"/>
        <w:jc w:val="both"/>
        <w:rPr>
          <w:rFonts w:ascii="Calibri" w:hAnsi="Calibri" w:cs="Calibri"/>
          <w:bCs/>
        </w:rPr>
      </w:pPr>
      <w:r w:rsidRPr="00D41980">
        <w:rPr>
          <w:rFonts w:ascii="Calibri" w:hAnsi="Calibri" w:cs="Calibri"/>
        </w:rPr>
        <w:t xml:space="preserve">Załącznik nr </w:t>
      </w:r>
      <w:r w:rsidR="00941462">
        <w:rPr>
          <w:rFonts w:ascii="Calibri" w:hAnsi="Calibri" w:cs="Calibri"/>
        </w:rPr>
        <w:t>5</w:t>
      </w:r>
      <w:r w:rsidR="00312D40">
        <w:rPr>
          <w:rFonts w:ascii="Calibri" w:hAnsi="Calibri" w:cs="Calibri"/>
        </w:rPr>
        <w:t xml:space="preserve"> do SWZ</w:t>
      </w:r>
      <w:r w:rsidRPr="00D41980">
        <w:rPr>
          <w:rFonts w:ascii="Calibri" w:hAnsi="Calibri" w:cs="Calibri"/>
        </w:rPr>
        <w:t xml:space="preserve"> – </w:t>
      </w:r>
      <w:r w:rsidRPr="00D41980">
        <w:rPr>
          <w:rFonts w:ascii="Calibri" w:eastAsia="TimesNewRoman" w:hAnsi="Calibri" w:cs="Calibri"/>
          <w:lang w:eastAsia="pl-PL"/>
        </w:rPr>
        <w:t>Oświadczeni</w:t>
      </w:r>
      <w:r w:rsidR="00024BCC">
        <w:rPr>
          <w:rFonts w:ascii="Calibri" w:eastAsia="TimesNewRoman" w:hAnsi="Calibri" w:cs="Calibri"/>
          <w:lang w:eastAsia="pl-PL"/>
        </w:rPr>
        <w:t>e o grupie kapitałowej</w:t>
      </w:r>
    </w:p>
    <w:p w14:paraId="41704FAC" w14:textId="76B6C8D2" w:rsidR="00AC7138" w:rsidRPr="007370BA" w:rsidRDefault="00AC7138" w:rsidP="006B458E">
      <w:pPr>
        <w:numPr>
          <w:ilvl w:val="0"/>
          <w:numId w:val="42"/>
        </w:numPr>
        <w:spacing w:line="276" w:lineRule="auto"/>
        <w:ind w:left="284" w:hanging="284"/>
        <w:jc w:val="both"/>
        <w:rPr>
          <w:rFonts w:ascii="Calibri" w:hAnsi="Calibri" w:cs="Calibri"/>
          <w:bCs/>
          <w:lang w:eastAsia="pl-PL"/>
        </w:rPr>
      </w:pPr>
      <w:r w:rsidRPr="00D41980">
        <w:rPr>
          <w:rFonts w:ascii="Calibri" w:hAnsi="Calibri" w:cs="Calibri"/>
        </w:rPr>
        <w:t xml:space="preserve">Załącznik nr </w:t>
      </w:r>
      <w:r w:rsidR="00941462">
        <w:rPr>
          <w:rFonts w:ascii="Calibri" w:hAnsi="Calibri" w:cs="Calibri"/>
        </w:rPr>
        <w:t>6</w:t>
      </w:r>
      <w:r w:rsidRPr="00D41980">
        <w:rPr>
          <w:rFonts w:ascii="Calibri" w:hAnsi="Calibri" w:cs="Calibri"/>
        </w:rPr>
        <w:t xml:space="preserve"> </w:t>
      </w:r>
      <w:r w:rsidR="00312D40">
        <w:rPr>
          <w:rFonts w:ascii="Calibri" w:hAnsi="Calibri" w:cs="Calibri"/>
        </w:rPr>
        <w:t xml:space="preserve">do SWZ </w:t>
      </w:r>
      <w:r w:rsidRPr="00D41980">
        <w:rPr>
          <w:rFonts w:ascii="Calibri" w:hAnsi="Calibri" w:cs="Calibri"/>
        </w:rPr>
        <w:t xml:space="preserve">– </w:t>
      </w:r>
      <w:r w:rsidR="00941462">
        <w:rPr>
          <w:rFonts w:ascii="Calibri" w:hAnsi="Calibri" w:cs="Calibri"/>
        </w:rPr>
        <w:t>Projektowane</w:t>
      </w:r>
      <w:r w:rsidRPr="00D41980">
        <w:rPr>
          <w:rFonts w:ascii="Calibri" w:hAnsi="Calibri" w:cs="Calibri"/>
        </w:rPr>
        <w:t xml:space="preserve"> </w:t>
      </w:r>
      <w:r w:rsidR="00747CD6">
        <w:rPr>
          <w:rFonts w:ascii="Calibri" w:hAnsi="Calibri" w:cs="Calibri"/>
        </w:rPr>
        <w:t>P</w:t>
      </w:r>
      <w:r w:rsidRPr="00D41980">
        <w:rPr>
          <w:rFonts w:ascii="Calibri" w:hAnsi="Calibri" w:cs="Calibri"/>
        </w:rPr>
        <w:t>ostanowienia</w:t>
      </w:r>
      <w:r w:rsidR="00747CD6">
        <w:rPr>
          <w:rFonts w:ascii="Calibri" w:hAnsi="Calibri" w:cs="Calibri"/>
        </w:rPr>
        <w:t xml:space="preserve"> Umowy</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4D177908" w14:textId="0929CE47" w:rsidR="00AC7138" w:rsidRPr="006230FF" w:rsidRDefault="00AC7138" w:rsidP="006230FF">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r w:rsidRPr="00D41980">
        <w:rPr>
          <w:rFonts w:ascii="Calibri" w:hAnsi="Calibri" w:cs="Calibri"/>
        </w:rPr>
        <w:lastRenderedPageBreak/>
        <w:t>Załącznik nr 1 do SWZ/</w:t>
      </w:r>
      <w:bookmarkStart w:id="5" w:name="_Hlk42071910"/>
      <w:r w:rsidRPr="00D41980">
        <w:rPr>
          <w:rFonts w:ascii="Calibri" w:hAnsi="Calibri" w:cs="Calibri"/>
        </w:rPr>
        <w:t xml:space="preserve">Załącznik nr </w:t>
      </w:r>
      <w:r w:rsidR="00312D40">
        <w:rPr>
          <w:rFonts w:ascii="Calibri" w:hAnsi="Calibri" w:cs="Calibri"/>
        </w:rPr>
        <w:t>1</w:t>
      </w:r>
      <w:r w:rsidRPr="00D41980">
        <w:rPr>
          <w:rFonts w:ascii="Calibri" w:hAnsi="Calibri" w:cs="Calibri"/>
        </w:rPr>
        <w:t xml:space="preserve"> do Umowy</w:t>
      </w:r>
      <w:bookmarkEnd w:id="5"/>
    </w:p>
    <w:p w14:paraId="2789510E" w14:textId="77777777" w:rsidR="00EA64BA" w:rsidRPr="00EA64BA" w:rsidRDefault="00EA64BA" w:rsidP="00EA64BA"/>
    <w:p w14:paraId="740C692E"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6565CBA7" w14:textId="77777777" w:rsidR="009A24A9" w:rsidRPr="009A24A9" w:rsidRDefault="009A24A9" w:rsidP="009A24A9"/>
    <w:p w14:paraId="188AFC5A" w14:textId="54292759" w:rsidR="00AC7138" w:rsidRDefault="00AC7138" w:rsidP="00D41980">
      <w:pPr>
        <w:spacing w:line="276" w:lineRule="auto"/>
        <w:jc w:val="center"/>
        <w:rPr>
          <w:rFonts w:ascii="Calibri" w:hAnsi="Calibri" w:cs="Calibri"/>
          <w:b/>
          <w:lang w:eastAsia="en-US"/>
        </w:rPr>
      </w:pPr>
      <w:r w:rsidRPr="00D41980">
        <w:rPr>
          <w:rFonts w:ascii="Calibri" w:hAnsi="Calibri" w:cs="Calibri"/>
          <w:b/>
          <w:lang w:eastAsia="en-US"/>
        </w:rPr>
        <w:t>OPIS PRZEDMIOTU ZAMÓWIENIA</w:t>
      </w:r>
      <w:r w:rsidR="000649CB">
        <w:rPr>
          <w:rFonts w:ascii="Calibri" w:hAnsi="Calibri" w:cs="Calibri"/>
          <w:b/>
          <w:lang w:eastAsia="en-US"/>
        </w:rPr>
        <w:t>/</w:t>
      </w:r>
      <w:r w:rsidR="00EE59AC">
        <w:rPr>
          <w:rFonts w:ascii="Calibri" w:hAnsi="Calibri" w:cs="Calibri"/>
          <w:b/>
          <w:lang w:eastAsia="en-US"/>
        </w:rPr>
        <w:t>SPECYFIKACJA TECHNICZNA</w:t>
      </w:r>
    </w:p>
    <w:p w14:paraId="66E61684" w14:textId="77777777" w:rsidR="009A24A9" w:rsidRDefault="009A24A9" w:rsidP="009A24A9">
      <w:pPr>
        <w:spacing w:line="276" w:lineRule="auto"/>
        <w:jc w:val="center"/>
        <w:rPr>
          <w:rFonts w:ascii="Calibri" w:hAnsi="Calibri" w:cs="Calibri"/>
          <w:b/>
          <w:lang w:eastAsia="en-US"/>
        </w:rPr>
      </w:pPr>
    </w:p>
    <w:p w14:paraId="3161AD77" w14:textId="77777777" w:rsidR="009A24A9" w:rsidRPr="009A24A9" w:rsidRDefault="009A24A9" w:rsidP="009A24A9">
      <w:pPr>
        <w:spacing w:line="276" w:lineRule="auto"/>
        <w:rPr>
          <w:rFonts w:ascii="Calibri" w:hAnsi="Calibri" w:cs="Calibri"/>
          <w:b/>
          <w:lang w:eastAsia="en-US"/>
        </w:rPr>
      </w:pPr>
      <w:r w:rsidRPr="009A24A9">
        <w:rPr>
          <w:rFonts w:ascii="Calibri" w:hAnsi="Calibri" w:cs="Calibri"/>
          <w:b/>
          <w:lang w:eastAsia="en-US"/>
        </w:rPr>
        <w:t>Określone w kolumnie A i B poniższej tabeli parametry techniczne oraz wyposażenie komputerów przenośnych typu laptopów mają charakter wymogów minimalnych.</w:t>
      </w:r>
    </w:p>
    <w:p w14:paraId="0B487FAE" w14:textId="16A25B47" w:rsidR="009A24A9" w:rsidRPr="009A24A9" w:rsidRDefault="009A24A9" w:rsidP="009A24A9">
      <w:pPr>
        <w:spacing w:line="276" w:lineRule="auto"/>
        <w:rPr>
          <w:rFonts w:ascii="Calibri" w:hAnsi="Calibri" w:cs="Calibri"/>
          <w:b/>
          <w:lang w:eastAsia="en-US"/>
        </w:rPr>
      </w:pPr>
      <w:r w:rsidRPr="009A24A9">
        <w:rPr>
          <w:rFonts w:ascii="Calibri" w:hAnsi="Calibri" w:cs="Calibri"/>
          <w:b/>
          <w:lang w:eastAsia="en-US"/>
        </w:rPr>
        <w:t xml:space="preserve">W kolumnie C poniższej tabeli </w:t>
      </w:r>
      <w:r w:rsidR="00BA0B57">
        <w:rPr>
          <w:rFonts w:ascii="Calibri" w:hAnsi="Calibri" w:cs="Calibri"/>
          <w:b/>
          <w:lang w:eastAsia="en-US"/>
        </w:rPr>
        <w:t>Wykonawca</w:t>
      </w:r>
      <w:r w:rsidRPr="009A24A9">
        <w:rPr>
          <w:rFonts w:ascii="Calibri" w:hAnsi="Calibri" w:cs="Calibri"/>
          <w:b/>
          <w:lang w:eastAsia="en-US"/>
        </w:rPr>
        <w:t xml:space="preserve"> zobowiązany jest wpisać parametry techniczne oraz wyposażenie oferowanych przez Wykonawcę komputerów przenośnych typu laptop. </w:t>
      </w:r>
    </w:p>
    <w:p w14:paraId="7DB09CC4" w14:textId="37538981" w:rsidR="009A24A9" w:rsidRDefault="009A24A9" w:rsidP="009A24A9">
      <w:pPr>
        <w:spacing w:line="276" w:lineRule="auto"/>
        <w:rPr>
          <w:rFonts w:ascii="Calibri" w:hAnsi="Calibri" w:cs="Calibri"/>
          <w:b/>
          <w:lang w:eastAsia="en-US"/>
        </w:rPr>
      </w:pPr>
      <w:r w:rsidRPr="009A24A9">
        <w:rPr>
          <w:rFonts w:ascii="Calibri" w:hAnsi="Calibri" w:cs="Calibri"/>
          <w:b/>
          <w:lang w:eastAsia="en-US"/>
        </w:rPr>
        <w:t xml:space="preserve">Komputery przenośne typu laptop ze stacjami dokującymi – ilość </w:t>
      </w:r>
      <w:r w:rsidR="009E289B">
        <w:rPr>
          <w:rFonts w:ascii="Calibri" w:hAnsi="Calibri" w:cs="Calibri"/>
          <w:b/>
          <w:lang w:eastAsia="en-US"/>
        </w:rPr>
        <w:t>95</w:t>
      </w:r>
      <w:r w:rsidRPr="009A24A9">
        <w:rPr>
          <w:rFonts w:ascii="Calibri" w:hAnsi="Calibri" w:cs="Calibri"/>
          <w:b/>
          <w:lang w:eastAsia="en-US"/>
        </w:rPr>
        <w:t xml:space="preserve"> sztuk</w:t>
      </w:r>
      <w:r w:rsidR="00E61B70">
        <w:rPr>
          <w:rFonts w:ascii="Calibri" w:hAnsi="Calibri" w:cs="Calibri"/>
          <w:b/>
          <w:lang w:eastAsia="en-US"/>
        </w:rPr>
        <w:t>.</w:t>
      </w:r>
    </w:p>
    <w:p w14:paraId="78A7EFA8" w14:textId="5DA1F525" w:rsidR="009A24A9" w:rsidRDefault="009A24A9" w:rsidP="009A24A9">
      <w:pPr>
        <w:spacing w:line="276" w:lineRule="auto"/>
        <w:rPr>
          <w:rFonts w:ascii="Calibri" w:hAnsi="Calibri" w:cs="Calibri"/>
          <w:b/>
          <w:lang w:eastAsia="en-US"/>
        </w:rPr>
      </w:pPr>
    </w:p>
    <w:tbl>
      <w:tblPr>
        <w:tblW w:w="10056" w:type="dxa"/>
        <w:tblInd w:w="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1692"/>
        <w:gridCol w:w="5245"/>
        <w:gridCol w:w="3119"/>
      </w:tblGrid>
      <w:tr w:rsidR="009A24A9" w:rsidRPr="009A24A9" w14:paraId="14CC65C5" w14:textId="77777777" w:rsidTr="00E61B70">
        <w:tc>
          <w:tcPr>
            <w:tcW w:w="1692" w:type="dxa"/>
            <w:tcBorders>
              <w:top w:val="single" w:sz="6" w:space="0" w:color="00000A"/>
              <w:left w:val="single" w:sz="6" w:space="0" w:color="00000A"/>
              <w:bottom w:val="single" w:sz="6" w:space="0" w:color="00000A"/>
              <w:right w:val="single" w:sz="6" w:space="0" w:color="00000A"/>
            </w:tcBorders>
            <w:shd w:val="clear" w:color="auto" w:fill="D9D9D9"/>
            <w:vAlign w:val="center"/>
            <w:hideMark/>
          </w:tcPr>
          <w:p w14:paraId="0C44B00A" w14:textId="77777777" w:rsidR="009A24A9" w:rsidRPr="009A24A9" w:rsidRDefault="009A24A9" w:rsidP="00E61B70">
            <w:pPr>
              <w:suppressAutoHyphens w:val="0"/>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Nazwa komponentu</w:t>
            </w:r>
          </w:p>
        </w:tc>
        <w:tc>
          <w:tcPr>
            <w:tcW w:w="5245" w:type="dxa"/>
            <w:tcBorders>
              <w:top w:val="single" w:sz="6" w:space="0" w:color="00000A"/>
              <w:left w:val="single" w:sz="6" w:space="0" w:color="00000A"/>
              <w:bottom w:val="single" w:sz="6" w:space="0" w:color="00000A"/>
              <w:right w:val="single" w:sz="6" w:space="0" w:color="00000A"/>
            </w:tcBorders>
            <w:shd w:val="clear" w:color="auto" w:fill="D9D9D9"/>
            <w:vAlign w:val="center"/>
            <w:hideMark/>
          </w:tcPr>
          <w:p w14:paraId="422228A7" w14:textId="77777777" w:rsidR="009A24A9" w:rsidRPr="009A24A9" w:rsidRDefault="009A24A9" w:rsidP="00E61B70">
            <w:pPr>
              <w:tabs>
                <w:tab w:val="left" w:pos="7612"/>
              </w:tabs>
              <w:suppressAutoHyphens w:val="0"/>
              <w:ind w:left="-71"/>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Wymagane minimalne parametry techniczne</w:t>
            </w:r>
          </w:p>
        </w:tc>
        <w:tc>
          <w:tcPr>
            <w:tcW w:w="3119" w:type="dxa"/>
            <w:tcBorders>
              <w:top w:val="single" w:sz="6" w:space="0" w:color="00000A"/>
              <w:left w:val="single" w:sz="6" w:space="0" w:color="00000A"/>
              <w:bottom w:val="single" w:sz="6" w:space="0" w:color="00000A"/>
              <w:right w:val="single" w:sz="6" w:space="0" w:color="00000A"/>
            </w:tcBorders>
            <w:shd w:val="clear" w:color="auto" w:fill="D9D9D9"/>
            <w:vAlign w:val="center"/>
            <w:hideMark/>
          </w:tcPr>
          <w:p w14:paraId="337E7146" w14:textId="7707B47D" w:rsidR="009A24A9" w:rsidRPr="009A24A9" w:rsidRDefault="00E61B70" w:rsidP="00E61B70">
            <w:pPr>
              <w:suppressAutoHyphens w:val="0"/>
              <w:ind w:hanging="94"/>
              <w:rPr>
                <w:rFonts w:asciiTheme="minorHAnsi" w:hAnsiTheme="minorHAnsi" w:cstheme="minorHAnsi"/>
                <w:b/>
                <w:sz w:val="22"/>
                <w:szCs w:val="22"/>
                <w:lang w:eastAsia="pl-PL"/>
              </w:rPr>
            </w:pPr>
            <w:r>
              <w:rPr>
                <w:rFonts w:asciiTheme="minorHAnsi" w:hAnsiTheme="minorHAnsi" w:cstheme="minorHAnsi"/>
                <w:b/>
                <w:sz w:val="22"/>
                <w:szCs w:val="22"/>
                <w:lang w:eastAsia="pl-PL"/>
              </w:rPr>
              <w:t xml:space="preserve"> </w:t>
            </w:r>
            <w:r w:rsidR="009A24A9" w:rsidRPr="009A24A9">
              <w:rPr>
                <w:rFonts w:asciiTheme="minorHAnsi" w:hAnsiTheme="minorHAnsi" w:cstheme="minorHAnsi"/>
                <w:b/>
                <w:sz w:val="22"/>
                <w:szCs w:val="22"/>
                <w:lang w:eastAsia="pl-PL"/>
              </w:rPr>
              <w:t>Minimalne parametry</w:t>
            </w:r>
            <w:r>
              <w:rPr>
                <w:rFonts w:asciiTheme="minorHAnsi" w:hAnsiTheme="minorHAnsi" w:cstheme="minorHAnsi"/>
                <w:b/>
                <w:sz w:val="22"/>
                <w:szCs w:val="22"/>
                <w:lang w:eastAsia="pl-PL"/>
              </w:rPr>
              <w:t xml:space="preserve"> </w:t>
            </w:r>
            <w:r w:rsidR="009A24A9" w:rsidRPr="009A24A9">
              <w:rPr>
                <w:rFonts w:asciiTheme="minorHAnsi" w:hAnsiTheme="minorHAnsi" w:cstheme="minorHAnsi"/>
                <w:b/>
                <w:sz w:val="22"/>
                <w:szCs w:val="22"/>
                <w:lang w:eastAsia="pl-PL"/>
              </w:rPr>
              <w:t>oferowane</w:t>
            </w:r>
            <w:r w:rsidR="00407B89">
              <w:rPr>
                <w:rFonts w:asciiTheme="minorHAnsi" w:hAnsiTheme="minorHAnsi" w:cstheme="minorHAnsi"/>
                <w:b/>
                <w:sz w:val="22"/>
                <w:szCs w:val="22"/>
                <w:lang w:eastAsia="pl-PL"/>
              </w:rPr>
              <w:t xml:space="preserve"> przez Wykonawcę</w:t>
            </w:r>
          </w:p>
        </w:tc>
      </w:tr>
      <w:tr w:rsidR="009A24A9" w:rsidRPr="009A24A9" w14:paraId="7F3ACFCB" w14:textId="77777777" w:rsidTr="009A24A9">
        <w:tc>
          <w:tcPr>
            <w:tcW w:w="1692" w:type="dxa"/>
            <w:tcBorders>
              <w:top w:val="single" w:sz="6" w:space="0" w:color="00000A"/>
              <w:left w:val="single" w:sz="6" w:space="0" w:color="00000A"/>
              <w:bottom w:val="single" w:sz="6" w:space="0" w:color="00000A"/>
              <w:right w:val="single" w:sz="6" w:space="0" w:color="00000A"/>
            </w:tcBorders>
            <w:shd w:val="clear" w:color="auto" w:fill="D9D9D9"/>
          </w:tcPr>
          <w:p w14:paraId="0068FA28" w14:textId="77777777" w:rsidR="009A24A9" w:rsidRPr="009A24A9" w:rsidRDefault="009A24A9" w:rsidP="009A24A9">
            <w:pPr>
              <w:suppressAutoHyphens w:val="0"/>
              <w:jc w:val="center"/>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A</w:t>
            </w:r>
          </w:p>
        </w:tc>
        <w:tc>
          <w:tcPr>
            <w:tcW w:w="5245" w:type="dxa"/>
            <w:tcBorders>
              <w:top w:val="single" w:sz="6" w:space="0" w:color="00000A"/>
              <w:left w:val="single" w:sz="6" w:space="0" w:color="00000A"/>
              <w:bottom w:val="single" w:sz="6" w:space="0" w:color="00000A"/>
              <w:right w:val="single" w:sz="6" w:space="0" w:color="00000A"/>
            </w:tcBorders>
            <w:shd w:val="clear" w:color="auto" w:fill="D9D9D9"/>
          </w:tcPr>
          <w:p w14:paraId="56517DDD" w14:textId="77777777" w:rsidR="009A24A9" w:rsidRPr="009A24A9" w:rsidRDefault="009A24A9" w:rsidP="009A24A9">
            <w:pPr>
              <w:tabs>
                <w:tab w:val="left" w:pos="7612"/>
              </w:tabs>
              <w:suppressAutoHyphens w:val="0"/>
              <w:ind w:left="-71"/>
              <w:jc w:val="center"/>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B</w:t>
            </w:r>
          </w:p>
        </w:tc>
        <w:tc>
          <w:tcPr>
            <w:tcW w:w="3119" w:type="dxa"/>
            <w:tcBorders>
              <w:top w:val="single" w:sz="6" w:space="0" w:color="00000A"/>
              <w:left w:val="single" w:sz="6" w:space="0" w:color="00000A"/>
              <w:bottom w:val="single" w:sz="6" w:space="0" w:color="00000A"/>
              <w:right w:val="single" w:sz="6" w:space="0" w:color="00000A"/>
            </w:tcBorders>
            <w:shd w:val="clear" w:color="auto" w:fill="D9D9D9"/>
          </w:tcPr>
          <w:p w14:paraId="0F565D02" w14:textId="77777777" w:rsidR="009A24A9" w:rsidRPr="009A24A9" w:rsidRDefault="009A24A9" w:rsidP="009A24A9">
            <w:pPr>
              <w:suppressAutoHyphens w:val="0"/>
              <w:ind w:hanging="94"/>
              <w:jc w:val="center"/>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C</w:t>
            </w:r>
          </w:p>
        </w:tc>
      </w:tr>
      <w:tr w:rsidR="009A24A9" w:rsidRPr="009A24A9" w14:paraId="3072AAA8" w14:textId="77777777" w:rsidTr="009A24A9">
        <w:trPr>
          <w:trHeight w:val="1086"/>
        </w:trPr>
        <w:tc>
          <w:tcPr>
            <w:tcW w:w="1692" w:type="dxa"/>
            <w:tcBorders>
              <w:top w:val="single" w:sz="6" w:space="0" w:color="00000A"/>
              <w:left w:val="single" w:sz="6" w:space="0" w:color="00000A"/>
              <w:bottom w:val="single" w:sz="6" w:space="0" w:color="00000A"/>
              <w:right w:val="single" w:sz="6" w:space="0" w:color="00000A"/>
            </w:tcBorders>
            <w:vAlign w:val="center"/>
            <w:hideMark/>
          </w:tcPr>
          <w:p w14:paraId="0E42962F"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bCs/>
                <w:sz w:val="22"/>
                <w:szCs w:val="22"/>
                <w:lang w:eastAsia="pl-PL"/>
              </w:rPr>
              <w:t>Typ</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2B88513B" w14:textId="77777777" w:rsidR="009A24A9" w:rsidRPr="009A24A9" w:rsidRDefault="009A24A9" w:rsidP="009A24A9">
            <w:pPr>
              <w:suppressAutoHyphens w:val="0"/>
              <w:outlineLvl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Komputer przenośny typu laptop.</w:t>
            </w:r>
          </w:p>
        </w:tc>
        <w:tc>
          <w:tcPr>
            <w:tcW w:w="3119" w:type="dxa"/>
            <w:tcBorders>
              <w:top w:val="single" w:sz="6" w:space="0" w:color="00000A"/>
              <w:left w:val="single" w:sz="6" w:space="0" w:color="00000A"/>
              <w:bottom w:val="single" w:sz="6" w:space="0" w:color="00000A"/>
              <w:right w:val="single" w:sz="6" w:space="0" w:color="00000A"/>
            </w:tcBorders>
            <w:vAlign w:val="center"/>
          </w:tcPr>
          <w:p w14:paraId="27A11B34" w14:textId="77777777" w:rsidR="009A24A9" w:rsidRPr="009A24A9" w:rsidRDefault="009A24A9" w:rsidP="009A24A9">
            <w:pPr>
              <w:suppressAutoHyphens w:val="0"/>
              <w:spacing w:line="360" w:lineRule="auto"/>
              <w:rPr>
                <w:rFonts w:asciiTheme="minorHAnsi" w:hAnsiTheme="minorHAnsi" w:cstheme="minorHAnsi"/>
                <w:b/>
                <w:bCs/>
                <w:sz w:val="22"/>
                <w:szCs w:val="22"/>
                <w:lang w:eastAsia="pl-PL"/>
              </w:rPr>
            </w:pPr>
            <w:r w:rsidRPr="009A24A9">
              <w:rPr>
                <w:rFonts w:asciiTheme="minorHAnsi" w:hAnsiTheme="minorHAnsi" w:cstheme="minorHAnsi"/>
                <w:b/>
                <w:bCs/>
                <w:sz w:val="22"/>
                <w:szCs w:val="22"/>
                <w:lang w:eastAsia="pl-PL"/>
              </w:rPr>
              <w:t>Model ……………………………</w:t>
            </w:r>
          </w:p>
          <w:p w14:paraId="6A9D5A67" w14:textId="77777777" w:rsidR="009A24A9" w:rsidRPr="009A24A9" w:rsidRDefault="009A24A9" w:rsidP="009A24A9">
            <w:pPr>
              <w:suppressAutoHyphens w:val="0"/>
              <w:spacing w:line="360" w:lineRule="auto"/>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Symbol ………..…………………</w:t>
            </w:r>
          </w:p>
          <w:p w14:paraId="31A20A52" w14:textId="77777777" w:rsidR="009A24A9" w:rsidRPr="009A24A9" w:rsidRDefault="009A24A9" w:rsidP="009A24A9">
            <w:pPr>
              <w:suppressAutoHyphens w:val="0"/>
              <w:spacing w:line="360" w:lineRule="auto"/>
              <w:rPr>
                <w:rFonts w:asciiTheme="minorHAnsi" w:hAnsiTheme="minorHAnsi" w:cstheme="minorHAnsi"/>
                <w:sz w:val="22"/>
                <w:szCs w:val="22"/>
                <w:lang w:eastAsia="pl-PL"/>
              </w:rPr>
            </w:pPr>
            <w:r w:rsidRPr="009A24A9">
              <w:rPr>
                <w:rFonts w:asciiTheme="minorHAnsi" w:hAnsiTheme="minorHAnsi" w:cstheme="minorHAnsi"/>
                <w:b/>
                <w:sz w:val="22"/>
                <w:szCs w:val="22"/>
                <w:lang w:eastAsia="pl-PL"/>
              </w:rPr>
              <w:t>Producent …..………………….</w:t>
            </w:r>
          </w:p>
        </w:tc>
      </w:tr>
      <w:tr w:rsidR="009A24A9" w:rsidRPr="009A24A9" w14:paraId="0B11ED5E"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3A09B1B8"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Wydajność obliczeniowa laptopa</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20F3ACA6" w14:textId="2750E2F7" w:rsidR="009A24A9" w:rsidRPr="009A24A9" w:rsidRDefault="009A24A9" w:rsidP="009A24A9">
            <w:p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Procesor wielordzeniowy (min 4 rdzenie fizyczne), zgodny z architekturą x86, możliwość uruchamiania aplikacji 64 bitowych, sprzętowe wsparcie dla wirtualizacji procesor osiąga w teście </w:t>
            </w:r>
            <w:proofErr w:type="spellStart"/>
            <w:r w:rsidRPr="009A24A9">
              <w:rPr>
                <w:rFonts w:asciiTheme="minorHAnsi" w:hAnsiTheme="minorHAnsi" w:cstheme="minorHAnsi"/>
                <w:sz w:val="22"/>
                <w:szCs w:val="22"/>
                <w:lang w:eastAsia="pl-PL"/>
              </w:rPr>
              <w:t>PassMark</w:t>
            </w:r>
            <w:proofErr w:type="spellEnd"/>
            <w:r w:rsidRPr="009A24A9">
              <w:rPr>
                <w:rFonts w:asciiTheme="minorHAnsi" w:hAnsiTheme="minorHAnsi" w:cstheme="minorHAnsi"/>
                <w:sz w:val="22"/>
                <w:szCs w:val="22"/>
                <w:lang w:eastAsia="pl-PL"/>
              </w:rPr>
              <w:t xml:space="preserve"> Performance Test co najmniej 9850 punktów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 xml:space="preserve">w </w:t>
            </w:r>
            <w:proofErr w:type="spellStart"/>
            <w:r w:rsidRPr="002B4492">
              <w:rPr>
                <w:rFonts w:asciiTheme="minorHAnsi" w:hAnsiTheme="minorHAnsi" w:cstheme="minorHAnsi"/>
                <w:sz w:val="22"/>
                <w:szCs w:val="22"/>
                <w:lang w:eastAsia="pl-PL"/>
              </w:rPr>
              <w:t>Passmark</w:t>
            </w:r>
            <w:proofErr w:type="spellEnd"/>
            <w:r w:rsidRPr="002B4492">
              <w:rPr>
                <w:rFonts w:asciiTheme="minorHAnsi" w:hAnsiTheme="minorHAnsi" w:cstheme="minorHAnsi"/>
                <w:sz w:val="22"/>
                <w:szCs w:val="22"/>
                <w:lang w:eastAsia="pl-PL"/>
              </w:rPr>
              <w:t xml:space="preserve"> CPU Mark. Dostępny na stronie : </w:t>
            </w:r>
            <w:r w:rsidR="002B4492" w:rsidRPr="002B4492">
              <w:rPr>
                <w:rFonts w:asciiTheme="minorHAnsi" w:hAnsiTheme="minorHAnsi" w:cstheme="minorHAnsi"/>
                <w:sz w:val="22"/>
                <w:szCs w:val="22"/>
              </w:rPr>
              <w:t>https://www.cpubenchmark.net/cpu_list.php</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3F3316C0" w14:textId="77777777" w:rsidR="009A24A9" w:rsidRPr="009A24A9" w:rsidRDefault="009A24A9" w:rsidP="009A24A9">
            <w:pPr>
              <w:suppressAutoHyphens w:val="0"/>
              <w:spacing w:before="100" w:beforeAutospacing="1"/>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Model procesora ………………………………………………</w:t>
            </w:r>
          </w:p>
          <w:p w14:paraId="25FC914D" w14:textId="77777777" w:rsidR="009A24A9" w:rsidRPr="009A24A9" w:rsidRDefault="009A24A9" w:rsidP="009A24A9">
            <w:pPr>
              <w:suppressAutoHyphens w:val="0"/>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Liczba rdzeni fizycznych …………………………………….</w:t>
            </w:r>
          </w:p>
          <w:p w14:paraId="655F10BC" w14:textId="566C3582" w:rsidR="009A24A9" w:rsidRPr="009A24A9" w:rsidRDefault="009A24A9" w:rsidP="009A24A9">
            <w:pPr>
              <w:suppressAutoHyphens w:val="0"/>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Wynik: ……………………………………………….</w:t>
            </w:r>
          </w:p>
        </w:tc>
      </w:tr>
      <w:tr w:rsidR="009A24A9" w:rsidRPr="009A24A9" w14:paraId="50BFEC67"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49CBE64C"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Pamięć operacyjna</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2E4EBF76" w14:textId="77777777" w:rsidR="009A24A9" w:rsidRPr="009A24A9" w:rsidRDefault="009A24A9" w:rsidP="006B458E">
            <w:pPr>
              <w:numPr>
                <w:ilvl w:val="0"/>
                <w:numId w:val="64"/>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Min. 8 GB RAM </w:t>
            </w:r>
          </w:p>
          <w:p w14:paraId="1E13E125" w14:textId="77777777" w:rsidR="009A24A9" w:rsidRPr="009A24A9" w:rsidRDefault="009A24A9" w:rsidP="006B458E">
            <w:pPr>
              <w:numPr>
                <w:ilvl w:val="0"/>
                <w:numId w:val="64"/>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rozbudowy do min 16 GB, min 1 slot wolny.</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7BB102A8"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53B9F3E0"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6DDD118B"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Karta graficzna</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54F6F170" w14:textId="6CD2A919" w:rsidR="009A24A9" w:rsidRPr="009A24A9" w:rsidRDefault="009A24A9" w:rsidP="006B458E">
            <w:pPr>
              <w:numPr>
                <w:ilvl w:val="0"/>
                <w:numId w:val="65"/>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Zapewniająca obsługę monitora zewnętrznego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w rozdzielczości 3840x2160 lub 2 monitorów poprzez stacje dokującą w rozdzielczości 2560x1440</w:t>
            </w:r>
          </w:p>
          <w:p w14:paraId="20993DEA" w14:textId="77777777" w:rsidR="009A24A9" w:rsidRPr="009A24A9" w:rsidRDefault="009A24A9" w:rsidP="006B458E">
            <w:pPr>
              <w:numPr>
                <w:ilvl w:val="0"/>
                <w:numId w:val="65"/>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Sprzętowe wsparcie dla DirectX 12 i </w:t>
            </w:r>
            <w:proofErr w:type="spellStart"/>
            <w:r w:rsidRPr="009A24A9">
              <w:rPr>
                <w:rFonts w:asciiTheme="minorHAnsi" w:hAnsiTheme="minorHAnsi" w:cstheme="minorHAnsi"/>
                <w:sz w:val="22"/>
                <w:szCs w:val="22"/>
                <w:lang w:eastAsia="pl-PL"/>
              </w:rPr>
              <w:t>OpenGL</w:t>
            </w:r>
            <w:proofErr w:type="spellEnd"/>
            <w:r w:rsidRPr="009A24A9">
              <w:rPr>
                <w:rFonts w:asciiTheme="minorHAnsi" w:hAnsiTheme="minorHAnsi" w:cstheme="minorHAnsi"/>
                <w:sz w:val="22"/>
                <w:szCs w:val="22"/>
                <w:lang w:eastAsia="pl-PL"/>
              </w:rPr>
              <w:t xml:space="preserve"> 4.x</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31E906E3"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5319C961"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1FCDC82C"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Wyświetlacz</w:t>
            </w:r>
          </w:p>
        </w:tc>
        <w:tc>
          <w:tcPr>
            <w:tcW w:w="524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484F3C3" w14:textId="77777777" w:rsidR="009A24A9" w:rsidRPr="009A24A9" w:rsidRDefault="009A24A9" w:rsidP="006B458E">
            <w:pPr>
              <w:numPr>
                <w:ilvl w:val="0"/>
                <w:numId w:val="66"/>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Wielkość: minimum 15” – maksimum 16”</w:t>
            </w:r>
          </w:p>
          <w:p w14:paraId="6B884705" w14:textId="77777777" w:rsidR="009A24A9" w:rsidRPr="009A24A9" w:rsidRDefault="009A24A9" w:rsidP="006B458E">
            <w:pPr>
              <w:numPr>
                <w:ilvl w:val="0"/>
                <w:numId w:val="66"/>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Ekran matowy z powłoką przeciwodblaskową </w:t>
            </w:r>
          </w:p>
          <w:p w14:paraId="66197A15" w14:textId="77777777" w:rsidR="009A24A9" w:rsidRPr="009A24A9" w:rsidRDefault="009A24A9" w:rsidP="006B458E">
            <w:pPr>
              <w:numPr>
                <w:ilvl w:val="0"/>
                <w:numId w:val="66"/>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O rozdzielczości minimum 1920 x 1080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A6D6DCA"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6A31392E"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1F4F76C4"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Parametry pamięci masowej</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468BFF97" w14:textId="77777777" w:rsidR="009A24A9" w:rsidRPr="009A24A9" w:rsidRDefault="009A24A9" w:rsidP="006B458E">
            <w:pPr>
              <w:pStyle w:val="Akapitzlist"/>
              <w:numPr>
                <w:ilvl w:val="0"/>
                <w:numId w:val="74"/>
              </w:numPr>
              <w:suppressAutoHyphens w:val="0"/>
              <w:contextualSpacing/>
              <w:rPr>
                <w:rFonts w:asciiTheme="minorHAnsi" w:hAnsiTheme="minorHAnsi" w:cstheme="minorHAnsi"/>
                <w:bCs/>
                <w:sz w:val="22"/>
                <w:szCs w:val="22"/>
                <w:lang w:val="sv-SE" w:eastAsia="pl-PL"/>
              </w:rPr>
            </w:pPr>
            <w:r w:rsidRPr="009A24A9">
              <w:rPr>
                <w:rFonts w:asciiTheme="minorHAnsi" w:hAnsiTheme="minorHAnsi" w:cstheme="minorHAnsi"/>
                <w:sz w:val="22"/>
                <w:szCs w:val="22"/>
                <w:lang w:eastAsia="pl-PL"/>
              </w:rPr>
              <w:t>Min. 256 GB SSD</w:t>
            </w:r>
            <w:r w:rsidRPr="009A24A9">
              <w:rPr>
                <w:rFonts w:asciiTheme="minorHAnsi" w:hAnsiTheme="minorHAnsi" w:cstheme="minorHAnsi"/>
                <w:bCs/>
                <w:sz w:val="22"/>
                <w:szCs w:val="22"/>
                <w:lang w:val="sv-SE" w:eastAsia="pl-PL"/>
              </w:rPr>
              <w:t xml:space="preserve"> M.2 PCI-e. </w:t>
            </w:r>
          </w:p>
          <w:p w14:paraId="03D91B27" w14:textId="77777777" w:rsidR="009A24A9" w:rsidRPr="009A24A9" w:rsidRDefault="009A24A9" w:rsidP="006B458E">
            <w:pPr>
              <w:pStyle w:val="Akapitzlist"/>
              <w:numPr>
                <w:ilvl w:val="0"/>
                <w:numId w:val="74"/>
              </w:numPr>
              <w:suppressAutoHyphens w:val="0"/>
              <w:contextualSpacing/>
              <w:rPr>
                <w:rFonts w:asciiTheme="minorHAnsi" w:hAnsiTheme="minorHAnsi" w:cstheme="minorHAnsi"/>
                <w:bCs/>
                <w:sz w:val="22"/>
                <w:szCs w:val="22"/>
                <w:lang w:val="sv-SE" w:eastAsia="pl-PL"/>
              </w:rPr>
            </w:pPr>
            <w:r w:rsidRPr="009A24A9">
              <w:rPr>
                <w:rFonts w:asciiTheme="minorHAnsi" w:hAnsiTheme="minorHAnsi" w:cstheme="minorHAnsi"/>
                <w:sz w:val="22"/>
                <w:szCs w:val="22"/>
                <w:lang w:eastAsia="pl-PL"/>
              </w:rPr>
              <w:t>Możliwość rozbudowy o kolejny dysk SSD M.2 PCI-e min. 256 GB, min 1 slot wolny</w:t>
            </w:r>
          </w:p>
          <w:p w14:paraId="3AF34BBC" w14:textId="77777777" w:rsidR="009A24A9" w:rsidRPr="009A24A9" w:rsidRDefault="009A24A9" w:rsidP="006B458E">
            <w:pPr>
              <w:pStyle w:val="Akapitzlist"/>
              <w:numPr>
                <w:ilvl w:val="0"/>
                <w:numId w:val="74"/>
              </w:numPr>
              <w:suppressAutoHyphens w:val="0"/>
              <w:contextualSpacing/>
              <w:rPr>
                <w:rFonts w:asciiTheme="minorHAnsi" w:hAnsiTheme="minorHAnsi" w:cstheme="minorHAnsi"/>
                <w:sz w:val="22"/>
                <w:szCs w:val="22"/>
                <w:lang w:val="sv-SE" w:eastAsia="pl-PL"/>
              </w:rPr>
            </w:pPr>
            <w:r w:rsidRPr="009A24A9">
              <w:rPr>
                <w:rFonts w:asciiTheme="minorHAnsi" w:hAnsiTheme="minorHAnsi" w:cstheme="minorHAnsi"/>
                <w:bCs/>
                <w:sz w:val="22"/>
                <w:szCs w:val="22"/>
                <w:lang w:val="sv-SE" w:eastAsia="pl-PL"/>
              </w:rPr>
              <w:t>Uszkodzone dyski pozostają u Zamawiającego.</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22AD375A"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Nominalna pojemność dysku: ………………</w:t>
            </w:r>
          </w:p>
        </w:tc>
      </w:tr>
      <w:tr w:rsidR="009A24A9" w:rsidRPr="009A24A9" w14:paraId="4D76A5E9"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7D6B9078"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Wyposażenie</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229247FA"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Karta dźwiękowa zintegrowana z płytą główną,</w:t>
            </w:r>
          </w:p>
          <w:p w14:paraId="60E00960"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lastRenderedPageBreak/>
              <w:t>Mikrofon i głośniki zintegrowane w obudowie laptopa,</w:t>
            </w:r>
          </w:p>
          <w:p w14:paraId="0DD493A0"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Wbudowana kamera internetowa o rozdzielczości minimum 0,92 </w:t>
            </w:r>
            <w:proofErr w:type="spellStart"/>
            <w:r w:rsidRPr="009A24A9">
              <w:rPr>
                <w:rFonts w:asciiTheme="minorHAnsi" w:hAnsiTheme="minorHAnsi" w:cstheme="minorHAnsi"/>
                <w:sz w:val="22"/>
                <w:szCs w:val="22"/>
                <w:lang w:eastAsia="pl-PL"/>
              </w:rPr>
              <w:t>Mpix</w:t>
            </w:r>
            <w:proofErr w:type="spellEnd"/>
            <w:r w:rsidRPr="009A24A9">
              <w:rPr>
                <w:rFonts w:asciiTheme="minorHAnsi" w:hAnsiTheme="minorHAnsi" w:cstheme="minorHAnsi"/>
                <w:sz w:val="22"/>
                <w:szCs w:val="22"/>
                <w:lang w:eastAsia="pl-PL"/>
              </w:rPr>
              <w:t xml:space="preserve"> </w:t>
            </w:r>
          </w:p>
          <w:p w14:paraId="2F301C3F"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Zintegrowana karta sieciowa Gigabit Ethernet RJ 45 (10/100/1000),</w:t>
            </w:r>
          </w:p>
          <w:p w14:paraId="63B85C6D"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Zintegrowana w obudowie karta </w:t>
            </w:r>
            <w:proofErr w:type="spellStart"/>
            <w:r w:rsidRPr="009A24A9">
              <w:rPr>
                <w:rFonts w:asciiTheme="minorHAnsi" w:hAnsiTheme="minorHAnsi" w:cstheme="minorHAnsi"/>
                <w:sz w:val="22"/>
                <w:szCs w:val="22"/>
                <w:lang w:eastAsia="pl-PL"/>
              </w:rPr>
              <w:t>WiFi</w:t>
            </w:r>
            <w:proofErr w:type="spellEnd"/>
            <w:r w:rsidRPr="009A24A9">
              <w:rPr>
                <w:rFonts w:asciiTheme="minorHAnsi" w:hAnsiTheme="minorHAnsi" w:cstheme="minorHAnsi"/>
                <w:sz w:val="22"/>
                <w:szCs w:val="22"/>
                <w:lang w:eastAsia="pl-PL"/>
              </w:rPr>
              <w:t xml:space="preserve"> 6 IEEE 802.11 a/b/g/n/</w:t>
            </w:r>
            <w:proofErr w:type="spellStart"/>
            <w:r w:rsidRPr="009A24A9">
              <w:rPr>
                <w:rFonts w:asciiTheme="minorHAnsi" w:hAnsiTheme="minorHAnsi" w:cstheme="minorHAnsi"/>
                <w:sz w:val="22"/>
                <w:szCs w:val="22"/>
                <w:lang w:eastAsia="pl-PL"/>
              </w:rPr>
              <w:t>ac</w:t>
            </w:r>
            <w:proofErr w:type="spellEnd"/>
            <w:r w:rsidRPr="009A24A9">
              <w:rPr>
                <w:rFonts w:asciiTheme="minorHAnsi" w:hAnsiTheme="minorHAnsi" w:cstheme="minorHAnsi"/>
                <w:sz w:val="22"/>
                <w:szCs w:val="22"/>
                <w:lang w:eastAsia="pl-PL"/>
              </w:rPr>
              <w:t>/</w:t>
            </w:r>
            <w:proofErr w:type="spellStart"/>
            <w:r w:rsidRPr="009A24A9">
              <w:rPr>
                <w:rFonts w:asciiTheme="minorHAnsi" w:hAnsiTheme="minorHAnsi" w:cstheme="minorHAnsi"/>
                <w:sz w:val="22"/>
                <w:szCs w:val="22"/>
                <w:lang w:eastAsia="pl-PL"/>
              </w:rPr>
              <w:t>ax</w:t>
            </w:r>
            <w:proofErr w:type="spellEnd"/>
            <w:r w:rsidRPr="009A24A9">
              <w:rPr>
                <w:rFonts w:asciiTheme="minorHAnsi" w:hAnsiTheme="minorHAnsi" w:cstheme="minorHAnsi"/>
                <w:sz w:val="22"/>
                <w:szCs w:val="22"/>
                <w:lang w:eastAsia="pl-PL"/>
              </w:rPr>
              <w:t>,</w:t>
            </w:r>
          </w:p>
          <w:p w14:paraId="32BE9CA3"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Zintegrowany w obudowie Modem LTE</w:t>
            </w:r>
          </w:p>
          <w:p w14:paraId="558BE74A"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Zintegrowany w obudowie Bluetooth 5.0 lub lepszy,</w:t>
            </w:r>
          </w:p>
          <w:p w14:paraId="7334E60F"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Zintegrowany układ szyfrujący </w:t>
            </w:r>
            <w:proofErr w:type="spellStart"/>
            <w:r w:rsidRPr="009A24A9">
              <w:rPr>
                <w:rFonts w:asciiTheme="minorHAnsi" w:hAnsiTheme="minorHAnsi" w:cstheme="minorHAnsi"/>
                <w:sz w:val="22"/>
                <w:szCs w:val="22"/>
                <w:lang w:eastAsia="pl-PL"/>
              </w:rPr>
              <w:t>Trusted</w:t>
            </w:r>
            <w:proofErr w:type="spellEnd"/>
            <w:r w:rsidRPr="009A24A9">
              <w:rPr>
                <w:rFonts w:asciiTheme="minorHAnsi" w:hAnsiTheme="minorHAnsi" w:cstheme="minorHAnsi"/>
                <w:sz w:val="22"/>
                <w:szCs w:val="22"/>
                <w:lang w:eastAsia="pl-PL"/>
              </w:rPr>
              <w:t xml:space="preserve"> Platform Module w wersji 2.0 lub nowszej,</w:t>
            </w:r>
          </w:p>
          <w:p w14:paraId="4F6AC808"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proofErr w:type="spellStart"/>
            <w:r w:rsidRPr="009A24A9">
              <w:rPr>
                <w:rFonts w:asciiTheme="minorHAnsi" w:hAnsiTheme="minorHAnsi" w:cstheme="minorHAnsi"/>
                <w:sz w:val="22"/>
                <w:szCs w:val="22"/>
                <w:lang w:eastAsia="pl-PL"/>
              </w:rPr>
              <w:t>Touchpad</w:t>
            </w:r>
            <w:proofErr w:type="spellEnd"/>
            <w:r w:rsidRPr="009A24A9">
              <w:rPr>
                <w:rFonts w:asciiTheme="minorHAnsi" w:hAnsiTheme="minorHAnsi" w:cstheme="minorHAnsi"/>
                <w:sz w:val="22"/>
                <w:szCs w:val="22"/>
                <w:lang w:eastAsia="pl-PL"/>
              </w:rPr>
              <w:t xml:space="preserve"> i/lub </w:t>
            </w:r>
            <w:proofErr w:type="spellStart"/>
            <w:r w:rsidRPr="009A24A9">
              <w:rPr>
                <w:rFonts w:asciiTheme="minorHAnsi" w:hAnsiTheme="minorHAnsi" w:cstheme="minorHAnsi"/>
                <w:sz w:val="22"/>
                <w:szCs w:val="22"/>
                <w:lang w:eastAsia="pl-PL"/>
              </w:rPr>
              <w:t>trackPoint</w:t>
            </w:r>
            <w:proofErr w:type="spellEnd"/>
            <w:r w:rsidRPr="009A24A9">
              <w:rPr>
                <w:rFonts w:asciiTheme="minorHAnsi" w:hAnsiTheme="minorHAnsi" w:cstheme="minorHAnsi"/>
                <w:sz w:val="22"/>
                <w:szCs w:val="22"/>
                <w:lang w:eastAsia="pl-PL"/>
              </w:rPr>
              <w:t>,</w:t>
            </w:r>
          </w:p>
          <w:p w14:paraId="4E88BB0A" w14:textId="5F224779"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Style w:val="spellingerror"/>
                <w:rFonts w:asciiTheme="minorHAnsi" w:hAnsiTheme="minorHAnsi" w:cstheme="minorHAnsi"/>
                <w:color w:val="000000"/>
                <w:sz w:val="22"/>
                <w:szCs w:val="22"/>
                <w:shd w:val="clear" w:color="auto" w:fill="FFFFFF"/>
              </w:rPr>
              <w:t xml:space="preserve">Wbudowany </w:t>
            </w:r>
            <w:proofErr w:type="spellStart"/>
            <w:r w:rsidRPr="009A24A9">
              <w:rPr>
                <w:rStyle w:val="spellingerror"/>
                <w:rFonts w:asciiTheme="minorHAnsi" w:hAnsiTheme="minorHAnsi" w:cstheme="minorHAnsi"/>
                <w:color w:val="000000"/>
                <w:sz w:val="22"/>
                <w:szCs w:val="22"/>
                <w:shd w:val="clear" w:color="auto" w:fill="FFFFFF"/>
              </w:rPr>
              <w:t>SmartCard</w:t>
            </w:r>
            <w:proofErr w:type="spellEnd"/>
            <w:r w:rsidRPr="009A24A9">
              <w:rPr>
                <w:rStyle w:val="normaltextrun"/>
                <w:rFonts w:asciiTheme="minorHAnsi" w:hAnsiTheme="minorHAnsi" w:cstheme="minorHAnsi"/>
                <w:color w:val="000000"/>
                <w:sz w:val="22"/>
                <w:szCs w:val="22"/>
                <w:shd w:val="clear" w:color="auto" w:fill="FFFFFF"/>
              </w:rPr>
              <w:t xml:space="preserve"> Reader (stykowy) zgodny </w:t>
            </w:r>
            <w:r>
              <w:rPr>
                <w:rStyle w:val="normaltextrun"/>
                <w:rFonts w:asciiTheme="minorHAnsi" w:hAnsiTheme="minorHAnsi" w:cstheme="minorHAnsi"/>
                <w:color w:val="000000"/>
                <w:sz w:val="22"/>
                <w:szCs w:val="22"/>
                <w:shd w:val="clear" w:color="auto" w:fill="FFFFFF"/>
              </w:rPr>
              <w:br/>
            </w:r>
            <w:r w:rsidRPr="009A24A9">
              <w:rPr>
                <w:rStyle w:val="normaltextrun"/>
                <w:rFonts w:asciiTheme="minorHAnsi" w:hAnsiTheme="minorHAnsi" w:cstheme="minorHAnsi"/>
                <w:color w:val="000000"/>
                <w:sz w:val="22"/>
                <w:szCs w:val="22"/>
                <w:shd w:val="clear" w:color="auto" w:fill="FFFFFF"/>
              </w:rPr>
              <w:t>z karami ISO / IEC 7816-1/2/3, obsługiwane protokoły: T=0, T=1, typ karty ID-1 zgodnie z ISO/IEC 7810</w:t>
            </w:r>
            <w:r w:rsidRPr="009A24A9">
              <w:rPr>
                <w:rStyle w:val="eop"/>
                <w:rFonts w:asciiTheme="minorHAnsi" w:hAnsiTheme="minorHAnsi" w:cstheme="minorHAnsi"/>
                <w:color w:val="000000"/>
                <w:sz w:val="22"/>
                <w:szCs w:val="22"/>
                <w:shd w:val="clear" w:color="auto" w:fill="FFFFFF"/>
              </w:rPr>
              <w:t> </w:t>
            </w:r>
          </w:p>
          <w:p w14:paraId="6E7C4A31"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Co najmniej 1 port umożliwiający połączenie komputer-monitor, (1 x HDMI lub 1 x Display Port),</w:t>
            </w:r>
          </w:p>
          <w:p w14:paraId="313738A8"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Co najmniej 4 złącza USB w obudowie laptopa w tym minimum 2 x USB 3.2 typ A,</w:t>
            </w:r>
          </w:p>
          <w:p w14:paraId="2E854C70"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Porty audio: wejście na mikrofon, wyjście na słuchawki - dopuszcza się rozwiązania </w:t>
            </w:r>
            <w:proofErr w:type="spellStart"/>
            <w:r w:rsidRPr="009A24A9">
              <w:rPr>
                <w:rFonts w:asciiTheme="minorHAnsi" w:hAnsiTheme="minorHAnsi" w:cstheme="minorHAnsi"/>
                <w:sz w:val="22"/>
                <w:szCs w:val="22"/>
                <w:lang w:eastAsia="pl-PL"/>
              </w:rPr>
              <w:t>combo</w:t>
            </w:r>
            <w:proofErr w:type="spellEnd"/>
            <w:r w:rsidRPr="009A24A9">
              <w:rPr>
                <w:rFonts w:asciiTheme="minorHAnsi" w:hAnsiTheme="minorHAnsi" w:cstheme="minorHAnsi"/>
                <w:sz w:val="22"/>
                <w:szCs w:val="22"/>
                <w:lang w:eastAsia="pl-PL"/>
              </w:rPr>
              <w:t>.</w:t>
            </w:r>
          </w:p>
          <w:p w14:paraId="4AD2427F"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Port umożliwiający podpięcie dedykowanej przez producenta stacji dokującej z obsługa zasilania oraz portów takich jak w punkcie 18. </w:t>
            </w:r>
          </w:p>
          <w:p w14:paraId="7F4DEBDB" w14:textId="411CD508"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Torba na notebook, akcesoria i dokumenty. Wykonana z materiału wodoodpornego, posiadająca wzmocnienia zabezpieczające notebook przed uderzeniami. Posiadająca oddzielną, przegrodę na dokumenty i akcesoria, wyposażona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w pasek na ramię,</w:t>
            </w:r>
          </w:p>
          <w:p w14:paraId="6B5E3C13" w14:textId="0A25793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Zewnętrzna klawiatura, układ polski programisty, wydzielony blok numeryczny, możliwość regulacji kąta nachylenia, powierzchnia klawiatury matowa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 xml:space="preserve">a znaki na klawiaturze kontrastowe i czytelne - Łączność  bezprzewodowa </w:t>
            </w:r>
          </w:p>
          <w:p w14:paraId="19338723"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Mysz laserowa z minimum trzema przyciskami oraz rolką (</w:t>
            </w:r>
            <w:proofErr w:type="spellStart"/>
            <w:r w:rsidRPr="009A24A9">
              <w:rPr>
                <w:rFonts w:asciiTheme="minorHAnsi" w:hAnsiTheme="minorHAnsi" w:cstheme="minorHAnsi"/>
                <w:sz w:val="22"/>
                <w:szCs w:val="22"/>
                <w:lang w:eastAsia="pl-PL"/>
              </w:rPr>
              <w:t>scroll</w:t>
            </w:r>
            <w:proofErr w:type="spellEnd"/>
            <w:r w:rsidRPr="009A24A9">
              <w:rPr>
                <w:rFonts w:asciiTheme="minorHAnsi" w:hAnsiTheme="minorHAnsi" w:cstheme="minorHAnsi"/>
                <w:sz w:val="22"/>
                <w:szCs w:val="22"/>
                <w:lang w:eastAsia="pl-PL"/>
              </w:rPr>
              <w:t xml:space="preserve">) - Łączność  bezprzewodowa </w:t>
            </w:r>
          </w:p>
          <w:p w14:paraId="68D40249" w14:textId="77777777" w:rsidR="009A24A9" w:rsidRPr="009A24A9" w:rsidRDefault="009A24A9" w:rsidP="006B458E">
            <w:pPr>
              <w:numPr>
                <w:ilvl w:val="0"/>
                <w:numId w:val="67"/>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Dedykowana przez producenta laptopa stacja dokująca wyposażona w złącze RJ-45 (10/100/1000), min. 2 złącza cyfrowe (2 x DP, lub 2 x HDMI lub 1 x DP + 1 x HDMI), min. 3 porty min. USB 3.0 typ A, min. 2 porty min. USB 3.1 Typ C, przycisk włączania i wyłączania laptopa.</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286889AE"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lastRenderedPageBreak/>
              <w:t>Spełnia/nie spełnia*</w:t>
            </w:r>
          </w:p>
        </w:tc>
      </w:tr>
      <w:tr w:rsidR="009A24A9" w:rsidRPr="009A24A9" w14:paraId="5AA74B5A"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5BC7C358"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Zasilanie</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199DEFCC" w14:textId="77777777" w:rsidR="009A24A9" w:rsidRPr="009A24A9" w:rsidRDefault="009A24A9" w:rsidP="006B458E">
            <w:pPr>
              <w:pStyle w:val="Akapitzlist"/>
              <w:numPr>
                <w:ilvl w:val="0"/>
                <w:numId w:val="73"/>
              </w:numPr>
              <w:suppressAutoHyphens w:val="0"/>
              <w:contextualSpacing/>
              <w:rPr>
                <w:rFonts w:asciiTheme="minorHAnsi" w:hAnsiTheme="minorHAnsi" w:cstheme="minorHAnsi"/>
                <w:sz w:val="22"/>
                <w:szCs w:val="22"/>
                <w:lang w:eastAsia="pl-PL"/>
              </w:rPr>
            </w:pPr>
            <w:r w:rsidRPr="009A24A9">
              <w:rPr>
                <w:rFonts w:asciiTheme="minorHAnsi" w:hAnsiTheme="minorHAnsi" w:cstheme="minorHAnsi"/>
                <w:sz w:val="22"/>
                <w:szCs w:val="22"/>
                <w:lang w:eastAsia="pl-PL"/>
              </w:rPr>
              <w:t>Akumulatorowe (Li-</w:t>
            </w:r>
            <w:proofErr w:type="spellStart"/>
            <w:r w:rsidRPr="009A24A9">
              <w:rPr>
                <w:rFonts w:asciiTheme="minorHAnsi" w:hAnsiTheme="minorHAnsi" w:cstheme="minorHAnsi"/>
                <w:sz w:val="22"/>
                <w:szCs w:val="22"/>
                <w:lang w:eastAsia="pl-PL"/>
              </w:rPr>
              <w:t>Ion</w:t>
            </w:r>
            <w:proofErr w:type="spellEnd"/>
            <w:r w:rsidRPr="009A24A9">
              <w:rPr>
                <w:rFonts w:asciiTheme="minorHAnsi" w:hAnsiTheme="minorHAnsi" w:cstheme="minorHAnsi"/>
                <w:sz w:val="22"/>
                <w:szCs w:val="22"/>
                <w:lang w:eastAsia="pl-PL"/>
              </w:rPr>
              <w:t xml:space="preserve"> i/lub Li-Po) o pojemności minimum 42Wh.</w:t>
            </w:r>
          </w:p>
          <w:p w14:paraId="5B051D01" w14:textId="77777777" w:rsidR="009A24A9" w:rsidRPr="009A24A9" w:rsidRDefault="009A24A9" w:rsidP="006B458E">
            <w:pPr>
              <w:pStyle w:val="Akapitzlist"/>
              <w:numPr>
                <w:ilvl w:val="0"/>
                <w:numId w:val="73"/>
              </w:numPr>
              <w:suppressAutoHyphens w:val="0"/>
              <w:contextualSpacing/>
              <w:rPr>
                <w:rFonts w:asciiTheme="minorHAnsi" w:hAnsiTheme="minorHAnsi" w:cstheme="minorHAnsi"/>
                <w:sz w:val="22"/>
                <w:szCs w:val="22"/>
                <w:lang w:eastAsia="pl-PL"/>
              </w:rPr>
            </w:pPr>
            <w:r w:rsidRPr="009A24A9">
              <w:rPr>
                <w:rFonts w:asciiTheme="minorHAnsi" w:hAnsiTheme="minorHAnsi" w:cstheme="minorHAnsi"/>
                <w:sz w:val="22"/>
                <w:szCs w:val="22"/>
                <w:lang w:eastAsia="pl-PL"/>
              </w:rPr>
              <w:lastRenderedPageBreak/>
              <w:t>Minimalny czas pracy na zasilaniu bateryjnym minimum 300 min.</w:t>
            </w:r>
          </w:p>
          <w:p w14:paraId="6E369C88" w14:textId="77777777" w:rsidR="009A24A9" w:rsidRPr="009A24A9" w:rsidRDefault="009A24A9" w:rsidP="006B458E">
            <w:pPr>
              <w:pStyle w:val="Akapitzlist"/>
              <w:numPr>
                <w:ilvl w:val="0"/>
                <w:numId w:val="73"/>
              </w:numPr>
              <w:suppressAutoHyphens w:val="0"/>
              <w:contextualSpacing/>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Do oferty załączyć potwierdzenie czasu pracy na zasilaniu bateryjnym w postaci wyniku testu BAPCO </w:t>
            </w:r>
            <w:proofErr w:type="spellStart"/>
            <w:r w:rsidRPr="009A24A9">
              <w:rPr>
                <w:rFonts w:asciiTheme="minorHAnsi" w:hAnsiTheme="minorHAnsi" w:cstheme="minorHAnsi"/>
                <w:sz w:val="22"/>
                <w:szCs w:val="22"/>
                <w:lang w:eastAsia="pl-PL"/>
              </w:rPr>
              <w:t>MobileMark</w:t>
            </w:r>
            <w:proofErr w:type="spellEnd"/>
            <w:r w:rsidRPr="009A24A9">
              <w:rPr>
                <w:rFonts w:asciiTheme="minorHAnsi" w:hAnsiTheme="minorHAnsi" w:cstheme="minorHAnsi"/>
                <w:sz w:val="22"/>
                <w:szCs w:val="22"/>
                <w:lang w:eastAsia="pl-PL"/>
              </w:rPr>
              <w:t xml:space="preserve"> 2018 Battery Life Rating dla proponowanej konfiguracji </w:t>
            </w:r>
          </w:p>
          <w:p w14:paraId="40200032" w14:textId="77777777" w:rsidR="009A24A9" w:rsidRPr="009A24A9" w:rsidRDefault="009A24A9" w:rsidP="006B458E">
            <w:pPr>
              <w:pStyle w:val="Akapitzlist"/>
              <w:numPr>
                <w:ilvl w:val="0"/>
                <w:numId w:val="73"/>
              </w:numPr>
              <w:suppressAutoHyphens w:val="0"/>
              <w:contextualSpacing/>
              <w:rPr>
                <w:rFonts w:asciiTheme="minorHAnsi" w:hAnsiTheme="minorHAnsi" w:cstheme="minorHAnsi"/>
                <w:sz w:val="22"/>
                <w:szCs w:val="22"/>
                <w:lang w:eastAsia="pl-PL"/>
              </w:rPr>
            </w:pPr>
            <w:r w:rsidRPr="009A24A9">
              <w:rPr>
                <w:rFonts w:asciiTheme="minorHAnsi" w:hAnsiTheme="minorHAnsi" w:cstheme="minorHAnsi"/>
                <w:sz w:val="22"/>
                <w:szCs w:val="22"/>
                <w:lang w:eastAsia="pl-PL"/>
              </w:rPr>
              <w:t>Zewnętrzny zasilacz 110-230V 50/60Hz.</w:t>
            </w:r>
          </w:p>
        </w:tc>
        <w:tc>
          <w:tcPr>
            <w:tcW w:w="3119" w:type="dxa"/>
            <w:tcBorders>
              <w:top w:val="single" w:sz="6" w:space="0" w:color="00000A"/>
              <w:left w:val="single" w:sz="6" w:space="0" w:color="00000A"/>
              <w:bottom w:val="single" w:sz="6" w:space="0" w:color="00000A"/>
              <w:right w:val="single" w:sz="6" w:space="0" w:color="00000A"/>
            </w:tcBorders>
            <w:hideMark/>
          </w:tcPr>
          <w:p w14:paraId="26B4627F"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lastRenderedPageBreak/>
              <w:t>Spełnia/nie spełnia</w:t>
            </w:r>
          </w:p>
          <w:p w14:paraId="71335DED"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lastRenderedPageBreak/>
              <w:t>Czas pracy na zasilaniu  bateryjnym ……………………. min</w:t>
            </w:r>
          </w:p>
        </w:tc>
      </w:tr>
      <w:tr w:rsidR="009A24A9" w:rsidRPr="009A24A9" w14:paraId="521AD62C"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5F029815"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lastRenderedPageBreak/>
              <w:t>Waga</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0191360C" w14:textId="77777777" w:rsidR="009A24A9" w:rsidRPr="009A24A9" w:rsidRDefault="009A24A9" w:rsidP="009A24A9">
            <w:pPr>
              <w:suppressAutoHyphens w:val="0"/>
              <w:spacing w:before="100" w:beforeAutospacing="1"/>
              <w:ind w:left="360" w:hanging="36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Nie więcej niż 2,0 kg z baterią. </w:t>
            </w:r>
          </w:p>
        </w:tc>
        <w:tc>
          <w:tcPr>
            <w:tcW w:w="3119" w:type="dxa"/>
            <w:tcBorders>
              <w:top w:val="single" w:sz="6" w:space="0" w:color="00000A"/>
              <w:left w:val="single" w:sz="6" w:space="0" w:color="00000A"/>
              <w:bottom w:val="single" w:sz="6" w:space="0" w:color="00000A"/>
              <w:right w:val="single" w:sz="6" w:space="0" w:color="00000A"/>
            </w:tcBorders>
            <w:hideMark/>
          </w:tcPr>
          <w:p w14:paraId="3AD32AB9"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Waga: ……………….…. kg</w:t>
            </w:r>
          </w:p>
        </w:tc>
      </w:tr>
      <w:tr w:rsidR="009A24A9" w:rsidRPr="009A24A9" w14:paraId="177C9F0E"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6A97288E"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Obudowa</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43FBAFDE" w14:textId="77777777" w:rsidR="009A24A9" w:rsidRPr="009A24A9" w:rsidRDefault="009A24A9" w:rsidP="009A24A9">
            <w:pPr>
              <w:suppressAutoHyphens w:val="0"/>
              <w:spacing w:before="100" w:beforeAutospacing="1"/>
              <w:ind w:left="57"/>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Obudowa umożliwiająca zastosowanie zabezpieczenia fizycznego w postaci linki metalowej (złącze blokady </w:t>
            </w:r>
            <w:proofErr w:type="spellStart"/>
            <w:r w:rsidRPr="009A24A9">
              <w:rPr>
                <w:rFonts w:asciiTheme="minorHAnsi" w:hAnsiTheme="minorHAnsi" w:cstheme="minorHAnsi"/>
                <w:sz w:val="22"/>
                <w:szCs w:val="22"/>
                <w:lang w:eastAsia="pl-PL"/>
              </w:rPr>
              <w:t>Kensingtona</w:t>
            </w:r>
            <w:proofErr w:type="spellEnd"/>
            <w:r w:rsidRPr="009A24A9">
              <w:rPr>
                <w:rFonts w:asciiTheme="minorHAnsi" w:hAnsiTheme="minorHAnsi" w:cstheme="minorHAnsi"/>
                <w:sz w:val="22"/>
                <w:szCs w:val="22"/>
                <w:lang w:eastAsia="pl-PL"/>
              </w:rPr>
              <w:t xml:space="preserve"> lub złącze zabezpieczające Noble Lock).</w:t>
            </w:r>
          </w:p>
        </w:tc>
        <w:tc>
          <w:tcPr>
            <w:tcW w:w="3119" w:type="dxa"/>
            <w:tcBorders>
              <w:top w:val="single" w:sz="6" w:space="0" w:color="00000A"/>
              <w:left w:val="single" w:sz="6" w:space="0" w:color="00000A"/>
              <w:bottom w:val="single" w:sz="6" w:space="0" w:color="00000A"/>
              <w:right w:val="single" w:sz="6" w:space="0" w:color="00000A"/>
            </w:tcBorders>
            <w:hideMark/>
          </w:tcPr>
          <w:p w14:paraId="2996C126"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7BABEE65"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22EEA42B"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Wymagania dodatkowe</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381CD56C" w14:textId="77777777" w:rsidR="009A24A9" w:rsidRPr="009A24A9" w:rsidRDefault="009A24A9" w:rsidP="006B458E">
            <w:pPr>
              <w:numPr>
                <w:ilvl w:val="0"/>
                <w:numId w:val="68"/>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BIOS zgodny ze specyfikacją UEFI</w:t>
            </w:r>
          </w:p>
          <w:p w14:paraId="453454DE" w14:textId="77777777" w:rsidR="009A24A9" w:rsidRPr="009A24A9" w:rsidRDefault="009A24A9" w:rsidP="006B458E">
            <w:pPr>
              <w:numPr>
                <w:ilvl w:val="0"/>
                <w:numId w:val="68"/>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Możliwość odczytania z BIOS informacji o: </w:t>
            </w:r>
          </w:p>
          <w:p w14:paraId="03A8B12D"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wersji BIOS, </w:t>
            </w:r>
          </w:p>
          <w:p w14:paraId="79A1CDBB"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nr seryjnego komputera, </w:t>
            </w:r>
          </w:p>
          <w:p w14:paraId="4F5E7C96"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ilości pamięci RAM, </w:t>
            </w:r>
          </w:p>
          <w:p w14:paraId="76DE77DB"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typie procesora, </w:t>
            </w:r>
          </w:p>
          <w:p w14:paraId="4FA905F1"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pojemności zainstalowanego dysku, bądź dysków,</w:t>
            </w:r>
          </w:p>
          <w:p w14:paraId="2255D248" w14:textId="77777777" w:rsidR="009A24A9" w:rsidRPr="009A24A9" w:rsidRDefault="009A24A9" w:rsidP="006B458E">
            <w:pPr>
              <w:numPr>
                <w:ilvl w:val="0"/>
                <w:numId w:val="69"/>
              </w:numPr>
              <w:suppressAutoHyphens w:val="0"/>
              <w:ind w:hanging="74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MAC adresie zintegrowanej karty sieciowej.</w:t>
            </w:r>
          </w:p>
          <w:p w14:paraId="5170E4EE" w14:textId="77777777" w:rsidR="009A24A9" w:rsidRPr="009A24A9" w:rsidRDefault="009A24A9" w:rsidP="006B458E">
            <w:pPr>
              <w:numPr>
                <w:ilvl w:val="0"/>
                <w:numId w:val="68"/>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Funkcja blokowania i odblokowania BOOT-</w:t>
            </w:r>
            <w:proofErr w:type="spellStart"/>
            <w:r w:rsidRPr="009A24A9">
              <w:rPr>
                <w:rFonts w:asciiTheme="minorHAnsi" w:hAnsiTheme="minorHAnsi" w:cstheme="minorHAnsi"/>
                <w:bCs/>
                <w:sz w:val="22"/>
                <w:szCs w:val="22"/>
                <w:lang w:eastAsia="pl-PL"/>
              </w:rPr>
              <w:t>owania</w:t>
            </w:r>
            <w:proofErr w:type="spellEnd"/>
            <w:r w:rsidRPr="009A24A9">
              <w:rPr>
                <w:rFonts w:asciiTheme="minorHAnsi" w:hAnsiTheme="minorHAnsi" w:cstheme="minorHAnsi"/>
                <w:bCs/>
                <w:sz w:val="22"/>
                <w:szCs w:val="22"/>
                <w:lang w:eastAsia="pl-PL"/>
              </w:rPr>
              <w:t xml:space="preserve"> stacji roboczej z zewnętrznych urządzeń.</w:t>
            </w:r>
          </w:p>
          <w:p w14:paraId="730B50F4" w14:textId="77777777" w:rsidR="009A24A9" w:rsidRPr="009A24A9" w:rsidRDefault="009A24A9" w:rsidP="006B458E">
            <w:pPr>
              <w:numPr>
                <w:ilvl w:val="0"/>
                <w:numId w:val="68"/>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Funkcja blokowania i odblokowania BOOT-</w:t>
            </w:r>
            <w:proofErr w:type="spellStart"/>
            <w:r w:rsidRPr="009A24A9">
              <w:rPr>
                <w:rFonts w:asciiTheme="minorHAnsi" w:hAnsiTheme="minorHAnsi" w:cstheme="minorHAnsi"/>
                <w:bCs/>
                <w:sz w:val="22"/>
                <w:szCs w:val="22"/>
                <w:lang w:eastAsia="pl-PL"/>
              </w:rPr>
              <w:t>owania</w:t>
            </w:r>
            <w:proofErr w:type="spellEnd"/>
            <w:r w:rsidRPr="009A24A9">
              <w:rPr>
                <w:rFonts w:asciiTheme="minorHAnsi" w:hAnsiTheme="minorHAnsi" w:cstheme="minorHAnsi"/>
                <w:bCs/>
                <w:sz w:val="22"/>
                <w:szCs w:val="22"/>
                <w:lang w:eastAsia="pl-PL"/>
              </w:rPr>
              <w:t xml:space="preserve"> stacji roboczej z USB.</w:t>
            </w:r>
          </w:p>
          <w:p w14:paraId="142DA052" w14:textId="5AA7D645" w:rsidR="009A24A9" w:rsidRPr="009A24A9" w:rsidRDefault="009A24A9" w:rsidP="006B458E">
            <w:pPr>
              <w:numPr>
                <w:ilvl w:val="0"/>
                <w:numId w:val="68"/>
              </w:numPr>
              <w:suppressAutoHyphens w:val="0"/>
              <w:rPr>
                <w:rFonts w:asciiTheme="minorHAnsi" w:hAnsiTheme="minorHAnsi" w:cstheme="minorHAnsi"/>
                <w:bCs/>
                <w:sz w:val="22"/>
                <w:szCs w:val="22"/>
                <w:lang w:eastAsia="pl-PL"/>
              </w:rPr>
            </w:pPr>
            <w:r w:rsidRPr="009A24A9">
              <w:rPr>
                <w:rFonts w:asciiTheme="minorHAnsi" w:hAnsiTheme="minorHAnsi" w:cstheme="minorHAnsi"/>
                <w:sz w:val="22"/>
                <w:szCs w:val="22"/>
                <w:lang w:eastAsia="en-US" w:bidi="ar"/>
              </w:rPr>
              <w:t xml:space="preserve">Możliwość wyłączenia/włączenia: zintegrowanej karty sieciowej, portów USB,  wbudowanego modemu,  czytnika kard multimedialnych, mikrofonu, kamery, modułów: WWAN, WLAN </w:t>
            </w:r>
            <w:r>
              <w:rPr>
                <w:rFonts w:asciiTheme="minorHAnsi" w:hAnsiTheme="minorHAnsi" w:cstheme="minorHAnsi"/>
                <w:sz w:val="22"/>
                <w:szCs w:val="22"/>
                <w:lang w:eastAsia="en-US" w:bidi="ar"/>
              </w:rPr>
              <w:br/>
            </w:r>
            <w:r w:rsidRPr="009A24A9">
              <w:rPr>
                <w:rFonts w:asciiTheme="minorHAnsi" w:hAnsiTheme="minorHAnsi" w:cstheme="minorHAnsi"/>
                <w:sz w:val="22"/>
                <w:szCs w:val="22"/>
                <w:lang w:eastAsia="en-US" w:bidi="ar"/>
              </w:rPr>
              <w:t>i Bluetooth z poziomu BIOS</w:t>
            </w:r>
            <w:r w:rsidRPr="009A24A9">
              <w:rPr>
                <w:rFonts w:asciiTheme="minorHAnsi" w:hAnsiTheme="minorHAnsi" w:cstheme="minorHAnsi"/>
                <w:bCs/>
                <w:sz w:val="22"/>
                <w:szCs w:val="22"/>
                <w:lang w:eastAsia="pl-PL"/>
              </w:rPr>
              <w:t>.</w:t>
            </w:r>
          </w:p>
          <w:p w14:paraId="356C310C" w14:textId="77777777" w:rsidR="009A24A9" w:rsidRPr="009A24A9" w:rsidRDefault="009A24A9" w:rsidP="006B458E">
            <w:pPr>
              <w:numPr>
                <w:ilvl w:val="0"/>
                <w:numId w:val="68"/>
              </w:numPr>
              <w:suppressAutoHyphens w:val="0"/>
              <w:rPr>
                <w:rFonts w:asciiTheme="minorHAnsi" w:hAnsiTheme="minorHAnsi" w:cstheme="minorHAnsi"/>
                <w:sz w:val="22"/>
                <w:szCs w:val="22"/>
                <w:lang w:eastAsia="pl-PL"/>
              </w:rPr>
            </w:pPr>
            <w:r w:rsidRPr="009A24A9">
              <w:rPr>
                <w:rFonts w:asciiTheme="minorHAnsi" w:hAnsiTheme="minorHAnsi" w:cstheme="minorHAnsi"/>
                <w:bCs/>
                <w:sz w:val="22"/>
                <w:szCs w:val="22"/>
                <w:lang w:eastAsia="pl-PL"/>
              </w:rPr>
              <w:t>Możliwość włączenia/wyłączenia funkcjonalności Wake On LAN/WLAN</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12A2693C"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7EB51A27"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0DE5A376"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System operacyjny</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3DBCA8A1" w14:textId="77777777" w:rsidR="009A24A9" w:rsidRPr="009A24A9" w:rsidRDefault="009A24A9" w:rsidP="006B458E">
            <w:pPr>
              <w:numPr>
                <w:ilvl w:val="0"/>
                <w:numId w:val="70"/>
              </w:numPr>
              <w:tabs>
                <w:tab w:val="left" w:pos="411"/>
                <w:tab w:val="left" w:pos="720"/>
              </w:tabs>
              <w:suppressAutoHyphens w:val="0"/>
              <w:ind w:left="411" w:hanging="411"/>
              <w:rPr>
                <w:rFonts w:asciiTheme="minorHAnsi" w:hAnsiTheme="minorHAnsi" w:cstheme="minorHAnsi"/>
                <w:sz w:val="22"/>
                <w:szCs w:val="22"/>
                <w:lang w:eastAsia="pl-PL"/>
              </w:rPr>
            </w:pPr>
            <w:r w:rsidRPr="009A24A9">
              <w:rPr>
                <w:rFonts w:asciiTheme="minorHAnsi" w:hAnsiTheme="minorHAnsi" w:cstheme="minorHAnsi"/>
                <w:sz w:val="22"/>
                <w:szCs w:val="22"/>
                <w:lang w:eastAsia="pl-PL"/>
              </w:rPr>
              <w:t>System operacyjny MS Windows 10 Professional 64 bit PL + nośnik lub równoważny, spełniający następujące warunki:</w:t>
            </w:r>
          </w:p>
          <w:p w14:paraId="099DFC43"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Polska wersja językowa.</w:t>
            </w:r>
          </w:p>
          <w:p w14:paraId="0CE34CAB"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Możliwość instalacji i prawidłowego działania oprogramowania dostępnego w ramach posiadanych przez Zamawiającego licencji: Microsoft Office 365 Pro (bez konieczności uruchamiania dodatkowego oprogramowania), </w:t>
            </w:r>
          </w:p>
          <w:p w14:paraId="0700E3B0"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Możliwość instalacji i prawidłowego działania aplikacji wykorzystywanych przez Zamawiającego, kompatybilnych z MS Windows 10 i z pakietem MS Office co najmniej w wersji 2013 (bez konieczności uruchamiania dodatkowego oprogramowania). </w:t>
            </w:r>
          </w:p>
          <w:p w14:paraId="482B86D1"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lastRenderedPageBreak/>
              <w:t>Możliwość uruchamiania bez dodatkowej konfiguracji użytkowanych przez Zamawiającego aplikacji MS Access.</w:t>
            </w:r>
          </w:p>
          <w:p w14:paraId="48DFDC63"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Zapewnienie pełnej zgodności z  wykorzystywanymi przez Zamawiającego usługami katalogowymi opartymi o rozwiązanie Microsoft Active Directory.</w:t>
            </w:r>
          </w:p>
          <w:p w14:paraId="4F16A159"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instalacji aktualizacji i poprawek do systemu wewnątrz sieci LAN z wykorzystaniem posiadanego przez Zamawiającego serwera WSUS bez znacznego obciążenia sieci WAN.</w:t>
            </w:r>
          </w:p>
          <w:p w14:paraId="3238B5F0"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udostępniania i przejmowania pulpitu zdalnego.</w:t>
            </w:r>
          </w:p>
          <w:p w14:paraId="44A89386"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udostępniania plików i drukarek.</w:t>
            </w:r>
          </w:p>
          <w:p w14:paraId="123065A2"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Zapewniający wsparcie dla większości powszechnie używanych urządzeń (drukarek, urządzeń sieciowych, standardów USB, urządzeń Plug &amp; Play, </w:t>
            </w:r>
            <w:proofErr w:type="spellStart"/>
            <w:r w:rsidRPr="009A24A9">
              <w:rPr>
                <w:rFonts w:asciiTheme="minorHAnsi" w:hAnsiTheme="minorHAnsi" w:cstheme="minorHAnsi"/>
                <w:sz w:val="22"/>
                <w:szCs w:val="22"/>
                <w:lang w:eastAsia="pl-PL"/>
              </w:rPr>
              <w:t>WiFi</w:t>
            </w:r>
            <w:proofErr w:type="spellEnd"/>
            <w:r w:rsidRPr="009A24A9">
              <w:rPr>
                <w:rFonts w:asciiTheme="minorHAnsi" w:hAnsiTheme="minorHAnsi" w:cstheme="minorHAnsi"/>
                <w:sz w:val="22"/>
                <w:szCs w:val="22"/>
                <w:lang w:eastAsia="pl-PL"/>
              </w:rPr>
              <w:t>).</w:t>
            </w:r>
          </w:p>
          <w:p w14:paraId="65B7A52E"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Wyposażenie systemu w zintegrowaną zaporę sieciową wraz z konsolą do zarządzania ustawieniami i regułami IP v4 i v6.</w:t>
            </w:r>
          </w:p>
          <w:p w14:paraId="5148D1CB"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Wyposażenie systemu w graficzny interfejs użytkownika w języku polskim.</w:t>
            </w:r>
          </w:p>
          <w:p w14:paraId="71A52ACA" w14:textId="73D4041B"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Zapewniający pełną kompatybilność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z oferowanym sprzętem.</w:t>
            </w:r>
          </w:p>
          <w:p w14:paraId="6867839D"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Zintegrowanie  w systemie modułu pomocy dla użytkownika w języku polskim.</w:t>
            </w:r>
          </w:p>
          <w:p w14:paraId="6630FE2B"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Zintegrowanie z systemem modułu wyszukiwania informacji.</w:t>
            </w:r>
          </w:p>
          <w:p w14:paraId="00939330"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Zintegrowanie z systemem narzędzia do zwalczania złośliwego oprogramowania.</w:t>
            </w:r>
          </w:p>
          <w:p w14:paraId="38824A91"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wykonania kopii bezpieczeństwa (całego dysku, wybranych folderów, kopii przyrostowych) wraz z możliwością automatycznego odzyskania.</w:t>
            </w:r>
          </w:p>
          <w:p w14:paraId="79736401"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przystosowania stanowiska dla osób niepełnosprawnych (np.: słabo widzących).</w:t>
            </w:r>
          </w:p>
          <w:p w14:paraId="5AD08308"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Możliwość tworzenia wielu kont użytkowników o różnym poziomie uprawnień zabezpieczonych hasłem.</w:t>
            </w:r>
          </w:p>
          <w:p w14:paraId="0C3FAFBD" w14:textId="27AE875B"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Licencja na system operacyjny musi pozwalać na wielokrotne instalowanie systemu na oferowanym sprzęcie bez konieczności kontaktowania się przez Zamawiającego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 xml:space="preserve">z producentem systemu lub sprzętu i nie może wymagać odnawiania. </w:t>
            </w:r>
          </w:p>
          <w:p w14:paraId="0245935F" w14:textId="77777777" w:rsidR="009A24A9" w:rsidRPr="009A24A9" w:rsidRDefault="009A24A9" w:rsidP="006B458E">
            <w:pPr>
              <w:numPr>
                <w:ilvl w:val="0"/>
                <w:numId w:val="71"/>
              </w:numPr>
              <w:suppressAutoHyphens w:val="0"/>
              <w:rPr>
                <w:rFonts w:asciiTheme="minorHAnsi" w:hAnsiTheme="minorHAnsi" w:cstheme="minorHAnsi"/>
                <w:sz w:val="22"/>
                <w:szCs w:val="22"/>
                <w:lang w:eastAsia="pl-PL"/>
              </w:rPr>
            </w:pPr>
            <w:r w:rsidRPr="009A24A9">
              <w:rPr>
                <w:rFonts w:asciiTheme="minorHAnsi" w:hAnsiTheme="minorHAnsi" w:cstheme="minorHAnsi"/>
                <w:sz w:val="22"/>
                <w:szCs w:val="22"/>
                <w:lang w:eastAsia="pl-PL"/>
              </w:rPr>
              <w:t>Dostarczyć nośnik.</w:t>
            </w:r>
          </w:p>
          <w:p w14:paraId="42334F58" w14:textId="72A84547" w:rsidR="009A24A9" w:rsidRPr="009A24A9" w:rsidRDefault="009A24A9" w:rsidP="009A24A9">
            <w:pPr>
              <w:suppressAutoHyphens w:val="0"/>
              <w:ind w:left="411"/>
              <w:rPr>
                <w:rFonts w:asciiTheme="minorHAnsi" w:hAnsiTheme="minorHAnsi" w:cstheme="minorHAnsi"/>
                <w:sz w:val="22"/>
                <w:szCs w:val="22"/>
                <w:lang w:eastAsia="pl-PL"/>
              </w:rPr>
            </w:pPr>
            <w:r w:rsidRPr="009A24A9">
              <w:rPr>
                <w:rFonts w:asciiTheme="minorHAnsi" w:hAnsiTheme="minorHAnsi" w:cstheme="minorHAnsi"/>
                <w:snapToGrid w:val="0"/>
                <w:sz w:val="22"/>
                <w:szCs w:val="22"/>
                <w:lang w:eastAsia="pl-PL"/>
              </w:rPr>
              <w:lastRenderedPageBreak/>
              <w:t xml:space="preserve">W przypadku zaoferowania przez Wykonawcę rozwiązania równoważnego, </w:t>
            </w:r>
            <w:r w:rsidR="00BA0B57">
              <w:rPr>
                <w:rFonts w:asciiTheme="minorHAnsi" w:hAnsiTheme="minorHAnsi" w:cstheme="minorHAnsi"/>
                <w:snapToGrid w:val="0"/>
                <w:sz w:val="22"/>
                <w:szCs w:val="22"/>
                <w:lang w:eastAsia="pl-PL"/>
              </w:rPr>
              <w:t>Wykonawca</w:t>
            </w:r>
            <w:r w:rsidRPr="009A24A9">
              <w:rPr>
                <w:rFonts w:asciiTheme="minorHAnsi" w:hAnsiTheme="minorHAnsi" w:cstheme="minorHAnsi"/>
                <w:snapToGrid w:val="0"/>
                <w:sz w:val="22"/>
                <w:szCs w:val="22"/>
                <w:lang w:eastAsia="pl-PL"/>
              </w:rPr>
              <w:t xml:space="preserve"> jest zobowiązany do pokrycia wszelkich koniecznych kosztów, wymaganych w czasie wdrożenia oferowanego rozwiązania, w szczególności związanych z dostosowaniem infrastruktury informatycznej, oprogramowania nią zarządzającego, systemowego i narzędziowego (licencje, wdrożenie), poziomu serwisu gwarancyjnego (nie gorszego niż obecnie posiadany), oraz kosztów certyfikowanych warsztatów dla administratorów i użytkowników oferowanego rozwiązania.</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4577C6C7"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lastRenderedPageBreak/>
              <w:t>Spełnia/nie spełnia*</w:t>
            </w:r>
          </w:p>
          <w:p w14:paraId="1F1188AD"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Zaproponowany OS ……………………………………</w:t>
            </w:r>
          </w:p>
        </w:tc>
      </w:tr>
      <w:tr w:rsidR="009A24A9" w:rsidRPr="009A24A9" w14:paraId="0DE1B949"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hideMark/>
          </w:tcPr>
          <w:p w14:paraId="04B94B0C"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lastRenderedPageBreak/>
              <w:t>Standardy i certyfikaty</w:t>
            </w: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510A25E3" w14:textId="195CF995" w:rsidR="00525E2C" w:rsidRPr="00651602" w:rsidRDefault="009A24A9" w:rsidP="006B458E">
            <w:pPr>
              <w:pStyle w:val="Akapitzlist"/>
              <w:numPr>
                <w:ilvl w:val="3"/>
                <w:numId w:val="71"/>
              </w:numPr>
              <w:suppressAutoHyphens w:val="0"/>
              <w:ind w:left="333" w:hanging="284"/>
              <w:rPr>
                <w:rFonts w:asciiTheme="minorHAnsi" w:hAnsiTheme="minorHAnsi" w:cstheme="minorHAnsi"/>
                <w:sz w:val="22"/>
                <w:szCs w:val="22"/>
                <w:lang w:eastAsia="pl-PL"/>
              </w:rPr>
            </w:pPr>
            <w:r w:rsidRPr="00525E2C">
              <w:rPr>
                <w:rFonts w:asciiTheme="minorHAnsi" w:hAnsiTheme="minorHAnsi" w:cstheme="minorHAnsi"/>
                <w:bCs/>
                <w:sz w:val="22"/>
                <w:szCs w:val="22"/>
              </w:rPr>
              <w:t xml:space="preserve">Certyfikat systemu zarządzania jakością, potwierdzający spełnianie wymagań normy ISO serii 9001 przez producenta sprzętu. </w:t>
            </w:r>
            <w:r w:rsidR="00BA0B57">
              <w:rPr>
                <w:rFonts w:asciiTheme="minorHAnsi" w:hAnsiTheme="minorHAnsi" w:cstheme="minorHAnsi"/>
                <w:bCs/>
                <w:sz w:val="22"/>
                <w:szCs w:val="22"/>
              </w:rPr>
              <w:t>Zamawiający</w:t>
            </w:r>
            <w:r w:rsidRPr="00525E2C">
              <w:rPr>
                <w:rFonts w:asciiTheme="minorHAnsi" w:hAnsiTheme="minorHAnsi" w:cstheme="minorHAnsi"/>
                <w:bCs/>
                <w:sz w:val="22"/>
                <w:szCs w:val="22"/>
              </w:rPr>
              <w:t xml:space="preserve"> dopuszcza możliwość złożenia innego dokumentu, wydanego przez odpowiedni podmiot uprawniony do kontroli jakości w w/w zakresie. </w:t>
            </w:r>
          </w:p>
          <w:p w14:paraId="3DC33B75" w14:textId="031D258C" w:rsidR="00525E2C" w:rsidRPr="00651602" w:rsidRDefault="009A24A9" w:rsidP="006B458E">
            <w:pPr>
              <w:pStyle w:val="Akapitzlist"/>
              <w:numPr>
                <w:ilvl w:val="3"/>
                <w:numId w:val="71"/>
              </w:numPr>
              <w:suppressAutoHyphens w:val="0"/>
              <w:ind w:left="333" w:hanging="284"/>
              <w:rPr>
                <w:rFonts w:asciiTheme="minorHAnsi" w:hAnsiTheme="minorHAnsi" w:cstheme="minorHAnsi"/>
                <w:sz w:val="22"/>
                <w:szCs w:val="22"/>
                <w:lang w:eastAsia="pl-PL"/>
              </w:rPr>
            </w:pPr>
            <w:r w:rsidRPr="00525E2C">
              <w:rPr>
                <w:rFonts w:asciiTheme="minorHAnsi" w:hAnsiTheme="minorHAnsi" w:cstheme="minorHAnsi"/>
                <w:bCs/>
                <w:sz w:val="22"/>
                <w:szCs w:val="22"/>
              </w:rPr>
              <w:t xml:space="preserve">Certyfikat ISO 14001 dla producenta sprzętu. </w:t>
            </w:r>
            <w:r w:rsidR="00BA0B57">
              <w:rPr>
                <w:rFonts w:asciiTheme="minorHAnsi" w:hAnsiTheme="minorHAnsi" w:cstheme="minorHAnsi"/>
                <w:bCs/>
                <w:sz w:val="22"/>
                <w:szCs w:val="22"/>
              </w:rPr>
              <w:t>Zamawiający</w:t>
            </w:r>
            <w:r w:rsidRPr="00525E2C">
              <w:rPr>
                <w:rFonts w:asciiTheme="minorHAnsi" w:hAnsiTheme="minorHAnsi" w:cstheme="minorHAnsi"/>
                <w:bCs/>
                <w:sz w:val="22"/>
                <w:szCs w:val="22"/>
              </w:rPr>
              <w:t xml:space="preserve"> dopuszcza możliwość złożenia innego dokumentu, wydanego przez odpowiedni podmiot uprawniony do kontroli jakości w w/w zakresie.</w:t>
            </w:r>
          </w:p>
          <w:p w14:paraId="268160D2" w14:textId="6F826CF2" w:rsidR="00525E2C" w:rsidRPr="00651602" w:rsidRDefault="009A24A9" w:rsidP="006B458E">
            <w:pPr>
              <w:pStyle w:val="Akapitzlist"/>
              <w:numPr>
                <w:ilvl w:val="3"/>
                <w:numId w:val="71"/>
              </w:numPr>
              <w:suppressAutoHyphens w:val="0"/>
              <w:ind w:left="333" w:hanging="284"/>
              <w:rPr>
                <w:rFonts w:asciiTheme="minorHAnsi" w:hAnsiTheme="minorHAnsi" w:cstheme="minorHAnsi"/>
                <w:sz w:val="22"/>
                <w:szCs w:val="22"/>
                <w:lang w:eastAsia="pl-PL"/>
              </w:rPr>
            </w:pPr>
            <w:r w:rsidRPr="00525E2C">
              <w:rPr>
                <w:rFonts w:asciiTheme="minorHAnsi" w:hAnsiTheme="minorHAnsi" w:cstheme="minorHAnsi"/>
                <w:bCs/>
                <w:sz w:val="22"/>
                <w:szCs w:val="22"/>
              </w:rPr>
              <w:t>Deklaracja zgodności CE.</w:t>
            </w:r>
          </w:p>
          <w:p w14:paraId="5380CF05" w14:textId="799A6FDB" w:rsidR="009A24A9" w:rsidRPr="00525E2C" w:rsidRDefault="009A24A9" w:rsidP="006B458E">
            <w:pPr>
              <w:pStyle w:val="Akapitzlist"/>
              <w:numPr>
                <w:ilvl w:val="3"/>
                <w:numId w:val="71"/>
              </w:numPr>
              <w:suppressAutoHyphens w:val="0"/>
              <w:ind w:left="333" w:hanging="284"/>
              <w:rPr>
                <w:rFonts w:asciiTheme="minorHAnsi" w:hAnsiTheme="minorHAnsi" w:cstheme="minorHAnsi"/>
                <w:sz w:val="22"/>
                <w:szCs w:val="22"/>
                <w:lang w:eastAsia="pl-PL"/>
              </w:rPr>
            </w:pPr>
            <w:r w:rsidRPr="00525E2C">
              <w:rPr>
                <w:rFonts w:asciiTheme="minorHAnsi" w:hAnsiTheme="minorHAnsi" w:cstheme="minorHAnsi"/>
                <w:sz w:val="22"/>
                <w:szCs w:val="22"/>
              </w:rPr>
              <w:t xml:space="preserve">Oferowany model komputera spełnia kryteria środowiskowe, w tym zgodności z dyrektywą </w:t>
            </w:r>
            <w:proofErr w:type="spellStart"/>
            <w:r w:rsidRPr="00525E2C">
              <w:rPr>
                <w:rFonts w:asciiTheme="minorHAnsi" w:hAnsiTheme="minorHAnsi" w:cstheme="minorHAnsi"/>
                <w:sz w:val="22"/>
                <w:szCs w:val="22"/>
              </w:rPr>
              <w:t>RoHS</w:t>
            </w:r>
            <w:proofErr w:type="spellEnd"/>
            <w:r w:rsidRPr="00525E2C">
              <w:rPr>
                <w:rFonts w:asciiTheme="minorHAnsi" w:hAnsiTheme="minorHAnsi" w:cstheme="minorHAnsi"/>
                <w:sz w:val="22"/>
                <w:szCs w:val="22"/>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525E2C">
              <w:rPr>
                <w:rFonts w:asciiTheme="minorHAnsi" w:hAnsiTheme="minorHAnsi" w:cstheme="minorHAnsi"/>
                <w:bCs/>
                <w:sz w:val="22"/>
                <w:szCs w:val="22"/>
              </w:rPr>
              <w:t>normą ISO 1043-4 dla płyty głównej oraz elementów wykonanych z tworzyw sztucznych o masie powyżej 25 gram.</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0F92CD7C"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r w:rsidR="009A24A9" w:rsidRPr="009A24A9" w14:paraId="207119EF"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tcPr>
          <w:p w14:paraId="278DD194" w14:textId="77777777" w:rsidR="009A24A9" w:rsidRPr="009A24A9" w:rsidRDefault="009A24A9" w:rsidP="009A24A9">
            <w:pPr>
              <w:suppressAutoHyphens w:val="0"/>
              <w:spacing w:before="91"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Warunki gwarancji </w:t>
            </w:r>
          </w:p>
          <w:p w14:paraId="06ADED1E" w14:textId="77777777" w:rsidR="009A24A9" w:rsidRPr="009A24A9" w:rsidRDefault="009A24A9" w:rsidP="009A24A9">
            <w:pPr>
              <w:suppressAutoHyphens w:val="0"/>
              <w:spacing w:line="380" w:lineRule="atLeast"/>
              <w:rPr>
                <w:rFonts w:asciiTheme="minorHAnsi" w:hAnsiTheme="minorHAnsi" w:cstheme="minorHAnsi"/>
                <w:sz w:val="22"/>
                <w:szCs w:val="22"/>
                <w:lang w:eastAsia="pl-PL"/>
              </w:rPr>
            </w:pP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596E3CE9" w14:textId="6A506FDC" w:rsidR="009A24A9" w:rsidRPr="009A24A9" w:rsidRDefault="009A24A9" w:rsidP="006B458E">
            <w:pPr>
              <w:numPr>
                <w:ilvl w:val="0"/>
                <w:numId w:val="72"/>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 xml:space="preserve">3-letnia gwarancja </w:t>
            </w:r>
            <w:r w:rsidR="00BA0B57">
              <w:rPr>
                <w:rFonts w:asciiTheme="minorHAnsi" w:hAnsiTheme="minorHAnsi" w:cstheme="minorHAnsi"/>
                <w:bCs/>
                <w:sz w:val="22"/>
                <w:szCs w:val="22"/>
                <w:lang w:eastAsia="pl-PL"/>
              </w:rPr>
              <w:t>Wykonawcy</w:t>
            </w:r>
            <w:r w:rsidRPr="009A24A9">
              <w:rPr>
                <w:rFonts w:asciiTheme="minorHAnsi" w:hAnsiTheme="minorHAnsi" w:cstheme="minorHAnsi"/>
                <w:bCs/>
                <w:sz w:val="22"/>
                <w:szCs w:val="22"/>
                <w:lang w:eastAsia="pl-PL"/>
              </w:rPr>
              <w:t xml:space="preserve"> i producenta na oferowany laptop oraz 6</w:t>
            </w:r>
            <w:r w:rsidR="009037C2">
              <w:rPr>
                <w:rFonts w:asciiTheme="minorHAnsi" w:hAnsiTheme="minorHAnsi" w:cstheme="minorHAnsi"/>
                <w:bCs/>
                <w:sz w:val="22"/>
                <w:szCs w:val="22"/>
                <w:lang w:eastAsia="pl-PL"/>
              </w:rPr>
              <w:t>-</w:t>
            </w:r>
            <w:r w:rsidRPr="009A24A9">
              <w:rPr>
                <w:rFonts w:asciiTheme="minorHAnsi" w:hAnsiTheme="minorHAnsi" w:cstheme="minorHAnsi"/>
                <w:bCs/>
                <w:sz w:val="22"/>
                <w:szCs w:val="22"/>
                <w:lang w:eastAsia="pl-PL"/>
              </w:rPr>
              <w:t>miesięczna gwarancja na baterie świadczona na miejscu u klienta.</w:t>
            </w:r>
          </w:p>
          <w:p w14:paraId="7523AC81" w14:textId="77777777" w:rsidR="009A24A9" w:rsidRPr="009A24A9" w:rsidRDefault="009A24A9" w:rsidP="006B458E">
            <w:pPr>
              <w:numPr>
                <w:ilvl w:val="0"/>
                <w:numId w:val="72"/>
              </w:numPr>
              <w:suppressAutoHyphens w:val="0"/>
              <w:rPr>
                <w:rFonts w:asciiTheme="minorHAnsi" w:hAnsiTheme="minorHAnsi" w:cstheme="minorHAnsi"/>
                <w:bCs/>
                <w:sz w:val="22"/>
                <w:szCs w:val="22"/>
                <w:lang w:eastAsia="pl-PL"/>
              </w:rPr>
            </w:pPr>
            <w:r w:rsidRPr="009A24A9">
              <w:rPr>
                <w:rFonts w:asciiTheme="minorHAnsi" w:hAnsiTheme="minorHAnsi" w:cstheme="minorHAnsi"/>
                <w:bCs/>
                <w:sz w:val="22"/>
                <w:szCs w:val="22"/>
                <w:lang w:eastAsia="pl-PL"/>
              </w:rPr>
              <w:t>Czas reakcji serwisu – następny dzień roboczy od zgłoszenia awarii.</w:t>
            </w:r>
          </w:p>
          <w:p w14:paraId="749DC659" w14:textId="77777777" w:rsidR="009A24A9" w:rsidRPr="009A24A9" w:rsidRDefault="009A24A9" w:rsidP="006B458E">
            <w:pPr>
              <w:numPr>
                <w:ilvl w:val="0"/>
                <w:numId w:val="72"/>
              </w:numPr>
              <w:suppressAutoHyphens w:val="0"/>
              <w:rPr>
                <w:rFonts w:asciiTheme="minorHAnsi" w:hAnsiTheme="minorHAnsi" w:cstheme="minorHAnsi"/>
                <w:sz w:val="22"/>
                <w:szCs w:val="22"/>
                <w:lang w:eastAsia="pl-PL"/>
              </w:rPr>
            </w:pPr>
            <w:r w:rsidRPr="009A24A9">
              <w:rPr>
                <w:rFonts w:asciiTheme="minorHAnsi" w:hAnsiTheme="minorHAnsi" w:cstheme="minorHAnsi"/>
                <w:bCs/>
                <w:sz w:val="22"/>
                <w:szCs w:val="22"/>
                <w:lang w:eastAsia="pl-PL"/>
              </w:rPr>
              <w:t xml:space="preserve">Podmiot realizujący serwis musi posiadać certyfikat systemu zarządzania jakością wg normy ISO serii 9001 na świadczenie usług serwisowych lub równoważny w zakresie świadczenia serwisu oraz posiadać autoryzację producenta komputera. </w:t>
            </w:r>
            <w:r w:rsidRPr="009A24A9">
              <w:rPr>
                <w:rFonts w:asciiTheme="minorHAnsi" w:hAnsiTheme="minorHAnsi" w:cstheme="minorHAnsi"/>
                <w:bCs/>
                <w:sz w:val="22"/>
                <w:szCs w:val="22"/>
                <w:lang w:eastAsia="pl-PL"/>
              </w:rPr>
              <w:lastRenderedPageBreak/>
              <w:t>Serwis urządzeń musi być realizowany Autoryzowanego Partnera Serwisowego Producenta lub Producenta.</w:t>
            </w:r>
            <w:r w:rsidRPr="009A24A9">
              <w:rPr>
                <w:rFonts w:asciiTheme="minorHAnsi" w:hAnsiTheme="minorHAnsi" w:cstheme="minorHAnsi"/>
                <w:bCs/>
                <w:sz w:val="22"/>
                <w:szCs w:val="22"/>
                <w:lang w:eastAsia="pl-PL"/>
              </w:rPr>
              <w:br/>
              <w:t>W przypadku awarii dysków, dysk pozostaje u Zamawiającego.</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63CF3D57" w14:textId="77777777" w:rsidR="009A24A9" w:rsidRPr="009A24A9" w:rsidRDefault="009A24A9" w:rsidP="009A24A9">
            <w:pPr>
              <w:suppressAutoHyphens w:val="0"/>
              <w:spacing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lastRenderedPageBreak/>
              <w:t>Spełnia/nie spełnia*</w:t>
            </w:r>
          </w:p>
        </w:tc>
      </w:tr>
      <w:tr w:rsidR="009A24A9" w:rsidRPr="009A24A9" w14:paraId="3A8B3DB4" w14:textId="77777777" w:rsidTr="009A24A9">
        <w:tc>
          <w:tcPr>
            <w:tcW w:w="1692" w:type="dxa"/>
            <w:tcBorders>
              <w:top w:val="single" w:sz="6" w:space="0" w:color="00000A"/>
              <w:left w:val="single" w:sz="6" w:space="0" w:color="00000A"/>
              <w:bottom w:val="single" w:sz="6" w:space="0" w:color="00000A"/>
              <w:right w:val="single" w:sz="6" w:space="0" w:color="00000A"/>
            </w:tcBorders>
            <w:vAlign w:val="center"/>
          </w:tcPr>
          <w:p w14:paraId="2DFCABCF" w14:textId="77777777" w:rsidR="009A24A9" w:rsidRPr="009A24A9" w:rsidRDefault="009A24A9" w:rsidP="009A24A9">
            <w:pPr>
              <w:suppressAutoHyphens w:val="0"/>
              <w:spacing w:before="91" w:line="380" w:lineRule="atLeast"/>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Wsparcie techniczne </w:t>
            </w:r>
          </w:p>
          <w:p w14:paraId="5157F0B3" w14:textId="77777777" w:rsidR="009A24A9" w:rsidRPr="009A24A9" w:rsidRDefault="009A24A9" w:rsidP="009A24A9">
            <w:pPr>
              <w:suppressAutoHyphens w:val="0"/>
              <w:spacing w:before="91" w:line="380" w:lineRule="atLeast"/>
              <w:rPr>
                <w:rFonts w:asciiTheme="minorHAnsi" w:hAnsiTheme="minorHAnsi" w:cstheme="minorHAnsi"/>
                <w:sz w:val="22"/>
                <w:szCs w:val="22"/>
                <w:lang w:eastAsia="pl-PL"/>
              </w:rPr>
            </w:pPr>
          </w:p>
        </w:tc>
        <w:tc>
          <w:tcPr>
            <w:tcW w:w="5245" w:type="dxa"/>
            <w:tcBorders>
              <w:top w:val="single" w:sz="6" w:space="0" w:color="00000A"/>
              <w:left w:val="single" w:sz="6" w:space="0" w:color="00000A"/>
              <w:bottom w:val="single" w:sz="6" w:space="0" w:color="00000A"/>
              <w:right w:val="single" w:sz="6" w:space="0" w:color="00000A"/>
            </w:tcBorders>
            <w:vAlign w:val="center"/>
            <w:hideMark/>
          </w:tcPr>
          <w:p w14:paraId="35B9EE53" w14:textId="2E194E45" w:rsidR="009A24A9" w:rsidRPr="009A24A9" w:rsidRDefault="009A24A9" w:rsidP="009A24A9">
            <w:pPr>
              <w:suppressAutoHyphens w:val="0"/>
              <w:spacing w:before="100" w:beforeAutospacing="1"/>
              <w:ind w:left="57"/>
              <w:rPr>
                <w:rFonts w:asciiTheme="minorHAnsi" w:hAnsiTheme="minorHAnsi" w:cstheme="minorHAnsi"/>
                <w:sz w:val="22"/>
                <w:szCs w:val="22"/>
                <w:lang w:eastAsia="pl-PL"/>
              </w:rPr>
            </w:pPr>
            <w:r w:rsidRPr="009A24A9">
              <w:rPr>
                <w:rFonts w:asciiTheme="minorHAnsi" w:hAnsiTheme="minorHAnsi" w:cstheme="minorHAnsi"/>
                <w:sz w:val="22"/>
                <w:szCs w:val="22"/>
                <w:lang w:eastAsia="pl-PL"/>
              </w:rPr>
              <w:t xml:space="preserve">Dostęp do aktualnych sterowników zainstalowanych </w:t>
            </w:r>
            <w:r>
              <w:rPr>
                <w:rFonts w:asciiTheme="minorHAnsi" w:hAnsiTheme="minorHAnsi" w:cstheme="minorHAnsi"/>
                <w:sz w:val="22"/>
                <w:szCs w:val="22"/>
                <w:lang w:eastAsia="pl-PL"/>
              </w:rPr>
              <w:br/>
            </w:r>
            <w:r w:rsidRPr="009A24A9">
              <w:rPr>
                <w:rFonts w:asciiTheme="minorHAnsi" w:hAnsiTheme="minorHAnsi" w:cstheme="minorHAnsi"/>
                <w:sz w:val="22"/>
                <w:szCs w:val="22"/>
                <w:lang w:eastAsia="pl-PL"/>
              </w:rPr>
              <w:t xml:space="preserve">w komputerze urządzeń, realizowany poprzez podanie identyfikatora klienta lub modelu komputera lub numeru seryjnego komputera, na dedykowanej przez producenta stronie internetowej — </w:t>
            </w:r>
            <w:r w:rsidR="00BA0B57">
              <w:rPr>
                <w:rFonts w:asciiTheme="minorHAnsi" w:hAnsiTheme="minorHAnsi" w:cstheme="minorHAnsi"/>
                <w:sz w:val="22"/>
                <w:szCs w:val="22"/>
                <w:lang w:eastAsia="pl-PL"/>
              </w:rPr>
              <w:t>Wykonawca</w:t>
            </w:r>
            <w:r w:rsidRPr="009A24A9">
              <w:rPr>
                <w:rFonts w:asciiTheme="minorHAnsi" w:hAnsiTheme="minorHAnsi" w:cstheme="minorHAnsi"/>
                <w:sz w:val="22"/>
                <w:szCs w:val="22"/>
                <w:lang w:eastAsia="pl-PL"/>
              </w:rPr>
              <w:t xml:space="preserve"> poda adres strony oraz sposób realizacji wymagania (opis uzyskania w/w informacji). </w:t>
            </w:r>
          </w:p>
        </w:tc>
        <w:tc>
          <w:tcPr>
            <w:tcW w:w="3119" w:type="dxa"/>
            <w:tcBorders>
              <w:top w:val="single" w:sz="6" w:space="0" w:color="00000A"/>
              <w:left w:val="single" w:sz="6" w:space="0" w:color="00000A"/>
              <w:bottom w:val="single" w:sz="6" w:space="0" w:color="00000A"/>
              <w:right w:val="single" w:sz="6" w:space="0" w:color="00000A"/>
            </w:tcBorders>
            <w:vAlign w:val="center"/>
            <w:hideMark/>
          </w:tcPr>
          <w:p w14:paraId="38F8C430" w14:textId="77777777" w:rsidR="009A24A9" w:rsidRPr="009A24A9" w:rsidRDefault="009A24A9" w:rsidP="009A24A9">
            <w:pPr>
              <w:suppressAutoHyphens w:val="0"/>
              <w:spacing w:before="91" w:line="380" w:lineRule="atLeast"/>
              <w:rPr>
                <w:rFonts w:asciiTheme="minorHAnsi" w:hAnsiTheme="minorHAnsi" w:cstheme="minorHAnsi"/>
                <w:b/>
                <w:sz w:val="22"/>
                <w:szCs w:val="22"/>
                <w:lang w:eastAsia="pl-PL"/>
              </w:rPr>
            </w:pPr>
            <w:r w:rsidRPr="009A24A9">
              <w:rPr>
                <w:rFonts w:asciiTheme="minorHAnsi" w:hAnsiTheme="minorHAnsi" w:cstheme="minorHAnsi"/>
                <w:b/>
                <w:sz w:val="22"/>
                <w:szCs w:val="22"/>
                <w:lang w:eastAsia="pl-PL"/>
              </w:rPr>
              <w:t>Spełnia/nie spełnia*</w:t>
            </w:r>
          </w:p>
        </w:tc>
      </w:tr>
    </w:tbl>
    <w:p w14:paraId="2A98FDBE" w14:textId="77777777" w:rsidR="005C0926" w:rsidRDefault="009A24A9" w:rsidP="005C0926">
      <w:pPr>
        <w:suppressAutoHyphens w:val="0"/>
        <w:spacing w:after="80"/>
        <w:rPr>
          <w:rFonts w:asciiTheme="minorHAnsi" w:hAnsiTheme="minorHAnsi" w:cstheme="minorHAnsi"/>
          <w:b/>
          <w:i/>
          <w:iCs/>
          <w:sz w:val="22"/>
          <w:szCs w:val="22"/>
          <w:lang w:eastAsia="pl-PL"/>
        </w:rPr>
      </w:pPr>
      <w:r w:rsidRPr="009A24A9">
        <w:rPr>
          <w:rFonts w:asciiTheme="minorHAnsi" w:hAnsiTheme="minorHAnsi" w:cstheme="minorHAnsi"/>
          <w:b/>
          <w:i/>
          <w:iCs/>
          <w:sz w:val="22"/>
          <w:szCs w:val="22"/>
          <w:lang w:eastAsia="pl-PL"/>
        </w:rPr>
        <w:t>* niepotrzebne skreślić</w:t>
      </w:r>
    </w:p>
    <w:p w14:paraId="778B461D" w14:textId="77777777" w:rsidR="00312D40" w:rsidRDefault="00312D40" w:rsidP="005C0926">
      <w:pPr>
        <w:suppressAutoHyphens w:val="0"/>
        <w:spacing w:after="80"/>
        <w:rPr>
          <w:rFonts w:asciiTheme="minorHAnsi" w:hAnsiTheme="minorHAnsi" w:cstheme="minorHAnsi"/>
          <w:b/>
          <w:i/>
          <w:iCs/>
          <w:sz w:val="22"/>
          <w:szCs w:val="22"/>
          <w:lang w:eastAsia="pl-PL"/>
        </w:rPr>
        <w:sectPr w:rsidR="00312D40" w:rsidSect="001C1925">
          <w:pgSz w:w="12240" w:h="15840"/>
          <w:pgMar w:top="776" w:right="900" w:bottom="776" w:left="1276" w:header="720" w:footer="720" w:gutter="0"/>
          <w:cols w:space="708"/>
          <w:docGrid w:linePitch="360"/>
        </w:sectPr>
      </w:pPr>
    </w:p>
    <w:p w14:paraId="41059410" w14:textId="18D1673D" w:rsidR="005C0926" w:rsidRPr="005C0926" w:rsidRDefault="005C0926" w:rsidP="005C0926">
      <w:pPr>
        <w:pStyle w:val="Nagwek1"/>
        <w:jc w:val="right"/>
        <w:rPr>
          <w:rFonts w:asciiTheme="minorHAnsi" w:hAnsiTheme="minorHAnsi" w:cstheme="minorHAnsi"/>
          <w:i/>
          <w:iCs/>
          <w:sz w:val="24"/>
          <w:lang w:eastAsia="pl-PL"/>
        </w:rPr>
      </w:pPr>
      <w:r w:rsidRPr="005C0926">
        <w:rPr>
          <w:rFonts w:asciiTheme="minorHAnsi" w:hAnsiTheme="minorHAnsi" w:cstheme="minorHAnsi"/>
          <w:sz w:val="24"/>
          <w:szCs w:val="28"/>
        </w:rPr>
        <w:lastRenderedPageBreak/>
        <w:t>Załącznik nr 2 do SWZ</w:t>
      </w:r>
    </w:p>
    <w:p w14:paraId="47BAF15A" w14:textId="59F74540" w:rsidR="005C0926" w:rsidRDefault="005C0926" w:rsidP="005C0926">
      <w:pPr>
        <w:spacing w:line="276" w:lineRule="auto"/>
        <w:jc w:val="right"/>
        <w:rPr>
          <w:rFonts w:asciiTheme="minorHAnsi" w:hAnsiTheme="minorHAnsi" w:cstheme="minorHAnsi"/>
        </w:rPr>
      </w:pPr>
      <w:r w:rsidRPr="001F044D">
        <w:rPr>
          <w:rFonts w:asciiTheme="minorHAnsi" w:hAnsiTheme="minorHAnsi" w:cstheme="minorHAnsi"/>
        </w:rPr>
        <w:t>......................................................., dnia ..............................</w:t>
      </w:r>
    </w:p>
    <w:p w14:paraId="7E2886CE" w14:textId="77777777" w:rsidR="00EA64BA" w:rsidRPr="001F044D" w:rsidRDefault="00EA64BA" w:rsidP="005C0926">
      <w:pPr>
        <w:spacing w:line="276" w:lineRule="auto"/>
        <w:jc w:val="right"/>
        <w:rPr>
          <w:rFonts w:asciiTheme="minorHAnsi" w:hAnsiTheme="minorHAnsi" w:cstheme="minorHAnsi"/>
        </w:rPr>
      </w:pPr>
    </w:p>
    <w:p w14:paraId="6E956339"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69C9ECC0" w14:textId="77777777" w:rsidR="005C0926" w:rsidRPr="00852703" w:rsidRDefault="005C0926" w:rsidP="005C0926">
      <w:pPr>
        <w:spacing w:line="276" w:lineRule="auto"/>
        <w:rPr>
          <w:sz w:val="14"/>
        </w:rPr>
      </w:pPr>
    </w:p>
    <w:p w14:paraId="028C608A" w14:textId="4E7146B6" w:rsidR="005C0926" w:rsidRDefault="00651602" w:rsidP="005C0926">
      <w:pPr>
        <w:spacing w:line="276" w:lineRule="auto"/>
        <w:jc w:val="center"/>
        <w:rPr>
          <w:rFonts w:asciiTheme="minorHAnsi" w:hAnsiTheme="minorHAnsi" w:cstheme="minorHAnsi"/>
          <w:b/>
          <w:bCs/>
        </w:rPr>
      </w:pPr>
      <w:r w:rsidRPr="001F044D">
        <w:rPr>
          <w:rFonts w:asciiTheme="minorHAnsi" w:hAnsiTheme="minorHAnsi" w:cstheme="minorHAnsi"/>
          <w:b/>
          <w:bCs/>
        </w:rPr>
        <w:t xml:space="preserve">FORMULARZ </w:t>
      </w:r>
      <w:r>
        <w:rPr>
          <w:rFonts w:asciiTheme="minorHAnsi" w:hAnsiTheme="minorHAnsi" w:cstheme="minorHAnsi"/>
          <w:b/>
          <w:bCs/>
        </w:rPr>
        <w:t>O</w:t>
      </w:r>
      <w:r w:rsidRPr="001F044D">
        <w:rPr>
          <w:rFonts w:asciiTheme="minorHAnsi" w:hAnsiTheme="minorHAnsi" w:cstheme="minorHAnsi"/>
          <w:b/>
          <w:bCs/>
        </w:rPr>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2C773E38" w14:textId="4D8FD2D8" w:rsidR="005C0926" w:rsidRPr="001F044D" w:rsidRDefault="005C0926" w:rsidP="006B458E">
      <w:pPr>
        <w:pStyle w:val="Akapitzlist"/>
        <w:numPr>
          <w:ilvl w:val="2"/>
          <w:numId w:val="41"/>
        </w:numPr>
        <w:autoSpaceDE w:val="0"/>
        <w:spacing w:line="276" w:lineRule="auto"/>
        <w:ind w:left="426" w:hanging="426"/>
        <w:rPr>
          <w:rFonts w:asciiTheme="minorHAnsi" w:hAnsiTheme="minorHAnsi" w:cstheme="minorHAnsi"/>
          <w:b/>
          <w:bCs/>
        </w:rPr>
      </w:pPr>
      <w:r w:rsidRPr="001F044D">
        <w:rPr>
          <w:rFonts w:asciiTheme="minorHAnsi" w:hAnsiTheme="minorHAnsi" w:cstheme="minorHAnsi"/>
          <w:b/>
          <w:bCs/>
        </w:rPr>
        <w:t xml:space="preserve">Dane </w:t>
      </w:r>
      <w:r w:rsidR="00BA0B57">
        <w:rPr>
          <w:rFonts w:asciiTheme="minorHAnsi" w:hAnsiTheme="minorHAnsi" w:cstheme="minorHAnsi"/>
          <w:b/>
          <w:bCs/>
        </w:rPr>
        <w:t>Wykonawcy</w:t>
      </w:r>
      <w:r w:rsidRPr="001F044D">
        <w:rPr>
          <w:rFonts w:asciiTheme="minorHAnsi" w:hAnsiTheme="minorHAnsi" w:cstheme="minorHAnsi"/>
          <w:b/>
          <w:bCs/>
        </w:rPr>
        <w:t>/Wykonawców:</w:t>
      </w:r>
    </w:p>
    <w:p w14:paraId="759AC1EF" w14:textId="77777777" w:rsidR="005C0926" w:rsidRPr="001F044D" w:rsidRDefault="005C0926" w:rsidP="005C0926">
      <w:pPr>
        <w:autoSpaceDE w:val="0"/>
        <w:spacing w:line="276" w:lineRule="auto"/>
        <w:rPr>
          <w:rFonts w:asciiTheme="minorHAnsi" w:hAnsiTheme="minorHAnsi" w:cstheme="minorHAnsi"/>
          <w:i/>
        </w:rPr>
      </w:pPr>
      <w:r w:rsidRPr="001F044D">
        <w:rPr>
          <w:rFonts w:asciiTheme="minorHAnsi" w:hAnsiTheme="minorHAnsi" w:cstheme="minorHAnsi"/>
          <w:i/>
        </w:rPr>
        <w:t>(w przypadku oferty wspólnej, proszę wskazać pełnomocnika)</w:t>
      </w:r>
    </w:p>
    <w:p w14:paraId="4D0ED4A0" w14:textId="77777777" w:rsidR="005C0926" w:rsidRPr="00CD39FF" w:rsidRDefault="005C0926" w:rsidP="005C0926">
      <w:pPr>
        <w:autoSpaceDE w:val="0"/>
        <w:rPr>
          <w:i/>
          <w:sz w:val="22"/>
          <w:szCs w:val="22"/>
        </w:rPr>
      </w:pPr>
    </w:p>
    <w:tbl>
      <w:tblPr>
        <w:tblW w:w="10826" w:type="dxa"/>
        <w:tblInd w:w="70" w:type="dxa"/>
        <w:tblLayout w:type="fixed"/>
        <w:tblCellMar>
          <w:left w:w="70" w:type="dxa"/>
          <w:right w:w="70" w:type="dxa"/>
        </w:tblCellMar>
        <w:tblLook w:val="0000" w:firstRow="0" w:lastRow="0" w:firstColumn="0" w:lastColumn="0" w:noHBand="0" w:noVBand="0"/>
      </w:tblPr>
      <w:tblGrid>
        <w:gridCol w:w="351"/>
        <w:gridCol w:w="2171"/>
        <w:gridCol w:w="8304"/>
      </w:tblGrid>
      <w:tr w:rsidR="005C0926" w:rsidRPr="00CD39FF" w14:paraId="30AC4153" w14:textId="77777777" w:rsidTr="003D4506">
        <w:trPr>
          <w:trHeight w:val="356"/>
        </w:trPr>
        <w:tc>
          <w:tcPr>
            <w:tcW w:w="351" w:type="dxa"/>
            <w:shd w:val="clear" w:color="auto" w:fill="auto"/>
            <w:vAlign w:val="center"/>
          </w:tcPr>
          <w:p w14:paraId="4CFFE00E" w14:textId="77777777" w:rsidR="005C0926" w:rsidRPr="00CB240C" w:rsidRDefault="005C0926" w:rsidP="003D4506">
            <w:pPr>
              <w:autoSpaceDE w:val="0"/>
              <w:snapToGrid w:val="0"/>
              <w:spacing w:line="276" w:lineRule="auto"/>
              <w:jc w:val="both"/>
              <w:rPr>
                <w:rFonts w:asciiTheme="minorHAnsi" w:hAnsiTheme="minorHAnsi" w:cstheme="minorHAnsi"/>
              </w:rPr>
            </w:pPr>
            <w:r w:rsidRPr="00CB240C">
              <w:rPr>
                <w:rFonts w:asciiTheme="minorHAnsi" w:hAnsiTheme="minorHAnsi" w:cstheme="minorHAnsi"/>
              </w:rPr>
              <w:t>1.</w:t>
            </w:r>
          </w:p>
        </w:tc>
        <w:tc>
          <w:tcPr>
            <w:tcW w:w="2171" w:type="dxa"/>
            <w:shd w:val="clear" w:color="auto" w:fill="auto"/>
            <w:vAlign w:val="bottom"/>
          </w:tcPr>
          <w:p w14:paraId="0F436270" w14:textId="77777777" w:rsidR="005C0926" w:rsidRPr="00CB240C" w:rsidRDefault="005C0926" w:rsidP="003D4506">
            <w:pPr>
              <w:autoSpaceDE w:val="0"/>
              <w:snapToGrid w:val="0"/>
              <w:spacing w:line="276" w:lineRule="auto"/>
              <w:jc w:val="both"/>
              <w:rPr>
                <w:rFonts w:asciiTheme="minorHAnsi" w:hAnsiTheme="minorHAnsi" w:cstheme="minorHAnsi"/>
              </w:rPr>
            </w:pPr>
            <w:r w:rsidRPr="00CB240C">
              <w:rPr>
                <w:rFonts w:asciiTheme="minorHAnsi" w:hAnsiTheme="minorHAnsi" w:cstheme="minorHAnsi"/>
              </w:rPr>
              <w:t>Pełna</w:t>
            </w:r>
            <w:r>
              <w:rPr>
                <w:rFonts w:asciiTheme="minorHAnsi" w:hAnsiTheme="minorHAnsi" w:cstheme="minorHAnsi"/>
              </w:rPr>
              <w:t xml:space="preserve"> </w:t>
            </w:r>
            <w:r w:rsidRPr="00CB240C">
              <w:rPr>
                <w:rFonts w:asciiTheme="minorHAnsi" w:hAnsiTheme="minorHAnsi" w:cstheme="minorHAnsi"/>
              </w:rPr>
              <w:t>nazwa:</w:t>
            </w:r>
          </w:p>
        </w:tc>
        <w:tc>
          <w:tcPr>
            <w:tcW w:w="8304" w:type="dxa"/>
            <w:shd w:val="clear" w:color="auto" w:fill="auto"/>
            <w:vAlign w:val="center"/>
          </w:tcPr>
          <w:p w14:paraId="27242500" w14:textId="77777777" w:rsidR="005C0926" w:rsidRPr="00CB240C" w:rsidRDefault="005C0926" w:rsidP="003D4506">
            <w:pPr>
              <w:autoSpaceDE w:val="0"/>
              <w:snapToGrid w:val="0"/>
              <w:spacing w:line="276" w:lineRule="auto"/>
              <w:jc w:val="both"/>
              <w:rPr>
                <w:rFonts w:asciiTheme="minorHAnsi" w:hAnsiTheme="minorHAnsi" w:cstheme="minorHAnsi"/>
              </w:rPr>
            </w:pPr>
            <w:r w:rsidRPr="00CB240C">
              <w:rPr>
                <w:rFonts w:asciiTheme="minorHAnsi" w:hAnsiTheme="minorHAnsi" w:cstheme="minorHAnsi"/>
              </w:rPr>
              <w:t>.....................................................................................................................</w:t>
            </w:r>
          </w:p>
        </w:tc>
      </w:tr>
      <w:tr w:rsidR="005C0926" w:rsidRPr="00CD39FF" w14:paraId="53AF115D" w14:textId="77777777" w:rsidTr="003D4506">
        <w:trPr>
          <w:trHeight w:val="140"/>
        </w:trPr>
        <w:tc>
          <w:tcPr>
            <w:tcW w:w="351" w:type="dxa"/>
            <w:shd w:val="clear" w:color="auto" w:fill="auto"/>
            <w:vAlign w:val="center"/>
          </w:tcPr>
          <w:p w14:paraId="5B52DC33" w14:textId="77777777" w:rsidR="005C0926" w:rsidRPr="00CB240C" w:rsidRDefault="005C0926" w:rsidP="003D4506">
            <w:pPr>
              <w:autoSpaceDE w:val="0"/>
              <w:snapToGrid w:val="0"/>
              <w:spacing w:line="276" w:lineRule="auto"/>
              <w:jc w:val="both"/>
              <w:rPr>
                <w:rFonts w:asciiTheme="minorHAnsi" w:hAnsiTheme="minorHAnsi" w:cstheme="minorHAnsi"/>
              </w:rPr>
            </w:pPr>
          </w:p>
        </w:tc>
        <w:tc>
          <w:tcPr>
            <w:tcW w:w="2171" w:type="dxa"/>
            <w:shd w:val="clear" w:color="auto" w:fill="auto"/>
            <w:vAlign w:val="center"/>
          </w:tcPr>
          <w:p w14:paraId="14D68292" w14:textId="77777777" w:rsidR="005C0926" w:rsidRPr="00CB240C" w:rsidRDefault="005C0926" w:rsidP="003D4506">
            <w:pPr>
              <w:autoSpaceDE w:val="0"/>
              <w:snapToGrid w:val="0"/>
              <w:spacing w:line="276" w:lineRule="auto"/>
              <w:jc w:val="both"/>
              <w:rPr>
                <w:rFonts w:asciiTheme="minorHAnsi" w:hAnsiTheme="minorHAnsi" w:cstheme="minorHAnsi"/>
              </w:rPr>
            </w:pPr>
            <w:r w:rsidRPr="00CB240C">
              <w:rPr>
                <w:rFonts w:asciiTheme="minorHAnsi" w:hAnsiTheme="minorHAnsi" w:cstheme="minorHAnsi"/>
              </w:rPr>
              <w:t>Adres:</w:t>
            </w:r>
          </w:p>
        </w:tc>
        <w:tc>
          <w:tcPr>
            <w:tcW w:w="8304" w:type="dxa"/>
            <w:shd w:val="clear" w:color="auto" w:fill="auto"/>
            <w:vAlign w:val="center"/>
          </w:tcPr>
          <w:p w14:paraId="045BE00D"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6139FD0E" w14:textId="77777777" w:rsidTr="003D4506">
        <w:trPr>
          <w:trHeight w:val="140"/>
        </w:trPr>
        <w:tc>
          <w:tcPr>
            <w:tcW w:w="351" w:type="dxa"/>
            <w:shd w:val="clear" w:color="auto" w:fill="auto"/>
            <w:vAlign w:val="center"/>
          </w:tcPr>
          <w:p w14:paraId="7E39F0ED" w14:textId="77777777" w:rsidR="005C0926" w:rsidRPr="00CB240C" w:rsidRDefault="005C0926" w:rsidP="003D4506">
            <w:pPr>
              <w:autoSpaceDE w:val="0"/>
              <w:snapToGrid w:val="0"/>
              <w:spacing w:line="276" w:lineRule="auto"/>
              <w:jc w:val="both"/>
              <w:rPr>
                <w:rFonts w:asciiTheme="minorHAnsi" w:hAnsiTheme="minorHAnsi" w:cstheme="minorHAnsi"/>
                <w:lang w:val="de-DE"/>
              </w:rPr>
            </w:pPr>
          </w:p>
        </w:tc>
        <w:tc>
          <w:tcPr>
            <w:tcW w:w="2171" w:type="dxa"/>
            <w:shd w:val="clear" w:color="auto" w:fill="auto"/>
            <w:vAlign w:val="center"/>
          </w:tcPr>
          <w:p w14:paraId="0FDCB3A1"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tel.:</w:t>
            </w:r>
          </w:p>
        </w:tc>
        <w:tc>
          <w:tcPr>
            <w:tcW w:w="8304" w:type="dxa"/>
            <w:shd w:val="clear" w:color="auto" w:fill="auto"/>
            <w:vAlign w:val="center"/>
          </w:tcPr>
          <w:p w14:paraId="20E3E0F6"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4FF1F830" w14:textId="77777777" w:rsidTr="003D4506">
        <w:trPr>
          <w:trHeight w:val="140"/>
        </w:trPr>
        <w:tc>
          <w:tcPr>
            <w:tcW w:w="351" w:type="dxa"/>
            <w:shd w:val="clear" w:color="auto" w:fill="auto"/>
            <w:vAlign w:val="center"/>
          </w:tcPr>
          <w:p w14:paraId="08ADEB10" w14:textId="77777777" w:rsidR="005C0926" w:rsidRPr="00CB240C" w:rsidRDefault="005C0926" w:rsidP="003D4506">
            <w:pPr>
              <w:autoSpaceDE w:val="0"/>
              <w:snapToGrid w:val="0"/>
              <w:spacing w:line="276" w:lineRule="auto"/>
              <w:jc w:val="both"/>
              <w:rPr>
                <w:rFonts w:asciiTheme="minorHAnsi" w:hAnsiTheme="minorHAnsi" w:cstheme="minorHAnsi"/>
                <w:lang w:val="de-DE"/>
              </w:rPr>
            </w:pPr>
          </w:p>
        </w:tc>
        <w:tc>
          <w:tcPr>
            <w:tcW w:w="2171" w:type="dxa"/>
            <w:shd w:val="clear" w:color="auto" w:fill="auto"/>
            <w:vAlign w:val="center"/>
          </w:tcPr>
          <w:p w14:paraId="131F8AA6"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 xml:space="preserve">fax: </w:t>
            </w:r>
          </w:p>
        </w:tc>
        <w:tc>
          <w:tcPr>
            <w:tcW w:w="8304" w:type="dxa"/>
            <w:shd w:val="clear" w:color="auto" w:fill="auto"/>
            <w:vAlign w:val="center"/>
          </w:tcPr>
          <w:p w14:paraId="3C16C0DF"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5CEFCD50" w14:textId="77777777" w:rsidTr="003D4506">
        <w:trPr>
          <w:trHeight w:val="140"/>
        </w:trPr>
        <w:tc>
          <w:tcPr>
            <w:tcW w:w="351" w:type="dxa"/>
            <w:shd w:val="clear" w:color="auto" w:fill="auto"/>
            <w:vAlign w:val="center"/>
          </w:tcPr>
          <w:p w14:paraId="10CB26BA" w14:textId="77777777" w:rsidR="005C0926" w:rsidRPr="00CB240C" w:rsidRDefault="005C0926" w:rsidP="003D4506">
            <w:pPr>
              <w:autoSpaceDE w:val="0"/>
              <w:snapToGrid w:val="0"/>
              <w:spacing w:line="276" w:lineRule="auto"/>
              <w:jc w:val="both"/>
              <w:rPr>
                <w:rFonts w:asciiTheme="minorHAnsi" w:hAnsiTheme="minorHAnsi" w:cstheme="minorHAnsi"/>
                <w:lang w:val="de-DE"/>
              </w:rPr>
            </w:pPr>
          </w:p>
        </w:tc>
        <w:tc>
          <w:tcPr>
            <w:tcW w:w="2171" w:type="dxa"/>
            <w:shd w:val="clear" w:color="auto" w:fill="auto"/>
            <w:vAlign w:val="center"/>
          </w:tcPr>
          <w:p w14:paraId="5C996684" w14:textId="77777777" w:rsidR="005C0926" w:rsidRPr="00CB240C" w:rsidRDefault="005C0926" w:rsidP="003D4506">
            <w:pPr>
              <w:autoSpaceDE w:val="0"/>
              <w:snapToGrid w:val="0"/>
              <w:spacing w:line="276" w:lineRule="auto"/>
              <w:jc w:val="both"/>
              <w:rPr>
                <w:rFonts w:asciiTheme="minorHAnsi" w:hAnsiTheme="minorHAnsi" w:cstheme="minorHAnsi"/>
                <w:lang w:val="de-DE"/>
              </w:rPr>
            </w:pPr>
            <w:proofErr w:type="spellStart"/>
            <w:r w:rsidRPr="00CB240C">
              <w:rPr>
                <w:rFonts w:asciiTheme="minorHAnsi" w:hAnsiTheme="minorHAnsi" w:cstheme="minorHAnsi"/>
                <w:lang w:val="de-DE"/>
              </w:rPr>
              <w:t>e-mail</w:t>
            </w:r>
            <w:proofErr w:type="spellEnd"/>
            <w:r w:rsidRPr="00CB240C">
              <w:rPr>
                <w:rFonts w:asciiTheme="minorHAnsi" w:hAnsiTheme="minorHAnsi" w:cstheme="minorHAnsi"/>
                <w:lang w:val="de-DE"/>
              </w:rPr>
              <w:t>:</w:t>
            </w:r>
          </w:p>
        </w:tc>
        <w:tc>
          <w:tcPr>
            <w:tcW w:w="8304" w:type="dxa"/>
            <w:shd w:val="clear" w:color="auto" w:fill="auto"/>
            <w:vAlign w:val="center"/>
          </w:tcPr>
          <w:p w14:paraId="03FEB198"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20F026C7" w14:textId="77777777" w:rsidTr="003D4506">
        <w:trPr>
          <w:trHeight w:val="140"/>
        </w:trPr>
        <w:tc>
          <w:tcPr>
            <w:tcW w:w="351" w:type="dxa"/>
            <w:shd w:val="clear" w:color="auto" w:fill="auto"/>
            <w:vAlign w:val="center"/>
          </w:tcPr>
          <w:p w14:paraId="76A45FA2" w14:textId="77777777" w:rsidR="005C0926" w:rsidRPr="00CD39FF" w:rsidRDefault="005C0926" w:rsidP="003D4506">
            <w:pPr>
              <w:autoSpaceDE w:val="0"/>
              <w:snapToGrid w:val="0"/>
              <w:spacing w:line="360" w:lineRule="auto"/>
              <w:jc w:val="both"/>
              <w:rPr>
                <w:sz w:val="22"/>
                <w:szCs w:val="22"/>
                <w:lang w:val="de-DE"/>
              </w:rPr>
            </w:pPr>
            <w:r w:rsidRPr="004F50FC">
              <w:rPr>
                <w:rFonts w:asciiTheme="minorHAnsi" w:hAnsiTheme="minorHAnsi" w:cstheme="minorHAnsi"/>
                <w:lang w:val="de-DE"/>
              </w:rPr>
              <w:t>2</w:t>
            </w:r>
            <w:r w:rsidRPr="00CD39FF">
              <w:rPr>
                <w:sz w:val="22"/>
                <w:szCs w:val="22"/>
                <w:lang w:val="de-DE"/>
              </w:rPr>
              <w:t>.</w:t>
            </w:r>
          </w:p>
        </w:tc>
        <w:tc>
          <w:tcPr>
            <w:tcW w:w="2171" w:type="dxa"/>
            <w:shd w:val="clear" w:color="auto" w:fill="auto"/>
            <w:vAlign w:val="bottom"/>
          </w:tcPr>
          <w:p w14:paraId="1AF5C76F" w14:textId="77777777" w:rsidR="005C0926" w:rsidRDefault="005C0926" w:rsidP="003D4506">
            <w:pPr>
              <w:autoSpaceDE w:val="0"/>
              <w:snapToGrid w:val="0"/>
              <w:spacing w:line="276" w:lineRule="auto"/>
              <w:jc w:val="both"/>
              <w:rPr>
                <w:rFonts w:asciiTheme="minorHAnsi" w:hAnsiTheme="minorHAnsi" w:cstheme="minorHAnsi"/>
                <w:lang w:val="de-DE"/>
              </w:rPr>
            </w:pPr>
          </w:p>
          <w:p w14:paraId="61F0B148" w14:textId="77777777" w:rsidR="005C0926" w:rsidRPr="00CB240C" w:rsidRDefault="005C0926" w:rsidP="003D4506">
            <w:pPr>
              <w:autoSpaceDE w:val="0"/>
              <w:snapToGrid w:val="0"/>
              <w:spacing w:line="276" w:lineRule="auto"/>
              <w:jc w:val="both"/>
              <w:rPr>
                <w:rFonts w:asciiTheme="minorHAnsi" w:hAnsiTheme="minorHAnsi" w:cstheme="minorHAnsi"/>
                <w:lang w:val="de-DE"/>
              </w:rPr>
            </w:pPr>
            <w:proofErr w:type="spellStart"/>
            <w:r w:rsidRPr="00CB240C">
              <w:rPr>
                <w:rFonts w:asciiTheme="minorHAnsi" w:hAnsiTheme="minorHAnsi" w:cstheme="minorHAnsi"/>
                <w:lang w:val="de-DE"/>
              </w:rPr>
              <w:t>Pełna</w:t>
            </w:r>
            <w:proofErr w:type="spellEnd"/>
            <w:r w:rsidRPr="00CB240C">
              <w:rPr>
                <w:rFonts w:asciiTheme="minorHAnsi" w:hAnsiTheme="minorHAnsi" w:cstheme="minorHAnsi"/>
                <w:lang w:val="de-DE"/>
              </w:rPr>
              <w:t xml:space="preserve"> </w:t>
            </w:r>
            <w:proofErr w:type="spellStart"/>
            <w:r w:rsidRPr="00CB240C">
              <w:rPr>
                <w:rFonts w:asciiTheme="minorHAnsi" w:hAnsiTheme="minorHAnsi" w:cstheme="minorHAnsi"/>
                <w:lang w:val="de-DE"/>
              </w:rPr>
              <w:t>nazwa</w:t>
            </w:r>
            <w:proofErr w:type="spellEnd"/>
            <w:r w:rsidRPr="00CB240C">
              <w:rPr>
                <w:rFonts w:asciiTheme="minorHAnsi" w:hAnsiTheme="minorHAnsi" w:cstheme="minorHAnsi"/>
                <w:lang w:val="de-DE"/>
              </w:rPr>
              <w:t>:</w:t>
            </w:r>
          </w:p>
        </w:tc>
        <w:tc>
          <w:tcPr>
            <w:tcW w:w="8304" w:type="dxa"/>
            <w:shd w:val="clear" w:color="auto" w:fill="auto"/>
            <w:vAlign w:val="center"/>
          </w:tcPr>
          <w:p w14:paraId="69CE0DB1"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6B4F6E3E" w14:textId="77777777" w:rsidTr="003D4506">
        <w:trPr>
          <w:trHeight w:val="140"/>
        </w:trPr>
        <w:tc>
          <w:tcPr>
            <w:tcW w:w="351" w:type="dxa"/>
            <w:shd w:val="clear" w:color="auto" w:fill="auto"/>
            <w:vAlign w:val="center"/>
          </w:tcPr>
          <w:p w14:paraId="380C7437" w14:textId="77777777" w:rsidR="005C0926" w:rsidRPr="00CD39FF" w:rsidRDefault="005C0926" w:rsidP="003D4506">
            <w:pPr>
              <w:autoSpaceDE w:val="0"/>
              <w:snapToGrid w:val="0"/>
              <w:spacing w:line="360" w:lineRule="auto"/>
              <w:jc w:val="both"/>
              <w:rPr>
                <w:sz w:val="22"/>
                <w:szCs w:val="22"/>
                <w:lang w:val="de-DE"/>
              </w:rPr>
            </w:pPr>
          </w:p>
        </w:tc>
        <w:tc>
          <w:tcPr>
            <w:tcW w:w="2171" w:type="dxa"/>
            <w:shd w:val="clear" w:color="auto" w:fill="auto"/>
            <w:vAlign w:val="center"/>
          </w:tcPr>
          <w:p w14:paraId="50D3263D" w14:textId="77777777" w:rsidR="005C0926" w:rsidRPr="00CB240C" w:rsidRDefault="005C0926" w:rsidP="003D4506">
            <w:pPr>
              <w:autoSpaceDE w:val="0"/>
              <w:snapToGrid w:val="0"/>
              <w:spacing w:line="276" w:lineRule="auto"/>
              <w:jc w:val="both"/>
              <w:rPr>
                <w:rFonts w:asciiTheme="minorHAnsi" w:hAnsiTheme="minorHAnsi" w:cstheme="minorHAnsi"/>
                <w:lang w:val="de-DE"/>
              </w:rPr>
            </w:pPr>
            <w:proofErr w:type="spellStart"/>
            <w:r w:rsidRPr="00CB240C">
              <w:rPr>
                <w:rFonts w:asciiTheme="minorHAnsi" w:hAnsiTheme="minorHAnsi" w:cstheme="minorHAnsi"/>
                <w:lang w:val="de-DE"/>
              </w:rPr>
              <w:t>Adres</w:t>
            </w:r>
            <w:proofErr w:type="spellEnd"/>
            <w:r w:rsidRPr="00CB240C">
              <w:rPr>
                <w:rFonts w:asciiTheme="minorHAnsi" w:hAnsiTheme="minorHAnsi" w:cstheme="minorHAnsi"/>
                <w:lang w:val="de-DE"/>
              </w:rPr>
              <w:t>:</w:t>
            </w:r>
          </w:p>
        </w:tc>
        <w:tc>
          <w:tcPr>
            <w:tcW w:w="8304" w:type="dxa"/>
            <w:shd w:val="clear" w:color="auto" w:fill="auto"/>
            <w:vAlign w:val="center"/>
          </w:tcPr>
          <w:p w14:paraId="4F6EDE35"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25D05346" w14:textId="77777777" w:rsidTr="003D4506">
        <w:trPr>
          <w:trHeight w:val="140"/>
        </w:trPr>
        <w:tc>
          <w:tcPr>
            <w:tcW w:w="351" w:type="dxa"/>
            <w:shd w:val="clear" w:color="auto" w:fill="auto"/>
            <w:vAlign w:val="center"/>
          </w:tcPr>
          <w:p w14:paraId="61453C4E" w14:textId="77777777" w:rsidR="005C0926" w:rsidRPr="00CD39FF" w:rsidRDefault="005C0926" w:rsidP="003D4506">
            <w:pPr>
              <w:autoSpaceDE w:val="0"/>
              <w:snapToGrid w:val="0"/>
              <w:spacing w:line="360" w:lineRule="auto"/>
              <w:jc w:val="both"/>
              <w:rPr>
                <w:sz w:val="22"/>
                <w:szCs w:val="22"/>
                <w:lang w:val="de-DE"/>
              </w:rPr>
            </w:pPr>
          </w:p>
        </w:tc>
        <w:tc>
          <w:tcPr>
            <w:tcW w:w="2171" w:type="dxa"/>
            <w:shd w:val="clear" w:color="auto" w:fill="auto"/>
            <w:vAlign w:val="center"/>
          </w:tcPr>
          <w:p w14:paraId="382758E0"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tel.:</w:t>
            </w:r>
          </w:p>
        </w:tc>
        <w:tc>
          <w:tcPr>
            <w:tcW w:w="8304" w:type="dxa"/>
            <w:shd w:val="clear" w:color="auto" w:fill="auto"/>
            <w:vAlign w:val="center"/>
          </w:tcPr>
          <w:p w14:paraId="5889495D"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0DFB0834" w14:textId="77777777" w:rsidTr="003D4506">
        <w:trPr>
          <w:trHeight w:val="140"/>
        </w:trPr>
        <w:tc>
          <w:tcPr>
            <w:tcW w:w="351" w:type="dxa"/>
            <w:shd w:val="clear" w:color="auto" w:fill="auto"/>
            <w:vAlign w:val="center"/>
          </w:tcPr>
          <w:p w14:paraId="441759C7" w14:textId="77777777" w:rsidR="005C0926" w:rsidRPr="00CD39FF" w:rsidRDefault="005C0926" w:rsidP="003D4506">
            <w:pPr>
              <w:autoSpaceDE w:val="0"/>
              <w:snapToGrid w:val="0"/>
              <w:spacing w:line="360" w:lineRule="auto"/>
              <w:jc w:val="both"/>
              <w:rPr>
                <w:sz w:val="22"/>
                <w:szCs w:val="22"/>
                <w:lang w:val="de-DE"/>
              </w:rPr>
            </w:pPr>
          </w:p>
        </w:tc>
        <w:tc>
          <w:tcPr>
            <w:tcW w:w="2171" w:type="dxa"/>
            <w:shd w:val="clear" w:color="auto" w:fill="auto"/>
            <w:vAlign w:val="center"/>
          </w:tcPr>
          <w:p w14:paraId="4EDC0DB8"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 xml:space="preserve">fax: </w:t>
            </w:r>
          </w:p>
        </w:tc>
        <w:tc>
          <w:tcPr>
            <w:tcW w:w="8304" w:type="dxa"/>
            <w:shd w:val="clear" w:color="auto" w:fill="auto"/>
            <w:vAlign w:val="center"/>
          </w:tcPr>
          <w:p w14:paraId="6B07314B" w14:textId="77777777" w:rsidR="005C0926" w:rsidRPr="00CB240C" w:rsidRDefault="005C0926" w:rsidP="003D4506">
            <w:pPr>
              <w:autoSpaceDE w:val="0"/>
              <w:snapToGrid w:val="0"/>
              <w:spacing w:line="276" w:lineRule="auto"/>
              <w:jc w:val="both"/>
              <w:rPr>
                <w:rFonts w:asciiTheme="minorHAnsi" w:hAnsiTheme="minorHAnsi" w:cstheme="minorHAnsi"/>
                <w:lang w:val="de-DE"/>
              </w:rPr>
            </w:pPr>
            <w:r w:rsidRPr="00CB240C">
              <w:rPr>
                <w:rFonts w:asciiTheme="minorHAnsi" w:hAnsiTheme="minorHAnsi" w:cstheme="minorHAnsi"/>
                <w:lang w:val="de-DE"/>
              </w:rPr>
              <w:t>.....................................................................................................................</w:t>
            </w:r>
          </w:p>
        </w:tc>
      </w:tr>
      <w:tr w:rsidR="005C0926" w:rsidRPr="00CD39FF" w14:paraId="17CF2EB8" w14:textId="77777777" w:rsidTr="003D4506">
        <w:trPr>
          <w:trHeight w:val="140"/>
        </w:trPr>
        <w:tc>
          <w:tcPr>
            <w:tcW w:w="351" w:type="dxa"/>
            <w:shd w:val="clear" w:color="auto" w:fill="auto"/>
            <w:vAlign w:val="center"/>
          </w:tcPr>
          <w:p w14:paraId="72767367" w14:textId="77777777" w:rsidR="005C0926" w:rsidRPr="00CD39FF" w:rsidRDefault="005C0926" w:rsidP="003D4506">
            <w:pPr>
              <w:autoSpaceDE w:val="0"/>
              <w:snapToGrid w:val="0"/>
              <w:spacing w:line="360" w:lineRule="auto"/>
              <w:jc w:val="both"/>
              <w:rPr>
                <w:sz w:val="22"/>
                <w:szCs w:val="22"/>
                <w:lang w:val="de-DE"/>
              </w:rPr>
            </w:pPr>
          </w:p>
        </w:tc>
        <w:tc>
          <w:tcPr>
            <w:tcW w:w="2171" w:type="dxa"/>
            <w:shd w:val="clear" w:color="auto" w:fill="auto"/>
            <w:vAlign w:val="center"/>
          </w:tcPr>
          <w:p w14:paraId="45361F51" w14:textId="77777777" w:rsidR="005C0926" w:rsidRPr="00CB240C" w:rsidRDefault="005C0926" w:rsidP="003D4506">
            <w:pPr>
              <w:autoSpaceDE w:val="0"/>
              <w:snapToGrid w:val="0"/>
              <w:spacing w:line="276" w:lineRule="auto"/>
              <w:jc w:val="both"/>
              <w:rPr>
                <w:rFonts w:asciiTheme="minorHAnsi" w:hAnsiTheme="minorHAnsi" w:cstheme="minorHAnsi"/>
                <w:lang w:val="de-DE"/>
              </w:rPr>
            </w:pPr>
            <w:proofErr w:type="spellStart"/>
            <w:r w:rsidRPr="00CB240C">
              <w:rPr>
                <w:rFonts w:asciiTheme="minorHAnsi" w:hAnsiTheme="minorHAnsi" w:cstheme="minorHAnsi"/>
                <w:lang w:val="de-DE"/>
              </w:rPr>
              <w:t>e-mail</w:t>
            </w:r>
            <w:proofErr w:type="spellEnd"/>
            <w:r w:rsidRPr="00CB240C">
              <w:rPr>
                <w:rFonts w:asciiTheme="minorHAnsi" w:hAnsiTheme="minorHAnsi" w:cstheme="minorHAnsi"/>
                <w:lang w:val="de-DE"/>
              </w:rPr>
              <w:t>:</w:t>
            </w:r>
          </w:p>
        </w:tc>
        <w:tc>
          <w:tcPr>
            <w:tcW w:w="8304" w:type="dxa"/>
            <w:shd w:val="clear" w:color="auto" w:fill="auto"/>
            <w:vAlign w:val="center"/>
          </w:tcPr>
          <w:p w14:paraId="485C4BA7" w14:textId="77777777" w:rsidR="005C0926" w:rsidRPr="00CB240C" w:rsidRDefault="005C0926" w:rsidP="003D4506">
            <w:pPr>
              <w:autoSpaceDE w:val="0"/>
              <w:snapToGrid w:val="0"/>
              <w:spacing w:line="276" w:lineRule="auto"/>
              <w:jc w:val="both"/>
              <w:rPr>
                <w:rFonts w:asciiTheme="minorHAnsi" w:hAnsiTheme="minorHAnsi" w:cstheme="minorHAnsi"/>
              </w:rPr>
            </w:pPr>
            <w:r w:rsidRPr="00CB240C">
              <w:rPr>
                <w:rFonts w:asciiTheme="minorHAnsi" w:hAnsiTheme="minorHAnsi" w:cstheme="minorHAnsi"/>
              </w:rPr>
              <w:t>.....................................................................................................................</w:t>
            </w:r>
          </w:p>
        </w:tc>
      </w:tr>
    </w:tbl>
    <w:p w14:paraId="024015A6" w14:textId="77777777" w:rsidR="005C0926" w:rsidRDefault="005C0926" w:rsidP="005C0926">
      <w:pPr>
        <w:suppressAutoHyphens w:val="0"/>
        <w:autoSpaceDE w:val="0"/>
        <w:autoSpaceDN w:val="0"/>
        <w:adjustRightInd w:val="0"/>
        <w:spacing w:line="276" w:lineRule="auto"/>
        <w:rPr>
          <w:rFonts w:asciiTheme="minorHAnsi" w:hAnsiTheme="minorHAnsi" w:cstheme="minorHAnsi"/>
          <w:b/>
          <w:bCs/>
          <w:lang w:eastAsia="pl-PL"/>
        </w:rPr>
      </w:pPr>
    </w:p>
    <w:p w14:paraId="6F8B3BBF" w14:textId="743BD1D1" w:rsidR="005C0926" w:rsidRPr="00130812"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4B80024E" w14:textId="63D97F43" w:rsidR="005C0926" w:rsidRPr="00325C53" w:rsidRDefault="005C0926" w:rsidP="006B458E">
      <w:pPr>
        <w:pStyle w:val="Akapitzlist"/>
        <w:numPr>
          <w:ilvl w:val="0"/>
          <w:numId w:val="44"/>
        </w:numPr>
        <w:spacing w:line="276" w:lineRule="auto"/>
        <w:ind w:left="284" w:hanging="284"/>
        <w:rPr>
          <w:rFonts w:asciiTheme="minorHAnsi" w:eastAsia="Calibri" w:hAnsiTheme="minorHAnsi" w:cstheme="minorHAnsi"/>
          <w:lang w:eastAsia="en-US"/>
        </w:rPr>
      </w:pPr>
      <w:r w:rsidRPr="00325C53">
        <w:rPr>
          <w:rFonts w:asciiTheme="minorHAnsi" w:eastAsia="Calibri" w:hAnsiTheme="minorHAnsi" w:cstheme="minorHAnsi"/>
          <w:lang w:eastAsia="en-US"/>
        </w:rPr>
        <w:t>Nawiązując do ogłoszenia o  postępowaniu o udzielenie zamówienia publicznego, prowadzonego w</w:t>
      </w:r>
      <w:r w:rsidR="00A8360B">
        <w:rPr>
          <w:rFonts w:asciiTheme="minorHAnsi" w:eastAsia="Calibri" w:hAnsiTheme="minorHAnsi" w:cstheme="minorHAnsi"/>
          <w:lang w:eastAsia="en-US"/>
        </w:rPr>
        <w:t> </w:t>
      </w:r>
      <w:r w:rsidRPr="00325C53">
        <w:rPr>
          <w:rFonts w:asciiTheme="minorHAnsi" w:eastAsia="Calibri" w:hAnsiTheme="minorHAnsi" w:cstheme="minorHAnsi"/>
          <w:lang w:eastAsia="en-US"/>
        </w:rPr>
        <w:t>trybie podstawowym wariant I pn. „</w:t>
      </w:r>
      <w:r>
        <w:rPr>
          <w:rFonts w:asciiTheme="minorHAnsi" w:eastAsia="Calibri" w:hAnsiTheme="minorHAnsi" w:cstheme="minorHAnsi"/>
          <w:lang w:eastAsia="en-US"/>
        </w:rPr>
        <w:t>D</w:t>
      </w:r>
      <w:r w:rsidRPr="00325C53">
        <w:rPr>
          <w:rFonts w:asciiTheme="minorHAnsi" w:eastAsia="Calibri" w:hAnsiTheme="minorHAnsi" w:cstheme="minorHAnsi"/>
          <w:lang w:eastAsia="en-US"/>
        </w:rPr>
        <w:t>ostaw</w:t>
      </w:r>
      <w:r>
        <w:rPr>
          <w:rFonts w:asciiTheme="minorHAnsi" w:eastAsia="Calibri" w:hAnsiTheme="minorHAnsi" w:cstheme="minorHAnsi"/>
          <w:lang w:eastAsia="en-US"/>
        </w:rPr>
        <w:t>a komputerów przenośnych</w:t>
      </w:r>
      <w:r w:rsidRPr="00325C53">
        <w:rPr>
          <w:rFonts w:asciiTheme="minorHAnsi" w:eastAsia="Calibri" w:hAnsiTheme="minorHAnsi" w:cstheme="minorHAnsi"/>
          <w:lang w:eastAsia="en-US"/>
        </w:rPr>
        <w:t>” nr sprawy: ZP</w:t>
      </w:r>
      <w:r>
        <w:rPr>
          <w:rFonts w:asciiTheme="minorHAnsi" w:eastAsia="Calibri" w:hAnsiTheme="minorHAnsi" w:cstheme="minorHAnsi"/>
          <w:lang w:eastAsia="en-US"/>
        </w:rPr>
        <w:t>/02/21</w:t>
      </w:r>
      <w:r w:rsidRPr="00325C53">
        <w:rPr>
          <w:rFonts w:asciiTheme="minorHAnsi" w:eastAsia="Calibri" w:hAnsiTheme="minorHAnsi" w:cstheme="minorHAnsi"/>
          <w:lang w:eastAsia="en-US"/>
        </w:rPr>
        <w:t xml:space="preserve"> oferujemy wykonanie przedmiotowego zamówienia na następujących zasadach: </w:t>
      </w:r>
    </w:p>
    <w:p w14:paraId="08E534BE" w14:textId="661018FE" w:rsidR="005C0926" w:rsidRPr="00325C53" w:rsidRDefault="005C0926" w:rsidP="00EA64BA">
      <w:pPr>
        <w:spacing w:line="276" w:lineRule="auto"/>
        <w:ind w:left="426" w:hanging="142"/>
        <w:rPr>
          <w:rFonts w:asciiTheme="minorHAnsi" w:eastAsia="Calibri" w:hAnsiTheme="minorHAnsi" w:cstheme="minorHAnsi"/>
          <w:lang w:eastAsia="en-US"/>
        </w:rPr>
      </w:pPr>
      <w:r w:rsidRPr="00325C53">
        <w:rPr>
          <w:rFonts w:asciiTheme="minorHAnsi" w:eastAsia="Calibri" w:hAnsiTheme="minorHAnsi" w:cstheme="minorHAnsi"/>
          <w:lang w:eastAsia="en-US"/>
        </w:rPr>
        <w:t>Cena za wykonanie przedmiotu zamówienia obliczona zgodnie z rozdziałem XV</w:t>
      </w:r>
      <w:r w:rsidR="00DC198D">
        <w:rPr>
          <w:rFonts w:asciiTheme="minorHAnsi" w:eastAsia="Calibri" w:hAnsiTheme="minorHAnsi" w:cstheme="minorHAnsi"/>
          <w:lang w:eastAsia="en-US"/>
        </w:rPr>
        <w:t>I</w:t>
      </w:r>
      <w:r w:rsidRPr="00325C53">
        <w:rPr>
          <w:rFonts w:asciiTheme="minorHAnsi" w:eastAsia="Calibri" w:hAnsiTheme="minorHAnsi" w:cstheme="minorHAnsi"/>
          <w:lang w:eastAsia="en-US"/>
        </w:rPr>
        <w:t xml:space="preserve"> SWZ, wynosi:</w:t>
      </w:r>
    </w:p>
    <w:p w14:paraId="5C251EA9" w14:textId="77777777" w:rsidR="005C0926" w:rsidRPr="00325C53" w:rsidRDefault="005C0926" w:rsidP="00EA64BA">
      <w:pPr>
        <w:spacing w:line="276" w:lineRule="auto"/>
        <w:ind w:left="426" w:hanging="142"/>
        <w:rPr>
          <w:rFonts w:asciiTheme="minorHAnsi" w:eastAsia="Calibri" w:hAnsiTheme="minorHAnsi" w:cstheme="minorHAnsi"/>
          <w:lang w:eastAsia="en-US"/>
        </w:rPr>
      </w:pPr>
      <w:r w:rsidRPr="00325C53">
        <w:rPr>
          <w:rFonts w:asciiTheme="minorHAnsi" w:eastAsia="Calibri" w:hAnsiTheme="minorHAnsi" w:cstheme="minorHAnsi"/>
          <w:lang w:eastAsia="en-US"/>
        </w:rPr>
        <w:t>………………………</w:t>
      </w:r>
      <w:r>
        <w:rPr>
          <w:rFonts w:asciiTheme="minorHAnsi" w:eastAsia="Calibri" w:hAnsiTheme="minorHAnsi" w:cstheme="minorHAnsi"/>
          <w:lang w:eastAsia="en-US"/>
        </w:rPr>
        <w:t>………</w:t>
      </w:r>
      <w:r w:rsidRPr="00325C53">
        <w:rPr>
          <w:rFonts w:asciiTheme="minorHAnsi" w:eastAsia="Calibri" w:hAnsiTheme="minorHAnsi" w:cstheme="minorHAnsi"/>
          <w:lang w:eastAsia="en-US"/>
        </w:rPr>
        <w:t>…………</w:t>
      </w:r>
      <w:r>
        <w:rPr>
          <w:rFonts w:asciiTheme="minorHAnsi" w:eastAsia="Calibri" w:hAnsiTheme="minorHAnsi" w:cstheme="minorHAnsi"/>
          <w:lang w:eastAsia="en-US"/>
        </w:rPr>
        <w:t>…………………………...</w:t>
      </w:r>
      <w:r w:rsidRPr="00325C53">
        <w:rPr>
          <w:rFonts w:asciiTheme="minorHAnsi" w:eastAsia="Calibri" w:hAnsiTheme="minorHAnsi" w:cstheme="minorHAnsi"/>
          <w:lang w:eastAsia="en-US"/>
        </w:rPr>
        <w:t xml:space="preserve">…………… zł brutto, </w:t>
      </w:r>
    </w:p>
    <w:p w14:paraId="171617BB" w14:textId="77777777" w:rsidR="005C0926" w:rsidRPr="00325C53" w:rsidRDefault="005C0926" w:rsidP="00EA64BA">
      <w:pPr>
        <w:spacing w:line="276" w:lineRule="auto"/>
        <w:ind w:left="426" w:hanging="142"/>
        <w:rPr>
          <w:rFonts w:asciiTheme="minorHAnsi" w:eastAsia="Calibri" w:hAnsiTheme="minorHAnsi" w:cstheme="minorHAnsi"/>
          <w:lang w:eastAsia="en-US"/>
        </w:rPr>
      </w:pPr>
      <w:r w:rsidRPr="00325C53">
        <w:rPr>
          <w:rFonts w:asciiTheme="minorHAnsi" w:eastAsia="Calibri" w:hAnsiTheme="minorHAnsi" w:cstheme="minorHAnsi"/>
          <w:lang w:eastAsia="en-US"/>
        </w:rPr>
        <w:t xml:space="preserve">(słownie:  …………………………………………………………………… ../100), </w:t>
      </w:r>
    </w:p>
    <w:p w14:paraId="45992EB6" w14:textId="77777777" w:rsidR="005C0926" w:rsidRPr="00325C53" w:rsidRDefault="005C0926" w:rsidP="00EA64BA">
      <w:pPr>
        <w:spacing w:line="276" w:lineRule="auto"/>
        <w:ind w:left="426" w:hanging="142"/>
        <w:rPr>
          <w:rFonts w:asciiTheme="minorHAnsi" w:eastAsia="Calibri" w:hAnsiTheme="minorHAnsi" w:cstheme="minorHAnsi"/>
          <w:lang w:eastAsia="en-US"/>
        </w:rPr>
      </w:pPr>
      <w:r w:rsidRPr="00325C53">
        <w:rPr>
          <w:rFonts w:asciiTheme="minorHAnsi" w:eastAsia="Calibri" w:hAnsiTheme="minorHAnsi" w:cstheme="minorHAnsi"/>
          <w:lang w:eastAsia="en-US"/>
        </w:rPr>
        <w:t>w tym:</w:t>
      </w:r>
    </w:p>
    <w:p w14:paraId="20A1C46D" w14:textId="77777777" w:rsidR="005C0926" w:rsidRPr="00325C53" w:rsidRDefault="005C0926" w:rsidP="00EA64BA">
      <w:pPr>
        <w:spacing w:line="276" w:lineRule="auto"/>
        <w:ind w:left="426" w:hanging="142"/>
        <w:rPr>
          <w:rFonts w:asciiTheme="minorHAnsi" w:eastAsia="Calibri" w:hAnsiTheme="minorHAnsi" w:cstheme="minorHAnsi"/>
          <w:lang w:eastAsia="en-US"/>
        </w:rPr>
      </w:pPr>
      <w:r w:rsidRPr="00325C53">
        <w:rPr>
          <w:rFonts w:asciiTheme="minorHAnsi" w:eastAsia="Calibri" w:hAnsiTheme="minorHAnsi" w:cstheme="minorHAnsi"/>
          <w:lang w:eastAsia="en-US"/>
        </w:rPr>
        <w:t xml:space="preserve">- podatek VAT w wysokości: ………………………………. zł </w:t>
      </w:r>
    </w:p>
    <w:p w14:paraId="78F947EF" w14:textId="7DA41079" w:rsidR="005C0926" w:rsidRDefault="00BA0B57" w:rsidP="006B458E">
      <w:pPr>
        <w:pStyle w:val="Akapitzlist"/>
        <w:numPr>
          <w:ilvl w:val="0"/>
          <w:numId w:val="44"/>
        </w:numPr>
        <w:spacing w:line="276" w:lineRule="auto"/>
        <w:ind w:left="284" w:hanging="284"/>
        <w:rPr>
          <w:rFonts w:asciiTheme="minorHAnsi" w:eastAsia="Calibri" w:hAnsiTheme="minorHAnsi" w:cstheme="minorHAnsi"/>
          <w:lang w:eastAsia="en-US"/>
        </w:rPr>
      </w:pPr>
      <w:r>
        <w:rPr>
          <w:rFonts w:asciiTheme="minorHAnsi" w:eastAsia="Calibri" w:hAnsiTheme="minorHAnsi" w:cstheme="minorHAnsi"/>
        </w:rPr>
        <w:t>Wykonawca</w:t>
      </w:r>
      <w:r w:rsidR="005C0926" w:rsidRPr="00CC1A1A">
        <w:rPr>
          <w:rFonts w:asciiTheme="minorHAnsi" w:eastAsia="Calibri" w:hAnsiTheme="minorHAnsi" w:cstheme="minorHAnsi"/>
        </w:rPr>
        <w:t xml:space="preserve"> </w:t>
      </w:r>
      <w:r w:rsidR="005C0926" w:rsidRPr="00325C53">
        <w:rPr>
          <w:rFonts w:asciiTheme="minorHAnsi" w:eastAsia="Calibri" w:hAnsiTheme="minorHAnsi" w:cstheme="minorHAnsi"/>
        </w:rPr>
        <w:t xml:space="preserve">oferuje wartości do wyliczenia </w:t>
      </w:r>
      <w:r w:rsidR="005C0926">
        <w:rPr>
          <w:rFonts w:asciiTheme="minorHAnsi" w:eastAsia="Calibri" w:hAnsiTheme="minorHAnsi" w:cstheme="minorHAnsi"/>
        </w:rPr>
        <w:t xml:space="preserve">wg </w:t>
      </w:r>
      <w:r w:rsidR="005C0926" w:rsidRPr="00325C53">
        <w:rPr>
          <w:rFonts w:asciiTheme="minorHAnsi" w:eastAsia="Calibri" w:hAnsiTheme="minorHAnsi" w:cstheme="minorHAnsi"/>
        </w:rPr>
        <w:t xml:space="preserve">kryteriów: </w:t>
      </w:r>
    </w:p>
    <w:p w14:paraId="237304D6" w14:textId="41CF9306" w:rsidR="00CA7B16" w:rsidRPr="00C043C6" w:rsidRDefault="005C0926" w:rsidP="006B458E">
      <w:pPr>
        <w:pStyle w:val="Akapitzlist"/>
        <w:numPr>
          <w:ilvl w:val="0"/>
          <w:numId w:val="90"/>
        </w:numPr>
        <w:spacing w:line="276" w:lineRule="auto"/>
        <w:ind w:left="426" w:firstLine="0"/>
        <w:rPr>
          <w:rFonts w:asciiTheme="minorHAnsi" w:hAnsiTheme="minorHAnsi" w:cstheme="minorHAnsi"/>
        </w:rPr>
      </w:pPr>
      <w:r w:rsidRPr="00C043C6">
        <w:rPr>
          <w:rFonts w:asciiTheme="minorHAnsi" w:eastAsia="Calibri" w:hAnsiTheme="minorHAnsi" w:cstheme="minorHAnsi"/>
          <w:b/>
          <w:bCs/>
        </w:rPr>
        <w:t>„W”</w:t>
      </w:r>
      <w:r w:rsidRPr="00C043C6">
        <w:rPr>
          <w:rFonts w:asciiTheme="minorHAnsi" w:eastAsia="Calibri" w:hAnsiTheme="minorHAnsi" w:cstheme="minorHAnsi"/>
        </w:rPr>
        <w:t xml:space="preserve"> – </w:t>
      </w:r>
      <w:r w:rsidR="00CA7B16" w:rsidRPr="00C043C6">
        <w:rPr>
          <w:rFonts w:asciiTheme="minorHAnsi" w:hAnsiTheme="minorHAnsi" w:cstheme="minorHAnsi"/>
          <w:b/>
          <w:bCs/>
        </w:rPr>
        <w:t xml:space="preserve">Waga </w:t>
      </w:r>
      <w:r w:rsidR="00CA7B16" w:rsidRPr="00C043C6">
        <w:rPr>
          <w:rFonts w:asciiTheme="minorHAnsi" w:hAnsiTheme="minorHAnsi" w:cstheme="minorHAnsi"/>
        </w:rPr>
        <w:t xml:space="preserve">oferowanego przez Wykonawcę urządzenia (laptopa łącznie z baterią) </w:t>
      </w:r>
      <w:r w:rsidR="00C043C6">
        <w:rPr>
          <w:rFonts w:asciiTheme="minorHAnsi" w:hAnsiTheme="minorHAnsi" w:cstheme="minorHAnsi"/>
        </w:rPr>
        <w:t xml:space="preserve">wynosi </w:t>
      </w:r>
      <w:r w:rsidR="00CA7B16" w:rsidRPr="00C043C6">
        <w:rPr>
          <w:rFonts w:asciiTheme="minorHAnsi" w:hAnsiTheme="minorHAnsi" w:cstheme="minorHAnsi"/>
        </w:rPr>
        <w:t>- .....</w:t>
      </w:r>
      <w:r w:rsidR="00C043C6">
        <w:rPr>
          <w:rFonts w:asciiTheme="minorHAnsi" w:hAnsiTheme="minorHAnsi" w:cstheme="minorHAnsi"/>
        </w:rPr>
        <w:t>..................</w:t>
      </w:r>
      <w:r w:rsidR="00CA7B16" w:rsidRPr="00C043C6">
        <w:rPr>
          <w:rFonts w:asciiTheme="minorHAnsi" w:hAnsiTheme="minorHAnsi" w:cstheme="minorHAnsi"/>
        </w:rPr>
        <w:t>...... kg</w:t>
      </w:r>
    </w:p>
    <w:p w14:paraId="0E8D3AF2" w14:textId="3677271C" w:rsidR="00CA7B16" w:rsidRPr="00CA7B16" w:rsidRDefault="00CA7B16" w:rsidP="00EA64BA">
      <w:pPr>
        <w:spacing w:line="276" w:lineRule="auto"/>
        <w:ind w:left="426"/>
        <w:rPr>
          <w:rFonts w:asciiTheme="minorHAnsi" w:hAnsiTheme="minorHAnsi" w:cstheme="minorHAnsi"/>
          <w:b/>
          <w:bCs/>
        </w:rPr>
      </w:pPr>
      <w:r w:rsidRPr="00C043C6">
        <w:rPr>
          <w:rFonts w:asciiTheme="minorHAnsi" w:hAnsiTheme="minorHAnsi" w:cstheme="minorHAnsi"/>
          <w:bCs/>
        </w:rPr>
        <w:t>Uwaga:</w:t>
      </w:r>
      <w:r w:rsidRPr="00CA7B16">
        <w:rPr>
          <w:rFonts w:asciiTheme="minorHAnsi" w:hAnsiTheme="minorHAnsi" w:cstheme="minorHAnsi"/>
          <w:b/>
        </w:rPr>
        <w:t xml:space="preserve"> </w:t>
      </w:r>
      <w:r w:rsidR="00BA0B57">
        <w:rPr>
          <w:rFonts w:asciiTheme="minorHAnsi" w:hAnsiTheme="minorHAnsi" w:cstheme="minorHAnsi"/>
          <w:bCs/>
          <w:spacing w:val="-4"/>
        </w:rPr>
        <w:t>Wykonawca</w:t>
      </w:r>
      <w:r w:rsidRPr="00CA7B16">
        <w:rPr>
          <w:rFonts w:asciiTheme="minorHAnsi" w:hAnsiTheme="minorHAnsi" w:cstheme="minorHAnsi"/>
          <w:bCs/>
          <w:spacing w:val="-4"/>
        </w:rPr>
        <w:t xml:space="preserve"> powinien wypełnić rubrykę wpisując wagę oferowanego </w:t>
      </w:r>
      <w:r w:rsidR="00C043C6">
        <w:rPr>
          <w:rFonts w:asciiTheme="minorHAnsi" w:hAnsiTheme="minorHAnsi" w:cstheme="minorHAnsi"/>
          <w:bCs/>
          <w:spacing w:val="-4"/>
        </w:rPr>
        <w:t>Sprzętu</w:t>
      </w:r>
      <w:r w:rsidRPr="00CA7B16">
        <w:rPr>
          <w:rFonts w:asciiTheme="minorHAnsi" w:hAnsiTheme="minorHAnsi" w:cstheme="minorHAnsi"/>
          <w:bCs/>
          <w:spacing w:val="-4"/>
        </w:rPr>
        <w:t xml:space="preserve"> zgodnie </w:t>
      </w:r>
      <w:r w:rsidR="00C043C6">
        <w:rPr>
          <w:rFonts w:asciiTheme="minorHAnsi" w:hAnsiTheme="minorHAnsi" w:cstheme="minorHAnsi"/>
          <w:bCs/>
          <w:spacing w:val="-4"/>
        </w:rPr>
        <w:br/>
      </w:r>
      <w:r w:rsidRPr="00CA7B16">
        <w:rPr>
          <w:rFonts w:asciiTheme="minorHAnsi" w:hAnsiTheme="minorHAnsi" w:cstheme="minorHAnsi"/>
          <w:bCs/>
          <w:spacing w:val="-4"/>
        </w:rPr>
        <w:t>z zapisami rozdziału XVI</w:t>
      </w:r>
      <w:r>
        <w:rPr>
          <w:rFonts w:asciiTheme="minorHAnsi" w:hAnsiTheme="minorHAnsi" w:cstheme="minorHAnsi"/>
          <w:bCs/>
          <w:spacing w:val="-4"/>
        </w:rPr>
        <w:t>I</w:t>
      </w:r>
      <w:r w:rsidRPr="00CA7B16">
        <w:rPr>
          <w:rFonts w:asciiTheme="minorHAnsi" w:hAnsiTheme="minorHAnsi" w:cstheme="minorHAnsi"/>
          <w:bCs/>
          <w:spacing w:val="-4"/>
        </w:rPr>
        <w:t xml:space="preserve"> pkt.</w:t>
      </w:r>
      <w:r w:rsidR="00C043C6">
        <w:rPr>
          <w:rFonts w:asciiTheme="minorHAnsi" w:hAnsiTheme="minorHAnsi" w:cstheme="minorHAnsi"/>
          <w:bCs/>
          <w:spacing w:val="-4"/>
        </w:rPr>
        <w:t xml:space="preserve"> </w:t>
      </w:r>
      <w:r w:rsidRPr="00CA7B16">
        <w:rPr>
          <w:rFonts w:asciiTheme="minorHAnsi" w:hAnsiTheme="minorHAnsi" w:cstheme="minorHAnsi"/>
          <w:bCs/>
          <w:spacing w:val="-4"/>
        </w:rPr>
        <w:t>3</w:t>
      </w:r>
      <w:r w:rsidR="00C043C6">
        <w:rPr>
          <w:rFonts w:asciiTheme="minorHAnsi" w:hAnsiTheme="minorHAnsi" w:cstheme="minorHAnsi"/>
          <w:bCs/>
          <w:spacing w:val="-4"/>
        </w:rPr>
        <w:t>.2</w:t>
      </w:r>
      <w:r w:rsidRPr="00CA7B16">
        <w:rPr>
          <w:rFonts w:asciiTheme="minorHAnsi" w:hAnsiTheme="minorHAnsi" w:cstheme="minorHAnsi"/>
          <w:bCs/>
          <w:spacing w:val="-4"/>
        </w:rPr>
        <w:t xml:space="preserve"> SWZ „Kryterium – Waga”.  </w:t>
      </w:r>
    </w:p>
    <w:p w14:paraId="2E0FA36B" w14:textId="77777777" w:rsidR="00C043C6" w:rsidRPr="00C043C6" w:rsidRDefault="005C0926" w:rsidP="006B458E">
      <w:pPr>
        <w:pStyle w:val="Akapitzlist"/>
        <w:numPr>
          <w:ilvl w:val="0"/>
          <w:numId w:val="90"/>
        </w:numPr>
        <w:spacing w:line="276" w:lineRule="auto"/>
        <w:ind w:left="709" w:hanging="283"/>
        <w:rPr>
          <w:rFonts w:asciiTheme="minorHAnsi" w:hAnsiTheme="minorHAnsi" w:cstheme="minorHAnsi"/>
        </w:rPr>
      </w:pPr>
      <w:r w:rsidRPr="00C043C6">
        <w:rPr>
          <w:rFonts w:asciiTheme="minorHAnsi" w:eastAsia="Calibri" w:hAnsiTheme="minorHAnsi" w:cstheme="minorHAnsi"/>
          <w:b/>
          <w:bCs/>
        </w:rPr>
        <w:lastRenderedPageBreak/>
        <w:t>„B”</w:t>
      </w:r>
      <w:r w:rsidRPr="00C043C6">
        <w:rPr>
          <w:rFonts w:asciiTheme="minorHAnsi" w:eastAsia="Calibri" w:hAnsiTheme="minorHAnsi" w:cstheme="minorHAnsi"/>
        </w:rPr>
        <w:t xml:space="preserve"> - </w:t>
      </w:r>
      <w:bookmarkStart w:id="6" w:name="_Hlk48736413"/>
      <w:r w:rsidR="00C043C6" w:rsidRPr="00C043C6">
        <w:rPr>
          <w:rFonts w:asciiTheme="minorHAnsi" w:hAnsiTheme="minorHAnsi" w:cstheme="minorHAnsi"/>
          <w:b/>
          <w:bCs/>
        </w:rPr>
        <w:t xml:space="preserve">Czas pracy </w:t>
      </w:r>
      <w:r w:rsidR="00C043C6" w:rsidRPr="00C043C6">
        <w:rPr>
          <w:rFonts w:asciiTheme="minorHAnsi" w:hAnsiTheme="minorHAnsi" w:cstheme="minorHAnsi"/>
        </w:rPr>
        <w:t xml:space="preserve">oferowanego przez Wykonawcę urządzenia na zasilaniu bateryjnym </w:t>
      </w:r>
      <w:bookmarkEnd w:id="6"/>
      <w:r w:rsidR="00C043C6" w:rsidRPr="00C043C6">
        <w:rPr>
          <w:rFonts w:asciiTheme="minorHAnsi" w:hAnsiTheme="minorHAnsi" w:cstheme="minorHAnsi"/>
        </w:rPr>
        <w:t>wynosi - ............................. minut</w:t>
      </w:r>
    </w:p>
    <w:p w14:paraId="28FD064E" w14:textId="4D9E6869" w:rsidR="00C043C6" w:rsidRDefault="00C043C6" w:rsidP="00C043C6">
      <w:pPr>
        <w:spacing w:line="276" w:lineRule="auto"/>
        <w:ind w:left="709" w:hanging="1"/>
        <w:rPr>
          <w:rFonts w:asciiTheme="minorHAnsi" w:hAnsiTheme="minorHAnsi" w:cstheme="minorHAnsi"/>
          <w:bCs/>
          <w:spacing w:val="-4"/>
        </w:rPr>
      </w:pPr>
      <w:r w:rsidRPr="00C043C6">
        <w:rPr>
          <w:rFonts w:asciiTheme="minorHAnsi" w:hAnsiTheme="minorHAnsi" w:cstheme="minorHAnsi"/>
          <w:bCs/>
        </w:rPr>
        <w:t>Uwaga:</w:t>
      </w:r>
      <w:r w:rsidRPr="00C043C6">
        <w:rPr>
          <w:rFonts w:asciiTheme="minorHAnsi" w:hAnsiTheme="minorHAnsi" w:cstheme="minorHAnsi"/>
          <w:b/>
        </w:rPr>
        <w:t xml:space="preserve"> </w:t>
      </w:r>
      <w:r w:rsidR="00BA0B57">
        <w:rPr>
          <w:rFonts w:asciiTheme="minorHAnsi" w:hAnsiTheme="minorHAnsi" w:cstheme="minorHAnsi"/>
          <w:bCs/>
          <w:spacing w:val="-4"/>
        </w:rPr>
        <w:t>Wykonawca</w:t>
      </w:r>
      <w:r w:rsidRPr="00C043C6">
        <w:rPr>
          <w:rFonts w:asciiTheme="minorHAnsi" w:hAnsiTheme="minorHAnsi" w:cstheme="minorHAnsi"/>
          <w:bCs/>
          <w:spacing w:val="-4"/>
        </w:rPr>
        <w:t xml:space="preserve"> powinien wypełnić rubrykę wpisując czas pracy oferowanego urządzenia na zasilaczu bateryjnym zgodnie z zapisami rozdziału XVI</w:t>
      </w:r>
      <w:r>
        <w:rPr>
          <w:rFonts w:asciiTheme="minorHAnsi" w:hAnsiTheme="minorHAnsi" w:cstheme="minorHAnsi"/>
          <w:bCs/>
          <w:spacing w:val="-4"/>
        </w:rPr>
        <w:t>I</w:t>
      </w:r>
      <w:r w:rsidRPr="00C043C6">
        <w:rPr>
          <w:rFonts w:asciiTheme="minorHAnsi" w:hAnsiTheme="minorHAnsi" w:cstheme="minorHAnsi"/>
          <w:bCs/>
          <w:spacing w:val="-4"/>
        </w:rPr>
        <w:t xml:space="preserve"> pkt.</w:t>
      </w:r>
      <w:r>
        <w:rPr>
          <w:rFonts w:asciiTheme="minorHAnsi" w:hAnsiTheme="minorHAnsi" w:cstheme="minorHAnsi"/>
          <w:bCs/>
          <w:spacing w:val="-4"/>
        </w:rPr>
        <w:t xml:space="preserve"> </w:t>
      </w:r>
      <w:r w:rsidRPr="00C043C6">
        <w:rPr>
          <w:rFonts w:asciiTheme="minorHAnsi" w:hAnsiTheme="minorHAnsi" w:cstheme="minorHAnsi"/>
          <w:bCs/>
          <w:spacing w:val="-4"/>
        </w:rPr>
        <w:t>4 SWZ „Kryterium – Czas pracy na zasilaczu bateryjnym”.</w:t>
      </w:r>
    </w:p>
    <w:p w14:paraId="5F5E0269" w14:textId="3C79F906" w:rsidR="00C043C6" w:rsidRPr="00C043C6" w:rsidRDefault="005C0926" w:rsidP="006B458E">
      <w:pPr>
        <w:pStyle w:val="Akapitzlist"/>
        <w:numPr>
          <w:ilvl w:val="0"/>
          <w:numId w:val="90"/>
        </w:numPr>
        <w:spacing w:line="276" w:lineRule="auto"/>
        <w:ind w:left="709" w:hanging="283"/>
        <w:rPr>
          <w:rFonts w:asciiTheme="minorHAnsi" w:hAnsiTheme="minorHAnsi" w:cstheme="minorHAnsi"/>
        </w:rPr>
      </w:pPr>
      <w:r w:rsidRPr="00C043C6">
        <w:rPr>
          <w:rFonts w:ascii="Calibri" w:hAnsi="Calibri" w:cs="Calibri"/>
          <w:b/>
          <w:bCs/>
          <w:color w:val="000000" w:themeColor="text1"/>
        </w:rPr>
        <w:t>„D”</w:t>
      </w:r>
      <w:r w:rsidRPr="00C043C6">
        <w:rPr>
          <w:rFonts w:ascii="Calibri" w:hAnsi="Calibri" w:cs="Calibri"/>
          <w:color w:val="000000" w:themeColor="text1"/>
        </w:rPr>
        <w:t xml:space="preserve"> - </w:t>
      </w:r>
      <w:r w:rsidRPr="008763E9">
        <w:rPr>
          <w:rFonts w:ascii="Calibri" w:eastAsia="Calibri" w:hAnsi="Calibri" w:cs="Calibri"/>
          <w:b/>
          <w:bCs/>
          <w:lang w:eastAsia="en-US"/>
        </w:rPr>
        <w:t>Pojemność dysku półprzewodnikowego (SSD)</w:t>
      </w:r>
      <w:r w:rsidR="00C043C6">
        <w:rPr>
          <w:rFonts w:ascii="Calibri" w:eastAsia="Calibri" w:hAnsi="Calibri" w:cs="Calibri"/>
          <w:lang w:eastAsia="en-US"/>
        </w:rPr>
        <w:t xml:space="preserve"> </w:t>
      </w:r>
      <w:r w:rsidR="00C043C6" w:rsidRPr="00C043C6">
        <w:rPr>
          <w:rFonts w:asciiTheme="minorHAnsi" w:hAnsiTheme="minorHAnsi" w:cstheme="minorHAnsi"/>
        </w:rPr>
        <w:t>oferowanego przez Wykonawcę urządzenia na zasilaniu bateryjnym wynosi - ............................. minut</w:t>
      </w:r>
      <w:r w:rsidR="008763E9">
        <w:rPr>
          <w:rFonts w:asciiTheme="minorHAnsi" w:hAnsiTheme="minorHAnsi" w:cstheme="minorHAnsi"/>
        </w:rPr>
        <w:t>.</w:t>
      </w:r>
    </w:p>
    <w:p w14:paraId="4EA2369B" w14:textId="2DDD699A" w:rsidR="005C0926" w:rsidRPr="008763E9" w:rsidRDefault="00C043C6" w:rsidP="008763E9">
      <w:pPr>
        <w:spacing w:line="276" w:lineRule="auto"/>
        <w:ind w:left="709" w:hanging="1"/>
        <w:rPr>
          <w:rFonts w:asciiTheme="minorHAnsi" w:hAnsiTheme="minorHAnsi" w:cstheme="minorHAnsi"/>
          <w:bCs/>
          <w:spacing w:val="-4"/>
        </w:rPr>
      </w:pPr>
      <w:r w:rsidRPr="00C043C6">
        <w:rPr>
          <w:rFonts w:asciiTheme="minorHAnsi" w:hAnsiTheme="minorHAnsi" w:cstheme="minorHAnsi"/>
          <w:bCs/>
        </w:rPr>
        <w:t>Uwaga:</w:t>
      </w:r>
      <w:r w:rsidRPr="00C043C6">
        <w:rPr>
          <w:rFonts w:asciiTheme="minorHAnsi" w:hAnsiTheme="minorHAnsi" w:cstheme="minorHAnsi"/>
          <w:b/>
        </w:rPr>
        <w:t xml:space="preserve"> </w:t>
      </w:r>
      <w:r w:rsidR="00BA0B57">
        <w:rPr>
          <w:rFonts w:asciiTheme="minorHAnsi" w:hAnsiTheme="minorHAnsi" w:cstheme="minorHAnsi"/>
          <w:bCs/>
          <w:spacing w:val="-4"/>
        </w:rPr>
        <w:t>Wykonawca</w:t>
      </w:r>
      <w:r w:rsidRPr="00C043C6">
        <w:rPr>
          <w:rFonts w:asciiTheme="minorHAnsi" w:hAnsiTheme="minorHAnsi" w:cstheme="minorHAnsi"/>
          <w:bCs/>
          <w:spacing w:val="-4"/>
        </w:rPr>
        <w:t xml:space="preserve"> powinien wypełnić rubrykę wpisując </w:t>
      </w:r>
      <w:r w:rsidR="008763E9">
        <w:rPr>
          <w:rFonts w:asciiTheme="minorHAnsi" w:hAnsiTheme="minorHAnsi" w:cstheme="minorHAnsi"/>
          <w:bCs/>
          <w:spacing w:val="-4"/>
        </w:rPr>
        <w:t>nominalną pojemność dysku</w:t>
      </w:r>
      <w:r w:rsidRPr="00C043C6">
        <w:rPr>
          <w:rFonts w:asciiTheme="minorHAnsi" w:hAnsiTheme="minorHAnsi" w:cstheme="minorHAnsi"/>
          <w:bCs/>
          <w:spacing w:val="-4"/>
        </w:rPr>
        <w:t xml:space="preserve"> oferowanego urządzenia na zasilaczu bateryjnym zgodnie z zapisami rozdziału XVI</w:t>
      </w:r>
      <w:r>
        <w:rPr>
          <w:rFonts w:asciiTheme="minorHAnsi" w:hAnsiTheme="minorHAnsi" w:cstheme="minorHAnsi"/>
          <w:bCs/>
          <w:spacing w:val="-4"/>
        </w:rPr>
        <w:t>I</w:t>
      </w:r>
      <w:r w:rsidRPr="00C043C6">
        <w:rPr>
          <w:rFonts w:asciiTheme="minorHAnsi" w:hAnsiTheme="minorHAnsi" w:cstheme="minorHAnsi"/>
          <w:bCs/>
          <w:spacing w:val="-4"/>
        </w:rPr>
        <w:t xml:space="preserve"> pkt.</w:t>
      </w:r>
      <w:r>
        <w:rPr>
          <w:rFonts w:asciiTheme="minorHAnsi" w:hAnsiTheme="minorHAnsi" w:cstheme="minorHAnsi"/>
          <w:bCs/>
          <w:spacing w:val="-4"/>
        </w:rPr>
        <w:t xml:space="preserve"> </w:t>
      </w:r>
      <w:r w:rsidRPr="00C043C6">
        <w:rPr>
          <w:rFonts w:asciiTheme="minorHAnsi" w:hAnsiTheme="minorHAnsi" w:cstheme="minorHAnsi"/>
          <w:bCs/>
          <w:spacing w:val="-4"/>
        </w:rPr>
        <w:t>4 SWZ „Kryterium –</w:t>
      </w:r>
      <w:r w:rsidR="008763E9" w:rsidRPr="008763E9">
        <w:rPr>
          <w:b/>
          <w:iCs/>
          <w:lang w:eastAsia="pl-PL"/>
        </w:rPr>
        <w:t xml:space="preserve"> </w:t>
      </w:r>
      <w:r w:rsidR="008763E9" w:rsidRPr="008763E9">
        <w:rPr>
          <w:rFonts w:asciiTheme="minorHAnsi" w:hAnsiTheme="minorHAnsi" w:cstheme="minorHAnsi"/>
          <w:b/>
          <w:iCs/>
          <w:lang w:eastAsia="pl-PL"/>
        </w:rPr>
        <w:t>Pojemność dysku półprzewodnikowego (SSD)</w:t>
      </w:r>
      <w:r w:rsidRPr="008763E9">
        <w:rPr>
          <w:rFonts w:asciiTheme="minorHAnsi" w:hAnsiTheme="minorHAnsi" w:cstheme="minorHAnsi"/>
          <w:bCs/>
          <w:spacing w:val="-4"/>
        </w:rPr>
        <w:t>”.</w:t>
      </w:r>
    </w:p>
    <w:p w14:paraId="1A0A1CDE" w14:textId="77777777" w:rsidR="005C0926" w:rsidRDefault="005C0926" w:rsidP="005C0926">
      <w:pPr>
        <w:pStyle w:val="Akapitzlist"/>
        <w:spacing w:line="276" w:lineRule="auto"/>
        <w:ind w:left="426"/>
        <w:rPr>
          <w:rFonts w:asciiTheme="minorHAnsi" w:eastAsia="Calibri" w:hAnsiTheme="minorHAnsi" w:cstheme="minorHAnsi"/>
          <w:lang w:eastAsia="en-US"/>
        </w:rPr>
      </w:pPr>
    </w:p>
    <w:p w14:paraId="110241B9" w14:textId="77777777" w:rsidR="005C0926" w:rsidRPr="00907B33"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525B33EE" w:rsidR="005C0926" w:rsidRPr="00A76EA1" w:rsidRDefault="005C0926" w:rsidP="004F50FC">
      <w:pPr>
        <w:pStyle w:val="Akapitzlist"/>
        <w:numPr>
          <w:ilvl w:val="0"/>
          <w:numId w:val="23"/>
        </w:numPr>
        <w:spacing w:line="276" w:lineRule="auto"/>
        <w:ind w:left="284" w:hanging="284"/>
        <w:rPr>
          <w:rFonts w:asciiTheme="minorHAnsi" w:hAnsiTheme="minorHAnsi" w:cstheme="minorHAnsi"/>
        </w:rPr>
      </w:pPr>
      <w:r w:rsidRPr="00A76EA1">
        <w:rPr>
          <w:rFonts w:asciiTheme="minorHAnsi" w:hAnsiTheme="minorHAnsi" w:cstheme="minorHAnsi"/>
        </w:rPr>
        <w:t xml:space="preserve">Zaoferowany przez nas asortyment spełnia wszystkie wymagania w określone w </w:t>
      </w:r>
      <w:r>
        <w:rPr>
          <w:rFonts w:asciiTheme="minorHAnsi" w:hAnsiTheme="minorHAnsi" w:cstheme="minorHAnsi"/>
        </w:rPr>
        <w:t>Z</w:t>
      </w:r>
      <w:r w:rsidRPr="00A76EA1">
        <w:rPr>
          <w:rFonts w:asciiTheme="minorHAnsi" w:hAnsiTheme="minorHAnsi" w:cstheme="minorHAnsi"/>
        </w:rPr>
        <w:t>ałączniku nr 1 do</w:t>
      </w:r>
      <w:r w:rsidR="00A8360B">
        <w:rPr>
          <w:rFonts w:asciiTheme="minorHAnsi" w:hAnsiTheme="minorHAnsi" w:cstheme="minorHAnsi"/>
        </w:rPr>
        <w:t> </w:t>
      </w:r>
      <w:r w:rsidRPr="00A76EA1">
        <w:rPr>
          <w:rFonts w:asciiTheme="minorHAnsi" w:hAnsiTheme="minorHAnsi" w:cstheme="minorHAnsi"/>
        </w:rPr>
        <w:t>SWZ</w:t>
      </w:r>
      <w:r>
        <w:rPr>
          <w:rFonts w:asciiTheme="minorHAnsi" w:hAnsiTheme="minorHAnsi" w:cstheme="minorHAnsi"/>
        </w:rPr>
        <w:t>.</w:t>
      </w:r>
    </w:p>
    <w:p w14:paraId="7FB3ECCF" w14:textId="77777777" w:rsidR="005C0926" w:rsidRPr="00907B33" w:rsidRDefault="005C0926" w:rsidP="004F50FC">
      <w:pPr>
        <w:pStyle w:val="Trenum"/>
        <w:keepNext/>
        <w:numPr>
          <w:ilvl w:val="0"/>
          <w:numId w:val="23"/>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4F50FC">
      <w:pPr>
        <w:pStyle w:val="Trenum"/>
        <w:numPr>
          <w:ilvl w:val="0"/>
          <w:numId w:val="23"/>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2DC8FBA7" w14:textId="77777777" w:rsidR="005C0926" w:rsidRDefault="005C0926" w:rsidP="004F50FC">
      <w:pPr>
        <w:pStyle w:val="Akapitzlist"/>
        <w:numPr>
          <w:ilvl w:val="0"/>
          <w:numId w:val="23"/>
        </w:numPr>
        <w:spacing w:line="276" w:lineRule="auto"/>
        <w:ind w:left="284" w:hanging="284"/>
        <w:rPr>
          <w:rFonts w:asciiTheme="minorHAnsi" w:hAnsiTheme="minorHAnsi" w:cstheme="minorHAnsi"/>
        </w:rPr>
      </w:pPr>
      <w:r>
        <w:rPr>
          <w:rFonts w:asciiTheme="minorHAnsi" w:hAnsiTheme="minorHAnsi" w:cstheme="minorHAnsi"/>
        </w:rPr>
        <w:t>O</w:t>
      </w:r>
      <w:r w:rsidRPr="00A76EA1">
        <w:rPr>
          <w:rFonts w:asciiTheme="minorHAnsi" w:hAnsiTheme="minorHAnsi" w:cstheme="minorHAnsi"/>
        </w:rPr>
        <w:t>ferujemy realizację przedmiotu zamówienia w terminie wymaganym przez Zamawiającego</w:t>
      </w:r>
      <w:r>
        <w:rPr>
          <w:rFonts w:asciiTheme="minorHAnsi" w:hAnsiTheme="minorHAnsi" w:cstheme="minorHAnsi"/>
        </w:rPr>
        <w:t>.</w:t>
      </w:r>
    </w:p>
    <w:p w14:paraId="126B028C" w14:textId="77777777" w:rsidR="005C0926" w:rsidRPr="00A76EA1" w:rsidRDefault="005C0926" w:rsidP="004F50FC">
      <w:pPr>
        <w:pStyle w:val="Akapitzlist"/>
        <w:numPr>
          <w:ilvl w:val="0"/>
          <w:numId w:val="23"/>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2E4D7646" w14:textId="7D906DFB" w:rsidR="005C0926" w:rsidRPr="00907B33" w:rsidRDefault="005C0926" w:rsidP="004F50FC">
      <w:pPr>
        <w:pStyle w:val="Trenum"/>
        <w:numPr>
          <w:ilvl w:val="0"/>
          <w:numId w:val="23"/>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ferty do zawarcia Umowy w</w:t>
      </w:r>
      <w:r w:rsidR="00A8360B">
        <w:rPr>
          <w:rFonts w:asciiTheme="minorHAnsi" w:hAnsiTheme="minorHAnsi" w:cstheme="minorHAnsi"/>
          <w:szCs w:val="24"/>
        </w:rPr>
        <w:t> </w:t>
      </w:r>
      <w:r w:rsidRPr="00907B33">
        <w:rPr>
          <w:rFonts w:asciiTheme="minorHAnsi" w:hAnsiTheme="minorHAnsi" w:cstheme="minorHAnsi"/>
          <w:szCs w:val="24"/>
        </w:rPr>
        <w:t xml:space="preserve">miejscu i terminie wyznaczonym przez Zamawiającego. </w:t>
      </w:r>
    </w:p>
    <w:p w14:paraId="6CBF24DB" w14:textId="77777777" w:rsidR="005C0926" w:rsidRPr="00907B33" w:rsidRDefault="005C0926" w:rsidP="004F50FC">
      <w:pPr>
        <w:keepNext/>
        <w:numPr>
          <w:ilvl w:val="0"/>
          <w:numId w:val="23"/>
        </w:numPr>
        <w:tabs>
          <w:tab w:val="clear" w:pos="0"/>
        </w:tabs>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p w14:paraId="7BF5E60F" w14:textId="77777777" w:rsidR="005C0926" w:rsidRPr="00CD39FF" w:rsidRDefault="005C0926" w:rsidP="005C0926">
      <w:pPr>
        <w:keepNext/>
        <w:tabs>
          <w:tab w:val="num" w:pos="426"/>
        </w:tabs>
        <w:suppressAutoHyphens w:val="0"/>
        <w:spacing w:before="120"/>
        <w:ind w:left="426"/>
        <w:jc w:val="both"/>
        <w:rPr>
          <w:sz w:val="22"/>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D4506">
        <w:tc>
          <w:tcPr>
            <w:tcW w:w="709" w:type="dxa"/>
            <w:shd w:val="clear" w:color="auto" w:fill="D9D9D9" w:themeFill="background1" w:themeFillShade="D9"/>
            <w:vAlign w:val="center"/>
          </w:tcPr>
          <w:p w14:paraId="2387BB12" w14:textId="77777777" w:rsidR="005C0926" w:rsidRPr="00A76EA1" w:rsidRDefault="005C0926" w:rsidP="003D4506">
            <w:pPr>
              <w:keepNext/>
              <w:suppressAutoHyphens w:val="0"/>
              <w:spacing w:before="120" w:after="12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D4506">
            <w:pPr>
              <w:keepNext/>
              <w:suppressAutoHyphens w:val="0"/>
              <w:spacing w:before="120" w:after="12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D4506">
            <w:pPr>
              <w:keepNext/>
              <w:suppressAutoHyphens w:val="0"/>
              <w:spacing w:before="120" w:after="12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3D4506">
        <w:tc>
          <w:tcPr>
            <w:tcW w:w="709" w:type="dxa"/>
            <w:shd w:val="clear" w:color="auto" w:fill="D9D9D9" w:themeFill="background1" w:themeFillShade="D9"/>
          </w:tcPr>
          <w:p w14:paraId="0DCD11BC" w14:textId="77777777" w:rsidR="005C0926" w:rsidRPr="00A76EA1" w:rsidRDefault="005C0926" w:rsidP="003D4506">
            <w:pPr>
              <w:keepNext/>
              <w:suppressAutoHyphens w:val="0"/>
              <w:spacing w:before="120" w:after="12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D4506">
            <w:pPr>
              <w:keepNext/>
              <w:suppressAutoHyphens w:val="0"/>
              <w:spacing w:before="120" w:after="12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D4506">
            <w:pPr>
              <w:keepNext/>
              <w:suppressAutoHyphens w:val="0"/>
              <w:spacing w:before="120" w:after="120"/>
              <w:jc w:val="both"/>
              <w:rPr>
                <w:rFonts w:asciiTheme="minorHAnsi" w:hAnsiTheme="minorHAnsi" w:cstheme="minorHAnsi"/>
                <w:lang w:eastAsia="pl-PL"/>
              </w:rPr>
            </w:pPr>
          </w:p>
        </w:tc>
      </w:tr>
      <w:tr w:rsidR="005C0926" w:rsidRPr="00CD39FF" w14:paraId="78EFDC4F" w14:textId="77777777" w:rsidTr="003D4506">
        <w:tc>
          <w:tcPr>
            <w:tcW w:w="709" w:type="dxa"/>
            <w:shd w:val="clear" w:color="auto" w:fill="D9D9D9" w:themeFill="background1" w:themeFillShade="D9"/>
          </w:tcPr>
          <w:p w14:paraId="45181197" w14:textId="77777777" w:rsidR="005C0926" w:rsidRPr="00A76EA1" w:rsidRDefault="005C0926" w:rsidP="003D4506">
            <w:pPr>
              <w:keepNext/>
              <w:suppressAutoHyphens w:val="0"/>
              <w:spacing w:before="120" w:after="12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D4506">
            <w:pPr>
              <w:keepNext/>
              <w:suppressAutoHyphens w:val="0"/>
              <w:spacing w:before="120" w:after="12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D4506">
            <w:pPr>
              <w:keepNext/>
              <w:suppressAutoHyphens w:val="0"/>
              <w:spacing w:before="120" w:after="12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4E1847ED" w14:textId="77777777" w:rsidR="005C0926" w:rsidRPr="00A76EA1" w:rsidRDefault="005C0926" w:rsidP="00EA64BA">
      <w:pPr>
        <w:numPr>
          <w:ilvl w:val="0"/>
          <w:numId w:val="23"/>
        </w:numPr>
        <w:tabs>
          <w:tab w:val="clear" w:pos="0"/>
        </w:tabs>
        <w:suppressAutoHyphens w:val="0"/>
        <w:spacing w:line="276" w:lineRule="auto"/>
        <w:ind w:left="284" w:hanging="284"/>
        <w:rPr>
          <w:rFonts w:asciiTheme="minorHAnsi" w:hAnsiTheme="minorHAnsi" w:cstheme="minorHAnsi"/>
          <w:lang w:eastAsia="pl-PL"/>
        </w:rPr>
      </w:pPr>
      <w:r w:rsidRPr="00A76EA1">
        <w:rPr>
          <w:rFonts w:asciiTheme="minorHAnsi" w:hAnsiTheme="minorHAnsi" w:cstheme="minorHAnsi"/>
          <w:lang w:eastAsia="pl-PL"/>
        </w:rPr>
        <w:t xml:space="preserve">Oświadczamy, że przed zawarciem Umowy wniesiemy zabezpieczenie należytego wykonania Umowy w wysokości 5% ceny całkowitej brutto podanej w </w:t>
      </w:r>
      <w:r>
        <w:rPr>
          <w:rFonts w:asciiTheme="minorHAnsi" w:hAnsiTheme="minorHAnsi" w:cstheme="minorHAnsi"/>
          <w:lang w:eastAsia="pl-PL"/>
        </w:rPr>
        <w:t>O</w:t>
      </w:r>
      <w:r w:rsidRPr="00A76EA1">
        <w:rPr>
          <w:rFonts w:asciiTheme="minorHAnsi" w:hAnsiTheme="minorHAnsi" w:cstheme="minorHAnsi"/>
          <w:lang w:eastAsia="pl-PL"/>
        </w:rPr>
        <w:t>fercie.</w:t>
      </w:r>
    </w:p>
    <w:p w14:paraId="148C34B4" w14:textId="50110789" w:rsidR="005C0926" w:rsidRPr="00A76EA1" w:rsidRDefault="00BA0B57" w:rsidP="00EA64BA">
      <w:pPr>
        <w:numPr>
          <w:ilvl w:val="0"/>
          <w:numId w:val="23"/>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A76EA1" w:rsidRDefault="005C0926" w:rsidP="000F0C20">
      <w:pPr>
        <w:numPr>
          <w:ilvl w:val="0"/>
          <w:numId w:val="24"/>
        </w:numPr>
        <w:suppressAutoHyphens w:val="0"/>
        <w:spacing w:line="276" w:lineRule="auto"/>
        <w:ind w:right="23"/>
        <w:rPr>
          <w:rFonts w:asciiTheme="minorHAnsi" w:hAnsiTheme="minorHAnsi" w:cstheme="minorHAnsi"/>
          <w:lang w:eastAsia="en-US"/>
        </w:rPr>
      </w:pPr>
      <w:r w:rsidRPr="00A76EA1">
        <w:rPr>
          <w:rFonts w:asciiTheme="minorHAnsi" w:hAnsiTheme="minorHAnsi" w:cstheme="minorHAnsi"/>
          <w:lang w:eastAsia="pl-PL"/>
        </w:rPr>
        <w:t xml:space="preserve">wybór </w:t>
      </w:r>
      <w:r>
        <w:rPr>
          <w:rFonts w:asciiTheme="minorHAnsi" w:hAnsiTheme="minorHAnsi" w:cstheme="minorHAnsi"/>
          <w:lang w:eastAsia="pl-PL"/>
        </w:rPr>
        <w:t>O</w:t>
      </w:r>
      <w:r w:rsidRPr="00A76EA1">
        <w:rPr>
          <w:rFonts w:asciiTheme="minorHAnsi" w:hAnsiTheme="minorHAnsi" w:cstheme="minorHAnsi"/>
          <w:lang w:eastAsia="pl-PL"/>
        </w:rPr>
        <w:t xml:space="preserve">ferty </w:t>
      </w:r>
      <w:r w:rsidRPr="00A76EA1">
        <w:rPr>
          <w:rFonts w:asciiTheme="minorHAnsi" w:hAnsiTheme="minorHAnsi" w:cstheme="minorHAnsi"/>
          <w:b/>
          <w:bCs/>
          <w:lang w:eastAsia="pl-PL"/>
        </w:rPr>
        <w:t xml:space="preserve">nie  będzie </w:t>
      </w:r>
      <w:r w:rsidRPr="00A76EA1">
        <w:rPr>
          <w:rFonts w:asciiTheme="minorHAnsi" w:hAnsiTheme="minorHAnsi" w:cstheme="minorHAnsi"/>
          <w:lang w:eastAsia="pl-PL"/>
        </w:rPr>
        <w:t>prowadzić do powstania u Zamawiającego obowiązku podatkowego</w:t>
      </w:r>
      <w:r w:rsidRPr="00A76EA1">
        <w:rPr>
          <w:rFonts w:asciiTheme="minorHAnsi" w:hAnsiTheme="minorHAnsi" w:cstheme="minorHAnsi"/>
          <w:b/>
          <w:bCs/>
          <w:lang w:eastAsia="pl-PL"/>
        </w:rPr>
        <w:t>,</w:t>
      </w:r>
    </w:p>
    <w:p w14:paraId="4E58D225" w14:textId="77777777" w:rsidR="005C0926" w:rsidRPr="00A76EA1"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A76EA1">
        <w:rPr>
          <w:rFonts w:asciiTheme="minorHAnsi" w:hAnsiTheme="minorHAnsi" w:cstheme="minorHAnsi"/>
          <w:lang w:eastAsia="pl-PL"/>
        </w:rPr>
        <w:t>albo</w:t>
      </w:r>
    </w:p>
    <w:p w14:paraId="4082B81F" w14:textId="28D829F3" w:rsidR="005C0926" w:rsidRPr="00817393" w:rsidRDefault="005C0926" w:rsidP="000F0C20">
      <w:pPr>
        <w:numPr>
          <w:ilvl w:val="0"/>
          <w:numId w:val="24"/>
        </w:numPr>
        <w:spacing w:line="276" w:lineRule="auto"/>
        <w:rPr>
          <w:rFonts w:asciiTheme="minorHAnsi" w:hAnsiTheme="minorHAnsi" w:cstheme="minorHAnsi"/>
          <w:bCs/>
          <w:lang w:eastAsia="pl-PL"/>
        </w:rPr>
      </w:pPr>
      <w:r w:rsidRPr="00A76EA1">
        <w:rPr>
          <w:rFonts w:asciiTheme="minorHAnsi" w:hAnsiTheme="minorHAnsi" w:cstheme="minorHAnsi"/>
          <w:lang w:eastAsia="pl-PL"/>
        </w:rPr>
        <w:lastRenderedPageBreak/>
        <w:t xml:space="preserve">wybór </w:t>
      </w:r>
      <w:r>
        <w:rPr>
          <w:rFonts w:asciiTheme="minorHAnsi" w:hAnsiTheme="minorHAnsi" w:cstheme="minorHAnsi"/>
          <w:lang w:eastAsia="pl-PL"/>
        </w:rPr>
        <w:t>O</w:t>
      </w:r>
      <w:r w:rsidRPr="00A76EA1">
        <w:rPr>
          <w:rFonts w:asciiTheme="minorHAnsi" w:hAnsiTheme="minorHAnsi" w:cstheme="minorHAnsi"/>
          <w:lang w:eastAsia="pl-PL"/>
        </w:rPr>
        <w:t xml:space="preserve">ferty </w:t>
      </w:r>
      <w:r w:rsidRPr="00A76EA1">
        <w:rPr>
          <w:rFonts w:asciiTheme="minorHAnsi" w:hAnsiTheme="minorHAnsi" w:cstheme="minorHAnsi"/>
          <w:b/>
          <w:bCs/>
          <w:lang w:eastAsia="pl-PL"/>
        </w:rPr>
        <w:t>będzie</w:t>
      </w:r>
      <w:r w:rsidRPr="00A76EA1">
        <w:rPr>
          <w:rFonts w:asciiTheme="minorHAnsi" w:hAnsiTheme="minorHAnsi" w:cstheme="minorHAnsi"/>
          <w:lang w:eastAsia="pl-PL"/>
        </w:rPr>
        <w:t xml:space="preserve"> prowadzić do powstania u Zamawiającego obowiązku podatkowego </w:t>
      </w:r>
      <w:r w:rsidR="00817393" w:rsidRPr="00817393">
        <w:rPr>
          <w:rFonts w:asciiTheme="minorHAnsi" w:hAnsiTheme="minorHAnsi" w:cstheme="minorHAnsi"/>
          <w:i/>
          <w:iCs/>
        </w:rPr>
        <w:t>(dotyczy Wykonawców</w:t>
      </w:r>
      <w:r w:rsidR="00817393" w:rsidRPr="00817393">
        <w:rPr>
          <w:rFonts w:asciiTheme="minorHAnsi" w:hAnsiTheme="minorHAnsi" w:cstheme="minorHAnsi"/>
          <w:i/>
        </w:rPr>
        <w:t xml:space="preserve">, </w:t>
      </w:r>
      <w:r w:rsidR="00817393" w:rsidRPr="00817393">
        <w:rPr>
          <w:rFonts w:asciiTheme="minorHAnsi" w:hAnsiTheme="minorHAnsi" w:cstheme="minorHAnsi"/>
          <w:i/>
          <w:iCs/>
        </w:rPr>
        <w:t>których oferty będą generować obowiązek doliczania wartości podatku VAT do wartości netto oferty, tj. w przypadku:</w:t>
      </w:r>
      <w:r w:rsidR="00817393" w:rsidRPr="00817393">
        <w:rPr>
          <w:rFonts w:asciiTheme="minorHAnsi" w:eastAsia="Calibri" w:hAnsiTheme="minorHAnsi" w:cstheme="minorHAnsi"/>
          <w:i/>
          <w:iCs/>
        </w:rPr>
        <w:t xml:space="preserve"> wewnątrzwspólnotowego nabycia towarów; mechanizmu podzielonej płatności, o którym mowa w ustawie o podatku od towarów i usług; </w:t>
      </w:r>
      <w:r w:rsidR="00817393" w:rsidRPr="00817393">
        <w:rPr>
          <w:rFonts w:asciiTheme="minorHAnsi" w:hAnsiTheme="minorHAnsi" w:cstheme="minorHAnsi"/>
          <w:i/>
          <w:iCs/>
        </w:rPr>
        <w:t>importu usług lub importu towarów, z którymi wiąże się obowiązek doliczenia przez Zamawiającego przy porównywaniu cen ofertowych podatku VAT)</w:t>
      </w:r>
    </w:p>
    <w:p w14:paraId="438CB769" w14:textId="01499DB9" w:rsidR="00817393" w:rsidRP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 poniżej należy wpisać nazwę i wartość netto towaru/usługi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79"/>
        <w:gridCol w:w="1699"/>
        <w:gridCol w:w="709"/>
        <w:gridCol w:w="1618"/>
        <w:gridCol w:w="3602"/>
      </w:tblGrid>
      <w:tr w:rsidR="00817393" w:rsidRPr="00216933" w14:paraId="48F0C213" w14:textId="77777777" w:rsidTr="00DC198D">
        <w:trPr>
          <w:trHeight w:val="1230"/>
        </w:trPr>
        <w:tc>
          <w:tcPr>
            <w:tcW w:w="454" w:type="dxa"/>
            <w:shd w:val="clear" w:color="auto" w:fill="auto"/>
          </w:tcPr>
          <w:p w14:paraId="76F5735B" w14:textId="77777777" w:rsidR="00817393" w:rsidRPr="00817393" w:rsidRDefault="00817393" w:rsidP="00817393">
            <w:pPr>
              <w:keepNext/>
              <w:suppressAutoHyphens w:val="0"/>
              <w:spacing w:before="120"/>
              <w:rPr>
                <w:rFonts w:asciiTheme="minorHAnsi" w:hAnsiTheme="minorHAnsi" w:cstheme="minorHAnsi"/>
                <w:b/>
                <w:sz w:val="22"/>
                <w:szCs w:val="22"/>
                <w:lang w:eastAsia="pl-PL"/>
              </w:rPr>
            </w:pPr>
            <w:r w:rsidRPr="00817393">
              <w:rPr>
                <w:rFonts w:asciiTheme="minorHAnsi" w:hAnsiTheme="minorHAnsi" w:cstheme="minorHAnsi"/>
                <w:b/>
                <w:sz w:val="22"/>
                <w:szCs w:val="22"/>
                <w:lang w:eastAsia="pl-PL"/>
              </w:rPr>
              <w:t>Lp.</w:t>
            </w:r>
          </w:p>
        </w:tc>
        <w:tc>
          <w:tcPr>
            <w:tcW w:w="1984" w:type="dxa"/>
            <w:shd w:val="clear" w:color="auto" w:fill="auto"/>
          </w:tcPr>
          <w:p w14:paraId="415771CA" w14:textId="77777777" w:rsidR="00817393" w:rsidRPr="00817393" w:rsidRDefault="00817393" w:rsidP="00817393">
            <w:pPr>
              <w:keepNext/>
              <w:suppressAutoHyphens w:val="0"/>
              <w:spacing w:before="120"/>
              <w:rPr>
                <w:rFonts w:asciiTheme="minorHAnsi" w:hAnsiTheme="minorHAnsi" w:cstheme="minorHAnsi"/>
                <w:b/>
                <w:sz w:val="22"/>
                <w:szCs w:val="22"/>
                <w:lang w:eastAsia="pl-PL"/>
              </w:rPr>
            </w:pPr>
            <w:r w:rsidRPr="00817393">
              <w:rPr>
                <w:rFonts w:asciiTheme="minorHAnsi" w:hAnsiTheme="minorHAnsi" w:cstheme="minorHAnsi"/>
                <w:b/>
                <w:spacing w:val="4"/>
                <w:sz w:val="22"/>
                <w:szCs w:val="22"/>
                <w:lang w:eastAsia="pl-PL"/>
              </w:rPr>
              <w:t>Nazwa towaru/usługi</w:t>
            </w:r>
          </w:p>
        </w:tc>
        <w:tc>
          <w:tcPr>
            <w:tcW w:w="1701" w:type="dxa"/>
            <w:shd w:val="clear" w:color="auto" w:fill="auto"/>
          </w:tcPr>
          <w:p w14:paraId="52B52CF8" w14:textId="77777777" w:rsidR="00817393" w:rsidRPr="00817393" w:rsidRDefault="00817393" w:rsidP="00817393">
            <w:pPr>
              <w:keepNext/>
              <w:suppressAutoHyphens w:val="0"/>
              <w:spacing w:before="120"/>
              <w:rPr>
                <w:rFonts w:asciiTheme="minorHAnsi" w:hAnsiTheme="minorHAnsi" w:cstheme="minorHAnsi"/>
                <w:b/>
                <w:sz w:val="22"/>
                <w:szCs w:val="22"/>
                <w:lang w:eastAsia="pl-PL"/>
              </w:rPr>
            </w:pPr>
            <w:r w:rsidRPr="00817393">
              <w:rPr>
                <w:rFonts w:asciiTheme="minorHAnsi" w:hAnsiTheme="minorHAnsi" w:cstheme="minorHAnsi"/>
                <w:b/>
                <w:sz w:val="22"/>
                <w:szCs w:val="22"/>
                <w:lang w:eastAsia="pl-PL"/>
              </w:rPr>
              <w:t>Wartość jednostkowa netto</w:t>
            </w:r>
            <w:r w:rsidRPr="00817393">
              <w:rPr>
                <w:rFonts w:asciiTheme="minorHAnsi" w:hAnsiTheme="minorHAnsi" w:cstheme="minorHAnsi"/>
                <w:b/>
                <w:spacing w:val="4"/>
                <w:sz w:val="22"/>
                <w:szCs w:val="22"/>
                <w:lang w:eastAsia="pl-PL"/>
              </w:rPr>
              <w:t xml:space="preserve"> towaru/usługi</w:t>
            </w:r>
          </w:p>
        </w:tc>
        <w:tc>
          <w:tcPr>
            <w:tcW w:w="709" w:type="dxa"/>
          </w:tcPr>
          <w:p w14:paraId="0B8B1717" w14:textId="77777777" w:rsidR="00817393" w:rsidRPr="00817393" w:rsidRDefault="00817393" w:rsidP="00817393">
            <w:pPr>
              <w:tabs>
                <w:tab w:val="left" w:pos="51"/>
              </w:tabs>
              <w:spacing w:before="120"/>
              <w:ind w:left="51"/>
              <w:rPr>
                <w:rFonts w:asciiTheme="minorHAnsi" w:hAnsiTheme="minorHAnsi" w:cstheme="minorHAnsi"/>
                <w:b/>
                <w:sz w:val="22"/>
                <w:szCs w:val="22"/>
                <w:lang w:eastAsia="pl-PL"/>
              </w:rPr>
            </w:pPr>
            <w:r w:rsidRPr="00817393">
              <w:rPr>
                <w:rFonts w:asciiTheme="minorHAnsi" w:hAnsiTheme="minorHAnsi" w:cstheme="minorHAnsi"/>
                <w:b/>
                <w:sz w:val="22"/>
                <w:szCs w:val="22"/>
                <w:lang w:eastAsia="pl-PL"/>
              </w:rPr>
              <w:t xml:space="preserve">Ilość </w:t>
            </w:r>
          </w:p>
        </w:tc>
        <w:tc>
          <w:tcPr>
            <w:tcW w:w="1618" w:type="dxa"/>
          </w:tcPr>
          <w:p w14:paraId="72017D88" w14:textId="77777777" w:rsidR="00817393" w:rsidRPr="00817393" w:rsidRDefault="00817393" w:rsidP="00817393">
            <w:pPr>
              <w:tabs>
                <w:tab w:val="left" w:pos="51"/>
              </w:tabs>
              <w:spacing w:before="120"/>
              <w:ind w:left="51"/>
              <w:rPr>
                <w:rFonts w:asciiTheme="minorHAnsi" w:hAnsiTheme="minorHAnsi" w:cstheme="minorHAnsi"/>
                <w:b/>
                <w:sz w:val="22"/>
                <w:szCs w:val="22"/>
                <w:lang w:eastAsia="pl-PL"/>
              </w:rPr>
            </w:pPr>
            <w:r w:rsidRPr="00817393">
              <w:rPr>
                <w:rFonts w:asciiTheme="minorHAnsi" w:hAnsiTheme="minorHAnsi" w:cstheme="minorHAnsi"/>
                <w:b/>
                <w:sz w:val="22"/>
                <w:szCs w:val="22"/>
                <w:lang w:eastAsia="pl-PL"/>
              </w:rPr>
              <w:t>Wartość ogółem netto</w:t>
            </w:r>
            <w:r w:rsidRPr="00817393">
              <w:rPr>
                <w:rFonts w:asciiTheme="minorHAnsi" w:hAnsiTheme="minorHAnsi" w:cstheme="minorHAnsi"/>
                <w:b/>
                <w:spacing w:val="4"/>
                <w:sz w:val="22"/>
                <w:szCs w:val="22"/>
                <w:lang w:eastAsia="pl-PL"/>
              </w:rPr>
              <w:t xml:space="preserve"> towaru/usługi</w:t>
            </w:r>
          </w:p>
        </w:tc>
        <w:tc>
          <w:tcPr>
            <w:tcW w:w="3627" w:type="dxa"/>
          </w:tcPr>
          <w:p w14:paraId="3E39C2BE" w14:textId="41D39727" w:rsidR="00817393" w:rsidRPr="00817393" w:rsidRDefault="00817393" w:rsidP="00817393">
            <w:pPr>
              <w:tabs>
                <w:tab w:val="left" w:pos="51"/>
              </w:tabs>
              <w:spacing w:before="120"/>
              <w:ind w:left="51"/>
              <w:rPr>
                <w:rFonts w:asciiTheme="minorHAnsi" w:hAnsiTheme="minorHAnsi" w:cstheme="minorHAnsi"/>
                <w:b/>
                <w:sz w:val="22"/>
                <w:szCs w:val="22"/>
                <w:lang w:eastAsia="pl-PL"/>
              </w:rPr>
            </w:pPr>
            <w:r w:rsidRPr="00817393">
              <w:rPr>
                <w:rFonts w:asciiTheme="minorHAnsi" w:hAnsiTheme="minorHAnsi" w:cstheme="minorHAnsi"/>
                <w:b/>
                <w:sz w:val="22"/>
                <w:szCs w:val="22"/>
                <w:lang w:eastAsia="pl-PL"/>
              </w:rPr>
              <w:t xml:space="preserve">Stawka podatku VAT w %, wg której </w:t>
            </w:r>
            <w:r w:rsidR="00BA0B57">
              <w:rPr>
                <w:rFonts w:asciiTheme="minorHAnsi" w:hAnsiTheme="minorHAnsi" w:cstheme="minorHAnsi"/>
                <w:b/>
                <w:sz w:val="22"/>
                <w:szCs w:val="22"/>
                <w:lang w:eastAsia="pl-PL"/>
              </w:rPr>
              <w:t>Zamawiający</w:t>
            </w:r>
            <w:r w:rsidRPr="00817393">
              <w:rPr>
                <w:rFonts w:asciiTheme="minorHAnsi" w:hAnsiTheme="minorHAnsi" w:cstheme="minorHAnsi"/>
                <w:b/>
                <w:sz w:val="22"/>
                <w:szCs w:val="22"/>
                <w:lang w:eastAsia="pl-PL"/>
              </w:rPr>
              <w:t xml:space="preserve"> powinien obliczyć wartość powstania obowiązku podatkowego Zamawiającego</w:t>
            </w:r>
          </w:p>
        </w:tc>
      </w:tr>
      <w:tr w:rsidR="00817393" w:rsidRPr="00E67DE3" w14:paraId="3F97E99C" w14:textId="77777777" w:rsidTr="00DC198D">
        <w:trPr>
          <w:trHeight w:val="774"/>
        </w:trPr>
        <w:tc>
          <w:tcPr>
            <w:tcW w:w="454" w:type="dxa"/>
            <w:shd w:val="clear"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984"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701"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9"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18"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627"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DC198D">
        <w:trPr>
          <w:trHeight w:val="827"/>
        </w:trPr>
        <w:tc>
          <w:tcPr>
            <w:tcW w:w="454" w:type="dxa"/>
            <w:shd w:val="clear"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984"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701"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9"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18"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627"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7777777" w:rsidR="00817393" w:rsidRPr="00817393" w:rsidRDefault="00817393" w:rsidP="00817393">
      <w:pPr>
        <w:spacing w:line="276" w:lineRule="auto"/>
        <w:ind w:left="720"/>
        <w:rPr>
          <w:rFonts w:asciiTheme="minorHAnsi" w:hAnsiTheme="minorHAnsi" w:cstheme="minorHAnsi"/>
          <w:bCs/>
          <w:lang w:eastAsia="pl-PL"/>
        </w:rPr>
      </w:pPr>
    </w:p>
    <w:p w14:paraId="4A99628A" w14:textId="77777777" w:rsidR="00540156" w:rsidRDefault="00817393" w:rsidP="004F50FC">
      <w:pPr>
        <w:pStyle w:val="Akapitzlist"/>
        <w:numPr>
          <w:ilvl w:val="0"/>
          <w:numId w:val="23"/>
        </w:numPr>
        <w:spacing w:line="276" w:lineRule="auto"/>
        <w:ind w:left="284" w:hanging="426"/>
        <w:rPr>
          <w:rFonts w:asciiTheme="minorHAnsi" w:eastAsiaTheme="minorHAnsi" w:hAnsiTheme="minorHAnsi" w:cstheme="minorHAnsi"/>
          <w:color w:val="000000"/>
          <w:lang w:eastAsia="en-US"/>
        </w:rPr>
      </w:pPr>
      <w:r w:rsidRPr="00817393">
        <w:rPr>
          <w:rFonts w:asciiTheme="minorHAnsi" w:eastAsiaTheme="minorHAnsi" w:hAnsiTheme="minorHAnsi" w:cstheme="minorHAnsi"/>
          <w:color w:val="000000"/>
          <w:lang w:eastAsia="en-US"/>
        </w:rPr>
        <w:t>Oświadczam, że jestem /nie jestem* małym lub średnim przedsiębiorstwem.</w:t>
      </w:r>
    </w:p>
    <w:p w14:paraId="4540786D" w14:textId="00ED90C3" w:rsidR="00817393" w:rsidRPr="00540156" w:rsidRDefault="00817393" w:rsidP="004F50FC">
      <w:pPr>
        <w:pStyle w:val="Akapitzlist"/>
        <w:numPr>
          <w:ilvl w:val="0"/>
          <w:numId w:val="23"/>
        </w:numPr>
        <w:spacing w:line="276" w:lineRule="auto"/>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0E178EE4" w:rsidR="00817393" w:rsidRPr="00817393" w:rsidRDefault="00817393" w:rsidP="004F50FC">
      <w:pPr>
        <w:spacing w:line="276" w:lineRule="auto"/>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5C0926" w:rsidRDefault="005C0926" w:rsidP="004F50FC">
      <w:pPr>
        <w:spacing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AC7138">
      <w:pPr>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2439DF">
      <w:pPr>
        <w:spacing w:line="360" w:lineRule="auto"/>
        <w:ind w:left="5246" w:firstLine="708"/>
        <w:jc w:val="right"/>
        <w:rPr>
          <w:rFonts w:asciiTheme="minorHAnsi" w:eastAsia="Calibri" w:hAnsiTheme="minorHAnsi" w:cstheme="minorHAnsi"/>
          <w:b/>
        </w:rPr>
      </w:pPr>
      <w:r w:rsidRPr="002130A7">
        <w:rPr>
          <w:rFonts w:asciiTheme="minorHAnsi" w:eastAsia="Calibri" w:hAnsiTheme="minorHAnsi" w:cstheme="minorHAnsi"/>
          <w:b/>
        </w:rPr>
        <w:lastRenderedPageBreak/>
        <w:t xml:space="preserve">Załącznik nr </w:t>
      </w:r>
      <w:r>
        <w:rPr>
          <w:rFonts w:asciiTheme="minorHAnsi" w:eastAsia="Calibri" w:hAnsiTheme="minorHAnsi" w:cstheme="minorHAnsi"/>
          <w:b/>
        </w:rPr>
        <w:t>3</w:t>
      </w:r>
      <w:r w:rsidRPr="002130A7">
        <w:rPr>
          <w:rFonts w:asciiTheme="minorHAnsi" w:eastAsia="Calibri" w:hAnsiTheme="minorHAnsi" w:cstheme="minorHAnsi"/>
          <w:b/>
        </w:rPr>
        <w:t xml:space="preserve"> do SWZ</w:t>
      </w:r>
    </w:p>
    <w:p w14:paraId="5731FDFB" w14:textId="4EC1FC2B" w:rsidR="00B80BEA" w:rsidRDefault="00B80BEA" w:rsidP="00B80BEA">
      <w:pPr>
        <w:spacing w:line="276" w:lineRule="auto"/>
        <w:jc w:val="right"/>
        <w:rPr>
          <w:rFonts w:asciiTheme="minorHAnsi" w:hAnsiTheme="minorHAnsi" w:cstheme="minorHAnsi"/>
        </w:rPr>
      </w:pPr>
      <w:r w:rsidRPr="001F044D">
        <w:rPr>
          <w:rFonts w:asciiTheme="minorHAnsi" w:hAnsiTheme="minorHAnsi" w:cstheme="minorHAnsi"/>
        </w:rPr>
        <w:t>......................................................., dnia ..............................</w:t>
      </w:r>
    </w:p>
    <w:p w14:paraId="02F3CF12" w14:textId="77777777" w:rsidR="00EA64BA" w:rsidRPr="001F044D" w:rsidRDefault="00EA64BA" w:rsidP="00B80BEA">
      <w:pPr>
        <w:spacing w:line="276" w:lineRule="auto"/>
        <w:jc w:val="right"/>
        <w:rPr>
          <w:rFonts w:asciiTheme="minorHAnsi" w:hAnsiTheme="minorHAnsi" w:cstheme="minorHAnsi"/>
        </w:rPr>
      </w:pP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5B68C52" w14:textId="77777777" w:rsidR="00B80BEA" w:rsidRPr="002130A7" w:rsidRDefault="00B80BEA" w:rsidP="002439DF">
      <w:pPr>
        <w:spacing w:line="360" w:lineRule="auto"/>
        <w:ind w:left="5246" w:firstLine="708"/>
        <w:jc w:val="right"/>
        <w:rPr>
          <w:rFonts w:asciiTheme="minorHAnsi" w:eastAsia="Calibri" w:hAnsiTheme="minorHAnsi" w:cstheme="minorHAnsi"/>
          <w:b/>
        </w:rPr>
      </w:pPr>
    </w:p>
    <w:p w14:paraId="53260E5A" w14:textId="08A08C6B"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p>
    <w:p w14:paraId="7601785F" w14:textId="77777777"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składane na podstawie art. 125 ust. 1 ustawy z dnia 11 września 2019 r. - Prawo zamówień publicznych</w:t>
      </w:r>
    </w:p>
    <w:p w14:paraId="3173C102" w14:textId="4303E5DF"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(Dz. U. z 2019 poz. 2019 z </w:t>
      </w:r>
      <w:proofErr w:type="spellStart"/>
      <w:r w:rsidRPr="002130A7">
        <w:rPr>
          <w:rFonts w:asciiTheme="minorHAnsi" w:hAnsiTheme="minorHAnsi" w:cstheme="minorHAnsi"/>
          <w:b/>
          <w:u w:val="single"/>
        </w:rPr>
        <w:t>późn</w:t>
      </w:r>
      <w:proofErr w:type="spellEnd"/>
      <w:r w:rsidRPr="002130A7">
        <w:rPr>
          <w:rFonts w:asciiTheme="minorHAnsi" w:hAnsiTheme="minorHAnsi" w:cstheme="minorHAnsi"/>
          <w:b/>
          <w:u w:val="single"/>
        </w:rPr>
        <w:t xml:space="preserve">. </w:t>
      </w:r>
      <w:proofErr w:type="spellStart"/>
      <w:r w:rsidRPr="002130A7">
        <w:rPr>
          <w:rFonts w:asciiTheme="minorHAnsi" w:hAnsiTheme="minorHAnsi" w:cstheme="minorHAnsi"/>
          <w:b/>
          <w:u w:val="single"/>
        </w:rPr>
        <w:t>zm</w:t>
      </w:r>
      <w:proofErr w:type="spellEnd"/>
      <w:r w:rsidRPr="002130A7">
        <w:rPr>
          <w:rFonts w:asciiTheme="minorHAnsi" w:hAnsiTheme="minorHAnsi" w:cstheme="minorHAnsi"/>
          <w:b/>
          <w:u w:val="single"/>
        </w:rPr>
        <w:t xml:space="preserve">), zwana dalej jako </w:t>
      </w:r>
      <w:r>
        <w:rPr>
          <w:rFonts w:asciiTheme="minorHAnsi" w:hAnsiTheme="minorHAnsi" w:cstheme="minorHAnsi"/>
          <w:b/>
          <w:u w:val="single"/>
        </w:rPr>
        <w:t xml:space="preserve">ustawa </w:t>
      </w:r>
      <w:r w:rsidRPr="002130A7">
        <w:rPr>
          <w:rFonts w:asciiTheme="minorHAnsi" w:hAnsiTheme="minorHAnsi" w:cstheme="minorHAnsi"/>
          <w:b/>
          <w:u w:val="single"/>
        </w:rPr>
        <w:t>Pzp</w:t>
      </w:r>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77777777" w:rsidR="00D00F04" w:rsidRPr="002130A7" w:rsidRDefault="00D00F04" w:rsidP="00D00F04">
      <w:pPr>
        <w:pStyle w:val="Tytu"/>
        <w:spacing w:line="276" w:lineRule="auto"/>
        <w:jc w:val="left"/>
        <w:rPr>
          <w:rFonts w:asciiTheme="minorHAnsi" w:hAnsiTheme="minorHAnsi" w:cstheme="minorHAnsi"/>
          <w:color w:val="000000"/>
          <w:sz w:val="24"/>
          <w:szCs w:val="24"/>
        </w:rPr>
      </w:pPr>
      <w:r w:rsidRPr="002130A7">
        <w:rPr>
          <w:rFonts w:asciiTheme="minorHAnsi" w:hAnsiTheme="minorHAnsi" w:cstheme="minorHAnsi"/>
          <w:b w:val="0"/>
          <w:sz w:val="24"/>
          <w:szCs w:val="24"/>
        </w:rPr>
        <w:t xml:space="preserve">Dotyczy: postępowania o udzielenie zamówienia publicznego pn. </w:t>
      </w:r>
      <w:r w:rsidRPr="002130A7">
        <w:rPr>
          <w:rFonts w:asciiTheme="minorHAnsi" w:hAnsiTheme="minorHAnsi" w:cstheme="minorHAnsi"/>
          <w:sz w:val="24"/>
          <w:szCs w:val="24"/>
        </w:rPr>
        <w:t>„</w:t>
      </w:r>
      <w:r w:rsidRPr="002130A7">
        <w:rPr>
          <w:rFonts w:asciiTheme="minorHAnsi" w:hAnsiTheme="minorHAnsi" w:cstheme="minorHAnsi"/>
          <w:bCs/>
          <w:color w:val="000000"/>
          <w:sz w:val="24"/>
          <w:szCs w:val="24"/>
        </w:rPr>
        <w:t xml:space="preserve">Dostawa </w:t>
      </w:r>
      <w:r w:rsidRPr="002130A7">
        <w:rPr>
          <w:rFonts w:asciiTheme="minorHAnsi" w:hAnsiTheme="minorHAnsi" w:cstheme="minorHAnsi"/>
          <w:sz w:val="24"/>
          <w:szCs w:val="24"/>
        </w:rPr>
        <w:t>komputerów przenośnych</w:t>
      </w:r>
      <w:r w:rsidRPr="002130A7">
        <w:rPr>
          <w:rFonts w:asciiTheme="minorHAnsi" w:hAnsiTheme="minorHAnsi" w:cstheme="minorHAnsi"/>
          <w:color w:val="000000"/>
          <w:sz w:val="24"/>
          <w:szCs w:val="24"/>
        </w:rPr>
        <w:t>”</w:t>
      </w:r>
      <w:r w:rsidRPr="002130A7">
        <w:rPr>
          <w:rFonts w:asciiTheme="minorHAnsi" w:hAnsiTheme="minorHAnsi" w:cstheme="minorHAnsi"/>
          <w:sz w:val="24"/>
          <w:szCs w:val="24"/>
        </w:rPr>
        <w:t xml:space="preserve"> nr sprawy: ZP/02/21</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562868DA"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O NIEPODLEGANIU WYKLUCZENIU </w:t>
      </w:r>
    </w:p>
    <w:p w14:paraId="0C92F881" w14:textId="77777777"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2130A7">
        <w:rPr>
          <w:rFonts w:asciiTheme="minorHAnsi" w:eastAsia="Calibri" w:hAnsiTheme="minorHAnsi" w:cstheme="minorHAnsi"/>
          <w:b/>
          <w:spacing w:val="-4"/>
        </w:rPr>
        <w:t>„</w:t>
      </w:r>
      <w:r w:rsidRPr="002130A7">
        <w:rPr>
          <w:rFonts w:asciiTheme="minorHAnsi" w:hAnsiTheme="minorHAnsi" w:cstheme="minorHAnsi"/>
          <w:b/>
          <w:spacing w:val="-4"/>
        </w:rPr>
        <w:t>Dostawa komputerów przenośnych</w:t>
      </w:r>
      <w:r w:rsidRPr="002130A7">
        <w:rPr>
          <w:rFonts w:asciiTheme="minorHAnsi" w:eastAsia="Calibri" w:hAnsiTheme="minorHAnsi" w:cstheme="minorHAnsi"/>
          <w:b/>
          <w:spacing w:val="-4"/>
        </w:rPr>
        <w:t>”</w:t>
      </w:r>
      <w:r w:rsidRPr="002130A7">
        <w:rPr>
          <w:rFonts w:asciiTheme="minorHAnsi" w:hAnsiTheme="minorHAnsi" w:cstheme="minorHAnsi"/>
          <w:b/>
          <w:spacing w:val="-4"/>
        </w:rPr>
        <w:t>,</w:t>
      </w:r>
      <w:r w:rsidRPr="002130A7">
        <w:rPr>
          <w:rFonts w:asciiTheme="minorHAnsi" w:hAnsiTheme="minorHAnsi" w:cstheme="minorHAnsi"/>
          <w:b/>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6B458E">
      <w:pPr>
        <w:numPr>
          <w:ilvl w:val="0"/>
          <w:numId w:val="118"/>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7D906D83" w14:textId="77777777" w:rsidR="00D00F04" w:rsidRPr="002130A7" w:rsidRDefault="00D00F04" w:rsidP="00D00F04">
      <w:pPr>
        <w:spacing w:line="276" w:lineRule="auto"/>
        <w:ind w:left="709" w:hanging="142"/>
        <w:rPr>
          <w:rFonts w:asciiTheme="minorHAnsi" w:hAnsiTheme="minorHAnsi" w:cstheme="minorHAnsi"/>
        </w:rPr>
      </w:pPr>
      <w:r w:rsidRPr="002130A7">
        <w:rPr>
          <w:rFonts w:asciiTheme="minorHAnsi" w:hAnsiTheme="minorHAnsi" w:cstheme="minorHAnsi"/>
        </w:rPr>
        <w:t>1) będącego osobą fizyczną, którego prawomocnie skazano za przestępstwo:</w:t>
      </w:r>
    </w:p>
    <w:p w14:paraId="28C64403"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rPr>
        <w:t>a) </w:t>
      </w:r>
      <w:r w:rsidRPr="002130A7">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b) handlu ludźmi, o którym mowa w art. 189a Kodeksu karnego,</w:t>
      </w:r>
    </w:p>
    <w:p w14:paraId="0330358F" w14:textId="5B7F8B2B"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lastRenderedPageBreak/>
        <w:t>c) o którym mowa w art. 228–230a, art. 250a Kodeksu karnego lub w art. 46 lub art. 48</w:t>
      </w:r>
      <w:r>
        <w:rPr>
          <w:rFonts w:asciiTheme="minorHAnsi" w:hAnsiTheme="minorHAnsi" w:cstheme="minorHAnsi"/>
          <w:spacing w:val="4"/>
        </w:rPr>
        <w:t> </w:t>
      </w:r>
      <w:r w:rsidRPr="002130A7">
        <w:rPr>
          <w:rFonts w:asciiTheme="minorHAnsi" w:hAnsiTheme="minorHAnsi" w:cstheme="minorHAnsi"/>
          <w:spacing w:val="4"/>
        </w:rPr>
        <w:t>ustawy z dnia 25 czerwca 2010 r. o sporcie,</w:t>
      </w:r>
    </w:p>
    <w:p w14:paraId="6B835649" w14:textId="06344ECA"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d) finansowania przestępstwa o charakterze terrorystycznym, o którym mowa w art. 165a Kodeksu karnego, lub przestępstwo udaremniania lub utrudniania stwierdzenia przestępnego pochodzenia pieniędzy lub ukrywania ich pochodzenia, o którym mowa w</w:t>
      </w:r>
      <w:r>
        <w:rPr>
          <w:rFonts w:asciiTheme="minorHAnsi" w:hAnsiTheme="minorHAnsi" w:cstheme="minorHAnsi"/>
          <w:spacing w:val="4"/>
        </w:rPr>
        <w:t> </w:t>
      </w:r>
      <w:r w:rsidRPr="002130A7">
        <w:rPr>
          <w:rFonts w:asciiTheme="minorHAnsi" w:hAnsiTheme="minorHAnsi" w:cstheme="minorHAnsi"/>
          <w:spacing w:val="4"/>
        </w:rPr>
        <w:t>art. 299 Kodeksu karnego,</w:t>
      </w:r>
    </w:p>
    <w:p w14:paraId="2892163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e) o charakterze terrorystycznym, o którym mowa w art. 115 § 20 Kodeksu karnego, lub mające na celu popełnienie tego przestępstwa,</w:t>
      </w:r>
    </w:p>
    <w:p w14:paraId="076B6240" w14:textId="1FBF4F29"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f) </w:t>
      </w:r>
      <w:r w:rsidRPr="002130A7">
        <w:rPr>
          <w:rFonts w:asciiTheme="minorHAnsi" w:hAnsiTheme="minorHAnsi" w:cstheme="minorHAnsi"/>
          <w:bCs/>
          <w:spacing w:val="4"/>
        </w:rPr>
        <w:t>powierzenia wykonywania pracy małoletniemu cudzoziemcowi</w:t>
      </w:r>
      <w:r w:rsidRPr="002130A7">
        <w:rPr>
          <w:rFonts w:asciiTheme="minorHAnsi" w:hAnsiTheme="minorHAnsi" w:cstheme="minorHAnsi"/>
          <w:spacing w:val="4"/>
        </w:rPr>
        <w:t xml:space="preserve">, o którym mowa w art. 9 </w:t>
      </w:r>
      <w:r>
        <w:rPr>
          <w:rFonts w:asciiTheme="minorHAnsi" w:hAnsiTheme="minorHAnsi" w:cstheme="minorHAnsi"/>
          <w:spacing w:val="4"/>
        </w:rPr>
        <w:t> </w:t>
      </w:r>
      <w:r w:rsidRPr="002130A7">
        <w:rPr>
          <w:rFonts w:asciiTheme="minorHAnsi" w:hAnsiTheme="minorHAnsi" w:cstheme="minorHAnsi"/>
          <w:spacing w:val="4"/>
        </w:rPr>
        <w:t>ust. 2 ustawy z dnia 15 czerwca 2012 r. o skutkach powierzania wykonywania pracy cudzoziemcom przebywającym wbrew przepisom na terytorium Rzeczypospolitej Polskiej (Dz. U. poz. 769),</w:t>
      </w:r>
    </w:p>
    <w:p w14:paraId="3DA4E70D"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2130A7" w:rsidRDefault="00D00F04" w:rsidP="00D00F04">
      <w:pPr>
        <w:spacing w:line="276" w:lineRule="auto"/>
        <w:ind w:left="993" w:hanging="283"/>
        <w:rPr>
          <w:rFonts w:asciiTheme="minorHAnsi" w:hAnsiTheme="minorHAnsi" w:cstheme="minorHAnsi"/>
          <w:spacing w:val="4"/>
        </w:rPr>
      </w:pPr>
      <w:r w:rsidRPr="002130A7">
        <w:rPr>
          <w:rFonts w:asciiTheme="minorHAnsi" w:hAnsiTheme="minorHAnsi" w:cstheme="minorHAnsi"/>
          <w:spacing w:val="4"/>
        </w:rPr>
        <w:t>– lub za odpowiedni czyn zabroniony określony w przepisach prawa obcego;</w:t>
      </w:r>
    </w:p>
    <w:p w14:paraId="00A2B986" w14:textId="77777777" w:rsidR="00D00F04" w:rsidRPr="002130A7" w:rsidRDefault="00D00F04" w:rsidP="00D00F04">
      <w:pPr>
        <w:spacing w:line="276" w:lineRule="auto"/>
        <w:ind w:left="851" w:hanging="283"/>
        <w:rPr>
          <w:rFonts w:asciiTheme="minorHAnsi" w:hAnsiTheme="minorHAnsi" w:cstheme="minorHAnsi"/>
          <w:spacing w:val="4"/>
        </w:rPr>
      </w:pPr>
      <w:r w:rsidRPr="002130A7">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spacing w:val="4"/>
        </w:rPr>
        <w:t>3) wobec którego wydano prawomocny wyrok sądu lub ostateczną decyzję administracyjną o</w:t>
      </w:r>
      <w:r>
        <w:rPr>
          <w:rFonts w:asciiTheme="minorHAnsi" w:hAnsiTheme="minorHAnsi" w:cstheme="minorHAnsi"/>
          <w:spacing w:val="4"/>
        </w:rPr>
        <w:t> </w:t>
      </w:r>
      <w:r w:rsidRPr="002130A7">
        <w:rPr>
          <w:rFonts w:asciiTheme="minorHAnsi" w:hAnsiTheme="minorHAnsi" w:cstheme="minorHAnsi"/>
          <w:spacing w:val="4"/>
        </w:rPr>
        <w:t xml:space="preserve">zaleganiu z uiszczeniem podatków, opłat lub składek na ubezpieczenie społeczne lub zdrowotne, chyba że </w:t>
      </w:r>
      <w:r w:rsidR="00BA0B57">
        <w:rPr>
          <w:rFonts w:asciiTheme="minorHAnsi" w:hAnsiTheme="minorHAnsi" w:cstheme="minorHAnsi"/>
          <w:spacing w:val="4"/>
        </w:rPr>
        <w:t>Wykonawca</w:t>
      </w:r>
      <w:r w:rsidRPr="002130A7">
        <w:rPr>
          <w:rFonts w:asciiTheme="minorHAnsi" w:hAnsiTheme="minorHAnsi" w:cstheme="minorHAnsi"/>
          <w:spacing w:val="4"/>
        </w:rPr>
        <w:t xml:space="preserve"> odpowiednio przed upływem terminu do składania wniosków o dopuszczenie do udziału w</w:t>
      </w:r>
      <w:r>
        <w:rPr>
          <w:rFonts w:asciiTheme="minorHAnsi" w:hAnsiTheme="minorHAnsi" w:cstheme="minorHAnsi"/>
          <w:spacing w:val="4"/>
        </w:rPr>
        <w:t> </w:t>
      </w:r>
      <w:r w:rsidRPr="002130A7">
        <w:rPr>
          <w:rFonts w:asciiTheme="minorHAnsi" w:hAnsiTheme="minorHAnsi" w:cstheme="minorHAnsi"/>
          <w:spacing w:val="4"/>
        </w:rPr>
        <w:t>postępowaniu albo przed upływem terminu składania ofert dokonał płatności należnych podatków, opłat lub składek na ubezpieczenie społeczne lub zdrowotne wraz z odsetkami lub grzywnami lub zawarł wiążące porozumienie w</w:t>
      </w:r>
      <w:r>
        <w:rPr>
          <w:rFonts w:asciiTheme="minorHAnsi" w:hAnsiTheme="minorHAnsi" w:cstheme="minorHAnsi"/>
          <w:spacing w:val="4"/>
        </w:rPr>
        <w:t> </w:t>
      </w:r>
      <w:r w:rsidRPr="002130A7">
        <w:rPr>
          <w:rFonts w:asciiTheme="minorHAnsi" w:hAnsiTheme="minorHAnsi" w:cstheme="minorHAnsi"/>
          <w:spacing w:val="4"/>
        </w:rPr>
        <w:t>sprawie spłaty tych należności;</w:t>
      </w:r>
    </w:p>
    <w:p w14:paraId="7BCA674C" w14:textId="77777777"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4) wobec którego </w:t>
      </w:r>
      <w:r w:rsidRPr="002130A7">
        <w:rPr>
          <w:rFonts w:asciiTheme="minorHAnsi" w:hAnsiTheme="minorHAnsi" w:cstheme="minorHAnsi"/>
          <w:bCs/>
        </w:rPr>
        <w:t>prawomocnie</w:t>
      </w:r>
      <w:r w:rsidRPr="002130A7">
        <w:rPr>
          <w:rFonts w:asciiTheme="minorHAnsi" w:hAnsiTheme="minorHAnsi" w:cstheme="minorHAnsi"/>
        </w:rPr>
        <w:t xml:space="preserve">  orzeczono zakaz ubiegania się o zamówienia publiczne;</w:t>
      </w:r>
    </w:p>
    <w:p w14:paraId="1EE9CED0" w14:textId="2412778F"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5) jeżeli </w:t>
      </w:r>
      <w:r w:rsidR="00BA0B57">
        <w:rPr>
          <w:rFonts w:asciiTheme="minorHAnsi" w:hAnsiTheme="minorHAnsi" w:cstheme="minorHAnsi"/>
        </w:rPr>
        <w:t>Zamawiający</w:t>
      </w:r>
      <w:r w:rsidRPr="002130A7">
        <w:rPr>
          <w:rFonts w:asciiTheme="minorHAnsi" w:hAnsiTheme="minorHAnsi" w:cstheme="minorHAnsi"/>
        </w:rPr>
        <w:t xml:space="preserve"> może stwierdzić, na podstawie wiarygodnych przesłanek, że </w:t>
      </w:r>
      <w:r w:rsidR="00BA0B57">
        <w:rPr>
          <w:rFonts w:asciiTheme="minorHAnsi" w:hAnsiTheme="minorHAnsi" w:cstheme="minorHAnsi"/>
        </w:rPr>
        <w:t>Wykonawca</w:t>
      </w:r>
      <w:r w:rsidRPr="002130A7">
        <w:rPr>
          <w:rFonts w:asciiTheme="minorHAnsi" w:hAnsiTheme="minorHAnsi" w:cstheme="minorHAnsi"/>
        </w:rPr>
        <w:t xml:space="preserve"> zawarł z innymi </w:t>
      </w:r>
      <w:r w:rsidR="00BA0B57">
        <w:rPr>
          <w:rFonts w:asciiTheme="minorHAnsi" w:hAnsiTheme="minorHAnsi" w:cstheme="minorHAnsi"/>
        </w:rPr>
        <w:t>Wykonawca</w:t>
      </w:r>
      <w:r w:rsidRPr="002130A7">
        <w:rPr>
          <w:rFonts w:asciiTheme="minorHAnsi" w:hAnsiTheme="minorHAnsi" w:cstheme="minorHAnsi"/>
        </w:rPr>
        <w:t>mi porozumienie mające na celu zakłócenie konkurencji, w</w:t>
      </w:r>
      <w:r>
        <w:rPr>
          <w:rFonts w:asciiTheme="minorHAnsi" w:hAnsiTheme="minorHAnsi" w:cstheme="minorHAnsi"/>
        </w:rPr>
        <w:t> </w:t>
      </w:r>
      <w:r w:rsidRPr="002130A7">
        <w:rPr>
          <w:rFonts w:asciiTheme="minorHAnsi" w:hAnsiTheme="minorHAnsi" w:cstheme="minorHAnsi"/>
        </w:rPr>
        <w:t>szczególności jeżeli należąc do tej samej grupy kapitałowej w rozumieniu ustawy z dnia 16</w:t>
      </w:r>
      <w:r>
        <w:rPr>
          <w:rFonts w:asciiTheme="minorHAnsi" w:hAnsiTheme="minorHAnsi" w:cstheme="minorHAnsi"/>
        </w:rPr>
        <w:t> </w:t>
      </w:r>
      <w:r w:rsidRPr="002130A7">
        <w:rPr>
          <w:rFonts w:asciiTheme="minorHAnsi" w:hAnsiTheme="minorHAnsi" w:cstheme="minorHAnsi"/>
        </w:rPr>
        <w:t>lutego 2007 r. o ochronie konkurencji i konsumentów, złożyli odrębne oferty, oferty częściowe lub wnioski o dopuszczenie do udziału w postępowaniu, chyba że wykażą, że</w:t>
      </w:r>
      <w:r w:rsidR="00A8360B">
        <w:rPr>
          <w:rFonts w:asciiTheme="minorHAnsi" w:hAnsiTheme="minorHAnsi" w:cstheme="minorHAnsi"/>
        </w:rPr>
        <w:t> </w:t>
      </w:r>
      <w:r w:rsidRPr="002130A7">
        <w:rPr>
          <w:rFonts w:asciiTheme="minorHAnsi" w:hAnsiTheme="minorHAnsi" w:cstheme="minorHAnsi"/>
        </w:rPr>
        <w:t>przygotowali te oferty lub wnioski niezależnie od siebie;</w:t>
      </w:r>
    </w:p>
    <w:p w14:paraId="0AAFD350" w14:textId="3695CBCF"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lastRenderedPageBreak/>
        <w:t xml:space="preserve">6) jeżeli, w przypadkach, o których mowa w art. 85 ust. 1, doszło do zakłócenia konkurencji wynikającego z wcześniejszego zaangażowania tego </w:t>
      </w:r>
      <w:r w:rsidR="00BA0B57">
        <w:rPr>
          <w:rFonts w:asciiTheme="minorHAnsi" w:hAnsiTheme="minorHAnsi" w:cstheme="minorHAnsi"/>
        </w:rPr>
        <w:t>Wykonawcy</w:t>
      </w:r>
      <w:r w:rsidRPr="002130A7">
        <w:rPr>
          <w:rFonts w:asciiTheme="minorHAnsi" w:hAnsiTheme="minorHAnsi" w:cstheme="minorHAnsi"/>
        </w:rPr>
        <w:t xml:space="preserve"> lub podmiotu, który należy z</w:t>
      </w:r>
      <w:r>
        <w:rPr>
          <w:rFonts w:asciiTheme="minorHAnsi" w:hAnsiTheme="minorHAnsi" w:cstheme="minorHAnsi"/>
        </w:rPr>
        <w:t> </w:t>
      </w:r>
      <w:r w:rsidR="005B0BC7">
        <w:rPr>
          <w:rFonts w:asciiTheme="minorHAnsi" w:hAnsiTheme="minorHAnsi" w:cstheme="minorHAnsi"/>
        </w:rPr>
        <w:t>W</w:t>
      </w:r>
      <w:r w:rsidRPr="002130A7">
        <w:rPr>
          <w:rFonts w:asciiTheme="minorHAnsi" w:hAnsiTheme="minorHAnsi" w:cstheme="minorHAnsi"/>
        </w:rPr>
        <w:t>ykonawcą do tej samej grupy kapitałowej w rozumieniu ustawy z dnia 16 lutego 2007 r. o</w:t>
      </w:r>
      <w:r>
        <w:rPr>
          <w:rFonts w:asciiTheme="minorHAnsi" w:hAnsiTheme="minorHAnsi" w:cstheme="minorHAnsi"/>
        </w:rPr>
        <w:t> </w:t>
      </w:r>
      <w:r w:rsidRPr="002130A7">
        <w:rPr>
          <w:rFonts w:asciiTheme="minorHAnsi" w:hAnsiTheme="minorHAnsi" w:cstheme="minorHAnsi"/>
        </w:rPr>
        <w:t xml:space="preserve">ochronie konkurencji i konsumentów, chyba że spowodowane tym zakłócenie konkurencji może być wyeliminowane w inny sposób niż przez wykluczenie </w:t>
      </w:r>
      <w:r w:rsidR="00BA0B57">
        <w:rPr>
          <w:rFonts w:asciiTheme="minorHAnsi" w:hAnsiTheme="minorHAnsi" w:cstheme="minorHAnsi"/>
        </w:rPr>
        <w:t>Wykonawcy</w:t>
      </w:r>
      <w:r w:rsidRPr="002130A7">
        <w:rPr>
          <w:rFonts w:asciiTheme="minorHAnsi" w:hAnsiTheme="minorHAnsi" w:cstheme="minorHAnsi"/>
        </w:rPr>
        <w:t xml:space="preserve"> z udziału w</w:t>
      </w:r>
      <w:r>
        <w:rPr>
          <w:rFonts w:asciiTheme="minorHAnsi" w:hAnsiTheme="minorHAnsi" w:cstheme="minorHAnsi"/>
        </w:rPr>
        <w:t> </w:t>
      </w:r>
      <w:r w:rsidRPr="002130A7">
        <w:rPr>
          <w:rFonts w:asciiTheme="minorHAnsi" w:hAnsiTheme="minorHAnsi" w:cstheme="minorHAnsi"/>
        </w:rPr>
        <w:t>postępowaniu o udzielenie zamówienia.</w:t>
      </w:r>
      <w:r>
        <w:rPr>
          <w:rFonts w:asciiTheme="minorHAnsi" w:hAnsiTheme="minorHAnsi" w:cstheme="minorHAnsi"/>
        </w:rPr>
        <w:t>”</w:t>
      </w:r>
    </w:p>
    <w:p w14:paraId="164A5E0F" w14:textId="24F54EC6" w:rsidR="00D00F04" w:rsidRDefault="00D00F04" w:rsidP="006B458E">
      <w:pPr>
        <w:numPr>
          <w:ilvl w:val="0"/>
          <w:numId w:val="118"/>
        </w:numPr>
        <w:suppressAutoHyphens w:val="0"/>
        <w:spacing w:line="276" w:lineRule="auto"/>
        <w:ind w:left="284" w:hanging="284"/>
        <w:contextualSpacing/>
        <w:rPr>
          <w:rFonts w:ascii="Calibri" w:eastAsiaTheme="minorHAnsi" w:hAnsi="Calibri" w:cs="Calibri"/>
          <w:color w:val="000000"/>
          <w:lang w:eastAsia="en-US"/>
        </w:rPr>
      </w:pPr>
      <w:r>
        <w:rPr>
          <w:rFonts w:ascii="Calibri" w:eastAsiaTheme="minorHAnsi" w:hAnsi="Calibri" w:cs="Calibri"/>
          <w:color w:val="000000"/>
          <w:lang w:eastAsia="en-US"/>
        </w:rPr>
        <w:t xml:space="preserve">Przesłanki </w:t>
      </w:r>
      <w:r w:rsidRPr="003D2E7F">
        <w:rPr>
          <w:rFonts w:ascii="Calibri" w:eastAsiaTheme="minorHAnsi" w:hAnsi="Calibri" w:cs="Calibri"/>
          <w:color w:val="000000"/>
          <w:lang w:eastAsia="en-US"/>
        </w:rPr>
        <w:t xml:space="preserve">wykluczenia zawarte </w:t>
      </w:r>
      <w:r>
        <w:rPr>
          <w:rFonts w:ascii="Calibri" w:eastAsiaTheme="minorHAnsi" w:hAnsi="Calibri" w:cs="Calibri"/>
          <w:color w:val="000000"/>
          <w:lang w:eastAsia="en-US"/>
        </w:rPr>
        <w:t>art. 109 ust. 1 pkt  4), 5), 7)-10) ustawy Pzp, z zastrzeżeniem</w:t>
      </w:r>
      <w:r w:rsidRPr="00535A46">
        <w:t xml:space="preserve"> </w:t>
      </w:r>
      <w:r w:rsidRPr="00535A46">
        <w:rPr>
          <w:rFonts w:ascii="Calibri" w:eastAsiaTheme="minorHAnsi" w:hAnsi="Calibri" w:cs="Calibri"/>
          <w:color w:val="000000"/>
          <w:lang w:eastAsia="en-US"/>
        </w:rPr>
        <w:t>art.</w:t>
      </w:r>
      <w:r>
        <w:rPr>
          <w:rFonts w:ascii="Calibri" w:eastAsiaTheme="minorHAnsi" w:hAnsi="Calibri" w:cs="Calibri"/>
          <w:color w:val="000000"/>
          <w:lang w:eastAsia="en-US"/>
        </w:rPr>
        <w:t> </w:t>
      </w:r>
      <w:r w:rsidRPr="00535A46">
        <w:rPr>
          <w:rFonts w:ascii="Calibri" w:eastAsiaTheme="minorHAnsi" w:hAnsi="Calibri" w:cs="Calibri"/>
          <w:color w:val="000000"/>
          <w:lang w:eastAsia="en-US"/>
        </w:rPr>
        <w:t xml:space="preserve">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tj.:</w:t>
      </w:r>
    </w:p>
    <w:p w14:paraId="3E072F8E" w14:textId="2BB890B4" w:rsidR="00D00F04" w:rsidRDefault="00D00F04" w:rsidP="00FE31A2">
      <w:pPr>
        <w:suppressAutoHyphens w:val="0"/>
        <w:spacing w:line="276" w:lineRule="auto"/>
        <w:ind w:left="284"/>
        <w:contextualSpacing/>
        <w:rPr>
          <w:rFonts w:ascii="Calibri" w:eastAsiaTheme="minorHAnsi" w:hAnsi="Calibri" w:cs="Calibri"/>
          <w:color w:val="000000"/>
          <w:lang w:eastAsia="en-US"/>
        </w:rPr>
      </w:pPr>
      <w:r>
        <w:rPr>
          <w:rFonts w:ascii="Calibri" w:eastAsiaTheme="minorHAnsi" w:hAnsi="Calibri" w:cs="Calibri"/>
          <w:color w:val="000000"/>
          <w:lang w:eastAsia="en-US"/>
        </w:rPr>
        <w:t>„</w:t>
      </w:r>
      <w:r w:rsidRPr="00950E6E">
        <w:rPr>
          <w:rFonts w:ascii="Calibri" w:eastAsiaTheme="minorHAnsi" w:hAnsi="Calibri" w:cs="Calibri"/>
          <w:color w:val="000000"/>
          <w:lang w:eastAsia="en-US"/>
        </w:rPr>
        <w:t xml:space="preserve">Z postępowania o udzielenie zamówienia </w:t>
      </w:r>
      <w:r w:rsidR="00BA0B57">
        <w:rPr>
          <w:rFonts w:ascii="Calibri" w:eastAsiaTheme="minorHAnsi" w:hAnsi="Calibri" w:cs="Calibri"/>
          <w:color w:val="000000"/>
          <w:lang w:eastAsia="en-US"/>
        </w:rPr>
        <w:t>Zamawiający</w:t>
      </w:r>
      <w:r w:rsidRPr="00950E6E">
        <w:rPr>
          <w:rFonts w:ascii="Calibri" w:eastAsiaTheme="minorHAnsi" w:hAnsi="Calibri" w:cs="Calibri"/>
          <w:color w:val="000000"/>
          <w:lang w:eastAsia="en-US"/>
        </w:rPr>
        <w:t xml:space="preserve"> może wykluczyć </w:t>
      </w:r>
      <w:r w:rsidR="005B0BC7">
        <w:rPr>
          <w:rFonts w:ascii="Calibri" w:eastAsiaTheme="minorHAnsi" w:hAnsi="Calibri" w:cs="Calibri"/>
          <w:color w:val="000000"/>
          <w:lang w:eastAsia="en-US"/>
        </w:rPr>
        <w:t>W</w:t>
      </w:r>
      <w:r w:rsidRPr="00950E6E">
        <w:rPr>
          <w:rFonts w:ascii="Calibri" w:eastAsiaTheme="minorHAnsi" w:hAnsi="Calibri" w:cs="Calibri"/>
          <w:color w:val="000000"/>
          <w:lang w:eastAsia="en-US"/>
        </w:rPr>
        <w:t>ykonawcę</w:t>
      </w:r>
      <w:r>
        <w:rPr>
          <w:rFonts w:ascii="Calibri" w:eastAsiaTheme="minorHAnsi" w:hAnsi="Calibri" w:cs="Calibri"/>
          <w:color w:val="000000"/>
          <w:lang w:eastAsia="en-US"/>
        </w:rPr>
        <w:t>:</w:t>
      </w:r>
    </w:p>
    <w:p w14:paraId="34B826B7" w14:textId="77777777" w:rsidR="00D00F04" w:rsidRDefault="00D00F04" w:rsidP="006B458E">
      <w:pPr>
        <w:pStyle w:val="Akapitzlist"/>
        <w:numPr>
          <w:ilvl w:val="2"/>
          <w:numId w:val="54"/>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374391">
        <w:rPr>
          <w:rFonts w:ascii="Calibri" w:eastAsiaTheme="minorHAnsi" w:hAnsi="Calibri" w:cs="Calibri"/>
          <w:color w:val="00000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Calibri" w:eastAsiaTheme="minorHAnsi" w:hAnsi="Calibri" w:cs="Calibri"/>
          <w:color w:val="000000"/>
          <w:lang w:eastAsia="en-US"/>
        </w:rPr>
        <w:t>;</w:t>
      </w:r>
    </w:p>
    <w:p w14:paraId="17B202F0" w14:textId="7D9682C4" w:rsidR="00D00F04" w:rsidRDefault="00D00F04" w:rsidP="006B458E">
      <w:pPr>
        <w:pStyle w:val="Akapitzlist"/>
        <w:numPr>
          <w:ilvl w:val="2"/>
          <w:numId w:val="54"/>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sposób zawiniony poważnie naruszył obowiązki zawodowe, co podważa jego uczciwość, w szczególności gdy </w:t>
      </w:r>
      <w:r w:rsidR="00BA0B57">
        <w:rPr>
          <w:rFonts w:ascii="Calibri" w:eastAsiaTheme="minorHAnsi" w:hAnsi="Calibri" w:cs="Calibri"/>
          <w:color w:val="000000"/>
          <w:lang w:eastAsia="en-US"/>
        </w:rPr>
        <w:t>Wykonawca</w:t>
      </w:r>
      <w:r w:rsidRPr="00582609">
        <w:rPr>
          <w:rFonts w:ascii="Calibri" w:eastAsiaTheme="minorHAnsi" w:hAnsi="Calibri" w:cs="Calibri"/>
          <w:color w:val="000000"/>
          <w:lang w:eastAsia="en-US"/>
        </w:rPr>
        <w:t xml:space="preserve"> w wyniku zamierzonego działania lub rażącego niedbalstwa nie wykonał lub nienależycie wykonał zamówienie, co </w:t>
      </w:r>
      <w:r w:rsidR="00BA0B57">
        <w:rPr>
          <w:rFonts w:ascii="Calibri" w:eastAsiaTheme="minorHAnsi" w:hAnsi="Calibri" w:cs="Calibri"/>
          <w:color w:val="000000"/>
          <w:lang w:eastAsia="en-US"/>
        </w:rPr>
        <w:t>Zamawiający</w:t>
      </w:r>
      <w:r w:rsidRPr="00582609">
        <w:rPr>
          <w:rFonts w:ascii="Calibri" w:eastAsiaTheme="minorHAnsi" w:hAnsi="Calibri" w:cs="Calibri"/>
          <w:color w:val="000000"/>
          <w:lang w:eastAsia="en-US"/>
        </w:rPr>
        <w:t xml:space="preserve"> jest </w:t>
      </w:r>
      <w:r w:rsidR="00EA64BA">
        <w:rPr>
          <w:rFonts w:ascii="Calibri" w:eastAsiaTheme="minorHAnsi" w:hAnsi="Calibri" w:cs="Calibri"/>
          <w:color w:val="000000"/>
          <w:lang w:eastAsia="en-US"/>
        </w:rPr>
        <w:br/>
      </w:r>
      <w:r w:rsidRPr="00582609">
        <w:rPr>
          <w:rFonts w:ascii="Calibri" w:eastAsiaTheme="minorHAnsi" w:hAnsi="Calibri" w:cs="Calibri"/>
          <w:color w:val="000000"/>
          <w:lang w:eastAsia="en-US"/>
        </w:rPr>
        <w:t xml:space="preserve">w stanie wykazać za pomocą stosownych dowodów; </w:t>
      </w:r>
    </w:p>
    <w:p w14:paraId="23277D77" w14:textId="77777777" w:rsidR="00D00F04" w:rsidRDefault="00D00F04" w:rsidP="006B458E">
      <w:pPr>
        <w:pStyle w:val="Akapitzlist"/>
        <w:numPr>
          <w:ilvl w:val="2"/>
          <w:numId w:val="54"/>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D0514A0" w14:textId="5E6C950F" w:rsidR="00D00F04" w:rsidRDefault="00D00F04" w:rsidP="006B458E">
      <w:pPr>
        <w:pStyle w:val="Akapitzlist"/>
        <w:numPr>
          <w:ilvl w:val="2"/>
          <w:numId w:val="54"/>
        </w:numPr>
        <w:suppressAutoHyphens w:val="0"/>
        <w:autoSpaceDE w:val="0"/>
        <w:autoSpaceDN w:val="0"/>
        <w:adjustRightInd w:val="0"/>
        <w:spacing w:line="276" w:lineRule="auto"/>
        <w:ind w:left="1134" w:hanging="294"/>
        <w:rPr>
          <w:rFonts w:ascii="Calibri" w:eastAsiaTheme="minorHAnsi" w:hAnsi="Calibri" w:cs="Calibri"/>
          <w:color w:val="000000"/>
          <w:lang w:eastAsia="en-US"/>
        </w:rPr>
      </w:pPr>
      <w:r w:rsidRPr="00582609">
        <w:rPr>
          <w:rFonts w:ascii="Calibri" w:eastAsiaTheme="minorHAnsi" w:hAnsi="Calibri" w:cs="Calibri"/>
          <w:color w:val="000000"/>
          <w:lang w:eastAsia="en-US"/>
        </w:rPr>
        <w:t xml:space="preserve">który w wyniku zamierzonego działania lub rażącego niedbalstwa wprowadził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 xml:space="preserve">amawiającego w błąd przy przedstawianiu informacji, że nie podlega wykluczeniu, spełnia warunki udziału w postępowaniu lub kryteria selekcji, co mogło mieć istotny wpływ na decyzje podejmowane przez </w:t>
      </w:r>
      <w:r w:rsidR="00003279">
        <w:rPr>
          <w:rFonts w:ascii="Calibri" w:eastAsiaTheme="minorHAnsi" w:hAnsi="Calibri" w:cs="Calibri"/>
          <w:color w:val="000000"/>
          <w:lang w:eastAsia="en-US"/>
        </w:rPr>
        <w:t>Z</w:t>
      </w:r>
      <w:r w:rsidRPr="00582609">
        <w:rPr>
          <w:rFonts w:ascii="Calibri" w:eastAsiaTheme="minorHAnsi" w:hAnsi="Calibri" w:cs="Calibri"/>
          <w:color w:val="000000"/>
          <w:lang w:eastAsia="en-US"/>
        </w:rPr>
        <w:t>amawiającego w postępowaniu o udzielenie zamówienia, lub</w:t>
      </w:r>
      <w:r w:rsidR="00A8360B">
        <w:rPr>
          <w:rFonts w:ascii="Calibri" w:eastAsiaTheme="minorHAnsi" w:hAnsi="Calibri" w:cs="Calibri"/>
          <w:color w:val="000000"/>
          <w:lang w:eastAsia="en-US"/>
        </w:rPr>
        <w:t> </w:t>
      </w:r>
      <w:r w:rsidRPr="00582609">
        <w:rPr>
          <w:rFonts w:ascii="Calibri" w:eastAsiaTheme="minorHAnsi" w:hAnsi="Calibri" w:cs="Calibri"/>
          <w:color w:val="000000"/>
          <w:lang w:eastAsia="en-US"/>
        </w:rPr>
        <w:t xml:space="preserve">który zataił te informacje lub nie jest w stanie przedstawić wymaganych podmiotowych środków dowodowych; </w:t>
      </w:r>
    </w:p>
    <w:p w14:paraId="06F5022A" w14:textId="5B6E5DB4" w:rsidR="00D00F04" w:rsidRPr="00950E6E" w:rsidRDefault="00D00F04" w:rsidP="006B458E">
      <w:pPr>
        <w:pStyle w:val="Akapitzlist"/>
        <w:numPr>
          <w:ilvl w:val="2"/>
          <w:numId w:val="54"/>
        </w:numPr>
        <w:suppressAutoHyphens w:val="0"/>
        <w:autoSpaceDE w:val="0"/>
        <w:autoSpaceDN w:val="0"/>
        <w:adjustRightInd w:val="0"/>
        <w:spacing w:line="276" w:lineRule="auto"/>
        <w:ind w:left="1134" w:hanging="294"/>
        <w:rPr>
          <w:rFonts w:asciiTheme="minorHAnsi" w:eastAsia="Calibri" w:hAnsiTheme="minorHAnsi" w:cstheme="minorHAnsi"/>
        </w:rPr>
      </w:pPr>
      <w:r w:rsidRPr="00950E6E">
        <w:rPr>
          <w:rFonts w:ascii="Calibri" w:eastAsiaTheme="minorHAnsi" w:hAnsi="Calibri" w:cs="Calibri"/>
          <w:color w:val="000000"/>
          <w:lang w:eastAsia="en-US"/>
        </w:rPr>
        <w:t xml:space="preserve">który bezprawnie wpływał lub próbował wpływać na czynności </w:t>
      </w:r>
      <w:r w:rsidR="00003279">
        <w:rPr>
          <w:rFonts w:ascii="Calibri" w:eastAsiaTheme="minorHAnsi" w:hAnsi="Calibri" w:cs="Calibri"/>
          <w:color w:val="000000"/>
          <w:lang w:eastAsia="en-US"/>
        </w:rPr>
        <w:t>Z</w:t>
      </w:r>
      <w:r w:rsidRPr="00950E6E">
        <w:rPr>
          <w:rFonts w:ascii="Calibri" w:eastAsiaTheme="minorHAnsi" w:hAnsi="Calibri" w:cs="Calibri"/>
          <w:color w:val="000000"/>
          <w:lang w:eastAsia="en-US"/>
        </w:rPr>
        <w:t>amawiającego lub próbował pozyskać lub pozyskał informacje poufne, mogące dać mu przewagę w postępowaniu o udzielenie zamówienia</w:t>
      </w:r>
      <w:r w:rsidRPr="00950E6E">
        <w:rPr>
          <w:rFonts w:eastAsiaTheme="minorHAnsi" w:cs="Calibri"/>
          <w:color w:val="000000"/>
        </w:rPr>
        <w:t>;</w:t>
      </w:r>
    </w:p>
    <w:p w14:paraId="0060B60A" w14:textId="340D9B2F" w:rsidR="00D00F04" w:rsidRPr="00D00F04" w:rsidRDefault="00D00F04" w:rsidP="006B458E">
      <w:pPr>
        <w:pStyle w:val="Akapitzlist"/>
        <w:numPr>
          <w:ilvl w:val="2"/>
          <w:numId w:val="54"/>
        </w:numPr>
        <w:suppressAutoHyphens w:val="0"/>
        <w:autoSpaceDE w:val="0"/>
        <w:autoSpaceDN w:val="0"/>
        <w:adjustRightInd w:val="0"/>
        <w:spacing w:line="276" w:lineRule="auto"/>
        <w:ind w:left="1134" w:hanging="294"/>
        <w:rPr>
          <w:rFonts w:asciiTheme="minorHAnsi" w:hAnsiTheme="minorHAnsi" w:cstheme="minorHAnsi"/>
        </w:rPr>
      </w:pPr>
      <w:r w:rsidRPr="00950E6E">
        <w:rPr>
          <w:rFonts w:ascii="Calibri" w:eastAsiaTheme="minorHAnsi" w:hAnsi="Calibri" w:cs="Calibri"/>
          <w:color w:val="000000"/>
          <w:lang w:eastAsia="en-US"/>
        </w:rPr>
        <w:t xml:space="preserve">który w wyniku lekkomyślności lub niedbalstwa przedstawił informacje wprowadzające w błąd, co mogło mieć istotny wpływ na decyzje podejmowane przez </w:t>
      </w:r>
      <w:r w:rsidR="00003279">
        <w:rPr>
          <w:rFonts w:ascii="Calibri" w:eastAsiaTheme="minorHAnsi" w:hAnsi="Calibri" w:cs="Calibri"/>
          <w:color w:val="000000"/>
          <w:lang w:eastAsia="en-US"/>
        </w:rPr>
        <w:t>Z</w:t>
      </w:r>
      <w:r w:rsidRPr="00950E6E">
        <w:rPr>
          <w:rFonts w:ascii="Calibri" w:eastAsiaTheme="minorHAnsi" w:hAnsi="Calibri" w:cs="Calibri"/>
          <w:color w:val="000000"/>
          <w:lang w:eastAsia="en-US"/>
        </w:rPr>
        <w:t>amawiającego w postępowaniu o udzielenie zamówienia.</w:t>
      </w:r>
      <w:r>
        <w:rPr>
          <w:rFonts w:eastAsiaTheme="minorHAnsi" w:cs="Calibri"/>
          <w:color w:val="000000"/>
        </w:rPr>
        <w:t>”</w:t>
      </w:r>
    </w:p>
    <w:p w14:paraId="3C42B65E" w14:textId="77777777" w:rsidR="00D00F04" w:rsidRPr="00950E6E" w:rsidRDefault="00D00F04" w:rsidP="00D00F04">
      <w:pPr>
        <w:pStyle w:val="Akapitzlist"/>
        <w:suppressAutoHyphens w:val="0"/>
        <w:autoSpaceDE w:val="0"/>
        <w:autoSpaceDN w:val="0"/>
        <w:adjustRightInd w:val="0"/>
        <w:spacing w:line="276" w:lineRule="auto"/>
        <w:ind w:left="1134"/>
        <w:jc w:val="both"/>
        <w:rPr>
          <w:rFonts w:asciiTheme="minorHAnsi" w:hAnsiTheme="minorHAnsi" w:cstheme="minorHAnsi"/>
        </w:rPr>
      </w:pPr>
    </w:p>
    <w:p w14:paraId="19345AA1" w14:textId="1223A133" w:rsidR="00D00F04" w:rsidRPr="002130A7" w:rsidRDefault="00D00F04" w:rsidP="00D00F04">
      <w:pPr>
        <w:spacing w:line="276" w:lineRule="auto"/>
        <w:ind w:left="284"/>
        <w:contextualSpacing/>
        <w:rPr>
          <w:rFonts w:asciiTheme="minorHAnsi" w:eastAsia="Calibri" w:hAnsiTheme="minorHAnsi" w:cstheme="minorHAnsi"/>
        </w:rPr>
      </w:pPr>
      <w:r w:rsidRPr="002130A7">
        <w:rPr>
          <w:rFonts w:asciiTheme="minorHAnsi" w:eastAsia="Calibri" w:hAnsiTheme="minorHAnsi" w:cstheme="minorHAnsi"/>
        </w:rPr>
        <w:t>- oświadczam, że nie podlegam wykluczeniu z postępowania na podstawie art. 108 ust 1 pkt 1-6 ustawy</w:t>
      </w:r>
      <w:r>
        <w:rPr>
          <w:rFonts w:asciiTheme="minorHAnsi" w:eastAsia="Calibri" w:hAnsiTheme="minorHAnsi" w:cstheme="minorHAnsi"/>
        </w:rPr>
        <w:t xml:space="preserve"> Pzp oraz </w:t>
      </w:r>
      <w:r>
        <w:rPr>
          <w:rFonts w:ascii="Calibri" w:eastAsiaTheme="minorHAnsi" w:hAnsi="Calibri" w:cs="Calibri"/>
          <w:color w:val="000000"/>
          <w:lang w:eastAsia="en-US"/>
        </w:rPr>
        <w:t>art. 109 ust. 1 pkt  4), 5), 7)-10) ustawy Pzp</w:t>
      </w:r>
      <w:r w:rsidRPr="002130A7">
        <w:rPr>
          <w:rFonts w:asciiTheme="minorHAnsi" w:eastAsia="Calibri" w:hAnsiTheme="minorHAnsi" w:cstheme="minorHAnsi"/>
        </w:rPr>
        <w:t>.</w:t>
      </w:r>
      <w:r>
        <w:rPr>
          <w:rFonts w:asciiTheme="minorHAnsi" w:eastAsia="Calibri" w:hAnsiTheme="minorHAnsi" w:cstheme="minorHAnsi"/>
        </w:rPr>
        <w:t xml:space="preserve"> </w:t>
      </w:r>
    </w:p>
    <w:p w14:paraId="0885806D" w14:textId="77777777" w:rsidR="00D00F04" w:rsidRPr="002130A7" w:rsidRDefault="00D00F04" w:rsidP="00D00F04">
      <w:pPr>
        <w:spacing w:line="276" w:lineRule="auto"/>
        <w:ind w:left="644"/>
        <w:contextualSpacing/>
        <w:jc w:val="both"/>
        <w:rPr>
          <w:rFonts w:asciiTheme="minorHAnsi" w:eastAsia="Calibri" w:hAnsiTheme="minorHAnsi" w:cstheme="minorHAnsi"/>
        </w:rPr>
      </w:pPr>
    </w:p>
    <w:p w14:paraId="049C7E58" w14:textId="6BFA64BF" w:rsidR="00D00F04" w:rsidRPr="002130A7" w:rsidRDefault="00D00F04" w:rsidP="00D00F04">
      <w:pPr>
        <w:spacing w:line="276" w:lineRule="auto"/>
        <w:ind w:left="284"/>
        <w:contextualSpacing/>
        <w:rPr>
          <w:rFonts w:asciiTheme="minorHAnsi" w:hAnsiTheme="minorHAnsi" w:cstheme="minorHAnsi"/>
        </w:rPr>
      </w:pPr>
      <w:r w:rsidRPr="002130A7">
        <w:rPr>
          <w:rFonts w:asciiTheme="minorHAnsi" w:eastAsia="Calibri" w:hAnsiTheme="minorHAnsi" w:cstheme="minorHAnsi"/>
        </w:rPr>
        <w:lastRenderedPageBreak/>
        <w:t>- o</w:t>
      </w:r>
      <w:r w:rsidRPr="002130A7">
        <w:rPr>
          <w:rFonts w:asciiTheme="minorHAnsi" w:hAnsiTheme="minorHAnsi" w:cstheme="minorHAnsi"/>
        </w:rPr>
        <w:t xml:space="preserve">świadczam, że zachodzą w stosunku do mnie podstawy wykluczenia z postępowania na podstawie art. ……………… ustawy Pzp </w:t>
      </w:r>
      <w:r w:rsidRPr="002130A7">
        <w:rPr>
          <w:rFonts w:asciiTheme="minorHAnsi" w:hAnsiTheme="minorHAnsi" w:cstheme="minorHAnsi"/>
          <w:i/>
        </w:rPr>
        <w:t>(podać mającą zastosowanie podstawę wykluczenia spośród art. 108 ust. 1 pkt 1, 2, 5</w:t>
      </w:r>
      <w:r>
        <w:rPr>
          <w:rFonts w:asciiTheme="minorHAnsi" w:hAnsiTheme="minorHAnsi" w:cstheme="minorHAnsi"/>
          <w:i/>
        </w:rPr>
        <w:t xml:space="preserve"> oraz </w:t>
      </w:r>
      <w:r>
        <w:rPr>
          <w:rFonts w:ascii="Calibri" w:eastAsiaTheme="minorHAnsi" w:hAnsi="Calibri" w:cs="Calibri"/>
          <w:color w:val="000000"/>
          <w:lang w:eastAsia="en-US"/>
        </w:rPr>
        <w:t>art. 109 ust. 1 pkt  4), 5), 7)-10) ustawy Pzp</w:t>
      </w:r>
      <w:r w:rsidRPr="002130A7">
        <w:rPr>
          <w:rFonts w:asciiTheme="minorHAnsi" w:hAnsiTheme="minorHAnsi" w:cstheme="minorHAnsi"/>
          <w:i/>
        </w:rPr>
        <w:t>.</w:t>
      </w:r>
      <w:r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6B458E">
      <w:pPr>
        <w:pStyle w:val="Akapitzlist"/>
        <w:numPr>
          <w:ilvl w:val="0"/>
          <w:numId w:val="11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6B458E">
      <w:pPr>
        <w:pStyle w:val="Akapitzlist"/>
        <w:numPr>
          <w:ilvl w:val="0"/>
          <w:numId w:val="11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6B458E">
      <w:pPr>
        <w:pStyle w:val="Akapitzlist"/>
        <w:numPr>
          <w:ilvl w:val="0"/>
          <w:numId w:val="11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2400EBE2" w14:textId="77777777" w:rsidR="00D00F04" w:rsidRPr="002130A7" w:rsidRDefault="00D00F04" w:rsidP="00D00F04">
      <w:pPr>
        <w:spacing w:line="276" w:lineRule="auto"/>
        <w:jc w:val="both"/>
        <w:rPr>
          <w:rFonts w:asciiTheme="minorHAnsi" w:hAnsiTheme="minorHAnsi" w:cstheme="minorHAnsi"/>
          <w:b/>
        </w:rPr>
      </w:pP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2130A7" w:rsidRDefault="00D00F04" w:rsidP="00D00F04">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SPEŁNIANIA WARUNKÓW UDZIAŁU W POSTĘPOWANIU:</w:t>
      </w:r>
    </w:p>
    <w:p w14:paraId="00FF2CDC" w14:textId="77777777" w:rsidR="00D00F04" w:rsidRPr="002130A7" w:rsidRDefault="00D00F04" w:rsidP="00D00F04">
      <w:pPr>
        <w:spacing w:line="276" w:lineRule="auto"/>
        <w:jc w:val="both"/>
        <w:rPr>
          <w:rFonts w:asciiTheme="minorHAnsi" w:hAnsiTheme="minorHAnsi" w:cstheme="minorHAnsi"/>
        </w:rPr>
      </w:pPr>
    </w:p>
    <w:p w14:paraId="58689DF5" w14:textId="77777777"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Oświadczam, że spełniam warunki udziału w postępowaniu określone przez Zamawiającego PFRON, w rozdziale VIII pkt. 1 ppkt 1.2. lit d) Specyfikacji Warunków Zamówienia.</w:t>
      </w:r>
    </w:p>
    <w:p w14:paraId="40809606" w14:textId="77777777" w:rsidR="00D00F04" w:rsidRPr="002130A7" w:rsidRDefault="00D00F04" w:rsidP="00D00F04">
      <w:pPr>
        <w:spacing w:line="276" w:lineRule="auto"/>
        <w:jc w:val="both"/>
        <w:rPr>
          <w:rFonts w:asciiTheme="minorHAnsi" w:hAnsiTheme="minorHAnsi" w:cstheme="minorHAnsi"/>
        </w:rPr>
      </w:pPr>
    </w:p>
    <w:p w14:paraId="20083734" w14:textId="77777777" w:rsidR="00D00F04" w:rsidRPr="002130A7" w:rsidRDefault="00D00F04" w:rsidP="00D00F04">
      <w:pPr>
        <w:spacing w:line="276" w:lineRule="auto"/>
        <w:jc w:val="both"/>
        <w:rPr>
          <w:rFonts w:asciiTheme="minorHAnsi" w:hAnsiTheme="minorHAnsi" w:cstheme="minorHAnsi"/>
          <w:b/>
        </w:rPr>
      </w:pPr>
    </w:p>
    <w:p w14:paraId="763A8341" w14:textId="3C29EC1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7006FBB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Oświadczam, że wszystkie informacje zawarte w niniejszym oświadczeniu dot. przesłanek wykluczenia i</w:t>
      </w:r>
      <w:r>
        <w:rPr>
          <w:rFonts w:asciiTheme="minorHAnsi" w:hAnsiTheme="minorHAnsi" w:cstheme="minorHAnsi"/>
        </w:rPr>
        <w:t> </w:t>
      </w:r>
      <w:r w:rsidRPr="002130A7">
        <w:rPr>
          <w:rFonts w:asciiTheme="minorHAnsi" w:hAnsiTheme="minorHAnsi" w:cstheme="minorHAnsi"/>
        </w:rPr>
        <w:t xml:space="preserve">spełniania warunków udziału w zamówieniu są aktualne i zgodne z 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14C8D766" w14:textId="77777777" w:rsidR="00D00F04" w:rsidRPr="002130A7" w:rsidRDefault="00D00F04" w:rsidP="00D00F04">
      <w:pPr>
        <w:rPr>
          <w:rFonts w:asciiTheme="minorHAnsi" w:hAnsiTheme="minorHAnsi" w:cstheme="minorHAnsi"/>
        </w:rPr>
      </w:pPr>
    </w:p>
    <w:p w14:paraId="67752B70" w14:textId="2CFEA03A" w:rsidR="002439DF" w:rsidRPr="002130A7" w:rsidRDefault="002439DF" w:rsidP="00277239">
      <w:pPr>
        <w:spacing w:line="276" w:lineRule="auto"/>
        <w:rPr>
          <w:rFonts w:asciiTheme="minorHAnsi" w:hAnsiTheme="minorHAnsi" w:cstheme="minorHAnsi"/>
        </w:rPr>
      </w:pPr>
    </w:p>
    <w:p w14:paraId="13C7FEB4" w14:textId="11FE6C14" w:rsidR="005C0926" w:rsidRPr="00255B80" w:rsidRDefault="005C0926" w:rsidP="00255B80">
      <w:pPr>
        <w:jc w:val="both"/>
      </w:pP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5D067EF4" w14:textId="60BAAA8E" w:rsidR="00AC7138" w:rsidRPr="00D278BA" w:rsidRDefault="00AC7138" w:rsidP="00D278BA">
      <w:pPr>
        <w:pStyle w:val="Nagwek1"/>
        <w:spacing w:before="0" w:after="0" w:line="276" w:lineRule="auto"/>
        <w:jc w:val="right"/>
        <w:rPr>
          <w:rFonts w:asciiTheme="minorHAnsi" w:hAnsiTheme="minorHAnsi" w:cstheme="minorHAnsi"/>
          <w:sz w:val="24"/>
        </w:rPr>
      </w:pPr>
      <w:r w:rsidRPr="00D278BA">
        <w:rPr>
          <w:rFonts w:asciiTheme="minorHAnsi" w:hAnsiTheme="minorHAnsi" w:cstheme="minorHAnsi"/>
          <w:sz w:val="24"/>
        </w:rPr>
        <w:lastRenderedPageBreak/>
        <w:t xml:space="preserve">Załącznik nr </w:t>
      </w:r>
      <w:r w:rsidR="000F0C20">
        <w:rPr>
          <w:rFonts w:asciiTheme="minorHAnsi" w:hAnsiTheme="minorHAnsi" w:cstheme="minorHAnsi"/>
          <w:sz w:val="24"/>
        </w:rPr>
        <w:t>4</w:t>
      </w:r>
      <w:r w:rsidRPr="00D278BA">
        <w:rPr>
          <w:rFonts w:asciiTheme="minorHAnsi" w:hAnsiTheme="minorHAnsi" w:cstheme="minorHAnsi"/>
          <w:sz w:val="24"/>
        </w:rPr>
        <w:t xml:space="preserve"> do SWZ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4E13F471"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1F8AAFDE" w14:textId="77777777" w:rsidR="00AC7138" w:rsidRPr="00D278BA" w:rsidRDefault="00AC7138" w:rsidP="00D278BA">
      <w:pPr>
        <w:spacing w:line="276" w:lineRule="auto"/>
        <w:jc w:val="center"/>
        <w:rPr>
          <w:rFonts w:asciiTheme="minorHAnsi" w:hAnsiTheme="minorHAnsi" w:cstheme="minorHAnsi"/>
          <w:b/>
        </w:rPr>
      </w:pPr>
    </w:p>
    <w:p w14:paraId="655264EB" w14:textId="77777777" w:rsidR="007817A9"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Wykaz </w:t>
      </w:r>
      <w:r w:rsidR="00D278BA" w:rsidRPr="007817A9">
        <w:rPr>
          <w:rFonts w:asciiTheme="minorHAnsi" w:hAnsiTheme="minorHAnsi" w:cstheme="minorHAnsi"/>
          <w:b/>
        </w:rPr>
        <w:t>dostaw</w:t>
      </w:r>
      <w:r w:rsidRPr="007817A9">
        <w:rPr>
          <w:rFonts w:asciiTheme="minorHAnsi" w:hAnsiTheme="minorHAnsi" w:cstheme="minorHAnsi"/>
          <w:b/>
        </w:rPr>
        <w:t xml:space="preserve"> </w:t>
      </w:r>
    </w:p>
    <w:p w14:paraId="2689A26E" w14:textId="6DBB8158"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1</w:t>
      </w:r>
      <w:r w:rsidR="005C0926">
        <w:rPr>
          <w:rFonts w:asciiTheme="minorHAnsi" w:hAnsiTheme="minorHAnsi" w:cstheme="minorHAnsi"/>
          <w:b/>
          <w:bCs/>
        </w:rPr>
        <w:t xml:space="preserve"> </w:t>
      </w:r>
      <w:r w:rsidR="00FF7584">
        <w:rPr>
          <w:rFonts w:asciiTheme="minorHAnsi" w:hAnsiTheme="minorHAnsi" w:cstheme="minorHAnsi"/>
          <w:b/>
          <w:bCs/>
        </w:rPr>
        <w:t>p</w:t>
      </w:r>
      <w:r w:rsidRPr="007817A9">
        <w:rPr>
          <w:rFonts w:asciiTheme="minorHAnsi" w:hAnsiTheme="minorHAnsi" w:cstheme="minorHAnsi"/>
          <w:b/>
          <w:bCs/>
        </w:rPr>
        <w:t>pkt 1</w:t>
      </w:r>
      <w:r w:rsidR="007817A9">
        <w:rPr>
          <w:rFonts w:asciiTheme="minorHAnsi" w:hAnsiTheme="minorHAnsi" w:cstheme="minorHAnsi"/>
          <w:b/>
          <w:bCs/>
        </w:rPr>
        <w:t>.1</w:t>
      </w:r>
      <w:r w:rsidRPr="007817A9">
        <w:rPr>
          <w:rFonts w:asciiTheme="minorHAnsi" w:hAnsiTheme="minorHAnsi" w:cstheme="minorHAnsi"/>
          <w:b/>
          <w:bCs/>
        </w:rPr>
        <w:t xml:space="preserve"> </w:t>
      </w:r>
      <w:r w:rsidR="00FF7584">
        <w:rPr>
          <w:rFonts w:asciiTheme="minorHAnsi" w:hAnsiTheme="minorHAnsi" w:cstheme="minorHAnsi"/>
          <w:b/>
          <w:bCs/>
        </w:rPr>
        <w:t>lit. d</w:t>
      </w:r>
      <w:r w:rsidR="007817A9">
        <w:rPr>
          <w:rFonts w:asciiTheme="minorHAnsi" w:hAnsiTheme="minorHAnsi" w:cstheme="minorHAnsi"/>
          <w:b/>
          <w:bCs/>
        </w:rPr>
        <w:t>)</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AC7138" w:rsidRPr="00D278BA" w14:paraId="553569FC" w14:textId="77777777" w:rsidTr="00A7748A">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6EFE6794" w14:textId="1BA86414"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rPr>
              <w:t xml:space="preserve">Podmioty, na rzecz których </w:t>
            </w:r>
            <w:r w:rsidR="007817A9">
              <w:rPr>
                <w:rFonts w:asciiTheme="minorHAnsi" w:hAnsiTheme="minorHAnsi" w:cstheme="minorHAnsi"/>
              </w:rPr>
              <w:t>dostawy</w:t>
            </w:r>
            <w:r w:rsidRPr="00D278BA">
              <w:rPr>
                <w:rFonts w:asciiTheme="minorHAnsi" w:hAnsiTheme="minorHAnsi" w:cstheme="minorHAnsi"/>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Data wykonania</w:t>
            </w:r>
          </w:p>
        </w:tc>
      </w:tr>
      <w:tr w:rsidR="00AC7138" w:rsidRPr="00D278BA" w14:paraId="54739B5E"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4305"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278BA" w14:paraId="6FFF53ED"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278BA" w:rsidRDefault="00AC7138" w:rsidP="00D278BA">
            <w:pPr>
              <w:snapToGrid w:val="0"/>
              <w:spacing w:line="276" w:lineRule="auto"/>
              <w:jc w:val="center"/>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278BA" w:rsidRDefault="00AC7138"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15C34730"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były wykonywane, a jeżeli z uzasadnionej przyczyny o 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1C0D7D32" w14:textId="77777777" w:rsidR="00AC7138" w:rsidRPr="00D278BA" w:rsidRDefault="00AC7138" w:rsidP="00D278BA">
      <w:pPr>
        <w:spacing w:line="276" w:lineRule="auto"/>
        <w:ind w:left="567"/>
        <w:jc w:val="both"/>
        <w:rPr>
          <w:rFonts w:asciiTheme="minorHAnsi" w:hAnsiTheme="minorHAnsi" w:cstheme="minorHAnsi"/>
          <w:b/>
        </w:rPr>
      </w:pPr>
    </w:p>
    <w:p w14:paraId="4C88B1A4" w14:textId="77777777" w:rsidR="00AC7138" w:rsidRPr="00D278BA" w:rsidRDefault="00AC7138" w:rsidP="00D278BA">
      <w:pPr>
        <w:spacing w:line="276" w:lineRule="auto"/>
        <w:ind w:left="567"/>
        <w:jc w:val="both"/>
        <w:rPr>
          <w:rFonts w:asciiTheme="minorHAnsi" w:hAnsiTheme="minorHAnsi" w:cstheme="minorHAnsi"/>
          <w:b/>
        </w:rPr>
      </w:pPr>
    </w:p>
    <w:p w14:paraId="3313CF8C" w14:textId="77777777" w:rsidR="00AC7138" w:rsidRPr="007817A9"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A7748A">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pPr>
    </w:p>
    <w:p w14:paraId="4336D6B8" w14:textId="213DE9F8" w:rsidR="00AC7138" w:rsidRPr="005C0926" w:rsidRDefault="00AC7138" w:rsidP="005C0926">
      <w:pPr>
        <w:pStyle w:val="Nagwek1"/>
        <w:spacing w:before="0" w:after="0" w:line="276" w:lineRule="auto"/>
        <w:jc w:val="right"/>
        <w:rPr>
          <w:rFonts w:asciiTheme="minorHAnsi" w:hAnsiTheme="minorHAnsi" w:cstheme="minorHAnsi"/>
          <w:sz w:val="24"/>
          <w:szCs w:val="28"/>
        </w:rPr>
      </w:pPr>
      <w:r w:rsidRPr="005C0926">
        <w:rPr>
          <w:rFonts w:asciiTheme="minorHAnsi" w:hAnsiTheme="minorHAnsi" w:cstheme="minorHAnsi"/>
          <w:sz w:val="24"/>
          <w:szCs w:val="28"/>
        </w:rPr>
        <w:lastRenderedPageBreak/>
        <w:t xml:space="preserve">Załącznik nr </w:t>
      </w:r>
      <w:r w:rsidR="000F0C20">
        <w:rPr>
          <w:rFonts w:asciiTheme="minorHAnsi" w:hAnsiTheme="minorHAnsi" w:cstheme="minorHAnsi"/>
          <w:sz w:val="24"/>
          <w:szCs w:val="28"/>
        </w:rPr>
        <w:t>5</w:t>
      </w:r>
      <w:r w:rsidRPr="005C0926">
        <w:rPr>
          <w:rFonts w:asciiTheme="minorHAnsi" w:hAnsiTheme="minorHAnsi" w:cstheme="minorHAnsi"/>
          <w:sz w:val="24"/>
          <w:szCs w:val="28"/>
        </w:rPr>
        <w:t xml:space="preserve"> do SWZ</w:t>
      </w:r>
    </w:p>
    <w:p w14:paraId="59B134CA" w14:textId="16B779C3"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07D694B7"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7F47FD8A" w14:textId="77777777" w:rsidR="007370BA" w:rsidRDefault="007370BA" w:rsidP="005C0926">
      <w:pPr>
        <w:spacing w:line="276" w:lineRule="auto"/>
        <w:ind w:left="5672" w:firstLine="709"/>
        <w:rPr>
          <w:rFonts w:asciiTheme="minorHAnsi" w:hAnsiTheme="minorHAnsi" w:cstheme="minorHAnsi"/>
          <w:b/>
        </w:rPr>
      </w:pPr>
    </w:p>
    <w:p w14:paraId="50949CB4" w14:textId="41B108D7" w:rsidR="00024BCC" w:rsidRPr="005C0926" w:rsidRDefault="00024BCC" w:rsidP="00024BCC">
      <w:pPr>
        <w:spacing w:line="276" w:lineRule="auto"/>
        <w:jc w:val="center"/>
        <w:rPr>
          <w:rFonts w:asciiTheme="minorHAnsi" w:hAnsiTheme="minorHAnsi" w:cstheme="minorHAnsi"/>
          <w:b/>
        </w:rPr>
      </w:pPr>
      <w:r>
        <w:rPr>
          <w:rFonts w:asciiTheme="minorHAnsi" w:hAnsiTheme="minorHAnsi" w:cstheme="minorHAnsi"/>
          <w:b/>
        </w:rPr>
        <w:t>Oświadczenie o grupie kapitałowej</w:t>
      </w:r>
    </w:p>
    <w:p w14:paraId="6BD9B3A3" w14:textId="3662885F" w:rsidR="00AC7138" w:rsidRDefault="00AC7138" w:rsidP="005C0926">
      <w:pPr>
        <w:spacing w:line="276" w:lineRule="auto"/>
        <w:rPr>
          <w:rFonts w:asciiTheme="minorHAnsi" w:eastAsia="Calibri" w:hAnsiTheme="minorHAnsi" w:cstheme="minorHAnsi"/>
          <w:b/>
        </w:rPr>
      </w:pPr>
      <w:r w:rsidRPr="005C0926">
        <w:rPr>
          <w:rFonts w:asciiTheme="minorHAnsi" w:eastAsia="Calibri" w:hAnsiTheme="minorHAnsi" w:cstheme="minorHAnsi"/>
          <w:b/>
        </w:rPr>
        <w:t xml:space="preserve">Informacja o tym, że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 </w:t>
      </w:r>
      <w:r w:rsidRPr="005C0926">
        <w:rPr>
          <w:rFonts w:asciiTheme="minorHAnsi" w:eastAsia="Calibri" w:hAnsiTheme="minorHAnsi" w:cstheme="minorHAnsi"/>
          <w:b/>
          <w:u w:val="single"/>
        </w:rPr>
        <w:t>nie należy</w:t>
      </w:r>
      <w:r w:rsidRPr="005C0926">
        <w:rPr>
          <w:rFonts w:asciiTheme="minorHAnsi" w:eastAsia="Calibri" w:hAnsiTheme="minorHAnsi" w:cstheme="minorHAnsi"/>
          <w:b/>
        </w:rPr>
        <w:t xml:space="preserve"> do grupy kapitałowej z innymi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mi, </w:t>
      </w:r>
      <w:r w:rsidRPr="005C0926">
        <w:rPr>
          <w:rFonts w:asciiTheme="minorHAnsi" w:hAnsiTheme="minorHAnsi" w:cstheme="minorHAnsi"/>
          <w:b/>
        </w:rPr>
        <w:t xml:space="preserve">którzy </w:t>
      </w:r>
      <w:r w:rsidRPr="005C0926">
        <w:rPr>
          <w:rFonts w:asciiTheme="minorHAnsi" w:hAnsiTheme="minorHAnsi" w:cstheme="minorHAnsi"/>
          <w:b/>
          <w:bCs/>
          <w:lang w:eastAsia="pl-PL"/>
        </w:rPr>
        <w:t xml:space="preserve">złożyli odrębne </w:t>
      </w:r>
      <w:r w:rsidR="00024BCC">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rPr>
        <w:t xml:space="preserve"> *.</w:t>
      </w:r>
    </w:p>
    <w:p w14:paraId="536050BB" w14:textId="77777777" w:rsidR="00024BCC" w:rsidRPr="005C0926" w:rsidRDefault="00024BCC" w:rsidP="005C0926">
      <w:pPr>
        <w:spacing w:line="276" w:lineRule="auto"/>
        <w:rPr>
          <w:rFonts w:asciiTheme="minorHAnsi" w:eastAsia="Calibri" w:hAnsiTheme="minorHAnsi" w:cstheme="minorHAnsi"/>
          <w:b/>
        </w:rPr>
      </w:pPr>
    </w:p>
    <w:p w14:paraId="19CD55D9" w14:textId="6B4F1CB7"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Nazwa </w:t>
      </w:r>
      <w:r w:rsidR="00BA0B57">
        <w:rPr>
          <w:rFonts w:asciiTheme="minorHAnsi" w:eastAsia="Calibri" w:hAnsiTheme="minorHAnsi" w:cstheme="minorHAnsi"/>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Adres </w:t>
      </w:r>
      <w:r w:rsidR="00BA0B57">
        <w:rPr>
          <w:rFonts w:asciiTheme="minorHAnsi" w:eastAsia="Calibri" w:hAnsiTheme="minorHAnsi" w:cstheme="minorHAnsi"/>
        </w:rPr>
        <w:t>Wykonawcy</w:t>
      </w:r>
      <w:r w:rsidRPr="005C0926">
        <w:rPr>
          <w:rFonts w:asciiTheme="minorHAnsi" w:eastAsia="Calibri" w:hAnsiTheme="minorHAnsi" w:cstheme="minorHAnsi"/>
        </w:rPr>
        <w:t>:</w:t>
      </w:r>
      <w:r w:rsidRPr="005C0926">
        <w:rPr>
          <w:rFonts w:asciiTheme="minorHAnsi" w:eastAsia="Calibri" w:hAnsiTheme="minorHAnsi" w:cstheme="minorHAnsi"/>
        </w:rPr>
        <w:tab/>
        <w:t>……………………………………………………………………………</w:t>
      </w:r>
    </w:p>
    <w:p w14:paraId="79B7105D" w14:textId="6A2139E7" w:rsidR="00AC7138" w:rsidRPr="005C0926" w:rsidRDefault="00AC7138" w:rsidP="005C0926">
      <w:pPr>
        <w:spacing w:line="276" w:lineRule="auto"/>
        <w:rPr>
          <w:rFonts w:asciiTheme="minorHAnsi" w:hAnsiTheme="minorHAnsi" w:cstheme="minorHAnsi"/>
          <w:lang w:eastAsia="pl-PL"/>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 xml:space="preserve">fertę w postępowaniu o udzielenie zamówienia publicznego na </w:t>
      </w:r>
      <w:r w:rsidR="00024BCC" w:rsidRPr="00024BCC">
        <w:rPr>
          <w:rFonts w:asciiTheme="minorHAnsi" w:hAnsiTheme="minorHAnsi" w:cstheme="minorHAnsi"/>
          <w:b/>
          <w:bCs/>
        </w:rPr>
        <w:t>dostawę komputerów przenośnych</w:t>
      </w:r>
      <w:r w:rsidRPr="00024BCC">
        <w:rPr>
          <w:rFonts w:asciiTheme="minorHAnsi" w:hAnsiTheme="minorHAnsi" w:cstheme="minorHAnsi"/>
        </w:rPr>
        <w:t xml:space="preserve">,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(Dz. U. z 2019 r., poz. </w:t>
      </w:r>
      <w:r w:rsidR="00024BCC">
        <w:rPr>
          <w:rFonts w:asciiTheme="minorHAnsi" w:hAnsiTheme="minorHAnsi" w:cstheme="minorHAnsi"/>
        </w:rPr>
        <w:t>2019</w:t>
      </w:r>
      <w:r w:rsidRPr="005C0926">
        <w:rPr>
          <w:rFonts w:asciiTheme="minorHAnsi" w:hAnsiTheme="minorHAnsi" w:cstheme="minorHAnsi"/>
        </w:rPr>
        <w:t xml:space="preserve">, z </w:t>
      </w:r>
      <w:proofErr w:type="spellStart"/>
      <w:r w:rsidRPr="005C0926">
        <w:rPr>
          <w:rFonts w:asciiTheme="minorHAnsi" w:hAnsiTheme="minorHAnsi" w:cstheme="minorHAnsi"/>
        </w:rPr>
        <w:t>późn</w:t>
      </w:r>
      <w:proofErr w:type="spellEnd"/>
      <w:r w:rsidRPr="005C0926">
        <w:rPr>
          <w:rFonts w:asciiTheme="minorHAnsi" w:hAnsiTheme="minorHAnsi" w:cstheme="minorHAnsi"/>
        </w:rPr>
        <w:t xml:space="preserve">. </w:t>
      </w:r>
      <w:proofErr w:type="spellStart"/>
      <w:r w:rsidRPr="005C0926">
        <w:rPr>
          <w:rFonts w:asciiTheme="minorHAnsi" w:hAnsiTheme="minorHAnsi" w:cstheme="minorHAnsi"/>
        </w:rPr>
        <w:t>zm</w:t>
      </w:r>
      <w:proofErr w:type="spellEnd"/>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5C0926">
        <w:rPr>
          <w:rFonts w:asciiTheme="minorHAnsi" w:hAnsiTheme="minorHAnsi" w:cstheme="minorHAnsi"/>
          <w:i/>
          <w:iCs/>
          <w:lang w:eastAsia="pl-PL"/>
        </w:rPr>
        <w:t>ustawą</w:t>
      </w:r>
      <w:r w:rsidRPr="005C0926">
        <w:rPr>
          <w:rFonts w:asciiTheme="minorHAnsi" w:hAnsiTheme="minorHAnsi" w:cstheme="minorHAnsi"/>
        </w:rPr>
        <w:t xml:space="preserve">, oświadczam, że </w:t>
      </w:r>
      <w:r w:rsidRPr="005C0926">
        <w:rPr>
          <w:rFonts w:asciiTheme="minorHAnsi" w:hAnsiTheme="minorHAnsi" w:cstheme="minorHAnsi"/>
          <w:lang w:eastAsia="pl-PL"/>
        </w:rPr>
        <w:t>nie przynależę do tej samej grupy kapitałowej w rozumieniu ustawy z dnia 16</w:t>
      </w:r>
      <w:r w:rsidR="00A8360B">
        <w:rPr>
          <w:rFonts w:asciiTheme="minorHAnsi" w:hAnsiTheme="minorHAnsi" w:cstheme="minorHAnsi"/>
          <w:lang w:eastAsia="pl-PL"/>
        </w:rPr>
        <w:t> </w:t>
      </w:r>
      <w:r w:rsidRPr="005C0926">
        <w:rPr>
          <w:rFonts w:asciiTheme="minorHAnsi" w:hAnsiTheme="minorHAnsi" w:cstheme="minorHAnsi"/>
          <w:lang w:eastAsia="pl-PL"/>
        </w:rPr>
        <w:t xml:space="preserve">lutego 2007 r. o ochronie konkurencji i konsumentów </w:t>
      </w:r>
      <w:r w:rsidRPr="005C0926">
        <w:rPr>
          <w:rFonts w:asciiTheme="minorHAnsi" w:hAnsiTheme="minorHAnsi" w:cstheme="minorHAnsi"/>
        </w:rPr>
        <w:t xml:space="preserve">z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18C23886" w14:textId="77777777" w:rsidR="00AC7138" w:rsidRPr="005C0926" w:rsidRDefault="00AC7138" w:rsidP="005C0926">
      <w:pPr>
        <w:spacing w:line="276" w:lineRule="auto"/>
        <w:rPr>
          <w:rFonts w:asciiTheme="minorHAnsi" w:hAnsiTheme="minorHAnsi" w:cstheme="minorHAnsi"/>
          <w:bCs/>
          <w:lang w:eastAsia="pl-PL"/>
        </w:rPr>
      </w:pPr>
    </w:p>
    <w:p w14:paraId="6DFF3954" w14:textId="77777777" w:rsidR="00AC7138" w:rsidRPr="005C0926" w:rsidRDefault="00AC7138" w:rsidP="005C0926">
      <w:pPr>
        <w:suppressAutoHyphens w:val="0"/>
        <w:spacing w:line="276" w:lineRule="auto"/>
        <w:rPr>
          <w:rFonts w:asciiTheme="minorHAnsi" w:hAnsiTheme="minorHAnsi" w:cstheme="minorHAnsi"/>
          <w:i/>
          <w:lang w:eastAsia="pl-PL"/>
        </w:rPr>
      </w:pPr>
      <w:r w:rsidRPr="005C0926">
        <w:rPr>
          <w:rFonts w:asciiTheme="minorHAnsi" w:hAnsiTheme="minorHAnsi" w:cstheme="minorHAnsi"/>
          <w:i/>
          <w:lang w:eastAsia="pl-PL"/>
        </w:rPr>
        <w:t>=============================================================</w:t>
      </w:r>
    </w:p>
    <w:p w14:paraId="734744BF" w14:textId="1C12D298" w:rsidR="00AC7138" w:rsidRPr="005C0926" w:rsidRDefault="00AC7138" w:rsidP="005C0926">
      <w:pPr>
        <w:spacing w:line="276" w:lineRule="auto"/>
        <w:rPr>
          <w:rFonts w:asciiTheme="minorHAnsi" w:eastAsia="Calibri" w:hAnsiTheme="minorHAnsi" w:cstheme="minorHAnsi"/>
          <w:b/>
          <w:bCs/>
        </w:rPr>
      </w:pPr>
      <w:r w:rsidRPr="005C0926">
        <w:rPr>
          <w:rFonts w:asciiTheme="minorHAnsi" w:eastAsia="Calibri" w:hAnsiTheme="minorHAnsi" w:cstheme="minorHAnsi"/>
          <w:b/>
          <w:bCs/>
        </w:rPr>
        <w:t xml:space="preserve">Informacja o tym, że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 </w:t>
      </w:r>
      <w:r w:rsidRPr="005C0926">
        <w:rPr>
          <w:rFonts w:asciiTheme="minorHAnsi" w:eastAsia="Calibri" w:hAnsiTheme="minorHAnsi" w:cstheme="minorHAnsi"/>
          <w:b/>
          <w:bCs/>
          <w:u w:val="single"/>
        </w:rPr>
        <w:t>należy</w:t>
      </w:r>
      <w:r w:rsidRPr="005C0926">
        <w:rPr>
          <w:rFonts w:asciiTheme="minorHAnsi" w:eastAsia="Calibri" w:hAnsiTheme="minorHAnsi" w:cstheme="minorHAnsi"/>
          <w:b/>
          <w:bCs/>
        </w:rPr>
        <w:t xml:space="preserve"> do grupy kapitałowej z innymi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mi, </w:t>
      </w:r>
      <w:r w:rsidRPr="005C0926">
        <w:rPr>
          <w:rFonts w:asciiTheme="minorHAnsi" w:hAnsiTheme="minorHAnsi" w:cstheme="minorHAnsi"/>
          <w:b/>
          <w:bCs/>
        </w:rPr>
        <w:t xml:space="preserve">którzy </w:t>
      </w:r>
      <w:r w:rsidRPr="005C0926">
        <w:rPr>
          <w:rFonts w:asciiTheme="minorHAnsi" w:hAnsiTheme="minorHAnsi" w:cstheme="minorHAnsi"/>
          <w:b/>
          <w:bCs/>
          <w:lang w:eastAsia="pl-PL"/>
        </w:rPr>
        <w:t xml:space="preserve">złożyli odrębne </w:t>
      </w:r>
      <w:r w:rsidR="00747CD6">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bCs/>
        </w:rPr>
        <w:t xml:space="preserve"> *.</w:t>
      </w:r>
    </w:p>
    <w:p w14:paraId="10254FB2" w14:textId="2DEEC533"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na </w:t>
      </w:r>
      <w:r w:rsidR="00747CD6" w:rsidRPr="00747CD6">
        <w:rPr>
          <w:rFonts w:asciiTheme="minorHAnsi" w:hAnsiTheme="minorHAnsi" w:cstheme="minorHAnsi"/>
          <w:b/>
          <w:bCs/>
        </w:rPr>
        <w:t>dostawę komputerów przenośnych</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r w:rsidR="00747CD6">
        <w:rPr>
          <w:rFonts w:asciiTheme="minorHAnsi" w:hAnsiTheme="minorHAnsi" w:cstheme="minorHAnsi"/>
        </w:rPr>
        <w:t>Pzp,</w:t>
      </w:r>
      <w:r w:rsidRPr="005C0926">
        <w:rPr>
          <w:rFonts w:asciiTheme="minorHAnsi" w:hAnsiTheme="minorHAnsi" w:cstheme="minorHAnsi"/>
        </w:rPr>
        <w:t xml:space="preserve"> oświadczam, że</w:t>
      </w:r>
      <w:r w:rsidR="00A8360B">
        <w:rPr>
          <w:rFonts w:asciiTheme="minorHAnsi" w:hAnsiTheme="minorHAnsi" w:cstheme="minorHAnsi"/>
        </w:rPr>
        <w:t> </w:t>
      </w:r>
      <w:r w:rsidRPr="005C0926">
        <w:rPr>
          <w:rFonts w:asciiTheme="minorHAnsi" w:hAnsiTheme="minorHAnsi" w:cstheme="minorHAnsi"/>
        </w:rPr>
        <w:t>przynależę do tej samej grupy kapitałowej w rozumieniu ustawy z dnia 16 lutego 2007 r. o</w:t>
      </w:r>
      <w:r w:rsidR="00A8360B">
        <w:rPr>
          <w:rFonts w:asciiTheme="minorHAnsi" w:hAnsiTheme="minorHAnsi" w:cstheme="minorHAnsi"/>
        </w:rPr>
        <w:t> </w:t>
      </w:r>
      <w:r w:rsidRPr="005C0926">
        <w:rPr>
          <w:rFonts w:asciiTheme="minorHAnsi" w:hAnsiTheme="minorHAnsi" w:cstheme="minorHAnsi"/>
        </w:rPr>
        <w:t xml:space="preserve">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tbl>
      <w:tblPr>
        <w:tblW w:w="0" w:type="auto"/>
        <w:tblLayout w:type="fixed"/>
        <w:tblLook w:val="06A0" w:firstRow="1" w:lastRow="0" w:firstColumn="1" w:lastColumn="0" w:noHBand="1" w:noVBand="1"/>
      </w:tblPr>
      <w:tblGrid>
        <w:gridCol w:w="3120"/>
        <w:gridCol w:w="3120"/>
        <w:gridCol w:w="3120"/>
      </w:tblGrid>
      <w:tr w:rsidR="00AC7138" w:rsidRPr="005C0926" w14:paraId="646FF5FE" w14:textId="77777777" w:rsidTr="006846B3">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Adres  podmiotu</w:t>
            </w:r>
          </w:p>
        </w:tc>
      </w:tr>
      <w:tr w:rsidR="00AC7138" w:rsidRPr="005C0926" w14:paraId="379E041C" w14:textId="77777777" w:rsidTr="008D2AAB">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5D857F53" w14:textId="77777777" w:rsidTr="008D2AAB">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33A8F791" w14:textId="77777777" w:rsidTr="008D2AAB">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7BC9F0BB" w14:textId="77777777" w:rsidTr="008D2AAB">
        <w:tc>
          <w:tcPr>
            <w:tcW w:w="3120" w:type="dxa"/>
            <w:tcBorders>
              <w:top w:val="single" w:sz="4" w:space="0" w:color="auto"/>
              <w:left w:val="single" w:sz="4" w:space="0" w:color="auto"/>
              <w:bottom w:val="single" w:sz="4" w:space="0" w:color="auto"/>
              <w:right w:val="single" w:sz="4" w:space="0" w:color="auto"/>
            </w:tcBorders>
          </w:tcPr>
          <w:p w14:paraId="742E4C71"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2F3771EE"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D1A7A1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bl>
    <w:p w14:paraId="5DE9B250" w14:textId="77777777" w:rsidR="00747CD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(Należy wypełnić jeżeli dotyczy) </w:t>
      </w:r>
    </w:p>
    <w:p w14:paraId="0D25413B" w14:textId="36334BD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Pr="005C0926">
        <w:rPr>
          <w:rFonts w:asciiTheme="minorHAnsi" w:hAnsiTheme="minorHAnsi" w:cstheme="minorHAnsi"/>
        </w:rPr>
        <w:t xml:space="preserve">………………………………………………………………………… </w:t>
      </w:r>
    </w:p>
    <w:p w14:paraId="74D8FD0A" w14:textId="0C004DFF" w:rsidR="00AC7138" w:rsidRPr="00EA64BA" w:rsidRDefault="00AC7138" w:rsidP="005C0926">
      <w:pPr>
        <w:spacing w:line="276" w:lineRule="auto"/>
        <w:rPr>
          <w:rFonts w:asciiTheme="minorHAnsi" w:hAnsiTheme="minorHAnsi" w:cstheme="minorHAnsi"/>
        </w:rPr>
      </w:pPr>
      <w:r w:rsidRPr="00EA64BA">
        <w:rPr>
          <w:rFonts w:asciiTheme="minorHAnsi" w:hAnsiTheme="minorHAnsi" w:cstheme="minorHAnsi"/>
        </w:rPr>
        <w:t xml:space="preserve"> * Niepotrzebne skreślić </w:t>
      </w:r>
    </w:p>
    <w:p w14:paraId="02BCE1FE" w14:textId="77777777" w:rsidR="00747CD6" w:rsidRPr="005C0926" w:rsidRDefault="00747CD6" w:rsidP="005C0926">
      <w:pPr>
        <w:spacing w:line="276" w:lineRule="auto"/>
        <w:rPr>
          <w:rFonts w:asciiTheme="minorHAnsi" w:hAnsiTheme="minorHAnsi" w:cstheme="minorHAnsi"/>
          <w:b/>
          <w:bCs/>
        </w:rPr>
      </w:pPr>
    </w:p>
    <w:p w14:paraId="79A37453" w14:textId="77777777" w:rsidR="00AC7138" w:rsidRPr="005C0926" w:rsidRDefault="00AC7138" w:rsidP="005C0926">
      <w:pPr>
        <w:suppressAutoHyphens w:val="0"/>
        <w:spacing w:line="276" w:lineRule="auto"/>
        <w:rPr>
          <w:rFonts w:asciiTheme="minorHAnsi" w:hAnsiTheme="minorHAnsi" w:cstheme="minorHAnsi"/>
        </w:rPr>
      </w:pPr>
      <w:r w:rsidRPr="005C0926">
        <w:rPr>
          <w:rFonts w:asciiTheme="minorHAnsi" w:hAnsiTheme="minorHAnsi" w:cstheme="minorHAnsi"/>
        </w:rPr>
        <w:br w:type="page"/>
      </w:r>
    </w:p>
    <w:p w14:paraId="75FC676D" w14:textId="75BC2637" w:rsidR="00AC7138" w:rsidRPr="00747CD6" w:rsidRDefault="00AC7138" w:rsidP="00747CD6">
      <w:pPr>
        <w:pStyle w:val="Nagwek1"/>
        <w:spacing w:before="0" w:after="0" w:line="276" w:lineRule="auto"/>
        <w:jc w:val="right"/>
        <w:rPr>
          <w:rFonts w:asciiTheme="minorHAnsi" w:hAnsiTheme="minorHAnsi" w:cstheme="minorHAnsi"/>
          <w:sz w:val="24"/>
          <w:szCs w:val="28"/>
        </w:rPr>
      </w:pPr>
      <w:r w:rsidRPr="00747CD6">
        <w:rPr>
          <w:rFonts w:asciiTheme="minorHAnsi" w:hAnsiTheme="minorHAnsi" w:cstheme="minorHAnsi"/>
          <w:sz w:val="24"/>
          <w:szCs w:val="28"/>
        </w:rPr>
        <w:lastRenderedPageBreak/>
        <w:t xml:space="preserve">Załącznik nr </w:t>
      </w:r>
      <w:r w:rsidR="000F0C20">
        <w:rPr>
          <w:rFonts w:asciiTheme="minorHAnsi" w:hAnsiTheme="minorHAnsi" w:cstheme="minorHAnsi"/>
          <w:sz w:val="24"/>
          <w:szCs w:val="28"/>
        </w:rPr>
        <w:t>6</w:t>
      </w:r>
      <w:r w:rsidRPr="00747CD6">
        <w:rPr>
          <w:rFonts w:asciiTheme="minorHAnsi" w:hAnsiTheme="minorHAnsi" w:cstheme="minorHAnsi"/>
          <w:sz w:val="24"/>
          <w:szCs w:val="28"/>
        </w:rPr>
        <w:t xml:space="preserve"> do SWZ</w:t>
      </w:r>
    </w:p>
    <w:p w14:paraId="6F18B2A3" w14:textId="24F3A13D" w:rsidR="00AC7138" w:rsidRPr="00747CD6" w:rsidRDefault="0004679D" w:rsidP="00747CD6">
      <w:pPr>
        <w:spacing w:line="276" w:lineRule="auto"/>
        <w:jc w:val="center"/>
        <w:rPr>
          <w:rFonts w:asciiTheme="minorHAnsi" w:hAnsiTheme="minorHAnsi" w:cstheme="minorHAnsi"/>
          <w:b/>
        </w:rPr>
      </w:pPr>
      <w:r>
        <w:rPr>
          <w:rFonts w:asciiTheme="minorHAnsi" w:hAnsiTheme="minorHAnsi" w:cstheme="minorHAnsi"/>
          <w:b/>
        </w:rPr>
        <w:t>Projektowane</w:t>
      </w:r>
      <w:r w:rsidR="00AC7138" w:rsidRPr="00747CD6">
        <w:rPr>
          <w:rFonts w:asciiTheme="minorHAnsi" w:hAnsiTheme="minorHAnsi" w:cstheme="minorHAnsi"/>
          <w:b/>
        </w:rPr>
        <w:t xml:space="preserve"> </w:t>
      </w:r>
      <w:r w:rsidR="00747CD6" w:rsidRPr="00747CD6">
        <w:rPr>
          <w:rFonts w:asciiTheme="minorHAnsi" w:hAnsiTheme="minorHAnsi" w:cstheme="minorHAnsi"/>
          <w:b/>
        </w:rPr>
        <w:t>P</w:t>
      </w:r>
      <w:r w:rsidR="00AC7138" w:rsidRPr="00747CD6">
        <w:rPr>
          <w:rFonts w:asciiTheme="minorHAnsi" w:hAnsiTheme="minorHAnsi" w:cstheme="minorHAnsi"/>
          <w:b/>
        </w:rPr>
        <w:t>ostanowienia</w:t>
      </w:r>
      <w:r w:rsidR="00747CD6" w:rsidRPr="00747CD6">
        <w:rPr>
          <w:rFonts w:asciiTheme="minorHAnsi" w:hAnsiTheme="minorHAnsi" w:cstheme="minorHAnsi"/>
          <w:b/>
        </w:rPr>
        <w:t xml:space="preserve"> Umowy</w:t>
      </w:r>
    </w:p>
    <w:p w14:paraId="5D09F099" w14:textId="77777777" w:rsidR="00282A23" w:rsidRDefault="00282A23" w:rsidP="00282A23">
      <w:pPr>
        <w:jc w:val="center"/>
        <w:rPr>
          <w:rFonts w:ascii="Trebuchet MS" w:hAnsi="Trebuchet MS" w:cs="Arial"/>
          <w:b/>
          <w:bCs/>
          <w:sz w:val="20"/>
          <w:szCs w:val="20"/>
          <w:u w:val="single"/>
        </w:rPr>
      </w:pPr>
    </w:p>
    <w:p w14:paraId="3256EEB3" w14:textId="77777777" w:rsidR="008C3955" w:rsidRPr="008C3955" w:rsidRDefault="008C3955" w:rsidP="008C3955">
      <w:pPr>
        <w:spacing w:line="276" w:lineRule="auto"/>
        <w:ind w:left="360" w:hanging="360"/>
        <w:jc w:val="center"/>
        <w:rPr>
          <w:rFonts w:asciiTheme="minorHAnsi" w:hAnsiTheme="minorHAnsi"/>
          <w:b/>
          <w:lang w:eastAsia="pl-PL"/>
        </w:rPr>
      </w:pPr>
      <w:r w:rsidRPr="008C3955">
        <w:rPr>
          <w:rFonts w:asciiTheme="minorHAnsi" w:hAnsiTheme="minorHAnsi"/>
          <w:b/>
          <w:bCs/>
          <w:lang w:eastAsia="pl-PL"/>
        </w:rPr>
        <w:t>§</w:t>
      </w:r>
      <w:r w:rsidRPr="008C3955">
        <w:rPr>
          <w:rFonts w:asciiTheme="minorHAnsi" w:hAnsiTheme="minorHAnsi"/>
          <w:b/>
          <w:lang w:eastAsia="pl-PL"/>
        </w:rPr>
        <w:t xml:space="preserve"> 1</w:t>
      </w:r>
    </w:p>
    <w:p w14:paraId="4C101514" w14:textId="77777777" w:rsidR="008C3955" w:rsidRPr="008C3955" w:rsidRDefault="008C3955" w:rsidP="008C3955">
      <w:pPr>
        <w:spacing w:line="276" w:lineRule="auto"/>
        <w:ind w:left="360" w:hanging="360"/>
        <w:jc w:val="center"/>
        <w:rPr>
          <w:rFonts w:asciiTheme="minorHAnsi" w:hAnsiTheme="minorHAnsi"/>
          <w:b/>
          <w:lang w:eastAsia="pl-PL"/>
        </w:rPr>
      </w:pPr>
      <w:r w:rsidRPr="008C3955">
        <w:rPr>
          <w:rFonts w:asciiTheme="minorHAnsi" w:hAnsiTheme="minorHAnsi"/>
          <w:b/>
          <w:lang w:eastAsia="pl-PL"/>
        </w:rPr>
        <w:t>Przedmiot Umowy</w:t>
      </w:r>
    </w:p>
    <w:p w14:paraId="2005881E" w14:textId="1ACEE864" w:rsidR="008C3955" w:rsidRPr="008C3955" w:rsidRDefault="008C3955" w:rsidP="006B458E">
      <w:pPr>
        <w:pStyle w:val="Akapitzlist"/>
        <w:numPr>
          <w:ilvl w:val="0"/>
          <w:numId w:val="107"/>
        </w:numPr>
        <w:spacing w:line="276" w:lineRule="auto"/>
        <w:ind w:left="284" w:hanging="284"/>
        <w:contextualSpacing/>
        <w:rPr>
          <w:rFonts w:asciiTheme="minorHAnsi" w:hAnsiTheme="minorHAnsi"/>
          <w:lang w:eastAsia="pl-PL"/>
        </w:rPr>
      </w:pPr>
      <w:r w:rsidRPr="008C3955">
        <w:rPr>
          <w:rFonts w:asciiTheme="minorHAnsi" w:hAnsiTheme="minorHAnsi"/>
          <w:lang w:eastAsia="pl-PL"/>
        </w:rPr>
        <w:t xml:space="preserve">Przedmiotem Umowy jest dostawa komputerów przenośnych typu laptop ze stacją dokującą oraz wyposażeniem, a także z zainstalowanym systemem operacyjnym - zwanego dalej „Sprzętem”, w ilości </w:t>
      </w:r>
      <w:r w:rsidR="009E289B">
        <w:rPr>
          <w:rFonts w:asciiTheme="minorHAnsi" w:hAnsiTheme="minorHAnsi"/>
          <w:lang w:eastAsia="pl-PL"/>
        </w:rPr>
        <w:t>95</w:t>
      </w:r>
      <w:r w:rsidRPr="008C3955">
        <w:rPr>
          <w:rFonts w:asciiTheme="minorHAnsi" w:hAnsiTheme="minorHAnsi"/>
          <w:lang w:eastAsia="pl-PL"/>
        </w:rPr>
        <w:t xml:space="preserve"> sztuk.</w:t>
      </w:r>
    </w:p>
    <w:p w14:paraId="0F43B74D" w14:textId="1D2A5526" w:rsidR="008C3955" w:rsidRPr="008C3955" w:rsidRDefault="008C3955" w:rsidP="006B458E">
      <w:pPr>
        <w:pStyle w:val="Akapitzlist"/>
        <w:numPr>
          <w:ilvl w:val="0"/>
          <w:numId w:val="107"/>
        </w:numPr>
        <w:spacing w:line="276" w:lineRule="auto"/>
        <w:ind w:left="284" w:hanging="284"/>
        <w:contextualSpacing/>
        <w:rPr>
          <w:rFonts w:asciiTheme="minorHAnsi" w:hAnsiTheme="minorHAnsi"/>
          <w:lang w:eastAsia="pl-PL"/>
        </w:rPr>
      </w:pPr>
      <w:r w:rsidRPr="008C3955">
        <w:rPr>
          <w:rFonts w:asciiTheme="minorHAnsi" w:hAnsiTheme="minorHAnsi"/>
          <w:lang w:eastAsia="pl-PL"/>
        </w:rPr>
        <w:t>Sprzęt dostarczony będzie do siedziby PFRON wraz z rozładunkiem i przemieszczeniem do konkretnego miejsca wskazanego przez Zamawiającego.</w:t>
      </w:r>
      <w:r w:rsidRPr="008C3955">
        <w:rPr>
          <w:rFonts w:asciiTheme="minorHAnsi" w:eastAsia="Calibri" w:hAnsiTheme="minorHAnsi" w:cs="Calibri"/>
          <w:lang w:eastAsia="en-US"/>
        </w:rPr>
        <w:t xml:space="preserve"> </w:t>
      </w:r>
      <w:r w:rsidRPr="008C3955">
        <w:rPr>
          <w:rFonts w:asciiTheme="minorHAnsi" w:hAnsiTheme="minorHAnsi"/>
          <w:lang w:eastAsia="pl-PL"/>
        </w:rPr>
        <w:t>Wszelkie postanowienia Umowy odnoszące się zbiorczo do Sprzętu mają także zastosowanie do poszczególnych i</w:t>
      </w:r>
      <w:r w:rsidR="00A8360B">
        <w:rPr>
          <w:rFonts w:asciiTheme="minorHAnsi" w:hAnsiTheme="minorHAnsi"/>
          <w:lang w:eastAsia="pl-PL"/>
        </w:rPr>
        <w:t> </w:t>
      </w:r>
      <w:r w:rsidRPr="008C3955">
        <w:rPr>
          <w:rFonts w:asciiTheme="minorHAnsi" w:hAnsiTheme="minorHAnsi"/>
          <w:lang w:eastAsia="pl-PL"/>
        </w:rPr>
        <w:t>pojedynczych Sprzętów, wymienionych w zdaniu poprzedzającym, a także do ich części lub elementów.</w:t>
      </w:r>
    </w:p>
    <w:p w14:paraId="33DBB4A1" w14:textId="549AFC8F" w:rsidR="008C3955" w:rsidRPr="008C3955" w:rsidRDefault="008C3955" w:rsidP="006B458E">
      <w:pPr>
        <w:numPr>
          <w:ilvl w:val="0"/>
          <w:numId w:val="94"/>
        </w:numPr>
        <w:spacing w:line="276" w:lineRule="auto"/>
        <w:ind w:left="284" w:hanging="284"/>
        <w:rPr>
          <w:rFonts w:asciiTheme="minorHAnsi" w:hAnsiTheme="minorHAnsi"/>
          <w:lang w:eastAsia="pl-PL"/>
        </w:rPr>
      </w:pPr>
      <w:r w:rsidRPr="008C3955">
        <w:rPr>
          <w:rFonts w:asciiTheme="minorHAnsi" w:hAnsiTheme="minorHAnsi"/>
          <w:lang w:eastAsia="pl-PL"/>
        </w:rPr>
        <w:t xml:space="preserve">Sprzęt dostarczony zostanie zgodnie z ofertą </w:t>
      </w:r>
      <w:r w:rsidR="00BA0B57">
        <w:rPr>
          <w:rFonts w:asciiTheme="minorHAnsi" w:hAnsiTheme="minorHAnsi"/>
          <w:lang w:eastAsia="pl-PL"/>
        </w:rPr>
        <w:t>Wykonawcy</w:t>
      </w:r>
      <w:r w:rsidRPr="008C3955">
        <w:rPr>
          <w:rFonts w:asciiTheme="minorHAnsi" w:hAnsiTheme="minorHAnsi"/>
          <w:lang w:eastAsia="pl-PL"/>
        </w:rPr>
        <w:t xml:space="preserve"> i „Szczegółowym opisem przedmiotu Umowy”, który stanowi Załącznik nr 1 do Umowy. Parametry określone w tym załączniku są minimalnymi wymaganymi przez Zamawiającego, z uwzględnieniem aspektów środowiskowych. </w:t>
      </w:r>
    </w:p>
    <w:p w14:paraId="0EAD4C0C" w14:textId="6F6E25C7" w:rsidR="008C3955" w:rsidRPr="008C3955" w:rsidRDefault="008C3955" w:rsidP="006B458E">
      <w:pPr>
        <w:numPr>
          <w:ilvl w:val="0"/>
          <w:numId w:val="95"/>
        </w:numPr>
        <w:spacing w:line="276" w:lineRule="auto"/>
        <w:ind w:left="284" w:hanging="284"/>
        <w:rPr>
          <w:rFonts w:asciiTheme="minorHAnsi" w:hAnsiTheme="minorHAnsi"/>
          <w:lang w:eastAsia="pl-PL"/>
        </w:rPr>
      </w:pPr>
      <w:r w:rsidRPr="008C3955">
        <w:rPr>
          <w:rFonts w:asciiTheme="minorHAnsi" w:hAnsiTheme="minorHAnsi"/>
          <w:lang w:eastAsia="pl-PL"/>
        </w:rPr>
        <w:t>Licencje na system operacyjny, o których mowa w ust. 1, będą licencjami bezterminowymi i</w:t>
      </w:r>
      <w:r w:rsidR="00A8360B">
        <w:rPr>
          <w:rFonts w:asciiTheme="minorHAnsi" w:hAnsiTheme="minorHAnsi"/>
          <w:lang w:eastAsia="pl-PL"/>
        </w:rPr>
        <w:t> </w:t>
      </w:r>
      <w:r w:rsidR="00BA0B57">
        <w:rPr>
          <w:rFonts w:asciiTheme="minorHAnsi" w:hAnsiTheme="minorHAnsi"/>
          <w:lang w:eastAsia="pl-PL"/>
        </w:rPr>
        <w:t>Wykonawca</w:t>
      </w:r>
      <w:r w:rsidRPr="008C3955">
        <w:rPr>
          <w:rFonts w:asciiTheme="minorHAnsi" w:hAnsiTheme="minorHAnsi"/>
          <w:lang w:eastAsia="pl-PL"/>
        </w:rPr>
        <w:t xml:space="preserve"> oświadcza, że jest uprawniony do ich odsprzedaży Zamawiającemu na podstawie zawartych umów, bądź innych ustaleń z producentem systemu operacyjnego oraz oświadcza, że nie narusza jakichkolwiek praw osób trzecich, w tym w szczególności autorskich praw majątkowych lub niemajątkowych takich osób. Szczegółowe warunki korzystania z systemu operacyjnego, w tym wskazanie pól eksploatacji regulują warunki licencyjne określone przez producenta systemu operacyjnego. </w:t>
      </w:r>
    </w:p>
    <w:p w14:paraId="294B2DBF" w14:textId="77777777" w:rsidR="008C3955" w:rsidRPr="008C3955" w:rsidRDefault="008C3955" w:rsidP="006B458E">
      <w:pPr>
        <w:numPr>
          <w:ilvl w:val="0"/>
          <w:numId w:val="95"/>
        </w:numPr>
        <w:spacing w:line="276" w:lineRule="auto"/>
        <w:ind w:left="284" w:hanging="284"/>
        <w:rPr>
          <w:rFonts w:asciiTheme="minorHAnsi" w:hAnsiTheme="minorHAnsi"/>
          <w:lang w:eastAsia="pl-PL"/>
        </w:rPr>
      </w:pPr>
      <w:r w:rsidRPr="008C3955">
        <w:rPr>
          <w:rFonts w:asciiTheme="minorHAnsi" w:hAnsiTheme="minorHAnsi"/>
          <w:lang w:eastAsia="pl-PL"/>
        </w:rPr>
        <w:t>Sprzęt, o których mowa w ust. 1 musi być fabrycznie nowy, sprawny technicznie, bezpieczny, kompletny, gotowy do pracy, oraz wolny od wad prawnych i fizycznych,</w:t>
      </w:r>
      <w:r w:rsidRPr="008C3955">
        <w:rPr>
          <w:rFonts w:asciiTheme="minorHAnsi" w:eastAsiaTheme="minorHAnsi" w:hAnsiTheme="minorHAnsi" w:cstheme="minorBidi"/>
          <w:lang w:eastAsia="en-US"/>
        </w:rPr>
        <w:t xml:space="preserve"> </w:t>
      </w:r>
      <w:r w:rsidRPr="008C3955">
        <w:rPr>
          <w:rFonts w:asciiTheme="minorHAnsi" w:hAnsiTheme="minorHAnsi"/>
          <w:lang w:eastAsia="pl-PL"/>
        </w:rPr>
        <w:t>wprowadzony do obrotu na terytorium Rzeczypospolitej Polskiej, w oryginalnych nienaruszonych opakowaniach. Dostarczany przez Wykonawcę sprzęt powinien być wyprodukowany nie wcześniej niż rok od daty złożenia zamówienia przez Zamawiającego.</w:t>
      </w:r>
    </w:p>
    <w:p w14:paraId="4426B381" w14:textId="6AD65EB3" w:rsidR="008C3955" w:rsidRPr="008C3955" w:rsidRDefault="008C3955" w:rsidP="006B458E">
      <w:pPr>
        <w:numPr>
          <w:ilvl w:val="0"/>
          <w:numId w:val="95"/>
        </w:numPr>
        <w:tabs>
          <w:tab w:val="clear" w:pos="357"/>
          <w:tab w:val="left" w:pos="0"/>
          <w:tab w:val="num" w:pos="284"/>
        </w:tabs>
        <w:spacing w:line="276" w:lineRule="auto"/>
        <w:ind w:left="284" w:hanging="284"/>
        <w:rPr>
          <w:rFonts w:asciiTheme="minorHAnsi" w:hAnsiTheme="minorHAnsi"/>
          <w:lang w:eastAsia="pl-PL"/>
        </w:rPr>
      </w:pPr>
      <w:r w:rsidRPr="008C3955">
        <w:rPr>
          <w:rFonts w:asciiTheme="minorHAnsi" w:hAnsiTheme="minorHAnsi"/>
          <w:lang w:eastAsia="pl-PL"/>
        </w:rPr>
        <w:t xml:space="preserve">Dostarczony Sprzęt, o którym mowa w ust. 1 posiada 3-letni okres gwarancji zgodny z ofertą </w:t>
      </w:r>
      <w:r w:rsidR="00BA0B57">
        <w:rPr>
          <w:rFonts w:asciiTheme="minorHAnsi" w:hAnsiTheme="minorHAnsi"/>
          <w:lang w:eastAsia="pl-PL"/>
        </w:rPr>
        <w:t>Wykonawcy</w:t>
      </w:r>
      <w:r w:rsidRPr="008C3955">
        <w:rPr>
          <w:rFonts w:asciiTheme="minorHAnsi" w:hAnsiTheme="minorHAnsi"/>
          <w:lang w:eastAsia="pl-PL"/>
        </w:rPr>
        <w:t>, realizowany co najmniej na warunkach, o których mowa w § 8 Umowy.</w:t>
      </w:r>
    </w:p>
    <w:p w14:paraId="1BC141C5" w14:textId="77777777" w:rsidR="008C3955" w:rsidRPr="008C3955" w:rsidRDefault="008C3955" w:rsidP="006B458E">
      <w:pPr>
        <w:numPr>
          <w:ilvl w:val="0"/>
          <w:numId w:val="95"/>
        </w:numPr>
        <w:tabs>
          <w:tab w:val="clear" w:pos="357"/>
          <w:tab w:val="num" w:pos="284"/>
        </w:tabs>
        <w:spacing w:line="276" w:lineRule="auto"/>
        <w:ind w:left="284" w:hanging="284"/>
        <w:rPr>
          <w:rFonts w:asciiTheme="minorHAnsi" w:hAnsiTheme="minorHAnsi"/>
          <w:lang w:eastAsia="pl-PL"/>
        </w:rPr>
      </w:pPr>
      <w:r w:rsidRPr="008C3955">
        <w:rPr>
          <w:rFonts w:asciiTheme="minorHAnsi" w:hAnsiTheme="minorHAnsi"/>
          <w:lang w:eastAsia="pl-PL"/>
        </w:rPr>
        <w:t>Do każdego Sprzętu dostarczona będzie instrukcja użytkownika w języku polskim.</w:t>
      </w:r>
    </w:p>
    <w:p w14:paraId="6004D73D" w14:textId="77777777" w:rsidR="008C3955" w:rsidRPr="008C3955" w:rsidRDefault="008C3955" w:rsidP="006B458E">
      <w:pPr>
        <w:numPr>
          <w:ilvl w:val="0"/>
          <w:numId w:val="95"/>
        </w:numPr>
        <w:tabs>
          <w:tab w:val="clear" w:pos="357"/>
          <w:tab w:val="num" w:pos="284"/>
        </w:tabs>
        <w:spacing w:line="276" w:lineRule="auto"/>
        <w:ind w:left="284" w:hanging="284"/>
        <w:rPr>
          <w:rFonts w:asciiTheme="minorHAnsi" w:hAnsiTheme="minorHAnsi"/>
          <w:lang w:eastAsia="pl-PL"/>
        </w:rPr>
      </w:pPr>
      <w:r w:rsidRPr="008C3955">
        <w:rPr>
          <w:rFonts w:asciiTheme="minorHAnsi" w:hAnsiTheme="minorHAnsi"/>
          <w:lang w:eastAsia="pl-PL"/>
        </w:rPr>
        <w:t xml:space="preserve">Do każdego dostarczonego Sprzętu będą dołączone karty gwarancyjne zawierające numery seryjne produktu, termin i warunki ważności gwarancji (zgodnie z umową) oraz dokumenty potwierdzające prawa do korzystania z oprogramowania zainstalowanego w urządzeniach komputerowych lub dostarczonego wraz z urządzeniem (np. karty licencyjne). </w:t>
      </w:r>
    </w:p>
    <w:p w14:paraId="34C2339A" w14:textId="77777777" w:rsidR="008C3955" w:rsidRPr="008C3955" w:rsidRDefault="008C3955" w:rsidP="008C3955">
      <w:pPr>
        <w:spacing w:line="276" w:lineRule="auto"/>
        <w:ind w:left="360"/>
        <w:rPr>
          <w:rFonts w:asciiTheme="minorHAnsi" w:hAnsiTheme="minorHAnsi"/>
          <w:lang w:eastAsia="pl-PL"/>
        </w:rPr>
      </w:pPr>
    </w:p>
    <w:p w14:paraId="194258C4" w14:textId="77777777" w:rsidR="008C3955" w:rsidRPr="008C3955" w:rsidRDefault="008C3955" w:rsidP="008C3955">
      <w:pPr>
        <w:keepNext/>
        <w:spacing w:line="276" w:lineRule="auto"/>
        <w:ind w:firstLine="4"/>
        <w:jc w:val="center"/>
        <w:rPr>
          <w:rFonts w:asciiTheme="minorHAnsi" w:hAnsiTheme="minorHAnsi"/>
          <w:b/>
          <w:lang w:eastAsia="pl-PL"/>
        </w:rPr>
      </w:pPr>
      <w:r w:rsidRPr="008C3955">
        <w:rPr>
          <w:rFonts w:asciiTheme="minorHAnsi" w:hAnsiTheme="minorHAnsi"/>
          <w:b/>
          <w:lang w:eastAsia="pl-PL"/>
        </w:rPr>
        <w:lastRenderedPageBreak/>
        <w:t>§ 2</w:t>
      </w:r>
    </w:p>
    <w:p w14:paraId="21540510" w14:textId="77777777" w:rsidR="008C3955" w:rsidRPr="008C3955" w:rsidRDefault="008C3955" w:rsidP="008C3955">
      <w:pPr>
        <w:keepNext/>
        <w:tabs>
          <w:tab w:val="left" w:pos="0"/>
          <w:tab w:val="left" w:pos="142"/>
        </w:tabs>
        <w:spacing w:line="276" w:lineRule="auto"/>
        <w:ind w:firstLine="4"/>
        <w:jc w:val="center"/>
        <w:rPr>
          <w:rFonts w:asciiTheme="minorHAnsi" w:hAnsiTheme="minorHAnsi"/>
          <w:b/>
          <w:lang w:eastAsia="pl-PL"/>
        </w:rPr>
      </w:pPr>
      <w:r w:rsidRPr="008C3955">
        <w:rPr>
          <w:rFonts w:asciiTheme="minorHAnsi" w:hAnsiTheme="minorHAnsi"/>
          <w:b/>
          <w:lang w:eastAsia="pl-PL"/>
        </w:rPr>
        <w:t>Termin realizacji</w:t>
      </w:r>
    </w:p>
    <w:p w14:paraId="2F52F095" w14:textId="15736D1D" w:rsidR="008C3955" w:rsidRPr="008C3955" w:rsidRDefault="008C3955" w:rsidP="006B458E">
      <w:pPr>
        <w:pStyle w:val="Akapitzlist"/>
        <w:keepNext/>
        <w:numPr>
          <w:ilvl w:val="1"/>
          <w:numId w:val="96"/>
        </w:numPr>
        <w:tabs>
          <w:tab w:val="clear" w:pos="357"/>
          <w:tab w:val="left" w:pos="284"/>
        </w:tabs>
        <w:spacing w:line="276" w:lineRule="auto"/>
        <w:ind w:left="284" w:hanging="284"/>
        <w:contextualSpacing/>
        <w:rPr>
          <w:rFonts w:asciiTheme="minorHAnsi" w:hAnsiTheme="minorHAnsi"/>
          <w:lang w:eastAsia="pl-PL"/>
        </w:rPr>
      </w:pPr>
      <w:r w:rsidRPr="008C3955">
        <w:rPr>
          <w:rFonts w:asciiTheme="minorHAnsi" w:hAnsiTheme="minorHAnsi"/>
          <w:lang w:eastAsia="pl-PL"/>
        </w:rPr>
        <w:t xml:space="preserve">Termin dostawy Sprzętu wynosi: do </w:t>
      </w:r>
      <w:r w:rsidR="00D86977">
        <w:rPr>
          <w:rFonts w:asciiTheme="minorHAnsi" w:hAnsiTheme="minorHAnsi"/>
          <w:lang w:eastAsia="pl-PL"/>
        </w:rPr>
        <w:t>75</w:t>
      </w:r>
      <w:r w:rsidR="000466E6">
        <w:rPr>
          <w:rFonts w:asciiTheme="minorHAnsi" w:hAnsiTheme="minorHAnsi"/>
          <w:lang w:eastAsia="pl-PL"/>
        </w:rPr>
        <w:t xml:space="preserve"> </w:t>
      </w:r>
      <w:r w:rsidRPr="008C3955">
        <w:rPr>
          <w:rFonts w:asciiTheme="minorHAnsi" w:hAnsiTheme="minorHAnsi"/>
          <w:lang w:eastAsia="pl-PL"/>
        </w:rPr>
        <w:t>dni od dnia zawarcia Umowy.</w:t>
      </w:r>
      <w:r w:rsidRPr="008C3955">
        <w:rPr>
          <w:rFonts w:asciiTheme="minorHAnsi" w:eastAsiaTheme="minorHAnsi" w:hAnsiTheme="minorHAnsi" w:cstheme="minorBidi"/>
          <w:bCs/>
          <w:lang w:eastAsia="en-US"/>
        </w:rPr>
        <w:t xml:space="preserve"> </w:t>
      </w:r>
      <w:r w:rsidRPr="008C3955">
        <w:rPr>
          <w:rFonts w:asciiTheme="minorHAnsi" w:hAnsiTheme="minorHAnsi"/>
          <w:bCs/>
          <w:lang w:eastAsia="pl-PL"/>
        </w:rPr>
        <w:t>Za dzień dostarczenia Sprzętu uznaje się dzień podpisania przez Zamawiającego Protokołu odbioru ilościowego bez uwag i zastrzeżeń, stanowiącego Załącznik nr 3 do Umowy.</w:t>
      </w:r>
    </w:p>
    <w:p w14:paraId="1BE45FB2" w14:textId="552C07FC" w:rsidR="008C3955" w:rsidRPr="008C3955" w:rsidRDefault="008C3955" w:rsidP="006B458E">
      <w:pPr>
        <w:numPr>
          <w:ilvl w:val="1"/>
          <w:numId w:val="96"/>
        </w:numPr>
        <w:tabs>
          <w:tab w:val="clear" w:pos="357"/>
          <w:tab w:val="left" w:pos="284"/>
        </w:tabs>
        <w:spacing w:line="276" w:lineRule="auto"/>
        <w:ind w:left="284" w:hanging="284"/>
        <w:rPr>
          <w:rFonts w:asciiTheme="minorHAnsi" w:hAnsiTheme="minorHAnsi"/>
        </w:rPr>
      </w:pPr>
      <w:r w:rsidRPr="008C3955">
        <w:rPr>
          <w:rFonts w:asciiTheme="minorHAnsi" w:hAnsiTheme="minorHAnsi"/>
        </w:rPr>
        <w:t xml:space="preserve">Termin realizacji Umowy wynosi do </w:t>
      </w:r>
      <w:r w:rsidR="00D86977">
        <w:rPr>
          <w:rFonts w:asciiTheme="minorHAnsi" w:hAnsiTheme="minorHAnsi"/>
        </w:rPr>
        <w:t>105</w:t>
      </w:r>
      <w:r w:rsidR="00D96FF2">
        <w:rPr>
          <w:rFonts w:asciiTheme="minorHAnsi" w:hAnsiTheme="minorHAnsi"/>
        </w:rPr>
        <w:t xml:space="preserve"> </w:t>
      </w:r>
      <w:r w:rsidRPr="008C3955">
        <w:rPr>
          <w:rFonts w:asciiTheme="minorHAnsi" w:hAnsiTheme="minorHAnsi"/>
        </w:rPr>
        <w:t>dni od dnia zawarcia Umowy.</w:t>
      </w:r>
    </w:p>
    <w:p w14:paraId="2337E1CB" w14:textId="51982764" w:rsidR="008C3955" w:rsidRPr="008C3955" w:rsidRDefault="00BA0B57" w:rsidP="006B458E">
      <w:pPr>
        <w:pStyle w:val="Akapitzlist"/>
        <w:numPr>
          <w:ilvl w:val="1"/>
          <w:numId w:val="96"/>
        </w:numPr>
        <w:tabs>
          <w:tab w:val="clear" w:pos="357"/>
          <w:tab w:val="left" w:pos="284"/>
        </w:tabs>
        <w:spacing w:line="276" w:lineRule="auto"/>
        <w:ind w:left="284" w:hanging="284"/>
        <w:rPr>
          <w:rFonts w:asciiTheme="minorHAnsi" w:hAnsiTheme="minorHAnsi"/>
        </w:rPr>
      </w:pPr>
      <w:r>
        <w:rPr>
          <w:rFonts w:asciiTheme="minorHAnsi" w:hAnsiTheme="minorHAnsi"/>
        </w:rPr>
        <w:t>Wykonawca</w:t>
      </w:r>
      <w:r w:rsidR="008C3955" w:rsidRPr="008C3955">
        <w:rPr>
          <w:rFonts w:asciiTheme="minorHAnsi" w:hAnsiTheme="minorHAnsi"/>
        </w:rPr>
        <w:t xml:space="preserve"> udziela Zamawiającemu 3-letniej gwarancji</w:t>
      </w:r>
      <w:r w:rsidR="00314762">
        <w:rPr>
          <w:rFonts w:asciiTheme="minorHAnsi" w:hAnsiTheme="minorHAnsi"/>
        </w:rPr>
        <w:t xml:space="preserve"> na Sprzęt oraz 6-miesięcznej gwarancji na baterię, a także</w:t>
      </w:r>
      <w:r w:rsidR="008C3955" w:rsidRPr="008C3955">
        <w:rPr>
          <w:rFonts w:asciiTheme="minorHAnsi" w:hAnsiTheme="minorHAnsi"/>
        </w:rPr>
        <w:t xml:space="preserve"> rozszerzonej rękojmi na warunkach określonych w § 8 Umowy, liczone od dnia podpisania ostatniego Protokołu odbioru jakościowego przez Strony bez zastrzeżeń</w:t>
      </w:r>
      <w:r w:rsidR="00C168C0">
        <w:rPr>
          <w:rFonts w:asciiTheme="minorHAnsi" w:hAnsiTheme="minorHAnsi"/>
        </w:rPr>
        <w:t>, stanowiącego załącznik nr 4 do Umowy.</w:t>
      </w:r>
    </w:p>
    <w:p w14:paraId="31DDF014" w14:textId="77777777" w:rsidR="008C3955" w:rsidRPr="008C3955" w:rsidRDefault="008C3955" w:rsidP="008C3955">
      <w:pPr>
        <w:tabs>
          <w:tab w:val="left" w:pos="426"/>
        </w:tabs>
        <w:spacing w:line="276" w:lineRule="auto"/>
        <w:rPr>
          <w:rFonts w:asciiTheme="minorHAnsi" w:hAnsiTheme="minorHAnsi"/>
        </w:rPr>
      </w:pPr>
    </w:p>
    <w:p w14:paraId="2A50061C" w14:textId="77777777" w:rsidR="008C3955" w:rsidRPr="008C3955" w:rsidRDefault="008C3955" w:rsidP="008C3955">
      <w:pPr>
        <w:keepNext/>
        <w:spacing w:line="276" w:lineRule="auto"/>
        <w:jc w:val="center"/>
        <w:rPr>
          <w:rFonts w:asciiTheme="minorHAnsi" w:hAnsiTheme="minorHAnsi"/>
          <w:b/>
          <w:lang w:eastAsia="pl-PL"/>
        </w:rPr>
      </w:pPr>
      <w:r w:rsidRPr="008C3955">
        <w:rPr>
          <w:rFonts w:asciiTheme="minorHAnsi" w:hAnsiTheme="minorHAnsi"/>
          <w:b/>
          <w:lang w:eastAsia="pl-PL"/>
        </w:rPr>
        <w:t>§ 3</w:t>
      </w:r>
    </w:p>
    <w:p w14:paraId="5B0727A7" w14:textId="77777777" w:rsidR="008C3955" w:rsidRPr="008C3955" w:rsidRDefault="008C3955" w:rsidP="008C3955">
      <w:pPr>
        <w:keepNext/>
        <w:spacing w:line="276" w:lineRule="auto"/>
        <w:jc w:val="center"/>
        <w:rPr>
          <w:rFonts w:asciiTheme="minorHAnsi" w:hAnsiTheme="minorHAnsi"/>
          <w:b/>
          <w:lang w:eastAsia="pl-PL"/>
        </w:rPr>
      </w:pPr>
      <w:r w:rsidRPr="008C3955">
        <w:rPr>
          <w:rFonts w:asciiTheme="minorHAnsi" w:hAnsiTheme="minorHAnsi"/>
          <w:b/>
          <w:lang w:eastAsia="pl-PL"/>
        </w:rPr>
        <w:t>Wynagrodzenie</w:t>
      </w:r>
    </w:p>
    <w:p w14:paraId="3C891672" w14:textId="26DA9D89" w:rsidR="008C3955" w:rsidRPr="008C3955" w:rsidRDefault="008C3955" w:rsidP="006B458E">
      <w:pPr>
        <w:numPr>
          <w:ilvl w:val="0"/>
          <w:numId w:val="97"/>
        </w:numPr>
        <w:spacing w:line="276" w:lineRule="auto"/>
        <w:ind w:left="284" w:hanging="284"/>
        <w:rPr>
          <w:rFonts w:asciiTheme="minorHAnsi" w:hAnsiTheme="minorHAnsi"/>
          <w:lang w:eastAsia="pl-PL"/>
        </w:rPr>
      </w:pPr>
      <w:r w:rsidRPr="008C3955">
        <w:rPr>
          <w:rFonts w:asciiTheme="minorHAnsi" w:hAnsiTheme="minorHAnsi"/>
          <w:lang w:eastAsia="pl-PL"/>
        </w:rPr>
        <w:t xml:space="preserve">Za wykonanie przedmiotu Umowy, o którym mowa w § 1 </w:t>
      </w:r>
      <w:r w:rsidR="00BA0B57">
        <w:rPr>
          <w:rFonts w:asciiTheme="minorHAnsi" w:hAnsiTheme="minorHAnsi"/>
          <w:lang w:eastAsia="pl-PL"/>
        </w:rPr>
        <w:t>Wykonawca</w:t>
      </w:r>
      <w:r w:rsidRPr="008C3955">
        <w:rPr>
          <w:rFonts w:asciiTheme="minorHAnsi" w:hAnsiTheme="minorHAnsi"/>
          <w:lang w:eastAsia="pl-PL"/>
        </w:rPr>
        <w:t xml:space="preserve"> otrzyma  wynagrodzenie w łącznej wysokości netto: ……………. powiększonej o należny podatek VAT tj. brutto …..…………… zł, zgodnie z ofertą </w:t>
      </w:r>
      <w:r w:rsidR="00BA0B57">
        <w:rPr>
          <w:rFonts w:asciiTheme="minorHAnsi" w:hAnsiTheme="minorHAnsi"/>
          <w:lang w:eastAsia="pl-PL"/>
        </w:rPr>
        <w:t>Wykonawcy</w:t>
      </w:r>
      <w:r w:rsidRPr="008C3955">
        <w:rPr>
          <w:rFonts w:asciiTheme="minorHAnsi" w:hAnsiTheme="minorHAnsi"/>
          <w:lang w:eastAsia="pl-PL"/>
        </w:rPr>
        <w:t xml:space="preserve"> stanowiącą Załącznik nr 2 do Umowy.</w:t>
      </w:r>
    </w:p>
    <w:p w14:paraId="0F13F3FC" w14:textId="15EF60FF" w:rsidR="008C3955" w:rsidRPr="008C3955" w:rsidRDefault="008C3955" w:rsidP="006B458E">
      <w:pPr>
        <w:numPr>
          <w:ilvl w:val="0"/>
          <w:numId w:val="97"/>
        </w:numPr>
        <w:spacing w:line="276" w:lineRule="auto"/>
        <w:ind w:left="284" w:hanging="284"/>
        <w:rPr>
          <w:rFonts w:asciiTheme="minorHAnsi" w:hAnsiTheme="minorHAnsi"/>
          <w:bCs/>
          <w:lang w:eastAsia="pl-PL"/>
        </w:rPr>
      </w:pPr>
      <w:r w:rsidRPr="008C3955">
        <w:rPr>
          <w:rFonts w:asciiTheme="minorHAnsi" w:hAnsiTheme="minorHAnsi"/>
          <w:bCs/>
          <w:lang w:eastAsia="pl-PL"/>
        </w:rPr>
        <w:t>Wynagrodzenie, o którym mowa w ust. 1 obejmuje wszystkie koszty jakie powstaną w</w:t>
      </w:r>
      <w:r w:rsidR="00A8360B">
        <w:rPr>
          <w:rFonts w:asciiTheme="minorHAnsi" w:hAnsiTheme="minorHAnsi"/>
          <w:bCs/>
          <w:lang w:eastAsia="pl-PL"/>
        </w:rPr>
        <w:t> </w:t>
      </w:r>
      <w:r w:rsidRPr="008C3955">
        <w:rPr>
          <w:rFonts w:asciiTheme="minorHAnsi" w:hAnsiTheme="minorHAnsi"/>
          <w:bCs/>
          <w:lang w:eastAsia="pl-PL"/>
        </w:rPr>
        <w:t>związku z wykonaniem Umowy, w tym ubezpieczenie, koszty transportu, załadunku i</w:t>
      </w:r>
      <w:r w:rsidR="00A8360B">
        <w:rPr>
          <w:rFonts w:asciiTheme="minorHAnsi" w:hAnsiTheme="minorHAnsi"/>
          <w:bCs/>
          <w:lang w:eastAsia="pl-PL"/>
        </w:rPr>
        <w:t> </w:t>
      </w:r>
      <w:r w:rsidRPr="008C3955">
        <w:rPr>
          <w:rFonts w:asciiTheme="minorHAnsi" w:hAnsiTheme="minorHAnsi"/>
          <w:bCs/>
          <w:lang w:eastAsia="pl-PL"/>
        </w:rPr>
        <w:t xml:space="preserve">rozładunku, koszt gwarancji i rozszerzonej rękojmi, a także koszty systemu operacyjnego, koszt wyposażenia tj. mysz, torba na laptopa, klawiatura. </w:t>
      </w:r>
      <w:r w:rsidR="00BA0B57">
        <w:rPr>
          <w:rFonts w:asciiTheme="minorHAnsi" w:hAnsiTheme="minorHAnsi"/>
          <w:bCs/>
          <w:lang w:eastAsia="pl-PL"/>
        </w:rPr>
        <w:t>Wykonawcy</w:t>
      </w:r>
      <w:r w:rsidRPr="008C3955">
        <w:rPr>
          <w:rFonts w:asciiTheme="minorHAnsi" w:hAnsiTheme="minorHAnsi"/>
          <w:bCs/>
          <w:lang w:eastAsia="pl-PL"/>
        </w:rPr>
        <w:t xml:space="preserve"> nie przysługuje zwrot od Zamawiającego jakichkolwiek dodatkowych kosztów, opłat i podatków poniesionych przez Wykonawcę w związku z realizacją przedmiotu Umowy.</w:t>
      </w:r>
    </w:p>
    <w:p w14:paraId="0B83C2D2" w14:textId="1F691D56" w:rsidR="008C3955" w:rsidRPr="008C3955" w:rsidRDefault="008C3955" w:rsidP="006B458E">
      <w:pPr>
        <w:numPr>
          <w:ilvl w:val="0"/>
          <w:numId w:val="97"/>
        </w:numPr>
        <w:spacing w:line="276" w:lineRule="auto"/>
        <w:ind w:left="284" w:hanging="284"/>
        <w:rPr>
          <w:rFonts w:asciiTheme="minorHAnsi" w:hAnsiTheme="minorHAnsi"/>
          <w:bCs/>
          <w:lang w:eastAsia="pl-PL"/>
        </w:rPr>
      </w:pPr>
      <w:r w:rsidRPr="008C3955">
        <w:rPr>
          <w:rFonts w:asciiTheme="minorHAnsi" w:hAnsiTheme="minorHAnsi"/>
          <w:lang w:eastAsia="pl-PL"/>
        </w:rPr>
        <w:t xml:space="preserve">Wynagrodzenie, o którym mowa w ust. 1 obejmuje wszelkie obciążenia związane z realizacją Umowy, w tym wszelkie koszty, wydatki </w:t>
      </w:r>
      <w:r w:rsidR="00BA0B57">
        <w:rPr>
          <w:rFonts w:asciiTheme="minorHAnsi" w:hAnsiTheme="minorHAnsi"/>
          <w:lang w:eastAsia="pl-PL"/>
        </w:rPr>
        <w:t>Wykonawcy</w:t>
      </w:r>
      <w:r w:rsidRPr="008C3955">
        <w:rPr>
          <w:rFonts w:asciiTheme="minorHAnsi" w:hAnsiTheme="minorHAnsi"/>
          <w:lang w:eastAsia="pl-PL"/>
        </w:rPr>
        <w:t>, podatek od towarów i usług (VAT).</w:t>
      </w:r>
    </w:p>
    <w:p w14:paraId="58D5B593" w14:textId="071F225D" w:rsidR="008C3955" w:rsidRPr="008C3955" w:rsidRDefault="00C168C0" w:rsidP="006B458E">
      <w:pPr>
        <w:numPr>
          <w:ilvl w:val="0"/>
          <w:numId w:val="97"/>
        </w:numPr>
        <w:spacing w:line="276" w:lineRule="auto"/>
        <w:ind w:left="284" w:hanging="284"/>
        <w:rPr>
          <w:rFonts w:asciiTheme="minorHAnsi" w:hAnsiTheme="minorHAnsi" w:cstheme="minorHAnsi"/>
        </w:rPr>
      </w:pPr>
      <w:r>
        <w:rPr>
          <w:rFonts w:asciiTheme="minorHAnsi" w:hAnsiTheme="minorHAnsi" w:cstheme="minorHAnsi"/>
        </w:rPr>
        <w:t>Zamawiający</w:t>
      </w:r>
      <w:r w:rsidRPr="008C3955">
        <w:rPr>
          <w:rFonts w:asciiTheme="minorHAnsi" w:hAnsiTheme="minorHAnsi" w:cstheme="minorHAnsi"/>
        </w:rPr>
        <w:t xml:space="preserve"> </w:t>
      </w:r>
      <w:r w:rsidR="008C3955" w:rsidRPr="008C3955">
        <w:rPr>
          <w:rFonts w:asciiTheme="minorHAnsi" w:hAnsiTheme="minorHAnsi" w:cstheme="minorHAnsi"/>
          <w:color w:val="201F1E"/>
          <w:shd w:val="clear" w:color="auto" w:fill="FFFFFF"/>
        </w:rPr>
        <w:t>dopuszcza następujące formy faktur (zgodnie z przepisami ustawy o podatku od towarów i usług), tj.</w:t>
      </w:r>
      <w:r w:rsidR="009E289B">
        <w:rPr>
          <w:rStyle w:val="Odwoanieprzypisudolnego"/>
          <w:rFonts w:asciiTheme="minorHAnsi" w:hAnsiTheme="minorHAnsi" w:cstheme="minorHAnsi"/>
          <w:color w:val="201F1E"/>
          <w:shd w:val="clear" w:color="auto" w:fill="FFFFFF"/>
        </w:rPr>
        <w:footnoteReference w:id="1"/>
      </w:r>
      <w:r w:rsidR="008C3955" w:rsidRPr="008C3955">
        <w:rPr>
          <w:rFonts w:asciiTheme="minorHAnsi" w:hAnsiTheme="minorHAnsi" w:cstheme="minorHAnsi"/>
          <w:color w:val="201F1E"/>
          <w:shd w:val="clear" w:color="auto" w:fill="FFFFFF"/>
        </w:rPr>
        <w:t>:</w:t>
      </w:r>
    </w:p>
    <w:p w14:paraId="19A3A697" w14:textId="77777777" w:rsidR="008C3955" w:rsidRPr="008C3955" w:rsidRDefault="008C3955" w:rsidP="006B458E">
      <w:pPr>
        <w:pStyle w:val="Akapitzlist"/>
        <w:numPr>
          <w:ilvl w:val="1"/>
          <w:numId w:val="116"/>
        </w:numPr>
        <w:spacing w:line="276" w:lineRule="auto"/>
        <w:ind w:left="709" w:hanging="425"/>
        <w:rPr>
          <w:rFonts w:asciiTheme="minorHAnsi" w:hAnsiTheme="minorHAnsi" w:cstheme="minorHAnsi"/>
        </w:rPr>
      </w:pPr>
      <w:r w:rsidRPr="008C3955">
        <w:rPr>
          <w:rFonts w:asciiTheme="minorHAnsi" w:hAnsiTheme="minorHAnsi" w:cstheme="minorHAnsi"/>
          <w:b/>
          <w:bCs/>
          <w:color w:val="201F1E"/>
          <w:shd w:val="clear" w:color="auto" w:fill="FFFFFF"/>
        </w:rPr>
        <w:t>Papierowa</w:t>
      </w:r>
      <w:r w:rsidRPr="008C3955">
        <w:rPr>
          <w:rFonts w:asciiTheme="minorHAnsi" w:hAnsiTheme="minorHAnsi" w:cstheme="minorHAnsi"/>
          <w:color w:val="201F1E"/>
          <w:shd w:val="clear" w:color="auto" w:fill="FFFFFF"/>
        </w:rPr>
        <w:t>, która musi być dostarczona do siedziby Państwowego Funduszu Rehabilitacji Osób Niepełnosprawnych w oryginale (</w:t>
      </w:r>
      <w:r w:rsidRPr="008C3955">
        <w:rPr>
          <w:rFonts w:asciiTheme="minorHAnsi" w:hAnsiTheme="minorHAnsi" w:cstheme="minorHAnsi"/>
        </w:rPr>
        <w:t xml:space="preserve">Państwowy Fundusz Rehabilitacji Osób Niepełnosprawnych, al. Jana Pawła II 13, 00-828 Warszawa). </w:t>
      </w:r>
    </w:p>
    <w:p w14:paraId="363AAEB2" w14:textId="77777777" w:rsidR="008C3955" w:rsidRPr="008C3955" w:rsidRDefault="008C3955" w:rsidP="006B458E">
      <w:pPr>
        <w:pStyle w:val="Akapitzlist"/>
        <w:numPr>
          <w:ilvl w:val="1"/>
          <w:numId w:val="116"/>
        </w:numPr>
        <w:spacing w:line="276" w:lineRule="auto"/>
        <w:ind w:left="709" w:hanging="425"/>
        <w:rPr>
          <w:rFonts w:asciiTheme="minorHAnsi" w:hAnsiTheme="minorHAnsi" w:cstheme="minorHAnsi"/>
        </w:rPr>
      </w:pPr>
      <w:r w:rsidRPr="008C3955">
        <w:rPr>
          <w:rFonts w:asciiTheme="minorHAnsi" w:hAnsiTheme="minorHAnsi" w:cstheme="minorHAnsi"/>
          <w:b/>
          <w:bCs/>
          <w:color w:val="201F1E"/>
        </w:rPr>
        <w:t>Elektroniczna:</w:t>
      </w:r>
    </w:p>
    <w:p w14:paraId="4E4A936A" w14:textId="77777777" w:rsidR="00A8360B" w:rsidRPr="00A8360B" w:rsidRDefault="008C3955" w:rsidP="006B458E">
      <w:pPr>
        <w:pStyle w:val="Akapitzlist"/>
        <w:numPr>
          <w:ilvl w:val="0"/>
          <w:numId w:val="117"/>
        </w:numPr>
        <w:spacing w:line="276" w:lineRule="auto"/>
        <w:ind w:left="993" w:hanging="284"/>
        <w:rPr>
          <w:rFonts w:asciiTheme="minorHAnsi" w:hAnsiTheme="minorHAnsi" w:cstheme="minorHAnsi"/>
        </w:rPr>
      </w:pPr>
      <w:r w:rsidRPr="008C3955">
        <w:rPr>
          <w:rFonts w:asciiTheme="minorHAnsi" w:hAnsiTheme="minorHAnsi" w:cstheme="minorHAnsi"/>
          <w:color w:val="201F1E"/>
        </w:rPr>
        <w:t>przesłana za pomocą poczty elektronicznej, tzn. tylko i wyłącznie poprzez e-mail:</w:t>
      </w:r>
      <w:r w:rsidR="00A8360B">
        <w:rPr>
          <w:rFonts w:asciiTheme="minorHAnsi" w:hAnsiTheme="minorHAnsi" w:cstheme="minorHAnsi"/>
          <w:color w:val="201F1E"/>
        </w:rPr>
        <w:t xml:space="preserve"> </w:t>
      </w:r>
    </w:p>
    <w:p w14:paraId="044CB337" w14:textId="5B7262F1" w:rsidR="008C3955" w:rsidRPr="008C3955" w:rsidRDefault="008C3955" w:rsidP="00A8360B">
      <w:pPr>
        <w:pStyle w:val="Akapitzlist"/>
        <w:spacing w:line="276" w:lineRule="auto"/>
        <w:ind w:left="993"/>
        <w:rPr>
          <w:rFonts w:asciiTheme="minorHAnsi" w:hAnsiTheme="minorHAnsi" w:cstheme="minorHAnsi"/>
        </w:rPr>
      </w:pPr>
      <w:r w:rsidRPr="003300D5">
        <w:rPr>
          <w:rFonts w:asciiTheme="minorHAnsi" w:hAnsiTheme="minorHAnsi" w:cstheme="minorHAnsi"/>
          <w:bdr w:val="none" w:sz="0" w:space="0" w:color="auto" w:frame="1"/>
        </w:rPr>
        <w:t>e-faktury@pfron.org.pl</w:t>
      </w:r>
      <w:r w:rsidRPr="008C3955">
        <w:rPr>
          <w:rFonts w:asciiTheme="minorHAnsi" w:hAnsiTheme="minorHAnsi" w:cstheme="minorHAnsi"/>
          <w:color w:val="201F1E"/>
        </w:rPr>
        <w:t>, musi zawierać podpis kwalifikowany, podpis osoby wystawiającej fakturę,</w:t>
      </w:r>
    </w:p>
    <w:p w14:paraId="0D840293" w14:textId="7DB0A806" w:rsidR="008C3955" w:rsidRPr="008C3955" w:rsidRDefault="008C3955" w:rsidP="006B458E">
      <w:pPr>
        <w:pStyle w:val="Akapitzlist"/>
        <w:numPr>
          <w:ilvl w:val="0"/>
          <w:numId w:val="117"/>
        </w:numPr>
        <w:spacing w:line="276" w:lineRule="auto"/>
        <w:ind w:left="993" w:hanging="284"/>
        <w:rPr>
          <w:rFonts w:asciiTheme="minorHAnsi" w:hAnsiTheme="minorHAnsi" w:cstheme="minorHAnsi"/>
        </w:rPr>
      </w:pPr>
      <w:r w:rsidRPr="008C3955">
        <w:rPr>
          <w:rFonts w:asciiTheme="minorHAnsi" w:hAnsiTheme="minorHAnsi" w:cstheme="minorHAnsi"/>
          <w:color w:val="201F1E"/>
        </w:rPr>
        <w:t>za pośrednictwem Platformy Elektronicznego Fakturowania (PEF) na skrzynkę w</w:t>
      </w:r>
      <w:r w:rsidR="00A8360B">
        <w:rPr>
          <w:rFonts w:asciiTheme="minorHAnsi" w:hAnsiTheme="minorHAnsi" w:cstheme="minorHAnsi"/>
          <w:color w:val="201F1E"/>
        </w:rPr>
        <w:t> </w:t>
      </w:r>
      <w:r w:rsidRPr="008C3955">
        <w:rPr>
          <w:rFonts w:asciiTheme="minorHAnsi" w:hAnsiTheme="minorHAnsi" w:cstheme="minorHAnsi"/>
          <w:color w:val="201F1E"/>
        </w:rPr>
        <w:t>postaci ustrukturyzowanego dokumentu elektronicznego. Precyzując: skrzynka PEPPOL adres strony: www.efaktura.gov.pl, wybranie Brokera PEF – Broker Infinite IT Solutions i przy wystawianiu nowego dokumentu podanie numeru NIP PFRON 5251000810.</w:t>
      </w:r>
      <w:r w:rsidRPr="008C3955">
        <w:rPr>
          <w:rFonts w:asciiTheme="minorHAnsi" w:hAnsiTheme="minorHAnsi" w:cstheme="minorHAnsi"/>
        </w:rPr>
        <w:t xml:space="preserve"> Rekomendowaną przeglądarką do obsługi PEF jest Google Chrome. </w:t>
      </w:r>
    </w:p>
    <w:p w14:paraId="304DD8FA" w14:textId="77777777" w:rsidR="008C3955" w:rsidRPr="008C3955" w:rsidRDefault="008C3955" w:rsidP="006B458E">
      <w:pPr>
        <w:numPr>
          <w:ilvl w:val="0"/>
          <w:numId w:val="97"/>
        </w:numPr>
        <w:tabs>
          <w:tab w:val="left" w:pos="0"/>
        </w:tabs>
        <w:spacing w:line="276" w:lineRule="auto"/>
        <w:ind w:left="284" w:hanging="284"/>
        <w:rPr>
          <w:rFonts w:asciiTheme="minorHAnsi" w:hAnsiTheme="minorHAnsi" w:cstheme="minorHAnsi"/>
          <w:lang w:eastAsia="pl-PL"/>
        </w:rPr>
      </w:pPr>
      <w:r w:rsidRPr="008C3955">
        <w:rPr>
          <w:rFonts w:asciiTheme="minorHAnsi" w:hAnsiTheme="minorHAnsi" w:cstheme="minorHAnsi"/>
          <w:lang w:eastAsia="pl-PL"/>
        </w:rPr>
        <w:lastRenderedPageBreak/>
        <w:t xml:space="preserve">Podstawą wypłaty wynagrodzenia będzie prawidłowo wystawiona i dostarczona faktura po odebraniu przez Zamawiającego przedmiotu Umowy na podstawie podpisanego bez zastrzeżeń Protokołu odbioru jakościowego, o który mowa w § 4 ust. 6, w zakresie określonym w tym Protokole. </w:t>
      </w:r>
    </w:p>
    <w:p w14:paraId="3589C942" w14:textId="6D23AFEE" w:rsidR="008C3955" w:rsidRPr="008C3955" w:rsidRDefault="008C3955" w:rsidP="006B458E">
      <w:pPr>
        <w:numPr>
          <w:ilvl w:val="0"/>
          <w:numId w:val="97"/>
        </w:numPr>
        <w:tabs>
          <w:tab w:val="left" w:pos="0"/>
        </w:tabs>
        <w:spacing w:line="276" w:lineRule="auto"/>
        <w:ind w:left="284" w:hanging="284"/>
        <w:rPr>
          <w:rFonts w:asciiTheme="minorHAnsi" w:hAnsiTheme="minorHAnsi"/>
          <w:lang w:eastAsia="pl-PL"/>
        </w:rPr>
      </w:pPr>
      <w:r w:rsidRPr="008C3955">
        <w:rPr>
          <w:rFonts w:asciiTheme="minorHAnsi" w:hAnsiTheme="minorHAnsi"/>
          <w:lang w:eastAsia="pl-PL"/>
        </w:rPr>
        <w:t xml:space="preserve">Wynagrodzenie płatne będzie przelewem w terminie 21 dni od dnia otrzymania przez Zamawiającego prawidłowo wystawionej faktury VAT, na rachunek bankowy </w:t>
      </w:r>
      <w:r w:rsidR="00BA0B57">
        <w:rPr>
          <w:rFonts w:asciiTheme="minorHAnsi" w:hAnsiTheme="minorHAnsi"/>
          <w:lang w:eastAsia="pl-PL"/>
        </w:rPr>
        <w:t>Wykonawcy</w:t>
      </w:r>
      <w:r w:rsidRPr="008C3955">
        <w:rPr>
          <w:rFonts w:asciiTheme="minorHAnsi" w:hAnsiTheme="minorHAnsi"/>
          <w:lang w:eastAsia="pl-PL"/>
        </w:rPr>
        <w:t xml:space="preserve"> wskazany w fakturze. </w:t>
      </w:r>
    </w:p>
    <w:p w14:paraId="01FACC09" w14:textId="77777777" w:rsidR="008C3955" w:rsidRPr="008C3955" w:rsidRDefault="008C3955" w:rsidP="006B458E">
      <w:pPr>
        <w:numPr>
          <w:ilvl w:val="0"/>
          <w:numId w:val="97"/>
        </w:numPr>
        <w:tabs>
          <w:tab w:val="left" w:pos="0"/>
        </w:tabs>
        <w:spacing w:line="276" w:lineRule="auto"/>
        <w:ind w:left="284" w:hanging="284"/>
        <w:rPr>
          <w:rFonts w:asciiTheme="minorHAnsi" w:hAnsiTheme="minorHAnsi"/>
          <w:lang w:eastAsia="pl-PL"/>
        </w:rPr>
      </w:pPr>
      <w:r w:rsidRPr="008C3955">
        <w:rPr>
          <w:rFonts w:asciiTheme="minorHAnsi" w:hAnsiTheme="minorHAnsi"/>
          <w:lang w:eastAsia="pl-PL"/>
        </w:rPr>
        <w:t>Za dzień zapłaty uważa się dzień obciążenia rachunku bankowego Zamawiającego.</w:t>
      </w:r>
    </w:p>
    <w:p w14:paraId="0D722DB2" w14:textId="4C47F6F6" w:rsidR="008C3955" w:rsidRPr="008C3955" w:rsidRDefault="008C3955" w:rsidP="006B458E">
      <w:pPr>
        <w:numPr>
          <w:ilvl w:val="0"/>
          <w:numId w:val="97"/>
        </w:numPr>
        <w:tabs>
          <w:tab w:val="left" w:pos="0"/>
        </w:tabs>
        <w:spacing w:line="276" w:lineRule="auto"/>
        <w:ind w:left="284" w:hanging="284"/>
        <w:rPr>
          <w:rFonts w:asciiTheme="minorHAnsi" w:hAnsiTheme="minorHAnsi"/>
          <w:lang w:eastAsia="pl-PL"/>
        </w:rPr>
      </w:pPr>
      <w:r w:rsidRPr="008C3955">
        <w:rPr>
          <w:rFonts w:asciiTheme="minorHAnsi" w:hAnsiTheme="minorHAnsi"/>
          <w:lang w:eastAsia="pl-PL"/>
        </w:rPr>
        <w:t xml:space="preserve"> W przypadku faktury wystawionej niezgodnie z obowiązującymi przepisami lub postanowieniami niniejszej Umowy jej zapłata zostanie wstrzymana do czasu otrzymania przez Zamawiającego prawidłowo wystawionej faktury, faktury korygującej lub podpisania noty korygującej, tym samym termin płatności zostanie przesunięty odpowiednio. </w:t>
      </w:r>
      <w:r w:rsidR="00BA0B57">
        <w:rPr>
          <w:rFonts w:asciiTheme="minorHAnsi" w:hAnsiTheme="minorHAnsi"/>
          <w:lang w:eastAsia="pl-PL"/>
        </w:rPr>
        <w:t>Wykonawcy</w:t>
      </w:r>
      <w:r w:rsidRPr="008C3955">
        <w:rPr>
          <w:rFonts w:asciiTheme="minorHAnsi" w:hAnsiTheme="minorHAnsi"/>
          <w:lang w:eastAsia="pl-PL"/>
        </w:rPr>
        <w:t xml:space="preserve"> nie przysługują roszczenia w zakresie odsetek z tytułu niedotrzymania terminu zapłaty.</w:t>
      </w:r>
    </w:p>
    <w:p w14:paraId="704FB086" w14:textId="7D2AF44C" w:rsidR="008C3955" w:rsidRPr="008C3955" w:rsidRDefault="008C3955" w:rsidP="006B458E">
      <w:pPr>
        <w:numPr>
          <w:ilvl w:val="0"/>
          <w:numId w:val="97"/>
        </w:numPr>
        <w:tabs>
          <w:tab w:val="left" w:pos="0"/>
        </w:tabs>
        <w:spacing w:line="276" w:lineRule="auto"/>
        <w:ind w:left="284" w:hanging="426"/>
        <w:rPr>
          <w:rFonts w:asciiTheme="minorHAnsi" w:hAnsiTheme="minorHAnsi"/>
          <w:lang w:eastAsia="pl-PL"/>
        </w:rPr>
      </w:pPr>
      <w:r w:rsidRPr="008C3955">
        <w:rPr>
          <w:rFonts w:asciiTheme="minorHAnsi" w:eastAsia="Calibri" w:hAnsiTheme="minorHAnsi"/>
        </w:rPr>
        <w:t xml:space="preserve">Zamawiającemu przysługuje prawo do potrącania z wynagrodzenia należnego </w:t>
      </w:r>
      <w:r w:rsidR="00BA0B57">
        <w:rPr>
          <w:rFonts w:asciiTheme="minorHAnsi" w:eastAsia="Calibri" w:hAnsiTheme="minorHAnsi"/>
        </w:rPr>
        <w:t>Wykonawcy</w:t>
      </w:r>
      <w:r w:rsidRPr="008C3955">
        <w:rPr>
          <w:rFonts w:asciiTheme="minorHAnsi" w:eastAsia="Calibri" w:hAnsiTheme="minorHAnsi"/>
        </w:rPr>
        <w:t xml:space="preserve"> wszelkich roszczeń wynikających z niniejszej Umowy, w tym w szczególności roszczeń z tytułu należnych Zamawiającemu </w:t>
      </w:r>
      <w:r w:rsidR="00C168C0">
        <w:rPr>
          <w:rFonts w:asciiTheme="minorHAnsi" w:eastAsia="Calibri" w:hAnsiTheme="minorHAnsi"/>
        </w:rPr>
        <w:t xml:space="preserve">niewymagalnych </w:t>
      </w:r>
      <w:r w:rsidRPr="008C3955">
        <w:rPr>
          <w:rFonts w:asciiTheme="minorHAnsi" w:eastAsia="Calibri" w:hAnsiTheme="minorHAnsi"/>
        </w:rPr>
        <w:t>kar umownych zastrzeżonych w niniejszej Umowie</w:t>
      </w:r>
      <w:r w:rsidRPr="008C3955">
        <w:rPr>
          <w:rFonts w:asciiTheme="minorHAnsi" w:hAnsiTheme="minorHAnsi"/>
          <w:lang w:eastAsia="pl-PL"/>
        </w:rPr>
        <w:t xml:space="preserve">. </w:t>
      </w:r>
    </w:p>
    <w:p w14:paraId="523833AF" w14:textId="77777777" w:rsidR="008C3955" w:rsidRPr="008C3955" w:rsidRDefault="008C3955" w:rsidP="008C3955">
      <w:pPr>
        <w:spacing w:line="276" w:lineRule="auto"/>
        <w:rPr>
          <w:rFonts w:asciiTheme="minorHAnsi" w:hAnsiTheme="minorHAnsi"/>
          <w:b/>
          <w:lang w:eastAsia="pl-PL"/>
        </w:rPr>
      </w:pPr>
    </w:p>
    <w:p w14:paraId="5123A3C7" w14:textId="77777777" w:rsidR="008C3955" w:rsidRPr="008C3955" w:rsidRDefault="008C3955" w:rsidP="008C3955">
      <w:pPr>
        <w:spacing w:line="276" w:lineRule="auto"/>
        <w:jc w:val="center"/>
        <w:rPr>
          <w:rFonts w:asciiTheme="minorHAnsi" w:hAnsiTheme="minorHAnsi"/>
          <w:b/>
          <w:lang w:eastAsia="pl-PL"/>
        </w:rPr>
      </w:pPr>
      <w:r w:rsidRPr="008C3955">
        <w:rPr>
          <w:rFonts w:asciiTheme="minorHAnsi" w:hAnsiTheme="minorHAnsi"/>
          <w:b/>
          <w:lang w:eastAsia="pl-PL"/>
        </w:rPr>
        <w:t>§ 4</w:t>
      </w:r>
    </w:p>
    <w:p w14:paraId="5F4EF603" w14:textId="77777777" w:rsidR="008C3955" w:rsidRPr="008C3955" w:rsidRDefault="008C3955" w:rsidP="008C3955">
      <w:pPr>
        <w:spacing w:line="276" w:lineRule="auto"/>
        <w:jc w:val="center"/>
        <w:rPr>
          <w:rFonts w:asciiTheme="minorHAnsi" w:hAnsiTheme="minorHAnsi"/>
          <w:b/>
          <w:lang w:eastAsia="pl-PL"/>
        </w:rPr>
      </w:pPr>
      <w:r w:rsidRPr="008C3955">
        <w:rPr>
          <w:rFonts w:asciiTheme="minorHAnsi" w:hAnsiTheme="minorHAnsi"/>
          <w:b/>
          <w:lang w:eastAsia="pl-PL"/>
        </w:rPr>
        <w:t>Dostawa i odbiór Sprzętu</w:t>
      </w:r>
    </w:p>
    <w:p w14:paraId="7340C06E" w14:textId="4C9596F6" w:rsidR="008C3955" w:rsidRPr="008C3955" w:rsidRDefault="00BA0B57" w:rsidP="006B458E">
      <w:pPr>
        <w:numPr>
          <w:ilvl w:val="0"/>
          <w:numId w:val="98"/>
        </w:numPr>
        <w:tabs>
          <w:tab w:val="clear" w:pos="397"/>
          <w:tab w:val="num" w:pos="284"/>
        </w:tabs>
        <w:overflowPunct w:val="0"/>
        <w:autoSpaceDE w:val="0"/>
        <w:autoSpaceDN w:val="0"/>
        <w:spacing w:line="276" w:lineRule="auto"/>
        <w:ind w:left="284" w:hanging="284"/>
        <w:rPr>
          <w:rFonts w:asciiTheme="minorHAnsi" w:hAnsiTheme="minorHAnsi"/>
          <w:noProof/>
          <w:lang w:eastAsia="pl-PL"/>
        </w:rPr>
      </w:pPr>
      <w:r>
        <w:rPr>
          <w:rFonts w:asciiTheme="minorHAnsi" w:hAnsiTheme="minorHAnsi"/>
          <w:lang w:eastAsia="pl-PL"/>
        </w:rPr>
        <w:t>Wykonawca</w:t>
      </w:r>
      <w:r w:rsidR="008C3955" w:rsidRPr="008C3955">
        <w:rPr>
          <w:rFonts w:asciiTheme="minorHAnsi" w:hAnsiTheme="minorHAnsi"/>
          <w:lang w:eastAsia="pl-PL"/>
        </w:rPr>
        <w:t xml:space="preserve"> dostarczy Sprzęt wymieniony w § 1 ust. 1, na koszt i ryzyko własne do siedziby PFRON wraz z rozładunkiem i przemieszczeniem do konkretnego miejsca wskazanego przez Zamawiającego.</w:t>
      </w:r>
    </w:p>
    <w:p w14:paraId="16233905" w14:textId="49D67824" w:rsidR="008C3955" w:rsidRPr="008C3955" w:rsidRDefault="00BA0B57" w:rsidP="006B458E">
      <w:pPr>
        <w:pStyle w:val="Akapitzlist"/>
        <w:numPr>
          <w:ilvl w:val="0"/>
          <w:numId w:val="98"/>
        </w:numPr>
        <w:tabs>
          <w:tab w:val="clear" w:pos="397"/>
          <w:tab w:val="num" w:pos="284"/>
        </w:tabs>
        <w:spacing w:line="276" w:lineRule="auto"/>
        <w:ind w:left="284" w:hanging="284"/>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zobowiązuje się do właściwego zabezpieczenia przedmiotu Umowy na czas przewozu, aby wydać go Zamawiającemu w należytym stanie. Odpowiedzialność za ewentualne szkody powstałe w trakcie dostawy ponosi </w:t>
      </w:r>
      <w:r>
        <w:rPr>
          <w:rFonts w:asciiTheme="minorHAnsi" w:hAnsiTheme="minorHAnsi"/>
          <w:lang w:eastAsia="pl-PL"/>
        </w:rPr>
        <w:t>Wykonawca</w:t>
      </w:r>
      <w:r w:rsidR="008C3955" w:rsidRPr="008C3955">
        <w:rPr>
          <w:rFonts w:asciiTheme="minorHAnsi" w:hAnsiTheme="minorHAnsi"/>
          <w:lang w:eastAsia="pl-PL"/>
        </w:rPr>
        <w:t>.</w:t>
      </w:r>
    </w:p>
    <w:p w14:paraId="604F2E6F" w14:textId="7F51FB3C" w:rsidR="008C3955" w:rsidRPr="008C3955" w:rsidRDefault="008C3955" w:rsidP="006B458E">
      <w:pPr>
        <w:numPr>
          <w:ilvl w:val="0"/>
          <w:numId w:val="98"/>
        </w:numPr>
        <w:tabs>
          <w:tab w:val="clear" w:pos="397"/>
          <w:tab w:val="num" w:pos="284"/>
        </w:tabs>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 xml:space="preserve">W miejscu dostawy nastąpi odbiór ilościowy Sprzętu, z udziałem przedstawiciela </w:t>
      </w:r>
      <w:r w:rsidR="00BA0B57">
        <w:rPr>
          <w:rFonts w:asciiTheme="minorHAnsi" w:hAnsiTheme="minorHAnsi"/>
          <w:noProof/>
          <w:lang w:eastAsia="pl-PL"/>
        </w:rPr>
        <w:t>Wykonawcy</w:t>
      </w:r>
      <w:r w:rsidRPr="008C3955">
        <w:rPr>
          <w:rFonts w:asciiTheme="minorHAnsi" w:hAnsiTheme="minorHAnsi"/>
          <w:noProof/>
          <w:lang w:eastAsia="pl-PL"/>
        </w:rPr>
        <w:t xml:space="preserve">. Odbiór ilościowy będzie polegał na sprawdzeniu ilościowym elementów dostawy, stwierdzeniu uszkodzeń mechanicznych. Wzór protokołu odbioru ilościowego stanowi Załącznik nr 3 do Umowy.  </w:t>
      </w:r>
    </w:p>
    <w:p w14:paraId="58B54C50" w14:textId="001D2EBC" w:rsidR="008C3955" w:rsidRPr="008C3955" w:rsidRDefault="008C3955" w:rsidP="006B458E">
      <w:pPr>
        <w:numPr>
          <w:ilvl w:val="0"/>
          <w:numId w:val="98"/>
        </w:numPr>
        <w:tabs>
          <w:tab w:val="clear" w:pos="397"/>
          <w:tab w:val="num" w:pos="284"/>
        </w:tabs>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 xml:space="preserve">Strony ustalają, iż dostawa będzie odbywać się w dni robocze od poniedziałku do piątku z wyłączeniem dni ustawowo wolnych od pracy w godzinach 9:00 – 14:00. </w:t>
      </w:r>
      <w:r w:rsidR="00BA0B57">
        <w:rPr>
          <w:rFonts w:asciiTheme="minorHAnsi" w:hAnsiTheme="minorHAnsi"/>
          <w:noProof/>
          <w:lang w:eastAsia="pl-PL"/>
        </w:rPr>
        <w:t>Wykonawca</w:t>
      </w:r>
      <w:r w:rsidRPr="008C3955">
        <w:rPr>
          <w:rFonts w:asciiTheme="minorHAnsi" w:hAnsiTheme="minorHAnsi"/>
          <w:noProof/>
          <w:lang w:eastAsia="pl-PL"/>
        </w:rPr>
        <w:t xml:space="preserve"> zobowiązany jest zawiadomić o terminie dostawy pocztą elektroniczną na dane kontaktowe wskazane w ust 8 z wyprzedzeniem 3 dni roboczych przed planowanym terminem dostawy.</w:t>
      </w:r>
    </w:p>
    <w:p w14:paraId="3E3D79CC" w14:textId="77777777" w:rsidR="008C3955" w:rsidRPr="008C3955" w:rsidRDefault="008C3955" w:rsidP="006B458E">
      <w:pPr>
        <w:numPr>
          <w:ilvl w:val="0"/>
          <w:numId w:val="98"/>
        </w:numPr>
        <w:tabs>
          <w:tab w:val="clear" w:pos="397"/>
          <w:tab w:val="num" w:pos="284"/>
        </w:tabs>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 xml:space="preserve">Zamawiajacy w terminie 5 dni roboczych od dnia podpisania protokołu odbioru ilościowego dokona odbioru jakościowego. </w:t>
      </w:r>
    </w:p>
    <w:p w14:paraId="57764DB1" w14:textId="77777777" w:rsidR="008C3955" w:rsidRPr="008C3955" w:rsidRDefault="008C3955" w:rsidP="006B458E">
      <w:pPr>
        <w:numPr>
          <w:ilvl w:val="0"/>
          <w:numId w:val="98"/>
        </w:numPr>
        <w:tabs>
          <w:tab w:val="clear" w:pos="397"/>
          <w:tab w:val="num" w:pos="284"/>
        </w:tabs>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 xml:space="preserve">Sprzęt, który nie przejdzie odbioru jakościowego zostanie zastąpiony przez Wykonawcę nowym Sprzętem takiego samego modelu, o tych samych parametrach w terminie 3 dni </w:t>
      </w:r>
      <w:r w:rsidRPr="008C3955">
        <w:rPr>
          <w:rFonts w:asciiTheme="minorHAnsi" w:hAnsiTheme="minorHAnsi"/>
          <w:noProof/>
          <w:lang w:eastAsia="pl-PL"/>
        </w:rPr>
        <w:lastRenderedPageBreak/>
        <w:t xml:space="preserve">roboczych nie przedłużających ostatecznego terminu realizacji Umowy. Ponowny odbiór jakościowy będzie polegał na stwierdzeniu zgodności Sprzętu z wymaganiami przewidzianymi w Umowie i powtórzeniu procedury jakościowej o której mowa w ust. 4. </w:t>
      </w:r>
    </w:p>
    <w:p w14:paraId="708F5D2F" w14:textId="77777777" w:rsidR="008C3955" w:rsidRPr="008C3955" w:rsidRDefault="008C3955" w:rsidP="006B458E">
      <w:pPr>
        <w:numPr>
          <w:ilvl w:val="0"/>
          <w:numId w:val="98"/>
        </w:numPr>
        <w:tabs>
          <w:tab w:val="clear" w:pos="397"/>
          <w:tab w:val="num" w:pos="284"/>
        </w:tabs>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Dokonanie bez zastrzerzeń odbioru jakościowego Sprzętu zostanie potwierdzone Protokołem odbioru jakościowego podpisanym przez przedstawicieli stron. Wzór Protokołu odbioru jakościowego stanowi Załącznik nr 4 do Umowy.</w:t>
      </w:r>
    </w:p>
    <w:p w14:paraId="46F6C4C4" w14:textId="78A4A828" w:rsidR="008C3955" w:rsidRPr="008C3955" w:rsidRDefault="008C3955" w:rsidP="006B458E">
      <w:pPr>
        <w:numPr>
          <w:ilvl w:val="0"/>
          <w:numId w:val="98"/>
        </w:numPr>
        <w:tabs>
          <w:tab w:val="clear" w:pos="397"/>
          <w:tab w:val="num" w:pos="284"/>
        </w:tabs>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 xml:space="preserve">Ze strony </w:t>
      </w:r>
      <w:r w:rsidR="00BA0B57">
        <w:rPr>
          <w:rFonts w:asciiTheme="minorHAnsi" w:hAnsiTheme="minorHAnsi"/>
          <w:noProof/>
          <w:lang w:eastAsia="pl-PL"/>
        </w:rPr>
        <w:t>Wykonawcy</w:t>
      </w:r>
      <w:r w:rsidRPr="008C3955">
        <w:rPr>
          <w:rFonts w:asciiTheme="minorHAnsi" w:hAnsiTheme="minorHAnsi"/>
          <w:noProof/>
          <w:lang w:eastAsia="pl-PL"/>
        </w:rPr>
        <w:t xml:space="preserve"> osobami odpowiedzialnymi za realizację Umowy są:</w:t>
      </w:r>
    </w:p>
    <w:p w14:paraId="03E7743D" w14:textId="77777777" w:rsidR="008C3955" w:rsidRPr="001B3C24" w:rsidRDefault="008C3955" w:rsidP="006B458E">
      <w:pPr>
        <w:numPr>
          <w:ilvl w:val="0"/>
          <w:numId w:val="99"/>
        </w:numPr>
        <w:overflowPunct w:val="0"/>
        <w:autoSpaceDE w:val="0"/>
        <w:autoSpaceDN w:val="0"/>
        <w:spacing w:line="276" w:lineRule="auto"/>
        <w:ind w:left="709" w:hanging="425"/>
        <w:rPr>
          <w:rFonts w:asciiTheme="minorHAnsi" w:hAnsiTheme="minorHAnsi"/>
          <w:noProof/>
          <w:lang w:eastAsia="pl-PL"/>
        </w:rPr>
      </w:pPr>
      <w:r w:rsidRPr="001B3C24">
        <w:rPr>
          <w:rFonts w:asciiTheme="minorHAnsi" w:hAnsiTheme="minorHAnsi"/>
          <w:noProof/>
          <w:lang w:eastAsia="pl-PL"/>
        </w:rPr>
        <w:t>Pan/Pani………………….,e-mail:………………………….., tel………………………...</w:t>
      </w:r>
    </w:p>
    <w:p w14:paraId="61630440" w14:textId="77777777" w:rsidR="008C3955" w:rsidRPr="001B3C24" w:rsidRDefault="008C3955" w:rsidP="006B458E">
      <w:pPr>
        <w:numPr>
          <w:ilvl w:val="0"/>
          <w:numId w:val="99"/>
        </w:numPr>
        <w:overflowPunct w:val="0"/>
        <w:autoSpaceDE w:val="0"/>
        <w:autoSpaceDN w:val="0"/>
        <w:spacing w:line="276" w:lineRule="auto"/>
        <w:ind w:left="709" w:hanging="425"/>
        <w:rPr>
          <w:rFonts w:asciiTheme="minorHAnsi" w:hAnsiTheme="minorHAnsi"/>
          <w:noProof/>
          <w:lang w:eastAsia="pl-PL"/>
        </w:rPr>
      </w:pPr>
      <w:r w:rsidRPr="001B3C24">
        <w:rPr>
          <w:rFonts w:asciiTheme="minorHAnsi" w:hAnsiTheme="minorHAnsi"/>
          <w:noProof/>
          <w:lang w:eastAsia="pl-PL"/>
        </w:rPr>
        <w:t>Pan/Pani………………….,e-mail:………………………….., tel………………………...</w:t>
      </w:r>
    </w:p>
    <w:p w14:paraId="2EA6FF04" w14:textId="77777777" w:rsidR="008C3955" w:rsidRPr="008C3955" w:rsidRDefault="008C3955" w:rsidP="006B458E">
      <w:pPr>
        <w:numPr>
          <w:ilvl w:val="0"/>
          <w:numId w:val="98"/>
        </w:numPr>
        <w:tabs>
          <w:tab w:val="clear" w:pos="397"/>
          <w:tab w:val="num" w:pos="284"/>
        </w:tabs>
        <w:overflowPunct w:val="0"/>
        <w:autoSpaceDE w:val="0"/>
        <w:autoSpaceDN w:val="0"/>
        <w:spacing w:line="276" w:lineRule="auto"/>
        <w:ind w:left="284" w:hanging="284"/>
        <w:rPr>
          <w:rFonts w:asciiTheme="minorHAnsi" w:hAnsiTheme="minorHAnsi"/>
          <w:lang w:eastAsia="pl-PL"/>
        </w:rPr>
      </w:pPr>
      <w:r w:rsidRPr="008C3955">
        <w:rPr>
          <w:rFonts w:asciiTheme="minorHAnsi" w:hAnsiTheme="minorHAnsi"/>
          <w:noProof/>
          <w:lang w:eastAsia="pl-PL"/>
        </w:rPr>
        <w:t>Ze strony Zamawiającego osobami odpowiedzialnymi za realizację Umowy i podpisywanie protokołów odbioru są:</w:t>
      </w:r>
    </w:p>
    <w:p w14:paraId="57920848" w14:textId="77777777" w:rsidR="008C3955" w:rsidRPr="001B3C24" w:rsidRDefault="008C3955" w:rsidP="006B458E">
      <w:pPr>
        <w:numPr>
          <w:ilvl w:val="0"/>
          <w:numId w:val="100"/>
        </w:numPr>
        <w:overflowPunct w:val="0"/>
        <w:autoSpaceDE w:val="0"/>
        <w:autoSpaceDN w:val="0"/>
        <w:spacing w:line="276" w:lineRule="auto"/>
        <w:ind w:left="709" w:hanging="425"/>
        <w:rPr>
          <w:rFonts w:asciiTheme="minorHAnsi" w:hAnsiTheme="minorHAnsi"/>
          <w:noProof/>
          <w:lang w:eastAsia="pl-PL"/>
        </w:rPr>
      </w:pPr>
      <w:r w:rsidRPr="001B3C24">
        <w:rPr>
          <w:rFonts w:asciiTheme="minorHAnsi" w:hAnsiTheme="minorHAnsi"/>
          <w:noProof/>
          <w:lang w:eastAsia="pl-PL"/>
        </w:rPr>
        <w:t>Pan/Pani………………….,e-mail:………………………….., tel………………………...</w:t>
      </w:r>
    </w:p>
    <w:p w14:paraId="1854851B" w14:textId="77777777" w:rsidR="008C3955" w:rsidRPr="001B3C24" w:rsidRDefault="008C3955" w:rsidP="006B458E">
      <w:pPr>
        <w:numPr>
          <w:ilvl w:val="0"/>
          <w:numId w:val="100"/>
        </w:numPr>
        <w:overflowPunct w:val="0"/>
        <w:autoSpaceDE w:val="0"/>
        <w:autoSpaceDN w:val="0"/>
        <w:spacing w:line="276" w:lineRule="auto"/>
        <w:ind w:left="709" w:hanging="425"/>
        <w:rPr>
          <w:rFonts w:asciiTheme="minorHAnsi" w:hAnsiTheme="minorHAnsi"/>
          <w:noProof/>
          <w:lang w:eastAsia="pl-PL"/>
        </w:rPr>
      </w:pPr>
      <w:r w:rsidRPr="001B3C24">
        <w:rPr>
          <w:rFonts w:asciiTheme="minorHAnsi" w:hAnsiTheme="minorHAnsi"/>
          <w:noProof/>
          <w:lang w:eastAsia="pl-PL"/>
        </w:rPr>
        <w:t>Pan/Pani………………….,e-mail:………………………….., tel………………………...</w:t>
      </w:r>
    </w:p>
    <w:p w14:paraId="7D831334" w14:textId="77777777" w:rsidR="008C3955" w:rsidRPr="008C3955" w:rsidRDefault="008C3955" w:rsidP="006B458E">
      <w:pPr>
        <w:numPr>
          <w:ilvl w:val="0"/>
          <w:numId w:val="98"/>
        </w:numPr>
        <w:tabs>
          <w:tab w:val="clear" w:pos="397"/>
          <w:tab w:val="num" w:pos="284"/>
        </w:tabs>
        <w:overflowPunct w:val="0"/>
        <w:autoSpaceDE w:val="0"/>
        <w:autoSpaceDN w:val="0"/>
        <w:spacing w:line="276" w:lineRule="auto"/>
        <w:ind w:left="284" w:hanging="426"/>
        <w:rPr>
          <w:rFonts w:asciiTheme="minorHAnsi" w:hAnsiTheme="minorHAnsi"/>
          <w:lang w:eastAsia="pl-PL"/>
        </w:rPr>
      </w:pPr>
      <w:r w:rsidRPr="008C3955">
        <w:rPr>
          <w:rFonts w:asciiTheme="minorHAnsi" w:hAnsiTheme="minorHAnsi"/>
          <w:lang w:eastAsia="pl-PL"/>
        </w:rPr>
        <w:t>Zmiana osób, o których mowa w ust. 7 i ust. 8, następuje poprzez powiadomienie drugiej Strony   i nie stanowi zmiany treści Umowy.</w:t>
      </w:r>
    </w:p>
    <w:p w14:paraId="2884AD26" w14:textId="77777777" w:rsidR="008C3955" w:rsidRPr="008C3955" w:rsidRDefault="008C3955" w:rsidP="008C3955">
      <w:pPr>
        <w:spacing w:line="276" w:lineRule="auto"/>
        <w:rPr>
          <w:rFonts w:asciiTheme="minorHAnsi" w:hAnsiTheme="minorHAnsi"/>
          <w:b/>
          <w:bCs/>
          <w:lang w:eastAsia="pl-PL"/>
        </w:rPr>
      </w:pPr>
    </w:p>
    <w:p w14:paraId="04F35D01" w14:textId="77777777" w:rsidR="008C3955" w:rsidRPr="008C3955" w:rsidRDefault="008C3955" w:rsidP="008C3955">
      <w:pPr>
        <w:spacing w:line="276" w:lineRule="auto"/>
        <w:jc w:val="center"/>
        <w:rPr>
          <w:rFonts w:asciiTheme="minorHAnsi" w:hAnsiTheme="minorHAnsi"/>
          <w:b/>
          <w:bCs/>
          <w:lang w:eastAsia="pl-PL"/>
        </w:rPr>
      </w:pPr>
      <w:r w:rsidRPr="008C3955">
        <w:rPr>
          <w:rFonts w:asciiTheme="minorHAnsi" w:hAnsiTheme="minorHAnsi"/>
          <w:b/>
          <w:bCs/>
          <w:lang w:eastAsia="pl-PL"/>
        </w:rPr>
        <w:t>§ 5</w:t>
      </w:r>
    </w:p>
    <w:p w14:paraId="0743ACCF" w14:textId="77777777" w:rsidR="008C3955" w:rsidRPr="008C3955" w:rsidRDefault="008C3955" w:rsidP="008C3955">
      <w:pPr>
        <w:spacing w:line="276" w:lineRule="auto"/>
        <w:jc w:val="center"/>
        <w:rPr>
          <w:rFonts w:asciiTheme="minorHAnsi" w:hAnsiTheme="minorHAnsi"/>
          <w:b/>
          <w:bCs/>
          <w:lang w:eastAsia="pl-PL"/>
        </w:rPr>
      </w:pPr>
      <w:r w:rsidRPr="008C3955">
        <w:rPr>
          <w:rFonts w:asciiTheme="minorHAnsi" w:hAnsiTheme="minorHAnsi"/>
          <w:b/>
          <w:bCs/>
          <w:lang w:eastAsia="pl-PL"/>
        </w:rPr>
        <w:t>Podwykonawstwo</w:t>
      </w:r>
    </w:p>
    <w:p w14:paraId="4A493294" w14:textId="58FABDDF" w:rsidR="008C3955" w:rsidRPr="008C3955" w:rsidRDefault="00BA0B57" w:rsidP="006B458E">
      <w:pPr>
        <w:numPr>
          <w:ilvl w:val="0"/>
          <w:numId w:val="92"/>
        </w:numPr>
        <w:tabs>
          <w:tab w:val="clear" w:pos="360"/>
          <w:tab w:val="num" w:pos="284"/>
        </w:tabs>
        <w:autoSpaceDE w:val="0"/>
        <w:autoSpaceDN w:val="0"/>
        <w:adjustRightInd w:val="0"/>
        <w:spacing w:line="276" w:lineRule="auto"/>
        <w:ind w:left="284" w:hanging="284"/>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może powierzyć wykonanie pozostałych części zamówienia </w:t>
      </w:r>
      <w:r w:rsidR="003300D5">
        <w:rPr>
          <w:rFonts w:asciiTheme="minorHAnsi" w:hAnsiTheme="minorHAnsi"/>
          <w:lang w:eastAsia="pl-PL"/>
        </w:rPr>
        <w:t>P</w:t>
      </w:r>
      <w:r w:rsidR="008C3955" w:rsidRPr="008C3955">
        <w:rPr>
          <w:rFonts w:asciiTheme="minorHAnsi" w:hAnsiTheme="minorHAnsi"/>
          <w:lang w:eastAsia="pl-PL"/>
        </w:rPr>
        <w:t>od</w:t>
      </w:r>
      <w:r w:rsidR="003300D5">
        <w:rPr>
          <w:rFonts w:asciiTheme="minorHAnsi" w:hAnsiTheme="minorHAnsi"/>
          <w:lang w:eastAsia="pl-PL"/>
        </w:rPr>
        <w:t>w</w:t>
      </w:r>
      <w:r>
        <w:rPr>
          <w:rFonts w:asciiTheme="minorHAnsi" w:hAnsiTheme="minorHAnsi"/>
          <w:lang w:eastAsia="pl-PL"/>
        </w:rPr>
        <w:t>ykonawcy</w:t>
      </w:r>
      <w:r w:rsidR="008C3955" w:rsidRPr="008C3955">
        <w:rPr>
          <w:rFonts w:asciiTheme="minorHAnsi" w:hAnsiTheme="minorHAnsi"/>
          <w:lang w:eastAsia="pl-PL"/>
        </w:rPr>
        <w:t>.</w:t>
      </w:r>
    </w:p>
    <w:p w14:paraId="75262623" w14:textId="5F157CFC" w:rsidR="008C3955" w:rsidRPr="008C3955" w:rsidRDefault="008C3955" w:rsidP="006B458E">
      <w:pPr>
        <w:numPr>
          <w:ilvl w:val="0"/>
          <w:numId w:val="92"/>
        </w:numPr>
        <w:tabs>
          <w:tab w:val="clear" w:pos="360"/>
          <w:tab w:val="num" w:pos="284"/>
        </w:tabs>
        <w:autoSpaceDE w:val="0"/>
        <w:autoSpaceDN w:val="0"/>
        <w:adjustRightInd w:val="0"/>
        <w:spacing w:line="276" w:lineRule="auto"/>
        <w:ind w:left="284" w:hanging="284"/>
        <w:rPr>
          <w:rFonts w:asciiTheme="minorHAnsi" w:hAnsiTheme="minorHAnsi"/>
          <w:lang w:eastAsia="pl-PL"/>
        </w:rPr>
      </w:pPr>
      <w:r w:rsidRPr="008C3955">
        <w:rPr>
          <w:rFonts w:asciiTheme="minorHAnsi" w:hAnsiTheme="minorHAnsi"/>
        </w:rPr>
        <w:t xml:space="preserve">W trakcie realizacji Umowy </w:t>
      </w:r>
      <w:r w:rsidR="00BA0B57">
        <w:rPr>
          <w:rFonts w:asciiTheme="minorHAnsi" w:hAnsiTheme="minorHAnsi"/>
        </w:rPr>
        <w:t>Wykonawca</w:t>
      </w:r>
      <w:r w:rsidRPr="008C3955">
        <w:rPr>
          <w:rFonts w:asciiTheme="minorHAnsi" w:hAnsiTheme="minorHAnsi"/>
        </w:rPr>
        <w:t xml:space="preserve"> może zmieniać/wprowadzać </w:t>
      </w:r>
      <w:r w:rsidR="003300D5">
        <w:rPr>
          <w:rFonts w:asciiTheme="minorHAnsi" w:hAnsiTheme="minorHAnsi"/>
        </w:rPr>
        <w:t>P</w:t>
      </w:r>
      <w:r w:rsidRPr="008C3955">
        <w:rPr>
          <w:rFonts w:asciiTheme="minorHAnsi" w:hAnsiTheme="minorHAnsi"/>
        </w:rPr>
        <w:t xml:space="preserve">odwykonawców pod warunkiem poinformowania Zamawiającego na 3 dni przed powierzeniem </w:t>
      </w:r>
      <w:r w:rsidR="003300D5">
        <w:rPr>
          <w:rFonts w:asciiTheme="minorHAnsi" w:hAnsiTheme="minorHAnsi"/>
        </w:rPr>
        <w:t>P</w:t>
      </w:r>
      <w:r w:rsidRPr="008C3955">
        <w:rPr>
          <w:rFonts w:asciiTheme="minorHAnsi" w:hAnsiTheme="minorHAnsi"/>
        </w:rPr>
        <w:t>od</w:t>
      </w:r>
      <w:r w:rsidR="003300D5">
        <w:rPr>
          <w:rFonts w:asciiTheme="minorHAnsi" w:hAnsiTheme="minorHAnsi"/>
        </w:rPr>
        <w:t>w</w:t>
      </w:r>
      <w:r w:rsidR="00BA0B57">
        <w:rPr>
          <w:rFonts w:asciiTheme="minorHAnsi" w:hAnsiTheme="minorHAnsi"/>
        </w:rPr>
        <w:t>ykonawcy</w:t>
      </w:r>
      <w:r w:rsidRPr="008C3955">
        <w:rPr>
          <w:rFonts w:asciiTheme="minorHAnsi" w:hAnsiTheme="minorHAnsi"/>
        </w:rPr>
        <w:t xml:space="preserve"> części zamówienia do realizacji. </w:t>
      </w:r>
    </w:p>
    <w:p w14:paraId="53920CC4" w14:textId="0D956147" w:rsidR="008C3955" w:rsidRPr="008C3955" w:rsidRDefault="008C3955" w:rsidP="006B458E">
      <w:pPr>
        <w:numPr>
          <w:ilvl w:val="0"/>
          <w:numId w:val="92"/>
        </w:numPr>
        <w:tabs>
          <w:tab w:val="clear" w:pos="360"/>
          <w:tab w:val="num" w:pos="284"/>
        </w:tabs>
        <w:autoSpaceDE w:val="0"/>
        <w:autoSpaceDN w:val="0"/>
        <w:adjustRightInd w:val="0"/>
        <w:spacing w:line="276" w:lineRule="auto"/>
        <w:ind w:left="284" w:hanging="284"/>
        <w:rPr>
          <w:rFonts w:asciiTheme="minorHAnsi" w:hAnsiTheme="minorHAnsi"/>
          <w:lang w:eastAsia="pl-PL"/>
        </w:rPr>
      </w:pPr>
      <w:r w:rsidRPr="008C3955">
        <w:rPr>
          <w:rFonts w:asciiTheme="minorHAnsi" w:hAnsiTheme="minorHAnsi"/>
          <w:lang w:eastAsia="pl-PL"/>
        </w:rPr>
        <w:t xml:space="preserve">Jeżeli zmiana albo rezygnacja z </w:t>
      </w:r>
      <w:r w:rsidR="003300D5">
        <w:rPr>
          <w:rFonts w:asciiTheme="minorHAnsi" w:hAnsiTheme="minorHAnsi"/>
          <w:lang w:eastAsia="pl-PL"/>
        </w:rPr>
        <w:t>P</w:t>
      </w:r>
      <w:r w:rsidRPr="008C3955">
        <w:rPr>
          <w:rFonts w:asciiTheme="minorHAnsi" w:hAnsiTheme="minorHAnsi"/>
          <w:lang w:eastAsia="pl-PL"/>
        </w:rPr>
        <w:t>od</w:t>
      </w:r>
      <w:r w:rsidR="003300D5">
        <w:rPr>
          <w:rFonts w:asciiTheme="minorHAnsi" w:hAnsiTheme="minorHAnsi"/>
          <w:lang w:eastAsia="pl-PL"/>
        </w:rPr>
        <w:t>w</w:t>
      </w:r>
      <w:r w:rsidR="00BA0B57">
        <w:rPr>
          <w:rFonts w:asciiTheme="minorHAnsi" w:hAnsiTheme="minorHAnsi"/>
          <w:lang w:eastAsia="pl-PL"/>
        </w:rPr>
        <w:t>ykonawcy</w:t>
      </w:r>
      <w:r w:rsidRPr="008C3955">
        <w:rPr>
          <w:rFonts w:asciiTheme="minorHAnsi" w:hAnsiTheme="minorHAnsi"/>
          <w:lang w:eastAsia="pl-PL"/>
        </w:rPr>
        <w:t xml:space="preserve"> dotyczy podmiotu, na którego zasoby </w:t>
      </w:r>
      <w:r w:rsidR="00BA0B57">
        <w:rPr>
          <w:rFonts w:asciiTheme="minorHAnsi" w:hAnsiTheme="minorHAnsi"/>
          <w:lang w:eastAsia="pl-PL"/>
        </w:rPr>
        <w:t>Wykonawca</w:t>
      </w:r>
      <w:r w:rsidRPr="008C3955">
        <w:rPr>
          <w:rFonts w:asciiTheme="minorHAnsi" w:hAnsiTheme="minorHAnsi"/>
          <w:lang w:eastAsia="pl-PL"/>
        </w:rPr>
        <w:t xml:space="preserve"> powoływał się, na zasadach określonych w art. 118 ust. 1 ustawy Pzp, w celu wykazania spełniania warunków udziału w postępowaniu, </w:t>
      </w:r>
      <w:r w:rsidR="00BA0B57">
        <w:rPr>
          <w:rFonts w:asciiTheme="minorHAnsi" w:hAnsiTheme="minorHAnsi"/>
          <w:lang w:eastAsia="pl-PL"/>
        </w:rPr>
        <w:t>Wykonawca</w:t>
      </w:r>
      <w:r w:rsidRPr="008C3955">
        <w:rPr>
          <w:rFonts w:asciiTheme="minorHAnsi" w:hAnsiTheme="minorHAnsi"/>
          <w:lang w:eastAsia="pl-PL"/>
        </w:rPr>
        <w:t xml:space="preserve"> jest obowiązany wykazać Zamawiającemu, że proponowany inny </w:t>
      </w:r>
      <w:r w:rsidR="003300D5">
        <w:rPr>
          <w:rFonts w:asciiTheme="minorHAnsi" w:hAnsiTheme="minorHAnsi"/>
          <w:lang w:eastAsia="pl-PL"/>
        </w:rPr>
        <w:t>P</w:t>
      </w:r>
      <w:r w:rsidRPr="008C3955">
        <w:rPr>
          <w:rFonts w:asciiTheme="minorHAnsi" w:hAnsiTheme="minorHAnsi"/>
          <w:lang w:eastAsia="pl-PL"/>
        </w:rPr>
        <w:t>od</w:t>
      </w:r>
      <w:r w:rsidR="003300D5">
        <w:rPr>
          <w:rFonts w:asciiTheme="minorHAnsi" w:hAnsiTheme="minorHAnsi"/>
          <w:lang w:eastAsia="pl-PL"/>
        </w:rPr>
        <w:t>w</w:t>
      </w:r>
      <w:r w:rsidR="00BA0B57">
        <w:rPr>
          <w:rFonts w:asciiTheme="minorHAnsi" w:hAnsiTheme="minorHAnsi"/>
          <w:lang w:eastAsia="pl-PL"/>
        </w:rPr>
        <w:t>ykonawca</w:t>
      </w:r>
      <w:r w:rsidRPr="008C3955">
        <w:rPr>
          <w:rFonts w:asciiTheme="minorHAnsi" w:hAnsiTheme="minorHAnsi"/>
          <w:lang w:eastAsia="pl-PL"/>
        </w:rPr>
        <w:t xml:space="preserve"> lub </w:t>
      </w:r>
      <w:r w:rsidR="00BA0B57">
        <w:rPr>
          <w:rFonts w:asciiTheme="minorHAnsi" w:hAnsiTheme="minorHAnsi"/>
          <w:lang w:eastAsia="pl-PL"/>
        </w:rPr>
        <w:t>Wykonawca</w:t>
      </w:r>
      <w:r w:rsidRPr="008C3955">
        <w:rPr>
          <w:rFonts w:asciiTheme="minorHAnsi" w:hAnsiTheme="minorHAnsi"/>
          <w:lang w:eastAsia="pl-PL"/>
        </w:rPr>
        <w:t xml:space="preserve"> samodzielnie spełnia je w stopniu nie mniejszym niż </w:t>
      </w:r>
      <w:r w:rsidR="003300D5">
        <w:rPr>
          <w:rFonts w:asciiTheme="minorHAnsi" w:hAnsiTheme="minorHAnsi"/>
          <w:lang w:eastAsia="pl-PL"/>
        </w:rPr>
        <w:t>P</w:t>
      </w:r>
      <w:r w:rsidRPr="008C3955">
        <w:rPr>
          <w:rFonts w:asciiTheme="minorHAnsi" w:hAnsiTheme="minorHAnsi"/>
          <w:lang w:eastAsia="pl-PL"/>
        </w:rPr>
        <w:t>od</w:t>
      </w:r>
      <w:r w:rsidR="003300D5">
        <w:rPr>
          <w:rFonts w:asciiTheme="minorHAnsi" w:hAnsiTheme="minorHAnsi"/>
          <w:lang w:eastAsia="pl-PL"/>
        </w:rPr>
        <w:t>w</w:t>
      </w:r>
      <w:r w:rsidR="00BA0B57">
        <w:rPr>
          <w:rFonts w:asciiTheme="minorHAnsi" w:hAnsiTheme="minorHAnsi"/>
          <w:lang w:eastAsia="pl-PL"/>
        </w:rPr>
        <w:t>ykonawca</w:t>
      </w:r>
      <w:r w:rsidRPr="008C3955">
        <w:rPr>
          <w:rFonts w:asciiTheme="minorHAnsi" w:hAnsiTheme="minorHAnsi"/>
          <w:lang w:eastAsia="pl-PL"/>
        </w:rPr>
        <w:t xml:space="preserve">, na którego zasoby </w:t>
      </w:r>
      <w:r w:rsidR="00BA0B57">
        <w:rPr>
          <w:rFonts w:asciiTheme="minorHAnsi" w:hAnsiTheme="minorHAnsi"/>
          <w:lang w:eastAsia="pl-PL"/>
        </w:rPr>
        <w:t>Wykonawca</w:t>
      </w:r>
      <w:r w:rsidRPr="008C3955">
        <w:rPr>
          <w:rFonts w:asciiTheme="minorHAnsi" w:hAnsiTheme="minorHAnsi"/>
          <w:lang w:eastAsia="pl-PL"/>
        </w:rPr>
        <w:t xml:space="preserve"> powoływał się w trakcie postępowania o udzielenie zamówienia.</w:t>
      </w:r>
    </w:p>
    <w:p w14:paraId="2500A561" w14:textId="77777777" w:rsidR="008C3955" w:rsidRPr="008C3955" w:rsidRDefault="008C3955" w:rsidP="006B458E">
      <w:pPr>
        <w:numPr>
          <w:ilvl w:val="0"/>
          <w:numId w:val="91"/>
        </w:numPr>
        <w:tabs>
          <w:tab w:val="num" w:pos="284"/>
          <w:tab w:val="num" w:pos="426"/>
        </w:tabs>
        <w:spacing w:line="276" w:lineRule="auto"/>
        <w:ind w:left="284" w:hanging="284"/>
        <w:rPr>
          <w:rFonts w:asciiTheme="minorHAnsi" w:hAnsiTheme="minorHAnsi"/>
          <w:lang w:eastAsia="pl-PL"/>
        </w:rPr>
      </w:pPr>
      <w:r w:rsidRPr="008C3955">
        <w:rPr>
          <w:rFonts w:asciiTheme="minorHAnsi" w:hAnsiTheme="minorHAnsi"/>
          <w:lang w:eastAsia="pl-PL"/>
        </w:rPr>
        <w:t>Zmiana, o której mowa w ust. 3  nie wymagają aneksu, a jedynie zgody Zamawiającego</w:t>
      </w:r>
      <w:r w:rsidRPr="008C3955">
        <w:rPr>
          <w:rFonts w:asciiTheme="minorHAnsi" w:hAnsiTheme="minorHAnsi"/>
        </w:rPr>
        <w:t xml:space="preserve"> wyrażonej w formie pisemnej pod rygorem nieważności</w:t>
      </w:r>
      <w:r w:rsidRPr="008C3955">
        <w:rPr>
          <w:rFonts w:asciiTheme="minorHAnsi" w:hAnsiTheme="minorHAnsi"/>
          <w:lang w:eastAsia="pl-PL"/>
        </w:rPr>
        <w:t>.</w:t>
      </w:r>
    </w:p>
    <w:p w14:paraId="24D53C7A" w14:textId="399BC12C" w:rsidR="008C3955" w:rsidRPr="008C3955" w:rsidRDefault="00BA0B57" w:rsidP="006B458E">
      <w:pPr>
        <w:numPr>
          <w:ilvl w:val="0"/>
          <w:numId w:val="91"/>
        </w:numPr>
        <w:tabs>
          <w:tab w:val="num" w:pos="284"/>
          <w:tab w:val="num" w:pos="720"/>
        </w:tabs>
        <w:autoSpaceDE w:val="0"/>
        <w:autoSpaceDN w:val="0"/>
        <w:adjustRightInd w:val="0"/>
        <w:spacing w:line="276" w:lineRule="auto"/>
        <w:ind w:left="284" w:hanging="284"/>
        <w:rPr>
          <w:rFonts w:asciiTheme="minorHAnsi" w:hAnsiTheme="minorHAnsi"/>
          <w:lang w:eastAsia="pl-PL"/>
        </w:rPr>
      </w:pPr>
      <w:r>
        <w:rPr>
          <w:rFonts w:asciiTheme="minorHAnsi" w:hAnsiTheme="minorHAnsi"/>
          <w:kern w:val="2"/>
          <w:lang w:eastAsia="pl-PL"/>
        </w:rPr>
        <w:t>Wykonawca</w:t>
      </w:r>
      <w:r w:rsidR="008C3955" w:rsidRPr="008C3955">
        <w:rPr>
          <w:rFonts w:asciiTheme="minorHAnsi" w:hAnsiTheme="minorHAnsi"/>
          <w:kern w:val="2"/>
          <w:lang w:eastAsia="pl-PL"/>
        </w:rPr>
        <w:t xml:space="preserve"> przedstawi </w:t>
      </w:r>
      <w:r w:rsidR="008C3955" w:rsidRPr="008C3955">
        <w:rPr>
          <w:rFonts w:asciiTheme="minorHAnsi" w:hAnsiTheme="minorHAnsi"/>
          <w:lang w:eastAsia="pl-PL"/>
        </w:rPr>
        <w:t xml:space="preserve">Zamawiającemu listę </w:t>
      </w:r>
      <w:r w:rsidR="003300D5">
        <w:rPr>
          <w:rFonts w:asciiTheme="minorHAnsi" w:hAnsiTheme="minorHAnsi"/>
          <w:lang w:eastAsia="pl-PL"/>
        </w:rPr>
        <w:t>P</w:t>
      </w:r>
      <w:r w:rsidR="008C3955" w:rsidRPr="008C3955">
        <w:rPr>
          <w:rFonts w:asciiTheme="minorHAnsi" w:hAnsiTheme="minorHAnsi"/>
          <w:lang w:eastAsia="pl-PL"/>
        </w:rPr>
        <w:t xml:space="preserve">odwykonawców, z którymi będzie współpracował podczas realizacji niniejszej Umowy w dniu zawarcia Umowy. </w:t>
      </w:r>
    </w:p>
    <w:p w14:paraId="237DDDAD" w14:textId="543D99AA" w:rsidR="008C3955" w:rsidRPr="008C3955" w:rsidRDefault="008C3955" w:rsidP="006B458E">
      <w:pPr>
        <w:numPr>
          <w:ilvl w:val="0"/>
          <w:numId w:val="91"/>
        </w:numPr>
        <w:tabs>
          <w:tab w:val="num" w:pos="284"/>
          <w:tab w:val="num" w:pos="720"/>
        </w:tabs>
        <w:autoSpaceDE w:val="0"/>
        <w:autoSpaceDN w:val="0"/>
        <w:adjustRightInd w:val="0"/>
        <w:spacing w:line="276" w:lineRule="auto"/>
        <w:ind w:left="284" w:hanging="284"/>
        <w:rPr>
          <w:rFonts w:asciiTheme="minorHAnsi" w:hAnsiTheme="minorHAnsi"/>
          <w:lang w:eastAsia="pl-PL"/>
        </w:rPr>
      </w:pPr>
      <w:r w:rsidRPr="008C3955">
        <w:rPr>
          <w:rFonts w:asciiTheme="minorHAnsi" w:hAnsiTheme="minorHAnsi"/>
          <w:lang w:eastAsia="pl-PL"/>
        </w:rPr>
        <w:t xml:space="preserve">Powierzenie wykonania części </w:t>
      </w:r>
      <w:r w:rsidRPr="008C3955">
        <w:rPr>
          <w:rFonts w:asciiTheme="minorHAnsi" w:hAnsiTheme="minorHAnsi"/>
        </w:rPr>
        <w:t xml:space="preserve">zamówienia </w:t>
      </w:r>
      <w:r w:rsidR="003300D5">
        <w:rPr>
          <w:rFonts w:asciiTheme="minorHAnsi" w:hAnsiTheme="minorHAnsi"/>
        </w:rPr>
        <w:t>P</w:t>
      </w:r>
      <w:r w:rsidRPr="008C3955">
        <w:rPr>
          <w:rFonts w:asciiTheme="minorHAnsi" w:hAnsiTheme="minorHAnsi"/>
        </w:rPr>
        <w:t xml:space="preserve">odwykonawcom nie zwalnia </w:t>
      </w:r>
      <w:r w:rsidR="00BA0B57">
        <w:rPr>
          <w:rFonts w:asciiTheme="minorHAnsi" w:hAnsiTheme="minorHAnsi"/>
        </w:rPr>
        <w:t>Wykonawcy</w:t>
      </w:r>
      <w:r w:rsidRPr="008C3955">
        <w:rPr>
          <w:rFonts w:asciiTheme="minorHAnsi" w:hAnsiTheme="minorHAnsi"/>
        </w:rPr>
        <w:t xml:space="preserve"> z odpowiedzialności za należyte wykonanie Umowy. </w:t>
      </w:r>
      <w:r w:rsidR="00BA0B57">
        <w:rPr>
          <w:rFonts w:asciiTheme="minorHAnsi" w:hAnsiTheme="minorHAnsi"/>
          <w:lang w:eastAsia="pl-PL"/>
        </w:rPr>
        <w:t>Wykonawca</w:t>
      </w:r>
      <w:r w:rsidRPr="008C3955">
        <w:rPr>
          <w:rFonts w:asciiTheme="minorHAnsi" w:hAnsiTheme="minorHAnsi"/>
          <w:lang w:eastAsia="pl-PL"/>
        </w:rPr>
        <w:t xml:space="preserve"> nie może zwolnić się od odpowiedzialności względem Zamawiającego z powodu tego, że niewykonanie lub nienależyte wykonanie przez niego Umowy było następstwem niewykonania lub nienależytego wykonania zobowiązań wobec </w:t>
      </w:r>
      <w:r w:rsidR="00BA0B57">
        <w:rPr>
          <w:rFonts w:asciiTheme="minorHAnsi" w:hAnsiTheme="minorHAnsi"/>
          <w:lang w:eastAsia="pl-PL"/>
        </w:rPr>
        <w:t>Wykonawcy</w:t>
      </w:r>
      <w:r w:rsidRPr="008C3955">
        <w:rPr>
          <w:rFonts w:asciiTheme="minorHAnsi" w:hAnsiTheme="minorHAnsi"/>
          <w:lang w:eastAsia="pl-PL"/>
        </w:rPr>
        <w:t xml:space="preserve"> przez jego </w:t>
      </w:r>
      <w:r w:rsidR="003300D5">
        <w:rPr>
          <w:rFonts w:asciiTheme="minorHAnsi" w:hAnsiTheme="minorHAnsi"/>
          <w:lang w:eastAsia="pl-PL"/>
        </w:rPr>
        <w:t>P</w:t>
      </w:r>
      <w:r w:rsidRPr="008C3955">
        <w:rPr>
          <w:rFonts w:asciiTheme="minorHAnsi" w:hAnsiTheme="minorHAnsi"/>
          <w:lang w:eastAsia="pl-PL"/>
        </w:rPr>
        <w:t>odwykonawców.</w:t>
      </w:r>
    </w:p>
    <w:p w14:paraId="2EAE0905" w14:textId="7065E837" w:rsidR="008C3955" w:rsidRPr="008C3955" w:rsidRDefault="00BA0B57" w:rsidP="006B458E">
      <w:pPr>
        <w:numPr>
          <w:ilvl w:val="0"/>
          <w:numId w:val="91"/>
        </w:numPr>
        <w:tabs>
          <w:tab w:val="num" w:pos="720"/>
        </w:tabs>
        <w:autoSpaceDE w:val="0"/>
        <w:autoSpaceDN w:val="0"/>
        <w:adjustRightInd w:val="0"/>
        <w:spacing w:line="276" w:lineRule="auto"/>
        <w:ind w:left="284" w:hanging="284"/>
        <w:rPr>
          <w:rFonts w:asciiTheme="minorHAnsi" w:hAnsiTheme="minorHAnsi"/>
          <w:lang w:eastAsia="pl-PL"/>
        </w:rPr>
      </w:pPr>
      <w:r>
        <w:rPr>
          <w:rFonts w:asciiTheme="minorHAnsi" w:hAnsiTheme="minorHAnsi"/>
          <w:lang w:eastAsia="pl-PL"/>
        </w:rPr>
        <w:lastRenderedPageBreak/>
        <w:t>Wykonawca</w:t>
      </w:r>
      <w:r w:rsidR="008C3955" w:rsidRPr="008C3955">
        <w:rPr>
          <w:rFonts w:asciiTheme="minorHAnsi" w:hAnsiTheme="minorHAnsi"/>
          <w:lang w:eastAsia="pl-PL"/>
        </w:rPr>
        <w:t xml:space="preserve"> jest odpowiedzialny za działania, uchybienia i zaniedbania </w:t>
      </w:r>
      <w:r w:rsidR="003300D5">
        <w:rPr>
          <w:rFonts w:asciiTheme="minorHAnsi" w:hAnsiTheme="minorHAnsi"/>
          <w:lang w:eastAsia="pl-PL"/>
        </w:rPr>
        <w:t>P</w:t>
      </w:r>
      <w:r w:rsidR="008C3955" w:rsidRPr="008C3955">
        <w:rPr>
          <w:rFonts w:asciiTheme="minorHAnsi" w:hAnsiTheme="minorHAnsi"/>
          <w:lang w:eastAsia="pl-PL"/>
        </w:rPr>
        <w:t>od</w:t>
      </w:r>
      <w:r w:rsidR="003300D5">
        <w:rPr>
          <w:rFonts w:asciiTheme="minorHAnsi" w:hAnsiTheme="minorHAnsi"/>
          <w:lang w:eastAsia="pl-PL"/>
        </w:rPr>
        <w:t>w</w:t>
      </w:r>
      <w:r>
        <w:rPr>
          <w:rFonts w:asciiTheme="minorHAnsi" w:hAnsiTheme="minorHAnsi"/>
          <w:lang w:eastAsia="pl-PL"/>
        </w:rPr>
        <w:t>ykonawcy</w:t>
      </w:r>
      <w:r w:rsidR="008C3955" w:rsidRPr="008C3955">
        <w:rPr>
          <w:rFonts w:asciiTheme="minorHAnsi" w:hAnsiTheme="minorHAnsi"/>
          <w:lang w:eastAsia="pl-PL"/>
        </w:rPr>
        <w:t xml:space="preserve"> (zawinione i niezawinione), a także za negatywne skutki ich działalności, w takim stopniu jakby to były działania lub zaniechania własne.</w:t>
      </w:r>
    </w:p>
    <w:p w14:paraId="4BE8FDCB" w14:textId="28BB7F54" w:rsidR="008C3955" w:rsidRPr="008C3955" w:rsidRDefault="008C3955" w:rsidP="006B458E">
      <w:pPr>
        <w:numPr>
          <w:ilvl w:val="0"/>
          <w:numId w:val="91"/>
        </w:numPr>
        <w:tabs>
          <w:tab w:val="num" w:pos="720"/>
        </w:tabs>
        <w:autoSpaceDE w:val="0"/>
        <w:autoSpaceDN w:val="0"/>
        <w:adjustRightInd w:val="0"/>
        <w:spacing w:line="276" w:lineRule="auto"/>
        <w:ind w:left="284" w:hanging="426"/>
        <w:rPr>
          <w:rFonts w:asciiTheme="minorHAnsi" w:hAnsiTheme="minorHAnsi"/>
          <w:lang w:eastAsia="pl-PL"/>
        </w:rPr>
      </w:pPr>
      <w:r w:rsidRPr="008C3955">
        <w:rPr>
          <w:rFonts w:asciiTheme="minorHAnsi" w:hAnsiTheme="minorHAnsi"/>
          <w:lang w:eastAsia="pl-PL"/>
        </w:rPr>
        <w:t xml:space="preserve">Jakakolwiek przerwa w realizacji przedmiotu Umowy wynikająca z braku </w:t>
      </w:r>
      <w:r w:rsidR="003300D5">
        <w:rPr>
          <w:rFonts w:asciiTheme="minorHAnsi" w:hAnsiTheme="minorHAnsi"/>
          <w:lang w:eastAsia="pl-PL"/>
        </w:rPr>
        <w:t>P</w:t>
      </w:r>
      <w:r w:rsidRPr="008C3955">
        <w:rPr>
          <w:rFonts w:asciiTheme="minorHAnsi" w:hAnsiTheme="minorHAnsi"/>
          <w:lang w:eastAsia="pl-PL"/>
        </w:rPr>
        <w:t>od</w:t>
      </w:r>
      <w:r w:rsidR="003300D5">
        <w:rPr>
          <w:rFonts w:asciiTheme="minorHAnsi" w:hAnsiTheme="minorHAnsi"/>
          <w:lang w:eastAsia="pl-PL"/>
        </w:rPr>
        <w:t>w</w:t>
      </w:r>
      <w:r w:rsidR="00BA0B57">
        <w:rPr>
          <w:rFonts w:asciiTheme="minorHAnsi" w:hAnsiTheme="minorHAnsi"/>
          <w:lang w:eastAsia="pl-PL"/>
        </w:rPr>
        <w:t>ykonawcy</w:t>
      </w:r>
      <w:r w:rsidRPr="008C3955">
        <w:rPr>
          <w:rFonts w:asciiTheme="minorHAnsi" w:hAnsiTheme="minorHAnsi"/>
          <w:lang w:eastAsia="pl-PL"/>
        </w:rPr>
        <w:t xml:space="preserve"> będzie traktowana jako przerwa wynikła z przyczyn zależnych od </w:t>
      </w:r>
      <w:r w:rsidR="00BA0B57">
        <w:rPr>
          <w:rFonts w:asciiTheme="minorHAnsi" w:hAnsiTheme="minorHAnsi"/>
          <w:lang w:eastAsia="pl-PL"/>
        </w:rPr>
        <w:t>Wykonawcy</w:t>
      </w:r>
      <w:r w:rsidRPr="008C3955">
        <w:rPr>
          <w:rFonts w:asciiTheme="minorHAnsi" w:hAnsiTheme="minorHAnsi"/>
          <w:lang w:eastAsia="pl-PL"/>
        </w:rPr>
        <w:t>.</w:t>
      </w:r>
    </w:p>
    <w:p w14:paraId="445D27FE" w14:textId="77777777" w:rsidR="008C3955" w:rsidRPr="008C3955" w:rsidRDefault="008C3955" w:rsidP="008C3955">
      <w:pPr>
        <w:spacing w:line="276" w:lineRule="auto"/>
        <w:rPr>
          <w:rFonts w:asciiTheme="minorHAnsi" w:hAnsiTheme="minorHAnsi"/>
          <w:b/>
          <w:lang w:eastAsia="pl-PL"/>
        </w:rPr>
      </w:pPr>
    </w:p>
    <w:p w14:paraId="44D40D8B" w14:textId="77777777" w:rsidR="008C3955" w:rsidRPr="008C3955" w:rsidRDefault="008C3955" w:rsidP="008C3955">
      <w:pPr>
        <w:spacing w:line="276" w:lineRule="auto"/>
        <w:jc w:val="center"/>
        <w:rPr>
          <w:rFonts w:asciiTheme="minorHAnsi" w:hAnsiTheme="minorHAnsi"/>
          <w:b/>
          <w:lang w:eastAsia="pl-PL"/>
        </w:rPr>
      </w:pPr>
      <w:r w:rsidRPr="008C3955">
        <w:rPr>
          <w:rFonts w:asciiTheme="minorHAnsi" w:hAnsiTheme="minorHAnsi"/>
          <w:b/>
          <w:lang w:eastAsia="pl-PL"/>
        </w:rPr>
        <w:t>§ 6</w:t>
      </w:r>
      <w:r w:rsidRPr="008C3955">
        <w:rPr>
          <w:rFonts w:asciiTheme="minorHAnsi" w:hAnsiTheme="minorHAnsi"/>
          <w:b/>
          <w:lang w:eastAsia="pl-PL"/>
        </w:rPr>
        <w:br/>
        <w:t>Kary umowne</w:t>
      </w:r>
    </w:p>
    <w:p w14:paraId="16187846" w14:textId="25BD9E13" w:rsidR="008C3955" w:rsidRPr="008C3955" w:rsidRDefault="008C3955" w:rsidP="006B458E">
      <w:pPr>
        <w:numPr>
          <w:ilvl w:val="0"/>
          <w:numId w:val="101"/>
        </w:numPr>
        <w:overflowPunct w:val="0"/>
        <w:autoSpaceDE w:val="0"/>
        <w:autoSpaceDN w:val="0"/>
        <w:spacing w:line="276" w:lineRule="auto"/>
        <w:rPr>
          <w:rFonts w:asciiTheme="minorHAnsi" w:hAnsiTheme="minorHAnsi"/>
          <w:noProof/>
          <w:lang w:eastAsia="pl-PL"/>
        </w:rPr>
      </w:pPr>
      <w:bookmarkStart w:id="7" w:name="_Hlk51323824"/>
      <w:r w:rsidRPr="008C3955">
        <w:rPr>
          <w:rFonts w:asciiTheme="minorHAnsi" w:hAnsiTheme="minorHAnsi"/>
          <w:noProof/>
          <w:lang w:eastAsia="pl-PL"/>
        </w:rPr>
        <w:t xml:space="preserve">W przypadku niedotrzymania terminu określonego w § 2 ust. 1, </w:t>
      </w:r>
      <w:r w:rsidR="00BA0B57">
        <w:rPr>
          <w:rFonts w:asciiTheme="minorHAnsi" w:hAnsiTheme="minorHAnsi"/>
          <w:noProof/>
          <w:lang w:eastAsia="pl-PL"/>
        </w:rPr>
        <w:t>Wykonawca</w:t>
      </w:r>
      <w:r w:rsidRPr="008C3955">
        <w:rPr>
          <w:rFonts w:asciiTheme="minorHAnsi" w:hAnsiTheme="minorHAnsi"/>
          <w:noProof/>
          <w:lang w:eastAsia="pl-PL"/>
        </w:rPr>
        <w:t xml:space="preserve"> zapłaci Zamawiajacemu karę w wysokosci 5% wartości brutto niedostarczonego Sprzętu za każdy dzień zwłoki.</w:t>
      </w:r>
    </w:p>
    <w:p w14:paraId="43CAC2B0" w14:textId="52E47AAA" w:rsidR="008C3955" w:rsidRPr="008C3955" w:rsidRDefault="008C3955" w:rsidP="006B458E">
      <w:pPr>
        <w:numPr>
          <w:ilvl w:val="0"/>
          <w:numId w:val="101"/>
        </w:numPr>
        <w:overflowPunct w:val="0"/>
        <w:autoSpaceDE w:val="0"/>
        <w:autoSpaceDN w:val="0"/>
        <w:spacing w:line="276" w:lineRule="auto"/>
        <w:rPr>
          <w:rFonts w:asciiTheme="minorHAnsi" w:hAnsiTheme="minorHAnsi"/>
          <w:noProof/>
          <w:lang w:eastAsia="pl-PL"/>
        </w:rPr>
      </w:pPr>
      <w:r w:rsidRPr="008C3955">
        <w:rPr>
          <w:rFonts w:asciiTheme="minorHAnsi" w:hAnsiTheme="minorHAnsi"/>
          <w:noProof/>
          <w:lang w:eastAsia="pl-PL"/>
        </w:rPr>
        <w:t xml:space="preserve">W przypadku niedotrzymania terminów: usunięcia awarii, wady, bądź usterki Sprzętu lub niedostarczenie Sprzętu zastępczego, o których mowa w § 8 ust. 4 </w:t>
      </w:r>
      <w:r w:rsidR="00BA0B57">
        <w:rPr>
          <w:rFonts w:asciiTheme="minorHAnsi" w:hAnsiTheme="minorHAnsi"/>
          <w:noProof/>
          <w:lang w:eastAsia="pl-PL"/>
        </w:rPr>
        <w:t>Wykonawca</w:t>
      </w:r>
      <w:r w:rsidRPr="008C3955">
        <w:rPr>
          <w:rFonts w:asciiTheme="minorHAnsi" w:hAnsiTheme="minorHAnsi"/>
          <w:noProof/>
          <w:lang w:eastAsia="pl-PL"/>
        </w:rPr>
        <w:t xml:space="preserve"> zapłaci Zamawiajacemu karę za każdą sztukę niedostarczonego Sprzętu w wysokosci 200 zł </w:t>
      </w:r>
      <w:r w:rsidR="000B7E83">
        <w:rPr>
          <w:rFonts w:asciiTheme="minorHAnsi" w:hAnsiTheme="minorHAnsi"/>
          <w:noProof/>
          <w:lang w:eastAsia="pl-PL"/>
        </w:rPr>
        <w:t xml:space="preserve">brutto </w:t>
      </w:r>
      <w:r w:rsidRPr="008C3955">
        <w:rPr>
          <w:rFonts w:asciiTheme="minorHAnsi" w:hAnsiTheme="minorHAnsi"/>
          <w:noProof/>
          <w:lang w:eastAsia="pl-PL"/>
        </w:rPr>
        <w:t>(słownie: dwustu złotych</w:t>
      </w:r>
      <w:r w:rsidR="000B7E83">
        <w:rPr>
          <w:rFonts w:asciiTheme="minorHAnsi" w:hAnsiTheme="minorHAnsi"/>
          <w:noProof/>
          <w:lang w:eastAsia="pl-PL"/>
        </w:rPr>
        <w:t xml:space="preserve"> brutto</w:t>
      </w:r>
      <w:r w:rsidRPr="008C3955">
        <w:rPr>
          <w:rFonts w:asciiTheme="minorHAnsi" w:hAnsiTheme="minorHAnsi"/>
          <w:noProof/>
          <w:lang w:eastAsia="pl-PL"/>
        </w:rPr>
        <w:t>) za każdy dzień zwłoki.</w:t>
      </w:r>
    </w:p>
    <w:p w14:paraId="549BA8B0" w14:textId="050BD14E" w:rsidR="008C3955" w:rsidRPr="008C3955" w:rsidRDefault="008C3955" w:rsidP="006B458E">
      <w:pPr>
        <w:numPr>
          <w:ilvl w:val="0"/>
          <w:numId w:val="101"/>
        </w:numPr>
        <w:overflowPunct w:val="0"/>
        <w:autoSpaceDE w:val="0"/>
        <w:autoSpaceDN w:val="0"/>
        <w:spacing w:line="276" w:lineRule="auto"/>
        <w:rPr>
          <w:rFonts w:asciiTheme="minorHAnsi" w:hAnsiTheme="minorHAnsi"/>
          <w:noProof/>
          <w:lang w:eastAsia="pl-PL"/>
        </w:rPr>
      </w:pPr>
      <w:r w:rsidRPr="008C3955">
        <w:rPr>
          <w:rFonts w:asciiTheme="minorHAnsi" w:hAnsiTheme="minorHAnsi"/>
          <w:noProof/>
          <w:lang w:eastAsia="pl-PL"/>
        </w:rPr>
        <w:t xml:space="preserve">W przypadku niedotrzymania terminu wymiany wadliwego Sprzętu na nowy, o którym mowa w § 8 ust. 9 i 10 </w:t>
      </w:r>
      <w:r w:rsidR="00BA0B57">
        <w:rPr>
          <w:rFonts w:asciiTheme="minorHAnsi" w:hAnsiTheme="minorHAnsi"/>
          <w:noProof/>
          <w:lang w:eastAsia="pl-PL"/>
        </w:rPr>
        <w:t>Wykonawca</w:t>
      </w:r>
      <w:r w:rsidRPr="008C3955">
        <w:rPr>
          <w:rFonts w:asciiTheme="minorHAnsi" w:hAnsiTheme="minorHAnsi"/>
          <w:noProof/>
          <w:lang w:eastAsia="pl-PL"/>
        </w:rPr>
        <w:t xml:space="preserve"> zapłaci Zamawiajacemu karę za każdą sztukę niedostarczonego Sprzętu w wysokosci 200 zł </w:t>
      </w:r>
      <w:r w:rsidR="000B7E83">
        <w:rPr>
          <w:rFonts w:asciiTheme="minorHAnsi" w:hAnsiTheme="minorHAnsi"/>
          <w:noProof/>
          <w:lang w:eastAsia="pl-PL"/>
        </w:rPr>
        <w:t xml:space="preserve">brutto </w:t>
      </w:r>
      <w:r w:rsidRPr="008C3955">
        <w:rPr>
          <w:rFonts w:asciiTheme="minorHAnsi" w:hAnsiTheme="minorHAnsi"/>
          <w:noProof/>
          <w:lang w:eastAsia="pl-PL"/>
        </w:rPr>
        <w:t>(słownie: dwustu złotych</w:t>
      </w:r>
      <w:r w:rsidR="000B7E83">
        <w:rPr>
          <w:rFonts w:asciiTheme="minorHAnsi" w:hAnsiTheme="minorHAnsi"/>
          <w:noProof/>
          <w:lang w:eastAsia="pl-PL"/>
        </w:rPr>
        <w:t xml:space="preserve"> brutto</w:t>
      </w:r>
      <w:r w:rsidRPr="008C3955">
        <w:rPr>
          <w:rFonts w:asciiTheme="minorHAnsi" w:hAnsiTheme="minorHAnsi"/>
          <w:noProof/>
          <w:lang w:eastAsia="pl-PL"/>
        </w:rPr>
        <w:t>) za każdy dzień zwłoki.</w:t>
      </w:r>
    </w:p>
    <w:p w14:paraId="72A33E1A" w14:textId="464B21C0" w:rsidR="008C3955" w:rsidRPr="008C3955" w:rsidRDefault="008C3955" w:rsidP="006B458E">
      <w:pPr>
        <w:numPr>
          <w:ilvl w:val="0"/>
          <w:numId w:val="101"/>
        </w:numPr>
        <w:overflowPunct w:val="0"/>
        <w:autoSpaceDE w:val="0"/>
        <w:autoSpaceDN w:val="0"/>
        <w:spacing w:line="276" w:lineRule="auto"/>
        <w:rPr>
          <w:rFonts w:asciiTheme="minorHAnsi" w:hAnsiTheme="minorHAnsi"/>
          <w:noProof/>
          <w:lang w:eastAsia="pl-PL"/>
        </w:rPr>
      </w:pPr>
      <w:r w:rsidRPr="008C3955">
        <w:rPr>
          <w:rFonts w:asciiTheme="minorHAnsi" w:hAnsiTheme="minorHAnsi"/>
          <w:noProof/>
          <w:lang w:eastAsia="pl-PL"/>
        </w:rPr>
        <w:t xml:space="preserve">W przypadku niedotrzymania termiu, o którym mowa w § 4 ust. 6 </w:t>
      </w:r>
      <w:r w:rsidR="00BA0B57">
        <w:rPr>
          <w:rFonts w:asciiTheme="minorHAnsi" w:hAnsiTheme="minorHAnsi"/>
          <w:noProof/>
          <w:lang w:eastAsia="pl-PL"/>
        </w:rPr>
        <w:t>Wykonawca</w:t>
      </w:r>
      <w:r w:rsidRPr="008C3955">
        <w:rPr>
          <w:rFonts w:asciiTheme="minorHAnsi" w:hAnsiTheme="minorHAnsi"/>
          <w:noProof/>
          <w:lang w:eastAsia="pl-PL"/>
        </w:rPr>
        <w:t xml:space="preserve"> zapłaci Zamawiajacemu karę w wysokosci 5% wartości brutto od każdej sztuki niedostarczonego Sprzętu za każdy dzień zwłoki. </w:t>
      </w:r>
    </w:p>
    <w:p w14:paraId="7B92674C" w14:textId="4E16FCA4" w:rsidR="008C3955" w:rsidRPr="008C3955" w:rsidRDefault="008C3955" w:rsidP="006B458E">
      <w:pPr>
        <w:numPr>
          <w:ilvl w:val="0"/>
          <w:numId w:val="101"/>
        </w:numPr>
        <w:overflowPunct w:val="0"/>
        <w:autoSpaceDE w:val="0"/>
        <w:autoSpaceDN w:val="0"/>
        <w:spacing w:line="276" w:lineRule="auto"/>
        <w:rPr>
          <w:rFonts w:asciiTheme="minorHAnsi" w:hAnsiTheme="minorHAnsi"/>
          <w:noProof/>
          <w:lang w:eastAsia="pl-PL"/>
        </w:rPr>
      </w:pPr>
      <w:r w:rsidRPr="008C3955">
        <w:rPr>
          <w:rFonts w:asciiTheme="minorHAnsi" w:hAnsiTheme="minorHAnsi"/>
          <w:noProof/>
          <w:lang w:eastAsia="pl-PL"/>
        </w:rPr>
        <w:t xml:space="preserve">W przypadku odstąpienia od Umowy przez Zamawiajacego z przyczyn leżących po stronie </w:t>
      </w:r>
      <w:r w:rsidR="00BA0B57">
        <w:rPr>
          <w:rFonts w:asciiTheme="minorHAnsi" w:hAnsiTheme="minorHAnsi"/>
          <w:noProof/>
          <w:lang w:eastAsia="pl-PL"/>
        </w:rPr>
        <w:t>Wykonawcy</w:t>
      </w:r>
      <w:r w:rsidRPr="008C3955">
        <w:rPr>
          <w:rFonts w:asciiTheme="minorHAnsi" w:hAnsiTheme="minorHAnsi"/>
          <w:noProof/>
          <w:lang w:eastAsia="pl-PL"/>
        </w:rPr>
        <w:t xml:space="preserve">, </w:t>
      </w:r>
      <w:r w:rsidR="00BA0B57">
        <w:rPr>
          <w:rFonts w:asciiTheme="minorHAnsi" w:hAnsiTheme="minorHAnsi"/>
          <w:noProof/>
          <w:lang w:eastAsia="pl-PL"/>
        </w:rPr>
        <w:t>Wykonawca</w:t>
      </w:r>
      <w:r w:rsidRPr="008C3955">
        <w:rPr>
          <w:rFonts w:asciiTheme="minorHAnsi" w:hAnsiTheme="minorHAnsi"/>
          <w:noProof/>
          <w:lang w:eastAsia="pl-PL"/>
        </w:rPr>
        <w:t xml:space="preserve"> zapłaci Zamawiającemu karę umowną w wysokości 10% wartości</w:t>
      </w:r>
      <w:r w:rsidR="00C168C0">
        <w:rPr>
          <w:rFonts w:asciiTheme="minorHAnsi" w:hAnsiTheme="minorHAnsi"/>
          <w:noProof/>
          <w:lang w:eastAsia="pl-PL"/>
        </w:rPr>
        <w:t xml:space="preserve"> brutto </w:t>
      </w:r>
      <w:r w:rsidRPr="008C3955">
        <w:rPr>
          <w:rFonts w:asciiTheme="minorHAnsi" w:hAnsiTheme="minorHAnsi"/>
          <w:noProof/>
          <w:lang w:eastAsia="pl-PL"/>
        </w:rPr>
        <w:t>Umowy, o ktorej mowa w § 3 ust. 1</w:t>
      </w:r>
    </w:p>
    <w:p w14:paraId="3A91D88E" w14:textId="3A97B9D4" w:rsidR="008C3955" w:rsidRPr="008C3955" w:rsidRDefault="00BA0B57" w:rsidP="006B458E">
      <w:pPr>
        <w:pStyle w:val="Akapitzlist"/>
        <w:numPr>
          <w:ilvl w:val="0"/>
          <w:numId w:val="101"/>
        </w:numPr>
        <w:spacing w:line="276" w:lineRule="auto"/>
        <w:rPr>
          <w:rFonts w:asciiTheme="minorHAnsi" w:hAnsiTheme="minorHAnsi"/>
          <w:noProof/>
          <w:lang w:eastAsia="pl-PL"/>
        </w:rPr>
      </w:pPr>
      <w:r>
        <w:rPr>
          <w:rFonts w:asciiTheme="minorHAnsi" w:hAnsiTheme="minorHAnsi"/>
          <w:noProof/>
          <w:lang w:eastAsia="pl-PL"/>
        </w:rPr>
        <w:t>Zamawiający</w:t>
      </w:r>
      <w:r w:rsidR="008C3955" w:rsidRPr="008C3955">
        <w:rPr>
          <w:rFonts w:asciiTheme="minorHAnsi" w:hAnsiTheme="minorHAnsi"/>
          <w:noProof/>
          <w:lang w:eastAsia="pl-PL"/>
        </w:rPr>
        <w:t xml:space="preserve"> zapłaci </w:t>
      </w:r>
      <w:r>
        <w:rPr>
          <w:rFonts w:asciiTheme="minorHAnsi" w:hAnsiTheme="minorHAnsi"/>
          <w:noProof/>
          <w:lang w:eastAsia="pl-PL"/>
        </w:rPr>
        <w:t>Wykonawcy</w:t>
      </w:r>
      <w:r w:rsidR="008C3955" w:rsidRPr="008C3955">
        <w:rPr>
          <w:rFonts w:asciiTheme="minorHAnsi" w:hAnsiTheme="minorHAnsi"/>
          <w:noProof/>
          <w:lang w:eastAsia="pl-PL"/>
        </w:rPr>
        <w:t xml:space="preserve"> karę umowną z tytułu odstąpienia od niniejszej Umowy z</w:t>
      </w:r>
      <w:r w:rsidR="009C7838">
        <w:rPr>
          <w:rFonts w:asciiTheme="minorHAnsi" w:hAnsiTheme="minorHAnsi"/>
          <w:noProof/>
          <w:lang w:eastAsia="pl-PL"/>
        </w:rPr>
        <w:t> </w:t>
      </w:r>
      <w:r w:rsidR="008C3955" w:rsidRPr="008C3955">
        <w:rPr>
          <w:rFonts w:asciiTheme="minorHAnsi" w:hAnsiTheme="minorHAnsi"/>
          <w:noProof/>
          <w:lang w:eastAsia="pl-PL"/>
        </w:rPr>
        <w:t>przyczyn leżących po stronie Zamawiającego w wysokości 10% wartości brutto Umowy.</w:t>
      </w:r>
    </w:p>
    <w:p w14:paraId="069F24B3" w14:textId="153B3487" w:rsidR="001A04CF" w:rsidRDefault="001A04CF" w:rsidP="006B458E">
      <w:pPr>
        <w:pStyle w:val="Akapitzlist"/>
        <w:numPr>
          <w:ilvl w:val="0"/>
          <w:numId w:val="101"/>
        </w:numPr>
        <w:spacing w:line="276" w:lineRule="auto"/>
        <w:rPr>
          <w:rFonts w:asciiTheme="minorHAnsi" w:hAnsiTheme="minorHAnsi"/>
          <w:noProof/>
          <w:lang w:eastAsia="pl-PL"/>
        </w:rPr>
      </w:pPr>
      <w:r w:rsidRPr="001A04CF">
        <w:rPr>
          <w:rFonts w:asciiTheme="minorHAnsi" w:hAnsiTheme="minorHAnsi"/>
          <w:noProof/>
          <w:lang w:eastAsia="pl-PL"/>
        </w:rPr>
        <w:t>W przypadku, gdy awaryjność Sprzętu, o którym mowa w § 1 w okresie 3 lat od dnia podpisania Protokołu odbioru jakościowego przez Strony Umowy bez zastrzeżeń przekroczy 50 % sztuk sprzętu z dostawy (</w:t>
      </w:r>
      <w:bookmarkStart w:id="8" w:name="_Hlk73448177"/>
      <w:r w:rsidRPr="001A04CF">
        <w:rPr>
          <w:rFonts w:asciiTheme="minorHAnsi" w:hAnsiTheme="minorHAnsi"/>
          <w:noProof/>
          <w:lang w:eastAsia="pl-PL"/>
        </w:rPr>
        <w:t xml:space="preserve">awarii ulegnie </w:t>
      </w:r>
      <w:r w:rsidR="009E289B">
        <w:rPr>
          <w:rFonts w:asciiTheme="minorHAnsi" w:hAnsiTheme="minorHAnsi"/>
          <w:noProof/>
          <w:lang w:eastAsia="pl-PL"/>
        </w:rPr>
        <w:t>48</w:t>
      </w:r>
      <w:r w:rsidRPr="001A04CF">
        <w:rPr>
          <w:rFonts w:asciiTheme="minorHAnsi" w:hAnsiTheme="minorHAnsi"/>
          <w:noProof/>
          <w:lang w:eastAsia="pl-PL"/>
        </w:rPr>
        <w:t xml:space="preserve"> sztuka sprzętu dostarczonego w ramach umowy</w:t>
      </w:r>
      <w:bookmarkEnd w:id="8"/>
      <w:r w:rsidRPr="001A04CF">
        <w:rPr>
          <w:rFonts w:asciiTheme="minorHAnsi" w:hAnsiTheme="minorHAnsi"/>
          <w:noProof/>
          <w:lang w:eastAsia="pl-PL"/>
        </w:rPr>
        <w:t>), Wykonawca zapłaci Zamawiającemu karę umowną w wysokości 10%</w:t>
      </w:r>
      <w:r w:rsidR="000B7E83">
        <w:rPr>
          <w:rFonts w:asciiTheme="minorHAnsi" w:hAnsiTheme="minorHAnsi"/>
          <w:noProof/>
          <w:lang w:eastAsia="pl-PL"/>
        </w:rPr>
        <w:t xml:space="preserve"> </w:t>
      </w:r>
      <w:r w:rsidRPr="001A04CF">
        <w:rPr>
          <w:rFonts w:asciiTheme="minorHAnsi" w:hAnsiTheme="minorHAnsi"/>
          <w:noProof/>
          <w:lang w:eastAsia="pl-PL"/>
        </w:rPr>
        <w:t xml:space="preserve">wartości </w:t>
      </w:r>
      <w:r w:rsidR="000B7E83">
        <w:rPr>
          <w:rFonts w:asciiTheme="minorHAnsi" w:hAnsiTheme="minorHAnsi"/>
          <w:noProof/>
          <w:lang w:eastAsia="pl-PL"/>
        </w:rPr>
        <w:t xml:space="preserve">brutto </w:t>
      </w:r>
      <w:r w:rsidRPr="001A04CF">
        <w:rPr>
          <w:rFonts w:asciiTheme="minorHAnsi" w:hAnsiTheme="minorHAnsi"/>
          <w:noProof/>
          <w:lang w:eastAsia="pl-PL"/>
        </w:rPr>
        <w:t xml:space="preserve">Umowy, o której mowa w § 3 ust. 1. Limit procentowy odnosi się do ogólnej ilości uszkodzonego </w:t>
      </w:r>
      <w:r>
        <w:rPr>
          <w:rFonts w:asciiTheme="minorHAnsi" w:hAnsiTheme="minorHAnsi"/>
          <w:noProof/>
          <w:lang w:eastAsia="pl-PL"/>
        </w:rPr>
        <w:t>S</w:t>
      </w:r>
      <w:r w:rsidRPr="001A04CF">
        <w:rPr>
          <w:rFonts w:asciiTheme="minorHAnsi" w:hAnsiTheme="minorHAnsi"/>
          <w:noProof/>
          <w:lang w:eastAsia="pl-PL"/>
        </w:rPr>
        <w:t xml:space="preserve">przętu (sumy sztuk uszkodzonego </w:t>
      </w:r>
      <w:r>
        <w:rPr>
          <w:rFonts w:asciiTheme="minorHAnsi" w:hAnsiTheme="minorHAnsi"/>
          <w:noProof/>
          <w:lang w:eastAsia="pl-PL"/>
        </w:rPr>
        <w:t>S</w:t>
      </w:r>
      <w:r w:rsidRPr="001A04CF">
        <w:rPr>
          <w:rFonts w:asciiTheme="minorHAnsi" w:hAnsiTheme="minorHAnsi"/>
          <w:noProof/>
          <w:lang w:eastAsia="pl-PL"/>
        </w:rPr>
        <w:t>przętu), a nie do ogólnej licz</w:t>
      </w:r>
      <w:r>
        <w:rPr>
          <w:rFonts w:asciiTheme="minorHAnsi" w:hAnsiTheme="minorHAnsi"/>
          <w:noProof/>
          <w:lang w:eastAsia="pl-PL"/>
        </w:rPr>
        <w:t>b</w:t>
      </w:r>
      <w:r w:rsidRPr="001A04CF">
        <w:rPr>
          <w:rFonts w:asciiTheme="minorHAnsi" w:hAnsiTheme="minorHAnsi"/>
          <w:noProof/>
          <w:lang w:eastAsia="pl-PL"/>
        </w:rPr>
        <w:t xml:space="preserve">y zgłaszanych awarii. Awarie w ramach zgłaszanego </w:t>
      </w:r>
      <w:r>
        <w:rPr>
          <w:rFonts w:asciiTheme="minorHAnsi" w:hAnsiTheme="minorHAnsi"/>
          <w:noProof/>
          <w:lang w:eastAsia="pl-PL"/>
        </w:rPr>
        <w:t>S</w:t>
      </w:r>
      <w:r w:rsidRPr="001A04CF">
        <w:rPr>
          <w:rFonts w:asciiTheme="minorHAnsi" w:hAnsiTheme="minorHAnsi"/>
          <w:noProof/>
          <w:lang w:eastAsia="pl-PL"/>
        </w:rPr>
        <w:t>przętu nie sumują się na potrzeby ustalenia kary umownej.</w:t>
      </w:r>
    </w:p>
    <w:p w14:paraId="6562D2F3" w14:textId="53979663" w:rsidR="001A04CF" w:rsidRDefault="001A04CF" w:rsidP="006B458E">
      <w:pPr>
        <w:pStyle w:val="Akapitzlist"/>
        <w:numPr>
          <w:ilvl w:val="0"/>
          <w:numId w:val="101"/>
        </w:numPr>
        <w:spacing w:line="276" w:lineRule="auto"/>
        <w:rPr>
          <w:rFonts w:asciiTheme="minorHAnsi" w:hAnsiTheme="minorHAnsi"/>
          <w:noProof/>
          <w:lang w:eastAsia="pl-PL"/>
        </w:rPr>
      </w:pPr>
      <w:r w:rsidRPr="001A04CF">
        <w:rPr>
          <w:rFonts w:asciiTheme="minorHAnsi" w:hAnsiTheme="minorHAnsi"/>
          <w:noProof/>
          <w:lang w:eastAsia="pl-PL"/>
        </w:rPr>
        <w:t xml:space="preserve">W przypadku wystąpienia awarii, wady, bądź usterki seryjnej tych samych elementów lub podzespołów w ilości dostarczonego </w:t>
      </w:r>
      <w:r>
        <w:rPr>
          <w:rFonts w:asciiTheme="minorHAnsi" w:hAnsiTheme="minorHAnsi"/>
          <w:noProof/>
          <w:lang w:eastAsia="pl-PL"/>
        </w:rPr>
        <w:t>S</w:t>
      </w:r>
      <w:r w:rsidRPr="001A04CF">
        <w:rPr>
          <w:rFonts w:asciiTheme="minorHAnsi" w:hAnsiTheme="minorHAnsi"/>
          <w:noProof/>
          <w:lang w:eastAsia="pl-PL"/>
        </w:rPr>
        <w:t>przętu większej niż 10% Wykonawca zobowiązany jest na żądanie Zamawiającego do wymiany tego elementu lub podzespołu na swój koszt w</w:t>
      </w:r>
      <w:r w:rsidR="009C7838">
        <w:rPr>
          <w:rFonts w:asciiTheme="minorHAnsi" w:hAnsiTheme="minorHAnsi"/>
          <w:noProof/>
          <w:lang w:eastAsia="pl-PL"/>
        </w:rPr>
        <w:t> </w:t>
      </w:r>
      <w:r w:rsidRPr="001A04CF">
        <w:rPr>
          <w:rFonts w:asciiTheme="minorHAnsi" w:hAnsiTheme="minorHAnsi"/>
          <w:noProof/>
          <w:lang w:eastAsia="pl-PL"/>
        </w:rPr>
        <w:t>całej zaoferowanej dostawie.</w:t>
      </w:r>
    </w:p>
    <w:p w14:paraId="54F423D8" w14:textId="46434198" w:rsidR="008C3955" w:rsidRPr="008C3955" w:rsidRDefault="008C3955" w:rsidP="006B458E">
      <w:pPr>
        <w:pStyle w:val="Akapitzlist"/>
        <w:numPr>
          <w:ilvl w:val="0"/>
          <w:numId w:val="101"/>
        </w:numPr>
        <w:spacing w:line="276" w:lineRule="auto"/>
        <w:rPr>
          <w:rFonts w:asciiTheme="minorHAnsi" w:hAnsiTheme="minorHAnsi"/>
          <w:noProof/>
          <w:lang w:eastAsia="pl-PL"/>
        </w:rPr>
      </w:pPr>
      <w:r w:rsidRPr="008C3955">
        <w:rPr>
          <w:rFonts w:asciiTheme="minorHAnsi" w:hAnsiTheme="minorHAnsi"/>
          <w:noProof/>
          <w:lang w:eastAsia="pl-PL"/>
        </w:rPr>
        <w:lastRenderedPageBreak/>
        <w:t xml:space="preserve">Łączna maksymalna wysokość kar umownych, których mogą dochodzić Strony wynosi nie więcej niż </w:t>
      </w:r>
      <w:r w:rsidR="0035018B">
        <w:rPr>
          <w:rFonts w:asciiTheme="minorHAnsi" w:hAnsiTheme="minorHAnsi"/>
          <w:noProof/>
          <w:lang w:eastAsia="pl-PL"/>
        </w:rPr>
        <w:t>3</w:t>
      </w:r>
      <w:r w:rsidRPr="008C3955">
        <w:rPr>
          <w:rFonts w:asciiTheme="minorHAnsi" w:hAnsiTheme="minorHAnsi"/>
          <w:noProof/>
          <w:lang w:eastAsia="pl-PL"/>
        </w:rPr>
        <w:t xml:space="preserve">0%  brutto wynagrodzenia należnego </w:t>
      </w:r>
      <w:r w:rsidR="00BA0B57">
        <w:rPr>
          <w:rFonts w:asciiTheme="minorHAnsi" w:hAnsiTheme="minorHAnsi"/>
          <w:noProof/>
          <w:lang w:eastAsia="pl-PL"/>
        </w:rPr>
        <w:t>Wykonawcy</w:t>
      </w:r>
      <w:r w:rsidRPr="008C3955">
        <w:rPr>
          <w:rFonts w:asciiTheme="minorHAnsi" w:hAnsiTheme="minorHAnsi"/>
          <w:noProof/>
          <w:lang w:eastAsia="pl-PL"/>
        </w:rPr>
        <w:t xml:space="preserve"> za wykonanie przedmiotu Umowy wskazanego w § 3 ust. 1.</w:t>
      </w:r>
    </w:p>
    <w:p w14:paraId="350FE9EA" w14:textId="24DAF763" w:rsidR="008C3955" w:rsidRPr="008C3955" w:rsidRDefault="00BA0B57" w:rsidP="006B458E">
      <w:pPr>
        <w:pStyle w:val="Akapitzlist"/>
        <w:numPr>
          <w:ilvl w:val="0"/>
          <w:numId w:val="101"/>
        </w:numPr>
        <w:tabs>
          <w:tab w:val="clear" w:pos="340"/>
          <w:tab w:val="num" w:pos="284"/>
        </w:tabs>
        <w:spacing w:line="276" w:lineRule="auto"/>
        <w:ind w:left="284" w:hanging="426"/>
        <w:rPr>
          <w:rFonts w:asciiTheme="minorHAnsi" w:hAnsiTheme="minorHAnsi"/>
          <w:noProof/>
          <w:lang w:eastAsia="pl-PL"/>
        </w:rPr>
      </w:pPr>
      <w:r>
        <w:rPr>
          <w:rFonts w:asciiTheme="minorHAnsi" w:hAnsiTheme="minorHAnsi"/>
          <w:noProof/>
          <w:lang w:eastAsia="pl-PL"/>
        </w:rPr>
        <w:t>Zamawiający</w:t>
      </w:r>
      <w:r w:rsidR="008C3955" w:rsidRPr="008C3955">
        <w:rPr>
          <w:rFonts w:asciiTheme="minorHAnsi" w:hAnsiTheme="minorHAnsi"/>
          <w:noProof/>
          <w:lang w:eastAsia="pl-PL"/>
        </w:rPr>
        <w:t xml:space="preserve"> zastrzega sobie możliwość dochodzenia na zasadach ogólnych odszkodowania przewyższajacego kary umowne.</w:t>
      </w:r>
    </w:p>
    <w:p w14:paraId="3E8D84AF" w14:textId="77777777" w:rsidR="008C3955" w:rsidRPr="008C3955" w:rsidRDefault="008C3955" w:rsidP="006B458E">
      <w:pPr>
        <w:pStyle w:val="Akapitzlist"/>
        <w:numPr>
          <w:ilvl w:val="0"/>
          <w:numId w:val="101"/>
        </w:numPr>
        <w:tabs>
          <w:tab w:val="clear" w:pos="340"/>
          <w:tab w:val="num" w:pos="284"/>
        </w:tabs>
        <w:spacing w:line="276" w:lineRule="auto"/>
        <w:ind w:left="284" w:hanging="426"/>
        <w:rPr>
          <w:rFonts w:asciiTheme="minorHAnsi" w:hAnsiTheme="minorHAnsi"/>
          <w:noProof/>
          <w:lang w:eastAsia="pl-PL"/>
        </w:rPr>
      </w:pPr>
      <w:r w:rsidRPr="008C3955">
        <w:rPr>
          <w:rFonts w:asciiTheme="minorHAnsi" w:hAnsiTheme="minorHAnsi"/>
          <w:noProof/>
          <w:lang w:eastAsia="pl-PL"/>
        </w:rPr>
        <w:t>Kary umowne, o których mowa w niniejszym paragrafie mogą być dochodzone niezależnie od siebie.</w:t>
      </w:r>
    </w:p>
    <w:p w14:paraId="5627FCC6" w14:textId="52532F72" w:rsidR="008C3955" w:rsidRPr="008C3955" w:rsidRDefault="008C3955" w:rsidP="006B458E">
      <w:pPr>
        <w:pStyle w:val="Akapitzlist"/>
        <w:numPr>
          <w:ilvl w:val="0"/>
          <w:numId w:val="101"/>
        </w:numPr>
        <w:tabs>
          <w:tab w:val="clear" w:pos="340"/>
          <w:tab w:val="num" w:pos="284"/>
        </w:tabs>
        <w:spacing w:line="276" w:lineRule="auto"/>
        <w:ind w:left="284" w:hanging="426"/>
        <w:rPr>
          <w:rFonts w:asciiTheme="minorHAnsi" w:hAnsiTheme="minorHAnsi"/>
          <w:noProof/>
          <w:lang w:eastAsia="pl-PL"/>
        </w:rPr>
      </w:pPr>
      <w:r w:rsidRPr="008C3955">
        <w:rPr>
          <w:rFonts w:asciiTheme="minorHAnsi" w:hAnsiTheme="minorHAnsi"/>
          <w:noProof/>
          <w:lang w:eastAsia="pl-PL"/>
        </w:rPr>
        <w:t xml:space="preserve">Kary umowne będą płatne przez Wykonawcę w terminie </w:t>
      </w:r>
      <w:r w:rsidR="00C168C0">
        <w:rPr>
          <w:rFonts w:asciiTheme="minorHAnsi" w:hAnsiTheme="minorHAnsi"/>
          <w:noProof/>
          <w:lang w:eastAsia="pl-PL"/>
        </w:rPr>
        <w:t xml:space="preserve">7 </w:t>
      </w:r>
      <w:r w:rsidRPr="008C3955">
        <w:rPr>
          <w:rFonts w:asciiTheme="minorHAnsi" w:hAnsiTheme="minorHAnsi"/>
          <w:noProof/>
          <w:lang w:eastAsia="pl-PL"/>
        </w:rPr>
        <w:t xml:space="preserve">dni, licząc od dnia dostarczenia </w:t>
      </w:r>
      <w:r w:rsidR="00BA0B57">
        <w:rPr>
          <w:rFonts w:asciiTheme="minorHAnsi" w:hAnsiTheme="minorHAnsi"/>
          <w:noProof/>
          <w:lang w:eastAsia="pl-PL"/>
        </w:rPr>
        <w:t>Wykonawcy</w:t>
      </w:r>
      <w:r w:rsidRPr="008C3955">
        <w:rPr>
          <w:rFonts w:asciiTheme="minorHAnsi" w:hAnsiTheme="minorHAnsi"/>
          <w:noProof/>
          <w:lang w:eastAsia="pl-PL"/>
        </w:rPr>
        <w:t xml:space="preserve"> wezwania do zapłaty/noty księgowej, przelewem na rachunek bankowy Zamawiającego wskazany w wezwaniu do zapłaty/nocie księgowej. W przypadku niedokonania zapłaty kary umownej we wskazanym terminie może być ona również wyegzekwowana poprzez potrącanie z wynagrodzenia należnego </w:t>
      </w:r>
      <w:r w:rsidR="00BA0B57">
        <w:rPr>
          <w:rFonts w:asciiTheme="minorHAnsi" w:hAnsiTheme="minorHAnsi"/>
          <w:noProof/>
          <w:lang w:eastAsia="pl-PL"/>
        </w:rPr>
        <w:t>Wykonawcy</w:t>
      </w:r>
      <w:r w:rsidRPr="008C3955">
        <w:rPr>
          <w:rFonts w:asciiTheme="minorHAnsi" w:hAnsiTheme="minorHAnsi"/>
          <w:noProof/>
          <w:lang w:eastAsia="pl-PL"/>
        </w:rPr>
        <w:t xml:space="preserve">, na co </w:t>
      </w:r>
      <w:r w:rsidR="00BA0B57">
        <w:rPr>
          <w:rFonts w:asciiTheme="minorHAnsi" w:hAnsiTheme="minorHAnsi"/>
          <w:noProof/>
          <w:lang w:eastAsia="pl-PL"/>
        </w:rPr>
        <w:t>Wykonawca</w:t>
      </w:r>
      <w:r w:rsidRPr="008C3955">
        <w:rPr>
          <w:rFonts w:asciiTheme="minorHAnsi" w:hAnsiTheme="minorHAnsi"/>
          <w:noProof/>
          <w:lang w:eastAsia="pl-PL"/>
        </w:rPr>
        <w:t xml:space="preserve"> wyraża zgodę i do czego upoważnia Zamawiającego bez potrzeby uzyskiwania pisemnego potwierdzenia.</w:t>
      </w:r>
    </w:p>
    <w:p w14:paraId="5719118B" w14:textId="77777777" w:rsidR="008C3955" w:rsidRPr="008C3955" w:rsidRDefault="008C3955" w:rsidP="008C3955">
      <w:pPr>
        <w:overflowPunct w:val="0"/>
        <w:autoSpaceDE w:val="0"/>
        <w:autoSpaceDN w:val="0"/>
        <w:spacing w:line="276" w:lineRule="auto"/>
        <w:ind w:left="397"/>
        <w:rPr>
          <w:rFonts w:asciiTheme="minorHAnsi" w:hAnsiTheme="minorHAnsi"/>
          <w:noProof/>
          <w:lang w:eastAsia="pl-PL"/>
        </w:rPr>
      </w:pPr>
    </w:p>
    <w:bookmarkEnd w:id="7"/>
    <w:p w14:paraId="77C2E4A0" w14:textId="77777777" w:rsidR="008C3955" w:rsidRPr="008C3955" w:rsidRDefault="008C3955" w:rsidP="000F0C20">
      <w:pPr>
        <w:keepNext/>
        <w:spacing w:line="276" w:lineRule="auto"/>
        <w:ind w:left="357" w:hanging="357"/>
        <w:jc w:val="center"/>
        <w:rPr>
          <w:rFonts w:asciiTheme="minorHAnsi" w:hAnsiTheme="minorHAnsi"/>
          <w:b/>
          <w:lang w:eastAsia="pl-PL"/>
        </w:rPr>
      </w:pPr>
      <w:r w:rsidRPr="008C3955">
        <w:rPr>
          <w:rFonts w:asciiTheme="minorHAnsi" w:hAnsiTheme="minorHAnsi"/>
          <w:b/>
          <w:lang w:eastAsia="pl-PL"/>
        </w:rPr>
        <w:t>§ 7</w:t>
      </w:r>
    </w:p>
    <w:p w14:paraId="0AC9B3E2" w14:textId="77777777" w:rsidR="008C3955" w:rsidRPr="008C3955" w:rsidRDefault="008C3955" w:rsidP="000F0C20">
      <w:pPr>
        <w:keepNext/>
        <w:spacing w:line="276" w:lineRule="auto"/>
        <w:ind w:left="357" w:hanging="357"/>
        <w:jc w:val="center"/>
        <w:rPr>
          <w:rFonts w:asciiTheme="minorHAnsi" w:hAnsiTheme="minorHAnsi"/>
          <w:b/>
          <w:bCs/>
          <w:lang w:eastAsia="pl-PL"/>
        </w:rPr>
      </w:pPr>
      <w:r w:rsidRPr="008C3955">
        <w:rPr>
          <w:rFonts w:asciiTheme="minorHAnsi" w:hAnsiTheme="minorHAnsi"/>
          <w:b/>
          <w:bCs/>
          <w:lang w:eastAsia="pl-PL"/>
        </w:rPr>
        <w:t>Zabezpieczenie należytego wykonania Umowy</w:t>
      </w:r>
    </w:p>
    <w:p w14:paraId="77068BFC" w14:textId="5A236202" w:rsidR="008C3955" w:rsidRPr="008C3955" w:rsidRDefault="008C3955" w:rsidP="006B458E">
      <w:pPr>
        <w:numPr>
          <w:ilvl w:val="0"/>
          <w:numId w:val="102"/>
        </w:numPr>
        <w:tabs>
          <w:tab w:val="clear" w:pos="397"/>
          <w:tab w:val="num" w:pos="284"/>
          <w:tab w:val="num" w:pos="1800"/>
        </w:tabs>
        <w:spacing w:line="276" w:lineRule="auto"/>
        <w:ind w:left="284" w:hanging="284"/>
        <w:rPr>
          <w:rFonts w:asciiTheme="minorHAnsi" w:hAnsiTheme="minorHAnsi"/>
          <w:lang w:eastAsia="pl-PL"/>
        </w:rPr>
      </w:pPr>
      <w:r w:rsidRPr="008C3955">
        <w:rPr>
          <w:rFonts w:asciiTheme="minorHAnsi" w:hAnsiTheme="minorHAnsi"/>
          <w:lang w:eastAsia="pl-PL"/>
        </w:rPr>
        <w:t xml:space="preserve"> Zabezpieczenie należytego wykonania Umowy w wysokości .............................zł, co stanowi 5 % kwoty brutto, o której mowa w § 3 ust. 1 Umowy </w:t>
      </w:r>
      <w:r w:rsidR="00BA0B57">
        <w:rPr>
          <w:rFonts w:asciiTheme="minorHAnsi" w:hAnsiTheme="minorHAnsi"/>
          <w:lang w:eastAsia="pl-PL"/>
        </w:rPr>
        <w:t>Wykonawca</w:t>
      </w:r>
      <w:r w:rsidRPr="008C3955">
        <w:rPr>
          <w:rFonts w:asciiTheme="minorHAnsi" w:hAnsiTheme="minorHAnsi"/>
          <w:lang w:eastAsia="pl-PL"/>
        </w:rPr>
        <w:t xml:space="preserve"> </w:t>
      </w:r>
      <w:r w:rsidR="00003279">
        <w:rPr>
          <w:rFonts w:asciiTheme="minorHAnsi" w:hAnsiTheme="minorHAnsi"/>
          <w:lang w:eastAsia="pl-PL"/>
        </w:rPr>
        <w:t xml:space="preserve">zabezpieczenie </w:t>
      </w:r>
      <w:r w:rsidRPr="008C3955">
        <w:rPr>
          <w:rFonts w:asciiTheme="minorHAnsi" w:hAnsiTheme="minorHAnsi"/>
          <w:lang w:eastAsia="pl-PL"/>
        </w:rPr>
        <w:t xml:space="preserve">wniósł </w:t>
      </w:r>
      <w:r w:rsidR="009037C2">
        <w:rPr>
          <w:rFonts w:asciiTheme="minorHAnsi" w:hAnsiTheme="minorHAnsi"/>
          <w:lang w:eastAsia="pl-PL"/>
        </w:rPr>
        <w:br/>
      </w:r>
      <w:r w:rsidRPr="008C3955">
        <w:rPr>
          <w:rFonts w:asciiTheme="minorHAnsi" w:hAnsiTheme="minorHAnsi"/>
          <w:lang w:eastAsia="pl-PL"/>
        </w:rPr>
        <w:t>w formie ....................................................................... przed podpisaniem Umowy.</w:t>
      </w:r>
    </w:p>
    <w:p w14:paraId="51354D2A" w14:textId="77777777" w:rsidR="008C3955" w:rsidRPr="008C3955" w:rsidRDefault="008C3955" w:rsidP="006B458E">
      <w:pPr>
        <w:numPr>
          <w:ilvl w:val="0"/>
          <w:numId w:val="103"/>
        </w:numPr>
        <w:tabs>
          <w:tab w:val="num" w:pos="284"/>
          <w:tab w:val="num" w:pos="426"/>
        </w:tabs>
        <w:spacing w:line="276" w:lineRule="auto"/>
        <w:ind w:left="284" w:hanging="284"/>
        <w:rPr>
          <w:rFonts w:asciiTheme="minorHAnsi" w:hAnsiTheme="minorHAnsi"/>
          <w:lang w:eastAsia="pl-PL"/>
        </w:rPr>
      </w:pPr>
      <w:r w:rsidRPr="008C3955">
        <w:rPr>
          <w:rFonts w:asciiTheme="minorHAnsi" w:hAnsiTheme="minorHAnsi"/>
          <w:lang w:eastAsia="pl-PL"/>
        </w:rPr>
        <w:t xml:space="preserve"> Wniesione zabezpieczenie należytego wykonania Umowy przeznaczone jest na zabezpieczenie roszczeń z tytułu niewykonania lub nienależytego wykonania niniejszej Umowy, w szczególności pokrycia kar umownych.</w:t>
      </w:r>
    </w:p>
    <w:p w14:paraId="04DE1F99" w14:textId="45D8A6C0" w:rsidR="008C3955" w:rsidRPr="008C3955" w:rsidRDefault="008C3955" w:rsidP="006B458E">
      <w:pPr>
        <w:numPr>
          <w:ilvl w:val="0"/>
          <w:numId w:val="103"/>
        </w:numPr>
        <w:tabs>
          <w:tab w:val="num" w:pos="284"/>
          <w:tab w:val="num" w:pos="1110"/>
        </w:tabs>
        <w:spacing w:line="276" w:lineRule="auto"/>
        <w:ind w:left="284" w:hanging="284"/>
        <w:rPr>
          <w:rFonts w:asciiTheme="minorHAnsi" w:hAnsiTheme="minorHAnsi"/>
          <w:lang w:eastAsia="pl-PL"/>
        </w:rPr>
      </w:pPr>
      <w:r w:rsidRPr="008C3955">
        <w:rPr>
          <w:rFonts w:asciiTheme="minorHAnsi" w:hAnsiTheme="minorHAnsi"/>
          <w:lang w:eastAsia="pl-PL"/>
        </w:rPr>
        <w:t xml:space="preserve"> 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t>
      </w:r>
      <w:r w:rsidR="00BA0B57">
        <w:rPr>
          <w:rFonts w:asciiTheme="minorHAnsi" w:hAnsiTheme="minorHAnsi"/>
          <w:lang w:eastAsia="pl-PL"/>
        </w:rPr>
        <w:t>Wykonawcy</w:t>
      </w:r>
      <w:r w:rsidRPr="008C3955">
        <w:rPr>
          <w:rFonts w:asciiTheme="minorHAnsi" w:hAnsiTheme="minorHAnsi"/>
          <w:lang w:eastAsia="pl-PL"/>
        </w:rPr>
        <w:t>.</w:t>
      </w:r>
    </w:p>
    <w:p w14:paraId="586EF42B" w14:textId="797148A0" w:rsidR="008C3955" w:rsidRPr="008C3955" w:rsidRDefault="008C3955" w:rsidP="006B458E">
      <w:pPr>
        <w:numPr>
          <w:ilvl w:val="0"/>
          <w:numId w:val="103"/>
        </w:numPr>
        <w:tabs>
          <w:tab w:val="num" w:pos="284"/>
          <w:tab w:val="num" w:pos="1110"/>
        </w:tabs>
        <w:spacing w:line="276" w:lineRule="auto"/>
        <w:ind w:left="284" w:hanging="284"/>
        <w:rPr>
          <w:rFonts w:asciiTheme="minorHAnsi" w:hAnsiTheme="minorHAnsi"/>
          <w:lang w:eastAsia="pl-PL"/>
        </w:rPr>
      </w:pPr>
      <w:r w:rsidRPr="008C3955">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w:t>
      </w:r>
      <w:r w:rsidR="00BA0B57">
        <w:rPr>
          <w:rFonts w:asciiTheme="minorHAnsi" w:hAnsiTheme="minorHAnsi"/>
        </w:rPr>
        <w:t>Zamawiający</w:t>
      </w:r>
      <w:r w:rsidRPr="008C3955">
        <w:rPr>
          <w:rFonts w:asciiTheme="minorHAnsi" w:hAnsiTheme="minorHAnsi"/>
        </w:rPr>
        <w:t xml:space="preserve"> zmienia formę na zabezpieczenie w pieniądzu, poprzez wypłatę kwoty z dotychczasowego zabezpieczenia nie później niż w ostatnim dniu ważności dotychczasowego zabezpieczenia. </w:t>
      </w:r>
    </w:p>
    <w:p w14:paraId="3399E951" w14:textId="498796E8" w:rsidR="008C3955" w:rsidRPr="008C3955" w:rsidRDefault="008C3955" w:rsidP="006B458E">
      <w:pPr>
        <w:numPr>
          <w:ilvl w:val="0"/>
          <w:numId w:val="104"/>
        </w:numPr>
        <w:tabs>
          <w:tab w:val="clear" w:pos="397"/>
          <w:tab w:val="num" w:pos="284"/>
        </w:tabs>
        <w:spacing w:line="276" w:lineRule="auto"/>
        <w:ind w:left="284" w:hanging="284"/>
        <w:rPr>
          <w:rFonts w:asciiTheme="minorHAnsi" w:hAnsiTheme="minorHAnsi"/>
          <w:bCs/>
          <w:lang w:eastAsia="pl-PL"/>
        </w:rPr>
      </w:pPr>
      <w:r w:rsidRPr="008C3955">
        <w:rPr>
          <w:rFonts w:asciiTheme="minorHAnsi" w:hAnsiTheme="minorHAnsi"/>
          <w:lang w:eastAsia="pl-PL"/>
        </w:rPr>
        <w:t xml:space="preserve">Zabezpieczenie należytego wykonania Umowy będzie zwrócone </w:t>
      </w:r>
      <w:r w:rsidR="00BA0B57">
        <w:rPr>
          <w:rFonts w:asciiTheme="minorHAnsi" w:hAnsiTheme="minorHAnsi"/>
          <w:lang w:eastAsia="pl-PL"/>
        </w:rPr>
        <w:t>Wykonawcy</w:t>
      </w:r>
      <w:r w:rsidRPr="008C3955">
        <w:rPr>
          <w:rFonts w:asciiTheme="minorHAnsi" w:hAnsiTheme="minorHAnsi"/>
          <w:lang w:eastAsia="pl-PL"/>
        </w:rPr>
        <w:t xml:space="preserve"> w terminach i wysokościach jak niżej:</w:t>
      </w:r>
    </w:p>
    <w:p w14:paraId="32989E25" w14:textId="3CAF1D07" w:rsidR="008C3955" w:rsidRPr="008C3955" w:rsidRDefault="008C3955" w:rsidP="000F0C20">
      <w:pPr>
        <w:spacing w:line="276" w:lineRule="auto"/>
        <w:ind w:left="851" w:hanging="425"/>
        <w:rPr>
          <w:rFonts w:asciiTheme="minorHAnsi" w:hAnsiTheme="minorHAnsi"/>
          <w:lang w:eastAsia="pl-PL"/>
        </w:rPr>
      </w:pPr>
      <w:r w:rsidRPr="008C3955">
        <w:rPr>
          <w:rFonts w:asciiTheme="minorHAnsi" w:hAnsiTheme="minorHAnsi"/>
          <w:lang w:eastAsia="pl-PL"/>
        </w:rPr>
        <w:t>1)</w:t>
      </w:r>
      <w:r w:rsidRPr="008C3955">
        <w:rPr>
          <w:rFonts w:asciiTheme="minorHAnsi" w:hAnsiTheme="minorHAnsi"/>
          <w:lang w:eastAsia="pl-PL"/>
        </w:rPr>
        <w:tab/>
        <w:t xml:space="preserve">70% kwoty zabezpieczenia w terminie 30 dni od dnia </w:t>
      </w:r>
      <w:r w:rsidR="00003279">
        <w:rPr>
          <w:rFonts w:asciiTheme="minorHAnsi" w:hAnsiTheme="minorHAnsi"/>
          <w:lang w:eastAsia="pl-PL"/>
        </w:rPr>
        <w:t>wykonania Umowy</w:t>
      </w:r>
      <w:r w:rsidRPr="008C3955">
        <w:rPr>
          <w:rFonts w:asciiTheme="minorHAnsi" w:hAnsiTheme="minorHAnsi"/>
          <w:lang w:eastAsia="pl-PL"/>
        </w:rPr>
        <w:t xml:space="preserve"> i uznania przez Zamawiającego za należycie wykonane, tj. od dnia zrealizowania przedmiotu Umowy. </w:t>
      </w:r>
    </w:p>
    <w:p w14:paraId="23F7C37D" w14:textId="68326B34" w:rsidR="008C3955" w:rsidRDefault="008C3955" w:rsidP="000F0C20">
      <w:pPr>
        <w:spacing w:line="276" w:lineRule="auto"/>
        <w:ind w:left="851" w:hanging="425"/>
        <w:rPr>
          <w:rFonts w:asciiTheme="minorHAnsi" w:hAnsiTheme="minorHAnsi"/>
          <w:lang w:eastAsia="pl-PL"/>
        </w:rPr>
      </w:pPr>
      <w:r w:rsidRPr="008C3955">
        <w:rPr>
          <w:rFonts w:asciiTheme="minorHAnsi" w:hAnsiTheme="minorHAnsi"/>
          <w:lang w:eastAsia="pl-PL"/>
        </w:rPr>
        <w:t>2)</w:t>
      </w:r>
      <w:r w:rsidRPr="008C3955">
        <w:rPr>
          <w:rFonts w:asciiTheme="minorHAnsi" w:hAnsiTheme="minorHAnsi"/>
          <w:lang w:eastAsia="pl-PL"/>
        </w:rPr>
        <w:tab/>
        <w:t>pozostałe 30% kwoty zabezpieczenia w terminie 15 dni po upływie okresu rękojmi za wady</w:t>
      </w:r>
      <w:r w:rsidRPr="008C3955">
        <w:rPr>
          <w:rFonts w:asciiTheme="minorHAnsi" w:hAnsiTheme="minorHAnsi"/>
        </w:rPr>
        <w:t xml:space="preserve"> </w:t>
      </w:r>
      <w:r w:rsidRPr="008C3955">
        <w:rPr>
          <w:rFonts w:asciiTheme="minorHAnsi" w:hAnsiTheme="minorHAnsi"/>
          <w:lang w:eastAsia="pl-PL"/>
        </w:rPr>
        <w:t>lub gwarancji.</w:t>
      </w:r>
    </w:p>
    <w:p w14:paraId="7147A5E5" w14:textId="77777777" w:rsidR="000F0C20" w:rsidRPr="008C3955" w:rsidRDefault="000F0C20" w:rsidP="000F0C20">
      <w:pPr>
        <w:spacing w:line="276" w:lineRule="auto"/>
        <w:ind w:left="851" w:hanging="425"/>
        <w:rPr>
          <w:rFonts w:asciiTheme="minorHAnsi" w:hAnsiTheme="minorHAnsi"/>
          <w:lang w:eastAsia="pl-PL"/>
        </w:rPr>
      </w:pPr>
    </w:p>
    <w:p w14:paraId="73136846" w14:textId="77777777" w:rsidR="008C3955" w:rsidRPr="008C3955" w:rsidRDefault="008C3955" w:rsidP="000F0C20">
      <w:pPr>
        <w:keepNext/>
        <w:spacing w:line="276" w:lineRule="auto"/>
        <w:ind w:left="360" w:hanging="360"/>
        <w:jc w:val="center"/>
        <w:rPr>
          <w:rFonts w:asciiTheme="minorHAnsi" w:hAnsiTheme="minorHAnsi"/>
          <w:b/>
          <w:lang w:eastAsia="pl-PL"/>
        </w:rPr>
      </w:pPr>
      <w:r w:rsidRPr="008C3955">
        <w:rPr>
          <w:rFonts w:asciiTheme="minorHAnsi" w:hAnsiTheme="minorHAnsi"/>
          <w:b/>
          <w:lang w:eastAsia="pl-PL"/>
        </w:rPr>
        <w:t>§ 8</w:t>
      </w:r>
    </w:p>
    <w:p w14:paraId="4A944BC7" w14:textId="77777777" w:rsidR="008C3955" w:rsidRPr="008C3955" w:rsidRDefault="008C3955" w:rsidP="000F0C20">
      <w:pPr>
        <w:keepNext/>
        <w:spacing w:line="276" w:lineRule="auto"/>
        <w:ind w:left="360" w:hanging="360"/>
        <w:jc w:val="center"/>
        <w:rPr>
          <w:rFonts w:asciiTheme="minorHAnsi" w:hAnsiTheme="minorHAnsi"/>
          <w:b/>
          <w:bCs/>
          <w:lang w:eastAsia="pl-PL"/>
        </w:rPr>
      </w:pPr>
      <w:r w:rsidRPr="008C3955">
        <w:rPr>
          <w:rFonts w:asciiTheme="minorHAnsi" w:hAnsiTheme="minorHAnsi"/>
          <w:b/>
          <w:bCs/>
          <w:lang w:eastAsia="pl-PL"/>
        </w:rPr>
        <w:t>Gwarancja i rękojmia</w:t>
      </w:r>
    </w:p>
    <w:p w14:paraId="362BDEFF" w14:textId="7971E2FC" w:rsidR="008C3955" w:rsidRPr="008C3955" w:rsidRDefault="008C3955" w:rsidP="006B458E">
      <w:pPr>
        <w:keepNext/>
        <w:numPr>
          <w:ilvl w:val="0"/>
          <w:numId w:val="105"/>
        </w:numPr>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Okres gwarancji na Sprzęt wynosi 3 lata</w:t>
      </w:r>
      <w:r w:rsidR="00CB091D">
        <w:rPr>
          <w:rFonts w:asciiTheme="minorHAnsi" w:hAnsiTheme="minorHAnsi" w:cstheme="minorHAnsi"/>
          <w:bCs/>
          <w:lang w:eastAsia="pl-PL"/>
        </w:rPr>
        <w:t>, a na baterie okres gwarancji wynosi 6 miesięcy</w:t>
      </w:r>
      <w:r w:rsidR="005B0BC7" w:rsidRPr="007065E2">
        <w:rPr>
          <w:rFonts w:asciiTheme="minorHAnsi" w:hAnsiTheme="minorHAnsi"/>
          <w:noProof/>
          <w:lang w:eastAsia="pl-PL"/>
        </w:rPr>
        <w:t xml:space="preserve">, </w:t>
      </w:r>
      <w:r w:rsidRPr="008C3955">
        <w:rPr>
          <w:rFonts w:asciiTheme="minorHAnsi" w:hAnsiTheme="minorHAnsi"/>
          <w:noProof/>
          <w:lang w:eastAsia="pl-PL"/>
        </w:rPr>
        <w:t xml:space="preserve">przy czym bieg okresu gwarancji liczy się od dnia podpisania Protokołu odbioru jakościowego przez Strony bez zastrzeżeń, stanowiącego załacznik nr 4 do Umowy. </w:t>
      </w:r>
    </w:p>
    <w:p w14:paraId="4C169DF9" w14:textId="77777777" w:rsidR="008C3955" w:rsidRPr="008C3955" w:rsidRDefault="008C3955" w:rsidP="006B458E">
      <w:pPr>
        <w:numPr>
          <w:ilvl w:val="0"/>
          <w:numId w:val="105"/>
        </w:numPr>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Do każdego dostarczonego Sprzętu będą dołączone karty gwarancyjne zawierające numery seryjne produktu, termin i warunki ważności gwarancji (zgodnie z umową).</w:t>
      </w:r>
    </w:p>
    <w:p w14:paraId="1AB74249" w14:textId="77777777" w:rsidR="008C3955" w:rsidRPr="008C3955" w:rsidRDefault="008C3955" w:rsidP="006B458E">
      <w:pPr>
        <w:numPr>
          <w:ilvl w:val="0"/>
          <w:numId w:val="105"/>
        </w:numPr>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Zgłoszenie awarii, wady, bądź usterki Sprzętu w dniach od poniedziałku do piątku w godzinach 8:00 do</w:t>
      </w:r>
      <w:r w:rsidRPr="008C3955">
        <w:rPr>
          <w:rFonts w:asciiTheme="minorHAnsi" w:hAnsiTheme="minorHAnsi"/>
        </w:rPr>
        <w:t> </w:t>
      </w:r>
      <w:r w:rsidRPr="008C3955">
        <w:rPr>
          <w:rFonts w:asciiTheme="minorHAnsi" w:hAnsiTheme="minorHAnsi"/>
          <w:noProof/>
          <w:lang w:eastAsia="pl-PL"/>
        </w:rPr>
        <w:t>16:00 telefoniczne na numer ……………………….….................................…, …………….…….……….. lub e-mailem………………………………………………..</w:t>
      </w:r>
    </w:p>
    <w:p w14:paraId="0376A26C" w14:textId="211DD5A9" w:rsidR="008C3955" w:rsidRPr="008C3955" w:rsidRDefault="00BA0B57" w:rsidP="006B458E">
      <w:pPr>
        <w:numPr>
          <w:ilvl w:val="0"/>
          <w:numId w:val="105"/>
        </w:numPr>
        <w:overflowPunct w:val="0"/>
        <w:autoSpaceDE w:val="0"/>
        <w:autoSpaceDN w:val="0"/>
        <w:spacing w:line="276" w:lineRule="auto"/>
        <w:ind w:left="284" w:hanging="284"/>
        <w:rPr>
          <w:rFonts w:asciiTheme="minorHAnsi" w:hAnsiTheme="minorHAnsi"/>
          <w:noProof/>
          <w:lang w:eastAsia="pl-PL"/>
        </w:rPr>
      </w:pPr>
      <w:r>
        <w:rPr>
          <w:rFonts w:asciiTheme="minorHAnsi" w:hAnsiTheme="minorHAnsi"/>
          <w:noProof/>
          <w:lang w:eastAsia="pl-PL"/>
        </w:rPr>
        <w:t>Wykonawca</w:t>
      </w:r>
      <w:r w:rsidR="008C3955" w:rsidRPr="008C3955">
        <w:rPr>
          <w:rFonts w:asciiTheme="minorHAnsi" w:hAnsiTheme="minorHAnsi"/>
          <w:noProof/>
          <w:lang w:eastAsia="pl-PL"/>
        </w:rPr>
        <w:t xml:space="preserve"> zobowiązuje się do usunięcia awarii, wady, bądź usterki Sprzętu lub dostarczenia ubezpieczonego od uszkodzeń mechanicznych i zdarzeń losowych Sprzętu zastępczego (każdorazowo na wezwanie </w:t>
      </w:r>
      <w:r w:rsidR="00003279">
        <w:rPr>
          <w:rFonts w:asciiTheme="minorHAnsi" w:hAnsiTheme="minorHAnsi"/>
          <w:noProof/>
          <w:lang w:eastAsia="pl-PL"/>
        </w:rPr>
        <w:t>Z</w:t>
      </w:r>
      <w:r w:rsidR="008C3955" w:rsidRPr="008C3955">
        <w:rPr>
          <w:rFonts w:asciiTheme="minorHAnsi" w:hAnsiTheme="minorHAnsi"/>
          <w:noProof/>
          <w:lang w:eastAsia="pl-PL"/>
        </w:rPr>
        <w:t xml:space="preserve">amawiającego) w terminie nie dłuższym niż do końca następnego dnia roboczego od wysłania zgłoszenia o awarii, wady, bądź usterki przez Zamawiającego o uszkodzeniach lub niesprawności Sprzętu. W przypadku dostarczenia Sprzętu zastępczego, Strony ustalają, że termin usunięcia awarii, wady, bądź usterki nie może być dłuższy niż 21 dni od ww. zgłoszenia. </w:t>
      </w:r>
    </w:p>
    <w:p w14:paraId="7941A9AD" w14:textId="77777777" w:rsidR="008C3955" w:rsidRPr="008C3955" w:rsidRDefault="008C3955" w:rsidP="006B458E">
      <w:pPr>
        <w:numPr>
          <w:ilvl w:val="0"/>
          <w:numId w:val="105"/>
        </w:numPr>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 xml:space="preserve">Sprzęt zastępczy, o którym mowa w ust. 4 musi być o parametrach nie gorszych od uszkodzonego oraz umożliwiający pracę w sieci komputerowej Zamawiajacego. </w:t>
      </w:r>
    </w:p>
    <w:p w14:paraId="671744A3" w14:textId="77777777" w:rsidR="008C3955" w:rsidRPr="008C3955" w:rsidRDefault="008C3955" w:rsidP="006B458E">
      <w:pPr>
        <w:numPr>
          <w:ilvl w:val="0"/>
          <w:numId w:val="105"/>
        </w:numPr>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Serwis gwarancyjny świadczony będzie w miejscu używania Sprzętu, chyba że ze względu na rodzaj uszkodzenia konieczna będzie naprawa w innym miejscu.</w:t>
      </w:r>
    </w:p>
    <w:p w14:paraId="02B1058C" w14:textId="4E865492" w:rsidR="008C3955" w:rsidRPr="008C3955" w:rsidRDefault="008C3955" w:rsidP="006B458E">
      <w:pPr>
        <w:numPr>
          <w:ilvl w:val="0"/>
          <w:numId w:val="105"/>
        </w:numPr>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 xml:space="preserve">W przypadku dokonania naprawy w innym miejscu niż miejsce używania Sprzętu koszt i odpowiedzialność za jego transport przejmuje na siebie </w:t>
      </w:r>
      <w:r w:rsidR="00BA0B57">
        <w:rPr>
          <w:rFonts w:asciiTheme="minorHAnsi" w:hAnsiTheme="minorHAnsi"/>
          <w:noProof/>
          <w:lang w:eastAsia="pl-PL"/>
        </w:rPr>
        <w:t>Wykonawca</w:t>
      </w:r>
      <w:r w:rsidRPr="008C3955">
        <w:rPr>
          <w:rFonts w:asciiTheme="minorHAnsi" w:hAnsiTheme="minorHAnsi"/>
          <w:noProof/>
          <w:lang w:eastAsia="pl-PL"/>
        </w:rPr>
        <w:t xml:space="preserve"> od chwili wydania wadliwego Sprzętu do chwili jego odbioru przez upoważnionego pracownika Zamawiającego. </w:t>
      </w:r>
    </w:p>
    <w:p w14:paraId="5C2E87A7" w14:textId="77777777" w:rsidR="008C3955" w:rsidRPr="008C3955" w:rsidRDefault="008C3955" w:rsidP="006B458E">
      <w:pPr>
        <w:numPr>
          <w:ilvl w:val="0"/>
          <w:numId w:val="105"/>
        </w:numPr>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Serwis będzie świadczony przez Autoryzowanego Partnera Serwisowego producenta Sprzętu lub Producenta, który posiada certyfikat ISO 9001 lub równoważny w zakresie świadczenia serwisu.</w:t>
      </w:r>
    </w:p>
    <w:p w14:paraId="0016E991" w14:textId="1EB8C5D8" w:rsidR="008C3955" w:rsidRPr="008C3955" w:rsidRDefault="008C3955" w:rsidP="006B458E">
      <w:pPr>
        <w:numPr>
          <w:ilvl w:val="0"/>
          <w:numId w:val="105"/>
        </w:numPr>
        <w:overflowPunct w:val="0"/>
        <w:autoSpaceDE w:val="0"/>
        <w:autoSpaceDN w:val="0"/>
        <w:spacing w:line="276" w:lineRule="auto"/>
        <w:ind w:left="284" w:hanging="284"/>
        <w:rPr>
          <w:rFonts w:asciiTheme="minorHAnsi" w:hAnsiTheme="minorHAnsi"/>
          <w:noProof/>
          <w:lang w:eastAsia="pl-PL"/>
        </w:rPr>
      </w:pPr>
      <w:r w:rsidRPr="008C3955">
        <w:rPr>
          <w:rFonts w:asciiTheme="minorHAnsi" w:hAnsiTheme="minorHAnsi"/>
          <w:noProof/>
          <w:lang w:eastAsia="pl-PL"/>
        </w:rPr>
        <w:t xml:space="preserve">W przypadku niewykonania naprawy </w:t>
      </w:r>
      <w:r w:rsidR="00BA0B57">
        <w:rPr>
          <w:rFonts w:asciiTheme="minorHAnsi" w:hAnsiTheme="minorHAnsi"/>
          <w:noProof/>
          <w:lang w:eastAsia="pl-PL"/>
        </w:rPr>
        <w:t>Wykonawca</w:t>
      </w:r>
      <w:r w:rsidRPr="008C3955">
        <w:rPr>
          <w:rFonts w:asciiTheme="minorHAnsi" w:hAnsiTheme="minorHAnsi"/>
          <w:noProof/>
          <w:lang w:eastAsia="pl-PL"/>
        </w:rPr>
        <w:t xml:space="preserve"> zobowiązuje się do wymiany wadliwego Sprzętu na nowy, wolny od wad w terminie 21 dni od dnia otrzymania zgłoszenia o awarii, wady, bądź usterki.</w:t>
      </w:r>
    </w:p>
    <w:p w14:paraId="0A0B0644" w14:textId="2ED36D00" w:rsidR="008C3955" w:rsidRPr="008C3955" w:rsidRDefault="008C3955" w:rsidP="006B458E">
      <w:pPr>
        <w:numPr>
          <w:ilvl w:val="0"/>
          <w:numId w:val="105"/>
        </w:numPr>
        <w:overflowPunct w:val="0"/>
        <w:autoSpaceDE w:val="0"/>
        <w:autoSpaceDN w:val="0"/>
        <w:spacing w:line="276" w:lineRule="auto"/>
        <w:ind w:left="284" w:hanging="426"/>
        <w:rPr>
          <w:rFonts w:asciiTheme="minorHAnsi" w:hAnsiTheme="minorHAnsi"/>
          <w:noProof/>
          <w:lang w:eastAsia="pl-PL"/>
        </w:rPr>
      </w:pPr>
      <w:r w:rsidRPr="008C3955">
        <w:rPr>
          <w:rFonts w:asciiTheme="minorHAnsi" w:hAnsiTheme="minorHAnsi"/>
          <w:noProof/>
          <w:lang w:eastAsia="pl-PL"/>
        </w:rPr>
        <w:t xml:space="preserve">W przypadku trzykrotnej udokumentowanej pisemnie awarii, wady, bądź usterki Sprzętu </w:t>
      </w:r>
      <w:r w:rsidR="00BA0B57">
        <w:rPr>
          <w:rFonts w:asciiTheme="minorHAnsi" w:hAnsiTheme="minorHAnsi"/>
          <w:noProof/>
          <w:lang w:eastAsia="pl-PL"/>
        </w:rPr>
        <w:t>Wykonawca</w:t>
      </w:r>
      <w:r w:rsidRPr="008C3955">
        <w:rPr>
          <w:rFonts w:asciiTheme="minorHAnsi" w:hAnsiTheme="minorHAnsi"/>
          <w:noProof/>
          <w:lang w:eastAsia="pl-PL"/>
        </w:rPr>
        <w:t xml:space="preserve"> zobowiązuje się do wymiany niesprawnego Sprzętu na nowy, wolny od wad, w termienie 3 dni od dnia otrzymania zgłoszenia.</w:t>
      </w:r>
    </w:p>
    <w:p w14:paraId="63FC2715" w14:textId="26AE3937" w:rsidR="008C3955" w:rsidRPr="008C3955" w:rsidRDefault="008C3955" w:rsidP="006B458E">
      <w:pPr>
        <w:numPr>
          <w:ilvl w:val="0"/>
          <w:numId w:val="105"/>
        </w:numPr>
        <w:overflowPunct w:val="0"/>
        <w:autoSpaceDE w:val="0"/>
        <w:autoSpaceDN w:val="0"/>
        <w:spacing w:line="276" w:lineRule="auto"/>
        <w:ind w:left="284" w:hanging="426"/>
        <w:rPr>
          <w:rFonts w:asciiTheme="minorHAnsi" w:hAnsiTheme="minorHAnsi"/>
          <w:noProof/>
          <w:lang w:eastAsia="pl-PL"/>
        </w:rPr>
      </w:pPr>
      <w:r w:rsidRPr="008C3955">
        <w:rPr>
          <w:rFonts w:asciiTheme="minorHAnsi" w:hAnsiTheme="minorHAnsi"/>
          <w:noProof/>
          <w:lang w:eastAsia="pl-PL"/>
        </w:rPr>
        <w:t>W przypadku wymiany Sprzętu na nowy, wolny od wad, o parametrach nie gorszych od wymienianego Sprzętu, okres gwarancyjny biegnie na nowo od dnia dostarczenia i</w:t>
      </w:r>
      <w:r w:rsidR="009C7838">
        <w:rPr>
          <w:rFonts w:asciiTheme="minorHAnsi" w:hAnsiTheme="minorHAnsi"/>
          <w:noProof/>
          <w:lang w:eastAsia="pl-PL"/>
        </w:rPr>
        <w:t> </w:t>
      </w:r>
      <w:r w:rsidRPr="008C3955">
        <w:rPr>
          <w:rFonts w:asciiTheme="minorHAnsi" w:hAnsiTheme="minorHAnsi"/>
          <w:noProof/>
          <w:lang w:eastAsia="pl-PL"/>
        </w:rPr>
        <w:t>uruchomienia prawidłowego Sprzętu, co zostanie potwierdzone podpisanym bez zastrzeżeń Protokołem odbioru jakościowego.</w:t>
      </w:r>
    </w:p>
    <w:p w14:paraId="5B7449F5" w14:textId="4E8E45B5" w:rsidR="008C3955" w:rsidRPr="008C3955" w:rsidRDefault="008C3955" w:rsidP="006B458E">
      <w:pPr>
        <w:numPr>
          <w:ilvl w:val="0"/>
          <w:numId w:val="105"/>
        </w:numPr>
        <w:overflowPunct w:val="0"/>
        <w:autoSpaceDE w:val="0"/>
        <w:autoSpaceDN w:val="0"/>
        <w:spacing w:line="276" w:lineRule="auto"/>
        <w:ind w:left="284" w:hanging="426"/>
        <w:rPr>
          <w:rFonts w:asciiTheme="minorHAnsi" w:hAnsiTheme="minorHAnsi"/>
          <w:noProof/>
          <w:lang w:eastAsia="pl-PL"/>
        </w:rPr>
      </w:pPr>
      <w:r w:rsidRPr="008C3955">
        <w:rPr>
          <w:rFonts w:asciiTheme="minorHAnsi" w:hAnsiTheme="minorHAnsi"/>
          <w:noProof/>
          <w:lang w:eastAsia="pl-PL"/>
        </w:rPr>
        <w:lastRenderedPageBreak/>
        <w:t xml:space="preserve">Dyski będą naprawiane jedynie w miejscu użytkowania, a w przypadku konieczności wymiany uszkodzonych dysków, dyski nie podlegają zwrotowi do </w:t>
      </w:r>
      <w:r w:rsidR="00BA0B57">
        <w:rPr>
          <w:rFonts w:asciiTheme="minorHAnsi" w:hAnsiTheme="minorHAnsi"/>
          <w:noProof/>
          <w:lang w:eastAsia="pl-PL"/>
        </w:rPr>
        <w:t>Wykonawcy</w:t>
      </w:r>
      <w:r w:rsidRPr="008C3955">
        <w:rPr>
          <w:rFonts w:asciiTheme="minorHAnsi" w:hAnsiTheme="minorHAnsi"/>
          <w:noProof/>
          <w:lang w:eastAsia="pl-PL"/>
        </w:rPr>
        <w:t>.</w:t>
      </w:r>
    </w:p>
    <w:p w14:paraId="174610E7" w14:textId="77777777" w:rsidR="008C3955" w:rsidRPr="008C3955" w:rsidRDefault="008C3955" w:rsidP="006B458E">
      <w:pPr>
        <w:numPr>
          <w:ilvl w:val="0"/>
          <w:numId w:val="105"/>
        </w:numPr>
        <w:overflowPunct w:val="0"/>
        <w:autoSpaceDE w:val="0"/>
        <w:autoSpaceDN w:val="0"/>
        <w:spacing w:line="276" w:lineRule="auto"/>
        <w:ind w:left="284" w:hanging="426"/>
        <w:rPr>
          <w:rFonts w:asciiTheme="minorHAnsi" w:hAnsiTheme="minorHAnsi"/>
          <w:noProof/>
          <w:lang w:eastAsia="pl-PL"/>
        </w:rPr>
      </w:pPr>
      <w:r w:rsidRPr="008C3955">
        <w:rPr>
          <w:rFonts w:asciiTheme="minorHAnsi" w:hAnsiTheme="minorHAnsi"/>
          <w:noProof/>
          <w:lang w:eastAsia="pl-PL"/>
        </w:rPr>
        <w:t>Fakt awarii, naprawy lub ewentualnej wymiany sprzętu na nowy będzie każdorazowo odnotowany w karcie gwarancyjne danego sprzętu.</w:t>
      </w:r>
    </w:p>
    <w:p w14:paraId="760319AC" w14:textId="04D5C3FB" w:rsidR="008C3955" w:rsidRPr="008C3955" w:rsidRDefault="008C3955" w:rsidP="006B458E">
      <w:pPr>
        <w:numPr>
          <w:ilvl w:val="0"/>
          <w:numId w:val="105"/>
        </w:numPr>
        <w:overflowPunct w:val="0"/>
        <w:autoSpaceDE w:val="0"/>
        <w:autoSpaceDN w:val="0"/>
        <w:spacing w:line="276" w:lineRule="auto"/>
        <w:ind w:left="284" w:hanging="426"/>
        <w:rPr>
          <w:rFonts w:asciiTheme="minorHAnsi" w:hAnsiTheme="minorHAnsi"/>
          <w:noProof/>
          <w:lang w:eastAsia="pl-PL"/>
        </w:rPr>
      </w:pPr>
      <w:r w:rsidRPr="008C3955">
        <w:rPr>
          <w:rFonts w:asciiTheme="minorHAnsi" w:hAnsiTheme="minorHAnsi"/>
          <w:noProof/>
          <w:lang w:eastAsia="pl-PL"/>
        </w:rPr>
        <w:t xml:space="preserve">Niezależnie od uprawnień wynikających z udzielonej gwarancji Zamawiającemu przysługują uprawnienia wynikające z rękojmi zgodnie z przepisami Kodeksu cywilnego, z zastrzeżeniem że bieg terminu rękojmi rozpoczyna się w dniu podpisania </w:t>
      </w:r>
      <w:r w:rsidRPr="008C3955">
        <w:rPr>
          <w:rFonts w:asciiTheme="minorHAnsi" w:hAnsiTheme="minorHAnsi"/>
          <w:lang w:eastAsia="pl-PL"/>
        </w:rPr>
        <w:t>ostatniego</w:t>
      </w:r>
      <w:r w:rsidRPr="008C3955">
        <w:rPr>
          <w:rFonts w:asciiTheme="minorHAnsi" w:hAnsiTheme="minorHAnsi"/>
          <w:noProof/>
          <w:lang w:eastAsia="pl-PL"/>
        </w:rPr>
        <w:t xml:space="preserve"> Protokołu odbioru jakościowego i trwa 3 lata.</w:t>
      </w:r>
    </w:p>
    <w:p w14:paraId="6FFCDEAE" w14:textId="77777777" w:rsidR="008C3955" w:rsidRPr="008C3955" w:rsidRDefault="008C3955" w:rsidP="008C3955">
      <w:pPr>
        <w:spacing w:line="276" w:lineRule="auto"/>
        <w:rPr>
          <w:rFonts w:asciiTheme="minorHAnsi" w:hAnsiTheme="minorHAnsi"/>
          <w:b/>
          <w:lang w:eastAsia="pl-PL"/>
        </w:rPr>
      </w:pPr>
    </w:p>
    <w:p w14:paraId="52F7BB83" w14:textId="77777777" w:rsidR="008C3955" w:rsidRPr="008C3955" w:rsidRDefault="008C3955" w:rsidP="000F0C20">
      <w:pPr>
        <w:keepNext/>
        <w:spacing w:line="276" w:lineRule="auto"/>
        <w:jc w:val="center"/>
        <w:rPr>
          <w:rFonts w:asciiTheme="minorHAnsi" w:hAnsiTheme="minorHAnsi"/>
          <w:b/>
          <w:lang w:eastAsia="pl-PL"/>
        </w:rPr>
      </w:pPr>
      <w:r w:rsidRPr="008C3955">
        <w:rPr>
          <w:rFonts w:asciiTheme="minorHAnsi" w:hAnsiTheme="minorHAnsi"/>
          <w:b/>
          <w:lang w:eastAsia="pl-PL"/>
        </w:rPr>
        <w:t>§ 9</w:t>
      </w:r>
    </w:p>
    <w:p w14:paraId="04E165A3" w14:textId="77777777" w:rsidR="008C3955" w:rsidRPr="008C3955" w:rsidRDefault="008C3955" w:rsidP="000F0C20">
      <w:pPr>
        <w:keepNext/>
        <w:tabs>
          <w:tab w:val="left" w:pos="6521"/>
        </w:tabs>
        <w:spacing w:line="276" w:lineRule="auto"/>
        <w:jc w:val="center"/>
        <w:rPr>
          <w:rFonts w:asciiTheme="minorHAnsi" w:hAnsiTheme="minorHAnsi"/>
          <w:b/>
          <w:lang w:eastAsia="pl-PL"/>
        </w:rPr>
      </w:pPr>
      <w:r w:rsidRPr="008C3955">
        <w:rPr>
          <w:rFonts w:asciiTheme="minorHAnsi" w:hAnsiTheme="minorHAnsi"/>
          <w:b/>
          <w:lang w:eastAsia="pl-PL"/>
        </w:rPr>
        <w:t>Odstąpienie od Umowy</w:t>
      </w:r>
    </w:p>
    <w:p w14:paraId="5604D7E9" w14:textId="77777777" w:rsidR="008C3955" w:rsidRPr="008C3955" w:rsidRDefault="008C3955" w:rsidP="006B458E">
      <w:pPr>
        <w:keepNext/>
        <w:numPr>
          <w:ilvl w:val="0"/>
          <w:numId w:val="93"/>
        </w:numPr>
        <w:autoSpaceDE w:val="0"/>
        <w:autoSpaceDN w:val="0"/>
        <w:adjustRightInd w:val="0"/>
        <w:spacing w:line="276" w:lineRule="auto"/>
        <w:rPr>
          <w:rFonts w:asciiTheme="minorHAnsi" w:eastAsia="TimesNewRoman" w:hAnsiTheme="minorHAnsi"/>
          <w:lang w:eastAsia="pl-PL"/>
        </w:rPr>
      </w:pPr>
      <w:r w:rsidRPr="008C3955">
        <w:rPr>
          <w:rFonts w:asciiTheme="minorHAnsi" w:eastAsia="TimesNewRoman" w:hAnsiTheme="minorHAnsi"/>
          <w:lang w:eastAsia="pl-PL"/>
        </w:rPr>
        <w:t>Zamawiającemu przysługuje prawo do odstąpienia w następujących przypadkach:</w:t>
      </w:r>
    </w:p>
    <w:p w14:paraId="12DBDA3E" w14:textId="049BBE63" w:rsidR="008C3955" w:rsidRPr="008C3955" w:rsidRDefault="008C3955" w:rsidP="006B458E">
      <w:pPr>
        <w:pStyle w:val="Akapitzlist"/>
        <w:numPr>
          <w:ilvl w:val="1"/>
          <w:numId w:val="106"/>
        </w:numPr>
        <w:autoSpaceDE w:val="0"/>
        <w:autoSpaceDN w:val="0"/>
        <w:adjustRightInd w:val="0"/>
        <w:spacing w:after="120" w:line="276" w:lineRule="auto"/>
        <w:ind w:left="851" w:hanging="425"/>
        <w:contextualSpacing/>
        <w:rPr>
          <w:rFonts w:asciiTheme="minorHAnsi" w:hAnsiTheme="minorHAnsi"/>
          <w:lang w:eastAsia="pl-PL"/>
        </w:rPr>
      </w:pPr>
      <w:r w:rsidRPr="008C3955">
        <w:rPr>
          <w:rFonts w:asciiTheme="minorHAnsi" w:hAnsiTheme="minorHAnsi"/>
          <w:lang w:eastAsia="pl-PL"/>
        </w:rPr>
        <w:t xml:space="preserve">Zgodnie z art. 456 ustawy Pzp - W razie wystąpienia istotnej zmiany okoliczności powodującej, że wykonanie Umowy nie leży w interesie publicznym, czego nie można było przewidzieć w chwili zawarcia niniejszej Umowy , lub dalsze wykonywanie Umowy może zagrozić istotnemu interesowi bezpieczeństwa państwa lub bezpieczeństwu publicznemu, </w:t>
      </w:r>
      <w:r w:rsidR="00BA0B57">
        <w:rPr>
          <w:rFonts w:asciiTheme="minorHAnsi" w:hAnsiTheme="minorHAnsi"/>
        </w:rPr>
        <w:t>Zamawiający</w:t>
      </w:r>
      <w:r w:rsidRPr="008C3955">
        <w:rPr>
          <w:rFonts w:asciiTheme="minorHAnsi" w:hAnsiTheme="minorHAnsi"/>
        </w:rPr>
        <w:t xml:space="preserve"> może odstąpić od Umowy w terminie 30 dni od dnia powzięcia wiadomości o tych okolicznościach</w:t>
      </w:r>
      <w:r w:rsidRPr="008C3955">
        <w:rPr>
          <w:rFonts w:asciiTheme="minorHAnsi" w:hAnsiTheme="minorHAnsi"/>
          <w:lang w:eastAsia="pl-PL"/>
        </w:rPr>
        <w:t xml:space="preserve">. W takim przypadku </w:t>
      </w:r>
      <w:r w:rsidR="00BA0B57">
        <w:rPr>
          <w:rFonts w:asciiTheme="minorHAnsi" w:hAnsiTheme="minorHAnsi"/>
          <w:lang w:eastAsia="pl-PL"/>
        </w:rPr>
        <w:t>Wykonawca</w:t>
      </w:r>
      <w:r w:rsidRPr="008C3955">
        <w:rPr>
          <w:rFonts w:asciiTheme="minorHAnsi" w:hAnsiTheme="minorHAnsi"/>
          <w:lang w:eastAsia="pl-PL"/>
        </w:rPr>
        <w:t xml:space="preserve"> może żądać jedynie wynagrodzenia należnego mu z tytułu wykonania części Umowy. </w:t>
      </w:r>
    </w:p>
    <w:p w14:paraId="175032C6" w14:textId="77777777" w:rsidR="008C3955" w:rsidRPr="008C3955" w:rsidRDefault="008C3955" w:rsidP="006B458E">
      <w:pPr>
        <w:pStyle w:val="Akapitzlist"/>
        <w:numPr>
          <w:ilvl w:val="1"/>
          <w:numId w:val="106"/>
        </w:numPr>
        <w:autoSpaceDE w:val="0"/>
        <w:autoSpaceDN w:val="0"/>
        <w:adjustRightInd w:val="0"/>
        <w:spacing w:line="276" w:lineRule="auto"/>
        <w:ind w:left="851" w:hanging="425"/>
        <w:contextualSpacing/>
        <w:rPr>
          <w:rFonts w:asciiTheme="minorHAnsi" w:hAnsiTheme="minorHAnsi"/>
          <w:lang w:eastAsia="pl-PL"/>
        </w:rPr>
      </w:pPr>
      <w:r w:rsidRPr="008C3955">
        <w:rPr>
          <w:rFonts w:asciiTheme="minorHAnsi" w:hAnsiTheme="minorHAnsi"/>
          <w:lang w:eastAsia="pl-PL"/>
        </w:rPr>
        <w:t xml:space="preserve"> Jeżeli zachodzi co najmniej jedna z następujących okoliczności:</w:t>
      </w:r>
    </w:p>
    <w:p w14:paraId="7AB89CE2" w14:textId="77777777" w:rsidR="008C3955" w:rsidRPr="008C3955" w:rsidRDefault="008C3955" w:rsidP="006B458E">
      <w:pPr>
        <w:pStyle w:val="Akapitzlist"/>
        <w:numPr>
          <w:ilvl w:val="0"/>
          <w:numId w:val="113"/>
        </w:numPr>
        <w:autoSpaceDE w:val="0"/>
        <w:autoSpaceDN w:val="0"/>
        <w:adjustRightInd w:val="0"/>
        <w:spacing w:line="276" w:lineRule="auto"/>
        <w:ind w:left="1134" w:hanging="283"/>
        <w:contextualSpacing/>
        <w:rPr>
          <w:rFonts w:asciiTheme="minorHAnsi" w:hAnsiTheme="minorHAnsi"/>
          <w:lang w:eastAsia="pl-PL"/>
        </w:rPr>
      </w:pPr>
      <w:r w:rsidRPr="008C3955">
        <w:rPr>
          <w:rFonts w:asciiTheme="minorHAnsi" w:hAnsiTheme="minorHAnsi"/>
          <w:lang w:eastAsia="pl-PL"/>
        </w:rPr>
        <w:t>dokonano zmiany Umowy z naruszeniem art. 454 Pzp i art. 455 Pzp;</w:t>
      </w:r>
    </w:p>
    <w:p w14:paraId="17678AD5" w14:textId="01ED5585" w:rsidR="008C3955" w:rsidRPr="009C7838" w:rsidRDefault="00BA0B57" w:rsidP="006B458E">
      <w:pPr>
        <w:pStyle w:val="Akapitzlist"/>
        <w:numPr>
          <w:ilvl w:val="0"/>
          <w:numId w:val="113"/>
        </w:numPr>
        <w:autoSpaceDE w:val="0"/>
        <w:autoSpaceDN w:val="0"/>
        <w:adjustRightInd w:val="0"/>
        <w:spacing w:line="276" w:lineRule="auto"/>
        <w:ind w:left="1134" w:hanging="283"/>
        <w:contextualSpacing/>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w chwili zawarcia Umowy podlegał wykluczeniu na podstawie </w:t>
      </w:r>
      <w:r w:rsidR="008C3955" w:rsidRPr="009C7838">
        <w:rPr>
          <w:rFonts w:asciiTheme="minorHAnsi" w:hAnsiTheme="minorHAnsi"/>
          <w:lang w:eastAsia="pl-PL"/>
        </w:rPr>
        <w:t>art. 108 Pzp;</w:t>
      </w:r>
    </w:p>
    <w:p w14:paraId="7A45C340" w14:textId="4ACA88B2" w:rsidR="008C3955" w:rsidRPr="008C3955" w:rsidRDefault="008C3955" w:rsidP="006B458E">
      <w:pPr>
        <w:pStyle w:val="Akapitzlist"/>
        <w:numPr>
          <w:ilvl w:val="0"/>
          <w:numId w:val="113"/>
        </w:numPr>
        <w:autoSpaceDE w:val="0"/>
        <w:autoSpaceDN w:val="0"/>
        <w:adjustRightInd w:val="0"/>
        <w:spacing w:line="276" w:lineRule="auto"/>
        <w:ind w:left="1134" w:hanging="283"/>
        <w:contextualSpacing/>
        <w:rPr>
          <w:rFonts w:asciiTheme="minorHAnsi" w:hAnsiTheme="minorHAnsi"/>
          <w:lang w:eastAsia="pl-PL"/>
        </w:rPr>
      </w:pPr>
      <w:r w:rsidRPr="008C3955">
        <w:rPr>
          <w:rFonts w:asciiTheme="minorHAnsi" w:hAnsiTheme="minorHAnsi"/>
          <w:lang w:eastAsia="pl-PL"/>
        </w:rPr>
        <w:t xml:space="preserve">Trybunał Sprawiedliwości Unii Europejskiej stwierdził, w ramach procedury przewidzianej w art. 258 Traktatu o funkcjonowaniu Unii Europejskiej, </w:t>
      </w:r>
      <w:r w:rsidR="00E61B70">
        <w:rPr>
          <w:rFonts w:asciiTheme="minorHAnsi" w:hAnsiTheme="minorHAnsi"/>
          <w:lang w:eastAsia="pl-PL"/>
        </w:rPr>
        <w:br/>
      </w:r>
      <w:r w:rsidRPr="008C3955">
        <w:rPr>
          <w:rFonts w:asciiTheme="minorHAnsi" w:hAnsiTheme="minorHAnsi"/>
          <w:lang w:eastAsia="pl-PL"/>
        </w:rPr>
        <w:t xml:space="preserve">że Rzeczpospolita Polska uchybiła zobowiązaniom, które ciążą na niej na mocy Traktatów, dyrektywy 2014/24/UE, dyrektywy 2014/25/UE i dyrektywy 2009/81/WE, z uwagi na to, że </w:t>
      </w:r>
      <w:r w:rsidR="00BA0B57">
        <w:rPr>
          <w:rFonts w:asciiTheme="minorHAnsi" w:hAnsiTheme="minorHAnsi"/>
          <w:lang w:eastAsia="pl-PL"/>
        </w:rPr>
        <w:t>Zamawiający</w:t>
      </w:r>
      <w:r w:rsidRPr="008C3955">
        <w:rPr>
          <w:rFonts w:asciiTheme="minorHAnsi" w:hAnsiTheme="minorHAnsi"/>
          <w:lang w:eastAsia="pl-PL"/>
        </w:rPr>
        <w:t xml:space="preserve"> udzielił zamówienia z naruszeniem prawa Unii Europejskiej.</w:t>
      </w:r>
    </w:p>
    <w:p w14:paraId="61605F17" w14:textId="179ACE09" w:rsidR="008C3955" w:rsidRPr="008C3955" w:rsidRDefault="008C3955" w:rsidP="006B458E">
      <w:pPr>
        <w:pStyle w:val="Akapitzlist"/>
        <w:numPr>
          <w:ilvl w:val="1"/>
          <w:numId w:val="106"/>
        </w:numPr>
        <w:tabs>
          <w:tab w:val="left" w:pos="851"/>
        </w:tabs>
        <w:autoSpaceDE w:val="0"/>
        <w:autoSpaceDN w:val="0"/>
        <w:adjustRightInd w:val="0"/>
        <w:spacing w:line="276" w:lineRule="auto"/>
        <w:ind w:left="993" w:hanging="567"/>
        <w:contextualSpacing/>
        <w:rPr>
          <w:rFonts w:asciiTheme="minorHAnsi" w:hAnsiTheme="minorHAnsi"/>
          <w:lang w:eastAsia="pl-PL"/>
        </w:rPr>
      </w:pPr>
      <w:r w:rsidRPr="008C3955">
        <w:rPr>
          <w:rFonts w:asciiTheme="minorHAnsi" w:hAnsiTheme="minorHAnsi"/>
          <w:lang w:eastAsia="pl-PL"/>
        </w:rPr>
        <w:t xml:space="preserve">Z przyczyn leżących po stronie </w:t>
      </w:r>
      <w:r w:rsidR="00BA0B57">
        <w:rPr>
          <w:rFonts w:asciiTheme="minorHAnsi" w:hAnsiTheme="minorHAnsi"/>
          <w:lang w:eastAsia="pl-PL"/>
        </w:rPr>
        <w:t>Wykonawcy</w:t>
      </w:r>
      <w:r w:rsidRPr="008C3955">
        <w:rPr>
          <w:rFonts w:asciiTheme="minorHAnsi" w:hAnsiTheme="minorHAnsi"/>
          <w:lang w:eastAsia="pl-PL"/>
        </w:rPr>
        <w:t xml:space="preserve">, w szczególności, gdy </w:t>
      </w:r>
      <w:r w:rsidR="00BA0B57">
        <w:rPr>
          <w:rFonts w:asciiTheme="minorHAnsi" w:hAnsiTheme="minorHAnsi"/>
          <w:lang w:eastAsia="pl-PL"/>
        </w:rPr>
        <w:t>Wykonawca</w:t>
      </w:r>
      <w:r w:rsidRPr="008C3955">
        <w:rPr>
          <w:rFonts w:asciiTheme="minorHAnsi" w:hAnsiTheme="minorHAnsi"/>
          <w:lang w:eastAsia="pl-PL"/>
        </w:rPr>
        <w:t xml:space="preserve"> opóźnia się co najmniej 15 dni w stosunku do terminu realizacji przedmiotu Umowy, który został określony w § 2, z zastrzeżeniem § 10 ust 2.6.</w:t>
      </w:r>
    </w:p>
    <w:p w14:paraId="492CE479" w14:textId="6BCFCD4B" w:rsidR="008C3955" w:rsidRPr="008C3955" w:rsidRDefault="00BA0B57" w:rsidP="006B458E">
      <w:pPr>
        <w:pStyle w:val="Akapitzlist"/>
        <w:numPr>
          <w:ilvl w:val="1"/>
          <w:numId w:val="106"/>
        </w:numPr>
        <w:tabs>
          <w:tab w:val="left" w:pos="851"/>
        </w:tabs>
        <w:autoSpaceDE w:val="0"/>
        <w:autoSpaceDN w:val="0"/>
        <w:adjustRightInd w:val="0"/>
        <w:spacing w:line="276" w:lineRule="auto"/>
        <w:ind w:left="993" w:hanging="567"/>
        <w:contextualSpacing/>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przerwie realizację przedmiotu Umowy i nie będzie go realizował pomimo wezwania Zamawiającego i wyznaczenia dodatkowego terminu;</w:t>
      </w:r>
    </w:p>
    <w:p w14:paraId="5A45DE1B" w14:textId="77777777" w:rsidR="008C3955" w:rsidRPr="008C3955" w:rsidRDefault="008C3955" w:rsidP="006B458E">
      <w:pPr>
        <w:pStyle w:val="Akapitzlist"/>
        <w:numPr>
          <w:ilvl w:val="1"/>
          <w:numId w:val="106"/>
        </w:numPr>
        <w:tabs>
          <w:tab w:val="left" w:pos="851"/>
        </w:tabs>
        <w:autoSpaceDE w:val="0"/>
        <w:autoSpaceDN w:val="0"/>
        <w:adjustRightInd w:val="0"/>
        <w:spacing w:line="276" w:lineRule="auto"/>
        <w:ind w:left="993" w:hanging="567"/>
        <w:contextualSpacing/>
        <w:rPr>
          <w:rFonts w:asciiTheme="minorHAnsi" w:hAnsiTheme="minorHAnsi"/>
          <w:lang w:eastAsia="pl-PL"/>
        </w:rPr>
      </w:pPr>
      <w:r w:rsidRPr="008C3955">
        <w:rPr>
          <w:rFonts w:asciiTheme="minorHAnsi" w:hAnsiTheme="minorHAnsi"/>
          <w:lang w:eastAsia="pl-PL"/>
        </w:rPr>
        <w:t>Suma kar umownych przekroczy 20 % wartości Umowy, o której mowa w § 3 ust. 1.</w:t>
      </w:r>
    </w:p>
    <w:p w14:paraId="45669E14" w14:textId="77777777" w:rsidR="008C3955" w:rsidRPr="008C3955" w:rsidRDefault="008C3955" w:rsidP="006B458E">
      <w:pPr>
        <w:numPr>
          <w:ilvl w:val="0"/>
          <w:numId w:val="93"/>
        </w:numPr>
        <w:autoSpaceDE w:val="0"/>
        <w:autoSpaceDN w:val="0"/>
        <w:adjustRightInd w:val="0"/>
        <w:spacing w:line="276" w:lineRule="auto"/>
        <w:ind w:left="426" w:hanging="426"/>
        <w:rPr>
          <w:rFonts w:asciiTheme="minorHAnsi" w:hAnsiTheme="minorHAnsi"/>
          <w:lang w:eastAsia="pl-PL"/>
        </w:rPr>
      </w:pPr>
      <w:r w:rsidRPr="008C3955">
        <w:rPr>
          <w:rFonts w:asciiTheme="minorHAnsi" w:eastAsia="TimesNewRoman" w:hAnsiTheme="minorHAnsi"/>
          <w:lang w:eastAsia="pl-PL"/>
        </w:rPr>
        <w:t>Odstąpienie Zamawiającego od Umowy, z przyczyn określonych w ust. 1.2-1.4 nie stanowi podstawy dochodzenia przez Wykonawcę jakichkolwiek roszczeń w stosunku do Zamawiającego.</w:t>
      </w:r>
      <w:r w:rsidRPr="008C3955">
        <w:rPr>
          <w:rFonts w:asciiTheme="minorHAnsi" w:hAnsiTheme="minorHAnsi"/>
          <w:lang w:eastAsia="pl-PL"/>
        </w:rPr>
        <w:t xml:space="preserve"> Odstąpienie od Umowy powinno nastąpić pod rygorem nieważności na piśmie i zawierać uzasadnienie. </w:t>
      </w:r>
    </w:p>
    <w:p w14:paraId="6EF5814F" w14:textId="77777777" w:rsidR="008C3955" w:rsidRPr="008C3955" w:rsidRDefault="008C3955" w:rsidP="000F0C20">
      <w:pPr>
        <w:spacing w:line="276" w:lineRule="auto"/>
        <w:jc w:val="center"/>
        <w:rPr>
          <w:rFonts w:asciiTheme="minorHAnsi" w:hAnsiTheme="minorHAnsi"/>
          <w:b/>
          <w:lang w:eastAsia="pl-PL"/>
        </w:rPr>
      </w:pPr>
      <w:r w:rsidRPr="008C3955">
        <w:rPr>
          <w:rFonts w:asciiTheme="minorHAnsi" w:hAnsiTheme="minorHAnsi"/>
          <w:b/>
          <w:lang w:eastAsia="pl-PL"/>
        </w:rPr>
        <w:lastRenderedPageBreak/>
        <w:t>§ 10</w:t>
      </w:r>
    </w:p>
    <w:p w14:paraId="5B6EB7B9" w14:textId="77777777" w:rsidR="008C3955" w:rsidRPr="008C3955" w:rsidRDefault="008C3955" w:rsidP="000F0C20">
      <w:pPr>
        <w:spacing w:line="276" w:lineRule="auto"/>
        <w:jc w:val="center"/>
        <w:rPr>
          <w:rFonts w:asciiTheme="minorHAnsi" w:hAnsiTheme="minorHAnsi"/>
          <w:b/>
          <w:lang w:eastAsia="pl-PL"/>
        </w:rPr>
      </w:pPr>
      <w:r w:rsidRPr="008C3955">
        <w:rPr>
          <w:rFonts w:asciiTheme="minorHAnsi" w:hAnsiTheme="minorHAnsi"/>
          <w:b/>
          <w:lang w:eastAsia="pl-PL"/>
        </w:rPr>
        <w:t>Zmiany Umowy</w:t>
      </w:r>
    </w:p>
    <w:p w14:paraId="418B1025" w14:textId="0906D290" w:rsidR="008C3955" w:rsidRPr="008C3955" w:rsidRDefault="008C3955" w:rsidP="006B458E">
      <w:pPr>
        <w:pStyle w:val="Akapitzlist"/>
        <w:numPr>
          <w:ilvl w:val="0"/>
          <w:numId w:val="114"/>
        </w:numPr>
        <w:tabs>
          <w:tab w:val="left" w:pos="426"/>
        </w:tabs>
        <w:spacing w:line="276" w:lineRule="auto"/>
        <w:ind w:left="426" w:hanging="426"/>
        <w:rPr>
          <w:rFonts w:asciiTheme="minorHAnsi" w:hAnsiTheme="minorHAnsi"/>
          <w:spacing w:val="-4"/>
        </w:rPr>
      </w:pPr>
      <w:r w:rsidRPr="008C3955">
        <w:rPr>
          <w:rFonts w:asciiTheme="minorHAnsi" w:hAnsiTheme="minorHAnsi"/>
          <w:spacing w:val="-4"/>
        </w:rPr>
        <w:t xml:space="preserve">Zmiany i uzupełnienia Umowy mogą być dokonane za zgodą Zamawiającego i </w:t>
      </w:r>
      <w:r w:rsidR="00BA0B57">
        <w:rPr>
          <w:rFonts w:asciiTheme="minorHAnsi" w:hAnsiTheme="minorHAnsi"/>
          <w:spacing w:val="-4"/>
        </w:rPr>
        <w:t>Wykonawcy</w:t>
      </w:r>
      <w:r w:rsidRPr="008C3955">
        <w:rPr>
          <w:rFonts w:asciiTheme="minorHAnsi" w:hAnsiTheme="minorHAnsi"/>
          <w:spacing w:val="-4"/>
        </w:rPr>
        <w:t xml:space="preserve"> </w:t>
      </w:r>
      <w:r w:rsidR="000F0C20">
        <w:rPr>
          <w:rFonts w:asciiTheme="minorHAnsi" w:hAnsiTheme="minorHAnsi"/>
          <w:spacing w:val="-4"/>
        </w:rPr>
        <w:br/>
      </w:r>
      <w:r w:rsidRPr="008C3955">
        <w:rPr>
          <w:rFonts w:asciiTheme="minorHAnsi" w:hAnsiTheme="minorHAnsi"/>
          <w:spacing w:val="-4"/>
        </w:rPr>
        <w:t>w formie pisemnej pod rygorem nieważności.</w:t>
      </w:r>
    </w:p>
    <w:p w14:paraId="0EF7306A" w14:textId="3C108B0A" w:rsidR="008C3955" w:rsidRPr="008C3955" w:rsidRDefault="008C3955" w:rsidP="006B458E">
      <w:pPr>
        <w:pStyle w:val="Akapitzlist"/>
        <w:numPr>
          <w:ilvl w:val="0"/>
          <w:numId w:val="115"/>
        </w:numPr>
        <w:tabs>
          <w:tab w:val="left" w:pos="426"/>
        </w:tabs>
        <w:spacing w:line="276" w:lineRule="auto"/>
        <w:rPr>
          <w:rFonts w:asciiTheme="minorHAnsi" w:hAnsiTheme="minorHAnsi"/>
        </w:rPr>
      </w:pPr>
      <w:r w:rsidRPr="008C3955">
        <w:rPr>
          <w:rFonts w:asciiTheme="minorHAnsi" w:hAnsiTheme="minorHAnsi"/>
        </w:rPr>
        <w:t xml:space="preserve">W zawartej Umowie prócz zmian przewidzianych w art. 455 ustawy </w:t>
      </w:r>
      <w:r w:rsidR="00A772A0" w:rsidRPr="008C3955">
        <w:rPr>
          <w:rFonts w:asciiTheme="minorHAnsi" w:hAnsiTheme="minorHAnsi"/>
        </w:rPr>
        <w:t>P</w:t>
      </w:r>
      <w:r w:rsidR="00A772A0">
        <w:rPr>
          <w:rFonts w:asciiTheme="minorHAnsi" w:hAnsiTheme="minorHAnsi"/>
        </w:rPr>
        <w:t>zp</w:t>
      </w:r>
      <w:r w:rsidR="00A772A0" w:rsidRPr="008C3955">
        <w:rPr>
          <w:rFonts w:asciiTheme="minorHAnsi" w:hAnsiTheme="minorHAnsi"/>
        </w:rPr>
        <w:t xml:space="preserve"> </w:t>
      </w:r>
      <w:r w:rsidRPr="008C3955">
        <w:rPr>
          <w:rFonts w:asciiTheme="minorHAnsi" w:hAnsiTheme="minorHAnsi"/>
        </w:rPr>
        <w:t>zmianie mogą ulec zapisy w następujących przypadkach:</w:t>
      </w:r>
    </w:p>
    <w:p w14:paraId="3C09053C" w14:textId="77777777" w:rsidR="008C3955" w:rsidRPr="008C3955" w:rsidRDefault="008C3955" w:rsidP="006B458E">
      <w:pPr>
        <w:numPr>
          <w:ilvl w:val="1"/>
          <w:numId w:val="115"/>
        </w:numPr>
        <w:spacing w:line="276" w:lineRule="auto"/>
        <w:rPr>
          <w:rFonts w:asciiTheme="minorHAnsi" w:hAnsiTheme="minorHAnsi"/>
          <w:kern w:val="1"/>
        </w:rPr>
      </w:pPr>
      <w:r w:rsidRPr="008C3955">
        <w:rPr>
          <w:rFonts w:asciiTheme="minorHAnsi" w:hAnsiTheme="minorHAnsi"/>
          <w:kern w:val="1"/>
        </w:rPr>
        <w:t>wydłużenia terminu realizacji Umowy na skutek działania siły wyższej uniemożliwiającej wykonanie przedmiotu Umowy zgodnie z jej postanowieniami;</w:t>
      </w:r>
    </w:p>
    <w:p w14:paraId="411AA783" w14:textId="135D36BF" w:rsidR="008C3955" w:rsidRPr="008C3955" w:rsidRDefault="008C3955" w:rsidP="006B458E">
      <w:pPr>
        <w:numPr>
          <w:ilvl w:val="1"/>
          <w:numId w:val="115"/>
        </w:numPr>
        <w:spacing w:line="276" w:lineRule="auto"/>
        <w:rPr>
          <w:rFonts w:asciiTheme="minorHAnsi" w:hAnsiTheme="minorHAnsi"/>
          <w:kern w:val="1"/>
        </w:rPr>
      </w:pPr>
      <w:r w:rsidRPr="008C3955">
        <w:rPr>
          <w:rFonts w:asciiTheme="minorHAnsi" w:hAnsiTheme="minorHAnsi"/>
          <w:kern w:val="1"/>
        </w:rPr>
        <w:t xml:space="preserve">zmiany wynagrodzenia należnego </w:t>
      </w:r>
      <w:r w:rsidR="00BA0B57">
        <w:rPr>
          <w:rFonts w:asciiTheme="minorHAnsi" w:hAnsiTheme="minorHAnsi"/>
          <w:kern w:val="1"/>
        </w:rPr>
        <w:t>Wykonawcy</w:t>
      </w:r>
      <w:r w:rsidRPr="008C3955">
        <w:rPr>
          <w:rFonts w:asciiTheme="minorHAnsi" w:hAnsiTheme="minorHAnsi"/>
          <w:kern w:val="1"/>
        </w:rPr>
        <w:t xml:space="preserve"> z powodu okoliczności innych niż zmiana zakresu świadczenia </w:t>
      </w:r>
      <w:r w:rsidR="00BA0B57">
        <w:rPr>
          <w:rFonts w:asciiTheme="minorHAnsi" w:hAnsiTheme="minorHAnsi"/>
          <w:kern w:val="1"/>
        </w:rPr>
        <w:t>Wykonawcy</w:t>
      </w:r>
      <w:r w:rsidR="00003279">
        <w:rPr>
          <w:rFonts w:asciiTheme="minorHAnsi" w:hAnsiTheme="minorHAnsi"/>
          <w:kern w:val="1"/>
        </w:rPr>
        <w:t>;</w:t>
      </w:r>
    </w:p>
    <w:p w14:paraId="369928D4" w14:textId="77777777" w:rsidR="008C3955" w:rsidRPr="008C3955" w:rsidRDefault="008C3955" w:rsidP="006B458E">
      <w:pPr>
        <w:numPr>
          <w:ilvl w:val="1"/>
          <w:numId w:val="115"/>
        </w:numPr>
        <w:spacing w:line="276" w:lineRule="auto"/>
        <w:rPr>
          <w:rFonts w:asciiTheme="minorHAnsi" w:hAnsiTheme="minorHAnsi"/>
          <w:kern w:val="1"/>
        </w:rPr>
      </w:pPr>
      <w:r w:rsidRPr="008C3955">
        <w:rPr>
          <w:rFonts w:asciiTheme="minorHAnsi" w:hAnsiTheme="minorHAnsi"/>
          <w:kern w:val="1"/>
        </w:rPr>
        <w:t>jeśli wystąpi konieczność rezygnacji z realizacji części lub całości zamówienia podyktowana zaistnieniem siły wyższej;</w:t>
      </w:r>
    </w:p>
    <w:p w14:paraId="2CC0177F" w14:textId="0F6CCC40" w:rsidR="008C3955" w:rsidRPr="008C3955" w:rsidRDefault="008C3955" w:rsidP="006B458E">
      <w:pPr>
        <w:numPr>
          <w:ilvl w:val="1"/>
          <w:numId w:val="115"/>
        </w:numPr>
        <w:spacing w:line="276" w:lineRule="auto"/>
        <w:rPr>
          <w:rFonts w:asciiTheme="minorHAnsi" w:hAnsiTheme="minorHAnsi"/>
          <w:kern w:val="1"/>
        </w:rPr>
      </w:pPr>
      <w:r w:rsidRPr="008C3955">
        <w:rPr>
          <w:rFonts w:asciiTheme="minorHAnsi" w:hAnsiTheme="minorHAnsi"/>
          <w:kern w:val="1"/>
        </w:rPr>
        <w:t xml:space="preserve">zmniejszenia wynagrodzenia na skutek zmniejszenia zakresu przedmiotu Umowy, z powodu rezygnacji z części przedmiotu Umowy z przyczyn których nie można było przewidzieć w momencie zawarcia Umowy lub z powodu odstąpienia od niej. W takim przypadku </w:t>
      </w:r>
      <w:r w:rsidR="00BA0B57">
        <w:rPr>
          <w:rFonts w:asciiTheme="minorHAnsi" w:hAnsiTheme="minorHAnsi"/>
          <w:kern w:val="1"/>
        </w:rPr>
        <w:t>Wykonawca</w:t>
      </w:r>
      <w:r w:rsidRPr="008C3955">
        <w:rPr>
          <w:rFonts w:asciiTheme="minorHAnsi" w:hAnsiTheme="minorHAnsi"/>
          <w:kern w:val="1"/>
        </w:rPr>
        <w:t xml:space="preserve"> otrzyma wyłącznie wynagrodzenie należne z tytułu wykonania części Umowy; </w:t>
      </w:r>
    </w:p>
    <w:p w14:paraId="60522BBE" w14:textId="77777777" w:rsidR="008C3955" w:rsidRPr="008C3955" w:rsidRDefault="008C3955" w:rsidP="006B458E">
      <w:pPr>
        <w:numPr>
          <w:ilvl w:val="1"/>
          <w:numId w:val="115"/>
        </w:numPr>
        <w:spacing w:line="276" w:lineRule="auto"/>
        <w:rPr>
          <w:rFonts w:asciiTheme="minorHAnsi" w:hAnsiTheme="minorHAnsi"/>
          <w:kern w:val="1"/>
        </w:rPr>
      </w:pPr>
      <w:r w:rsidRPr="008C3955">
        <w:rPr>
          <w:rFonts w:asciiTheme="minorHAnsi" w:hAnsiTheme="minorHAnsi"/>
          <w:kern w:val="1"/>
        </w:rPr>
        <w:t xml:space="preserve"> na skutek zaistnienia obiektywnych przeszkód, które uniemożliwią realizację zamówienia lub osiągnięcie jego celów według pierwotnie przyjętego terminu realizacji zamówienia, a w szczególności, gdy wystąpi konieczność przesunięcia terminu zakończenia realizacji niniejszej Umowy, jednak nie dłużej niż o 30 dni, z zastrzeżeniem, iż zmiana ta nie spowoduje przekroczenia wynagrodzenia, o którym mowa w § 3 ust. 1 Umowy;</w:t>
      </w:r>
    </w:p>
    <w:p w14:paraId="4B64F23D" w14:textId="448FAF8B" w:rsidR="008C3955" w:rsidRPr="008C3955" w:rsidRDefault="008C3955" w:rsidP="006B458E">
      <w:pPr>
        <w:numPr>
          <w:ilvl w:val="1"/>
          <w:numId w:val="115"/>
        </w:numPr>
        <w:spacing w:line="276" w:lineRule="auto"/>
        <w:rPr>
          <w:rFonts w:asciiTheme="minorHAnsi" w:hAnsiTheme="minorHAnsi"/>
        </w:rPr>
      </w:pPr>
      <w:r w:rsidRPr="008C3955">
        <w:rPr>
          <w:rFonts w:asciiTheme="minorHAnsi" w:hAnsiTheme="minorHAnsi"/>
          <w:kern w:val="1"/>
        </w:rPr>
        <w:t>zmiana modelu oferowanego Sprzętu z zastrzeżeniem, iż zmiana ta wystąpi wyłącznie w przypadku, gdy Sprzęt stanowiący przedmiot Umowy zostanie wycofany z rynku, zaprzestano jego produkcji, posiada wady ukryte lub charakteryzuje się dużą awaryjnością, a proponowany przez Wykonawcę produkt posiada cechy, parametry i</w:t>
      </w:r>
      <w:r w:rsidR="009C7838">
        <w:rPr>
          <w:rFonts w:asciiTheme="minorHAnsi" w:hAnsiTheme="minorHAnsi"/>
          <w:kern w:val="1"/>
        </w:rPr>
        <w:t> </w:t>
      </w:r>
      <w:r w:rsidRPr="008C3955">
        <w:rPr>
          <w:rFonts w:asciiTheme="minorHAnsi" w:hAnsiTheme="minorHAnsi"/>
          <w:kern w:val="1"/>
        </w:rPr>
        <w:t xml:space="preserve">funkcjonalności nie gorsze niż produkt będący przedmiotem Umowy i zmiana jest korzystna dla Zamawiającego. Powyższe zmiany nie wpłyną na warunki i zasady realizacji Umowy, z zastrzeżeniem postanowień niniejszego paragrafu, a wynagrodzenie </w:t>
      </w:r>
      <w:r w:rsidR="00BA0B57">
        <w:rPr>
          <w:rFonts w:asciiTheme="minorHAnsi" w:hAnsiTheme="minorHAnsi"/>
          <w:kern w:val="1"/>
        </w:rPr>
        <w:t>Wykonawcy</w:t>
      </w:r>
      <w:r w:rsidRPr="008C3955">
        <w:rPr>
          <w:rFonts w:asciiTheme="minorHAnsi" w:hAnsiTheme="minorHAnsi"/>
          <w:kern w:val="1"/>
        </w:rPr>
        <w:t xml:space="preserve"> nie ulegnie zwiększeniu.</w:t>
      </w:r>
    </w:p>
    <w:p w14:paraId="7AADDC4F" w14:textId="77777777" w:rsidR="008C3955" w:rsidRPr="008C3955" w:rsidRDefault="008C3955" w:rsidP="006B458E">
      <w:pPr>
        <w:numPr>
          <w:ilvl w:val="0"/>
          <w:numId w:val="109"/>
        </w:numPr>
        <w:tabs>
          <w:tab w:val="left" w:pos="426"/>
        </w:tabs>
        <w:spacing w:line="276" w:lineRule="auto"/>
        <w:ind w:left="426" w:hanging="426"/>
        <w:rPr>
          <w:rFonts w:asciiTheme="minorHAnsi" w:hAnsiTheme="minorHAnsi"/>
        </w:rPr>
      </w:pPr>
      <w:r w:rsidRPr="008C3955">
        <w:rPr>
          <w:rFonts w:asciiTheme="minorHAnsi" w:hAnsiTheme="minorHAnsi"/>
        </w:rPr>
        <w:t>Warunkiem dokonania zmian, o których mowa w ust 2 jest zgoda Stron i złożenie wniosku przez Stronę inicjującą zmianę. Wniosek powinien zawierać:</w:t>
      </w:r>
    </w:p>
    <w:p w14:paraId="7AE9ADD8" w14:textId="77777777" w:rsidR="008C3955" w:rsidRPr="008C3955" w:rsidRDefault="008C3955" w:rsidP="006B458E">
      <w:pPr>
        <w:numPr>
          <w:ilvl w:val="1"/>
          <w:numId w:val="110"/>
        </w:numPr>
        <w:spacing w:line="276" w:lineRule="auto"/>
        <w:ind w:left="851"/>
        <w:rPr>
          <w:rFonts w:asciiTheme="minorHAnsi" w:hAnsiTheme="minorHAnsi"/>
        </w:rPr>
      </w:pPr>
      <w:r w:rsidRPr="008C3955">
        <w:rPr>
          <w:rFonts w:asciiTheme="minorHAnsi" w:hAnsiTheme="minorHAnsi"/>
        </w:rPr>
        <w:t>opis propozycji zmiany,</w:t>
      </w:r>
    </w:p>
    <w:p w14:paraId="71BF2E14" w14:textId="77777777" w:rsidR="008C3955" w:rsidRPr="008C3955" w:rsidRDefault="008C3955" w:rsidP="006B458E">
      <w:pPr>
        <w:numPr>
          <w:ilvl w:val="1"/>
          <w:numId w:val="110"/>
        </w:numPr>
        <w:spacing w:line="276" w:lineRule="auto"/>
        <w:ind w:left="851"/>
        <w:rPr>
          <w:rFonts w:asciiTheme="minorHAnsi" w:hAnsiTheme="minorHAnsi"/>
        </w:rPr>
      </w:pPr>
      <w:r w:rsidRPr="008C3955">
        <w:rPr>
          <w:rFonts w:asciiTheme="minorHAnsi" w:hAnsiTheme="minorHAnsi"/>
        </w:rPr>
        <w:t>uzasadnienie zmiany,</w:t>
      </w:r>
    </w:p>
    <w:p w14:paraId="4E57A3C9" w14:textId="77777777" w:rsidR="008C3955" w:rsidRPr="008C3955" w:rsidRDefault="008C3955" w:rsidP="006B458E">
      <w:pPr>
        <w:numPr>
          <w:ilvl w:val="1"/>
          <w:numId w:val="110"/>
        </w:numPr>
        <w:spacing w:line="276" w:lineRule="auto"/>
        <w:ind w:left="851"/>
        <w:rPr>
          <w:rFonts w:asciiTheme="minorHAnsi" w:hAnsiTheme="minorHAnsi"/>
        </w:rPr>
      </w:pPr>
      <w:r w:rsidRPr="008C3955">
        <w:rPr>
          <w:rFonts w:asciiTheme="minorHAnsi" w:hAnsiTheme="minorHAnsi"/>
        </w:rPr>
        <w:t>opis wpływu zmiany na termin wykonania Umowy.</w:t>
      </w:r>
    </w:p>
    <w:p w14:paraId="13332CDD" w14:textId="77777777" w:rsidR="008C3955" w:rsidRPr="008C3955" w:rsidRDefault="008C3955" w:rsidP="006B458E">
      <w:pPr>
        <w:numPr>
          <w:ilvl w:val="0"/>
          <w:numId w:val="109"/>
        </w:numPr>
        <w:tabs>
          <w:tab w:val="left" w:pos="426"/>
        </w:tabs>
        <w:spacing w:line="276" w:lineRule="auto"/>
        <w:ind w:left="426" w:hanging="426"/>
        <w:rPr>
          <w:rFonts w:asciiTheme="minorHAnsi" w:hAnsiTheme="minorHAnsi"/>
        </w:rPr>
      </w:pPr>
      <w:r w:rsidRPr="008C3955">
        <w:rPr>
          <w:rFonts w:asciiTheme="minorHAnsi" w:hAnsiTheme="minorHAnsi"/>
        </w:rPr>
        <w:t>Dokonanie zmian, o których mowa w ust. 2 wymaga podpisania aneksu do Umowy.</w:t>
      </w:r>
    </w:p>
    <w:p w14:paraId="2D4CE1C5" w14:textId="77777777" w:rsidR="008C3955" w:rsidRPr="008C3955" w:rsidRDefault="008C3955" w:rsidP="006B458E">
      <w:pPr>
        <w:numPr>
          <w:ilvl w:val="0"/>
          <w:numId w:val="109"/>
        </w:numPr>
        <w:spacing w:line="276" w:lineRule="auto"/>
        <w:ind w:left="426" w:hanging="426"/>
        <w:rPr>
          <w:rFonts w:asciiTheme="minorHAnsi" w:hAnsiTheme="minorHAnsi"/>
        </w:rPr>
      </w:pPr>
      <w:r w:rsidRPr="008C3955">
        <w:rPr>
          <w:rFonts w:asciiTheme="minorHAnsi" w:hAnsiTheme="minorHAnsi"/>
        </w:rPr>
        <w:t>Wszelkie zmiany treści Umowy wymagają formy pisemnej pod rygorem nieważności.</w:t>
      </w:r>
    </w:p>
    <w:p w14:paraId="797E00FA" w14:textId="2E3D2071" w:rsidR="008C3955" w:rsidRPr="008C3955" w:rsidRDefault="008C3955" w:rsidP="006B458E">
      <w:pPr>
        <w:numPr>
          <w:ilvl w:val="0"/>
          <w:numId w:val="109"/>
        </w:numPr>
        <w:tabs>
          <w:tab w:val="left" w:pos="426"/>
        </w:tabs>
        <w:spacing w:line="276" w:lineRule="auto"/>
        <w:ind w:left="426" w:hanging="426"/>
        <w:rPr>
          <w:rFonts w:asciiTheme="minorHAnsi" w:hAnsiTheme="minorHAnsi"/>
        </w:rPr>
      </w:pPr>
      <w:r w:rsidRPr="008C3955">
        <w:rPr>
          <w:rFonts w:asciiTheme="minorHAnsi" w:hAnsiTheme="minorHAnsi"/>
        </w:rPr>
        <w:lastRenderedPageBreak/>
        <w:t xml:space="preserve">Zmiany Umowy nie stanowi w szczególności zmiana nazw lub określeń Stron, siedziby Stron, numerów rachunków bankowych Stron, jak również osób odpowiedzialnych za realizację przedmiotu Umowy ze strony </w:t>
      </w:r>
      <w:r w:rsidR="00BA0B57">
        <w:rPr>
          <w:rFonts w:asciiTheme="minorHAnsi" w:hAnsiTheme="minorHAnsi"/>
        </w:rPr>
        <w:t>Wykonawcy</w:t>
      </w:r>
      <w:r w:rsidRPr="008C3955">
        <w:rPr>
          <w:rFonts w:asciiTheme="minorHAnsi" w:hAnsiTheme="minorHAnsi"/>
        </w:rPr>
        <w:t xml:space="preserve"> oraz Zamawiającego.</w:t>
      </w:r>
    </w:p>
    <w:p w14:paraId="71F882C9" w14:textId="77777777" w:rsidR="008C3955" w:rsidRPr="008C3955" w:rsidRDefault="008C3955" w:rsidP="008C3955">
      <w:pPr>
        <w:spacing w:line="276" w:lineRule="auto"/>
        <w:rPr>
          <w:rFonts w:asciiTheme="minorHAnsi" w:hAnsiTheme="minorHAnsi"/>
          <w:b/>
          <w:lang w:eastAsia="pl-PL"/>
        </w:rPr>
      </w:pPr>
    </w:p>
    <w:p w14:paraId="65BE3E8C" w14:textId="7A1E57D4" w:rsidR="008C3955" w:rsidRPr="008C3955" w:rsidRDefault="008C3955" w:rsidP="000F0C20">
      <w:pPr>
        <w:keepNext/>
        <w:keepLines/>
        <w:suppressAutoHyphens w:val="0"/>
        <w:spacing w:line="276" w:lineRule="auto"/>
        <w:jc w:val="center"/>
        <w:outlineLvl w:val="1"/>
        <w:rPr>
          <w:rFonts w:asciiTheme="minorHAnsi" w:hAnsiTheme="minorHAnsi"/>
          <w:b/>
          <w:bCs/>
          <w:lang w:eastAsia="pl-PL"/>
        </w:rPr>
      </w:pPr>
      <w:bookmarkStart w:id="9" w:name="_Toc495308779"/>
      <w:bookmarkStart w:id="10" w:name="_Toc54451428"/>
      <w:bookmarkStart w:id="11" w:name="_Toc60035493"/>
      <w:r w:rsidRPr="008C3955">
        <w:rPr>
          <w:rFonts w:asciiTheme="minorHAnsi" w:hAnsiTheme="minorHAnsi"/>
          <w:b/>
          <w:bCs/>
          <w:lang w:eastAsia="pl-PL"/>
        </w:rPr>
        <w:t>§ 11.</w:t>
      </w:r>
    </w:p>
    <w:p w14:paraId="4E725F7E" w14:textId="245096C8" w:rsidR="008C3955" w:rsidRPr="008C3955" w:rsidRDefault="008C3955" w:rsidP="000F0C20">
      <w:pPr>
        <w:keepNext/>
        <w:keepLines/>
        <w:suppressAutoHyphens w:val="0"/>
        <w:spacing w:line="276" w:lineRule="auto"/>
        <w:jc w:val="center"/>
        <w:outlineLvl w:val="1"/>
        <w:rPr>
          <w:rFonts w:asciiTheme="minorHAnsi" w:hAnsiTheme="minorHAnsi"/>
          <w:b/>
          <w:bCs/>
          <w:lang w:eastAsia="pl-PL"/>
        </w:rPr>
      </w:pPr>
      <w:r w:rsidRPr="008C3955">
        <w:rPr>
          <w:rFonts w:asciiTheme="minorHAnsi" w:hAnsiTheme="minorHAnsi"/>
          <w:b/>
          <w:bCs/>
          <w:lang w:eastAsia="pl-PL"/>
        </w:rPr>
        <w:t>Siła Wyższa</w:t>
      </w:r>
      <w:bookmarkEnd w:id="9"/>
      <w:bookmarkEnd w:id="10"/>
      <w:bookmarkEnd w:id="11"/>
    </w:p>
    <w:p w14:paraId="14C64E6D" w14:textId="77777777" w:rsidR="008C3955" w:rsidRPr="008C3955" w:rsidRDefault="008C3955" w:rsidP="006B458E">
      <w:pPr>
        <w:numPr>
          <w:ilvl w:val="0"/>
          <w:numId w:val="111"/>
        </w:numPr>
        <w:suppressAutoHyphens w:val="0"/>
        <w:spacing w:line="276" w:lineRule="auto"/>
        <w:ind w:left="426" w:hanging="426"/>
        <w:rPr>
          <w:rFonts w:asciiTheme="minorHAnsi" w:eastAsia="Calibri" w:hAnsiTheme="minorHAnsi"/>
          <w:lang w:eastAsia="en-US"/>
        </w:rPr>
      </w:pPr>
      <w:bookmarkStart w:id="12" w:name="_Toc416945364"/>
      <w:bookmarkStart w:id="13" w:name="_Toc416945365"/>
      <w:bookmarkStart w:id="14" w:name="_Toc416945367"/>
      <w:bookmarkStart w:id="15" w:name="_Toc416945368"/>
      <w:bookmarkStart w:id="16" w:name="_Toc416945369"/>
      <w:bookmarkStart w:id="17" w:name="_Toc416945373"/>
      <w:bookmarkStart w:id="18" w:name="_Toc416945376"/>
      <w:bookmarkStart w:id="19" w:name="_Toc416945379"/>
      <w:bookmarkStart w:id="20" w:name="_Toc416945389"/>
      <w:bookmarkStart w:id="21" w:name="_Toc416945390"/>
      <w:bookmarkEnd w:id="12"/>
      <w:bookmarkEnd w:id="13"/>
      <w:bookmarkEnd w:id="14"/>
      <w:bookmarkEnd w:id="15"/>
      <w:bookmarkEnd w:id="16"/>
      <w:bookmarkEnd w:id="17"/>
      <w:bookmarkEnd w:id="18"/>
      <w:bookmarkEnd w:id="19"/>
      <w:bookmarkEnd w:id="20"/>
      <w:bookmarkEnd w:id="21"/>
      <w:r w:rsidRPr="008C3955">
        <w:rPr>
          <w:rFonts w:asciiTheme="minorHAnsi" w:eastAsia="Calibri" w:hAnsiTheme="minorHAnsi"/>
          <w:lang w:eastAsia="en-US"/>
        </w:rPr>
        <w:t>W każdym przypadku Strona nie jest odpowiedzialna za niewykonanie lub nienależyte wykonanie swoich zobowiązań wynikających z Umowy, jeżeli udowodni, że niewykonanie zostało spowodowane okolicznością Siły Wyższej.</w:t>
      </w:r>
    </w:p>
    <w:p w14:paraId="16BB636C" w14:textId="5D5D8EBE" w:rsidR="008C3955" w:rsidRPr="008C3955" w:rsidRDefault="008C3955" w:rsidP="006B458E">
      <w:pPr>
        <w:numPr>
          <w:ilvl w:val="0"/>
          <w:numId w:val="111"/>
        </w:numPr>
        <w:suppressAutoHyphens w:val="0"/>
        <w:spacing w:line="276" w:lineRule="auto"/>
        <w:ind w:left="426" w:hanging="426"/>
        <w:rPr>
          <w:rFonts w:asciiTheme="minorHAnsi" w:eastAsia="Calibri" w:hAnsiTheme="minorHAnsi"/>
          <w:lang w:eastAsia="en-US"/>
        </w:rPr>
      </w:pPr>
      <w:r w:rsidRPr="008C3955">
        <w:rPr>
          <w:rFonts w:asciiTheme="minorHAnsi" w:eastAsia="Calibri" w:hAnsiTheme="minorHAnsi"/>
          <w:lang w:eastAsia="en-US"/>
        </w:rPr>
        <w:t xml:space="preserve">Strona powołująca się na Siłę Wyższą przekaże drugiej Stronie powiadomienie o </w:t>
      </w:r>
      <w:r w:rsidR="000F0C20">
        <w:rPr>
          <w:rFonts w:asciiTheme="minorHAnsi" w:eastAsia="Calibri" w:hAnsiTheme="minorHAnsi"/>
          <w:lang w:eastAsia="en-US"/>
        </w:rPr>
        <w:t>z</w:t>
      </w:r>
      <w:r w:rsidRPr="008C3955">
        <w:rPr>
          <w:rFonts w:asciiTheme="minorHAnsi" w:eastAsia="Calibri" w:hAnsiTheme="minorHAnsi"/>
          <w:lang w:eastAsia="en-US"/>
        </w:rPr>
        <w:t>aistnieniu Siły Wyższej w możliwie najszybszym czasie, nie później jednak niż terminie 72</w:t>
      </w:r>
      <w:r w:rsidR="009C7838">
        <w:rPr>
          <w:rFonts w:asciiTheme="minorHAnsi" w:eastAsia="Calibri" w:hAnsiTheme="minorHAnsi"/>
          <w:lang w:eastAsia="en-US"/>
        </w:rPr>
        <w:t> </w:t>
      </w:r>
      <w:r w:rsidRPr="008C3955">
        <w:rPr>
          <w:rFonts w:asciiTheme="minorHAnsi" w:eastAsia="Calibri" w:hAnsiTheme="minorHAnsi"/>
          <w:lang w:eastAsia="en-US"/>
        </w:rPr>
        <w:t>(siedemdziesięciu dwóch) godzin od wystąpienia Siły Wyższej, w tym rozpoczęcia działania Siły Wyższej.</w:t>
      </w:r>
    </w:p>
    <w:p w14:paraId="2DE1E613" w14:textId="13E0AF79" w:rsidR="008C3955" w:rsidRPr="008C3955" w:rsidRDefault="008C3955" w:rsidP="006B458E">
      <w:pPr>
        <w:numPr>
          <w:ilvl w:val="0"/>
          <w:numId w:val="111"/>
        </w:numPr>
        <w:suppressAutoHyphens w:val="0"/>
        <w:spacing w:line="276" w:lineRule="auto"/>
        <w:ind w:left="426" w:hanging="426"/>
        <w:rPr>
          <w:rFonts w:asciiTheme="minorHAnsi" w:eastAsia="Calibri" w:hAnsiTheme="minorHAnsi"/>
          <w:lang w:eastAsia="en-US"/>
        </w:rPr>
      </w:pPr>
      <w:r w:rsidRPr="008C3955">
        <w:rPr>
          <w:rFonts w:asciiTheme="minorHAnsi" w:eastAsia="Calibri" w:hAnsiTheme="minorHAnsi"/>
          <w:lang w:eastAsia="en-US"/>
        </w:rPr>
        <w:t>Strona powołująca się na Siłę Wyższą przekaże drugiej Stronie wraz z powiadomieniem o</w:t>
      </w:r>
      <w:r w:rsidR="009C7838">
        <w:rPr>
          <w:rFonts w:asciiTheme="minorHAnsi" w:eastAsia="Calibri" w:hAnsiTheme="minorHAnsi"/>
          <w:lang w:eastAsia="en-US"/>
        </w:rPr>
        <w:t> </w:t>
      </w:r>
      <w:r w:rsidRPr="008C3955">
        <w:rPr>
          <w:rFonts w:asciiTheme="minorHAnsi" w:eastAsia="Calibri" w:hAnsiTheme="minorHAnsi"/>
          <w:lang w:eastAsia="en-US"/>
        </w:rPr>
        <w:t>zaistnieniu Siły Wyższej informację o:</w:t>
      </w:r>
    </w:p>
    <w:p w14:paraId="4E443773" w14:textId="77777777" w:rsidR="008C3955" w:rsidRPr="008C3955" w:rsidRDefault="008C3955" w:rsidP="006B458E">
      <w:pPr>
        <w:numPr>
          <w:ilvl w:val="0"/>
          <w:numId w:val="112"/>
        </w:numPr>
        <w:suppressAutoHyphens w:val="0"/>
        <w:spacing w:line="276" w:lineRule="auto"/>
        <w:ind w:left="851" w:hanging="425"/>
        <w:rPr>
          <w:rFonts w:asciiTheme="minorHAnsi" w:eastAsia="Calibri" w:hAnsiTheme="minorHAnsi"/>
          <w:lang w:eastAsia="en-US"/>
        </w:rPr>
      </w:pPr>
      <w:r w:rsidRPr="008C3955">
        <w:rPr>
          <w:rFonts w:asciiTheme="minorHAnsi" w:eastAsia="Calibri" w:hAnsiTheme="minorHAnsi"/>
          <w:lang w:eastAsia="en-US"/>
        </w:rPr>
        <w:t>spodziewanych skutkach działania Siły Wyższej dla możliwości prawidłowego wykonywania Umowy,</w:t>
      </w:r>
    </w:p>
    <w:p w14:paraId="2A101ABC" w14:textId="77777777" w:rsidR="008C3955" w:rsidRPr="008C3955" w:rsidRDefault="008C3955" w:rsidP="006B458E">
      <w:pPr>
        <w:numPr>
          <w:ilvl w:val="0"/>
          <w:numId w:val="112"/>
        </w:numPr>
        <w:suppressAutoHyphens w:val="0"/>
        <w:spacing w:line="276" w:lineRule="auto"/>
        <w:ind w:left="851" w:hanging="425"/>
        <w:rPr>
          <w:rFonts w:asciiTheme="minorHAnsi" w:eastAsia="Calibri" w:hAnsiTheme="minorHAnsi"/>
          <w:lang w:eastAsia="en-US"/>
        </w:rPr>
      </w:pPr>
      <w:r w:rsidRPr="008C3955">
        <w:rPr>
          <w:rFonts w:asciiTheme="minorHAnsi" w:eastAsia="Calibri" w:hAnsiTheme="minorHAnsi"/>
          <w:lang w:eastAsia="en-US"/>
        </w:rPr>
        <w:t>czasie rozpoczęcia i spodziewanym czasie zakończenia Siły Wyższej,</w:t>
      </w:r>
    </w:p>
    <w:p w14:paraId="46DE5D9C" w14:textId="77777777" w:rsidR="008C3955" w:rsidRPr="008C3955" w:rsidRDefault="008C3955" w:rsidP="006B458E">
      <w:pPr>
        <w:numPr>
          <w:ilvl w:val="0"/>
          <w:numId w:val="112"/>
        </w:numPr>
        <w:suppressAutoHyphens w:val="0"/>
        <w:spacing w:line="276" w:lineRule="auto"/>
        <w:ind w:left="851" w:hanging="425"/>
        <w:rPr>
          <w:rFonts w:asciiTheme="minorHAnsi" w:eastAsia="Calibri" w:hAnsiTheme="minorHAnsi"/>
          <w:lang w:eastAsia="en-US"/>
        </w:rPr>
      </w:pPr>
      <w:r w:rsidRPr="008C3955">
        <w:rPr>
          <w:rFonts w:asciiTheme="minorHAnsi" w:eastAsia="Calibri" w:hAnsiTheme="minorHAnsi"/>
          <w:lang w:eastAsia="en-US"/>
        </w:rPr>
        <w:t>proponowanych działaniach, które mogą zminimalizować wpływ Siły Wyższej na wykonywanie Umowy.</w:t>
      </w:r>
    </w:p>
    <w:p w14:paraId="5BBA162B" w14:textId="77777777" w:rsidR="008C3955" w:rsidRPr="008C3955" w:rsidRDefault="008C3955" w:rsidP="006B458E">
      <w:pPr>
        <w:numPr>
          <w:ilvl w:val="0"/>
          <w:numId w:val="111"/>
        </w:numPr>
        <w:suppressAutoHyphens w:val="0"/>
        <w:spacing w:line="276" w:lineRule="auto"/>
        <w:ind w:left="426" w:hanging="426"/>
        <w:rPr>
          <w:rFonts w:asciiTheme="minorHAnsi" w:hAnsiTheme="minorHAnsi"/>
          <w:lang w:eastAsia="pl-PL"/>
        </w:rPr>
      </w:pPr>
      <w:r w:rsidRPr="008C3955">
        <w:rPr>
          <w:rFonts w:asciiTheme="minorHAnsi" w:hAnsiTheme="minorHAnsi"/>
          <w:lang w:eastAsia="pl-PL"/>
        </w:rPr>
        <w:t>Strona, która nie zawiadomi o zaistnieniu Siły Wyższej zgodnie z niniejszym paragrafem jest odpowiedzialna za szkody poniesione przez drugą Stronę, których można było uniknąć w przypadku terminowego zawiadomienia.</w:t>
      </w:r>
    </w:p>
    <w:p w14:paraId="0CF14A10" w14:textId="2F26B22A" w:rsidR="008C3955" w:rsidRPr="008C3955" w:rsidRDefault="008C3955" w:rsidP="006B458E">
      <w:pPr>
        <w:numPr>
          <w:ilvl w:val="0"/>
          <w:numId w:val="111"/>
        </w:numPr>
        <w:suppressAutoHyphens w:val="0"/>
        <w:spacing w:line="276" w:lineRule="auto"/>
        <w:ind w:left="426" w:hanging="426"/>
        <w:rPr>
          <w:rFonts w:asciiTheme="minorHAnsi" w:hAnsiTheme="minorHAnsi"/>
          <w:lang w:eastAsia="pl-PL"/>
        </w:rPr>
      </w:pPr>
      <w:r w:rsidRPr="008C3955">
        <w:rPr>
          <w:rFonts w:asciiTheme="minorHAnsi" w:hAnsiTheme="minorHAnsi"/>
          <w:lang w:eastAsia="pl-PL"/>
        </w:rPr>
        <w:t>W razie zaistnienia okoliczności Siły Wyższej terminy realizacji Umowy przedłużają się o</w:t>
      </w:r>
      <w:r w:rsidR="009C7838">
        <w:rPr>
          <w:rFonts w:asciiTheme="minorHAnsi" w:hAnsiTheme="minorHAnsi"/>
          <w:lang w:eastAsia="pl-PL"/>
        </w:rPr>
        <w:t> </w:t>
      </w:r>
      <w:r w:rsidRPr="008C3955">
        <w:rPr>
          <w:rFonts w:asciiTheme="minorHAnsi" w:hAnsiTheme="minorHAnsi"/>
          <w:lang w:eastAsia="pl-PL"/>
        </w:rPr>
        <w:t>okres jej trwania.</w:t>
      </w:r>
    </w:p>
    <w:p w14:paraId="1FB30482" w14:textId="1E1FE79F" w:rsidR="008C3955" w:rsidRDefault="008C3955" w:rsidP="006B458E">
      <w:pPr>
        <w:numPr>
          <w:ilvl w:val="0"/>
          <w:numId w:val="111"/>
        </w:numPr>
        <w:suppressAutoHyphens w:val="0"/>
        <w:spacing w:line="276" w:lineRule="auto"/>
        <w:ind w:left="426" w:hanging="426"/>
        <w:rPr>
          <w:rFonts w:asciiTheme="minorHAnsi" w:hAnsiTheme="minorHAnsi"/>
          <w:lang w:eastAsia="pl-PL"/>
        </w:rPr>
      </w:pPr>
      <w:r w:rsidRPr="008C3955">
        <w:rPr>
          <w:rFonts w:asciiTheme="minorHAnsi" w:hAnsiTheme="minorHAnsi"/>
          <w:lang w:eastAsia="pl-PL"/>
        </w:rPr>
        <w:t>Strony zobowiązują się do współpracy w celu zminimalizowania wpływu Siły Wyższej dla wykonywania Zamówienia.</w:t>
      </w:r>
    </w:p>
    <w:p w14:paraId="49057D8D" w14:textId="77777777" w:rsidR="000F0C20" w:rsidRPr="008C3955" w:rsidRDefault="000F0C20" w:rsidP="000F0C20">
      <w:pPr>
        <w:suppressAutoHyphens w:val="0"/>
        <w:spacing w:line="276" w:lineRule="auto"/>
        <w:ind w:left="567"/>
        <w:rPr>
          <w:rFonts w:asciiTheme="minorHAnsi" w:hAnsiTheme="minorHAnsi"/>
          <w:lang w:eastAsia="pl-PL"/>
        </w:rPr>
      </w:pPr>
    </w:p>
    <w:p w14:paraId="31C0A7A6" w14:textId="7B010B09" w:rsidR="008C3955" w:rsidRPr="008C3955" w:rsidRDefault="008C3955" w:rsidP="008C3955">
      <w:pPr>
        <w:suppressAutoHyphens w:val="0"/>
        <w:spacing w:line="276" w:lineRule="auto"/>
        <w:outlineLvl w:val="2"/>
        <w:rPr>
          <w:rFonts w:asciiTheme="minorHAnsi" w:hAnsiTheme="minorHAnsi"/>
          <w:b/>
          <w:lang w:eastAsia="pl-PL"/>
        </w:rPr>
      </w:pPr>
      <w:bookmarkStart w:id="22" w:name="_Toc53996601"/>
      <w:bookmarkStart w:id="23" w:name="_Toc60035495"/>
      <w:r w:rsidRPr="008C3955">
        <w:rPr>
          <w:rFonts w:asciiTheme="minorHAnsi" w:hAnsiTheme="minorHAnsi"/>
          <w:b/>
          <w:lang w:eastAsia="pl-PL"/>
        </w:rPr>
        <w:t>[Szczególne zasady realizacji Umowy związane z pandemią COVID-19]</w:t>
      </w:r>
      <w:bookmarkEnd w:id="22"/>
      <w:bookmarkEnd w:id="23"/>
    </w:p>
    <w:p w14:paraId="46EC5C87" w14:textId="77777777" w:rsidR="008C3955" w:rsidRPr="008C3955" w:rsidRDefault="008C3955" w:rsidP="006B458E">
      <w:pPr>
        <w:numPr>
          <w:ilvl w:val="0"/>
          <w:numId w:val="111"/>
        </w:numPr>
        <w:suppressAutoHyphens w:val="0"/>
        <w:spacing w:line="276" w:lineRule="auto"/>
        <w:ind w:left="426" w:hanging="426"/>
        <w:rPr>
          <w:rFonts w:asciiTheme="minorHAnsi" w:hAnsiTheme="minorHAnsi"/>
          <w:lang w:eastAsia="pl-PL"/>
        </w:rPr>
      </w:pPr>
      <w:r w:rsidRPr="008C3955">
        <w:rPr>
          <w:rFonts w:asciiTheme="minorHAnsi" w:hAnsiTheme="minorHAns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74A67CFC" w14:textId="77777777" w:rsidR="008C3955" w:rsidRPr="008C3955" w:rsidRDefault="008C3955" w:rsidP="006B458E">
      <w:pPr>
        <w:numPr>
          <w:ilvl w:val="1"/>
          <w:numId w:val="111"/>
        </w:numPr>
        <w:suppressAutoHyphens w:val="0"/>
        <w:spacing w:line="276" w:lineRule="auto"/>
        <w:ind w:left="851" w:hanging="425"/>
        <w:rPr>
          <w:rFonts w:asciiTheme="minorHAnsi" w:hAnsiTheme="minorHAnsi"/>
          <w:lang w:eastAsia="pl-PL"/>
        </w:rPr>
      </w:pPr>
      <w:r w:rsidRPr="008C3955">
        <w:rPr>
          <w:rFonts w:asciiTheme="minorHAnsi" w:hAnsiTheme="minorHAnsi"/>
          <w:lang w:eastAsia="pl-PL"/>
        </w:rPr>
        <w:t>ograniczenia możliwości przemieszczania się, w tym zamknięcie granicy państw;</w:t>
      </w:r>
    </w:p>
    <w:p w14:paraId="3215B680" w14:textId="77777777" w:rsidR="008C3955" w:rsidRPr="008C3955" w:rsidRDefault="008C3955" w:rsidP="006B458E">
      <w:pPr>
        <w:numPr>
          <w:ilvl w:val="1"/>
          <w:numId w:val="111"/>
        </w:numPr>
        <w:suppressAutoHyphens w:val="0"/>
        <w:spacing w:line="276" w:lineRule="auto"/>
        <w:ind w:left="851" w:hanging="425"/>
        <w:rPr>
          <w:rFonts w:asciiTheme="minorHAnsi" w:hAnsiTheme="minorHAnsi"/>
          <w:lang w:eastAsia="pl-PL"/>
        </w:rPr>
      </w:pPr>
      <w:r w:rsidRPr="008C3955">
        <w:rPr>
          <w:rFonts w:asciiTheme="minorHAnsi" w:hAnsiTheme="minorHAnsi"/>
          <w:lang w:eastAsia="pl-PL"/>
        </w:rPr>
        <w:t>utrudnienia dostępności niektórych towarów lub usług;</w:t>
      </w:r>
    </w:p>
    <w:p w14:paraId="06071629" w14:textId="2B3B5372" w:rsidR="008C3955" w:rsidRPr="008C3955" w:rsidRDefault="008C3955" w:rsidP="006B458E">
      <w:pPr>
        <w:numPr>
          <w:ilvl w:val="1"/>
          <w:numId w:val="111"/>
        </w:numPr>
        <w:suppressAutoHyphens w:val="0"/>
        <w:spacing w:line="276" w:lineRule="auto"/>
        <w:ind w:left="851" w:hanging="425"/>
        <w:rPr>
          <w:rFonts w:asciiTheme="minorHAnsi" w:hAnsiTheme="minorHAnsi"/>
          <w:lang w:eastAsia="pl-PL"/>
        </w:rPr>
      </w:pPr>
      <w:r w:rsidRPr="008C3955">
        <w:rPr>
          <w:rFonts w:asciiTheme="minorHAnsi" w:hAnsiTheme="minorHAnsi"/>
          <w:lang w:eastAsia="pl-PL"/>
        </w:rPr>
        <w:t xml:space="preserve">ograniczenia dostępności personelu </w:t>
      </w:r>
      <w:r w:rsidR="00BA0B57">
        <w:rPr>
          <w:rFonts w:asciiTheme="minorHAnsi" w:hAnsiTheme="minorHAnsi"/>
          <w:lang w:eastAsia="pl-PL"/>
        </w:rPr>
        <w:t>Wykonawcy</w:t>
      </w:r>
      <w:r w:rsidRPr="008C3955">
        <w:rPr>
          <w:rFonts w:asciiTheme="minorHAnsi" w:hAnsiTheme="minorHAnsi"/>
          <w:lang w:eastAsia="pl-PL"/>
        </w:rPr>
        <w:t xml:space="preserve"> lub personelu Zamawiającego związanego z chorobą COVID-19, w tym przymusową kwarantanną lub izolacją;</w:t>
      </w:r>
    </w:p>
    <w:p w14:paraId="58E9C536" w14:textId="77777777" w:rsidR="008C3955" w:rsidRPr="008C3955" w:rsidRDefault="008C3955" w:rsidP="006B458E">
      <w:pPr>
        <w:numPr>
          <w:ilvl w:val="1"/>
          <w:numId w:val="111"/>
        </w:numPr>
        <w:suppressAutoHyphens w:val="0"/>
        <w:spacing w:line="276" w:lineRule="auto"/>
        <w:ind w:left="851" w:hanging="425"/>
        <w:rPr>
          <w:rFonts w:asciiTheme="minorHAnsi" w:hAnsiTheme="minorHAnsi"/>
          <w:lang w:eastAsia="pl-PL"/>
        </w:rPr>
      </w:pPr>
      <w:r w:rsidRPr="008C3955">
        <w:rPr>
          <w:rFonts w:asciiTheme="minorHAnsi" w:hAnsiTheme="minorHAnsi"/>
          <w:lang w:eastAsia="pl-PL"/>
        </w:rPr>
        <w:t>ograniczenia w dostępie do siedziby Zamawiającego.</w:t>
      </w:r>
    </w:p>
    <w:p w14:paraId="1B3F89CD" w14:textId="77777777" w:rsidR="008C3955" w:rsidRPr="008C3955" w:rsidRDefault="008C3955" w:rsidP="006B458E">
      <w:pPr>
        <w:numPr>
          <w:ilvl w:val="0"/>
          <w:numId w:val="111"/>
        </w:numPr>
        <w:suppressAutoHyphens w:val="0"/>
        <w:spacing w:line="276" w:lineRule="auto"/>
        <w:ind w:left="426" w:hanging="426"/>
        <w:rPr>
          <w:rFonts w:asciiTheme="minorHAnsi" w:hAnsiTheme="minorHAnsi"/>
          <w:lang w:eastAsia="pl-PL"/>
        </w:rPr>
      </w:pPr>
      <w:r w:rsidRPr="008C3955">
        <w:rPr>
          <w:rFonts w:asciiTheme="minorHAnsi" w:hAnsiTheme="minorHAnsi"/>
          <w:lang w:eastAsia="pl-PL"/>
        </w:rPr>
        <w:lastRenderedPageBreak/>
        <w:t>Mając na uwadze okoliczności z ust. 7 powyżej, Strony zobowiązują się podjąć wszelkie działania niezbędne dla zachowania należytej i terminowej realizacji Umowy, bez względu na utrudnienia związane z COVID-19.</w:t>
      </w:r>
    </w:p>
    <w:p w14:paraId="6F964780" w14:textId="63A1E69D" w:rsidR="008C3955" w:rsidRPr="008C3955" w:rsidRDefault="00BA0B57" w:rsidP="006B458E">
      <w:pPr>
        <w:numPr>
          <w:ilvl w:val="0"/>
          <w:numId w:val="111"/>
        </w:numPr>
        <w:suppressAutoHyphens w:val="0"/>
        <w:spacing w:line="276" w:lineRule="auto"/>
        <w:ind w:left="426" w:hanging="426"/>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7341E505" w14:textId="3934B1AD" w:rsidR="008C3955" w:rsidRPr="008C3955" w:rsidRDefault="00BA0B57" w:rsidP="006B458E">
      <w:pPr>
        <w:numPr>
          <w:ilvl w:val="0"/>
          <w:numId w:val="111"/>
        </w:numPr>
        <w:suppressAutoHyphens w:val="0"/>
        <w:spacing w:line="276" w:lineRule="auto"/>
        <w:ind w:left="426" w:hanging="568"/>
        <w:rPr>
          <w:rFonts w:asciiTheme="minorHAnsi" w:hAnsiTheme="minorHAnsi"/>
          <w:lang w:eastAsia="pl-PL"/>
        </w:rPr>
      </w:pPr>
      <w:r>
        <w:rPr>
          <w:rFonts w:asciiTheme="minorHAnsi" w:hAnsiTheme="minorHAnsi"/>
          <w:lang w:eastAsia="pl-PL"/>
        </w:rPr>
        <w:t>Wykonawca</w:t>
      </w:r>
      <w:r w:rsidR="008C3955" w:rsidRPr="008C3955">
        <w:rPr>
          <w:rFonts w:asciiTheme="minorHAnsi" w:hAnsiTheme="minorHAnsi"/>
          <w:lang w:eastAsia="pl-PL"/>
        </w:rPr>
        <w:t xml:space="preserve"> w związku z COVID-19 zobowiązany jest planować i realizować swoje obowiązki wynikające z Umowy z uwzględnieniem potencjalnych ograniczeń lub utrudnień, o których mowa w ust. 8.</w:t>
      </w:r>
    </w:p>
    <w:p w14:paraId="41FBE3D5" w14:textId="77777777" w:rsidR="008C3955" w:rsidRPr="008C3955" w:rsidRDefault="008C3955" w:rsidP="006B458E">
      <w:pPr>
        <w:numPr>
          <w:ilvl w:val="0"/>
          <w:numId w:val="111"/>
        </w:numPr>
        <w:suppressAutoHyphens w:val="0"/>
        <w:spacing w:line="276" w:lineRule="auto"/>
        <w:ind w:left="426" w:hanging="568"/>
        <w:rPr>
          <w:rFonts w:asciiTheme="minorHAnsi" w:hAnsiTheme="minorHAnsi"/>
          <w:lang w:eastAsia="pl-PL"/>
        </w:rPr>
      </w:pPr>
      <w:r w:rsidRPr="008C3955">
        <w:rPr>
          <w:rFonts w:asciiTheme="minorHAnsi" w:hAnsiTheme="minorHAnsi"/>
          <w:lang w:eastAsia="pl-PL"/>
        </w:rPr>
        <w:t>Zasady określone w ust. 7 – 10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77603552" w14:textId="77777777" w:rsidR="008C3955" w:rsidRPr="008C3955" w:rsidRDefault="008C3955" w:rsidP="008C3955">
      <w:pPr>
        <w:spacing w:line="276" w:lineRule="auto"/>
        <w:rPr>
          <w:rFonts w:asciiTheme="minorHAnsi" w:hAnsiTheme="minorHAnsi"/>
          <w:b/>
          <w:lang w:eastAsia="pl-PL"/>
        </w:rPr>
      </w:pPr>
    </w:p>
    <w:p w14:paraId="40EA8DEA" w14:textId="77777777" w:rsidR="008C3955" w:rsidRPr="008C3955" w:rsidRDefault="008C3955" w:rsidP="000F0C20">
      <w:pPr>
        <w:spacing w:line="276" w:lineRule="auto"/>
        <w:jc w:val="center"/>
        <w:rPr>
          <w:rFonts w:asciiTheme="minorHAnsi" w:hAnsiTheme="minorHAnsi"/>
          <w:b/>
          <w:lang w:eastAsia="pl-PL"/>
        </w:rPr>
      </w:pPr>
      <w:r w:rsidRPr="008C3955">
        <w:rPr>
          <w:rFonts w:asciiTheme="minorHAnsi" w:hAnsiTheme="minorHAnsi"/>
          <w:b/>
          <w:lang w:eastAsia="pl-PL"/>
        </w:rPr>
        <w:t>§ 12</w:t>
      </w:r>
    </w:p>
    <w:p w14:paraId="01531F0E" w14:textId="77777777" w:rsidR="008C3955" w:rsidRPr="008C3955" w:rsidRDefault="008C3955" w:rsidP="000F0C20">
      <w:pPr>
        <w:spacing w:line="276" w:lineRule="auto"/>
        <w:jc w:val="center"/>
        <w:rPr>
          <w:rFonts w:asciiTheme="minorHAnsi" w:hAnsiTheme="minorHAnsi"/>
          <w:b/>
          <w:bCs/>
          <w:lang w:eastAsia="pl-PL"/>
        </w:rPr>
      </w:pPr>
      <w:r w:rsidRPr="008C3955">
        <w:rPr>
          <w:rFonts w:asciiTheme="minorHAnsi" w:hAnsiTheme="minorHAnsi"/>
          <w:b/>
          <w:bCs/>
          <w:lang w:eastAsia="pl-PL"/>
        </w:rPr>
        <w:t>Postanowienia ogólne</w:t>
      </w:r>
    </w:p>
    <w:p w14:paraId="6CDB15C7" w14:textId="77777777" w:rsidR="008C3955" w:rsidRPr="008C3955" w:rsidRDefault="008C3955" w:rsidP="006B458E">
      <w:pPr>
        <w:numPr>
          <w:ilvl w:val="0"/>
          <w:numId w:val="108"/>
        </w:numPr>
        <w:spacing w:line="276" w:lineRule="auto"/>
        <w:rPr>
          <w:rFonts w:asciiTheme="minorHAnsi" w:hAnsiTheme="minorHAnsi"/>
          <w:lang w:eastAsia="pl-PL"/>
        </w:rPr>
      </w:pPr>
      <w:r w:rsidRPr="008C3955">
        <w:rPr>
          <w:rFonts w:asciiTheme="minorHAnsi" w:hAnsiTheme="minorHAnsi"/>
          <w:lang w:eastAsia="pl-PL"/>
        </w:rPr>
        <w:t xml:space="preserve">Niniejsza Umowa wchodzi w życie z dniem zawarcia. </w:t>
      </w:r>
    </w:p>
    <w:p w14:paraId="2BDF6E41" w14:textId="77777777" w:rsidR="008C3955" w:rsidRPr="008C3955" w:rsidRDefault="008C3955" w:rsidP="006B458E">
      <w:pPr>
        <w:numPr>
          <w:ilvl w:val="0"/>
          <w:numId w:val="108"/>
        </w:numPr>
        <w:spacing w:line="276" w:lineRule="auto"/>
        <w:rPr>
          <w:rFonts w:asciiTheme="minorHAnsi" w:hAnsiTheme="minorHAnsi"/>
          <w:lang w:eastAsia="pl-PL"/>
        </w:rPr>
      </w:pPr>
      <w:r w:rsidRPr="008C3955">
        <w:rPr>
          <w:rFonts w:asciiTheme="minorHAnsi" w:hAnsiTheme="minorHAnsi"/>
          <w:lang w:eastAsia="pl-PL"/>
        </w:rPr>
        <w:t>Wszelkie wymienione w Umowie załączniki stanowią integralną część Umowy.</w:t>
      </w:r>
    </w:p>
    <w:p w14:paraId="3595757A" w14:textId="77777777" w:rsidR="008C3955" w:rsidRPr="008C3955" w:rsidRDefault="008C3955" w:rsidP="006B458E">
      <w:pPr>
        <w:numPr>
          <w:ilvl w:val="0"/>
          <w:numId w:val="108"/>
        </w:numPr>
        <w:tabs>
          <w:tab w:val="left" w:pos="426"/>
          <w:tab w:val="left" w:pos="11469"/>
        </w:tabs>
        <w:spacing w:line="276" w:lineRule="auto"/>
        <w:rPr>
          <w:rFonts w:asciiTheme="minorHAnsi" w:hAnsiTheme="minorHAnsi"/>
          <w:lang w:eastAsia="pl-PL"/>
        </w:rPr>
      </w:pPr>
      <w:r w:rsidRPr="008C3955">
        <w:rPr>
          <w:rFonts w:asciiTheme="minorHAnsi" w:hAnsiTheme="minorHAnsi"/>
          <w:lang w:eastAsia="pl-PL"/>
        </w:rPr>
        <w:t>Strony zgodnie ustanawiają bezwzględny zakaz przenoszenia wierzytelności i praw wynikających z niniejszej Umowy na rzecz osób trzecich bez pisemnej zgody drugiej Strony.</w:t>
      </w:r>
    </w:p>
    <w:p w14:paraId="41C89632" w14:textId="77777777" w:rsidR="008C3955" w:rsidRPr="008C3955" w:rsidRDefault="008C3955" w:rsidP="006B458E">
      <w:pPr>
        <w:numPr>
          <w:ilvl w:val="0"/>
          <w:numId w:val="108"/>
        </w:numPr>
        <w:spacing w:line="276" w:lineRule="auto"/>
        <w:rPr>
          <w:rFonts w:asciiTheme="minorHAnsi" w:hAnsiTheme="minorHAnsi"/>
          <w:lang w:eastAsia="pl-PL"/>
        </w:rPr>
      </w:pPr>
      <w:r w:rsidRPr="008C3955">
        <w:rPr>
          <w:rFonts w:asciiTheme="minorHAnsi" w:hAnsiTheme="minorHAnsi"/>
          <w:lang w:eastAsia="pl-PL"/>
        </w:rPr>
        <w:t>W sprawach nieuregulowanych niniejszą Umową, mają zastosowanie odpowiednie przepisy Kodeksu cywilnego, ustawy Prawo zamówień publicznych.</w:t>
      </w:r>
    </w:p>
    <w:p w14:paraId="4736E3F1" w14:textId="77777777" w:rsidR="008C3955" w:rsidRPr="008C3955" w:rsidRDefault="008C3955" w:rsidP="006B458E">
      <w:pPr>
        <w:numPr>
          <w:ilvl w:val="0"/>
          <w:numId w:val="108"/>
        </w:numPr>
        <w:tabs>
          <w:tab w:val="left" w:pos="426"/>
        </w:tabs>
        <w:spacing w:line="276" w:lineRule="auto"/>
        <w:rPr>
          <w:rFonts w:asciiTheme="minorHAnsi" w:hAnsiTheme="minorHAnsi"/>
          <w:b/>
          <w:bCs/>
          <w:lang w:eastAsia="pl-PL"/>
        </w:rPr>
      </w:pPr>
      <w:r w:rsidRPr="008C3955">
        <w:rPr>
          <w:rFonts w:asciiTheme="minorHAnsi" w:hAnsiTheme="minorHAnsi"/>
          <w:lang w:eastAsia="pl-PL"/>
        </w:rPr>
        <w:t xml:space="preserve">Wszelkie ewentualne spory wynikające z niniejszej Umowy będą rozpatrywane przez Sąd rzeczowo właściwy dla siedziby Zamawiającego. </w:t>
      </w:r>
    </w:p>
    <w:p w14:paraId="1FD35DFC" w14:textId="52BCC4F3" w:rsidR="008C3955" w:rsidRPr="008C3955" w:rsidRDefault="008C3955" w:rsidP="006B458E">
      <w:pPr>
        <w:numPr>
          <w:ilvl w:val="0"/>
          <w:numId w:val="108"/>
        </w:numPr>
        <w:suppressAutoHyphens w:val="0"/>
        <w:spacing w:line="276" w:lineRule="auto"/>
        <w:rPr>
          <w:rFonts w:asciiTheme="minorHAnsi" w:hAnsiTheme="minorHAnsi"/>
          <w:b/>
          <w:lang w:eastAsia="pl-PL"/>
        </w:rPr>
      </w:pPr>
      <w:r w:rsidRPr="008C3955">
        <w:rPr>
          <w:rFonts w:asciiTheme="minorHAnsi" w:hAnsiTheme="minorHAnsi"/>
          <w:bCs/>
          <w:lang w:eastAsia="pl-PL"/>
        </w:rPr>
        <w:t xml:space="preserve">Umowa została sporządzona w </w:t>
      </w:r>
      <w:r w:rsidR="005B0BC7">
        <w:rPr>
          <w:rFonts w:asciiTheme="minorHAnsi" w:hAnsiTheme="minorHAnsi"/>
          <w:bCs/>
          <w:lang w:eastAsia="pl-PL"/>
        </w:rPr>
        <w:t>dwóch</w:t>
      </w:r>
      <w:r w:rsidR="005B0BC7" w:rsidRPr="008C3955">
        <w:rPr>
          <w:rFonts w:asciiTheme="minorHAnsi" w:hAnsiTheme="minorHAnsi"/>
          <w:bCs/>
          <w:lang w:eastAsia="pl-PL"/>
        </w:rPr>
        <w:t xml:space="preserve"> </w:t>
      </w:r>
      <w:r w:rsidRPr="008C3955">
        <w:rPr>
          <w:rFonts w:asciiTheme="minorHAnsi" w:hAnsiTheme="minorHAnsi"/>
          <w:bCs/>
          <w:lang w:eastAsia="pl-PL"/>
        </w:rPr>
        <w:t xml:space="preserve">jednobrzmiących egzemplarzach, jeden dla </w:t>
      </w:r>
      <w:r w:rsidR="00BA0B57">
        <w:rPr>
          <w:rFonts w:asciiTheme="minorHAnsi" w:hAnsiTheme="minorHAnsi"/>
          <w:bCs/>
          <w:lang w:eastAsia="pl-PL"/>
        </w:rPr>
        <w:t>Wykonawcy</w:t>
      </w:r>
      <w:r w:rsidRPr="008C3955">
        <w:rPr>
          <w:rFonts w:asciiTheme="minorHAnsi" w:hAnsiTheme="minorHAnsi"/>
          <w:bCs/>
          <w:lang w:eastAsia="pl-PL"/>
        </w:rPr>
        <w:t xml:space="preserve"> </w:t>
      </w:r>
      <w:r w:rsidR="005B0BC7">
        <w:rPr>
          <w:rFonts w:asciiTheme="minorHAnsi" w:hAnsiTheme="minorHAnsi"/>
          <w:bCs/>
          <w:lang w:eastAsia="pl-PL"/>
        </w:rPr>
        <w:t>i jeden</w:t>
      </w:r>
      <w:r w:rsidR="005B0BC7" w:rsidRPr="008C3955">
        <w:rPr>
          <w:rFonts w:asciiTheme="minorHAnsi" w:hAnsiTheme="minorHAnsi"/>
          <w:bCs/>
          <w:lang w:eastAsia="pl-PL"/>
        </w:rPr>
        <w:t xml:space="preserve"> </w:t>
      </w:r>
      <w:r w:rsidRPr="008C3955">
        <w:rPr>
          <w:rFonts w:asciiTheme="minorHAnsi" w:hAnsiTheme="minorHAnsi"/>
          <w:bCs/>
          <w:lang w:eastAsia="pl-PL"/>
        </w:rPr>
        <w:t>dla Zamawiającego.</w:t>
      </w:r>
    </w:p>
    <w:p w14:paraId="65B57755" w14:textId="77777777" w:rsidR="008C3955" w:rsidRPr="008C3955" w:rsidRDefault="008C3955" w:rsidP="008C3955">
      <w:pPr>
        <w:keepNext/>
        <w:suppressAutoHyphens w:val="0"/>
        <w:spacing w:line="276" w:lineRule="auto"/>
        <w:outlineLvl w:val="1"/>
        <w:rPr>
          <w:rFonts w:asciiTheme="minorHAnsi" w:hAnsiTheme="minorHAnsi"/>
          <w:u w:val="single"/>
          <w:lang w:eastAsia="pl-PL"/>
        </w:rPr>
      </w:pPr>
      <w:r w:rsidRPr="008C3955">
        <w:rPr>
          <w:rFonts w:asciiTheme="minorHAnsi" w:hAnsiTheme="minorHAnsi"/>
          <w:u w:val="single"/>
          <w:lang w:eastAsia="pl-PL"/>
        </w:rPr>
        <w:t>Załączniki do Umowy:</w:t>
      </w:r>
    </w:p>
    <w:p w14:paraId="7DAFE725" w14:textId="4CE62702" w:rsidR="008C3955" w:rsidRPr="008C3955" w:rsidRDefault="008C3955" w:rsidP="008C3955">
      <w:pPr>
        <w:suppressAutoHyphens w:val="0"/>
        <w:spacing w:line="276" w:lineRule="auto"/>
        <w:rPr>
          <w:rFonts w:asciiTheme="minorHAnsi" w:hAnsiTheme="minorHAnsi"/>
          <w:lang w:eastAsia="pl-PL"/>
        </w:rPr>
      </w:pPr>
      <w:r w:rsidRPr="008C3955">
        <w:rPr>
          <w:rFonts w:asciiTheme="minorHAnsi" w:hAnsiTheme="minorHAnsi"/>
          <w:lang w:eastAsia="pl-PL"/>
        </w:rPr>
        <w:t xml:space="preserve">Zał. nr 1 - </w:t>
      </w:r>
      <w:r w:rsidR="003300D5">
        <w:rPr>
          <w:rFonts w:ascii="Calibri" w:hAnsi="Calibri" w:cs="Calibri"/>
        </w:rPr>
        <w:t>O</w:t>
      </w:r>
      <w:r w:rsidR="003300D5" w:rsidRPr="00D41980">
        <w:rPr>
          <w:rFonts w:ascii="Calibri" w:hAnsi="Calibri" w:cs="Calibri"/>
        </w:rPr>
        <w:t xml:space="preserve">pis </w:t>
      </w:r>
      <w:r w:rsidR="003300D5">
        <w:rPr>
          <w:rFonts w:ascii="Calibri" w:hAnsi="Calibri" w:cs="Calibri"/>
        </w:rPr>
        <w:t>P</w:t>
      </w:r>
      <w:r w:rsidR="003300D5" w:rsidRPr="00D41980">
        <w:rPr>
          <w:rFonts w:ascii="Calibri" w:hAnsi="Calibri" w:cs="Calibri"/>
        </w:rPr>
        <w:t xml:space="preserve">rzedmiotu </w:t>
      </w:r>
      <w:r w:rsidR="003300D5">
        <w:rPr>
          <w:rFonts w:ascii="Calibri" w:hAnsi="Calibri" w:cs="Calibri"/>
        </w:rPr>
        <w:t>Z</w:t>
      </w:r>
      <w:r w:rsidR="003300D5" w:rsidRPr="00D41980">
        <w:rPr>
          <w:rFonts w:ascii="Calibri" w:hAnsi="Calibri" w:cs="Calibri"/>
        </w:rPr>
        <w:t>amówienia</w:t>
      </w:r>
      <w:r w:rsidR="003300D5">
        <w:rPr>
          <w:rFonts w:ascii="Calibri" w:hAnsi="Calibri" w:cs="Calibri"/>
        </w:rPr>
        <w:t>/Specyfikacja techniczna</w:t>
      </w:r>
    </w:p>
    <w:p w14:paraId="60436C87" w14:textId="6EB1F13F" w:rsidR="008C3955" w:rsidRPr="008C3955" w:rsidRDefault="008C3955" w:rsidP="008C3955">
      <w:pPr>
        <w:tabs>
          <w:tab w:val="center" w:pos="4536"/>
        </w:tabs>
        <w:suppressAutoHyphens w:val="0"/>
        <w:spacing w:line="276" w:lineRule="auto"/>
        <w:rPr>
          <w:rFonts w:asciiTheme="minorHAnsi" w:hAnsiTheme="minorHAnsi"/>
          <w:lang w:eastAsia="pl-PL"/>
        </w:rPr>
      </w:pPr>
      <w:r w:rsidRPr="008C3955">
        <w:rPr>
          <w:rFonts w:asciiTheme="minorHAnsi" w:hAnsiTheme="minorHAnsi"/>
          <w:lang w:eastAsia="pl-PL"/>
        </w:rPr>
        <w:t xml:space="preserve">Zał. nr 2 - Oferta </w:t>
      </w:r>
      <w:r w:rsidR="00BA0B57">
        <w:rPr>
          <w:rFonts w:asciiTheme="minorHAnsi" w:hAnsiTheme="minorHAnsi"/>
          <w:lang w:eastAsia="pl-PL"/>
        </w:rPr>
        <w:t>Wykonawcy</w:t>
      </w:r>
    </w:p>
    <w:p w14:paraId="15A75B13" w14:textId="77777777" w:rsidR="008C3955" w:rsidRPr="008C3955" w:rsidRDefault="008C3955" w:rsidP="008C3955">
      <w:pPr>
        <w:tabs>
          <w:tab w:val="center" w:pos="4536"/>
        </w:tabs>
        <w:suppressAutoHyphens w:val="0"/>
        <w:spacing w:line="276" w:lineRule="auto"/>
        <w:rPr>
          <w:rFonts w:asciiTheme="minorHAnsi" w:hAnsiTheme="minorHAnsi"/>
          <w:lang w:eastAsia="pl-PL"/>
        </w:rPr>
      </w:pPr>
      <w:r w:rsidRPr="008C3955">
        <w:rPr>
          <w:rFonts w:asciiTheme="minorHAnsi" w:hAnsiTheme="minorHAnsi"/>
          <w:lang w:eastAsia="pl-PL"/>
        </w:rPr>
        <w:t>Zał. nr 3 - Protokół odbioru ilościowego</w:t>
      </w:r>
    </w:p>
    <w:p w14:paraId="505DAE2F" w14:textId="77777777" w:rsidR="008C3955" w:rsidRPr="008C3955" w:rsidRDefault="008C3955" w:rsidP="008C3955">
      <w:pPr>
        <w:tabs>
          <w:tab w:val="center" w:pos="4536"/>
        </w:tabs>
        <w:suppressAutoHyphens w:val="0"/>
        <w:spacing w:line="276" w:lineRule="auto"/>
        <w:rPr>
          <w:rFonts w:asciiTheme="minorHAnsi" w:hAnsiTheme="minorHAnsi"/>
          <w:lang w:eastAsia="pl-PL"/>
        </w:rPr>
      </w:pPr>
      <w:r w:rsidRPr="008C3955">
        <w:rPr>
          <w:rFonts w:asciiTheme="minorHAnsi" w:hAnsiTheme="minorHAnsi"/>
          <w:lang w:eastAsia="pl-PL"/>
        </w:rPr>
        <w:t>Zał. nr 4 - Protokół odbioru jakościowego</w:t>
      </w:r>
    </w:p>
    <w:p w14:paraId="34F02973" w14:textId="18E6C189" w:rsidR="008C3955" w:rsidRPr="008C3955" w:rsidRDefault="008C3955" w:rsidP="008C3955">
      <w:pPr>
        <w:tabs>
          <w:tab w:val="center" w:pos="4536"/>
        </w:tabs>
        <w:suppressAutoHyphens w:val="0"/>
        <w:spacing w:line="276" w:lineRule="auto"/>
        <w:rPr>
          <w:rFonts w:asciiTheme="minorHAnsi" w:hAnsiTheme="minorHAnsi"/>
          <w:lang w:eastAsia="pl-PL"/>
        </w:rPr>
      </w:pPr>
      <w:r w:rsidRPr="008C3955">
        <w:rPr>
          <w:rFonts w:asciiTheme="minorHAnsi" w:hAnsiTheme="minorHAnsi"/>
          <w:lang w:eastAsia="pl-PL"/>
        </w:rPr>
        <w:t xml:space="preserve">Zał. nr 5 – Wykaz sprzętu ilościowo-cenowy (wypełnia </w:t>
      </w:r>
      <w:r w:rsidR="00BA0B57">
        <w:rPr>
          <w:rFonts w:asciiTheme="minorHAnsi" w:hAnsiTheme="minorHAnsi"/>
          <w:lang w:eastAsia="pl-PL"/>
        </w:rPr>
        <w:t>Wykonawca</w:t>
      </w:r>
      <w:r w:rsidRPr="008C3955">
        <w:rPr>
          <w:rFonts w:asciiTheme="minorHAnsi" w:hAnsiTheme="minorHAnsi"/>
          <w:lang w:eastAsia="pl-PL"/>
        </w:rPr>
        <w:t>)</w:t>
      </w:r>
    </w:p>
    <w:p w14:paraId="7C72FB96" w14:textId="77777777" w:rsidR="008C3955" w:rsidRPr="008C3955" w:rsidRDefault="008C3955" w:rsidP="008C3955">
      <w:pPr>
        <w:suppressAutoHyphens w:val="0"/>
        <w:spacing w:line="276" w:lineRule="auto"/>
        <w:rPr>
          <w:rFonts w:asciiTheme="minorHAnsi" w:hAnsiTheme="minorHAnsi"/>
          <w:lang w:eastAsia="pl-PL"/>
        </w:rPr>
      </w:pPr>
    </w:p>
    <w:p w14:paraId="622AAF63" w14:textId="77777777" w:rsidR="008C3955" w:rsidRPr="008C3955" w:rsidRDefault="008C3955" w:rsidP="008C3955">
      <w:pPr>
        <w:suppressAutoHyphens w:val="0"/>
        <w:spacing w:line="276" w:lineRule="auto"/>
        <w:ind w:left="360"/>
        <w:rPr>
          <w:rFonts w:asciiTheme="minorHAnsi" w:hAnsiTheme="minorHAnsi"/>
          <w:lang w:eastAsia="pl-PL"/>
        </w:rPr>
      </w:pPr>
    </w:p>
    <w:p w14:paraId="1A975996" w14:textId="77777777" w:rsidR="008C3955" w:rsidRPr="008C3955" w:rsidRDefault="008C3955" w:rsidP="008C3955">
      <w:pPr>
        <w:tabs>
          <w:tab w:val="left" w:pos="5812"/>
        </w:tabs>
        <w:suppressAutoHyphens w:val="0"/>
        <w:spacing w:line="276" w:lineRule="auto"/>
        <w:ind w:left="709"/>
        <w:rPr>
          <w:rFonts w:asciiTheme="minorHAnsi" w:hAnsiTheme="minorHAnsi"/>
          <w:lang w:eastAsia="pl-PL"/>
        </w:rPr>
      </w:pPr>
      <w:r w:rsidRPr="008C3955">
        <w:rPr>
          <w:rFonts w:asciiTheme="minorHAnsi" w:hAnsiTheme="minorHAnsi"/>
          <w:lang w:eastAsia="pl-PL"/>
        </w:rPr>
        <w:t>……………………………</w:t>
      </w:r>
      <w:r w:rsidRPr="008C3955">
        <w:rPr>
          <w:rFonts w:asciiTheme="minorHAnsi" w:hAnsiTheme="minorHAnsi"/>
          <w:lang w:eastAsia="pl-PL"/>
        </w:rPr>
        <w:tab/>
        <w:t>…………………………</w:t>
      </w:r>
    </w:p>
    <w:p w14:paraId="3B548331" w14:textId="4FE2800C" w:rsidR="008C3955" w:rsidRPr="008C3955" w:rsidRDefault="00BA0B57" w:rsidP="008C3955">
      <w:pPr>
        <w:keepNext/>
        <w:tabs>
          <w:tab w:val="left" w:pos="5954"/>
        </w:tabs>
        <w:suppressAutoHyphens w:val="0"/>
        <w:spacing w:line="276" w:lineRule="auto"/>
        <w:ind w:left="1134"/>
        <w:outlineLvl w:val="2"/>
        <w:rPr>
          <w:rFonts w:asciiTheme="minorHAnsi" w:hAnsiTheme="minorHAnsi"/>
          <w:b/>
          <w:lang w:eastAsia="pl-PL"/>
        </w:rPr>
      </w:pPr>
      <w:r>
        <w:rPr>
          <w:rFonts w:asciiTheme="minorHAnsi" w:hAnsiTheme="minorHAnsi"/>
          <w:b/>
          <w:lang w:eastAsia="pl-PL"/>
        </w:rPr>
        <w:t>WYKONAWCA</w:t>
      </w:r>
      <w:r w:rsidR="008C3955" w:rsidRPr="008C3955">
        <w:rPr>
          <w:rFonts w:asciiTheme="minorHAnsi" w:hAnsiTheme="minorHAnsi"/>
          <w:b/>
          <w:lang w:eastAsia="pl-PL"/>
        </w:rPr>
        <w:tab/>
        <w:t xml:space="preserve"> </w:t>
      </w:r>
      <w:r>
        <w:rPr>
          <w:rFonts w:asciiTheme="minorHAnsi" w:hAnsiTheme="minorHAnsi"/>
          <w:b/>
          <w:lang w:eastAsia="pl-PL"/>
        </w:rPr>
        <w:t>ZAMAWIAJĄCY</w:t>
      </w:r>
    </w:p>
    <w:p w14:paraId="3439D561" w14:textId="77777777" w:rsidR="008C3955" w:rsidRPr="006241E9" w:rsidRDefault="008C3955" w:rsidP="008C3955">
      <w:pPr>
        <w:suppressAutoHyphens w:val="0"/>
        <w:spacing w:line="276" w:lineRule="auto"/>
        <w:ind w:left="360"/>
        <w:jc w:val="both"/>
        <w:rPr>
          <w:rFonts w:asciiTheme="minorHAnsi" w:hAnsiTheme="minorHAnsi"/>
          <w:sz w:val="22"/>
          <w:szCs w:val="22"/>
          <w:lang w:eastAsia="pl-PL"/>
        </w:rPr>
      </w:pPr>
    </w:p>
    <w:p w14:paraId="29BBB744" w14:textId="77777777" w:rsidR="008C3955" w:rsidRPr="00E61B70" w:rsidRDefault="008C3955" w:rsidP="00E61B70">
      <w:pPr>
        <w:suppressAutoHyphens w:val="0"/>
        <w:spacing w:line="276" w:lineRule="auto"/>
        <w:ind w:left="4536"/>
        <w:jc w:val="right"/>
        <w:rPr>
          <w:rFonts w:asciiTheme="minorHAnsi" w:hAnsiTheme="minorHAnsi"/>
          <w:b/>
          <w:bCs/>
          <w:lang w:eastAsia="pl-PL"/>
        </w:rPr>
      </w:pPr>
      <w:r w:rsidRPr="006241E9">
        <w:rPr>
          <w:rFonts w:asciiTheme="minorHAnsi" w:hAnsiTheme="minorHAnsi"/>
          <w:sz w:val="22"/>
          <w:szCs w:val="22"/>
          <w:lang w:eastAsia="pl-PL"/>
        </w:rPr>
        <w:br w:type="page"/>
      </w:r>
      <w:r w:rsidRPr="00E61B70">
        <w:rPr>
          <w:rFonts w:asciiTheme="minorHAnsi" w:hAnsiTheme="minorHAnsi"/>
          <w:b/>
          <w:bCs/>
          <w:lang w:eastAsia="pl-PL"/>
        </w:rPr>
        <w:lastRenderedPageBreak/>
        <w:t>Załącznik nr 3 do Umowy nr ........................</w:t>
      </w:r>
    </w:p>
    <w:p w14:paraId="3FE78946" w14:textId="77777777" w:rsidR="008C3955" w:rsidRPr="00E61B70" w:rsidRDefault="008C3955" w:rsidP="00E61B70">
      <w:pPr>
        <w:suppressAutoHyphens w:val="0"/>
        <w:spacing w:line="276" w:lineRule="auto"/>
        <w:jc w:val="right"/>
        <w:rPr>
          <w:rFonts w:asciiTheme="minorHAnsi" w:hAnsiTheme="minorHAnsi"/>
          <w:lang w:eastAsia="pl-PL"/>
        </w:rPr>
      </w:pPr>
      <w:r w:rsidRPr="00E61B70">
        <w:rPr>
          <w:rFonts w:asciiTheme="minorHAnsi" w:hAnsiTheme="minorHAnsi"/>
          <w:lang w:eastAsia="pl-PL"/>
        </w:rPr>
        <w:t>Warszawa, dnia .........................</w:t>
      </w:r>
    </w:p>
    <w:p w14:paraId="308A1D52" w14:textId="77777777" w:rsidR="008C3955" w:rsidRPr="006241E9" w:rsidRDefault="008C3955" w:rsidP="008C3955">
      <w:pPr>
        <w:suppressAutoHyphens w:val="0"/>
        <w:spacing w:before="120" w:after="120" w:line="276" w:lineRule="auto"/>
        <w:jc w:val="center"/>
        <w:rPr>
          <w:rFonts w:asciiTheme="minorHAnsi" w:hAnsiTheme="minorHAnsi"/>
          <w:b/>
          <w:sz w:val="22"/>
          <w:szCs w:val="22"/>
          <w:lang w:eastAsia="pl-PL"/>
        </w:rPr>
      </w:pPr>
    </w:p>
    <w:p w14:paraId="3D9392EE" w14:textId="5841C679" w:rsidR="008C3955" w:rsidRDefault="008C3955" w:rsidP="00E61B70">
      <w:pPr>
        <w:suppressAutoHyphens w:val="0"/>
        <w:spacing w:line="276" w:lineRule="auto"/>
        <w:jc w:val="center"/>
        <w:rPr>
          <w:rFonts w:asciiTheme="minorHAnsi" w:hAnsiTheme="minorHAnsi"/>
          <w:b/>
          <w:lang w:eastAsia="pl-PL"/>
        </w:rPr>
      </w:pPr>
      <w:r w:rsidRPr="00E61B70">
        <w:rPr>
          <w:rFonts w:asciiTheme="minorHAnsi" w:hAnsiTheme="minorHAnsi"/>
          <w:b/>
          <w:lang w:eastAsia="pl-PL"/>
        </w:rPr>
        <w:t xml:space="preserve">PROTOKÓŁ ODBIORU  ILOŚCIOWEGO  </w:t>
      </w:r>
    </w:p>
    <w:p w14:paraId="6E67E48C" w14:textId="77777777" w:rsidR="00E61B70" w:rsidRPr="00E61B70" w:rsidRDefault="00E61B70" w:rsidP="00E61B70">
      <w:pPr>
        <w:suppressAutoHyphens w:val="0"/>
        <w:spacing w:line="276" w:lineRule="auto"/>
        <w:jc w:val="center"/>
        <w:rPr>
          <w:rFonts w:asciiTheme="minorHAnsi" w:hAnsiTheme="minorHAnsi"/>
          <w:b/>
          <w:lang w:eastAsia="pl-PL"/>
        </w:rPr>
      </w:pPr>
    </w:p>
    <w:p w14:paraId="61787A84" w14:textId="77777777" w:rsidR="008C3955" w:rsidRPr="00E61B70" w:rsidRDefault="008C3955" w:rsidP="00E61B70">
      <w:pPr>
        <w:suppressAutoHyphens w:val="0"/>
        <w:spacing w:line="276" w:lineRule="auto"/>
        <w:rPr>
          <w:rFonts w:asciiTheme="minorHAnsi" w:hAnsiTheme="minorHAnsi"/>
          <w:lang w:eastAsia="pl-PL"/>
        </w:rPr>
      </w:pPr>
      <w:r w:rsidRPr="00E61B70">
        <w:rPr>
          <w:rFonts w:asciiTheme="minorHAnsi" w:hAnsiTheme="minorHAnsi"/>
          <w:lang w:eastAsia="pl-PL"/>
        </w:rPr>
        <w:t>Podpisany ................... w …………………….. przez Strony Umowy z dnia ................. nr ...................</w:t>
      </w:r>
    </w:p>
    <w:p w14:paraId="660113C9" w14:textId="32DF7B4F" w:rsidR="008C3955" w:rsidRPr="00E61B70" w:rsidRDefault="008C3955" w:rsidP="00E61B70">
      <w:pPr>
        <w:suppressAutoHyphens w:val="0"/>
        <w:spacing w:line="276" w:lineRule="auto"/>
        <w:rPr>
          <w:rFonts w:asciiTheme="minorHAnsi" w:hAnsiTheme="minorHAnsi"/>
          <w:lang w:eastAsia="pl-PL"/>
        </w:rPr>
      </w:pPr>
      <w:r w:rsidRPr="00E61B70">
        <w:rPr>
          <w:rFonts w:asciiTheme="minorHAnsi" w:hAnsiTheme="minorHAnsi"/>
          <w:b/>
          <w:lang w:eastAsia="pl-PL"/>
        </w:rPr>
        <w:t>Państwowy Fundusz Rehabilitacji Osób Niepełnosprawnych</w:t>
      </w:r>
      <w:r w:rsidRPr="00E61B70">
        <w:rPr>
          <w:rFonts w:asciiTheme="minorHAnsi" w:hAnsiTheme="minorHAnsi"/>
          <w:lang w:eastAsia="pl-PL"/>
        </w:rPr>
        <w:t xml:space="preserve"> z siedzibą w Warszawie,</w:t>
      </w:r>
      <w:r w:rsidRPr="00E61B70">
        <w:rPr>
          <w:rFonts w:asciiTheme="minorHAnsi" w:hAnsiTheme="minorHAnsi"/>
          <w:lang w:eastAsia="pl-PL"/>
        </w:rPr>
        <w:br/>
        <w:t xml:space="preserve">Al. Jana Pawła II 13 jako </w:t>
      </w:r>
      <w:r w:rsidR="00BA0B57" w:rsidRPr="00E61B70">
        <w:rPr>
          <w:rFonts w:asciiTheme="minorHAnsi" w:hAnsiTheme="minorHAnsi"/>
          <w:lang w:eastAsia="pl-PL"/>
        </w:rPr>
        <w:t>Zamawiający</w:t>
      </w:r>
    </w:p>
    <w:p w14:paraId="5260ED32" w14:textId="77777777" w:rsidR="008C3955" w:rsidRPr="00E61B70" w:rsidRDefault="008C3955" w:rsidP="00E61B70">
      <w:pPr>
        <w:suppressAutoHyphens w:val="0"/>
        <w:spacing w:line="276" w:lineRule="auto"/>
        <w:jc w:val="both"/>
        <w:rPr>
          <w:rFonts w:asciiTheme="minorHAnsi" w:hAnsiTheme="minorHAnsi"/>
          <w:lang w:eastAsia="pl-PL"/>
        </w:rPr>
      </w:pPr>
      <w:r w:rsidRPr="00E61B70">
        <w:rPr>
          <w:rFonts w:asciiTheme="minorHAnsi" w:hAnsiTheme="minorHAnsi"/>
          <w:lang w:eastAsia="pl-PL"/>
        </w:rPr>
        <w:t>oraz</w:t>
      </w:r>
    </w:p>
    <w:p w14:paraId="6B787592" w14:textId="0D306667" w:rsidR="008C3955" w:rsidRPr="00E61B70" w:rsidRDefault="008C3955" w:rsidP="00E61B70">
      <w:pPr>
        <w:suppressAutoHyphens w:val="0"/>
        <w:spacing w:line="276" w:lineRule="auto"/>
        <w:jc w:val="both"/>
        <w:rPr>
          <w:rFonts w:asciiTheme="minorHAnsi" w:hAnsiTheme="minorHAnsi"/>
          <w:lang w:eastAsia="pl-PL"/>
        </w:rPr>
      </w:pPr>
      <w:r w:rsidRPr="00E61B70">
        <w:rPr>
          <w:rFonts w:asciiTheme="minorHAnsi" w:hAnsiTheme="minorHAnsi"/>
          <w:b/>
          <w:lang w:eastAsia="pl-PL"/>
        </w:rPr>
        <w:t>..............................................................................................</w:t>
      </w:r>
      <w:r w:rsidRPr="00E61B70">
        <w:rPr>
          <w:rFonts w:asciiTheme="minorHAnsi" w:hAnsiTheme="minorHAnsi"/>
          <w:bCs/>
          <w:lang w:eastAsia="pl-PL"/>
        </w:rPr>
        <w:t xml:space="preserve"> jako </w:t>
      </w:r>
      <w:r w:rsidR="00BA0B57" w:rsidRPr="00E61B70">
        <w:rPr>
          <w:rFonts w:asciiTheme="minorHAnsi" w:hAnsiTheme="minorHAnsi"/>
          <w:lang w:eastAsia="pl-PL"/>
        </w:rPr>
        <w:t>Wykonawca</w:t>
      </w:r>
      <w:r w:rsidRPr="00E61B70">
        <w:rPr>
          <w:rFonts w:asciiTheme="minorHAnsi" w:hAnsiTheme="minorHAnsi"/>
          <w:lang w:eastAsia="pl-PL"/>
        </w:rPr>
        <w:t>.</w:t>
      </w:r>
    </w:p>
    <w:p w14:paraId="07435D26" w14:textId="77777777" w:rsidR="008C3955" w:rsidRPr="00E61B70" w:rsidRDefault="008C3955" w:rsidP="00E61B70">
      <w:pPr>
        <w:suppressAutoHyphens w:val="0"/>
        <w:spacing w:line="276" w:lineRule="auto"/>
        <w:jc w:val="both"/>
        <w:rPr>
          <w:rFonts w:asciiTheme="minorHAnsi" w:hAnsiTheme="minorHAnsi"/>
          <w:lang w:eastAsia="pl-PL"/>
        </w:rPr>
      </w:pPr>
    </w:p>
    <w:p w14:paraId="3E593F11" w14:textId="77777777" w:rsidR="008C3955" w:rsidRPr="00E61B70" w:rsidRDefault="008C3955" w:rsidP="00E61B70">
      <w:pPr>
        <w:suppressAutoHyphens w:val="0"/>
        <w:spacing w:line="276" w:lineRule="auto"/>
        <w:rPr>
          <w:rFonts w:asciiTheme="minorHAnsi" w:hAnsiTheme="minorHAnsi"/>
          <w:lang w:eastAsia="pl-PL"/>
        </w:rPr>
      </w:pPr>
      <w:r w:rsidRPr="00E61B70">
        <w:rPr>
          <w:rFonts w:asciiTheme="minorHAnsi" w:hAnsiTheme="minorHAnsi"/>
          <w:lang w:eastAsia="pl-PL"/>
        </w:rPr>
        <w:t>Przedmiotem odbioru ilościowego przeprowadzonego w ramach przedmiotowej Umowy jest:</w:t>
      </w:r>
    </w:p>
    <w:p w14:paraId="00D534DD" w14:textId="77777777" w:rsidR="008C3955" w:rsidRPr="00E61B70" w:rsidRDefault="008C3955" w:rsidP="00E61B70">
      <w:pPr>
        <w:suppressAutoHyphens w:val="0"/>
        <w:spacing w:line="276" w:lineRule="auto"/>
        <w:jc w:val="both"/>
        <w:rPr>
          <w:rFonts w:asciiTheme="minorHAnsi" w:hAnsiTheme="minorHAnsi"/>
          <w:lang w:eastAsia="pl-PL"/>
        </w:rPr>
      </w:pPr>
      <w:r w:rsidRPr="00E61B70">
        <w:rPr>
          <w:rFonts w:asciiTheme="minorHAnsi" w:hAnsiTheme="minorHAnsi"/>
          <w:lang w:eastAsia="pl-PL"/>
        </w:rPr>
        <w:t xml:space="preserve">…………… szt. laptopów typ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268"/>
        <w:gridCol w:w="4111"/>
      </w:tblGrid>
      <w:tr w:rsidR="008C3955" w:rsidRPr="00E61B70" w14:paraId="2C0C74DB" w14:textId="77777777" w:rsidTr="008C3955">
        <w:tc>
          <w:tcPr>
            <w:tcW w:w="2547" w:type="dxa"/>
            <w:tcBorders>
              <w:top w:val="single" w:sz="4" w:space="0" w:color="auto"/>
              <w:left w:val="single" w:sz="4" w:space="0" w:color="auto"/>
              <w:bottom w:val="single" w:sz="4" w:space="0" w:color="auto"/>
              <w:right w:val="single" w:sz="4" w:space="0" w:color="auto"/>
            </w:tcBorders>
          </w:tcPr>
          <w:p w14:paraId="0E59B2EB" w14:textId="77777777" w:rsidR="008C3955" w:rsidRPr="00E61B70" w:rsidRDefault="008C3955" w:rsidP="00E61B70">
            <w:pPr>
              <w:suppressAutoHyphens w:val="0"/>
              <w:spacing w:line="276" w:lineRule="auto"/>
              <w:rPr>
                <w:rFonts w:asciiTheme="minorHAnsi" w:hAnsiTheme="minorHAnsi"/>
                <w:b/>
                <w:bCs/>
                <w:lang w:eastAsia="pl-PL"/>
              </w:rPr>
            </w:pPr>
            <w:r w:rsidRPr="00E61B70">
              <w:rPr>
                <w:rFonts w:asciiTheme="minorHAnsi" w:hAnsiTheme="minorHAnsi"/>
                <w:b/>
                <w:bCs/>
                <w:lang w:eastAsia="pl-PL"/>
              </w:rPr>
              <w:t xml:space="preserve">S/N komputera </w:t>
            </w:r>
          </w:p>
        </w:tc>
        <w:tc>
          <w:tcPr>
            <w:tcW w:w="2268" w:type="dxa"/>
            <w:tcBorders>
              <w:top w:val="single" w:sz="4" w:space="0" w:color="auto"/>
              <w:left w:val="single" w:sz="4" w:space="0" w:color="auto"/>
              <w:bottom w:val="single" w:sz="4" w:space="0" w:color="auto"/>
              <w:right w:val="single" w:sz="4" w:space="0" w:color="auto"/>
            </w:tcBorders>
          </w:tcPr>
          <w:p w14:paraId="2231906E" w14:textId="77777777" w:rsidR="008C3955" w:rsidRPr="00E61B70" w:rsidRDefault="008C3955" w:rsidP="00E61B70">
            <w:pPr>
              <w:suppressAutoHyphens w:val="0"/>
              <w:spacing w:line="276" w:lineRule="auto"/>
              <w:rPr>
                <w:rFonts w:asciiTheme="minorHAnsi" w:hAnsiTheme="minorHAnsi"/>
                <w:b/>
                <w:bCs/>
                <w:lang w:eastAsia="pl-PL"/>
              </w:rPr>
            </w:pPr>
            <w:r w:rsidRPr="00E61B70">
              <w:rPr>
                <w:rFonts w:asciiTheme="minorHAnsi" w:hAnsiTheme="minorHAnsi"/>
                <w:b/>
                <w:bCs/>
                <w:lang w:eastAsia="pl-PL"/>
              </w:rPr>
              <w:t>S/N klawiatury</w:t>
            </w:r>
          </w:p>
        </w:tc>
        <w:tc>
          <w:tcPr>
            <w:tcW w:w="4111" w:type="dxa"/>
            <w:tcBorders>
              <w:top w:val="single" w:sz="4" w:space="0" w:color="auto"/>
              <w:left w:val="single" w:sz="4" w:space="0" w:color="auto"/>
              <w:bottom w:val="single" w:sz="4" w:space="0" w:color="auto"/>
              <w:right w:val="single" w:sz="4" w:space="0" w:color="auto"/>
            </w:tcBorders>
          </w:tcPr>
          <w:p w14:paraId="627E8DA2" w14:textId="77777777" w:rsidR="008C3955" w:rsidRPr="00E61B70" w:rsidRDefault="008C3955" w:rsidP="00E61B70">
            <w:pPr>
              <w:suppressAutoHyphens w:val="0"/>
              <w:spacing w:line="276" w:lineRule="auto"/>
              <w:rPr>
                <w:rFonts w:asciiTheme="minorHAnsi" w:hAnsiTheme="minorHAnsi"/>
                <w:b/>
                <w:bCs/>
                <w:lang w:eastAsia="pl-PL"/>
              </w:rPr>
            </w:pPr>
            <w:r w:rsidRPr="00E61B70">
              <w:rPr>
                <w:rFonts w:asciiTheme="minorHAnsi" w:hAnsiTheme="minorHAnsi"/>
                <w:b/>
                <w:bCs/>
                <w:lang w:eastAsia="pl-PL"/>
              </w:rPr>
              <w:t>Gwarancja, instrukcja obsługi użytkowania</w:t>
            </w:r>
          </w:p>
        </w:tc>
      </w:tr>
      <w:tr w:rsidR="008C3955" w:rsidRPr="00E61B70" w14:paraId="563D6E3B" w14:textId="77777777" w:rsidTr="008C3955">
        <w:tc>
          <w:tcPr>
            <w:tcW w:w="2547" w:type="dxa"/>
            <w:tcBorders>
              <w:top w:val="single" w:sz="4" w:space="0" w:color="auto"/>
              <w:left w:val="single" w:sz="4" w:space="0" w:color="auto"/>
              <w:bottom w:val="single" w:sz="4" w:space="0" w:color="auto"/>
              <w:right w:val="single" w:sz="4" w:space="0" w:color="auto"/>
            </w:tcBorders>
          </w:tcPr>
          <w:p w14:paraId="74EBAE0D" w14:textId="77777777" w:rsidR="008C3955" w:rsidRPr="00E61B70" w:rsidRDefault="008C3955" w:rsidP="00E61B70">
            <w:pPr>
              <w:suppressAutoHyphens w:val="0"/>
              <w:spacing w:line="276" w:lineRule="auto"/>
              <w:rPr>
                <w:rFonts w:asciiTheme="minorHAnsi" w:hAnsiTheme="minorHAnsi"/>
                <w:lang w:eastAsia="pl-PL"/>
              </w:rPr>
            </w:pPr>
          </w:p>
        </w:tc>
        <w:tc>
          <w:tcPr>
            <w:tcW w:w="2268" w:type="dxa"/>
            <w:tcBorders>
              <w:top w:val="single" w:sz="4" w:space="0" w:color="auto"/>
              <w:left w:val="single" w:sz="4" w:space="0" w:color="auto"/>
              <w:bottom w:val="single" w:sz="4" w:space="0" w:color="auto"/>
              <w:right w:val="single" w:sz="4" w:space="0" w:color="auto"/>
            </w:tcBorders>
          </w:tcPr>
          <w:p w14:paraId="10812748" w14:textId="77777777" w:rsidR="008C3955" w:rsidRPr="00E61B70" w:rsidRDefault="008C3955" w:rsidP="00E61B70">
            <w:pPr>
              <w:suppressAutoHyphens w:val="0"/>
              <w:spacing w:line="276" w:lineRule="auto"/>
              <w:rPr>
                <w:rFonts w:asciiTheme="minorHAnsi" w:hAnsiTheme="minorHAnsi"/>
                <w:lang w:eastAsia="pl-PL"/>
              </w:rPr>
            </w:pPr>
          </w:p>
        </w:tc>
        <w:tc>
          <w:tcPr>
            <w:tcW w:w="4111" w:type="dxa"/>
            <w:tcBorders>
              <w:top w:val="single" w:sz="4" w:space="0" w:color="auto"/>
              <w:left w:val="single" w:sz="4" w:space="0" w:color="auto"/>
              <w:bottom w:val="single" w:sz="4" w:space="0" w:color="auto"/>
              <w:right w:val="single" w:sz="4" w:space="0" w:color="auto"/>
            </w:tcBorders>
          </w:tcPr>
          <w:p w14:paraId="45CCA0B1" w14:textId="77777777" w:rsidR="008C3955" w:rsidRPr="00E61B70" w:rsidRDefault="008C3955" w:rsidP="00E61B70">
            <w:pPr>
              <w:suppressAutoHyphens w:val="0"/>
              <w:spacing w:line="276" w:lineRule="auto"/>
              <w:rPr>
                <w:rFonts w:asciiTheme="minorHAnsi" w:hAnsiTheme="minorHAnsi"/>
                <w:lang w:eastAsia="pl-PL"/>
              </w:rPr>
            </w:pPr>
          </w:p>
        </w:tc>
      </w:tr>
      <w:tr w:rsidR="008C3955" w:rsidRPr="00E61B70" w14:paraId="0D6F56E7" w14:textId="77777777" w:rsidTr="008C3955">
        <w:tc>
          <w:tcPr>
            <w:tcW w:w="2547" w:type="dxa"/>
            <w:tcBorders>
              <w:top w:val="single" w:sz="4" w:space="0" w:color="auto"/>
              <w:left w:val="single" w:sz="4" w:space="0" w:color="auto"/>
              <w:bottom w:val="single" w:sz="4" w:space="0" w:color="auto"/>
              <w:right w:val="single" w:sz="4" w:space="0" w:color="auto"/>
            </w:tcBorders>
          </w:tcPr>
          <w:p w14:paraId="0DBAB5AA" w14:textId="77777777" w:rsidR="008C3955" w:rsidRPr="00E61B70" w:rsidRDefault="008C3955" w:rsidP="00E61B70">
            <w:pPr>
              <w:suppressAutoHyphens w:val="0"/>
              <w:spacing w:line="276" w:lineRule="auto"/>
              <w:rPr>
                <w:rFonts w:asciiTheme="minorHAnsi" w:hAnsiTheme="minorHAnsi"/>
                <w:lang w:eastAsia="pl-PL"/>
              </w:rPr>
            </w:pPr>
          </w:p>
        </w:tc>
        <w:tc>
          <w:tcPr>
            <w:tcW w:w="2268" w:type="dxa"/>
            <w:tcBorders>
              <w:top w:val="single" w:sz="4" w:space="0" w:color="auto"/>
              <w:left w:val="single" w:sz="4" w:space="0" w:color="auto"/>
              <w:bottom w:val="single" w:sz="4" w:space="0" w:color="auto"/>
              <w:right w:val="single" w:sz="4" w:space="0" w:color="auto"/>
            </w:tcBorders>
          </w:tcPr>
          <w:p w14:paraId="4ED7E145" w14:textId="77777777" w:rsidR="008C3955" w:rsidRPr="00E61B70" w:rsidRDefault="008C3955" w:rsidP="00E61B70">
            <w:pPr>
              <w:suppressAutoHyphens w:val="0"/>
              <w:spacing w:line="276" w:lineRule="auto"/>
              <w:rPr>
                <w:rFonts w:asciiTheme="minorHAnsi" w:hAnsiTheme="minorHAnsi"/>
                <w:lang w:eastAsia="pl-PL"/>
              </w:rPr>
            </w:pPr>
          </w:p>
        </w:tc>
        <w:tc>
          <w:tcPr>
            <w:tcW w:w="4111" w:type="dxa"/>
            <w:tcBorders>
              <w:top w:val="single" w:sz="4" w:space="0" w:color="auto"/>
              <w:left w:val="single" w:sz="4" w:space="0" w:color="auto"/>
              <w:bottom w:val="single" w:sz="4" w:space="0" w:color="auto"/>
              <w:right w:val="single" w:sz="4" w:space="0" w:color="auto"/>
            </w:tcBorders>
          </w:tcPr>
          <w:p w14:paraId="4AE9FBD7" w14:textId="77777777" w:rsidR="008C3955" w:rsidRPr="00E61B70" w:rsidRDefault="008C3955" w:rsidP="00E61B70">
            <w:pPr>
              <w:suppressAutoHyphens w:val="0"/>
              <w:spacing w:line="276" w:lineRule="auto"/>
              <w:rPr>
                <w:rFonts w:asciiTheme="minorHAnsi" w:hAnsiTheme="minorHAnsi"/>
                <w:lang w:eastAsia="pl-PL"/>
              </w:rPr>
            </w:pPr>
          </w:p>
        </w:tc>
      </w:tr>
    </w:tbl>
    <w:p w14:paraId="03658FB3" w14:textId="77777777" w:rsidR="008C3955" w:rsidRPr="00E61B70" w:rsidRDefault="008C3955" w:rsidP="00E61B70">
      <w:pPr>
        <w:suppressAutoHyphens w:val="0"/>
        <w:spacing w:line="276" w:lineRule="auto"/>
        <w:jc w:val="both"/>
        <w:rPr>
          <w:rFonts w:asciiTheme="minorHAnsi" w:hAnsiTheme="minorHAnsi"/>
          <w:lang w:eastAsia="pl-PL"/>
        </w:rPr>
      </w:pPr>
    </w:p>
    <w:p w14:paraId="6A4666D8" w14:textId="77777777" w:rsidR="008C3955" w:rsidRPr="00E61B70" w:rsidRDefault="008C3955" w:rsidP="00E61B70">
      <w:pPr>
        <w:tabs>
          <w:tab w:val="center" w:pos="4536"/>
        </w:tabs>
        <w:suppressAutoHyphens w:val="0"/>
        <w:spacing w:line="276" w:lineRule="auto"/>
        <w:rPr>
          <w:rFonts w:asciiTheme="minorHAnsi" w:hAnsiTheme="minorHAnsi"/>
          <w:lang w:eastAsia="pl-PL"/>
        </w:rPr>
      </w:pPr>
      <w:r w:rsidRPr="00E61B70">
        <w:rPr>
          <w:rFonts w:asciiTheme="minorHAnsi" w:hAnsiTheme="minorHAnsi"/>
          <w:lang w:eastAsia="pl-PL"/>
        </w:rPr>
        <w:t xml:space="preserve">Przedstawiciel Zamawiającego przeprowadził czynności kontrolne i </w:t>
      </w:r>
      <w:r w:rsidRPr="00E61B70">
        <w:rPr>
          <w:rFonts w:asciiTheme="minorHAnsi" w:hAnsiTheme="minorHAnsi"/>
          <w:u w:val="single"/>
          <w:lang w:eastAsia="pl-PL"/>
        </w:rPr>
        <w:t>potwierdza/nie potwierdza</w:t>
      </w:r>
      <w:r w:rsidRPr="00E61B70">
        <w:rPr>
          <w:rFonts w:asciiTheme="minorHAnsi" w:hAnsiTheme="minorHAnsi"/>
          <w:lang w:eastAsia="pl-PL"/>
        </w:rPr>
        <w:t>* kompletność dostarczonego sprzętu.</w:t>
      </w:r>
    </w:p>
    <w:p w14:paraId="29E45BBD" w14:textId="7BB488F6" w:rsidR="008C3955" w:rsidRPr="00E61B70" w:rsidRDefault="008C3955" w:rsidP="00E61B70">
      <w:pPr>
        <w:tabs>
          <w:tab w:val="center" w:pos="4536"/>
        </w:tabs>
        <w:suppressAutoHyphens w:val="0"/>
        <w:spacing w:line="276" w:lineRule="auto"/>
        <w:rPr>
          <w:rFonts w:asciiTheme="minorHAnsi" w:hAnsiTheme="minorHAnsi"/>
          <w:lang w:eastAsia="pl-PL"/>
        </w:rPr>
      </w:pPr>
      <w:r w:rsidRPr="00E61B70">
        <w:rPr>
          <w:rFonts w:asciiTheme="minorHAnsi" w:hAnsiTheme="minorHAnsi"/>
          <w:lang w:eastAsia="pl-PL"/>
        </w:rPr>
        <w:t>Uwagi: …………………………………………………………………………………………………………………………………………………………………………………………………………………………………………………………………………………………………………</w:t>
      </w:r>
    </w:p>
    <w:p w14:paraId="38A03162" w14:textId="77777777" w:rsidR="008C3955" w:rsidRPr="00E61B70" w:rsidRDefault="008C3955" w:rsidP="008C3955">
      <w:pPr>
        <w:suppressAutoHyphens w:val="0"/>
        <w:spacing w:line="276" w:lineRule="auto"/>
        <w:ind w:left="426" w:hanging="426"/>
        <w:rPr>
          <w:rFonts w:asciiTheme="minorHAnsi" w:hAnsiTheme="minorHAnsi"/>
          <w:lang w:eastAsia="pl-PL"/>
        </w:rPr>
      </w:pPr>
      <w:r w:rsidRPr="00E61B70">
        <w:rPr>
          <w:rFonts w:asciiTheme="minorHAnsi" w:hAnsiTheme="minorHAnsi"/>
          <w:lang w:eastAsia="pl-PL"/>
        </w:rPr>
        <w:t>*</w:t>
      </w:r>
      <w:r w:rsidRPr="00E61B70">
        <w:rPr>
          <w:rFonts w:asciiTheme="minorHAnsi" w:hAnsiTheme="minorHAnsi"/>
          <w:i/>
          <w:lang w:eastAsia="pl-PL"/>
        </w:rPr>
        <w:t>Niepotrzebne skreślić</w:t>
      </w:r>
    </w:p>
    <w:p w14:paraId="749360A1" w14:textId="77777777" w:rsidR="008C3955" w:rsidRPr="00E61B70" w:rsidRDefault="008C3955" w:rsidP="008C3955">
      <w:pPr>
        <w:suppressAutoHyphens w:val="0"/>
        <w:spacing w:line="276" w:lineRule="auto"/>
        <w:rPr>
          <w:rFonts w:asciiTheme="minorHAnsi" w:hAnsiTheme="minorHAnsi"/>
          <w:lang w:eastAsia="pl-PL"/>
        </w:rPr>
      </w:pPr>
      <w:r w:rsidRPr="00E61B70">
        <w:rPr>
          <w:rFonts w:asciiTheme="minorHAnsi" w:hAnsiTheme="minorHAnsi"/>
          <w:b/>
          <w:lang w:eastAsia="pl-PL"/>
        </w:rPr>
        <w:t>Protokół sporządzono w dwóch jednobrzmiących egzemplarzach, po jednym dla każdej ze Stron.</w:t>
      </w:r>
    </w:p>
    <w:p w14:paraId="40D66A95" w14:textId="77777777" w:rsidR="00E61B70" w:rsidRDefault="00E61B70" w:rsidP="008C3955">
      <w:pPr>
        <w:suppressAutoHyphens w:val="0"/>
        <w:spacing w:line="276" w:lineRule="auto"/>
        <w:rPr>
          <w:rFonts w:asciiTheme="minorHAnsi" w:hAnsiTheme="minorHAnsi"/>
          <w:lang w:eastAsia="pl-PL"/>
        </w:rPr>
      </w:pPr>
    </w:p>
    <w:p w14:paraId="54EEED22" w14:textId="57F72F17" w:rsidR="008C3955" w:rsidRPr="00E61B70" w:rsidRDefault="008C3955" w:rsidP="008C3955">
      <w:pPr>
        <w:suppressAutoHyphens w:val="0"/>
        <w:spacing w:line="276" w:lineRule="auto"/>
        <w:rPr>
          <w:rFonts w:asciiTheme="minorHAnsi" w:hAnsiTheme="minorHAnsi"/>
          <w:lang w:eastAsia="pl-PL"/>
        </w:rPr>
      </w:pPr>
      <w:r w:rsidRPr="00E61B70">
        <w:rPr>
          <w:rFonts w:asciiTheme="minorHAnsi" w:hAnsiTheme="minorHAnsi"/>
          <w:lang w:eastAsia="pl-PL"/>
        </w:rPr>
        <w:t>Podpisy:</w:t>
      </w:r>
    </w:p>
    <w:p w14:paraId="6D0C19E0" w14:textId="77777777" w:rsidR="008C3955" w:rsidRPr="00E61B70" w:rsidRDefault="008C3955" w:rsidP="008C3955">
      <w:pPr>
        <w:suppressAutoHyphens w:val="0"/>
        <w:spacing w:line="276" w:lineRule="auto"/>
        <w:rPr>
          <w:rFonts w:asciiTheme="minorHAnsi" w:hAnsiTheme="minorHAnsi"/>
          <w:lang w:eastAsia="pl-PL"/>
        </w:rPr>
      </w:pPr>
    </w:p>
    <w:p w14:paraId="04498F21" w14:textId="77777777" w:rsidR="008C3955" w:rsidRPr="00E61B70" w:rsidRDefault="008C3955" w:rsidP="008C3955">
      <w:pPr>
        <w:suppressAutoHyphens w:val="0"/>
        <w:spacing w:line="276" w:lineRule="auto"/>
        <w:rPr>
          <w:rFonts w:asciiTheme="minorHAnsi" w:hAnsiTheme="minorHAnsi"/>
          <w:lang w:eastAsia="pl-PL"/>
        </w:rPr>
      </w:pPr>
    </w:p>
    <w:p w14:paraId="15049612" w14:textId="77777777" w:rsidR="008C3955" w:rsidRPr="00E61B70" w:rsidRDefault="008C3955" w:rsidP="008C3955">
      <w:pPr>
        <w:suppressAutoHyphens w:val="0"/>
        <w:spacing w:line="276" w:lineRule="auto"/>
        <w:rPr>
          <w:rFonts w:asciiTheme="minorHAnsi" w:hAnsiTheme="minorHAnsi"/>
          <w:lang w:eastAsia="pl-PL"/>
        </w:rPr>
      </w:pPr>
    </w:p>
    <w:p w14:paraId="6BFDE30A" w14:textId="77777777" w:rsidR="008C3955" w:rsidRPr="00E61B70" w:rsidRDefault="008C3955" w:rsidP="008C3955">
      <w:pPr>
        <w:tabs>
          <w:tab w:val="left" w:pos="6237"/>
        </w:tabs>
        <w:suppressAutoHyphens w:val="0"/>
        <w:spacing w:line="276" w:lineRule="auto"/>
        <w:jc w:val="center"/>
        <w:rPr>
          <w:rFonts w:asciiTheme="minorHAnsi" w:hAnsiTheme="minorHAnsi"/>
          <w:lang w:eastAsia="pl-PL"/>
        </w:rPr>
      </w:pPr>
      <w:r w:rsidRPr="00E61B70">
        <w:rPr>
          <w:rFonts w:asciiTheme="minorHAnsi" w:hAnsiTheme="minorHAnsi"/>
          <w:lang w:eastAsia="pl-PL"/>
        </w:rPr>
        <w:t>.............................................</w:t>
      </w:r>
      <w:r w:rsidRPr="00E61B70">
        <w:rPr>
          <w:rFonts w:asciiTheme="minorHAnsi" w:hAnsiTheme="minorHAnsi"/>
          <w:lang w:eastAsia="pl-PL"/>
        </w:rPr>
        <w:tab/>
        <w:t>...........................................</w:t>
      </w:r>
    </w:p>
    <w:p w14:paraId="292453BC" w14:textId="77777777" w:rsidR="009C7838" w:rsidRDefault="008C3955" w:rsidP="008C3955">
      <w:pPr>
        <w:tabs>
          <w:tab w:val="left" w:pos="6096"/>
        </w:tabs>
        <w:suppressAutoHyphens w:val="0"/>
        <w:spacing w:line="276" w:lineRule="auto"/>
        <w:jc w:val="center"/>
        <w:rPr>
          <w:rFonts w:asciiTheme="minorHAnsi" w:hAnsiTheme="minorHAnsi"/>
          <w:b/>
          <w:sz w:val="22"/>
          <w:szCs w:val="22"/>
          <w:lang w:eastAsia="pl-PL"/>
        </w:rPr>
      </w:pPr>
      <w:r w:rsidRPr="00E61B70">
        <w:rPr>
          <w:rFonts w:asciiTheme="minorHAnsi" w:hAnsiTheme="minorHAnsi"/>
          <w:b/>
          <w:lang w:eastAsia="pl-PL"/>
        </w:rPr>
        <w:t xml:space="preserve">Przedstawiciel </w:t>
      </w:r>
      <w:r w:rsidR="00BA0B57" w:rsidRPr="00E61B70">
        <w:rPr>
          <w:rFonts w:asciiTheme="minorHAnsi" w:hAnsiTheme="minorHAnsi"/>
          <w:b/>
          <w:lang w:eastAsia="pl-PL"/>
        </w:rPr>
        <w:t>Wykonawcy</w:t>
      </w:r>
      <w:r w:rsidRPr="00E61B70">
        <w:rPr>
          <w:rFonts w:asciiTheme="minorHAnsi" w:hAnsiTheme="minorHAnsi"/>
          <w:b/>
          <w:lang w:eastAsia="pl-PL"/>
        </w:rPr>
        <w:tab/>
        <w:t>W imieniu Zamawiającego</w:t>
      </w:r>
      <w:r w:rsidRPr="006241E9">
        <w:rPr>
          <w:rFonts w:asciiTheme="minorHAnsi" w:hAnsiTheme="minorHAnsi"/>
          <w:b/>
          <w:sz w:val="22"/>
          <w:szCs w:val="22"/>
          <w:lang w:eastAsia="pl-PL"/>
        </w:rPr>
        <w:t xml:space="preserve"> </w:t>
      </w:r>
    </w:p>
    <w:p w14:paraId="05FBE0CF" w14:textId="7A8DB34C" w:rsidR="008C3955" w:rsidRPr="006241E9" w:rsidRDefault="008C3955" w:rsidP="008C3955">
      <w:pPr>
        <w:tabs>
          <w:tab w:val="left" w:pos="6096"/>
        </w:tabs>
        <w:suppressAutoHyphens w:val="0"/>
        <w:spacing w:line="276" w:lineRule="auto"/>
        <w:jc w:val="center"/>
        <w:rPr>
          <w:rFonts w:asciiTheme="minorHAnsi" w:hAnsiTheme="minorHAnsi"/>
          <w:b/>
          <w:bCs/>
          <w:sz w:val="22"/>
          <w:szCs w:val="22"/>
          <w:lang w:eastAsia="pl-PL"/>
        </w:rPr>
      </w:pPr>
      <w:r w:rsidRPr="006241E9">
        <w:rPr>
          <w:rFonts w:asciiTheme="minorHAnsi" w:hAnsiTheme="minorHAnsi"/>
          <w:b/>
          <w:bCs/>
          <w:sz w:val="22"/>
          <w:szCs w:val="22"/>
          <w:lang w:eastAsia="pl-PL"/>
        </w:rPr>
        <w:br w:type="page"/>
      </w:r>
    </w:p>
    <w:p w14:paraId="2AEC2783" w14:textId="77777777" w:rsidR="008C3955" w:rsidRPr="002147BC" w:rsidRDefault="008C3955" w:rsidP="002147BC">
      <w:pPr>
        <w:suppressAutoHyphens w:val="0"/>
        <w:spacing w:line="276" w:lineRule="auto"/>
        <w:ind w:left="4956"/>
        <w:jc w:val="right"/>
        <w:rPr>
          <w:rFonts w:asciiTheme="minorHAnsi" w:hAnsiTheme="minorHAnsi"/>
          <w:b/>
          <w:bCs/>
          <w:lang w:eastAsia="pl-PL"/>
        </w:rPr>
      </w:pPr>
      <w:r w:rsidRPr="002147BC">
        <w:rPr>
          <w:rFonts w:asciiTheme="minorHAnsi" w:hAnsiTheme="minorHAnsi"/>
          <w:b/>
          <w:bCs/>
          <w:lang w:eastAsia="pl-PL"/>
        </w:rPr>
        <w:lastRenderedPageBreak/>
        <w:t>Załącznik nr 4 do Umowy nr .......................</w:t>
      </w:r>
    </w:p>
    <w:p w14:paraId="1FADE721" w14:textId="77777777" w:rsidR="008C3955" w:rsidRPr="002147BC" w:rsidRDefault="008C3955" w:rsidP="002147BC">
      <w:pPr>
        <w:suppressAutoHyphens w:val="0"/>
        <w:spacing w:line="276" w:lineRule="auto"/>
        <w:jc w:val="right"/>
        <w:rPr>
          <w:rFonts w:asciiTheme="minorHAnsi" w:hAnsiTheme="minorHAnsi"/>
          <w:lang w:eastAsia="pl-PL"/>
        </w:rPr>
      </w:pPr>
      <w:r w:rsidRPr="002147BC">
        <w:rPr>
          <w:rFonts w:asciiTheme="minorHAnsi" w:hAnsiTheme="minorHAnsi"/>
          <w:lang w:eastAsia="pl-PL"/>
        </w:rPr>
        <w:t>Warszawa, dnia .........................</w:t>
      </w:r>
    </w:p>
    <w:p w14:paraId="6D88A225" w14:textId="77777777" w:rsidR="008C3955" w:rsidRPr="002147BC" w:rsidRDefault="008C3955" w:rsidP="008C3955">
      <w:pPr>
        <w:suppressAutoHyphens w:val="0"/>
        <w:spacing w:line="276" w:lineRule="auto"/>
        <w:jc w:val="right"/>
        <w:rPr>
          <w:rFonts w:asciiTheme="minorHAnsi" w:hAnsiTheme="minorHAnsi"/>
          <w:lang w:eastAsia="pl-PL"/>
        </w:rPr>
      </w:pPr>
    </w:p>
    <w:p w14:paraId="2DC15862" w14:textId="77777777" w:rsidR="008C3955" w:rsidRPr="002147BC" w:rsidRDefault="008C3955" w:rsidP="008C3955">
      <w:pPr>
        <w:suppressAutoHyphens w:val="0"/>
        <w:spacing w:before="120" w:after="120" w:line="276" w:lineRule="auto"/>
        <w:jc w:val="center"/>
        <w:rPr>
          <w:rFonts w:asciiTheme="minorHAnsi" w:hAnsiTheme="minorHAnsi"/>
          <w:b/>
          <w:lang w:eastAsia="pl-PL"/>
        </w:rPr>
      </w:pPr>
      <w:r w:rsidRPr="002147BC">
        <w:rPr>
          <w:rFonts w:asciiTheme="minorHAnsi" w:hAnsiTheme="minorHAnsi"/>
          <w:b/>
          <w:lang w:eastAsia="pl-PL"/>
        </w:rPr>
        <w:t xml:space="preserve">PROTOKÓŁ ODBIORU JAKOŚCIOWEGO </w:t>
      </w:r>
    </w:p>
    <w:p w14:paraId="6D6873A7" w14:textId="77777777" w:rsidR="008C3955" w:rsidRPr="002147BC" w:rsidRDefault="008C3955" w:rsidP="008C3955">
      <w:pPr>
        <w:suppressAutoHyphens w:val="0"/>
        <w:spacing w:line="276" w:lineRule="auto"/>
        <w:rPr>
          <w:rFonts w:asciiTheme="minorHAnsi" w:hAnsiTheme="minorHAnsi"/>
          <w:lang w:eastAsia="pl-PL"/>
        </w:rPr>
      </w:pPr>
    </w:p>
    <w:p w14:paraId="5B29B584" w14:textId="77777777" w:rsidR="008C3955" w:rsidRPr="002147BC" w:rsidRDefault="008C3955" w:rsidP="003300D5">
      <w:pPr>
        <w:suppressAutoHyphens w:val="0"/>
        <w:spacing w:line="276" w:lineRule="auto"/>
        <w:rPr>
          <w:rFonts w:asciiTheme="minorHAnsi" w:hAnsiTheme="minorHAnsi"/>
          <w:lang w:eastAsia="pl-PL"/>
        </w:rPr>
      </w:pPr>
      <w:r w:rsidRPr="002147BC">
        <w:rPr>
          <w:rFonts w:asciiTheme="minorHAnsi" w:hAnsiTheme="minorHAnsi"/>
          <w:lang w:eastAsia="pl-PL"/>
        </w:rPr>
        <w:t>Podpisany ................... w …………………….. przez Strony Umowy z dnia ................. nr ...................</w:t>
      </w:r>
    </w:p>
    <w:p w14:paraId="6A257FDD" w14:textId="4EE800AE" w:rsidR="008C3955" w:rsidRPr="002147BC" w:rsidRDefault="008C3955" w:rsidP="003300D5">
      <w:pPr>
        <w:suppressAutoHyphens w:val="0"/>
        <w:spacing w:line="276" w:lineRule="auto"/>
        <w:rPr>
          <w:rFonts w:asciiTheme="minorHAnsi" w:hAnsiTheme="minorHAnsi"/>
          <w:lang w:eastAsia="pl-PL"/>
        </w:rPr>
      </w:pPr>
      <w:r w:rsidRPr="002147BC">
        <w:rPr>
          <w:rFonts w:asciiTheme="minorHAnsi" w:hAnsiTheme="minorHAnsi"/>
          <w:b/>
          <w:lang w:eastAsia="pl-PL"/>
        </w:rPr>
        <w:t>Państwowy Fundusz Rehabilitacji Osób Niepełnosprawnych</w:t>
      </w:r>
      <w:r w:rsidRPr="002147BC">
        <w:rPr>
          <w:rFonts w:asciiTheme="minorHAnsi" w:hAnsiTheme="minorHAnsi"/>
          <w:lang w:eastAsia="pl-PL"/>
        </w:rPr>
        <w:t xml:space="preserve"> z siedzibą w Warszawie,</w:t>
      </w:r>
      <w:r w:rsidRPr="002147BC">
        <w:rPr>
          <w:rFonts w:asciiTheme="minorHAnsi" w:hAnsiTheme="minorHAnsi"/>
          <w:lang w:eastAsia="pl-PL"/>
        </w:rPr>
        <w:br/>
        <w:t xml:space="preserve">Al. Jana Pawła II 13 jako </w:t>
      </w:r>
      <w:r w:rsidR="00BA0B57" w:rsidRPr="002147BC">
        <w:rPr>
          <w:rFonts w:asciiTheme="minorHAnsi" w:hAnsiTheme="minorHAnsi"/>
          <w:lang w:eastAsia="pl-PL"/>
        </w:rPr>
        <w:t>Zamawiający</w:t>
      </w:r>
    </w:p>
    <w:p w14:paraId="3BA7253D" w14:textId="77777777" w:rsidR="008C3955" w:rsidRPr="002147BC" w:rsidRDefault="008C3955" w:rsidP="008C3955">
      <w:pPr>
        <w:suppressAutoHyphens w:val="0"/>
        <w:spacing w:line="276" w:lineRule="auto"/>
        <w:jc w:val="both"/>
        <w:rPr>
          <w:rFonts w:asciiTheme="minorHAnsi" w:hAnsiTheme="minorHAnsi"/>
          <w:lang w:eastAsia="pl-PL"/>
        </w:rPr>
      </w:pPr>
      <w:r w:rsidRPr="002147BC">
        <w:rPr>
          <w:rFonts w:asciiTheme="minorHAnsi" w:hAnsiTheme="minorHAnsi"/>
          <w:lang w:eastAsia="pl-PL"/>
        </w:rPr>
        <w:t>oraz</w:t>
      </w:r>
    </w:p>
    <w:p w14:paraId="164C7AD7" w14:textId="77777777" w:rsidR="008C3955" w:rsidRPr="002147BC" w:rsidRDefault="008C3955" w:rsidP="008C3955">
      <w:pPr>
        <w:suppressAutoHyphens w:val="0"/>
        <w:spacing w:line="276" w:lineRule="auto"/>
        <w:jc w:val="both"/>
        <w:rPr>
          <w:rFonts w:asciiTheme="minorHAnsi" w:hAnsiTheme="minorHAnsi"/>
          <w:b/>
          <w:lang w:eastAsia="pl-PL"/>
        </w:rPr>
      </w:pPr>
    </w:p>
    <w:p w14:paraId="0F11503E" w14:textId="50B07F26" w:rsidR="008C3955" w:rsidRPr="002147BC" w:rsidRDefault="008C3955" w:rsidP="003300D5">
      <w:pPr>
        <w:suppressAutoHyphens w:val="0"/>
        <w:spacing w:line="276" w:lineRule="auto"/>
        <w:rPr>
          <w:rFonts w:asciiTheme="minorHAnsi" w:hAnsiTheme="minorHAnsi"/>
          <w:lang w:eastAsia="pl-PL"/>
        </w:rPr>
      </w:pPr>
      <w:r w:rsidRPr="002147BC">
        <w:rPr>
          <w:rFonts w:asciiTheme="minorHAnsi" w:hAnsiTheme="minorHAnsi"/>
          <w:lang w:eastAsia="pl-PL"/>
        </w:rPr>
        <w:t>..............................................................................................</w:t>
      </w:r>
      <w:r w:rsidRPr="002147BC">
        <w:rPr>
          <w:rFonts w:asciiTheme="minorHAnsi" w:hAnsiTheme="minorHAnsi"/>
          <w:bCs/>
          <w:lang w:eastAsia="pl-PL"/>
        </w:rPr>
        <w:t xml:space="preserve"> jako </w:t>
      </w:r>
      <w:r w:rsidR="00BA0B57" w:rsidRPr="002147BC">
        <w:rPr>
          <w:rFonts w:asciiTheme="minorHAnsi" w:hAnsiTheme="minorHAnsi"/>
          <w:lang w:eastAsia="pl-PL"/>
        </w:rPr>
        <w:t>Wykonawca</w:t>
      </w:r>
      <w:r w:rsidRPr="002147BC">
        <w:rPr>
          <w:rFonts w:asciiTheme="minorHAnsi" w:hAnsiTheme="minorHAnsi"/>
          <w:lang w:eastAsia="pl-PL"/>
        </w:rPr>
        <w:t>.</w:t>
      </w:r>
    </w:p>
    <w:p w14:paraId="26400E9A" w14:textId="77777777" w:rsidR="008C3955" w:rsidRPr="002147BC" w:rsidRDefault="008C3955" w:rsidP="003300D5">
      <w:pPr>
        <w:suppressAutoHyphens w:val="0"/>
        <w:spacing w:line="276" w:lineRule="auto"/>
        <w:rPr>
          <w:rFonts w:asciiTheme="minorHAnsi" w:hAnsiTheme="minorHAnsi"/>
          <w:lang w:eastAsia="pl-PL"/>
        </w:rPr>
      </w:pPr>
    </w:p>
    <w:p w14:paraId="027CE6A4" w14:textId="2C5B3685" w:rsidR="008C3955" w:rsidRPr="002147BC" w:rsidRDefault="008C3955" w:rsidP="003300D5">
      <w:pPr>
        <w:suppressAutoHyphens w:val="0"/>
        <w:spacing w:line="276" w:lineRule="auto"/>
        <w:rPr>
          <w:rFonts w:asciiTheme="minorHAnsi" w:hAnsiTheme="minorHAnsi"/>
          <w:lang w:eastAsia="pl-PL"/>
        </w:rPr>
      </w:pPr>
      <w:r w:rsidRPr="002147BC">
        <w:rPr>
          <w:rFonts w:asciiTheme="minorHAnsi" w:hAnsiTheme="minorHAnsi"/>
          <w:lang w:eastAsia="pl-PL"/>
        </w:rPr>
        <w:t xml:space="preserve">W ramach odbioru  jakościowego, Strony zgodnie potwierdzają zgodność dostarczonego Sprzętu w dniu …………… z parametrami/ funkcjonalnością zawartymi  w  opisie przedmiotu Umowy, </w:t>
      </w:r>
      <w:r w:rsidRPr="002147BC">
        <w:rPr>
          <w:rFonts w:asciiTheme="minorHAnsi" w:hAnsiTheme="minorHAnsi"/>
          <w:u w:val="single"/>
          <w:lang w:eastAsia="pl-PL"/>
        </w:rPr>
        <w:t>bez zastrzeżeń/z wyjątkiem pozycji</w:t>
      </w:r>
      <w:r w:rsidRPr="002147BC">
        <w:rPr>
          <w:rFonts w:asciiTheme="minorHAnsi" w:hAnsiTheme="minorHAnsi"/>
          <w:lang w:eastAsia="pl-PL"/>
        </w:rPr>
        <w:t>*:</w:t>
      </w:r>
    </w:p>
    <w:p w14:paraId="0CA8DA01" w14:textId="77777777" w:rsidR="008C3955" w:rsidRPr="002147BC" w:rsidRDefault="008C3955" w:rsidP="008C3955">
      <w:pPr>
        <w:suppressAutoHyphens w:val="0"/>
        <w:spacing w:line="276" w:lineRule="auto"/>
        <w:jc w:val="both"/>
        <w:rPr>
          <w:rFonts w:asciiTheme="minorHAnsi" w:hAnsiTheme="minorHAnsi"/>
          <w:lang w:eastAsia="pl-PL"/>
        </w:rPr>
      </w:pPr>
    </w:p>
    <w:p w14:paraId="44C0033A" w14:textId="77777777" w:rsidR="008C3955" w:rsidRPr="002147BC" w:rsidRDefault="008C3955" w:rsidP="008C3955">
      <w:pPr>
        <w:suppressAutoHyphens w:val="0"/>
        <w:spacing w:line="276" w:lineRule="auto"/>
        <w:jc w:val="both"/>
        <w:rPr>
          <w:rFonts w:asciiTheme="minorHAnsi" w:hAnsiTheme="minorHAnsi"/>
          <w:lang w:eastAsia="pl-PL"/>
        </w:rPr>
      </w:pPr>
      <w:r w:rsidRPr="002147BC">
        <w:rPr>
          <w:rFonts w:asciiTheme="minorHAnsi" w:hAnsiTheme="minorHAnsi"/>
          <w:lang w:eastAsia="pl-PL"/>
        </w:rPr>
        <w:t xml:space="preserve">……………… szt. laptopy typ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3"/>
      </w:tblGrid>
      <w:tr w:rsidR="008C3955" w:rsidRPr="002147BC" w14:paraId="49DC4E17" w14:textId="77777777" w:rsidTr="008C3955">
        <w:tc>
          <w:tcPr>
            <w:tcW w:w="2302" w:type="dxa"/>
            <w:tcBorders>
              <w:top w:val="single" w:sz="4" w:space="0" w:color="auto"/>
              <w:left w:val="single" w:sz="4" w:space="0" w:color="auto"/>
              <w:bottom w:val="single" w:sz="4" w:space="0" w:color="auto"/>
              <w:right w:val="single" w:sz="4" w:space="0" w:color="auto"/>
            </w:tcBorders>
          </w:tcPr>
          <w:p w14:paraId="15488EA5" w14:textId="77777777" w:rsidR="008C3955" w:rsidRPr="002147BC" w:rsidRDefault="008C3955" w:rsidP="008C3955">
            <w:pPr>
              <w:suppressAutoHyphens w:val="0"/>
              <w:spacing w:line="276" w:lineRule="auto"/>
              <w:rPr>
                <w:rFonts w:asciiTheme="minorHAnsi" w:hAnsiTheme="minorHAnsi"/>
                <w:b/>
                <w:bCs/>
                <w:lang w:eastAsia="pl-PL"/>
              </w:rPr>
            </w:pPr>
            <w:r w:rsidRPr="002147BC">
              <w:rPr>
                <w:rFonts w:asciiTheme="minorHAnsi" w:hAnsiTheme="minorHAnsi"/>
                <w:b/>
                <w:bCs/>
                <w:lang w:eastAsia="pl-PL"/>
              </w:rPr>
              <w:t xml:space="preserve">S/N komputera </w:t>
            </w:r>
          </w:p>
        </w:tc>
        <w:tc>
          <w:tcPr>
            <w:tcW w:w="2302" w:type="dxa"/>
            <w:tcBorders>
              <w:top w:val="single" w:sz="4" w:space="0" w:color="auto"/>
              <w:left w:val="single" w:sz="4" w:space="0" w:color="auto"/>
              <w:bottom w:val="single" w:sz="4" w:space="0" w:color="auto"/>
              <w:right w:val="single" w:sz="4" w:space="0" w:color="auto"/>
            </w:tcBorders>
          </w:tcPr>
          <w:p w14:paraId="1B951E8B" w14:textId="77777777" w:rsidR="008C3955" w:rsidRPr="002147BC" w:rsidRDefault="008C3955" w:rsidP="008C3955">
            <w:pPr>
              <w:suppressAutoHyphens w:val="0"/>
              <w:spacing w:line="276" w:lineRule="auto"/>
              <w:rPr>
                <w:rFonts w:asciiTheme="minorHAnsi" w:hAnsiTheme="minorHAnsi"/>
                <w:b/>
                <w:bCs/>
                <w:lang w:eastAsia="pl-PL"/>
              </w:rPr>
            </w:pPr>
            <w:r w:rsidRPr="002147BC">
              <w:rPr>
                <w:rFonts w:asciiTheme="minorHAnsi" w:hAnsiTheme="minorHAnsi"/>
                <w:b/>
                <w:bCs/>
                <w:lang w:eastAsia="pl-PL"/>
              </w:rPr>
              <w:t>Uwagi</w:t>
            </w:r>
          </w:p>
        </w:tc>
        <w:tc>
          <w:tcPr>
            <w:tcW w:w="2302" w:type="dxa"/>
            <w:tcBorders>
              <w:top w:val="single" w:sz="4" w:space="0" w:color="auto"/>
              <w:left w:val="single" w:sz="4" w:space="0" w:color="auto"/>
              <w:bottom w:val="single" w:sz="4" w:space="0" w:color="auto"/>
              <w:right w:val="single" w:sz="4" w:space="0" w:color="auto"/>
            </w:tcBorders>
          </w:tcPr>
          <w:p w14:paraId="42C182BA" w14:textId="77777777" w:rsidR="008C3955" w:rsidRPr="002147BC" w:rsidRDefault="008C3955" w:rsidP="008C3955">
            <w:pPr>
              <w:suppressAutoHyphens w:val="0"/>
              <w:spacing w:line="276" w:lineRule="auto"/>
              <w:rPr>
                <w:rFonts w:asciiTheme="minorHAnsi" w:hAnsiTheme="minorHAnsi"/>
                <w:b/>
                <w:bCs/>
                <w:lang w:eastAsia="pl-PL"/>
              </w:rPr>
            </w:pPr>
            <w:r w:rsidRPr="002147BC">
              <w:rPr>
                <w:rFonts w:asciiTheme="minorHAnsi" w:hAnsiTheme="minorHAnsi"/>
                <w:b/>
                <w:bCs/>
                <w:lang w:eastAsia="pl-PL"/>
              </w:rPr>
              <w:t>S/N klawiatury</w:t>
            </w:r>
          </w:p>
        </w:tc>
        <w:tc>
          <w:tcPr>
            <w:tcW w:w="2303" w:type="dxa"/>
            <w:tcBorders>
              <w:top w:val="single" w:sz="4" w:space="0" w:color="auto"/>
              <w:left w:val="single" w:sz="4" w:space="0" w:color="auto"/>
              <w:bottom w:val="single" w:sz="4" w:space="0" w:color="auto"/>
              <w:right w:val="single" w:sz="4" w:space="0" w:color="auto"/>
            </w:tcBorders>
          </w:tcPr>
          <w:p w14:paraId="14C0F74F" w14:textId="77777777" w:rsidR="008C3955" w:rsidRPr="002147BC" w:rsidRDefault="008C3955" w:rsidP="008C3955">
            <w:pPr>
              <w:suppressAutoHyphens w:val="0"/>
              <w:spacing w:line="276" w:lineRule="auto"/>
              <w:rPr>
                <w:rFonts w:asciiTheme="minorHAnsi" w:hAnsiTheme="minorHAnsi"/>
                <w:b/>
                <w:bCs/>
                <w:lang w:eastAsia="pl-PL"/>
              </w:rPr>
            </w:pPr>
            <w:r w:rsidRPr="002147BC">
              <w:rPr>
                <w:rFonts w:asciiTheme="minorHAnsi" w:hAnsiTheme="minorHAnsi"/>
                <w:b/>
                <w:bCs/>
                <w:lang w:eastAsia="pl-PL"/>
              </w:rPr>
              <w:t>Uwagi</w:t>
            </w:r>
          </w:p>
        </w:tc>
      </w:tr>
      <w:tr w:rsidR="008C3955" w:rsidRPr="002147BC" w14:paraId="1A342589" w14:textId="77777777" w:rsidTr="008C3955">
        <w:tc>
          <w:tcPr>
            <w:tcW w:w="2302" w:type="dxa"/>
            <w:tcBorders>
              <w:top w:val="single" w:sz="4" w:space="0" w:color="auto"/>
              <w:left w:val="single" w:sz="4" w:space="0" w:color="auto"/>
              <w:bottom w:val="single" w:sz="4" w:space="0" w:color="auto"/>
              <w:right w:val="single" w:sz="4" w:space="0" w:color="auto"/>
            </w:tcBorders>
          </w:tcPr>
          <w:p w14:paraId="23ACB1A2" w14:textId="77777777" w:rsidR="008C3955" w:rsidRPr="002147BC" w:rsidRDefault="008C3955" w:rsidP="008C3955">
            <w:pPr>
              <w:suppressAutoHyphens w:val="0"/>
              <w:spacing w:line="276" w:lineRule="auto"/>
              <w:rPr>
                <w:rFonts w:asciiTheme="minorHAnsi" w:hAnsiTheme="minorHAnsi"/>
                <w:lang w:eastAsia="pl-PL"/>
              </w:rPr>
            </w:pPr>
          </w:p>
        </w:tc>
        <w:tc>
          <w:tcPr>
            <w:tcW w:w="2302" w:type="dxa"/>
            <w:tcBorders>
              <w:top w:val="single" w:sz="4" w:space="0" w:color="auto"/>
              <w:left w:val="single" w:sz="4" w:space="0" w:color="auto"/>
              <w:bottom w:val="single" w:sz="4" w:space="0" w:color="auto"/>
              <w:right w:val="single" w:sz="4" w:space="0" w:color="auto"/>
            </w:tcBorders>
          </w:tcPr>
          <w:p w14:paraId="33274F32" w14:textId="77777777" w:rsidR="008C3955" w:rsidRPr="002147BC" w:rsidRDefault="008C3955" w:rsidP="008C3955">
            <w:pPr>
              <w:suppressAutoHyphens w:val="0"/>
              <w:spacing w:line="276" w:lineRule="auto"/>
              <w:rPr>
                <w:rFonts w:asciiTheme="minorHAnsi" w:hAnsiTheme="minorHAnsi"/>
                <w:lang w:eastAsia="pl-PL"/>
              </w:rPr>
            </w:pPr>
          </w:p>
        </w:tc>
        <w:tc>
          <w:tcPr>
            <w:tcW w:w="2302" w:type="dxa"/>
            <w:tcBorders>
              <w:top w:val="single" w:sz="4" w:space="0" w:color="auto"/>
              <w:left w:val="single" w:sz="4" w:space="0" w:color="auto"/>
              <w:bottom w:val="single" w:sz="4" w:space="0" w:color="auto"/>
              <w:right w:val="single" w:sz="4" w:space="0" w:color="auto"/>
            </w:tcBorders>
          </w:tcPr>
          <w:p w14:paraId="0616059D" w14:textId="77777777" w:rsidR="008C3955" w:rsidRPr="002147BC" w:rsidRDefault="008C3955" w:rsidP="008C3955">
            <w:pPr>
              <w:suppressAutoHyphens w:val="0"/>
              <w:spacing w:line="276" w:lineRule="auto"/>
              <w:rPr>
                <w:rFonts w:asciiTheme="minorHAnsi" w:hAnsiTheme="minorHAnsi"/>
                <w:lang w:eastAsia="pl-PL"/>
              </w:rPr>
            </w:pPr>
          </w:p>
        </w:tc>
        <w:tc>
          <w:tcPr>
            <w:tcW w:w="2303" w:type="dxa"/>
            <w:tcBorders>
              <w:top w:val="single" w:sz="4" w:space="0" w:color="auto"/>
              <w:left w:val="single" w:sz="4" w:space="0" w:color="auto"/>
              <w:bottom w:val="single" w:sz="4" w:space="0" w:color="auto"/>
              <w:right w:val="single" w:sz="4" w:space="0" w:color="auto"/>
            </w:tcBorders>
          </w:tcPr>
          <w:p w14:paraId="15E20059" w14:textId="77777777" w:rsidR="008C3955" w:rsidRPr="002147BC" w:rsidRDefault="008C3955" w:rsidP="008C3955">
            <w:pPr>
              <w:suppressAutoHyphens w:val="0"/>
              <w:spacing w:line="276" w:lineRule="auto"/>
              <w:rPr>
                <w:rFonts w:asciiTheme="minorHAnsi" w:hAnsiTheme="minorHAnsi"/>
                <w:lang w:eastAsia="pl-PL"/>
              </w:rPr>
            </w:pPr>
          </w:p>
        </w:tc>
      </w:tr>
      <w:tr w:rsidR="008C3955" w:rsidRPr="002147BC" w14:paraId="343BC107" w14:textId="77777777" w:rsidTr="008C3955">
        <w:tc>
          <w:tcPr>
            <w:tcW w:w="2302" w:type="dxa"/>
            <w:tcBorders>
              <w:top w:val="single" w:sz="4" w:space="0" w:color="auto"/>
              <w:left w:val="single" w:sz="4" w:space="0" w:color="auto"/>
              <w:bottom w:val="single" w:sz="4" w:space="0" w:color="auto"/>
              <w:right w:val="single" w:sz="4" w:space="0" w:color="auto"/>
            </w:tcBorders>
          </w:tcPr>
          <w:p w14:paraId="5D90AC05" w14:textId="77777777" w:rsidR="008C3955" w:rsidRPr="002147BC" w:rsidRDefault="008C3955" w:rsidP="008C3955">
            <w:pPr>
              <w:suppressAutoHyphens w:val="0"/>
              <w:spacing w:line="276" w:lineRule="auto"/>
              <w:rPr>
                <w:rFonts w:asciiTheme="minorHAnsi" w:hAnsiTheme="minorHAnsi"/>
                <w:lang w:eastAsia="pl-PL"/>
              </w:rPr>
            </w:pPr>
          </w:p>
        </w:tc>
        <w:tc>
          <w:tcPr>
            <w:tcW w:w="2302" w:type="dxa"/>
            <w:tcBorders>
              <w:top w:val="single" w:sz="4" w:space="0" w:color="auto"/>
              <w:left w:val="single" w:sz="4" w:space="0" w:color="auto"/>
              <w:bottom w:val="single" w:sz="4" w:space="0" w:color="auto"/>
              <w:right w:val="single" w:sz="4" w:space="0" w:color="auto"/>
            </w:tcBorders>
          </w:tcPr>
          <w:p w14:paraId="12241EF3" w14:textId="77777777" w:rsidR="008C3955" w:rsidRPr="002147BC" w:rsidRDefault="008C3955" w:rsidP="008C3955">
            <w:pPr>
              <w:suppressAutoHyphens w:val="0"/>
              <w:spacing w:line="276" w:lineRule="auto"/>
              <w:rPr>
                <w:rFonts w:asciiTheme="minorHAnsi" w:hAnsiTheme="minorHAnsi"/>
                <w:lang w:eastAsia="pl-PL"/>
              </w:rPr>
            </w:pPr>
          </w:p>
        </w:tc>
        <w:tc>
          <w:tcPr>
            <w:tcW w:w="2302" w:type="dxa"/>
            <w:tcBorders>
              <w:top w:val="single" w:sz="4" w:space="0" w:color="auto"/>
              <w:left w:val="single" w:sz="4" w:space="0" w:color="auto"/>
              <w:bottom w:val="single" w:sz="4" w:space="0" w:color="auto"/>
              <w:right w:val="single" w:sz="4" w:space="0" w:color="auto"/>
            </w:tcBorders>
          </w:tcPr>
          <w:p w14:paraId="0EC40FAC" w14:textId="77777777" w:rsidR="008C3955" w:rsidRPr="002147BC" w:rsidRDefault="008C3955" w:rsidP="008C3955">
            <w:pPr>
              <w:suppressAutoHyphens w:val="0"/>
              <w:spacing w:line="276" w:lineRule="auto"/>
              <w:rPr>
                <w:rFonts w:asciiTheme="minorHAnsi" w:hAnsiTheme="minorHAnsi"/>
                <w:lang w:eastAsia="pl-PL"/>
              </w:rPr>
            </w:pPr>
          </w:p>
        </w:tc>
        <w:tc>
          <w:tcPr>
            <w:tcW w:w="2303" w:type="dxa"/>
            <w:tcBorders>
              <w:top w:val="single" w:sz="4" w:space="0" w:color="auto"/>
              <w:left w:val="single" w:sz="4" w:space="0" w:color="auto"/>
              <w:bottom w:val="single" w:sz="4" w:space="0" w:color="auto"/>
              <w:right w:val="single" w:sz="4" w:space="0" w:color="auto"/>
            </w:tcBorders>
          </w:tcPr>
          <w:p w14:paraId="1299E03A" w14:textId="77777777" w:rsidR="008C3955" w:rsidRPr="002147BC" w:rsidRDefault="008C3955" w:rsidP="008C3955">
            <w:pPr>
              <w:suppressAutoHyphens w:val="0"/>
              <w:spacing w:line="276" w:lineRule="auto"/>
              <w:rPr>
                <w:rFonts w:asciiTheme="minorHAnsi" w:hAnsiTheme="minorHAnsi"/>
                <w:lang w:eastAsia="pl-PL"/>
              </w:rPr>
            </w:pPr>
          </w:p>
        </w:tc>
      </w:tr>
    </w:tbl>
    <w:p w14:paraId="7368E69B" w14:textId="77777777" w:rsidR="008C3955" w:rsidRPr="002147BC" w:rsidRDefault="008C3955" w:rsidP="008C3955">
      <w:pPr>
        <w:suppressAutoHyphens w:val="0"/>
        <w:spacing w:line="276" w:lineRule="auto"/>
        <w:rPr>
          <w:rFonts w:asciiTheme="minorHAnsi" w:hAnsiTheme="minorHAnsi"/>
          <w:lang w:eastAsia="pl-PL"/>
        </w:rPr>
      </w:pPr>
    </w:p>
    <w:p w14:paraId="1A63C9F0" w14:textId="55697E62" w:rsidR="008C3955" w:rsidRPr="002147BC" w:rsidRDefault="008C3955" w:rsidP="008C3955">
      <w:pPr>
        <w:suppressAutoHyphens w:val="0"/>
        <w:spacing w:line="276" w:lineRule="auto"/>
        <w:rPr>
          <w:rFonts w:asciiTheme="minorHAnsi" w:hAnsiTheme="minorHAnsi"/>
          <w:i/>
          <w:lang w:eastAsia="pl-PL"/>
        </w:rPr>
      </w:pPr>
      <w:r w:rsidRPr="002147BC">
        <w:rPr>
          <w:rFonts w:asciiTheme="minorHAnsi" w:hAnsiTheme="minorHAnsi"/>
          <w:lang w:eastAsia="pl-PL"/>
        </w:rPr>
        <w:t>*</w:t>
      </w:r>
      <w:r w:rsidRPr="002147BC">
        <w:rPr>
          <w:rFonts w:asciiTheme="minorHAnsi" w:hAnsiTheme="minorHAnsi"/>
          <w:i/>
          <w:lang w:eastAsia="pl-PL"/>
        </w:rPr>
        <w:t xml:space="preserve"> Niepotrzebne skreślić</w:t>
      </w:r>
    </w:p>
    <w:p w14:paraId="4B224B65" w14:textId="77777777" w:rsidR="003300D5" w:rsidRPr="002147BC" w:rsidRDefault="003300D5" w:rsidP="008C3955">
      <w:pPr>
        <w:suppressAutoHyphens w:val="0"/>
        <w:spacing w:line="276" w:lineRule="auto"/>
        <w:rPr>
          <w:rFonts w:asciiTheme="minorHAnsi" w:hAnsiTheme="minorHAnsi"/>
          <w:lang w:eastAsia="pl-PL"/>
        </w:rPr>
      </w:pPr>
    </w:p>
    <w:p w14:paraId="0146B8F5" w14:textId="77777777" w:rsidR="008C3955" w:rsidRPr="002147BC" w:rsidRDefault="008C3955" w:rsidP="003300D5">
      <w:pPr>
        <w:keepNext/>
        <w:suppressAutoHyphens w:val="0"/>
        <w:spacing w:line="276" w:lineRule="auto"/>
        <w:outlineLvl w:val="1"/>
        <w:rPr>
          <w:rFonts w:asciiTheme="minorHAnsi" w:hAnsiTheme="minorHAnsi"/>
          <w:b/>
          <w:lang w:eastAsia="pl-PL"/>
        </w:rPr>
      </w:pPr>
      <w:r w:rsidRPr="002147BC">
        <w:rPr>
          <w:rFonts w:asciiTheme="minorHAnsi" w:hAnsiTheme="minorHAnsi"/>
          <w:b/>
          <w:lang w:eastAsia="pl-PL"/>
        </w:rPr>
        <w:t>Niniejszy protokół stanowi podstawę do wystawienia faktury. Protokół sporządzono w dwóch jednobrzmiących egzemplarzach, po jednym dla każdej ze Stron.</w:t>
      </w:r>
    </w:p>
    <w:p w14:paraId="11324E65" w14:textId="3473571C" w:rsidR="008C3955" w:rsidRPr="002147BC" w:rsidRDefault="008C3955" w:rsidP="008C3955">
      <w:pPr>
        <w:suppressAutoHyphens w:val="0"/>
        <w:spacing w:line="276" w:lineRule="auto"/>
        <w:rPr>
          <w:rFonts w:asciiTheme="minorHAnsi" w:hAnsiTheme="minorHAnsi"/>
          <w:lang w:eastAsia="pl-PL"/>
        </w:rPr>
      </w:pPr>
      <w:r w:rsidRPr="002147BC">
        <w:rPr>
          <w:rFonts w:asciiTheme="minorHAnsi" w:hAnsiTheme="minorHAnsi"/>
          <w:lang w:eastAsia="pl-PL"/>
        </w:rPr>
        <w:t>Podpisy:</w:t>
      </w:r>
    </w:p>
    <w:p w14:paraId="47E1AFC7" w14:textId="382140A2" w:rsidR="003300D5" w:rsidRPr="002147BC" w:rsidRDefault="003300D5" w:rsidP="008C3955">
      <w:pPr>
        <w:suppressAutoHyphens w:val="0"/>
        <w:spacing w:line="276" w:lineRule="auto"/>
        <w:rPr>
          <w:rFonts w:asciiTheme="minorHAnsi" w:hAnsiTheme="minorHAnsi"/>
          <w:lang w:eastAsia="pl-PL"/>
        </w:rPr>
      </w:pPr>
    </w:p>
    <w:p w14:paraId="6EB94A6F" w14:textId="77777777" w:rsidR="003300D5" w:rsidRPr="002147BC" w:rsidRDefault="003300D5" w:rsidP="008C3955">
      <w:pPr>
        <w:suppressAutoHyphens w:val="0"/>
        <w:spacing w:line="276" w:lineRule="auto"/>
        <w:rPr>
          <w:rFonts w:asciiTheme="minorHAnsi" w:hAnsiTheme="minorHAnsi"/>
          <w:lang w:eastAsia="pl-PL"/>
        </w:rPr>
      </w:pPr>
    </w:p>
    <w:p w14:paraId="51F645CB" w14:textId="77777777" w:rsidR="008C3955" w:rsidRPr="002147BC" w:rsidRDefault="008C3955" w:rsidP="008C3955">
      <w:pPr>
        <w:suppressAutoHyphens w:val="0"/>
        <w:spacing w:line="276" w:lineRule="auto"/>
        <w:jc w:val="center"/>
        <w:rPr>
          <w:rFonts w:asciiTheme="minorHAnsi" w:hAnsiTheme="minorHAnsi"/>
          <w:lang w:eastAsia="pl-PL"/>
        </w:rPr>
      </w:pPr>
      <w:r w:rsidRPr="002147BC">
        <w:rPr>
          <w:rFonts w:asciiTheme="minorHAnsi" w:hAnsiTheme="minorHAnsi"/>
          <w:lang w:eastAsia="pl-PL"/>
        </w:rPr>
        <w:t>.............................................</w:t>
      </w:r>
      <w:r w:rsidRPr="002147BC">
        <w:rPr>
          <w:rFonts w:asciiTheme="minorHAnsi" w:hAnsiTheme="minorHAnsi"/>
          <w:lang w:eastAsia="pl-PL"/>
        </w:rPr>
        <w:tab/>
      </w:r>
      <w:r w:rsidRPr="002147BC">
        <w:rPr>
          <w:rFonts w:asciiTheme="minorHAnsi" w:hAnsiTheme="minorHAnsi"/>
          <w:lang w:eastAsia="pl-PL"/>
        </w:rPr>
        <w:tab/>
      </w:r>
      <w:r w:rsidRPr="002147BC">
        <w:rPr>
          <w:rFonts w:asciiTheme="minorHAnsi" w:hAnsiTheme="minorHAnsi"/>
          <w:lang w:eastAsia="pl-PL"/>
        </w:rPr>
        <w:tab/>
      </w:r>
      <w:r w:rsidRPr="002147BC">
        <w:rPr>
          <w:rFonts w:asciiTheme="minorHAnsi" w:hAnsiTheme="minorHAnsi"/>
          <w:lang w:eastAsia="pl-PL"/>
        </w:rPr>
        <w:tab/>
      </w:r>
      <w:r w:rsidRPr="002147BC">
        <w:rPr>
          <w:rFonts w:asciiTheme="minorHAnsi" w:hAnsiTheme="minorHAnsi"/>
          <w:lang w:eastAsia="pl-PL"/>
        </w:rPr>
        <w:tab/>
        <w:t xml:space="preserve">         ...........................................</w:t>
      </w:r>
    </w:p>
    <w:p w14:paraId="6FE05E90" w14:textId="08DA123F" w:rsidR="008C3955" w:rsidRPr="002147BC" w:rsidRDefault="008C3955" w:rsidP="008C3955">
      <w:pPr>
        <w:suppressAutoHyphens w:val="0"/>
        <w:spacing w:line="276" w:lineRule="auto"/>
        <w:jc w:val="center"/>
        <w:rPr>
          <w:rFonts w:asciiTheme="minorHAnsi" w:hAnsiTheme="minorHAnsi"/>
          <w:b/>
          <w:lang w:eastAsia="pl-PL"/>
        </w:rPr>
      </w:pPr>
      <w:r w:rsidRPr="002147BC">
        <w:rPr>
          <w:rFonts w:asciiTheme="minorHAnsi" w:hAnsiTheme="minorHAnsi"/>
          <w:b/>
          <w:lang w:eastAsia="pl-PL"/>
        </w:rPr>
        <w:t xml:space="preserve">Przedstawiciel </w:t>
      </w:r>
      <w:r w:rsidR="00BA0B57" w:rsidRPr="002147BC">
        <w:rPr>
          <w:rFonts w:asciiTheme="minorHAnsi" w:hAnsiTheme="minorHAnsi"/>
          <w:b/>
          <w:lang w:eastAsia="pl-PL"/>
        </w:rPr>
        <w:t>Wykonawcy</w:t>
      </w:r>
      <w:r w:rsidRPr="002147BC">
        <w:rPr>
          <w:rFonts w:asciiTheme="minorHAnsi" w:hAnsiTheme="minorHAnsi"/>
          <w:b/>
          <w:lang w:eastAsia="pl-PL"/>
        </w:rPr>
        <w:tab/>
      </w:r>
      <w:r w:rsidRPr="002147BC">
        <w:rPr>
          <w:rFonts w:asciiTheme="minorHAnsi" w:hAnsiTheme="minorHAnsi"/>
          <w:b/>
          <w:lang w:eastAsia="pl-PL"/>
        </w:rPr>
        <w:tab/>
      </w:r>
      <w:r w:rsidRPr="002147BC">
        <w:rPr>
          <w:rFonts w:asciiTheme="minorHAnsi" w:hAnsiTheme="minorHAnsi"/>
          <w:b/>
          <w:lang w:eastAsia="pl-PL"/>
        </w:rPr>
        <w:tab/>
      </w:r>
      <w:r w:rsidRPr="002147BC">
        <w:rPr>
          <w:rFonts w:asciiTheme="minorHAnsi" w:hAnsiTheme="minorHAnsi"/>
          <w:b/>
          <w:lang w:eastAsia="pl-PL"/>
        </w:rPr>
        <w:tab/>
      </w:r>
      <w:r w:rsidRPr="002147BC">
        <w:rPr>
          <w:rFonts w:asciiTheme="minorHAnsi" w:hAnsiTheme="minorHAnsi"/>
          <w:b/>
          <w:lang w:eastAsia="pl-PL"/>
        </w:rPr>
        <w:tab/>
      </w:r>
      <w:r w:rsidRPr="002147BC">
        <w:rPr>
          <w:rFonts w:asciiTheme="minorHAnsi" w:hAnsiTheme="minorHAnsi"/>
          <w:b/>
          <w:lang w:eastAsia="pl-PL"/>
        </w:rPr>
        <w:tab/>
        <w:t xml:space="preserve">W imieniu Zamawiającego </w:t>
      </w:r>
    </w:p>
    <w:p w14:paraId="0D98AC5B" w14:textId="77777777" w:rsidR="008C3955" w:rsidRPr="006241E9" w:rsidRDefault="008C3955" w:rsidP="008C3955">
      <w:pPr>
        <w:suppressAutoHyphens w:val="0"/>
        <w:spacing w:line="276" w:lineRule="auto"/>
        <w:rPr>
          <w:rFonts w:asciiTheme="minorHAnsi" w:hAnsiTheme="minorHAnsi"/>
          <w:b/>
          <w:bCs/>
          <w:sz w:val="22"/>
          <w:szCs w:val="22"/>
          <w:lang w:eastAsia="en-US"/>
        </w:rPr>
      </w:pPr>
      <w:r w:rsidRPr="006241E9">
        <w:rPr>
          <w:rFonts w:asciiTheme="minorHAnsi" w:hAnsiTheme="minorHAnsi"/>
          <w:b/>
          <w:bCs/>
          <w:sz w:val="22"/>
          <w:szCs w:val="22"/>
          <w:lang w:eastAsia="en-US"/>
        </w:rPr>
        <w:br w:type="page"/>
      </w:r>
    </w:p>
    <w:p w14:paraId="3518E438" w14:textId="77777777" w:rsidR="008C3955" w:rsidRPr="002147BC" w:rsidRDefault="008C3955" w:rsidP="008C3955">
      <w:pPr>
        <w:keepNext/>
        <w:tabs>
          <w:tab w:val="left" w:pos="4320"/>
        </w:tabs>
        <w:suppressAutoHyphens w:val="0"/>
        <w:spacing w:line="276" w:lineRule="auto"/>
        <w:jc w:val="right"/>
        <w:outlineLvl w:val="0"/>
        <w:rPr>
          <w:rFonts w:asciiTheme="minorHAnsi" w:hAnsiTheme="minorHAnsi"/>
          <w:b/>
          <w:bCs/>
          <w:lang w:eastAsia="en-US"/>
        </w:rPr>
      </w:pPr>
      <w:r w:rsidRPr="002147BC">
        <w:rPr>
          <w:rFonts w:asciiTheme="minorHAnsi" w:hAnsiTheme="minorHAnsi"/>
          <w:b/>
          <w:bCs/>
          <w:lang w:eastAsia="en-US"/>
        </w:rPr>
        <w:lastRenderedPageBreak/>
        <w:t>Załącznik nr 5 do Umowy nr …………</w:t>
      </w:r>
    </w:p>
    <w:p w14:paraId="16F804EC" w14:textId="77777777" w:rsidR="008C3955" w:rsidRPr="002147BC" w:rsidRDefault="008C3955" w:rsidP="008C3955">
      <w:pPr>
        <w:suppressAutoHyphens w:val="0"/>
        <w:spacing w:line="276" w:lineRule="auto"/>
        <w:jc w:val="center"/>
        <w:rPr>
          <w:rFonts w:asciiTheme="minorHAnsi" w:hAnsiTheme="minorHAnsi"/>
          <w:b/>
          <w:lang w:eastAsia="en-US"/>
        </w:rPr>
      </w:pPr>
    </w:p>
    <w:p w14:paraId="43E19DA3" w14:textId="77777777" w:rsidR="008C3955" w:rsidRPr="002147BC" w:rsidRDefault="008C3955" w:rsidP="008C3955">
      <w:pPr>
        <w:suppressAutoHyphens w:val="0"/>
        <w:spacing w:line="276" w:lineRule="auto"/>
        <w:jc w:val="center"/>
        <w:rPr>
          <w:rFonts w:asciiTheme="minorHAnsi" w:hAnsiTheme="minorHAnsi"/>
          <w:b/>
          <w:lang w:eastAsia="en-US"/>
        </w:rPr>
      </w:pPr>
    </w:p>
    <w:p w14:paraId="41695021" w14:textId="77777777" w:rsidR="008C3955" w:rsidRPr="002147BC" w:rsidRDefault="008C3955" w:rsidP="008C3955">
      <w:pPr>
        <w:suppressAutoHyphens w:val="0"/>
        <w:spacing w:line="276" w:lineRule="auto"/>
        <w:jc w:val="center"/>
        <w:rPr>
          <w:rFonts w:asciiTheme="minorHAnsi" w:hAnsiTheme="minorHAnsi"/>
          <w:b/>
          <w:lang w:eastAsia="en-US"/>
        </w:rPr>
      </w:pPr>
      <w:r w:rsidRPr="002147BC">
        <w:rPr>
          <w:rFonts w:asciiTheme="minorHAnsi" w:hAnsiTheme="minorHAnsi"/>
          <w:b/>
          <w:lang w:eastAsia="en-US"/>
        </w:rPr>
        <w:t>WYKAZ  SPRZĘTU ILOŚCIOWO – CENOWY</w:t>
      </w:r>
    </w:p>
    <w:p w14:paraId="0033DAA2" w14:textId="77777777" w:rsidR="008C3955" w:rsidRPr="006241E9" w:rsidRDefault="008C3955" w:rsidP="008C3955">
      <w:pPr>
        <w:suppressAutoHyphens w:val="0"/>
        <w:spacing w:line="276" w:lineRule="auto"/>
        <w:jc w:val="center"/>
        <w:rPr>
          <w:rFonts w:asciiTheme="minorHAnsi" w:hAnsiTheme="minorHAnsi"/>
          <w:b/>
          <w:sz w:val="22"/>
          <w:szCs w:val="22"/>
          <w:lang w:eastAsia="en-US"/>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58"/>
        <w:gridCol w:w="840"/>
        <w:gridCol w:w="1151"/>
        <w:gridCol w:w="1151"/>
        <w:gridCol w:w="729"/>
        <w:gridCol w:w="1276"/>
        <w:gridCol w:w="1933"/>
      </w:tblGrid>
      <w:tr w:rsidR="008C3955" w:rsidRPr="006241E9" w14:paraId="6BC85919" w14:textId="77777777" w:rsidTr="008C3955">
        <w:tc>
          <w:tcPr>
            <w:tcW w:w="630" w:type="dxa"/>
            <w:vAlign w:val="center"/>
          </w:tcPr>
          <w:p w14:paraId="605727C1"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L.p.</w:t>
            </w:r>
          </w:p>
        </w:tc>
        <w:tc>
          <w:tcPr>
            <w:tcW w:w="2358" w:type="dxa"/>
            <w:vAlign w:val="center"/>
          </w:tcPr>
          <w:p w14:paraId="0A9D0C15"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Nazwa sprzętu</w:t>
            </w:r>
          </w:p>
        </w:tc>
        <w:tc>
          <w:tcPr>
            <w:tcW w:w="840" w:type="dxa"/>
            <w:vAlign w:val="center"/>
          </w:tcPr>
          <w:p w14:paraId="45E531E2"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Ilość</w:t>
            </w:r>
          </w:p>
        </w:tc>
        <w:tc>
          <w:tcPr>
            <w:tcW w:w="1151" w:type="dxa"/>
            <w:vAlign w:val="center"/>
          </w:tcPr>
          <w:p w14:paraId="04B7840C"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Wartość jedn. netto zł</w:t>
            </w:r>
          </w:p>
        </w:tc>
        <w:tc>
          <w:tcPr>
            <w:tcW w:w="1151" w:type="dxa"/>
            <w:vAlign w:val="center"/>
          </w:tcPr>
          <w:p w14:paraId="0F5164C7"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Wartość netto zł</w:t>
            </w:r>
          </w:p>
        </w:tc>
        <w:tc>
          <w:tcPr>
            <w:tcW w:w="729" w:type="dxa"/>
            <w:vAlign w:val="center"/>
          </w:tcPr>
          <w:p w14:paraId="4093E469"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VAT %</w:t>
            </w:r>
          </w:p>
        </w:tc>
        <w:tc>
          <w:tcPr>
            <w:tcW w:w="1276" w:type="dxa"/>
            <w:vAlign w:val="center"/>
          </w:tcPr>
          <w:p w14:paraId="04AE59E1" w14:textId="77777777" w:rsidR="008C3955" w:rsidRPr="002147BC" w:rsidRDefault="008C3955" w:rsidP="008C3955">
            <w:pPr>
              <w:suppressAutoHyphens w:val="0"/>
              <w:spacing w:line="276" w:lineRule="auto"/>
              <w:rPr>
                <w:rFonts w:asciiTheme="minorHAnsi" w:hAnsiTheme="minorHAnsi"/>
                <w:lang w:eastAsia="en-US"/>
              </w:rPr>
            </w:pPr>
          </w:p>
          <w:p w14:paraId="2FBAB606" w14:textId="77777777" w:rsidR="008C3955" w:rsidRPr="002147BC" w:rsidRDefault="008C3955" w:rsidP="008C3955">
            <w:pPr>
              <w:suppressAutoHyphens w:val="0"/>
              <w:spacing w:line="276" w:lineRule="auto"/>
              <w:jc w:val="center"/>
              <w:rPr>
                <w:rFonts w:asciiTheme="minorHAnsi" w:hAnsiTheme="minorHAnsi"/>
                <w:lang w:eastAsia="en-US"/>
              </w:rPr>
            </w:pPr>
            <w:r w:rsidRPr="002147BC">
              <w:rPr>
                <w:rFonts w:asciiTheme="minorHAnsi" w:hAnsiTheme="minorHAnsi"/>
                <w:lang w:eastAsia="en-US"/>
              </w:rPr>
              <w:t xml:space="preserve">Cena </w:t>
            </w:r>
            <w:r w:rsidRPr="002147BC">
              <w:rPr>
                <w:rFonts w:asciiTheme="minorHAnsi" w:hAnsiTheme="minorHAnsi"/>
                <w:lang w:eastAsia="en-US"/>
              </w:rPr>
              <w:br/>
              <w:t>jedn. brutto zł</w:t>
            </w:r>
          </w:p>
          <w:p w14:paraId="28E5E13E" w14:textId="77777777" w:rsidR="008C3955" w:rsidRPr="002147BC" w:rsidRDefault="008C3955" w:rsidP="008C3955">
            <w:pPr>
              <w:suppressAutoHyphens w:val="0"/>
              <w:spacing w:line="276" w:lineRule="auto"/>
              <w:jc w:val="center"/>
              <w:rPr>
                <w:rFonts w:asciiTheme="minorHAnsi" w:hAnsiTheme="minorHAnsi"/>
                <w:lang w:eastAsia="en-US"/>
              </w:rPr>
            </w:pPr>
          </w:p>
        </w:tc>
        <w:tc>
          <w:tcPr>
            <w:tcW w:w="1933" w:type="dxa"/>
            <w:vAlign w:val="center"/>
          </w:tcPr>
          <w:p w14:paraId="15FED1EE" w14:textId="77777777" w:rsidR="008C3955" w:rsidRPr="002147BC" w:rsidRDefault="008C3955" w:rsidP="008C3955">
            <w:pPr>
              <w:suppressAutoHyphens w:val="0"/>
              <w:spacing w:line="276" w:lineRule="auto"/>
              <w:ind w:hanging="108"/>
              <w:jc w:val="center"/>
              <w:rPr>
                <w:rFonts w:asciiTheme="minorHAnsi" w:hAnsiTheme="minorHAnsi"/>
                <w:lang w:eastAsia="en-US"/>
              </w:rPr>
            </w:pPr>
            <w:r w:rsidRPr="002147BC">
              <w:rPr>
                <w:rFonts w:asciiTheme="minorHAnsi" w:hAnsiTheme="minorHAnsi"/>
                <w:lang w:eastAsia="en-US"/>
              </w:rPr>
              <w:t>Cena ogółem brutto zł.</w:t>
            </w:r>
          </w:p>
        </w:tc>
      </w:tr>
      <w:tr w:rsidR="008C3955" w:rsidRPr="006241E9" w14:paraId="54C29FAF" w14:textId="77777777" w:rsidTr="008C3955">
        <w:trPr>
          <w:trHeight w:val="474"/>
        </w:trPr>
        <w:tc>
          <w:tcPr>
            <w:tcW w:w="630" w:type="dxa"/>
          </w:tcPr>
          <w:p w14:paraId="000EF26C" w14:textId="77777777" w:rsidR="008C3955" w:rsidRPr="006241E9" w:rsidRDefault="008C3955" w:rsidP="008C3955">
            <w:pPr>
              <w:suppressAutoHyphens w:val="0"/>
              <w:spacing w:line="276" w:lineRule="auto"/>
              <w:jc w:val="both"/>
              <w:rPr>
                <w:rFonts w:asciiTheme="minorHAnsi" w:hAnsiTheme="minorHAnsi"/>
                <w:sz w:val="22"/>
                <w:szCs w:val="22"/>
                <w:lang w:eastAsia="en-US"/>
              </w:rPr>
            </w:pPr>
            <w:r w:rsidRPr="006241E9">
              <w:rPr>
                <w:rFonts w:asciiTheme="minorHAnsi" w:hAnsiTheme="minorHAnsi"/>
                <w:sz w:val="22"/>
                <w:szCs w:val="22"/>
                <w:lang w:eastAsia="en-US"/>
              </w:rPr>
              <w:t>1</w:t>
            </w:r>
          </w:p>
        </w:tc>
        <w:tc>
          <w:tcPr>
            <w:tcW w:w="2358" w:type="dxa"/>
          </w:tcPr>
          <w:p w14:paraId="5876C0B8"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840" w:type="dxa"/>
          </w:tcPr>
          <w:p w14:paraId="5ECC487B"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1151" w:type="dxa"/>
          </w:tcPr>
          <w:p w14:paraId="5E0584E7"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1151" w:type="dxa"/>
          </w:tcPr>
          <w:p w14:paraId="14C8732E"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729" w:type="dxa"/>
          </w:tcPr>
          <w:p w14:paraId="68F75658"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1276" w:type="dxa"/>
          </w:tcPr>
          <w:p w14:paraId="73B8555E"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c>
          <w:tcPr>
            <w:tcW w:w="1933" w:type="dxa"/>
          </w:tcPr>
          <w:p w14:paraId="01AFEA78" w14:textId="77777777" w:rsidR="008C3955" w:rsidRPr="006241E9" w:rsidRDefault="008C3955" w:rsidP="008C3955">
            <w:pPr>
              <w:suppressAutoHyphens w:val="0"/>
              <w:spacing w:line="276" w:lineRule="auto"/>
              <w:jc w:val="both"/>
              <w:rPr>
                <w:rFonts w:asciiTheme="minorHAnsi" w:hAnsiTheme="minorHAnsi"/>
                <w:sz w:val="22"/>
                <w:szCs w:val="22"/>
                <w:lang w:eastAsia="en-US"/>
              </w:rPr>
            </w:pPr>
          </w:p>
        </w:tc>
      </w:tr>
      <w:tr w:rsidR="008C3955" w:rsidRPr="006241E9" w14:paraId="1A328B91" w14:textId="77777777" w:rsidTr="008C3955">
        <w:trPr>
          <w:trHeight w:val="538"/>
        </w:trPr>
        <w:tc>
          <w:tcPr>
            <w:tcW w:w="630" w:type="dxa"/>
          </w:tcPr>
          <w:p w14:paraId="4974EF37" w14:textId="77777777" w:rsidR="008C3955" w:rsidRPr="006241E9" w:rsidRDefault="008C3955" w:rsidP="008C3955">
            <w:pPr>
              <w:suppressAutoHyphens w:val="0"/>
              <w:spacing w:line="276" w:lineRule="auto"/>
              <w:jc w:val="both"/>
              <w:rPr>
                <w:rFonts w:asciiTheme="minorHAnsi" w:hAnsiTheme="minorHAnsi"/>
                <w:sz w:val="22"/>
                <w:szCs w:val="22"/>
                <w:lang w:eastAsia="en-US"/>
              </w:rPr>
            </w:pPr>
            <w:r w:rsidRPr="006241E9">
              <w:rPr>
                <w:rFonts w:asciiTheme="minorHAnsi" w:hAnsiTheme="minorHAnsi"/>
                <w:sz w:val="22"/>
                <w:szCs w:val="22"/>
                <w:lang w:eastAsia="en-US"/>
              </w:rPr>
              <w:t>2</w:t>
            </w:r>
          </w:p>
        </w:tc>
        <w:tc>
          <w:tcPr>
            <w:tcW w:w="2358" w:type="dxa"/>
          </w:tcPr>
          <w:p w14:paraId="2609FE61"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840" w:type="dxa"/>
          </w:tcPr>
          <w:p w14:paraId="68708A34"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151" w:type="dxa"/>
          </w:tcPr>
          <w:p w14:paraId="4072EB38"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151" w:type="dxa"/>
          </w:tcPr>
          <w:p w14:paraId="13B6A6A0"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729" w:type="dxa"/>
          </w:tcPr>
          <w:p w14:paraId="61231573"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276" w:type="dxa"/>
          </w:tcPr>
          <w:p w14:paraId="19FAC801"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933" w:type="dxa"/>
          </w:tcPr>
          <w:p w14:paraId="44D77F11"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r>
      <w:tr w:rsidR="008C3955" w:rsidRPr="006241E9" w14:paraId="35C944B0" w14:textId="77777777" w:rsidTr="008C3955">
        <w:trPr>
          <w:trHeight w:val="519"/>
        </w:trPr>
        <w:tc>
          <w:tcPr>
            <w:tcW w:w="630" w:type="dxa"/>
          </w:tcPr>
          <w:p w14:paraId="2020EBBB" w14:textId="77777777" w:rsidR="008C3955" w:rsidRPr="006241E9" w:rsidRDefault="008C3955" w:rsidP="008C3955">
            <w:pPr>
              <w:suppressAutoHyphens w:val="0"/>
              <w:spacing w:line="276" w:lineRule="auto"/>
              <w:jc w:val="both"/>
              <w:rPr>
                <w:rFonts w:asciiTheme="minorHAnsi" w:hAnsiTheme="minorHAnsi"/>
                <w:sz w:val="22"/>
                <w:szCs w:val="22"/>
                <w:lang w:eastAsia="en-US"/>
              </w:rPr>
            </w:pPr>
            <w:r w:rsidRPr="006241E9">
              <w:rPr>
                <w:rFonts w:asciiTheme="minorHAnsi" w:hAnsiTheme="minorHAnsi"/>
                <w:sz w:val="22"/>
                <w:szCs w:val="22"/>
                <w:lang w:eastAsia="en-US"/>
              </w:rPr>
              <w:t>(…)</w:t>
            </w:r>
          </w:p>
        </w:tc>
        <w:tc>
          <w:tcPr>
            <w:tcW w:w="2358" w:type="dxa"/>
          </w:tcPr>
          <w:p w14:paraId="2A00254C"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840" w:type="dxa"/>
          </w:tcPr>
          <w:p w14:paraId="62A3AF92"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151" w:type="dxa"/>
          </w:tcPr>
          <w:p w14:paraId="3C936183"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151" w:type="dxa"/>
          </w:tcPr>
          <w:p w14:paraId="7D10A086"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729" w:type="dxa"/>
          </w:tcPr>
          <w:p w14:paraId="01EB2EE4"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276" w:type="dxa"/>
          </w:tcPr>
          <w:p w14:paraId="36729E32"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c>
          <w:tcPr>
            <w:tcW w:w="1933" w:type="dxa"/>
          </w:tcPr>
          <w:p w14:paraId="662BB4F0"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r>
      <w:tr w:rsidR="008C3955" w:rsidRPr="006241E9" w14:paraId="4E9B371D" w14:textId="77777777" w:rsidTr="008C3955">
        <w:trPr>
          <w:trHeight w:val="527"/>
        </w:trPr>
        <w:tc>
          <w:tcPr>
            <w:tcW w:w="8135" w:type="dxa"/>
            <w:gridSpan w:val="7"/>
          </w:tcPr>
          <w:p w14:paraId="055CE431" w14:textId="77777777" w:rsidR="008C3955" w:rsidRPr="006241E9" w:rsidRDefault="008C3955" w:rsidP="008C3955">
            <w:pPr>
              <w:suppressAutoHyphens w:val="0"/>
              <w:spacing w:line="276" w:lineRule="auto"/>
              <w:jc w:val="right"/>
              <w:rPr>
                <w:rFonts w:asciiTheme="minorHAnsi" w:hAnsiTheme="minorHAnsi"/>
                <w:b/>
                <w:sz w:val="22"/>
                <w:szCs w:val="22"/>
                <w:lang w:eastAsia="en-US"/>
              </w:rPr>
            </w:pPr>
            <w:r w:rsidRPr="006241E9">
              <w:rPr>
                <w:rFonts w:asciiTheme="minorHAnsi" w:hAnsiTheme="minorHAnsi"/>
                <w:b/>
                <w:sz w:val="22"/>
                <w:szCs w:val="22"/>
                <w:lang w:eastAsia="en-US"/>
              </w:rPr>
              <w:t>Razem</w:t>
            </w:r>
          </w:p>
        </w:tc>
        <w:tc>
          <w:tcPr>
            <w:tcW w:w="1933" w:type="dxa"/>
          </w:tcPr>
          <w:p w14:paraId="57AACD84" w14:textId="77777777" w:rsidR="008C3955" w:rsidRPr="006241E9" w:rsidRDefault="008C3955" w:rsidP="008C3955">
            <w:pPr>
              <w:suppressAutoHyphens w:val="0"/>
              <w:spacing w:line="276" w:lineRule="auto"/>
              <w:jc w:val="both"/>
              <w:rPr>
                <w:rFonts w:asciiTheme="minorHAnsi" w:hAnsiTheme="minorHAnsi"/>
                <w:b/>
                <w:sz w:val="22"/>
                <w:szCs w:val="22"/>
                <w:lang w:eastAsia="en-US"/>
              </w:rPr>
            </w:pPr>
          </w:p>
        </w:tc>
      </w:tr>
    </w:tbl>
    <w:p w14:paraId="339E3E89" w14:textId="77777777" w:rsidR="008C3955" w:rsidRPr="006241E9" w:rsidRDefault="008C3955" w:rsidP="008C3955">
      <w:pPr>
        <w:spacing w:line="276" w:lineRule="auto"/>
        <w:jc w:val="center"/>
        <w:rPr>
          <w:rFonts w:asciiTheme="minorHAnsi" w:hAnsiTheme="minorHAnsi"/>
          <w:b/>
          <w:color w:val="FF0000"/>
          <w:sz w:val="22"/>
          <w:szCs w:val="22"/>
        </w:rPr>
      </w:pPr>
    </w:p>
    <w:p w14:paraId="58D1CFEE" w14:textId="77777777" w:rsidR="008C3955" w:rsidRPr="006241E9" w:rsidRDefault="008C3955" w:rsidP="008C3955">
      <w:pPr>
        <w:spacing w:line="276" w:lineRule="auto"/>
        <w:rPr>
          <w:rFonts w:asciiTheme="minorHAnsi" w:hAnsiTheme="minorHAnsi"/>
          <w:sz w:val="22"/>
          <w:szCs w:val="22"/>
        </w:rPr>
      </w:pPr>
    </w:p>
    <w:p w14:paraId="50162658" w14:textId="0422C637" w:rsidR="0004679D" w:rsidRDefault="0004679D">
      <w:pPr>
        <w:suppressAutoHyphens w:val="0"/>
        <w:spacing w:after="160" w:line="259" w:lineRule="auto"/>
        <w:rPr>
          <w:rFonts w:ascii="Trebuchet MS" w:hAnsi="Trebuchet MS" w:cs="Arial"/>
          <w:b/>
          <w:bCs/>
          <w:sz w:val="20"/>
          <w:szCs w:val="20"/>
          <w:u w:val="single"/>
        </w:rPr>
      </w:pPr>
    </w:p>
    <w:p w14:paraId="4697D950" w14:textId="08F58DA1" w:rsidR="00AC7138" w:rsidRPr="00A8360B" w:rsidRDefault="00AC7138" w:rsidP="00A8360B">
      <w:pPr>
        <w:suppressAutoHyphens w:val="0"/>
        <w:spacing w:after="160" w:line="259" w:lineRule="auto"/>
        <w:rPr>
          <w:rFonts w:asciiTheme="minorHAnsi" w:hAnsiTheme="minorHAnsi" w:cstheme="minorHAnsi"/>
          <w:b/>
          <w:bCs/>
          <w:u w:val="single"/>
        </w:rPr>
      </w:pPr>
    </w:p>
    <w:sectPr w:rsidR="00AC7138" w:rsidRPr="00A8360B" w:rsidSect="00A7748A">
      <w:headerReference w:type="even" r:id="rId21"/>
      <w:headerReference w:type="default" r:id="rId22"/>
      <w:footerReference w:type="even" r:id="rId23"/>
      <w:footerReference w:type="default" r:id="rId24"/>
      <w:headerReference w:type="first" r:id="rId25"/>
      <w:footerReference w:type="first" r:id="rId26"/>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DD90A" w14:textId="77777777" w:rsidR="003B1E63" w:rsidRDefault="003B1E63">
      <w:r>
        <w:separator/>
      </w:r>
    </w:p>
  </w:endnote>
  <w:endnote w:type="continuationSeparator" w:id="0">
    <w:p w14:paraId="56A25396" w14:textId="77777777" w:rsidR="003B1E63" w:rsidRDefault="003B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Arial">
    <w:panose1 w:val="020B0604020202020204"/>
    <w:charset w:val="EE"/>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B1E63" w14:paraId="258056B1" w14:textId="77777777" w:rsidTr="00A7748A">
      <w:tc>
        <w:tcPr>
          <w:tcW w:w="3120" w:type="dxa"/>
        </w:tcPr>
        <w:p w14:paraId="49B780A3" w14:textId="30D0FE52" w:rsidR="003B1E63" w:rsidRDefault="003B1E63" w:rsidP="00A7748A">
          <w:pPr>
            <w:pStyle w:val="Nagwek"/>
            <w:ind w:left="-115"/>
          </w:pPr>
        </w:p>
      </w:tc>
      <w:tc>
        <w:tcPr>
          <w:tcW w:w="3120" w:type="dxa"/>
        </w:tcPr>
        <w:p w14:paraId="1FCEDBBD" w14:textId="77777777" w:rsidR="003B1E63" w:rsidRDefault="003B1E63" w:rsidP="00A7748A">
          <w:pPr>
            <w:pStyle w:val="Nagwek"/>
            <w:jc w:val="center"/>
          </w:pPr>
        </w:p>
      </w:tc>
      <w:tc>
        <w:tcPr>
          <w:tcW w:w="3120" w:type="dxa"/>
        </w:tcPr>
        <w:p w14:paraId="5DD09210" w14:textId="77777777" w:rsidR="003B1E63" w:rsidRDefault="003B1E63" w:rsidP="00A7748A">
          <w:pPr>
            <w:pStyle w:val="Nagwek"/>
            <w:ind w:right="-115"/>
            <w:jc w:val="right"/>
          </w:pPr>
        </w:p>
      </w:tc>
    </w:tr>
  </w:tbl>
  <w:sdt>
    <w:sdtPr>
      <w:rPr>
        <w:sz w:val="20"/>
      </w:rPr>
      <w:id w:val="-1246946042"/>
      <w:docPartObj>
        <w:docPartGallery w:val="Page Numbers (Bottom of Page)"/>
        <w:docPartUnique/>
      </w:docPartObj>
    </w:sdtPr>
    <w:sdtContent>
      <w:sdt>
        <w:sdtPr>
          <w:rPr>
            <w:sz w:val="20"/>
          </w:rPr>
          <w:id w:val="-875615929"/>
          <w:docPartObj>
            <w:docPartGallery w:val="Page Numbers (Top of Page)"/>
            <w:docPartUnique/>
          </w:docPartObj>
        </w:sdtPr>
        <w:sdtContent>
          <w:p w14:paraId="291464F6" w14:textId="77777777" w:rsidR="003B1E63" w:rsidRDefault="003B1E63" w:rsidP="002863B3">
            <w:pPr>
              <w:pStyle w:val="Stopka"/>
              <w:tabs>
                <w:tab w:val="clear" w:pos="4536"/>
                <w:tab w:val="clear" w:pos="9072"/>
                <w:tab w:val="right" w:leader="underscore" w:pos="9356"/>
              </w:tabs>
              <w:rPr>
                <w:sz w:val="20"/>
              </w:rPr>
            </w:pPr>
            <w:r>
              <w:rPr>
                <w:sz w:val="20"/>
              </w:rPr>
              <w:tab/>
            </w:r>
          </w:p>
          <w:p w14:paraId="0E720271" w14:textId="5528FE12" w:rsidR="003B1E63" w:rsidRPr="00930DCB" w:rsidRDefault="003B1E63" w:rsidP="002863B3">
            <w:pPr>
              <w:pStyle w:val="Stopka"/>
              <w:jc w:val="center"/>
              <w:rPr>
                <w:sz w:val="20"/>
              </w:rPr>
            </w:pPr>
            <w:r w:rsidRPr="002863B3">
              <w:rPr>
                <w:sz w:val="16"/>
                <w:szCs w:val="20"/>
              </w:rPr>
              <w:t>Strona</w:t>
            </w:r>
            <w:r w:rsidRPr="00930DCB">
              <w:rPr>
                <w:sz w:val="20"/>
              </w:rPr>
              <w:t xml:space="preserve"> </w:t>
            </w:r>
            <w:r w:rsidRPr="00930DCB">
              <w:rPr>
                <w:b/>
                <w:bCs/>
                <w:sz w:val="20"/>
              </w:rPr>
              <w:fldChar w:fldCharType="begin"/>
            </w:r>
            <w:r w:rsidRPr="00930DCB">
              <w:rPr>
                <w:b/>
                <w:bCs/>
                <w:sz w:val="20"/>
              </w:rPr>
              <w:instrText>PAGE</w:instrText>
            </w:r>
            <w:r w:rsidRPr="00930DCB">
              <w:rPr>
                <w:b/>
                <w:bCs/>
                <w:sz w:val="20"/>
              </w:rPr>
              <w:fldChar w:fldCharType="separate"/>
            </w:r>
            <w:r>
              <w:rPr>
                <w:b/>
                <w:bCs/>
                <w:sz w:val="20"/>
              </w:rPr>
              <w:t>105</w:t>
            </w:r>
            <w:r w:rsidRPr="00930DCB">
              <w:rPr>
                <w:b/>
                <w:bCs/>
                <w:sz w:val="20"/>
              </w:rPr>
              <w:fldChar w:fldCharType="end"/>
            </w:r>
            <w:r w:rsidRPr="00930DCB">
              <w:rPr>
                <w:sz w:val="20"/>
              </w:rPr>
              <w:t xml:space="preserve"> </w:t>
            </w:r>
            <w:r w:rsidRPr="002863B3">
              <w:rPr>
                <w:sz w:val="16"/>
                <w:szCs w:val="20"/>
              </w:rPr>
              <w:t xml:space="preserve">z </w:t>
            </w:r>
            <w:r w:rsidRPr="002863B3">
              <w:rPr>
                <w:b/>
                <w:bCs/>
                <w:sz w:val="16"/>
                <w:szCs w:val="20"/>
              </w:rPr>
              <w:fldChar w:fldCharType="begin"/>
            </w:r>
            <w:r w:rsidRPr="002863B3">
              <w:rPr>
                <w:b/>
                <w:bCs/>
                <w:sz w:val="16"/>
                <w:szCs w:val="20"/>
              </w:rPr>
              <w:instrText>NUMPAGES</w:instrText>
            </w:r>
            <w:r w:rsidRPr="002863B3">
              <w:rPr>
                <w:b/>
                <w:bCs/>
                <w:sz w:val="16"/>
                <w:szCs w:val="20"/>
              </w:rPr>
              <w:fldChar w:fldCharType="separate"/>
            </w:r>
            <w:r w:rsidRPr="002863B3">
              <w:rPr>
                <w:b/>
                <w:bCs/>
                <w:sz w:val="16"/>
                <w:szCs w:val="20"/>
              </w:rPr>
              <w:t>137</w:t>
            </w:r>
            <w:r w:rsidRPr="002863B3">
              <w:rPr>
                <w:b/>
                <w:bCs/>
                <w:sz w:val="16"/>
                <w:szCs w:val="20"/>
              </w:rPr>
              <w:fldChar w:fldCharType="end"/>
            </w:r>
          </w:p>
        </w:sdtContent>
      </w:sdt>
    </w:sdtContent>
  </w:sdt>
  <w:p w14:paraId="478A86D6" w14:textId="77777777" w:rsidR="003B1E63" w:rsidRDefault="003B1E63"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3B1E63" w:rsidRDefault="003B1E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Content>
      <w:p w14:paraId="1727ADFF" w14:textId="77777777" w:rsidR="003B1E63" w:rsidRDefault="003B1E63" w:rsidP="00CB6C47">
        <w:pPr>
          <w:pStyle w:val="Stopka"/>
          <w:tabs>
            <w:tab w:val="clear" w:pos="4536"/>
            <w:tab w:val="clear" w:pos="9072"/>
            <w:tab w:val="right" w:leader="underscore" w:pos="9356"/>
          </w:tabs>
          <w:rPr>
            <w:sz w:val="20"/>
          </w:rPr>
        </w:pPr>
        <w:r>
          <w:rPr>
            <w:sz w:val="20"/>
          </w:rPr>
          <w:tab/>
        </w:r>
      </w:p>
      <w:p w14:paraId="684ACB21" w14:textId="77777777" w:rsidR="003B1E63" w:rsidRDefault="003B1E63" w:rsidP="00CB6C47">
        <w:pPr>
          <w:pStyle w:val="Stopka"/>
          <w:jc w:val="center"/>
          <w:rPr>
            <w:sz w:val="20"/>
          </w:rPr>
        </w:pPr>
        <w:r w:rsidRPr="002863B3">
          <w:rPr>
            <w:sz w:val="16"/>
            <w:szCs w:val="20"/>
          </w:rPr>
          <w:t>Strona</w:t>
        </w:r>
        <w:r w:rsidRPr="00930DCB">
          <w:rPr>
            <w:sz w:val="20"/>
          </w:rPr>
          <w:t xml:space="preserve"> </w:t>
        </w:r>
        <w:r w:rsidRPr="00930DCB">
          <w:rPr>
            <w:b/>
            <w:bCs/>
            <w:sz w:val="20"/>
          </w:rPr>
          <w:fldChar w:fldCharType="begin"/>
        </w:r>
        <w:r w:rsidRPr="00930DCB">
          <w:rPr>
            <w:b/>
            <w:bCs/>
            <w:sz w:val="20"/>
          </w:rPr>
          <w:instrText>PAGE</w:instrText>
        </w:r>
        <w:r w:rsidRPr="00930DCB">
          <w:rPr>
            <w:b/>
            <w:bCs/>
            <w:sz w:val="20"/>
          </w:rPr>
          <w:fldChar w:fldCharType="separate"/>
        </w:r>
        <w:r>
          <w:rPr>
            <w:b/>
            <w:bCs/>
            <w:sz w:val="20"/>
          </w:rPr>
          <w:t>58</w:t>
        </w:r>
        <w:r w:rsidRPr="00930DCB">
          <w:rPr>
            <w:b/>
            <w:bCs/>
            <w:sz w:val="20"/>
          </w:rPr>
          <w:fldChar w:fldCharType="end"/>
        </w:r>
        <w:r w:rsidRPr="00930DCB">
          <w:rPr>
            <w:sz w:val="20"/>
          </w:rPr>
          <w:t xml:space="preserve"> </w:t>
        </w:r>
        <w:r w:rsidRPr="002863B3">
          <w:rPr>
            <w:sz w:val="16"/>
            <w:szCs w:val="20"/>
          </w:rPr>
          <w:t xml:space="preserve">z </w:t>
        </w:r>
        <w:r w:rsidRPr="002863B3">
          <w:rPr>
            <w:b/>
            <w:bCs/>
            <w:sz w:val="16"/>
            <w:szCs w:val="20"/>
          </w:rPr>
          <w:fldChar w:fldCharType="begin"/>
        </w:r>
        <w:r w:rsidRPr="002863B3">
          <w:rPr>
            <w:b/>
            <w:bCs/>
            <w:sz w:val="16"/>
            <w:szCs w:val="20"/>
          </w:rPr>
          <w:instrText>NUMPAGES</w:instrText>
        </w:r>
        <w:r w:rsidRPr="002863B3">
          <w:rPr>
            <w:b/>
            <w:bCs/>
            <w:sz w:val="16"/>
            <w:szCs w:val="20"/>
          </w:rPr>
          <w:fldChar w:fldCharType="separate"/>
        </w:r>
        <w:r>
          <w:rPr>
            <w:b/>
            <w:bCs/>
            <w:sz w:val="16"/>
            <w:szCs w:val="20"/>
          </w:rPr>
          <w:t>139</w:t>
        </w:r>
        <w:r w:rsidRPr="002863B3">
          <w:rPr>
            <w:b/>
            <w:bCs/>
            <w:sz w:val="16"/>
            <w:szCs w:val="20"/>
          </w:rPr>
          <w:fldChar w:fldCharType="end"/>
        </w:r>
      </w:p>
    </w:sdtContent>
  </w:sdt>
  <w:p w14:paraId="0D95D7D6" w14:textId="77777777" w:rsidR="003B1E63" w:rsidRPr="005114B0" w:rsidRDefault="003B1E63"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3B1E63" w:rsidRDefault="003B1E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3B1E63" w:rsidRDefault="003B1E6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Content>
      <w:sdt>
        <w:sdtPr>
          <w:rPr>
            <w:sz w:val="20"/>
          </w:rPr>
          <w:id w:val="1728636285"/>
          <w:docPartObj>
            <w:docPartGallery w:val="Page Numbers (Top of Page)"/>
            <w:docPartUnique/>
          </w:docPartObj>
        </w:sdtPr>
        <w:sdtContent>
          <w:p w14:paraId="0940C724" w14:textId="637EC10D" w:rsidR="003B1E63" w:rsidRDefault="003B1E63" w:rsidP="00A7748A">
            <w:pPr>
              <w:pStyle w:val="Stopka"/>
              <w:tabs>
                <w:tab w:val="clear" w:pos="4536"/>
                <w:tab w:val="clear" w:pos="9072"/>
                <w:tab w:val="right" w:leader="underscore" w:pos="9356"/>
              </w:tabs>
              <w:rPr>
                <w:sz w:val="20"/>
              </w:rPr>
            </w:pPr>
            <w:r>
              <w:rPr>
                <w:sz w:val="20"/>
              </w:rPr>
              <w:tab/>
            </w:r>
          </w:p>
          <w:p w14:paraId="15247517" w14:textId="505203F4" w:rsidR="003B1E63" w:rsidRPr="00930DCB" w:rsidRDefault="003B1E63">
            <w:pPr>
              <w:pStyle w:val="Stopka"/>
              <w:jc w:val="center"/>
              <w:rPr>
                <w:sz w:val="20"/>
              </w:rPr>
            </w:pPr>
            <w:r w:rsidRPr="00930DCB">
              <w:rPr>
                <w:sz w:val="20"/>
              </w:rPr>
              <w:t xml:space="preserve">Strona </w:t>
            </w:r>
            <w:r w:rsidRPr="00930DCB">
              <w:rPr>
                <w:b/>
                <w:bCs/>
                <w:sz w:val="20"/>
              </w:rPr>
              <w:fldChar w:fldCharType="begin"/>
            </w:r>
            <w:r w:rsidRPr="00930DCB">
              <w:rPr>
                <w:b/>
                <w:bCs/>
                <w:sz w:val="20"/>
              </w:rPr>
              <w:instrText>PAGE</w:instrText>
            </w:r>
            <w:r w:rsidRPr="00930DCB">
              <w:rPr>
                <w:b/>
                <w:bCs/>
                <w:sz w:val="20"/>
              </w:rPr>
              <w:fldChar w:fldCharType="separate"/>
            </w:r>
            <w:r w:rsidRPr="00930DCB">
              <w:rPr>
                <w:b/>
                <w:bCs/>
                <w:sz w:val="20"/>
              </w:rPr>
              <w:t>2</w:t>
            </w:r>
            <w:r w:rsidRPr="00930DCB">
              <w:rPr>
                <w:b/>
                <w:bCs/>
                <w:sz w:val="20"/>
              </w:rPr>
              <w:fldChar w:fldCharType="end"/>
            </w:r>
            <w:r w:rsidRPr="00930DCB">
              <w:rPr>
                <w:sz w:val="20"/>
              </w:rPr>
              <w:t xml:space="preserve"> z </w:t>
            </w:r>
            <w:r w:rsidRPr="00930DCB">
              <w:rPr>
                <w:b/>
                <w:bCs/>
                <w:sz w:val="20"/>
              </w:rPr>
              <w:fldChar w:fldCharType="begin"/>
            </w:r>
            <w:r w:rsidRPr="00930DCB">
              <w:rPr>
                <w:b/>
                <w:bCs/>
                <w:sz w:val="20"/>
              </w:rPr>
              <w:instrText>NUMPAGES</w:instrText>
            </w:r>
            <w:r w:rsidRPr="00930DCB">
              <w:rPr>
                <w:b/>
                <w:bCs/>
                <w:sz w:val="20"/>
              </w:rPr>
              <w:fldChar w:fldCharType="separate"/>
            </w:r>
            <w:r w:rsidRPr="00930DCB">
              <w:rPr>
                <w:b/>
                <w:bCs/>
                <w:sz w:val="20"/>
              </w:rPr>
              <w:t>2</w:t>
            </w:r>
            <w:r w:rsidRPr="00930DCB">
              <w:rPr>
                <w:b/>
                <w:bCs/>
                <w:sz w:val="20"/>
              </w:rPr>
              <w:fldChar w:fldCharType="end"/>
            </w:r>
          </w:p>
        </w:sdtContent>
      </w:sdt>
    </w:sdtContent>
  </w:sdt>
  <w:p w14:paraId="32ACB1FF" w14:textId="77777777" w:rsidR="003B1E63" w:rsidRPr="005114B0" w:rsidRDefault="003B1E63" w:rsidP="00A7748A">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3B1E63" w:rsidRDefault="003B1E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4B4C7" w14:textId="77777777" w:rsidR="003B1E63" w:rsidRDefault="003B1E63">
      <w:r>
        <w:separator/>
      </w:r>
    </w:p>
  </w:footnote>
  <w:footnote w:type="continuationSeparator" w:id="0">
    <w:p w14:paraId="4DC4D1E0" w14:textId="77777777" w:rsidR="003B1E63" w:rsidRDefault="003B1E63">
      <w:r>
        <w:continuationSeparator/>
      </w:r>
    </w:p>
  </w:footnote>
  <w:footnote w:id="1">
    <w:p w14:paraId="5075F29F" w14:textId="450FDA0C" w:rsidR="003B1E63" w:rsidRDefault="003B1E63">
      <w:pPr>
        <w:pStyle w:val="Tekstprzypisudolnego"/>
      </w:pPr>
      <w:r>
        <w:rPr>
          <w:rStyle w:val="Odwoanieprzypisudolnego"/>
        </w:rPr>
        <w:footnoteRef/>
      </w:r>
      <w:r>
        <w:t xml:space="preserve"> </w:t>
      </w:r>
      <w:r w:rsidRPr="009E289B">
        <w:rPr>
          <w:rFonts w:asciiTheme="minorHAnsi" w:hAnsiTheme="minorHAnsi"/>
          <w:sz w:val="18"/>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B1E63" w14:paraId="678AA5AC" w14:textId="77777777" w:rsidTr="00A7748A">
      <w:tc>
        <w:tcPr>
          <w:tcW w:w="3120" w:type="dxa"/>
        </w:tcPr>
        <w:p w14:paraId="794AF9CC" w14:textId="77777777" w:rsidR="003B1E63" w:rsidRDefault="003B1E63" w:rsidP="00A7748A">
          <w:pPr>
            <w:pStyle w:val="Nagwek"/>
            <w:ind w:left="-115"/>
          </w:pPr>
        </w:p>
      </w:tc>
      <w:tc>
        <w:tcPr>
          <w:tcW w:w="3120" w:type="dxa"/>
        </w:tcPr>
        <w:p w14:paraId="4C5DF4BB" w14:textId="77777777" w:rsidR="003B1E63" w:rsidRDefault="003B1E63" w:rsidP="00A7748A">
          <w:pPr>
            <w:pStyle w:val="Nagwek"/>
            <w:jc w:val="center"/>
          </w:pPr>
        </w:p>
      </w:tc>
      <w:tc>
        <w:tcPr>
          <w:tcW w:w="3120" w:type="dxa"/>
        </w:tcPr>
        <w:p w14:paraId="4B8279E2" w14:textId="77777777" w:rsidR="003B1E63" w:rsidRDefault="003B1E63" w:rsidP="00A7748A">
          <w:pPr>
            <w:pStyle w:val="Nagwek"/>
            <w:ind w:right="-115"/>
            <w:jc w:val="right"/>
          </w:pPr>
        </w:p>
      </w:tc>
    </w:tr>
  </w:tbl>
  <w:p w14:paraId="4D0297C4" w14:textId="77777777" w:rsidR="003B1E63" w:rsidRDefault="003B1E63" w:rsidP="00A774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3B1E63" w:rsidRDefault="003B1E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3B1E63" w:rsidRPr="00502367" w:rsidRDefault="003B1E63" w:rsidP="00A7748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3B1E63" w:rsidRDefault="003B1E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3B1E63" w:rsidRDefault="003B1E6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6EB" w14:textId="77777777" w:rsidR="003B1E63" w:rsidRPr="004D2E3B" w:rsidRDefault="003B1E63" w:rsidP="00A7748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3B1E63" w:rsidRDefault="003B1E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1"/>
    <w:multiLevelType w:val="multilevel"/>
    <w:tmpl w:val="00000001"/>
    <w:lvl w:ilvl="0">
      <w:start w:val="5"/>
      <w:numFmt w:val="upperRoman"/>
      <w:lvlText w:val="%1."/>
      <w:lvlJc w:val="left"/>
      <w:pPr>
        <w:tabs>
          <w:tab w:val="num" w:pos="720"/>
        </w:tabs>
        <w:ind w:left="720" w:hanging="720"/>
      </w:pPr>
    </w:lvl>
    <w:lvl w:ilvl="1">
      <w:start w:val="1"/>
      <w:numFmt w:val="decimal"/>
      <w:pStyle w:val="Nagwek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7"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5"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6"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17"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360"/>
        </w:tabs>
        <w:ind w:left="36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9"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2"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4"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5"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00A26CE3"/>
    <w:multiLevelType w:val="hybridMultilevel"/>
    <w:tmpl w:val="279E1E54"/>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7" w15:restartNumberingAfterBreak="0">
    <w:nsid w:val="02214C9B"/>
    <w:multiLevelType w:val="multilevel"/>
    <w:tmpl w:val="7CAE9194"/>
    <w:lvl w:ilvl="0">
      <w:start w:val="1"/>
      <w:numFmt w:val="decimal"/>
      <w:lvlText w:val="%1)"/>
      <w:lvlJc w:val="left"/>
      <w:pPr>
        <w:ind w:left="1077" w:hanging="360"/>
      </w:pPr>
      <w:rPr>
        <w:rFonts w:asciiTheme="minorHAnsi" w:hAnsiTheme="minorHAnsi" w:cstheme="minorHAnsi" w:hint="default"/>
        <w:strike w:val="0"/>
        <w:sz w:val="24"/>
        <w:szCs w:val="24"/>
      </w:rPr>
    </w:lvl>
    <w:lvl w:ilvl="1">
      <w:start w:val="10"/>
      <w:numFmt w:val="decimal"/>
      <w:lvlText w:val="%2."/>
      <w:lvlJc w:val="left"/>
      <w:pPr>
        <w:tabs>
          <w:tab w:val="num" w:pos="397"/>
        </w:tabs>
        <w:ind w:left="397" w:hanging="397"/>
      </w:pPr>
      <w:rPr>
        <w:rFonts w:hint="default"/>
        <w:strike w:val="0"/>
        <w:sz w:val="22"/>
        <w:szCs w:val="22"/>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8" w15:restartNumberingAfterBreak="0">
    <w:nsid w:val="03465216"/>
    <w:multiLevelType w:val="multilevel"/>
    <w:tmpl w:val="57A6FEEC"/>
    <w:lvl w:ilvl="0">
      <w:start w:val="3"/>
      <w:numFmt w:val="decimal"/>
      <w:lvlText w:val="%1."/>
      <w:lvlJc w:val="left"/>
      <w:pPr>
        <w:ind w:left="360" w:hanging="360"/>
      </w:pPr>
      <w:rPr>
        <w:rFonts w:asciiTheme="minorHAnsi" w:hAnsiTheme="minorHAnsi" w:hint="default"/>
        <w:b w:val="0"/>
        <w:i w:val="0"/>
        <w:strike w:val="0"/>
        <w:sz w:val="24"/>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4569AF"/>
    <w:multiLevelType w:val="hybridMultilevel"/>
    <w:tmpl w:val="E6D8B2A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06755582"/>
    <w:multiLevelType w:val="multilevel"/>
    <w:tmpl w:val="15D02056"/>
    <w:lvl w:ilvl="0">
      <w:start w:val="1"/>
      <w:numFmt w:val="decimal"/>
      <w:lvlText w:val="%1."/>
      <w:lvlJc w:val="left"/>
      <w:pPr>
        <w:tabs>
          <w:tab w:val="num" w:pos="357"/>
        </w:tabs>
        <w:ind w:left="357" w:hanging="357"/>
      </w:pPr>
      <w:rPr>
        <w:rFonts w:asciiTheme="minorHAnsi" w:hAnsiTheme="minorHAnsi"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4B6405"/>
    <w:multiLevelType w:val="multilevel"/>
    <w:tmpl w:val="DD909F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B624FF8"/>
    <w:multiLevelType w:val="multilevel"/>
    <w:tmpl w:val="6E22B018"/>
    <w:lvl w:ilvl="0">
      <w:start w:val="1"/>
      <w:numFmt w:val="decimal"/>
      <w:lvlText w:val="%1."/>
      <w:lvlJc w:val="left"/>
      <w:pPr>
        <w:tabs>
          <w:tab w:val="num" w:pos="397"/>
        </w:tabs>
        <w:ind w:left="397" w:hanging="397"/>
      </w:pPr>
      <w:rPr>
        <w:rFonts w:asciiTheme="minorHAnsi" w:hAnsiTheme="minorHAnsi"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EB3AF4"/>
    <w:multiLevelType w:val="hybridMultilevel"/>
    <w:tmpl w:val="C9507A12"/>
    <w:lvl w:ilvl="0" w:tplc="04150001">
      <w:start w:val="1"/>
      <w:numFmt w:val="bullet"/>
      <w:lvlText w:val=""/>
      <w:lvlJc w:val="left"/>
      <w:pPr>
        <w:ind w:left="1070"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38"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7066A06"/>
    <w:multiLevelType w:val="hybridMultilevel"/>
    <w:tmpl w:val="1068C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915312"/>
    <w:multiLevelType w:val="multilevel"/>
    <w:tmpl w:val="43103A6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9F6C01"/>
    <w:multiLevelType w:val="multilevel"/>
    <w:tmpl w:val="0415001F"/>
    <w:numStyleLink w:val="Styl3"/>
  </w:abstractNum>
  <w:abstractNum w:abstractNumId="43"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0F46142"/>
    <w:multiLevelType w:val="multilevel"/>
    <w:tmpl w:val="CE5ADB5E"/>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3A82165"/>
    <w:multiLevelType w:val="hybridMultilevel"/>
    <w:tmpl w:val="BF3AA1A8"/>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49" w15:restartNumberingAfterBreak="0">
    <w:nsid w:val="24DD6E0C"/>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50"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1A582F"/>
    <w:multiLevelType w:val="multilevel"/>
    <w:tmpl w:val="4F8E8C52"/>
    <w:lvl w:ilvl="0">
      <w:start w:val="2"/>
      <w:numFmt w:val="decimal"/>
      <w:lvlText w:val="%1."/>
      <w:lvlJc w:val="left"/>
      <w:pPr>
        <w:tabs>
          <w:tab w:val="num" w:pos="700"/>
        </w:tabs>
        <w:ind w:left="700" w:hanging="340"/>
      </w:pPr>
      <w:rPr>
        <w:rFonts w:asciiTheme="minorHAnsi" w:hAnsiTheme="minorHAnsi"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2CAE49E2"/>
    <w:multiLevelType w:val="hybridMultilevel"/>
    <w:tmpl w:val="7C7E8290"/>
    <w:lvl w:ilvl="0" w:tplc="690C6D5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4" w15:restartNumberingAfterBreak="0">
    <w:nsid w:val="2DAE36B6"/>
    <w:multiLevelType w:val="hybridMultilevel"/>
    <w:tmpl w:val="4BF202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7"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B15BF5"/>
    <w:multiLevelType w:val="multilevel"/>
    <w:tmpl w:val="BCE8ADD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33CF3F01"/>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0" w15:restartNumberingAfterBreak="0">
    <w:nsid w:val="35595FB6"/>
    <w:multiLevelType w:val="multilevel"/>
    <w:tmpl w:val="DBB0A522"/>
    <w:lvl w:ilvl="0">
      <w:start w:val="4"/>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37213BD7"/>
    <w:multiLevelType w:val="multilevel"/>
    <w:tmpl w:val="37213BD7"/>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2"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65"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1A93535"/>
    <w:multiLevelType w:val="multilevel"/>
    <w:tmpl w:val="41A935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1D70D3"/>
    <w:multiLevelType w:val="multilevel"/>
    <w:tmpl w:val="431D70D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9" w15:restartNumberingAfterBreak="0">
    <w:nsid w:val="459B1978"/>
    <w:multiLevelType w:val="multilevel"/>
    <w:tmpl w:val="F3D4CF16"/>
    <w:lvl w:ilvl="0">
      <w:start w:val="1"/>
      <w:numFmt w:val="decimal"/>
      <w:lvlText w:val="%1."/>
      <w:lvlJc w:val="left"/>
      <w:pPr>
        <w:ind w:left="644" w:hanging="360"/>
      </w:pPr>
      <w:rPr>
        <w:rFonts w:asciiTheme="minorHAnsi" w:hAnsiTheme="minorHAnsi" w:cstheme="minorHAnsi" w:hint="default"/>
      </w:rPr>
    </w:lvl>
    <w:lvl w:ilvl="1">
      <w:start w:val="1"/>
      <w:numFmt w:val="decimal"/>
      <w:lvlText w:val="%1.%2."/>
      <w:lvlJc w:val="left"/>
      <w:pPr>
        <w:ind w:left="1567"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1" w15:restartNumberingAfterBreak="0">
    <w:nsid w:val="47DE650D"/>
    <w:multiLevelType w:val="multilevel"/>
    <w:tmpl w:val="47DE650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2" w15:restartNumberingAfterBreak="0">
    <w:nsid w:val="49143E56"/>
    <w:multiLevelType w:val="multilevel"/>
    <w:tmpl w:val="BCE8AD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75" w15:restartNumberingAfterBreak="0">
    <w:nsid w:val="4C23178A"/>
    <w:multiLevelType w:val="multilevel"/>
    <w:tmpl w:val="4C231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E2D4F5D"/>
    <w:multiLevelType w:val="multilevel"/>
    <w:tmpl w:val="3E0CD18C"/>
    <w:lvl w:ilvl="0">
      <w:start w:val="3"/>
      <w:numFmt w:val="decimal"/>
      <w:lvlText w:val="%1."/>
      <w:lvlJc w:val="left"/>
      <w:pPr>
        <w:tabs>
          <w:tab w:val="num" w:pos="1440"/>
        </w:tabs>
        <w:ind w:left="1440" w:hanging="360"/>
      </w:pPr>
      <w:rPr>
        <w:rFonts w:hint="default"/>
      </w:rPr>
    </w:lvl>
    <w:lvl w:ilvl="1">
      <w:start w:val="1"/>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77" w15:restartNumberingAfterBreak="0">
    <w:nsid w:val="4E973987"/>
    <w:multiLevelType w:val="multilevel"/>
    <w:tmpl w:val="4E973987"/>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8"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9"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FF646AA"/>
    <w:multiLevelType w:val="multilevel"/>
    <w:tmpl w:val="4FF646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4FFD5194"/>
    <w:multiLevelType w:val="multilevel"/>
    <w:tmpl w:val="09BCCA8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3" w15:restartNumberingAfterBreak="0">
    <w:nsid w:val="502F5D6D"/>
    <w:multiLevelType w:val="multilevel"/>
    <w:tmpl w:val="5DD662C6"/>
    <w:lvl w:ilvl="0">
      <w:start w:val="1"/>
      <w:numFmt w:val="decimal"/>
      <w:lvlText w:val="%1)"/>
      <w:lvlJc w:val="left"/>
      <w:pPr>
        <w:ind w:left="1077" w:hanging="360"/>
      </w:pPr>
      <w:rPr>
        <w:rFonts w:asciiTheme="minorHAnsi" w:hAnsiTheme="minorHAnsi" w:cstheme="minorHAnsi" w:hint="default"/>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26945E1"/>
    <w:multiLevelType w:val="hybridMultilevel"/>
    <w:tmpl w:val="1FCE6F6C"/>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85"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7"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88"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0" w15:restartNumberingAfterBreak="0">
    <w:nsid w:val="59710E5F"/>
    <w:multiLevelType w:val="multilevel"/>
    <w:tmpl w:val="59710E5F"/>
    <w:lvl w:ilvl="0">
      <w:start w:val="1"/>
      <w:numFmt w:val="decimal"/>
      <w:lvlText w:val="%1."/>
      <w:lvlJc w:val="left"/>
      <w:pPr>
        <w:tabs>
          <w:tab w:val="num" w:pos="34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3"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4"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5"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96"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607F31F6"/>
    <w:multiLevelType w:val="multilevel"/>
    <w:tmpl w:val="607F3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61857191"/>
    <w:multiLevelType w:val="hybridMultilevel"/>
    <w:tmpl w:val="1C86A6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62936D03"/>
    <w:multiLevelType w:val="hybridMultilevel"/>
    <w:tmpl w:val="F76ED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9F6FA9"/>
    <w:multiLevelType w:val="multilevel"/>
    <w:tmpl w:val="40CC478E"/>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01"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02" w15:restartNumberingAfterBreak="0">
    <w:nsid w:val="65C865C8"/>
    <w:multiLevelType w:val="multilevel"/>
    <w:tmpl w:val="41024C82"/>
    <w:lvl w:ilvl="0">
      <w:start w:val="5"/>
      <w:numFmt w:val="upperRoman"/>
      <w:lvlText w:val="%1."/>
      <w:lvlJc w:val="left"/>
      <w:pPr>
        <w:tabs>
          <w:tab w:val="num" w:pos="1080"/>
        </w:tabs>
        <w:ind w:left="757" w:hanging="397"/>
      </w:pPr>
      <w:rPr>
        <w:rFonts w:ascii="Calibri" w:hAnsi="Calibri" w:hint="default"/>
        <w:b/>
        <w:i w:val="0"/>
        <w:sz w:val="22"/>
      </w:rPr>
    </w:lvl>
    <w:lvl w:ilvl="1">
      <w:start w:val="1"/>
      <w:numFmt w:val="decimal"/>
      <w:lvlText w:val="%2."/>
      <w:lvlJc w:val="left"/>
      <w:pPr>
        <w:tabs>
          <w:tab w:val="num" w:pos="357"/>
        </w:tabs>
        <w:ind w:left="357" w:hanging="357"/>
      </w:pPr>
      <w:rPr>
        <w:rFonts w:asciiTheme="minorHAnsi" w:hAnsiTheme="minorHAnsi" w:hint="default"/>
        <w:b w:val="0"/>
        <w:i w:val="0"/>
        <w:strike w:val="0"/>
        <w:sz w:val="24"/>
        <w:szCs w:val="24"/>
      </w:rPr>
    </w:lvl>
    <w:lvl w:ilvl="2">
      <w:start w:val="5"/>
      <w:numFmt w:val="decimal"/>
      <w:lvlText w:val="%3)"/>
      <w:lvlJc w:val="left"/>
      <w:pPr>
        <w:tabs>
          <w:tab w:val="num" w:pos="794"/>
        </w:tabs>
        <w:ind w:left="794" w:hanging="397"/>
      </w:pPr>
      <w:rPr>
        <w:rFonts w:cs="Times New Roman" w:hint="default"/>
        <w:b w:val="0"/>
        <w:i w:val="0"/>
        <w:sz w:val="24"/>
      </w:rPr>
    </w:lvl>
    <w:lvl w:ilvl="3">
      <w:start w:val="2"/>
      <w:numFmt w:val="decimal"/>
      <w:lvlText w:val="%4."/>
      <w:lvlJc w:val="left"/>
      <w:pPr>
        <w:tabs>
          <w:tab w:val="num" w:pos="397"/>
        </w:tabs>
        <w:ind w:left="397" w:hanging="397"/>
      </w:pPr>
      <w:rPr>
        <w:rFonts w:ascii="Calibri" w:hAnsi="Calibri" w:hint="default"/>
        <w:b w:val="0"/>
        <w:i w:val="0"/>
        <w:color w:val="00000A"/>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670918B4"/>
    <w:multiLevelType w:val="multilevel"/>
    <w:tmpl w:val="699E5C2A"/>
    <w:lvl w:ilvl="0">
      <w:start w:val="5"/>
      <w:numFmt w:val="decimal"/>
      <w:lvlText w:val="%1."/>
      <w:lvlJc w:val="left"/>
      <w:pPr>
        <w:tabs>
          <w:tab w:val="num" w:pos="397"/>
        </w:tabs>
        <w:ind w:left="397" w:hanging="397"/>
      </w:pPr>
      <w:rPr>
        <w:rFonts w:asciiTheme="minorHAnsi" w:hAnsiTheme="minorHAnsi"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73521BB"/>
    <w:multiLevelType w:val="hybridMultilevel"/>
    <w:tmpl w:val="6E6A6C62"/>
    <w:lvl w:ilvl="0" w:tplc="6246A6C8">
      <w:start w:val="1"/>
      <w:numFmt w:val="upperRoman"/>
      <w:lvlText w:val="%1."/>
      <w:lvlJc w:val="right"/>
      <w:pPr>
        <w:ind w:left="720" w:hanging="360"/>
      </w:pPr>
      <w:rPr>
        <w:rFonts w:asciiTheme="minorHAnsi" w:hAnsiTheme="minorHAnsi" w:cstheme="minorHAnsi" w:hint="default"/>
        <w:b/>
        <w:bCs/>
        <w:sz w:val="24"/>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hint="default"/>
      </w:rPr>
    </w:lvl>
    <w:lvl w:ilvl="1" w:tplc="04150017">
      <w:start w:val="1"/>
      <w:numFmt w:val="lowerLetter"/>
      <w:lvlText w:val="%2)"/>
      <w:lvlJc w:val="left"/>
      <w:pPr>
        <w:ind w:left="1440" w:hanging="360"/>
      </w:pPr>
      <w:rPr>
        <w:rFonts w:hint="default"/>
      </w:rPr>
    </w:lvl>
    <w:lvl w:ilvl="2" w:tplc="1DAC964A">
      <w:start w:val="1"/>
      <w:numFmt w:val="upperRoman"/>
      <w:lvlText w:val="%3."/>
      <w:lvlJc w:val="left"/>
      <w:pPr>
        <w:ind w:left="2700" w:hanging="720"/>
      </w:pPr>
      <w:rPr>
        <w:rFonts w:eastAsia="Calibri" w:cs="Times New Roman" w:hint="default"/>
        <w:b/>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688755D7"/>
    <w:multiLevelType w:val="multilevel"/>
    <w:tmpl w:val="BCC443C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9022E49"/>
    <w:multiLevelType w:val="multilevel"/>
    <w:tmpl w:val="2D4624C6"/>
    <w:numStyleLink w:val="Styl12"/>
  </w:abstractNum>
  <w:abstractNum w:abstractNumId="108"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C6249DB"/>
    <w:multiLevelType w:val="multilevel"/>
    <w:tmpl w:val="6C6249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0" w15:restartNumberingAfterBreak="0">
    <w:nsid w:val="6DAD473B"/>
    <w:multiLevelType w:val="hybridMultilevel"/>
    <w:tmpl w:val="E46213D8"/>
    <w:lvl w:ilvl="0" w:tplc="04150001">
      <w:start w:val="1"/>
      <w:numFmt w:val="bullet"/>
      <w:lvlText w:val=""/>
      <w:lvlJc w:val="left"/>
      <w:pPr>
        <w:ind w:left="928" w:hanging="360"/>
      </w:pPr>
      <w:rPr>
        <w:rFonts w:ascii="Symbol" w:hAnsi="Symbol" w:cs="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cs="Wingdings" w:hint="default"/>
      </w:rPr>
    </w:lvl>
    <w:lvl w:ilvl="3" w:tplc="04150001" w:tentative="1">
      <w:start w:val="1"/>
      <w:numFmt w:val="bullet"/>
      <w:lvlText w:val=""/>
      <w:lvlJc w:val="left"/>
      <w:pPr>
        <w:ind w:left="3088" w:hanging="360"/>
      </w:pPr>
      <w:rPr>
        <w:rFonts w:ascii="Symbol" w:hAnsi="Symbol" w:cs="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cs="Wingdings" w:hint="default"/>
      </w:rPr>
    </w:lvl>
    <w:lvl w:ilvl="6" w:tplc="04150001" w:tentative="1">
      <w:start w:val="1"/>
      <w:numFmt w:val="bullet"/>
      <w:lvlText w:val=""/>
      <w:lvlJc w:val="left"/>
      <w:pPr>
        <w:ind w:left="5248" w:hanging="360"/>
      </w:pPr>
      <w:rPr>
        <w:rFonts w:ascii="Symbol" w:hAnsi="Symbol" w:cs="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cs="Wingdings" w:hint="default"/>
      </w:rPr>
    </w:lvl>
  </w:abstractNum>
  <w:abstractNum w:abstractNumId="111"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12" w15:restartNumberingAfterBreak="0">
    <w:nsid w:val="713A069A"/>
    <w:multiLevelType w:val="hybridMultilevel"/>
    <w:tmpl w:val="90349524"/>
    <w:lvl w:ilvl="0" w:tplc="1DF4607C">
      <w:start w:val="1"/>
      <w:numFmt w:val="decimal"/>
      <w:lvlText w:val="%1.1"/>
      <w:lvlJc w:val="left"/>
      <w:pPr>
        <w:ind w:left="643"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77" w:hanging="180"/>
      </w:pPr>
    </w:lvl>
    <w:lvl w:ilvl="3" w:tplc="0415000F" w:tentative="1">
      <w:start w:val="1"/>
      <w:numFmt w:val="decimal"/>
      <w:lvlText w:val="%4."/>
      <w:lvlJc w:val="left"/>
      <w:pPr>
        <w:ind w:left="643" w:hanging="360"/>
      </w:pPr>
    </w:lvl>
    <w:lvl w:ilvl="4" w:tplc="04150019" w:tentative="1">
      <w:start w:val="1"/>
      <w:numFmt w:val="lowerLetter"/>
      <w:lvlText w:val="%5."/>
      <w:lvlJc w:val="left"/>
      <w:pPr>
        <w:ind w:left="1363" w:hanging="360"/>
      </w:pPr>
    </w:lvl>
    <w:lvl w:ilvl="5" w:tplc="0415001B" w:tentative="1">
      <w:start w:val="1"/>
      <w:numFmt w:val="lowerRoman"/>
      <w:lvlText w:val="%6."/>
      <w:lvlJc w:val="right"/>
      <w:pPr>
        <w:ind w:left="2083" w:hanging="180"/>
      </w:pPr>
    </w:lvl>
    <w:lvl w:ilvl="6" w:tplc="0415000F" w:tentative="1">
      <w:start w:val="1"/>
      <w:numFmt w:val="decimal"/>
      <w:lvlText w:val="%7."/>
      <w:lvlJc w:val="left"/>
      <w:pPr>
        <w:ind w:left="2803" w:hanging="360"/>
      </w:pPr>
    </w:lvl>
    <w:lvl w:ilvl="7" w:tplc="04150019" w:tentative="1">
      <w:start w:val="1"/>
      <w:numFmt w:val="lowerLetter"/>
      <w:lvlText w:val="%8."/>
      <w:lvlJc w:val="left"/>
      <w:pPr>
        <w:ind w:left="3523" w:hanging="360"/>
      </w:pPr>
    </w:lvl>
    <w:lvl w:ilvl="8" w:tplc="0415001B" w:tentative="1">
      <w:start w:val="1"/>
      <w:numFmt w:val="lowerRoman"/>
      <w:lvlText w:val="%9."/>
      <w:lvlJc w:val="right"/>
      <w:pPr>
        <w:ind w:left="4243" w:hanging="180"/>
      </w:pPr>
    </w:lvl>
  </w:abstractNum>
  <w:abstractNum w:abstractNumId="113"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15" w15:restartNumberingAfterBreak="0">
    <w:nsid w:val="727C3E5D"/>
    <w:multiLevelType w:val="hybridMultilevel"/>
    <w:tmpl w:val="6B200C7A"/>
    <w:lvl w:ilvl="0" w:tplc="DFD6D454">
      <w:start w:val="1"/>
      <w:numFmt w:val="decimal"/>
      <w:lvlText w:val="%1."/>
      <w:lvlJc w:val="left"/>
      <w:pPr>
        <w:ind w:left="360" w:hanging="360"/>
      </w:pPr>
    </w:lvl>
    <w:lvl w:ilvl="1" w:tplc="3C6C6AB2">
      <w:start w:val="1"/>
      <w:numFmt w:val="lowerLetter"/>
      <w:lvlText w:val="%2."/>
      <w:lvlJc w:val="left"/>
      <w:pPr>
        <w:ind w:left="1080" w:hanging="360"/>
      </w:pPr>
    </w:lvl>
    <w:lvl w:ilvl="2" w:tplc="A32424CE">
      <w:start w:val="1"/>
      <w:numFmt w:val="lowerRoman"/>
      <w:lvlText w:val="%3."/>
      <w:lvlJc w:val="right"/>
      <w:pPr>
        <w:ind w:left="1800" w:hanging="180"/>
      </w:pPr>
    </w:lvl>
    <w:lvl w:ilvl="3" w:tplc="5B600616">
      <w:start w:val="1"/>
      <w:numFmt w:val="decimal"/>
      <w:lvlText w:val="%4."/>
      <w:lvlJc w:val="left"/>
      <w:pPr>
        <w:ind w:left="2520" w:hanging="360"/>
      </w:pPr>
    </w:lvl>
    <w:lvl w:ilvl="4" w:tplc="D4263F4E">
      <w:start w:val="1"/>
      <w:numFmt w:val="lowerLetter"/>
      <w:lvlText w:val="%5."/>
      <w:lvlJc w:val="left"/>
      <w:pPr>
        <w:ind w:left="3240" w:hanging="360"/>
      </w:pPr>
    </w:lvl>
    <w:lvl w:ilvl="5" w:tplc="17903DFA">
      <w:start w:val="1"/>
      <w:numFmt w:val="lowerRoman"/>
      <w:lvlText w:val="%6."/>
      <w:lvlJc w:val="right"/>
      <w:pPr>
        <w:ind w:left="3960" w:hanging="180"/>
      </w:pPr>
    </w:lvl>
    <w:lvl w:ilvl="6" w:tplc="34723F6A">
      <w:start w:val="1"/>
      <w:numFmt w:val="decimal"/>
      <w:lvlText w:val="%7."/>
      <w:lvlJc w:val="left"/>
      <w:pPr>
        <w:ind w:left="4680" w:hanging="360"/>
      </w:pPr>
    </w:lvl>
    <w:lvl w:ilvl="7" w:tplc="139CB15C">
      <w:start w:val="1"/>
      <w:numFmt w:val="lowerLetter"/>
      <w:lvlText w:val="%8."/>
      <w:lvlJc w:val="left"/>
      <w:pPr>
        <w:ind w:left="5400" w:hanging="360"/>
      </w:pPr>
    </w:lvl>
    <w:lvl w:ilvl="8" w:tplc="8B68A706">
      <w:start w:val="1"/>
      <w:numFmt w:val="lowerRoman"/>
      <w:lvlText w:val="%9."/>
      <w:lvlJc w:val="right"/>
      <w:pPr>
        <w:ind w:left="6120" w:hanging="180"/>
      </w:pPr>
    </w:lvl>
  </w:abstractNum>
  <w:abstractNum w:abstractNumId="116"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7" w15:restartNumberingAfterBreak="0">
    <w:nsid w:val="75784769"/>
    <w:multiLevelType w:val="hybridMultilevel"/>
    <w:tmpl w:val="AA04D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9"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0" w15:restartNumberingAfterBreak="0">
    <w:nsid w:val="76F9753D"/>
    <w:multiLevelType w:val="multilevel"/>
    <w:tmpl w:val="417C8F2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2" w15:restartNumberingAfterBreak="0">
    <w:nsid w:val="77FC63BC"/>
    <w:multiLevelType w:val="multilevel"/>
    <w:tmpl w:val="7CF067EE"/>
    <w:lvl w:ilvl="0">
      <w:start w:val="4"/>
      <w:numFmt w:val="decimal"/>
      <w:lvlText w:val="%1."/>
      <w:lvlJc w:val="left"/>
      <w:pPr>
        <w:tabs>
          <w:tab w:val="num" w:pos="357"/>
        </w:tabs>
        <w:ind w:left="357" w:hanging="357"/>
      </w:pPr>
      <w:rPr>
        <w:rFonts w:asciiTheme="minorHAnsi" w:hAnsiTheme="minorHAnsi" w:hint="default"/>
        <w:b w:val="0"/>
        <w:i w:val="0"/>
        <w:strike w:val="0"/>
        <w:dstrike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25" w15:restartNumberingAfterBreak="0">
    <w:nsid w:val="7CE37726"/>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6" w15:restartNumberingAfterBreak="0">
    <w:nsid w:val="7DE46C8A"/>
    <w:multiLevelType w:val="multilevel"/>
    <w:tmpl w:val="7DE46C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27"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29" w15:restartNumberingAfterBreak="0">
    <w:nsid w:val="7F942907"/>
    <w:multiLevelType w:val="multilevel"/>
    <w:tmpl w:val="FB021AD4"/>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abstractNumId w:val="1"/>
  </w:num>
  <w:num w:numId="2">
    <w:abstractNumId w:val="2"/>
  </w:num>
  <w:num w:numId="3">
    <w:abstractNumId w:val="4"/>
  </w:num>
  <w:num w:numId="4">
    <w:abstractNumId w:val="7"/>
  </w:num>
  <w:num w:numId="5">
    <w:abstractNumId w:val="8"/>
  </w:num>
  <w:num w:numId="6">
    <w:abstractNumId w:val="10"/>
  </w:num>
  <w:num w:numId="7">
    <w:abstractNumId w:val="11"/>
  </w:num>
  <w:num w:numId="8">
    <w:abstractNumId w:val="12"/>
  </w:num>
  <w:num w:numId="9">
    <w:abstractNumId w:val="13"/>
  </w:num>
  <w:num w:numId="10">
    <w:abstractNumId w:val="14"/>
  </w:num>
  <w:num w:numId="11">
    <w:abstractNumId w:val="17"/>
  </w:num>
  <w:num w:numId="12">
    <w:abstractNumId w:val="18"/>
  </w:num>
  <w:num w:numId="13">
    <w:abstractNumId w:val="20"/>
  </w:num>
  <w:num w:numId="14">
    <w:abstractNumId w:val="22"/>
  </w:num>
  <w:num w:numId="15">
    <w:abstractNumId w:val="23"/>
  </w:num>
  <w:num w:numId="16">
    <w:abstractNumId w:val="24"/>
  </w:num>
  <w:num w:numId="17">
    <w:abstractNumId w:val="105"/>
  </w:num>
  <w:num w:numId="18">
    <w:abstractNumId w:val="114"/>
  </w:num>
  <w:num w:numId="19">
    <w:abstractNumId w:val="119"/>
  </w:num>
  <w:num w:numId="20">
    <w:abstractNumId w:val="92"/>
  </w:num>
  <w:num w:numId="21">
    <w:abstractNumId w:val="0"/>
  </w:num>
  <w:num w:numId="22">
    <w:abstractNumId w:val="31"/>
  </w:num>
  <w:num w:numId="23">
    <w:abstractNumId w:val="3"/>
  </w:num>
  <w:num w:numId="24">
    <w:abstractNumId w:val="88"/>
  </w:num>
  <w:num w:numId="25">
    <w:abstractNumId w:val="128"/>
  </w:num>
  <w:num w:numId="26">
    <w:abstractNumId w:val="95"/>
    <w:lvlOverride w:ilvl="0">
      <w:startOverride w:val="1"/>
    </w:lvlOverride>
  </w:num>
  <w:num w:numId="27">
    <w:abstractNumId w:val="67"/>
    <w:lvlOverride w:ilvl="0">
      <w:startOverride w:val="1"/>
    </w:lvlOverride>
  </w:num>
  <w:num w:numId="28">
    <w:abstractNumId w:val="47"/>
  </w:num>
  <w:num w:numId="29">
    <w:abstractNumId w:val="34"/>
  </w:num>
  <w:num w:numId="30">
    <w:abstractNumId w:val="60"/>
  </w:num>
  <w:num w:numId="31">
    <w:abstractNumId w:val="101"/>
  </w:num>
  <w:num w:numId="32">
    <w:abstractNumId w:val="63"/>
  </w:num>
  <w:num w:numId="33">
    <w:abstractNumId w:val="124"/>
  </w:num>
  <w:num w:numId="34">
    <w:abstractNumId w:val="121"/>
    <w:lvlOverride w:ilvl="0">
      <w:startOverride w:val="1"/>
    </w:lvlOverride>
  </w:num>
  <w:num w:numId="35">
    <w:abstractNumId w:val="64"/>
  </w:num>
  <w:num w:numId="36">
    <w:abstractNumId w:val="113"/>
  </w:num>
  <w:num w:numId="37">
    <w:abstractNumId w:val="65"/>
  </w:num>
  <w:num w:numId="38">
    <w:abstractNumId w:val="79"/>
  </w:num>
  <w:num w:numId="39">
    <w:abstractNumId w:val="78"/>
  </w:num>
  <w:num w:numId="40">
    <w:abstractNumId w:val="108"/>
  </w:num>
  <w:num w:numId="41">
    <w:abstractNumId w:val="36"/>
  </w:num>
  <w:num w:numId="42">
    <w:abstractNumId w:val="73"/>
  </w:num>
  <w:num w:numId="43">
    <w:abstractNumId w:val="104"/>
  </w:num>
  <w:num w:numId="44">
    <w:abstractNumId w:val="52"/>
  </w:num>
  <w:num w:numId="45">
    <w:abstractNumId w:val="46"/>
  </w:num>
  <w:num w:numId="46">
    <w:abstractNumId w:val="96"/>
  </w:num>
  <w:num w:numId="47">
    <w:abstractNumId w:val="89"/>
  </w:num>
  <w:num w:numId="48">
    <w:abstractNumId w:val="95"/>
  </w:num>
  <w:num w:numId="49">
    <w:abstractNumId w:val="45"/>
  </w:num>
  <w:num w:numId="50">
    <w:abstractNumId w:val="33"/>
  </w:num>
  <w:num w:numId="51">
    <w:abstractNumId w:val="100"/>
  </w:num>
  <w:num w:numId="52">
    <w:abstractNumId w:val="56"/>
  </w:num>
  <w:num w:numId="53">
    <w:abstractNumId w:val="57"/>
  </w:num>
  <w:num w:numId="54">
    <w:abstractNumId w:val="123"/>
  </w:num>
  <w:num w:numId="55">
    <w:abstractNumId w:val="74"/>
  </w:num>
  <w:num w:numId="56">
    <w:abstractNumId w:val="107"/>
  </w:num>
  <w:num w:numId="57">
    <w:abstractNumId w:val="91"/>
  </w:num>
  <w:num w:numId="58">
    <w:abstractNumId w:val="112"/>
  </w:num>
  <w:num w:numId="59">
    <w:abstractNumId w:val="53"/>
  </w:num>
  <w:num w:numId="60">
    <w:abstractNumId w:val="110"/>
  </w:num>
  <w:num w:numId="61">
    <w:abstractNumId w:val="84"/>
  </w:num>
  <w:num w:numId="62">
    <w:abstractNumId w:val="54"/>
  </w:num>
  <w:num w:numId="63">
    <w:abstractNumId w:val="37"/>
  </w:num>
  <w:num w:numId="6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lvlOverride w:ilvl="2"/>
    <w:lvlOverride w:ilvl="3"/>
    <w:lvlOverride w:ilvl="4"/>
    <w:lvlOverride w:ilvl="5"/>
    <w:lvlOverride w:ilvl="6"/>
    <w:lvlOverride w:ilvl="7"/>
    <w:lvlOverride w:ilvl="8"/>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99"/>
  </w:num>
  <w:num w:numId="75">
    <w:abstractNumId w:val="127"/>
  </w:num>
  <w:num w:numId="76">
    <w:abstractNumId w:val="70"/>
  </w:num>
  <w:num w:numId="77">
    <w:abstractNumId w:val="86"/>
  </w:num>
  <w:num w:numId="78">
    <w:abstractNumId w:val="93"/>
  </w:num>
  <w:num w:numId="79">
    <w:abstractNumId w:val="62"/>
  </w:num>
  <w:num w:numId="80">
    <w:abstractNumId w:val="69"/>
  </w:num>
  <w:num w:numId="81">
    <w:abstractNumId w:val="50"/>
  </w:num>
  <w:num w:numId="82">
    <w:abstractNumId w:val="87"/>
  </w:num>
  <w:num w:numId="83">
    <w:abstractNumId w:val="98"/>
  </w:num>
  <w:num w:numId="84">
    <w:abstractNumId w:val="38"/>
  </w:num>
  <w:num w:numId="85">
    <w:abstractNumId w:val="44"/>
  </w:num>
  <w:num w:numId="86">
    <w:abstractNumId w:val="116"/>
  </w:num>
  <w:num w:numId="87">
    <w:abstractNumId w:val="125"/>
  </w:num>
  <w:num w:numId="88">
    <w:abstractNumId w:val="41"/>
  </w:num>
  <w:num w:numId="89">
    <w:abstractNumId w:val="118"/>
  </w:num>
  <w:num w:numId="90">
    <w:abstractNumId w:val="48"/>
  </w:num>
  <w:num w:numId="91">
    <w:abstractNumId w:val="82"/>
  </w:num>
  <w:num w:numId="92">
    <w:abstractNumId w:val="58"/>
  </w:num>
  <w:num w:numId="93">
    <w:abstractNumId w:val="32"/>
  </w:num>
  <w:num w:numId="94">
    <w:abstractNumId w:val="28"/>
  </w:num>
  <w:num w:numId="95">
    <w:abstractNumId w:val="122"/>
  </w:num>
  <w:num w:numId="96">
    <w:abstractNumId w:val="102"/>
  </w:num>
  <w:num w:numId="97">
    <w:abstractNumId w:val="40"/>
  </w:num>
  <w:num w:numId="98">
    <w:abstractNumId w:val="80"/>
  </w:num>
  <w:num w:numId="99">
    <w:abstractNumId w:val="27"/>
  </w:num>
  <w:num w:numId="100">
    <w:abstractNumId w:val="83"/>
  </w:num>
  <w:num w:numId="101">
    <w:abstractNumId w:val="90"/>
  </w:num>
  <w:num w:numId="102">
    <w:abstractNumId w:val="35"/>
  </w:num>
  <w:num w:numId="103">
    <w:abstractNumId w:val="51"/>
  </w:num>
  <w:num w:numId="104">
    <w:abstractNumId w:val="103"/>
  </w:num>
  <w:num w:numId="105">
    <w:abstractNumId w:val="75"/>
  </w:num>
  <w:num w:numId="106">
    <w:abstractNumId w:val="59"/>
  </w:num>
  <w:num w:numId="107">
    <w:abstractNumId w:val="115"/>
  </w:num>
  <w:num w:numId="108">
    <w:abstractNumId w:val="120"/>
  </w:num>
  <w:num w:numId="109">
    <w:abstractNumId w:val="42"/>
    <w:lvlOverride w:ilvl="0">
      <w:lvl w:ilvl="0">
        <w:start w:val="3"/>
        <w:numFmt w:val="decimal"/>
        <w:lvlText w:val="%1."/>
        <w:lvlJc w:val="left"/>
        <w:pPr>
          <w:tabs>
            <w:tab w:val="num" w:pos="1440"/>
          </w:tabs>
          <w:ind w:left="1440" w:hanging="360"/>
        </w:pPr>
      </w:lvl>
    </w:lvlOverride>
  </w:num>
  <w:num w:numId="110">
    <w:abstractNumId w:val="76"/>
  </w:num>
  <w:num w:numId="111">
    <w:abstractNumId w:val="111"/>
  </w:num>
  <w:num w:numId="112">
    <w:abstractNumId w:val="129"/>
  </w:num>
  <w:num w:numId="113">
    <w:abstractNumId w:val="26"/>
  </w:num>
  <w:num w:numId="114">
    <w:abstractNumId w:val="117"/>
  </w:num>
  <w:num w:numId="115">
    <w:abstractNumId w:val="81"/>
  </w:num>
  <w:num w:numId="116">
    <w:abstractNumId w:val="72"/>
  </w:num>
  <w:num w:numId="117">
    <w:abstractNumId w:val="30"/>
  </w:num>
  <w:num w:numId="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5"/>
  </w:num>
  <w:num w:numId="120">
    <w:abstractNumId w:val="43"/>
  </w:num>
  <w:num w:numId="121">
    <w:abstractNumId w:val="4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D7D"/>
    <w:rsid w:val="00003279"/>
    <w:rsid w:val="00003A8E"/>
    <w:rsid w:val="000075B7"/>
    <w:rsid w:val="0001027B"/>
    <w:rsid w:val="00010C08"/>
    <w:rsid w:val="00010E63"/>
    <w:rsid w:val="00014E22"/>
    <w:rsid w:val="00017F38"/>
    <w:rsid w:val="000202A1"/>
    <w:rsid w:val="00022099"/>
    <w:rsid w:val="00022563"/>
    <w:rsid w:val="00024BCC"/>
    <w:rsid w:val="00024C27"/>
    <w:rsid w:val="00025A3B"/>
    <w:rsid w:val="00042329"/>
    <w:rsid w:val="00042F2C"/>
    <w:rsid w:val="00045C18"/>
    <w:rsid w:val="000466E6"/>
    <w:rsid w:val="0004679D"/>
    <w:rsid w:val="00046A5C"/>
    <w:rsid w:val="000518FA"/>
    <w:rsid w:val="00052A2A"/>
    <w:rsid w:val="00054D2A"/>
    <w:rsid w:val="00055095"/>
    <w:rsid w:val="00055662"/>
    <w:rsid w:val="00057059"/>
    <w:rsid w:val="00063A73"/>
    <w:rsid w:val="000649CB"/>
    <w:rsid w:val="0006571E"/>
    <w:rsid w:val="0007457F"/>
    <w:rsid w:val="00075DC4"/>
    <w:rsid w:val="00080710"/>
    <w:rsid w:val="00086D48"/>
    <w:rsid w:val="00093368"/>
    <w:rsid w:val="000936C3"/>
    <w:rsid w:val="00093E98"/>
    <w:rsid w:val="000A5EC5"/>
    <w:rsid w:val="000B1842"/>
    <w:rsid w:val="000B1C36"/>
    <w:rsid w:val="000B26CE"/>
    <w:rsid w:val="000B2E64"/>
    <w:rsid w:val="000B7E83"/>
    <w:rsid w:val="000C25FE"/>
    <w:rsid w:val="000D0802"/>
    <w:rsid w:val="000D296E"/>
    <w:rsid w:val="000D2C3E"/>
    <w:rsid w:val="000F0C20"/>
    <w:rsid w:val="000F25C2"/>
    <w:rsid w:val="000F326E"/>
    <w:rsid w:val="000F51C5"/>
    <w:rsid w:val="00100823"/>
    <w:rsid w:val="00101B25"/>
    <w:rsid w:val="00102C19"/>
    <w:rsid w:val="001112C2"/>
    <w:rsid w:val="001125CA"/>
    <w:rsid w:val="001166FE"/>
    <w:rsid w:val="00117759"/>
    <w:rsid w:val="0012512C"/>
    <w:rsid w:val="00130812"/>
    <w:rsid w:val="00132005"/>
    <w:rsid w:val="001408D5"/>
    <w:rsid w:val="00143DE4"/>
    <w:rsid w:val="0014472A"/>
    <w:rsid w:val="0015316B"/>
    <w:rsid w:val="0015522E"/>
    <w:rsid w:val="00155CD7"/>
    <w:rsid w:val="0015707E"/>
    <w:rsid w:val="00157487"/>
    <w:rsid w:val="00162723"/>
    <w:rsid w:val="00164970"/>
    <w:rsid w:val="00170AF7"/>
    <w:rsid w:val="00170E58"/>
    <w:rsid w:val="00171CD8"/>
    <w:rsid w:val="00173C96"/>
    <w:rsid w:val="0018182B"/>
    <w:rsid w:val="00184636"/>
    <w:rsid w:val="0018590E"/>
    <w:rsid w:val="0018609A"/>
    <w:rsid w:val="00186EFD"/>
    <w:rsid w:val="00190015"/>
    <w:rsid w:val="00193A3F"/>
    <w:rsid w:val="00194BAB"/>
    <w:rsid w:val="00196700"/>
    <w:rsid w:val="001A04CF"/>
    <w:rsid w:val="001A5E4C"/>
    <w:rsid w:val="001B3710"/>
    <w:rsid w:val="001B3C24"/>
    <w:rsid w:val="001B4495"/>
    <w:rsid w:val="001B5FCB"/>
    <w:rsid w:val="001C1925"/>
    <w:rsid w:val="001D0A7C"/>
    <w:rsid w:val="001D0E73"/>
    <w:rsid w:val="001D2E5E"/>
    <w:rsid w:val="001D42B4"/>
    <w:rsid w:val="001E0518"/>
    <w:rsid w:val="001E0C99"/>
    <w:rsid w:val="001E2441"/>
    <w:rsid w:val="001E50BC"/>
    <w:rsid w:val="001E658C"/>
    <w:rsid w:val="001E6F2F"/>
    <w:rsid w:val="001F044D"/>
    <w:rsid w:val="001F143E"/>
    <w:rsid w:val="001F3948"/>
    <w:rsid w:val="001F6FB1"/>
    <w:rsid w:val="00203CD9"/>
    <w:rsid w:val="002046A1"/>
    <w:rsid w:val="00204E8F"/>
    <w:rsid w:val="00212979"/>
    <w:rsid w:val="002147BC"/>
    <w:rsid w:val="00220448"/>
    <w:rsid w:val="002303AE"/>
    <w:rsid w:val="00234575"/>
    <w:rsid w:val="00236DCF"/>
    <w:rsid w:val="002439DF"/>
    <w:rsid w:val="00244591"/>
    <w:rsid w:val="0025105B"/>
    <w:rsid w:val="002520F3"/>
    <w:rsid w:val="00254283"/>
    <w:rsid w:val="00255B80"/>
    <w:rsid w:val="00261785"/>
    <w:rsid w:val="002617E1"/>
    <w:rsid w:val="00266497"/>
    <w:rsid w:val="0027240D"/>
    <w:rsid w:val="00273433"/>
    <w:rsid w:val="00277239"/>
    <w:rsid w:val="00277F87"/>
    <w:rsid w:val="00282A23"/>
    <w:rsid w:val="00284759"/>
    <w:rsid w:val="002863B3"/>
    <w:rsid w:val="00292D97"/>
    <w:rsid w:val="0029353D"/>
    <w:rsid w:val="002A27F5"/>
    <w:rsid w:val="002B01EB"/>
    <w:rsid w:val="002B1A36"/>
    <w:rsid w:val="002B4492"/>
    <w:rsid w:val="002B63F2"/>
    <w:rsid w:val="002C4E1D"/>
    <w:rsid w:val="002C7D89"/>
    <w:rsid w:val="002D3A86"/>
    <w:rsid w:val="002E3A22"/>
    <w:rsid w:val="002E3F10"/>
    <w:rsid w:val="002F2342"/>
    <w:rsid w:val="002F6844"/>
    <w:rsid w:val="002F6F94"/>
    <w:rsid w:val="0030708D"/>
    <w:rsid w:val="00310828"/>
    <w:rsid w:val="00312D40"/>
    <w:rsid w:val="00313203"/>
    <w:rsid w:val="00314762"/>
    <w:rsid w:val="0031476C"/>
    <w:rsid w:val="003178D5"/>
    <w:rsid w:val="003242DA"/>
    <w:rsid w:val="00325C53"/>
    <w:rsid w:val="003300D5"/>
    <w:rsid w:val="00332493"/>
    <w:rsid w:val="00342310"/>
    <w:rsid w:val="003437CC"/>
    <w:rsid w:val="0034388F"/>
    <w:rsid w:val="0035018B"/>
    <w:rsid w:val="003537D5"/>
    <w:rsid w:val="00353C5F"/>
    <w:rsid w:val="003575DA"/>
    <w:rsid w:val="00357E80"/>
    <w:rsid w:val="00363EB0"/>
    <w:rsid w:val="00363F66"/>
    <w:rsid w:val="003643C1"/>
    <w:rsid w:val="003657FD"/>
    <w:rsid w:val="003721F0"/>
    <w:rsid w:val="00374391"/>
    <w:rsid w:val="0037585E"/>
    <w:rsid w:val="00391AF3"/>
    <w:rsid w:val="00393EBA"/>
    <w:rsid w:val="00394ECB"/>
    <w:rsid w:val="003A46EB"/>
    <w:rsid w:val="003A519A"/>
    <w:rsid w:val="003B1E63"/>
    <w:rsid w:val="003B33F0"/>
    <w:rsid w:val="003B5924"/>
    <w:rsid w:val="003C35D8"/>
    <w:rsid w:val="003C6919"/>
    <w:rsid w:val="003C7BB8"/>
    <w:rsid w:val="003C7F60"/>
    <w:rsid w:val="003D4506"/>
    <w:rsid w:val="003D55D4"/>
    <w:rsid w:val="003D5627"/>
    <w:rsid w:val="003E2284"/>
    <w:rsid w:val="003E2926"/>
    <w:rsid w:val="003E2D52"/>
    <w:rsid w:val="003E7082"/>
    <w:rsid w:val="003E749F"/>
    <w:rsid w:val="003E7B9A"/>
    <w:rsid w:val="003F160F"/>
    <w:rsid w:val="003F195F"/>
    <w:rsid w:val="00407B89"/>
    <w:rsid w:val="00410278"/>
    <w:rsid w:val="0041081F"/>
    <w:rsid w:val="00413DB4"/>
    <w:rsid w:val="0041668A"/>
    <w:rsid w:val="00416D65"/>
    <w:rsid w:val="00420F69"/>
    <w:rsid w:val="0042541E"/>
    <w:rsid w:val="00427450"/>
    <w:rsid w:val="00432F28"/>
    <w:rsid w:val="00443AB3"/>
    <w:rsid w:val="00443C8D"/>
    <w:rsid w:val="004473C1"/>
    <w:rsid w:val="00450BC0"/>
    <w:rsid w:val="004601C4"/>
    <w:rsid w:val="00462688"/>
    <w:rsid w:val="004719DA"/>
    <w:rsid w:val="00473D23"/>
    <w:rsid w:val="004748BC"/>
    <w:rsid w:val="00492CD5"/>
    <w:rsid w:val="004955FE"/>
    <w:rsid w:val="004969AC"/>
    <w:rsid w:val="004A6DFC"/>
    <w:rsid w:val="004B0BAC"/>
    <w:rsid w:val="004B3CBB"/>
    <w:rsid w:val="004D2DFD"/>
    <w:rsid w:val="004D3363"/>
    <w:rsid w:val="004D3AA0"/>
    <w:rsid w:val="004D6924"/>
    <w:rsid w:val="004D72AE"/>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1162D"/>
    <w:rsid w:val="0051209F"/>
    <w:rsid w:val="00523F1F"/>
    <w:rsid w:val="005254CE"/>
    <w:rsid w:val="00525E2C"/>
    <w:rsid w:val="00527C1C"/>
    <w:rsid w:val="00532B47"/>
    <w:rsid w:val="00533277"/>
    <w:rsid w:val="00534863"/>
    <w:rsid w:val="00535A46"/>
    <w:rsid w:val="00540156"/>
    <w:rsid w:val="00544248"/>
    <w:rsid w:val="00547E8B"/>
    <w:rsid w:val="00552793"/>
    <w:rsid w:val="00556A34"/>
    <w:rsid w:val="00556AFB"/>
    <w:rsid w:val="005652D4"/>
    <w:rsid w:val="00570B11"/>
    <w:rsid w:val="00575E25"/>
    <w:rsid w:val="00577EB6"/>
    <w:rsid w:val="00582609"/>
    <w:rsid w:val="00582911"/>
    <w:rsid w:val="00586E7F"/>
    <w:rsid w:val="00592387"/>
    <w:rsid w:val="00595B8B"/>
    <w:rsid w:val="00596A78"/>
    <w:rsid w:val="00597AA6"/>
    <w:rsid w:val="005A10E0"/>
    <w:rsid w:val="005A28B0"/>
    <w:rsid w:val="005A4308"/>
    <w:rsid w:val="005A484C"/>
    <w:rsid w:val="005A5E44"/>
    <w:rsid w:val="005B01F1"/>
    <w:rsid w:val="005B0BC7"/>
    <w:rsid w:val="005B3395"/>
    <w:rsid w:val="005B3F73"/>
    <w:rsid w:val="005B6F59"/>
    <w:rsid w:val="005C0926"/>
    <w:rsid w:val="005C0D05"/>
    <w:rsid w:val="005C1081"/>
    <w:rsid w:val="005C25C6"/>
    <w:rsid w:val="005C4302"/>
    <w:rsid w:val="005C4A7C"/>
    <w:rsid w:val="005D0774"/>
    <w:rsid w:val="005D2F83"/>
    <w:rsid w:val="005D3F67"/>
    <w:rsid w:val="005D60D2"/>
    <w:rsid w:val="005D76D2"/>
    <w:rsid w:val="005E1073"/>
    <w:rsid w:val="005E1A16"/>
    <w:rsid w:val="005E280C"/>
    <w:rsid w:val="005E677D"/>
    <w:rsid w:val="005E77A9"/>
    <w:rsid w:val="005F4F95"/>
    <w:rsid w:val="00612398"/>
    <w:rsid w:val="0061375A"/>
    <w:rsid w:val="00615C5E"/>
    <w:rsid w:val="00616EFE"/>
    <w:rsid w:val="00617F67"/>
    <w:rsid w:val="00621140"/>
    <w:rsid w:val="0062182B"/>
    <w:rsid w:val="00621999"/>
    <w:rsid w:val="006230FF"/>
    <w:rsid w:val="0062458E"/>
    <w:rsid w:val="00625A5D"/>
    <w:rsid w:val="0063437E"/>
    <w:rsid w:val="00640386"/>
    <w:rsid w:val="00640803"/>
    <w:rsid w:val="00640D04"/>
    <w:rsid w:val="00642F94"/>
    <w:rsid w:val="00647646"/>
    <w:rsid w:val="00650671"/>
    <w:rsid w:val="00651602"/>
    <w:rsid w:val="00652AB1"/>
    <w:rsid w:val="00655027"/>
    <w:rsid w:val="00661A77"/>
    <w:rsid w:val="00663083"/>
    <w:rsid w:val="006638CC"/>
    <w:rsid w:val="00664FE0"/>
    <w:rsid w:val="00680765"/>
    <w:rsid w:val="00682F03"/>
    <w:rsid w:val="00683216"/>
    <w:rsid w:val="00683D0C"/>
    <w:rsid w:val="006846B3"/>
    <w:rsid w:val="00686DE3"/>
    <w:rsid w:val="00686FB1"/>
    <w:rsid w:val="00687381"/>
    <w:rsid w:val="0069197A"/>
    <w:rsid w:val="00694A0F"/>
    <w:rsid w:val="00696628"/>
    <w:rsid w:val="00696FCE"/>
    <w:rsid w:val="006977D0"/>
    <w:rsid w:val="006A3A43"/>
    <w:rsid w:val="006B458E"/>
    <w:rsid w:val="006B6FEB"/>
    <w:rsid w:val="006B771E"/>
    <w:rsid w:val="006C0726"/>
    <w:rsid w:val="006C0AD9"/>
    <w:rsid w:val="006C4A81"/>
    <w:rsid w:val="006D1012"/>
    <w:rsid w:val="006D49BD"/>
    <w:rsid w:val="006D6887"/>
    <w:rsid w:val="006D7C3D"/>
    <w:rsid w:val="006E0DF1"/>
    <w:rsid w:val="006E1B9B"/>
    <w:rsid w:val="006E21F2"/>
    <w:rsid w:val="006E6D34"/>
    <w:rsid w:val="006E7521"/>
    <w:rsid w:val="006F3212"/>
    <w:rsid w:val="006F539B"/>
    <w:rsid w:val="006F7954"/>
    <w:rsid w:val="0070500C"/>
    <w:rsid w:val="007065E2"/>
    <w:rsid w:val="00716B5C"/>
    <w:rsid w:val="00717844"/>
    <w:rsid w:val="007202F6"/>
    <w:rsid w:val="00722D05"/>
    <w:rsid w:val="00727102"/>
    <w:rsid w:val="00730B7E"/>
    <w:rsid w:val="0073405E"/>
    <w:rsid w:val="007370BA"/>
    <w:rsid w:val="007404CE"/>
    <w:rsid w:val="007431EB"/>
    <w:rsid w:val="007442E9"/>
    <w:rsid w:val="00747CD6"/>
    <w:rsid w:val="007618AB"/>
    <w:rsid w:val="00762811"/>
    <w:rsid w:val="007644D0"/>
    <w:rsid w:val="007662F7"/>
    <w:rsid w:val="00766CA7"/>
    <w:rsid w:val="00776479"/>
    <w:rsid w:val="0077725D"/>
    <w:rsid w:val="00780BCC"/>
    <w:rsid w:val="00780D97"/>
    <w:rsid w:val="007817A9"/>
    <w:rsid w:val="007860D1"/>
    <w:rsid w:val="007876E0"/>
    <w:rsid w:val="007933F1"/>
    <w:rsid w:val="00793DD4"/>
    <w:rsid w:val="0079696B"/>
    <w:rsid w:val="007974D5"/>
    <w:rsid w:val="007A1953"/>
    <w:rsid w:val="007A2149"/>
    <w:rsid w:val="007A2731"/>
    <w:rsid w:val="007A2FBF"/>
    <w:rsid w:val="007A4998"/>
    <w:rsid w:val="007A5232"/>
    <w:rsid w:val="007A5B0F"/>
    <w:rsid w:val="007B2851"/>
    <w:rsid w:val="007B49BB"/>
    <w:rsid w:val="007B5661"/>
    <w:rsid w:val="007B587C"/>
    <w:rsid w:val="007B704C"/>
    <w:rsid w:val="007D04E3"/>
    <w:rsid w:val="007D567F"/>
    <w:rsid w:val="007D6F2A"/>
    <w:rsid w:val="007E66C5"/>
    <w:rsid w:val="007F772A"/>
    <w:rsid w:val="007F7F85"/>
    <w:rsid w:val="00802F41"/>
    <w:rsid w:val="00804211"/>
    <w:rsid w:val="00804AC7"/>
    <w:rsid w:val="008101E9"/>
    <w:rsid w:val="00817393"/>
    <w:rsid w:val="0081787D"/>
    <w:rsid w:val="00820FC3"/>
    <w:rsid w:val="00823E0F"/>
    <w:rsid w:val="00824CDD"/>
    <w:rsid w:val="0082526C"/>
    <w:rsid w:val="008361E1"/>
    <w:rsid w:val="0083715E"/>
    <w:rsid w:val="00840E1F"/>
    <w:rsid w:val="0084311A"/>
    <w:rsid w:val="00844C91"/>
    <w:rsid w:val="00846EFA"/>
    <w:rsid w:val="00854764"/>
    <w:rsid w:val="008565D9"/>
    <w:rsid w:val="008649FD"/>
    <w:rsid w:val="008736DD"/>
    <w:rsid w:val="008763E9"/>
    <w:rsid w:val="00887288"/>
    <w:rsid w:val="00890AC4"/>
    <w:rsid w:val="00892624"/>
    <w:rsid w:val="008929F5"/>
    <w:rsid w:val="00895E8F"/>
    <w:rsid w:val="008A013D"/>
    <w:rsid w:val="008A19E2"/>
    <w:rsid w:val="008A3756"/>
    <w:rsid w:val="008B0ECF"/>
    <w:rsid w:val="008B2369"/>
    <w:rsid w:val="008B3364"/>
    <w:rsid w:val="008B596A"/>
    <w:rsid w:val="008B7B72"/>
    <w:rsid w:val="008C3955"/>
    <w:rsid w:val="008D046F"/>
    <w:rsid w:val="008D216A"/>
    <w:rsid w:val="008D27A6"/>
    <w:rsid w:val="008D2AAB"/>
    <w:rsid w:val="008D57EB"/>
    <w:rsid w:val="008D6663"/>
    <w:rsid w:val="008D6DBE"/>
    <w:rsid w:val="008E3FB9"/>
    <w:rsid w:val="008E5A5C"/>
    <w:rsid w:val="008E5C88"/>
    <w:rsid w:val="008E71BD"/>
    <w:rsid w:val="008F099C"/>
    <w:rsid w:val="008F0F3A"/>
    <w:rsid w:val="008F19B4"/>
    <w:rsid w:val="008F2316"/>
    <w:rsid w:val="008F5484"/>
    <w:rsid w:val="008F7374"/>
    <w:rsid w:val="00901CA1"/>
    <w:rsid w:val="009037C2"/>
    <w:rsid w:val="00904D49"/>
    <w:rsid w:val="00905832"/>
    <w:rsid w:val="00907B33"/>
    <w:rsid w:val="009122C4"/>
    <w:rsid w:val="009142BA"/>
    <w:rsid w:val="0091780C"/>
    <w:rsid w:val="0092068A"/>
    <w:rsid w:val="00920AF7"/>
    <w:rsid w:val="00921D6B"/>
    <w:rsid w:val="00922F09"/>
    <w:rsid w:val="00923B4A"/>
    <w:rsid w:val="009241B2"/>
    <w:rsid w:val="00924212"/>
    <w:rsid w:val="00931019"/>
    <w:rsid w:val="00931121"/>
    <w:rsid w:val="00937F40"/>
    <w:rsid w:val="00941462"/>
    <w:rsid w:val="00941D7E"/>
    <w:rsid w:val="009428C7"/>
    <w:rsid w:val="0094478D"/>
    <w:rsid w:val="00944FAF"/>
    <w:rsid w:val="00950C70"/>
    <w:rsid w:val="00953BCE"/>
    <w:rsid w:val="00957132"/>
    <w:rsid w:val="009577BC"/>
    <w:rsid w:val="009671BF"/>
    <w:rsid w:val="0096741E"/>
    <w:rsid w:val="00970F63"/>
    <w:rsid w:val="009752C0"/>
    <w:rsid w:val="0097660E"/>
    <w:rsid w:val="00984B31"/>
    <w:rsid w:val="00987938"/>
    <w:rsid w:val="00987944"/>
    <w:rsid w:val="00991230"/>
    <w:rsid w:val="00992057"/>
    <w:rsid w:val="0099220D"/>
    <w:rsid w:val="00996D0B"/>
    <w:rsid w:val="009A02C4"/>
    <w:rsid w:val="009A1519"/>
    <w:rsid w:val="009A24A9"/>
    <w:rsid w:val="009A4906"/>
    <w:rsid w:val="009A4DF8"/>
    <w:rsid w:val="009B2073"/>
    <w:rsid w:val="009B2295"/>
    <w:rsid w:val="009B5709"/>
    <w:rsid w:val="009B5C1B"/>
    <w:rsid w:val="009C04BB"/>
    <w:rsid w:val="009C2A45"/>
    <w:rsid w:val="009C772A"/>
    <w:rsid w:val="009C7838"/>
    <w:rsid w:val="009D112C"/>
    <w:rsid w:val="009D47E1"/>
    <w:rsid w:val="009D783C"/>
    <w:rsid w:val="009D7CC1"/>
    <w:rsid w:val="009E1AE3"/>
    <w:rsid w:val="009E289B"/>
    <w:rsid w:val="009E2C53"/>
    <w:rsid w:val="009E2D90"/>
    <w:rsid w:val="009E310A"/>
    <w:rsid w:val="009E39D2"/>
    <w:rsid w:val="009F1518"/>
    <w:rsid w:val="009F313E"/>
    <w:rsid w:val="00A027F8"/>
    <w:rsid w:val="00A0733D"/>
    <w:rsid w:val="00A13E17"/>
    <w:rsid w:val="00A13E89"/>
    <w:rsid w:val="00A14BD1"/>
    <w:rsid w:val="00A208EF"/>
    <w:rsid w:val="00A23B6A"/>
    <w:rsid w:val="00A240EC"/>
    <w:rsid w:val="00A31007"/>
    <w:rsid w:val="00A3245D"/>
    <w:rsid w:val="00A34652"/>
    <w:rsid w:val="00A35CD9"/>
    <w:rsid w:val="00A37501"/>
    <w:rsid w:val="00A41334"/>
    <w:rsid w:val="00A45606"/>
    <w:rsid w:val="00A5036F"/>
    <w:rsid w:val="00A53FE1"/>
    <w:rsid w:val="00A5479F"/>
    <w:rsid w:val="00A55B42"/>
    <w:rsid w:val="00A66B87"/>
    <w:rsid w:val="00A66D99"/>
    <w:rsid w:val="00A71335"/>
    <w:rsid w:val="00A74899"/>
    <w:rsid w:val="00A76EA1"/>
    <w:rsid w:val="00A772A0"/>
    <w:rsid w:val="00A7748A"/>
    <w:rsid w:val="00A8360B"/>
    <w:rsid w:val="00A94CD9"/>
    <w:rsid w:val="00AA01DD"/>
    <w:rsid w:val="00AA044D"/>
    <w:rsid w:val="00AA117C"/>
    <w:rsid w:val="00AA16B9"/>
    <w:rsid w:val="00AA1DC2"/>
    <w:rsid w:val="00AA5225"/>
    <w:rsid w:val="00AA7650"/>
    <w:rsid w:val="00AB6460"/>
    <w:rsid w:val="00AB662D"/>
    <w:rsid w:val="00AB6D90"/>
    <w:rsid w:val="00AB799E"/>
    <w:rsid w:val="00AC1054"/>
    <w:rsid w:val="00AC231B"/>
    <w:rsid w:val="00AC6BF8"/>
    <w:rsid w:val="00AC7138"/>
    <w:rsid w:val="00AC75FF"/>
    <w:rsid w:val="00AD03A8"/>
    <w:rsid w:val="00AD2FDC"/>
    <w:rsid w:val="00AD4036"/>
    <w:rsid w:val="00AD52AA"/>
    <w:rsid w:val="00AE01C2"/>
    <w:rsid w:val="00AE1234"/>
    <w:rsid w:val="00AE3BD6"/>
    <w:rsid w:val="00AE6BCD"/>
    <w:rsid w:val="00AF63E8"/>
    <w:rsid w:val="00AF662B"/>
    <w:rsid w:val="00B0149D"/>
    <w:rsid w:val="00B03594"/>
    <w:rsid w:val="00B04C11"/>
    <w:rsid w:val="00B10209"/>
    <w:rsid w:val="00B15FBC"/>
    <w:rsid w:val="00B25B23"/>
    <w:rsid w:val="00B307C3"/>
    <w:rsid w:val="00B3090F"/>
    <w:rsid w:val="00B325C1"/>
    <w:rsid w:val="00B35B06"/>
    <w:rsid w:val="00B35C78"/>
    <w:rsid w:val="00B405E0"/>
    <w:rsid w:val="00B40C5C"/>
    <w:rsid w:val="00B415AE"/>
    <w:rsid w:val="00B445EA"/>
    <w:rsid w:val="00B51918"/>
    <w:rsid w:val="00B524F8"/>
    <w:rsid w:val="00B6173F"/>
    <w:rsid w:val="00B6234F"/>
    <w:rsid w:val="00B62620"/>
    <w:rsid w:val="00B632F2"/>
    <w:rsid w:val="00B6387D"/>
    <w:rsid w:val="00B66779"/>
    <w:rsid w:val="00B70DB9"/>
    <w:rsid w:val="00B721C7"/>
    <w:rsid w:val="00B738BA"/>
    <w:rsid w:val="00B739DD"/>
    <w:rsid w:val="00B7579E"/>
    <w:rsid w:val="00B80BEA"/>
    <w:rsid w:val="00B8272E"/>
    <w:rsid w:val="00B870CD"/>
    <w:rsid w:val="00B911D1"/>
    <w:rsid w:val="00B93ABA"/>
    <w:rsid w:val="00B950DB"/>
    <w:rsid w:val="00B9796A"/>
    <w:rsid w:val="00B97DB0"/>
    <w:rsid w:val="00BA0B57"/>
    <w:rsid w:val="00BA1136"/>
    <w:rsid w:val="00BA1462"/>
    <w:rsid w:val="00BA28F4"/>
    <w:rsid w:val="00BA3F2A"/>
    <w:rsid w:val="00BA40A3"/>
    <w:rsid w:val="00BA5163"/>
    <w:rsid w:val="00BB2D1A"/>
    <w:rsid w:val="00BB664B"/>
    <w:rsid w:val="00BB79F0"/>
    <w:rsid w:val="00BB7F27"/>
    <w:rsid w:val="00BC3E5B"/>
    <w:rsid w:val="00BC5C2F"/>
    <w:rsid w:val="00BD0A39"/>
    <w:rsid w:val="00BD46E1"/>
    <w:rsid w:val="00BD7951"/>
    <w:rsid w:val="00BE1ADD"/>
    <w:rsid w:val="00BE1DA6"/>
    <w:rsid w:val="00BE1FD7"/>
    <w:rsid w:val="00BE5181"/>
    <w:rsid w:val="00BE71E5"/>
    <w:rsid w:val="00BF2522"/>
    <w:rsid w:val="00BF569A"/>
    <w:rsid w:val="00BF759A"/>
    <w:rsid w:val="00C043C6"/>
    <w:rsid w:val="00C0682E"/>
    <w:rsid w:val="00C12977"/>
    <w:rsid w:val="00C12FCC"/>
    <w:rsid w:val="00C1421B"/>
    <w:rsid w:val="00C16898"/>
    <w:rsid w:val="00C168C0"/>
    <w:rsid w:val="00C21631"/>
    <w:rsid w:val="00C23CB8"/>
    <w:rsid w:val="00C34060"/>
    <w:rsid w:val="00C374F5"/>
    <w:rsid w:val="00C400B5"/>
    <w:rsid w:val="00C40948"/>
    <w:rsid w:val="00C45656"/>
    <w:rsid w:val="00C46D77"/>
    <w:rsid w:val="00C50C1B"/>
    <w:rsid w:val="00C5503A"/>
    <w:rsid w:val="00C56546"/>
    <w:rsid w:val="00C57028"/>
    <w:rsid w:val="00C6040A"/>
    <w:rsid w:val="00C701B3"/>
    <w:rsid w:val="00C75D03"/>
    <w:rsid w:val="00C76279"/>
    <w:rsid w:val="00C765FF"/>
    <w:rsid w:val="00C76D40"/>
    <w:rsid w:val="00C77ADF"/>
    <w:rsid w:val="00C81596"/>
    <w:rsid w:val="00C83FBE"/>
    <w:rsid w:val="00C8563B"/>
    <w:rsid w:val="00C90119"/>
    <w:rsid w:val="00C92AAC"/>
    <w:rsid w:val="00CA08C1"/>
    <w:rsid w:val="00CA29C7"/>
    <w:rsid w:val="00CA5A04"/>
    <w:rsid w:val="00CA7B16"/>
    <w:rsid w:val="00CB06E8"/>
    <w:rsid w:val="00CB091D"/>
    <w:rsid w:val="00CB240C"/>
    <w:rsid w:val="00CB6C47"/>
    <w:rsid w:val="00CC0516"/>
    <w:rsid w:val="00CC0700"/>
    <w:rsid w:val="00CC0981"/>
    <w:rsid w:val="00CC0A99"/>
    <w:rsid w:val="00CC1581"/>
    <w:rsid w:val="00CC1A1A"/>
    <w:rsid w:val="00CC73AA"/>
    <w:rsid w:val="00CD4642"/>
    <w:rsid w:val="00CD7169"/>
    <w:rsid w:val="00CE5580"/>
    <w:rsid w:val="00CE5B5F"/>
    <w:rsid w:val="00CF0827"/>
    <w:rsid w:val="00CF2385"/>
    <w:rsid w:val="00CF4638"/>
    <w:rsid w:val="00CF4A59"/>
    <w:rsid w:val="00CF602E"/>
    <w:rsid w:val="00CF670A"/>
    <w:rsid w:val="00D0054D"/>
    <w:rsid w:val="00D0096E"/>
    <w:rsid w:val="00D00F04"/>
    <w:rsid w:val="00D072CB"/>
    <w:rsid w:val="00D10A85"/>
    <w:rsid w:val="00D20AE2"/>
    <w:rsid w:val="00D2565B"/>
    <w:rsid w:val="00D25C62"/>
    <w:rsid w:val="00D278BA"/>
    <w:rsid w:val="00D3412C"/>
    <w:rsid w:val="00D3481E"/>
    <w:rsid w:val="00D40D89"/>
    <w:rsid w:val="00D41980"/>
    <w:rsid w:val="00D43B6F"/>
    <w:rsid w:val="00D451A9"/>
    <w:rsid w:val="00D507DC"/>
    <w:rsid w:val="00D51C55"/>
    <w:rsid w:val="00D55491"/>
    <w:rsid w:val="00D56244"/>
    <w:rsid w:val="00D606B8"/>
    <w:rsid w:val="00D633C7"/>
    <w:rsid w:val="00D65DBC"/>
    <w:rsid w:val="00D661D7"/>
    <w:rsid w:val="00D709B4"/>
    <w:rsid w:val="00D71FC9"/>
    <w:rsid w:val="00D73F7A"/>
    <w:rsid w:val="00D76365"/>
    <w:rsid w:val="00D764E1"/>
    <w:rsid w:val="00D77B44"/>
    <w:rsid w:val="00D820C9"/>
    <w:rsid w:val="00D82B4E"/>
    <w:rsid w:val="00D844FA"/>
    <w:rsid w:val="00D8628C"/>
    <w:rsid w:val="00D86963"/>
    <w:rsid w:val="00D86977"/>
    <w:rsid w:val="00D91C30"/>
    <w:rsid w:val="00D9379D"/>
    <w:rsid w:val="00D9509C"/>
    <w:rsid w:val="00D96FF2"/>
    <w:rsid w:val="00DB07CF"/>
    <w:rsid w:val="00DB1163"/>
    <w:rsid w:val="00DC0498"/>
    <w:rsid w:val="00DC0832"/>
    <w:rsid w:val="00DC198D"/>
    <w:rsid w:val="00DC3D7A"/>
    <w:rsid w:val="00DC7B4C"/>
    <w:rsid w:val="00DD5616"/>
    <w:rsid w:val="00DD67D8"/>
    <w:rsid w:val="00DE0D7E"/>
    <w:rsid w:val="00DE2AEE"/>
    <w:rsid w:val="00DE4610"/>
    <w:rsid w:val="00DE4933"/>
    <w:rsid w:val="00DE6446"/>
    <w:rsid w:val="00DF6AF4"/>
    <w:rsid w:val="00E027D3"/>
    <w:rsid w:val="00E11D77"/>
    <w:rsid w:val="00E153E5"/>
    <w:rsid w:val="00E16D88"/>
    <w:rsid w:val="00E26E9B"/>
    <w:rsid w:val="00E30D1A"/>
    <w:rsid w:val="00E32538"/>
    <w:rsid w:val="00E364E7"/>
    <w:rsid w:val="00E42111"/>
    <w:rsid w:val="00E429E0"/>
    <w:rsid w:val="00E43972"/>
    <w:rsid w:val="00E444B0"/>
    <w:rsid w:val="00E46029"/>
    <w:rsid w:val="00E508A7"/>
    <w:rsid w:val="00E54AF5"/>
    <w:rsid w:val="00E5681A"/>
    <w:rsid w:val="00E61B70"/>
    <w:rsid w:val="00E6283D"/>
    <w:rsid w:val="00E634A6"/>
    <w:rsid w:val="00E6445F"/>
    <w:rsid w:val="00E667AC"/>
    <w:rsid w:val="00E67C25"/>
    <w:rsid w:val="00E75008"/>
    <w:rsid w:val="00E80C5C"/>
    <w:rsid w:val="00E83F21"/>
    <w:rsid w:val="00E873EA"/>
    <w:rsid w:val="00E91E87"/>
    <w:rsid w:val="00E94D73"/>
    <w:rsid w:val="00E94E0B"/>
    <w:rsid w:val="00E977E8"/>
    <w:rsid w:val="00E97DB0"/>
    <w:rsid w:val="00EA620D"/>
    <w:rsid w:val="00EA64BA"/>
    <w:rsid w:val="00EA77C7"/>
    <w:rsid w:val="00EB1B7B"/>
    <w:rsid w:val="00EB38A4"/>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C36"/>
    <w:rsid w:val="00EE2777"/>
    <w:rsid w:val="00EE3966"/>
    <w:rsid w:val="00EE3BFC"/>
    <w:rsid w:val="00EE4B0E"/>
    <w:rsid w:val="00EE51A5"/>
    <w:rsid w:val="00EE59AC"/>
    <w:rsid w:val="00EE77D5"/>
    <w:rsid w:val="00EF10C4"/>
    <w:rsid w:val="00EF3454"/>
    <w:rsid w:val="00EF3D92"/>
    <w:rsid w:val="00F013D3"/>
    <w:rsid w:val="00F054A9"/>
    <w:rsid w:val="00F072E7"/>
    <w:rsid w:val="00F103EF"/>
    <w:rsid w:val="00F115AC"/>
    <w:rsid w:val="00F1202E"/>
    <w:rsid w:val="00F12188"/>
    <w:rsid w:val="00F139E8"/>
    <w:rsid w:val="00F14935"/>
    <w:rsid w:val="00F23C14"/>
    <w:rsid w:val="00F244EA"/>
    <w:rsid w:val="00F24BCC"/>
    <w:rsid w:val="00F27769"/>
    <w:rsid w:val="00F339B1"/>
    <w:rsid w:val="00F3415C"/>
    <w:rsid w:val="00F375C4"/>
    <w:rsid w:val="00F41787"/>
    <w:rsid w:val="00F46DBD"/>
    <w:rsid w:val="00F46F2E"/>
    <w:rsid w:val="00F51619"/>
    <w:rsid w:val="00F54C02"/>
    <w:rsid w:val="00F56CFD"/>
    <w:rsid w:val="00F628EB"/>
    <w:rsid w:val="00F62ADC"/>
    <w:rsid w:val="00F63EB0"/>
    <w:rsid w:val="00F6716D"/>
    <w:rsid w:val="00F6780B"/>
    <w:rsid w:val="00F747DC"/>
    <w:rsid w:val="00F74A3C"/>
    <w:rsid w:val="00F80273"/>
    <w:rsid w:val="00F81756"/>
    <w:rsid w:val="00F829E8"/>
    <w:rsid w:val="00F848C5"/>
    <w:rsid w:val="00F911EF"/>
    <w:rsid w:val="00F9225C"/>
    <w:rsid w:val="00F948D2"/>
    <w:rsid w:val="00F9537C"/>
    <w:rsid w:val="00FA1001"/>
    <w:rsid w:val="00FA540B"/>
    <w:rsid w:val="00FA6063"/>
    <w:rsid w:val="00FA7220"/>
    <w:rsid w:val="00FB11D7"/>
    <w:rsid w:val="00FB243F"/>
    <w:rsid w:val="00FB511C"/>
    <w:rsid w:val="00FB6DC1"/>
    <w:rsid w:val="00FC2797"/>
    <w:rsid w:val="00FC3B0D"/>
    <w:rsid w:val="00FC5BF1"/>
    <w:rsid w:val="00FC68D0"/>
    <w:rsid w:val="00FC70F5"/>
    <w:rsid w:val="00FD0F5D"/>
    <w:rsid w:val="00FD56A5"/>
    <w:rsid w:val="00FD6EE4"/>
    <w:rsid w:val="00FE28E8"/>
    <w:rsid w:val="00FE31A2"/>
    <w:rsid w:val="00FE7A6C"/>
    <w:rsid w:val="00FF0612"/>
    <w:rsid w:val="00FF0F88"/>
    <w:rsid w:val="00FF303C"/>
    <w:rsid w:val="00FF39D1"/>
    <w:rsid w:val="00FF4835"/>
    <w:rsid w:val="00FF6380"/>
    <w:rsid w:val="00FF7584"/>
    <w:rsid w:val="00FF7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C7138"/>
    <w:pPr>
      <w:keepNext/>
      <w:spacing w:before="240" w:after="240"/>
      <w:outlineLvl w:val="0"/>
    </w:pPr>
    <w:rPr>
      <w:b/>
      <w:bCs/>
      <w:sz w:val="22"/>
    </w:rPr>
  </w:style>
  <w:style w:type="paragraph" w:styleId="Nagwek2">
    <w:name w:val="heading 2"/>
    <w:basedOn w:val="Normalny"/>
    <w:next w:val="Normalny"/>
    <w:link w:val="Nagwek2Znak"/>
    <w:qFormat/>
    <w:rsid w:val="00AC7138"/>
    <w:pPr>
      <w:keepNext/>
      <w:numPr>
        <w:ilvl w:val="1"/>
        <w:numId w:val="1"/>
      </w:numPr>
      <w:jc w:val="both"/>
      <w:outlineLvl w:val="1"/>
    </w:pPr>
    <w:rPr>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7138"/>
    <w:rPr>
      <w:rFonts w:ascii="Times New Roman" w:eastAsia="Times New Roman" w:hAnsi="Times New Roman" w:cs="Times New Roman"/>
      <w:b/>
      <w:bCs/>
      <w:szCs w:val="24"/>
      <w:lang w:eastAsia="ar-SA"/>
    </w:rPr>
  </w:style>
  <w:style w:type="character" w:customStyle="1" w:styleId="Nagwek2Znak">
    <w:name w:val="Nagłówek 2 Znak"/>
    <w:basedOn w:val="Domylnaczcionkaakapitu"/>
    <w:link w:val="Nagwek2"/>
    <w:rsid w:val="00AC713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5"/>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4"/>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6"/>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2"/>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20"/>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1"/>
      </w:numPr>
      <w:contextualSpacing/>
    </w:pPr>
  </w:style>
  <w:style w:type="numbering" w:customStyle="1" w:styleId="Styl8">
    <w:name w:val="Styl8"/>
    <w:uiPriority w:val="99"/>
    <w:rsid w:val="00AC7138"/>
    <w:pPr>
      <w:numPr>
        <w:numId w:val="25"/>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6"/>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7"/>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8"/>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8"/>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8"/>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8"/>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3"/>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4"/>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5"/>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6"/>
      </w:numPr>
    </w:pPr>
  </w:style>
  <w:style w:type="numbering" w:customStyle="1" w:styleId="Styl6">
    <w:name w:val="Styl6"/>
    <w:uiPriority w:val="99"/>
    <w:rsid w:val="00AC7138"/>
    <w:pPr>
      <w:numPr>
        <w:numId w:val="37"/>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31"/>
      </w:numPr>
    </w:pPr>
  </w:style>
  <w:style w:type="numbering" w:customStyle="1" w:styleId="Styl4">
    <w:name w:val="Styl4"/>
    <w:uiPriority w:val="99"/>
    <w:rsid w:val="00AC7138"/>
    <w:pPr>
      <w:numPr>
        <w:numId w:val="38"/>
      </w:numPr>
    </w:pPr>
  </w:style>
  <w:style w:type="numbering" w:customStyle="1" w:styleId="Styl5">
    <w:name w:val="Styl5"/>
    <w:uiPriority w:val="99"/>
    <w:rsid w:val="00AC7138"/>
    <w:pPr>
      <w:numPr>
        <w:numId w:val="39"/>
      </w:numPr>
    </w:pPr>
  </w:style>
  <w:style w:type="numbering" w:customStyle="1" w:styleId="Styl61">
    <w:name w:val="Styl61"/>
    <w:uiPriority w:val="99"/>
    <w:rsid w:val="00AC7138"/>
    <w:pPr>
      <w:numPr>
        <w:numId w:val="32"/>
      </w:numPr>
    </w:pPr>
  </w:style>
  <w:style w:type="numbering" w:customStyle="1" w:styleId="Styl7">
    <w:name w:val="Styl7"/>
    <w:uiPriority w:val="99"/>
    <w:rsid w:val="00AC7138"/>
    <w:pPr>
      <w:numPr>
        <w:numId w:val="40"/>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8"/>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8"/>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5"/>
      </w:numPr>
    </w:pPr>
  </w:style>
  <w:style w:type="numbering" w:customStyle="1" w:styleId="Styl10">
    <w:name w:val="Styl10"/>
    <w:uiPriority w:val="99"/>
    <w:rsid w:val="00AC7138"/>
    <w:pPr>
      <w:numPr>
        <w:numId w:val="46"/>
      </w:numPr>
    </w:pPr>
  </w:style>
  <w:style w:type="numbering" w:customStyle="1" w:styleId="Styl11">
    <w:name w:val="Styl11"/>
    <w:uiPriority w:val="99"/>
    <w:rsid w:val="00AC7138"/>
    <w:pPr>
      <w:numPr>
        <w:numId w:val="47"/>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82"/>
      </w:numPr>
    </w:pPr>
  </w:style>
  <w:style w:type="numbering" w:customStyle="1" w:styleId="Styl13">
    <w:name w:val="Styl13"/>
    <w:uiPriority w:val="99"/>
    <w:rsid w:val="00F072E7"/>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11E84946-5E90-42BC-AA69-966FBF22EA80}">
  <ds:schemaRefs>
    <ds:schemaRef ds:uri="http://schemas.microsoft.com/office/2006/metadata/properties"/>
    <ds:schemaRef ds:uri="http://purl.org/dc/elements/1.1/"/>
    <ds:schemaRef ds:uri="dec3f4b3-2bae-4a5f-b510-e8e9ab5ed0f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aa5ce83-5901-405e-9901-c7af8406cfe0"/>
    <ds:schemaRef ds:uri="http://www.w3.org/XML/1998/namespace"/>
    <ds:schemaRef ds:uri="http://purl.org/dc/dcmitype/"/>
  </ds:schemaRefs>
</ds:datastoreItem>
</file>

<file path=customXml/itemProps3.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0AAC4-29DE-4F16-BED3-0AB875A7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56</Pages>
  <Words>15429</Words>
  <Characters>110166</Characters>
  <Application>Microsoft Office Word</Application>
  <DocSecurity>0</DocSecurity>
  <Lines>1867</Lines>
  <Paragraphs>780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4</cp:revision>
  <cp:lastPrinted>2021-06-02T06:40:00Z</cp:lastPrinted>
  <dcterms:created xsi:type="dcterms:W3CDTF">2021-06-04T07:35:00Z</dcterms:created>
  <dcterms:modified xsi:type="dcterms:W3CDTF">2021-06-04T08:46:00Z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