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77F82" w14:textId="676C9A48" w:rsidR="00EE574E" w:rsidRPr="003965AF" w:rsidRDefault="00EE574E" w:rsidP="00EE574E">
      <w:pPr>
        <w:spacing w:after="0" w:line="288" w:lineRule="auto"/>
        <w:jc w:val="center"/>
        <w:rPr>
          <w:rFonts w:ascii="Arial" w:hAnsi="Arial" w:cs="Arial"/>
          <w:b/>
          <w:bCs/>
        </w:rPr>
      </w:pPr>
      <w:r w:rsidRPr="003965AF">
        <w:rPr>
          <w:rFonts w:ascii="Arial" w:hAnsi="Arial" w:cs="Arial"/>
          <w:b/>
          <w:bCs/>
        </w:rPr>
        <w:t>PROJEKTOWANE POSTANOWIENIA UMOWY</w:t>
      </w:r>
    </w:p>
    <w:p w14:paraId="588359A5" w14:textId="77777777" w:rsidR="00EE574E" w:rsidRPr="003965AF" w:rsidRDefault="00EE574E" w:rsidP="00EE574E">
      <w:pPr>
        <w:spacing w:after="0" w:line="288" w:lineRule="auto"/>
        <w:jc w:val="center"/>
        <w:rPr>
          <w:rFonts w:ascii="Arial" w:hAnsi="Arial" w:cs="Arial"/>
        </w:rPr>
      </w:pPr>
    </w:p>
    <w:p w14:paraId="4212EA5B" w14:textId="77777777" w:rsidR="00EE574E" w:rsidRPr="003965AF" w:rsidRDefault="00EE574E" w:rsidP="00EE574E">
      <w:pPr>
        <w:spacing w:after="0" w:line="288" w:lineRule="auto"/>
        <w:jc w:val="center"/>
        <w:rPr>
          <w:rFonts w:ascii="Arial" w:hAnsi="Arial" w:cs="Arial"/>
          <w:b/>
          <w:bCs/>
        </w:rPr>
      </w:pPr>
      <w:r w:rsidRPr="003965AF">
        <w:rPr>
          <w:rFonts w:ascii="Arial" w:hAnsi="Arial" w:cs="Arial"/>
          <w:b/>
          <w:bCs/>
        </w:rPr>
        <w:t>§ 1</w:t>
      </w:r>
    </w:p>
    <w:p w14:paraId="6AB56F9C" w14:textId="77777777" w:rsidR="00EE574E" w:rsidRPr="003965AF" w:rsidRDefault="00EE574E" w:rsidP="00EE574E">
      <w:pPr>
        <w:spacing w:after="0" w:line="288" w:lineRule="auto"/>
        <w:jc w:val="center"/>
        <w:rPr>
          <w:rFonts w:ascii="Arial" w:hAnsi="Arial" w:cs="Arial"/>
          <w:b/>
          <w:bCs/>
        </w:rPr>
      </w:pPr>
      <w:r w:rsidRPr="003965AF">
        <w:rPr>
          <w:rFonts w:ascii="Arial" w:hAnsi="Arial" w:cs="Arial"/>
          <w:b/>
          <w:bCs/>
        </w:rPr>
        <w:t>Przedmiot Umowy</w:t>
      </w:r>
    </w:p>
    <w:p w14:paraId="4D87A99C" w14:textId="7F02B53A" w:rsidR="00EE574E" w:rsidRPr="003965AF" w:rsidRDefault="00EE574E" w:rsidP="00EE574E">
      <w:pPr>
        <w:spacing w:after="0" w:line="288" w:lineRule="auto"/>
        <w:jc w:val="both"/>
        <w:rPr>
          <w:rFonts w:ascii="Arial" w:hAnsi="Arial" w:cs="Arial"/>
        </w:rPr>
      </w:pPr>
      <w:r w:rsidRPr="003965AF">
        <w:rPr>
          <w:rFonts w:ascii="Arial" w:hAnsi="Arial" w:cs="Arial"/>
        </w:rPr>
        <w:t xml:space="preserve">Przedmiotem Umowy jest </w:t>
      </w:r>
      <w:bookmarkStart w:id="0" w:name="_Hlk140585210"/>
      <w:r w:rsidRPr="003965AF">
        <w:rPr>
          <w:rFonts w:ascii="Arial" w:hAnsi="Arial" w:cs="Arial"/>
        </w:rPr>
        <w:t xml:space="preserve">wykonanie sieci WLAN w </w:t>
      </w:r>
      <w:r w:rsidR="00D82885" w:rsidRPr="003965AF">
        <w:rPr>
          <w:rFonts w:ascii="Arial" w:eastAsia="Arial" w:hAnsi="Arial" w:cs="Arial"/>
          <w:color w:val="000000"/>
        </w:rPr>
        <w:t>Pomieszczeniach Administracyjnych oraz w Lokalach Gościnnych</w:t>
      </w:r>
      <w:r w:rsidR="00D82885" w:rsidRPr="003965AF">
        <w:rPr>
          <w:rFonts w:ascii="Arial" w:hAnsi="Arial" w:cs="Arial"/>
          <w:b/>
          <w:bCs/>
        </w:rPr>
        <w:t xml:space="preserve"> </w:t>
      </w:r>
      <w:r w:rsidRPr="003965AF">
        <w:rPr>
          <w:rFonts w:ascii="Arial" w:hAnsi="Arial" w:cs="Arial"/>
          <w:b/>
          <w:bCs/>
        </w:rPr>
        <w:t xml:space="preserve">w </w:t>
      </w:r>
      <w:r w:rsidR="000026E2" w:rsidRPr="003965AF">
        <w:rPr>
          <w:rFonts w:ascii="Arial" w:hAnsi="Arial" w:cs="Arial"/>
          <w:b/>
          <w:bCs/>
        </w:rPr>
        <w:t xml:space="preserve"> </w:t>
      </w:r>
      <w:r w:rsidRPr="003965AF">
        <w:rPr>
          <w:rFonts w:ascii="Arial" w:hAnsi="Arial" w:cs="Arial"/>
          <w:b/>
          <w:bCs/>
        </w:rPr>
        <w:t>Składnic</w:t>
      </w:r>
      <w:r w:rsidR="00870F65">
        <w:rPr>
          <w:rFonts w:ascii="Arial" w:hAnsi="Arial" w:cs="Arial"/>
          <w:b/>
          <w:bCs/>
        </w:rPr>
        <w:t>y</w:t>
      </w:r>
      <w:r w:rsidRPr="003965AF">
        <w:rPr>
          <w:rFonts w:ascii="Arial" w:hAnsi="Arial" w:cs="Arial"/>
          <w:b/>
          <w:bCs/>
        </w:rPr>
        <w:t xml:space="preserve"> RARS</w:t>
      </w:r>
      <w:bookmarkEnd w:id="0"/>
      <w:r w:rsidR="00870F65">
        <w:rPr>
          <w:rFonts w:ascii="Arial" w:hAnsi="Arial" w:cs="Arial"/>
          <w:b/>
          <w:bCs/>
        </w:rPr>
        <w:t>….- zadanie …. (adres:……..)</w:t>
      </w:r>
      <w:r w:rsidR="000026E2" w:rsidRPr="003965AF">
        <w:rPr>
          <w:rFonts w:ascii="Arial" w:hAnsi="Arial" w:cs="Arial"/>
          <w:b/>
          <w:bCs/>
        </w:rPr>
        <w:t xml:space="preserve">, </w:t>
      </w:r>
      <w:r w:rsidRPr="003965AF">
        <w:rPr>
          <w:rFonts w:ascii="Arial" w:hAnsi="Arial" w:cs="Arial"/>
        </w:rPr>
        <w:t>polegające na:</w:t>
      </w:r>
    </w:p>
    <w:p w14:paraId="68829BC3" w14:textId="35639B41" w:rsidR="00EE574E" w:rsidRPr="003965AF" w:rsidRDefault="00EE574E" w:rsidP="00056587">
      <w:pPr>
        <w:pStyle w:val="Styl10"/>
        <w:rPr>
          <w:strike/>
        </w:rPr>
      </w:pPr>
      <w:r w:rsidRPr="003965AF">
        <w:t>dostarczeniu oraz konfiguracji dostarczonych urządzeń, spełniających minimalne wymagania zawarte w załączniku nr 1 do Umowy</w:t>
      </w:r>
      <w:r w:rsidR="000026E2" w:rsidRPr="003965AF">
        <w:t>,</w:t>
      </w:r>
    </w:p>
    <w:p w14:paraId="759E7CBA" w14:textId="5E144743" w:rsidR="00EE574E" w:rsidRPr="003965AF" w:rsidRDefault="00EE574E" w:rsidP="00056587">
      <w:pPr>
        <w:pStyle w:val="Styl10"/>
      </w:pPr>
      <w:r w:rsidRPr="003965AF">
        <w:t xml:space="preserve">wykonaniu okablowania strukturalnego sieci WLAN w </w:t>
      </w:r>
      <w:r w:rsidR="00CD0D5C" w:rsidRPr="003965AF">
        <w:rPr>
          <w:rFonts w:eastAsia="Arial"/>
          <w:color w:val="000000"/>
        </w:rPr>
        <w:t>Pomieszczeniach Administracyjnych oraz w Lokalach Gościnnych</w:t>
      </w:r>
      <w:r w:rsidRPr="003965AF">
        <w:t xml:space="preserve"> Składnic, </w:t>
      </w:r>
      <w:r w:rsidR="000026E2" w:rsidRPr="003965AF">
        <w:t xml:space="preserve">zgodnie z </w:t>
      </w:r>
      <w:r w:rsidR="0060515A" w:rsidRPr="003965AF">
        <w:t>załącznik</w:t>
      </w:r>
      <w:r w:rsidR="000026E2" w:rsidRPr="003965AF">
        <w:t>iem</w:t>
      </w:r>
      <w:r w:rsidR="0060515A" w:rsidRPr="003965AF">
        <w:t xml:space="preserve"> nr 1 do Umowy</w:t>
      </w:r>
      <w:r w:rsidR="000026E2" w:rsidRPr="003965AF">
        <w:t>,</w:t>
      </w:r>
    </w:p>
    <w:p w14:paraId="5C23D332" w14:textId="4099062E" w:rsidR="00EE574E" w:rsidRPr="003965AF" w:rsidRDefault="00EE574E" w:rsidP="00056587">
      <w:pPr>
        <w:pStyle w:val="Styl10"/>
      </w:pPr>
      <w:r w:rsidRPr="003965AF">
        <w:t>wykonaniu pomiarów natężenia pola WLAN</w:t>
      </w:r>
      <w:r w:rsidR="00930962" w:rsidRPr="003965AF">
        <w:t xml:space="preserve"> i przekazani</w:t>
      </w:r>
      <w:r w:rsidR="008017F6" w:rsidRPr="003965AF">
        <w:t>u</w:t>
      </w:r>
      <w:r w:rsidR="00930962" w:rsidRPr="003965AF">
        <w:t xml:space="preserve"> wyników Zamawiającemu</w:t>
      </w:r>
      <w:r w:rsidRPr="003965AF">
        <w:t>,</w:t>
      </w:r>
    </w:p>
    <w:p w14:paraId="656A0718" w14:textId="202C3AF3" w:rsidR="00EE574E" w:rsidRPr="003965AF" w:rsidRDefault="00EE574E" w:rsidP="00056587">
      <w:pPr>
        <w:pStyle w:val="Styl10"/>
      </w:pPr>
      <w:r w:rsidRPr="003965AF">
        <w:t>świadczeniu serwisu gwarancyjnego.</w:t>
      </w:r>
    </w:p>
    <w:p w14:paraId="03C52DDB" w14:textId="77777777" w:rsidR="00EE574E" w:rsidRPr="003965AF" w:rsidRDefault="00EE574E" w:rsidP="00EE574E">
      <w:pPr>
        <w:spacing w:after="0" w:line="288" w:lineRule="auto"/>
        <w:jc w:val="both"/>
        <w:rPr>
          <w:rFonts w:ascii="Arial" w:hAnsi="Arial" w:cs="Arial"/>
        </w:rPr>
      </w:pPr>
    </w:p>
    <w:p w14:paraId="3E7CD485" w14:textId="77777777" w:rsidR="00EE574E" w:rsidRPr="003965AF" w:rsidRDefault="00EE574E" w:rsidP="00EE574E">
      <w:pPr>
        <w:spacing w:after="0" w:line="288" w:lineRule="auto"/>
        <w:jc w:val="center"/>
        <w:rPr>
          <w:rFonts w:ascii="Arial" w:hAnsi="Arial" w:cs="Arial"/>
          <w:b/>
          <w:bCs/>
        </w:rPr>
      </w:pPr>
      <w:r w:rsidRPr="003965AF">
        <w:rPr>
          <w:rFonts w:ascii="Arial" w:hAnsi="Arial" w:cs="Arial"/>
          <w:b/>
          <w:bCs/>
        </w:rPr>
        <w:t>§ 2</w:t>
      </w:r>
    </w:p>
    <w:p w14:paraId="55F1C15D" w14:textId="77777777" w:rsidR="00EE574E" w:rsidRPr="003965AF" w:rsidRDefault="00EE574E" w:rsidP="00EE574E">
      <w:pPr>
        <w:spacing w:after="0" w:line="288" w:lineRule="auto"/>
        <w:jc w:val="center"/>
        <w:rPr>
          <w:rFonts w:ascii="Arial" w:hAnsi="Arial" w:cs="Arial"/>
          <w:b/>
          <w:bCs/>
        </w:rPr>
      </w:pPr>
      <w:r w:rsidRPr="003965AF">
        <w:rPr>
          <w:rFonts w:ascii="Arial" w:hAnsi="Arial" w:cs="Arial"/>
          <w:b/>
          <w:bCs/>
        </w:rPr>
        <w:t>Warunki realizacji Umowy</w:t>
      </w:r>
    </w:p>
    <w:p w14:paraId="3693FED4" w14:textId="6A07AAC3" w:rsidR="00EE574E" w:rsidRPr="00B06304" w:rsidRDefault="00EE574E" w:rsidP="00056587">
      <w:pPr>
        <w:pStyle w:val="Styl1"/>
        <w:rPr>
          <w:strike/>
        </w:rPr>
      </w:pPr>
      <w:r w:rsidRPr="003965AF">
        <w:t>Wykonawca zobowiązuje się do wykonania przedmiotu Umowy własnym staraniem i na własny koszt w terminie 60 dni od zawarcia Umowy. Jeżeli koniec terminu do wykonania Umowy przypada na sobotę lub dzień ustawowo wolny od pracy, termin upływa dnia następnego po dniu wolnym od pracy.</w:t>
      </w:r>
    </w:p>
    <w:p w14:paraId="66A3D006" w14:textId="5EB064C8" w:rsidR="00EE574E" w:rsidRPr="003965AF" w:rsidRDefault="00EE574E" w:rsidP="00056587">
      <w:pPr>
        <w:pStyle w:val="Styl1"/>
      </w:pPr>
      <w:r w:rsidRPr="003965AF">
        <w:t>Wykonawca oświadcza, że dostarczone urządzenia:</w:t>
      </w:r>
    </w:p>
    <w:p w14:paraId="35705B2F" w14:textId="65D240F5" w:rsidR="00EE574E" w:rsidRPr="003965AF" w:rsidRDefault="00EE574E" w:rsidP="00056587">
      <w:pPr>
        <w:pStyle w:val="Akapitzlist"/>
        <w:numPr>
          <w:ilvl w:val="0"/>
          <w:numId w:val="8"/>
        </w:numPr>
        <w:ind w:left="709" w:hanging="425"/>
      </w:pPr>
      <w:r w:rsidRPr="003965AF">
        <w:t>są fabrycznie nowe, wolne od wad fizycznych i prawnych oraz pochodzą z produkcji nie wcześniejszej niż rok 2022. Przez wadę fizyczną należy rozumieć również jakąkolwiek niezgodność ze specyfikacją techniczną, zwaną dalej „specyfikacją” zawartą w załączniku nr 1 do Umowy;</w:t>
      </w:r>
    </w:p>
    <w:p w14:paraId="3266EE38" w14:textId="78124874" w:rsidR="00EE574E" w:rsidRPr="003965AF" w:rsidRDefault="00EE574E" w:rsidP="00056587">
      <w:pPr>
        <w:pStyle w:val="Akapitzlist"/>
        <w:numPr>
          <w:ilvl w:val="0"/>
          <w:numId w:val="8"/>
        </w:numPr>
        <w:ind w:left="709" w:hanging="425"/>
      </w:pPr>
      <w:r w:rsidRPr="003965AF">
        <w:t>pochodzą z oficjalnego kanału sprzedaży producenta w Unii Europejskiej</w:t>
      </w:r>
      <w:r w:rsidR="00173679">
        <w:t xml:space="preserve"> lub EOG,</w:t>
      </w:r>
      <w:r w:rsidRPr="003965AF">
        <w:t xml:space="preserve"> zapewniających w szczególności realizację uprawnień gwarancyjnych;</w:t>
      </w:r>
    </w:p>
    <w:p w14:paraId="31CDB382" w14:textId="637DB896" w:rsidR="00EE574E" w:rsidRPr="003965AF" w:rsidRDefault="00EE574E" w:rsidP="00056587">
      <w:pPr>
        <w:pStyle w:val="Akapitzlist"/>
        <w:numPr>
          <w:ilvl w:val="0"/>
          <w:numId w:val="8"/>
        </w:numPr>
        <w:ind w:left="709" w:hanging="425"/>
      </w:pPr>
      <w:r w:rsidRPr="003965AF">
        <w:t>są wykonane zgodnie z europejskimi dyrektywami RoHS i WEEE, stanowiącymi o unikaniu i ograniczaniu stosowania substancji szkodliwych dla zdrowia;</w:t>
      </w:r>
    </w:p>
    <w:p w14:paraId="3B6C61E9" w14:textId="70728F5C" w:rsidR="00EE574E" w:rsidRPr="00B06304" w:rsidRDefault="00EE574E" w:rsidP="00056587">
      <w:pPr>
        <w:pStyle w:val="Akapitzlist"/>
        <w:numPr>
          <w:ilvl w:val="0"/>
          <w:numId w:val="8"/>
        </w:numPr>
        <w:ind w:left="709" w:hanging="425"/>
        <w:rPr>
          <w:lang w:val="en-GB"/>
        </w:rPr>
      </w:pPr>
      <w:bookmarkStart w:id="1" w:name="_GoBack"/>
      <w:bookmarkEnd w:id="1"/>
      <w:r w:rsidRPr="00B06304">
        <w:rPr>
          <w:lang w:val="en-GB"/>
        </w:rPr>
        <w:t>nie mogą̨ znajdować si</w:t>
      </w:r>
      <w:r w:rsidR="0062679C" w:rsidRPr="00B06304">
        <w:rPr>
          <w:lang w:val="en-GB"/>
        </w:rPr>
        <w:t>ę</w:t>
      </w:r>
      <w:r w:rsidRPr="00B06304">
        <w:rPr>
          <w:lang w:val="en-GB"/>
        </w:rPr>
        <w:t xml:space="preserve"> na liście „end-of-sale”, „end-of-life” oraz „end-of-support” producenta.</w:t>
      </w:r>
    </w:p>
    <w:p w14:paraId="47F4FFC3" w14:textId="7066D756" w:rsidR="00EE574E" w:rsidRPr="003965AF" w:rsidRDefault="00EE574E" w:rsidP="00056587">
      <w:pPr>
        <w:pStyle w:val="Akapitzlist"/>
        <w:numPr>
          <w:ilvl w:val="0"/>
          <w:numId w:val="8"/>
        </w:numPr>
        <w:ind w:left="709" w:hanging="425"/>
      </w:pPr>
      <w:r w:rsidRPr="003965AF">
        <w:t>posiadają najnowszą dostępną stabilną wersję Oprogramowania.</w:t>
      </w:r>
    </w:p>
    <w:p w14:paraId="1D04A6B2" w14:textId="0B6EFE77" w:rsidR="00EE574E" w:rsidRPr="003965AF" w:rsidRDefault="00EE574E" w:rsidP="00056587">
      <w:pPr>
        <w:pStyle w:val="Styl1"/>
      </w:pPr>
      <w:r w:rsidRPr="003965AF">
        <w:t>Wykonawca zobowiązuje się do dostarczenia zaświadczenia producenta lub przedstawiciela producenta dotyczące legalności źródła pochodzenia zaoferowanych urządzeń, za pośrednictwem poczty elektronicznej, za potwierdzeniem odbioru, na adres e-mail: adm@rars.gov.pl w terminie do 60 dni od daty podpisania Umowy. Dostarczenie tego dokumentu jest warunkiem niezbędnym odbioru ilościowego.</w:t>
      </w:r>
    </w:p>
    <w:p w14:paraId="567BBFBF" w14:textId="5129258D" w:rsidR="00EE574E" w:rsidRPr="003965AF" w:rsidRDefault="00EE574E" w:rsidP="00056587">
      <w:pPr>
        <w:pStyle w:val="Styl1"/>
      </w:pPr>
      <w:r w:rsidRPr="003965AF">
        <w:t>Wykonawca przedstawi Zamawiającemu, w terminie 14 dni od daty zawarcia niniejszej Umowy, harmonogram prac związanych z wykonaniem przedmiotu Umowy (uwzględniający m. in. termin rozpoczęcia i zakończenia prac).</w:t>
      </w:r>
    </w:p>
    <w:p w14:paraId="6477EE5B" w14:textId="28049281" w:rsidR="00EE574E" w:rsidRPr="003965AF" w:rsidRDefault="00EE574E" w:rsidP="00056587">
      <w:pPr>
        <w:pStyle w:val="Styl1"/>
      </w:pPr>
      <w:r w:rsidRPr="003965AF">
        <w:t>W ramach wykonania przedmiotu Umowy i za cenę wskazaną w § 3 Wykonawca, poza pracami wyszczególnionymi w opracowanej dokumentacji, zapewni dodatkowo wykonanie prac, które w sposób oczywisty są potrzebne do tego, aby przedmiot Umowy osiągnął wymagane cele.</w:t>
      </w:r>
    </w:p>
    <w:p w14:paraId="68000F71" w14:textId="197146C6" w:rsidR="00EE574E" w:rsidRPr="003965AF" w:rsidRDefault="00EE574E" w:rsidP="00056587">
      <w:pPr>
        <w:pStyle w:val="Styl1"/>
      </w:pPr>
      <w:r w:rsidRPr="003965AF">
        <w:t xml:space="preserve">Wszystkie prace związane z wykonaniem przedmiotu Umowy będą prowadzone w dniach roboczych w godz. 7:30-15:00. W przypadku konieczności prowadzenia prac po godz. </w:t>
      </w:r>
      <w:r w:rsidRPr="003965AF">
        <w:lastRenderedPageBreak/>
        <w:t>15:00 lub w dni niebędące dniem roboczym Wykonawca zobowiązany jest poinformować każdorazowo o tym Zamawiającego z 2-dniowym wyprzedzeniem oraz uzyskać jego zgodę.</w:t>
      </w:r>
    </w:p>
    <w:p w14:paraId="655D61F4" w14:textId="2D4DBEF8" w:rsidR="00EE574E" w:rsidRPr="003965AF" w:rsidRDefault="00EE574E" w:rsidP="00056587">
      <w:pPr>
        <w:pStyle w:val="Styl1"/>
      </w:pPr>
      <w:r w:rsidRPr="003965AF">
        <w:t>Prace będą realizowane zgodnie z zasadami określonymi w niniejszej Umowie. Strony zgodnie postanawiają, iż w przypadku ewentualnego nastąpienia przekształceń prawnych jednej ze Stron:</w:t>
      </w:r>
    </w:p>
    <w:p w14:paraId="4A83A9CD" w14:textId="5728FAF0" w:rsidR="00EE574E" w:rsidRPr="003965AF" w:rsidRDefault="00056587" w:rsidP="00056587">
      <w:pPr>
        <w:pStyle w:val="Akapitzlist"/>
        <w:numPr>
          <w:ilvl w:val="0"/>
          <w:numId w:val="9"/>
        </w:numPr>
        <w:ind w:left="709" w:hanging="425"/>
      </w:pPr>
      <w:r w:rsidRPr="003965AF">
        <w:t>W</w:t>
      </w:r>
      <w:r w:rsidR="00EE574E" w:rsidRPr="003965AF">
        <w:t>ykonawca zapewni ciągłość realizacji Umowy przez następcę, który przejmie działania Wykonawcy;</w:t>
      </w:r>
    </w:p>
    <w:p w14:paraId="38160759" w14:textId="3B2AC8A7" w:rsidR="00EE574E" w:rsidRPr="003965AF" w:rsidRDefault="00EE574E" w:rsidP="00056587">
      <w:pPr>
        <w:pStyle w:val="Akapitzlist"/>
        <w:numPr>
          <w:ilvl w:val="0"/>
          <w:numId w:val="9"/>
        </w:numPr>
        <w:ind w:left="709" w:hanging="425"/>
      </w:pPr>
      <w:r w:rsidRPr="003965AF">
        <w:t>Zamawiający zapewni ciągłość realizacji Umowy przez następcę, który przejmie działania Zamawiającego.</w:t>
      </w:r>
    </w:p>
    <w:p w14:paraId="4024AE0F" w14:textId="4E6E78BE" w:rsidR="00EE574E" w:rsidRPr="003965AF" w:rsidRDefault="00EE574E" w:rsidP="00056587">
      <w:pPr>
        <w:pStyle w:val="Styl1"/>
      </w:pPr>
      <w:r w:rsidRPr="003965AF">
        <w:t xml:space="preserve">Prowadzone prace nie mogą utrudniać bieżącej pracy Zamawiającego, w szczególności niemożliwe jest wyłączanie urządzeń związanych z wykonywaniem zadań w budynkach Zamawiającego. Ewentualna konieczność wyłączenia określonych urządzeń musi być zgłaszana przez Wykonawcę i uzgadniana między Stronami Umowy. </w:t>
      </w:r>
    </w:p>
    <w:p w14:paraId="5A364F49" w14:textId="289A44EE" w:rsidR="00EE574E" w:rsidRPr="003965AF" w:rsidRDefault="00EE574E" w:rsidP="00056587">
      <w:pPr>
        <w:pStyle w:val="Styl1"/>
      </w:pPr>
      <w:r w:rsidRPr="003965AF">
        <w:t>W ramach realizacji Umowy Wykonawca zobowiązuje się do:</w:t>
      </w:r>
    </w:p>
    <w:p w14:paraId="708C9B8D" w14:textId="64E2A6DE" w:rsidR="00EE574E" w:rsidRPr="003965AF" w:rsidRDefault="00EE574E" w:rsidP="00056587">
      <w:pPr>
        <w:pStyle w:val="Akapitzlist"/>
        <w:numPr>
          <w:ilvl w:val="0"/>
          <w:numId w:val="10"/>
        </w:numPr>
        <w:ind w:left="709" w:hanging="425"/>
      </w:pPr>
      <w:r w:rsidRPr="003965AF">
        <w:t>dostarczenia, rozładunku, montażu, instalacji i uruchomienia urządzeń, zgodnie z</w:t>
      </w:r>
      <w:r w:rsidR="00E8335D" w:rsidRPr="003965AF">
        <w:t> </w:t>
      </w:r>
      <w:r w:rsidRPr="003965AF">
        <w:t>harmonogramem</w:t>
      </w:r>
      <w:r w:rsidR="00BB1F01" w:rsidRPr="003965AF">
        <w:t>,</w:t>
      </w:r>
    </w:p>
    <w:p w14:paraId="5D386FF9" w14:textId="5B40AFA1" w:rsidR="00EE574E" w:rsidRPr="003965AF" w:rsidRDefault="00EE574E" w:rsidP="00056587">
      <w:pPr>
        <w:pStyle w:val="Akapitzlist"/>
        <w:numPr>
          <w:ilvl w:val="0"/>
          <w:numId w:val="10"/>
        </w:numPr>
        <w:ind w:left="709" w:hanging="425"/>
      </w:pPr>
      <w:r w:rsidRPr="003965AF">
        <w:t>wykonania przedmiotu Umowy z należytą starannością, zgodnie z obowiązującymi przepisami, normami technicznymi, etyką zawodową oraz postanowieniami Umowy,</w:t>
      </w:r>
    </w:p>
    <w:p w14:paraId="592C981F" w14:textId="67B06A6B" w:rsidR="00EE574E" w:rsidRPr="003965AF" w:rsidRDefault="00EE574E" w:rsidP="00056587">
      <w:pPr>
        <w:pStyle w:val="Akapitzlist"/>
        <w:numPr>
          <w:ilvl w:val="0"/>
          <w:numId w:val="10"/>
        </w:numPr>
        <w:ind w:left="709" w:hanging="425"/>
      </w:pPr>
      <w:r w:rsidRPr="003965AF">
        <w:t>przestrzegania przez siebie i zatrudnione osoby lub osoby którymi przy realizacji Umowy się posługuje, przepisów BHP, przeciwpożarowych, ochrony środowiska i</w:t>
      </w:r>
      <w:r w:rsidR="00E8335D" w:rsidRPr="003965AF">
        <w:t> </w:t>
      </w:r>
      <w:r w:rsidRPr="003965AF">
        <w:t>innych obowiązujących na terenie Składnicy w zakresie prowadzonych prac (obejmuje to także obowiązek Wykonawcy do zapoznania tychże podmiotów z tymi przepisami),</w:t>
      </w:r>
    </w:p>
    <w:p w14:paraId="1ED4AFFC" w14:textId="2ECEE403" w:rsidR="00EE574E" w:rsidRPr="003965AF" w:rsidRDefault="00EE574E" w:rsidP="00056587">
      <w:pPr>
        <w:pStyle w:val="Akapitzlist"/>
        <w:numPr>
          <w:ilvl w:val="0"/>
          <w:numId w:val="10"/>
        </w:numPr>
        <w:ind w:left="709" w:hanging="425"/>
      </w:pPr>
      <w:r w:rsidRPr="003965AF">
        <w:t>przestrzegania zasad ochrony informacji obowiązujących u Zamawiającego oraz przestrzegania zasad dotyczących wstępu i wjazdu na teren Składnicy, ustalonych w</w:t>
      </w:r>
      <w:r w:rsidR="00E8335D" w:rsidRPr="003965AF">
        <w:t> </w:t>
      </w:r>
      <w:r w:rsidRPr="003965AF">
        <w:t>trybie roboczym z Zamawiającym,</w:t>
      </w:r>
    </w:p>
    <w:p w14:paraId="15B54D9A" w14:textId="5ED26F9F" w:rsidR="0096503D" w:rsidRPr="003965AF" w:rsidRDefault="0096503D" w:rsidP="0096503D">
      <w:pPr>
        <w:pStyle w:val="Akapitzlist"/>
        <w:numPr>
          <w:ilvl w:val="0"/>
          <w:numId w:val="10"/>
        </w:numPr>
        <w:ind w:left="709" w:hanging="425"/>
        <w:rPr>
          <w:rFonts w:eastAsia="Arial"/>
          <w:color w:val="000000"/>
        </w:rPr>
      </w:pPr>
      <w:r w:rsidRPr="003965AF">
        <w:rPr>
          <w:rFonts w:eastAsia="Arial"/>
          <w:color w:val="000000"/>
        </w:rPr>
        <w:t>oddania terenu prac i pomieszczeń w stanie nie pogorszonym oraz do wywiezienia wszelkich odpadów i śmieci po wykonaniu robót i uporządkowania terenu,</w:t>
      </w:r>
    </w:p>
    <w:p w14:paraId="676EBD59" w14:textId="00191D46" w:rsidR="0096503D" w:rsidRPr="003965AF" w:rsidRDefault="0096503D" w:rsidP="0096503D">
      <w:pPr>
        <w:pStyle w:val="Akapitzlist"/>
        <w:numPr>
          <w:ilvl w:val="0"/>
          <w:numId w:val="10"/>
        </w:numPr>
        <w:ind w:left="709" w:hanging="425"/>
        <w:rPr>
          <w:rFonts w:eastAsia="Arial"/>
          <w:color w:val="000000"/>
        </w:rPr>
      </w:pPr>
      <w:r w:rsidRPr="003965AF">
        <w:rPr>
          <w:rFonts w:eastAsia="Arial"/>
          <w:color w:val="000000"/>
        </w:rPr>
        <w:t>utrzymywania terenu prac w stanie wolnym od przeszkód komunikacyjnych oraz do usuwania wszelkich zbędnych materiałów, odpadów i śmieci a także niepotrzebnych urządzeń prowizorycznych,</w:t>
      </w:r>
    </w:p>
    <w:p w14:paraId="1E62E636" w14:textId="305D982A" w:rsidR="0096503D" w:rsidRPr="003965AF" w:rsidRDefault="0096503D" w:rsidP="0096503D">
      <w:pPr>
        <w:pStyle w:val="Akapitzlist"/>
        <w:numPr>
          <w:ilvl w:val="0"/>
          <w:numId w:val="10"/>
        </w:numPr>
        <w:ind w:left="709" w:hanging="425"/>
        <w:rPr>
          <w:rFonts w:eastAsia="Arial"/>
          <w:color w:val="000000"/>
        </w:rPr>
      </w:pPr>
      <w:r w:rsidRPr="003965AF">
        <w:rPr>
          <w:rFonts w:eastAsia="Arial"/>
          <w:color w:val="000000"/>
        </w:rPr>
        <w:t>w przypadku zniszczenia, uszkodzenia budynków lub innych obiektów oraz powierzchni -</w:t>
      </w:r>
      <w:r w:rsidR="003626C6" w:rsidRPr="003965AF">
        <w:rPr>
          <w:rFonts w:eastAsia="Arial"/>
          <w:color w:val="000000"/>
        </w:rPr>
        <w:t xml:space="preserve"> w</w:t>
      </w:r>
      <w:r w:rsidRPr="003965AF">
        <w:rPr>
          <w:rFonts w:eastAsia="Arial"/>
          <w:color w:val="000000"/>
        </w:rPr>
        <w:t> toku realizacji robót – do ich naprawienia i doprowadzenia do stanu poprzedniego,</w:t>
      </w:r>
    </w:p>
    <w:p w14:paraId="60701E67" w14:textId="05AB9563" w:rsidR="00EE574E" w:rsidRPr="003965AF" w:rsidRDefault="00EE574E" w:rsidP="00056587">
      <w:pPr>
        <w:pStyle w:val="Akapitzlist"/>
        <w:numPr>
          <w:ilvl w:val="0"/>
          <w:numId w:val="10"/>
        </w:numPr>
        <w:ind w:left="709" w:hanging="425"/>
      </w:pPr>
      <w:r w:rsidRPr="003965AF">
        <w:t xml:space="preserve">wykonania pomiarów natężenia pola WLAN </w:t>
      </w:r>
      <w:r w:rsidR="00BB1F01" w:rsidRPr="003965AF">
        <w:t>i przekazania wyników Zamawiającemu,</w:t>
      </w:r>
    </w:p>
    <w:p w14:paraId="23BF5D77" w14:textId="042ACA1B" w:rsidR="00EE574E" w:rsidRPr="003965AF" w:rsidRDefault="00EE574E" w:rsidP="00056587">
      <w:pPr>
        <w:pStyle w:val="Akapitzlist"/>
        <w:numPr>
          <w:ilvl w:val="0"/>
          <w:numId w:val="10"/>
        </w:numPr>
        <w:ind w:left="709" w:hanging="425"/>
      </w:pPr>
      <w:r w:rsidRPr="003965AF">
        <w:t xml:space="preserve">opracowania dokumentacji powykonawczej zawierającej: szczegółowy opis wykonanych czynności instalacyjnych oraz konfiguracyjnych, numery seryjne dostarczonych urządzeń, schematy połączeń dostarczonych urządzeń do istniejącej struktury, techniczny opis konfiguracji urządzeń. Dokumentacja musi być sporządzona w języku polskim, w formie papierowej oraz elektronicznej, nadesłanej Zamawiającemu przed podpisaniem protokołu odbioru, o którym mowa w ust. 13, na adres email </w:t>
      </w:r>
      <w:hyperlink r:id="rId7" w:history="1">
        <w:r w:rsidRPr="003965AF">
          <w:rPr>
            <w:rStyle w:val="Hipercze"/>
          </w:rPr>
          <w:t>adm@rars.gov.pl</w:t>
        </w:r>
      </w:hyperlink>
      <w:r w:rsidRPr="003965AF">
        <w:t>.</w:t>
      </w:r>
    </w:p>
    <w:p w14:paraId="087D5BD9" w14:textId="39EA8F53" w:rsidR="00EE574E" w:rsidRPr="003965AF" w:rsidRDefault="00EE574E" w:rsidP="00056587">
      <w:pPr>
        <w:pStyle w:val="Styl1"/>
      </w:pPr>
      <w:r w:rsidRPr="003965AF">
        <w:t>Wykonawca oświadcza, że:</w:t>
      </w:r>
    </w:p>
    <w:p w14:paraId="4C3954DF" w14:textId="609AF0CD" w:rsidR="00EE574E" w:rsidRPr="003965AF" w:rsidRDefault="00EE574E" w:rsidP="00056587">
      <w:pPr>
        <w:pStyle w:val="Akapitzlist"/>
        <w:numPr>
          <w:ilvl w:val="0"/>
          <w:numId w:val="13"/>
        </w:numPr>
        <w:ind w:left="709" w:hanging="425"/>
      </w:pPr>
      <w:r w:rsidRPr="003965AF">
        <w:t>posiada niezbędną wiedzę, doświadczenie, potencjał techniczny i ekonomiczny oraz odpowiednią ilość personelu do realizacji Umowy w terminach w niej określonych, z</w:t>
      </w:r>
      <w:r w:rsidR="00E8335D" w:rsidRPr="003965AF">
        <w:t> </w:t>
      </w:r>
      <w:r w:rsidRPr="003965AF">
        <w:t>zachowaniem należytej staranności profesjonalisty oraz rzetelnie i terminowo;</w:t>
      </w:r>
    </w:p>
    <w:p w14:paraId="4E79BBF6" w14:textId="2842EAF2" w:rsidR="00EE574E" w:rsidRPr="003965AF" w:rsidRDefault="00EE574E" w:rsidP="00056587">
      <w:pPr>
        <w:pStyle w:val="Akapitzlist"/>
        <w:numPr>
          <w:ilvl w:val="0"/>
          <w:numId w:val="13"/>
        </w:numPr>
        <w:ind w:left="709" w:hanging="425"/>
      </w:pPr>
      <w:r w:rsidRPr="003965AF">
        <w:lastRenderedPageBreak/>
        <w:t>posiada wszelkie wymagane przepisami prawa uprawnienia, zezwolenia i zgody na realizację niniejszej Umowy;</w:t>
      </w:r>
    </w:p>
    <w:p w14:paraId="2F2CBB1D" w14:textId="2A3C0289" w:rsidR="00EE574E" w:rsidRPr="003965AF" w:rsidRDefault="00EE574E" w:rsidP="00056587">
      <w:pPr>
        <w:pStyle w:val="Akapitzlist"/>
        <w:numPr>
          <w:ilvl w:val="0"/>
          <w:numId w:val="13"/>
        </w:numPr>
        <w:ind w:left="709" w:hanging="425"/>
      </w:pPr>
      <w:r w:rsidRPr="003965AF">
        <w:t>wykona Umowę ze szczególną starannością, wynikającą z zawodowego charakteru prowadzonej działalności.</w:t>
      </w:r>
    </w:p>
    <w:p w14:paraId="62130CD8" w14:textId="41C97222" w:rsidR="00EE574E" w:rsidRPr="003965AF" w:rsidRDefault="00EE574E" w:rsidP="00056587">
      <w:pPr>
        <w:pStyle w:val="Styl1"/>
      </w:pPr>
      <w:r w:rsidRPr="003965AF">
        <w:t>Wykonawca jest uważany za profesjonalistę w zakresie działalności związanej z realizacją Umowy. Zamawiający nie jest uważany za profesjonalistę w tej dziedzinie niezależnie od zakresu wiedzy informatycznej, organizacyjnej i projektowej, którą dysponuje Zamawiający.</w:t>
      </w:r>
    </w:p>
    <w:p w14:paraId="0FE094FC" w14:textId="51C50865" w:rsidR="00EE574E" w:rsidRPr="003965AF" w:rsidRDefault="00EE574E" w:rsidP="00056587">
      <w:pPr>
        <w:pStyle w:val="Styl1"/>
      </w:pPr>
      <w:r w:rsidRPr="003965AF">
        <w:t>Przy wykonywaniu Umowy Wykonawca ponosi odpowiedzialność za:</w:t>
      </w:r>
    </w:p>
    <w:p w14:paraId="35C04B35" w14:textId="0E3FDFF9" w:rsidR="00EE574E" w:rsidRPr="003965AF" w:rsidRDefault="00EE574E" w:rsidP="00916D08">
      <w:pPr>
        <w:pStyle w:val="Akapitzlist"/>
        <w:numPr>
          <w:ilvl w:val="0"/>
          <w:numId w:val="14"/>
        </w:numPr>
        <w:ind w:left="709" w:hanging="425"/>
      </w:pPr>
      <w:r w:rsidRPr="003965AF">
        <w:t>kompetentne, rzetelne i terminowe wykonywanie przedmiotu Umowy;</w:t>
      </w:r>
    </w:p>
    <w:p w14:paraId="2D120AEB" w14:textId="67D776DA" w:rsidR="00EE574E" w:rsidRPr="003965AF" w:rsidRDefault="00EE574E" w:rsidP="00916D08">
      <w:pPr>
        <w:pStyle w:val="Akapitzlist"/>
        <w:numPr>
          <w:ilvl w:val="0"/>
          <w:numId w:val="14"/>
        </w:numPr>
        <w:ind w:left="709" w:hanging="425"/>
      </w:pPr>
      <w:r w:rsidRPr="003965AF">
        <w:t>wszelkie szkody wyrządzone w mieniu Zamawiającego przez osoby, którymi się posłuży Wykonawca przy realizacji przedmiotu Umowy;</w:t>
      </w:r>
    </w:p>
    <w:p w14:paraId="2839AAF8" w14:textId="4FF77937" w:rsidR="00EE574E" w:rsidRPr="003965AF" w:rsidRDefault="00EE574E" w:rsidP="00916D08">
      <w:pPr>
        <w:pStyle w:val="Akapitzlist"/>
        <w:numPr>
          <w:ilvl w:val="0"/>
          <w:numId w:val="14"/>
        </w:numPr>
        <w:ind w:left="709" w:hanging="425"/>
      </w:pPr>
      <w:r w:rsidRPr="003965AF">
        <w:t>zaplanowanie i wykonywanie prac związanych z realizacją Umowy w taki sposób, by nie spowodowały one zakłóceń w pracy infrastruktury IT Zamawiającego. Wykonawca usunie niezwłocznie wszelkie zakłócenia w funkcjonowaniu zasobów Zamawiającego spowodowane przez wykonywanie prac przez Wykonawcę.</w:t>
      </w:r>
    </w:p>
    <w:p w14:paraId="4760BE84" w14:textId="65F97859" w:rsidR="00EE574E" w:rsidRPr="003965AF" w:rsidRDefault="00EE574E" w:rsidP="00916D08">
      <w:pPr>
        <w:pStyle w:val="Styl1"/>
      </w:pPr>
      <w:r w:rsidRPr="003965AF">
        <w:t xml:space="preserve">Wykonanie przedmiotu Umowy potwierdzone będzie przez Zamawiającego protokołem odbioru, zwanym dalej protokołem, podpisanym przez upoważnionych przedstawicieli Stron. Wzór protokołu stanowi załącznik nr </w:t>
      </w:r>
      <w:r w:rsidR="00830773" w:rsidRPr="003965AF">
        <w:t>2</w:t>
      </w:r>
      <w:r w:rsidRPr="003965AF">
        <w:t xml:space="preserve"> do niniejszej Umowy. W przypadku dostarczenia urządzeń, które nie spełniają wymogów określonych w załączniku nr 1 do Umowy i/lub</w:t>
      </w:r>
      <w:r w:rsidR="00602232" w:rsidRPr="003965AF">
        <w:t xml:space="preserve"> nie</w:t>
      </w:r>
      <w:r w:rsidRPr="003965AF">
        <w:t xml:space="preserve"> wykonaniu usług wymienionych w § 1 pkt 2 i 3, Zamawiający odmówi odbioru. Odmowa odbioru i wykaz niezgodności zostaną zaprotokołowane w protokole niezgodności, który zostanie podpisany przez Strony, a w przypadku odmowy podpisu przez Wykonawcę, Zamawiający podpisze go jednostronnie i prześle Wykonawcy.</w:t>
      </w:r>
      <w:r w:rsidR="00A51460" w:rsidRPr="003965AF">
        <w:t xml:space="preserve"> Protokół niezgodności skutkuje brakiem odbioru i brakiem uznania realizacji w danym terminie.</w:t>
      </w:r>
    </w:p>
    <w:p w14:paraId="6579A04C" w14:textId="2B83CBDC" w:rsidR="00EE574E" w:rsidRPr="003965AF" w:rsidRDefault="00EE574E" w:rsidP="00916D08">
      <w:pPr>
        <w:pStyle w:val="Styl1"/>
      </w:pPr>
      <w:r w:rsidRPr="003965AF">
        <w:t>Warunkiem podpisania protokołu jest dostarczenie przez Wykonawcę nw. dokumentów, najpóźniej w dniu podpisania protokołu odbioru:</w:t>
      </w:r>
    </w:p>
    <w:p w14:paraId="0607755B" w14:textId="535F8A18" w:rsidR="00EE574E" w:rsidRPr="003965AF" w:rsidRDefault="00EE574E" w:rsidP="00916D08">
      <w:pPr>
        <w:pStyle w:val="Akapitzlist"/>
        <w:numPr>
          <w:ilvl w:val="0"/>
          <w:numId w:val="15"/>
        </w:numPr>
        <w:ind w:left="709" w:hanging="425"/>
      </w:pPr>
      <w:r w:rsidRPr="003965AF">
        <w:t xml:space="preserve">dokumentacji powykonawczej, o której mowa w ust. 9 pkt </w:t>
      </w:r>
      <w:r w:rsidR="003626C6" w:rsidRPr="003965AF">
        <w:t>9</w:t>
      </w:r>
      <w:r w:rsidRPr="003965AF">
        <w:t>;</w:t>
      </w:r>
    </w:p>
    <w:p w14:paraId="672DCD31" w14:textId="5A7AD200" w:rsidR="00EE574E" w:rsidRPr="003965AF" w:rsidRDefault="00EE574E" w:rsidP="00916D08">
      <w:pPr>
        <w:pStyle w:val="Akapitzlist"/>
        <w:numPr>
          <w:ilvl w:val="0"/>
          <w:numId w:val="15"/>
        </w:numPr>
        <w:ind w:left="709" w:hanging="425"/>
      </w:pPr>
      <w:r w:rsidRPr="003965AF">
        <w:t>zaświadczenia producenta lub przedstawiciela producenta dotyczące legalności źródła pochodzenia zaoferowanych urządzeń</w:t>
      </w:r>
    </w:p>
    <w:p w14:paraId="6325C649" w14:textId="48A420E7" w:rsidR="00EE574E" w:rsidRPr="003965AF" w:rsidRDefault="00EE574E" w:rsidP="00916D08">
      <w:pPr>
        <w:pStyle w:val="Akapitzlist"/>
        <w:numPr>
          <w:ilvl w:val="0"/>
          <w:numId w:val="15"/>
        </w:numPr>
        <w:ind w:left="709" w:hanging="425"/>
      </w:pPr>
      <w:r w:rsidRPr="003965AF">
        <w:t>certyfikatu od producenta okablowania potwierdzającego 25 letnią gwarancję na okablowanie;</w:t>
      </w:r>
    </w:p>
    <w:p w14:paraId="3B34D788" w14:textId="5B8F1B34" w:rsidR="00EE574E" w:rsidRPr="003965AF" w:rsidRDefault="00EE574E" w:rsidP="00916D08">
      <w:pPr>
        <w:pStyle w:val="Akapitzlist"/>
        <w:numPr>
          <w:ilvl w:val="0"/>
          <w:numId w:val="15"/>
        </w:numPr>
        <w:ind w:left="709" w:hanging="425"/>
      </w:pPr>
      <w:r w:rsidRPr="003965AF">
        <w:t>wyników pomiarów natężenia pola WLAN;</w:t>
      </w:r>
    </w:p>
    <w:p w14:paraId="753D3D4B" w14:textId="3BE29204" w:rsidR="00EE574E" w:rsidRPr="003965AF" w:rsidRDefault="00EE574E" w:rsidP="00916D08">
      <w:pPr>
        <w:pStyle w:val="Akapitzlist"/>
        <w:numPr>
          <w:ilvl w:val="0"/>
          <w:numId w:val="15"/>
        </w:numPr>
        <w:ind w:left="709" w:hanging="425"/>
      </w:pPr>
      <w:r w:rsidRPr="003965AF">
        <w:t xml:space="preserve">oświadczenia </w:t>
      </w:r>
      <w:r w:rsidR="00FC22B5" w:rsidRPr="003965AF">
        <w:t>P</w:t>
      </w:r>
      <w:r w:rsidRPr="003965AF">
        <w:t xml:space="preserve">odwykonawców, o których mowa w § 6 o braku roszczeń wobec Wykonawcy w związku z realizacją niniejszej Umowy. Treść oświadczenia stanowi Załącznik nr </w:t>
      </w:r>
      <w:r w:rsidR="00830773" w:rsidRPr="003965AF">
        <w:t>3</w:t>
      </w:r>
      <w:r w:rsidRPr="003965AF">
        <w:t xml:space="preserve"> do Umowy.</w:t>
      </w:r>
    </w:p>
    <w:p w14:paraId="49654BA0" w14:textId="02765393" w:rsidR="00EE574E" w:rsidRPr="003965AF" w:rsidRDefault="00EE574E" w:rsidP="00916D08">
      <w:pPr>
        <w:pStyle w:val="Styl1"/>
        <w:rPr>
          <w:rStyle w:val="Styl1Znak"/>
        </w:rPr>
      </w:pPr>
      <w:r w:rsidRPr="003965AF">
        <w:rPr>
          <w:rStyle w:val="Styl1Znak"/>
        </w:rPr>
        <w:t>Wykonawca wyznacza …………</w:t>
      </w:r>
      <w:r w:rsidR="006A4D6A" w:rsidRPr="003965AF">
        <w:rPr>
          <w:rStyle w:val="Styl1Znak"/>
        </w:rPr>
        <w:t>……</w:t>
      </w:r>
      <w:r w:rsidRPr="003965AF">
        <w:rPr>
          <w:rStyle w:val="Styl1Znak"/>
        </w:rPr>
        <w:t>…………. (tel. ………………….., adres email: ………………) lub …………… (tel. …………….. , adres email: …………………..), jako osoby odpowiedzialne za współpracę z Zamawiającym oraz upoważnione do podpisania wszystkich protokołów wskazanych w Umowie.</w:t>
      </w:r>
    </w:p>
    <w:p w14:paraId="4B6CAF2E" w14:textId="4F48426E" w:rsidR="00EE574E" w:rsidRPr="003965AF" w:rsidRDefault="00EE574E" w:rsidP="00EE574E">
      <w:pPr>
        <w:pStyle w:val="Styl1"/>
      </w:pPr>
      <w:r w:rsidRPr="003965AF">
        <w:t>Zamawiający wyznacza …………</w:t>
      </w:r>
      <w:r w:rsidR="006A4D6A" w:rsidRPr="003965AF">
        <w:t>…………</w:t>
      </w:r>
      <w:r w:rsidRPr="003965AF">
        <w:t>…. (tel. …………………, adres email: ……………………..) lub …………… (tel. …………….. , adres email: …………………..), jako osoby odpowiedzialne za współpracę z Wykonawcą oraz upoważnione do podpisania wszystkich protokołów wskazanych w Umowie.</w:t>
      </w:r>
    </w:p>
    <w:p w14:paraId="5F1E5A8F" w14:textId="77777777" w:rsidR="00916D08" w:rsidRPr="003965AF" w:rsidRDefault="00916D08" w:rsidP="00916D08">
      <w:pPr>
        <w:pStyle w:val="Styl1"/>
        <w:numPr>
          <w:ilvl w:val="0"/>
          <w:numId w:val="0"/>
        </w:numPr>
        <w:ind w:left="426"/>
      </w:pPr>
    </w:p>
    <w:p w14:paraId="23895526" w14:textId="77777777" w:rsidR="00EE574E" w:rsidRPr="003965AF" w:rsidRDefault="00EE574E" w:rsidP="00916D08">
      <w:pPr>
        <w:spacing w:after="0" w:line="288" w:lineRule="auto"/>
        <w:jc w:val="center"/>
        <w:rPr>
          <w:rFonts w:ascii="Arial" w:hAnsi="Arial" w:cs="Arial"/>
          <w:b/>
          <w:bCs/>
        </w:rPr>
      </w:pPr>
      <w:r w:rsidRPr="003965AF">
        <w:rPr>
          <w:rFonts w:ascii="Arial" w:hAnsi="Arial" w:cs="Arial"/>
          <w:b/>
          <w:bCs/>
        </w:rPr>
        <w:lastRenderedPageBreak/>
        <w:t>§ 3</w:t>
      </w:r>
    </w:p>
    <w:p w14:paraId="669459AF" w14:textId="77777777" w:rsidR="00EE574E" w:rsidRPr="003965AF" w:rsidRDefault="00EE574E" w:rsidP="00916D08">
      <w:pPr>
        <w:spacing w:after="0" w:line="288" w:lineRule="auto"/>
        <w:jc w:val="center"/>
        <w:rPr>
          <w:rFonts w:ascii="Arial" w:hAnsi="Arial" w:cs="Arial"/>
          <w:b/>
          <w:bCs/>
        </w:rPr>
      </w:pPr>
      <w:r w:rsidRPr="003965AF">
        <w:rPr>
          <w:rFonts w:ascii="Arial" w:hAnsi="Arial" w:cs="Arial"/>
          <w:b/>
          <w:bCs/>
        </w:rPr>
        <w:t>Wynagrodzenie i warunki płatności</w:t>
      </w:r>
    </w:p>
    <w:p w14:paraId="64418855" w14:textId="2614BF6C" w:rsidR="00EE574E" w:rsidRPr="003965AF" w:rsidRDefault="00EE574E" w:rsidP="00916D08">
      <w:pPr>
        <w:pStyle w:val="Styl1"/>
        <w:numPr>
          <w:ilvl w:val="0"/>
          <w:numId w:val="16"/>
        </w:numPr>
        <w:ind w:left="426" w:hanging="426"/>
      </w:pPr>
      <w:r w:rsidRPr="003965AF">
        <w:rPr>
          <w:rStyle w:val="Styl1Znak"/>
        </w:rPr>
        <w:t>Zamawiający</w:t>
      </w:r>
      <w:r w:rsidRPr="003965AF">
        <w:t xml:space="preserve"> zapłaci Wykonawcy za wykonanie przedmiotu Umowy, o którym mowa w § 1 kwotę …………….. </w:t>
      </w:r>
      <w:r w:rsidRPr="003965AF">
        <w:rPr>
          <w:b/>
          <w:bCs/>
        </w:rPr>
        <w:t>zł netto</w:t>
      </w:r>
      <w:r w:rsidRPr="003965AF">
        <w:t xml:space="preserve"> (słownie: ……………………….) plus należny podatek VAT, co stanowi łącznie kwotę ………………. </w:t>
      </w:r>
      <w:r w:rsidRPr="003965AF">
        <w:rPr>
          <w:b/>
          <w:bCs/>
        </w:rPr>
        <w:t>zł brutto</w:t>
      </w:r>
      <w:r w:rsidRPr="003965AF">
        <w:t xml:space="preserve"> (słownie: ……………………), zgodnie z</w:t>
      </w:r>
      <w:r w:rsidR="00963650" w:rsidRPr="003965AF">
        <w:t> </w:t>
      </w:r>
      <w:r w:rsidRPr="003965AF">
        <w:t xml:space="preserve">formularzem ofertowym, stanowiącym załącznik nr </w:t>
      </w:r>
      <w:r w:rsidR="00830773" w:rsidRPr="003965AF">
        <w:t>4</w:t>
      </w:r>
      <w:r w:rsidRPr="003965AF">
        <w:t xml:space="preserve"> do niniejszej Umowy.</w:t>
      </w:r>
    </w:p>
    <w:p w14:paraId="41180516" w14:textId="372C5B67" w:rsidR="00EE574E" w:rsidRPr="003965AF" w:rsidRDefault="00EE574E" w:rsidP="00916D08">
      <w:pPr>
        <w:pStyle w:val="Styl1"/>
      </w:pPr>
      <w:r w:rsidRPr="003965AF">
        <w:t>Kwota określona w ust. 1 nie podlega zmianie i obejmuje wszystkie koszty związane z</w:t>
      </w:r>
      <w:r w:rsidR="00963650" w:rsidRPr="003965AF">
        <w:t> </w:t>
      </w:r>
      <w:r w:rsidRPr="003965AF">
        <w:t xml:space="preserve">realizacją przedmiotu Umowy. </w:t>
      </w:r>
    </w:p>
    <w:p w14:paraId="5187FF86" w14:textId="1D07AFB8" w:rsidR="00EE574E" w:rsidRPr="003965AF" w:rsidRDefault="00EE574E" w:rsidP="00916D08">
      <w:pPr>
        <w:pStyle w:val="Styl1"/>
      </w:pPr>
      <w:r w:rsidRPr="003965AF">
        <w:t>Faktura będzie wystawiona na: Rządową Agencję Rezerw Strategicznych, ul.</w:t>
      </w:r>
      <w:r w:rsidR="00963650" w:rsidRPr="003965AF">
        <w:t> </w:t>
      </w:r>
      <w:r w:rsidRPr="003965AF">
        <w:t>Grzybowska 45, 00-844 Warszawa, NIP 526-00-02-004.</w:t>
      </w:r>
    </w:p>
    <w:p w14:paraId="69628C0C" w14:textId="7714F3AD" w:rsidR="00EE574E" w:rsidRPr="003965AF" w:rsidRDefault="00EE574E" w:rsidP="00916D08">
      <w:pPr>
        <w:pStyle w:val="Styl1"/>
      </w:pPr>
      <w:r w:rsidRPr="003965AF">
        <w:t>Zamawiający wyraża zgodę na wystawienie i przesłanie faktury VAT, ew. korekty faktury VAT oraz duplikatów faktury VAT w formie elektronicznej co jest jednoznaczne z brakiem możliwości przesyłania faktury w formie papierowej na dedykowany adresy e-mail: efakturacent@rars.gov.pl, lub przez platformę PEF zgodnie z art. 4 ust. 1 ustawy z dnia 9</w:t>
      </w:r>
      <w:r w:rsidR="00963650" w:rsidRPr="003965AF">
        <w:t> </w:t>
      </w:r>
      <w:r w:rsidRPr="003965AF">
        <w:t>listopada 2018 r.  o elektronicznym fakturowaniu w zamówieniach publicznych, koncesjach na roboty budowlane lub usługi oraz partnerstwie publiczno-prywatnym (Dz.</w:t>
      </w:r>
      <w:r w:rsidR="00963650" w:rsidRPr="003965AF">
        <w:t> </w:t>
      </w:r>
      <w:r w:rsidRPr="003965AF">
        <w:t>U. z 2020 r. poz. 711).</w:t>
      </w:r>
    </w:p>
    <w:p w14:paraId="04A3966F" w14:textId="42E3E30E" w:rsidR="00EE574E" w:rsidRPr="003965AF" w:rsidRDefault="00EE574E" w:rsidP="00916D08">
      <w:pPr>
        <w:pStyle w:val="Styl1"/>
      </w:pPr>
      <w:r w:rsidRPr="003965AF">
        <w:t>Podstawą wystawienia faktury będzie podpisany protokół, o którym mowa w § 2 ust. 13 potwierdzający realizację przedmiotu Umowy, o którym mowa w § 1.</w:t>
      </w:r>
    </w:p>
    <w:p w14:paraId="12CECD49" w14:textId="00D66418" w:rsidR="00EE574E" w:rsidRPr="003965AF" w:rsidRDefault="00EE574E" w:rsidP="00916D08">
      <w:pPr>
        <w:pStyle w:val="Styl1"/>
      </w:pPr>
      <w:r w:rsidRPr="003965AF">
        <w:t>Zamawiający zobowiązuje się do zapłaty należności przelewem na rachunek bankowy Wykonawcy: …………. w terminie 21 dni od daty otrzymania faktury. Za dzień zapłaty Strony uznają dzień obciążenia rachunku bankowego Zamawiającego. Wykonawca zobowiązuje się do niezwłocznego pisemnego powiadomienia Zamawiającego o</w:t>
      </w:r>
      <w:r w:rsidR="00963650" w:rsidRPr="003965AF">
        <w:t> </w:t>
      </w:r>
      <w:r w:rsidRPr="003965AF">
        <w:t xml:space="preserve">każdorazowej zmianie rachunku bankowego, podpisanego przez osoby umocowane do reprezentowania Wykonawcy. </w:t>
      </w:r>
    </w:p>
    <w:p w14:paraId="22A61C66" w14:textId="3FA19E21" w:rsidR="00EE574E" w:rsidRPr="003965AF" w:rsidRDefault="00EE574E" w:rsidP="00916D08">
      <w:pPr>
        <w:pStyle w:val="Styl1"/>
      </w:pPr>
      <w:r w:rsidRPr="003965AF">
        <w:t xml:space="preserve">Płatności z tytułu niniejszej </w:t>
      </w:r>
      <w:r w:rsidR="00FC22B5" w:rsidRPr="003965AF">
        <w:t>U</w:t>
      </w:r>
      <w:r w:rsidRPr="003965AF">
        <w:t>mowy będą dokonywane w formie podzielonej płatności, o</w:t>
      </w:r>
      <w:r w:rsidR="00963650" w:rsidRPr="003965AF">
        <w:t> </w:t>
      </w:r>
      <w:r w:rsidRPr="003965AF">
        <w:t>której mowa w art. 108 a ustawy z dnia 11 marca 2004 r. o podatku od towarów i usług (Dz. U. z 2022 r. poz. 931).</w:t>
      </w:r>
    </w:p>
    <w:p w14:paraId="599C3558" w14:textId="76BB4AFD" w:rsidR="00EE574E" w:rsidRPr="003965AF" w:rsidRDefault="00EE574E" w:rsidP="00916D08">
      <w:pPr>
        <w:pStyle w:val="Styl1"/>
      </w:pPr>
      <w:r w:rsidRPr="003965AF">
        <w:t>Wykonawca nie jest uprawniony, bez uzyskania uprzedniej pisemnej zgody Zamawiającego, do przenoszenia na osoby trzecie przysługujących mu z Umowy wierzytelności. Zgoda Zamawiającego na dokonywanie tych czynności pod rygorem nieważności musi być wyrażona w formie pisemnej. Wystawione przez Wykonawcę dokumenty stwierdzające kwotę wierzytelności, w tym w szczególności faktura, powinny zawierać adnotację o zastrzeżeniu umownym, że przelew wierzytelności nie może nastąpić bez zgody Zamawiającego.</w:t>
      </w:r>
    </w:p>
    <w:p w14:paraId="58B744F6" w14:textId="77777777" w:rsidR="00EE574E" w:rsidRPr="003965AF" w:rsidRDefault="00EE574E" w:rsidP="00916D08">
      <w:pPr>
        <w:spacing w:after="0" w:line="288" w:lineRule="auto"/>
        <w:jc w:val="center"/>
        <w:rPr>
          <w:rFonts w:ascii="Arial" w:hAnsi="Arial" w:cs="Arial"/>
          <w:b/>
          <w:bCs/>
        </w:rPr>
      </w:pPr>
    </w:p>
    <w:p w14:paraId="09DD82F6" w14:textId="77777777" w:rsidR="00EE574E" w:rsidRPr="003965AF" w:rsidRDefault="00EE574E" w:rsidP="00916D08">
      <w:pPr>
        <w:spacing w:after="0" w:line="288" w:lineRule="auto"/>
        <w:jc w:val="center"/>
        <w:rPr>
          <w:rFonts w:ascii="Arial" w:hAnsi="Arial" w:cs="Arial"/>
          <w:b/>
          <w:bCs/>
        </w:rPr>
      </w:pPr>
      <w:r w:rsidRPr="003965AF">
        <w:rPr>
          <w:rFonts w:ascii="Arial" w:hAnsi="Arial" w:cs="Arial"/>
          <w:b/>
          <w:bCs/>
        </w:rPr>
        <w:t>§ 4</w:t>
      </w:r>
    </w:p>
    <w:p w14:paraId="11F5D8EF" w14:textId="77777777" w:rsidR="00EE574E" w:rsidRPr="003965AF" w:rsidRDefault="00EE574E" w:rsidP="00916D08">
      <w:pPr>
        <w:spacing w:after="0" w:line="288" w:lineRule="auto"/>
        <w:jc w:val="center"/>
        <w:rPr>
          <w:rFonts w:ascii="Arial" w:hAnsi="Arial" w:cs="Arial"/>
          <w:b/>
          <w:bCs/>
        </w:rPr>
      </w:pPr>
      <w:r w:rsidRPr="003965AF">
        <w:rPr>
          <w:rFonts w:ascii="Arial" w:hAnsi="Arial" w:cs="Arial"/>
          <w:b/>
          <w:bCs/>
        </w:rPr>
        <w:t>Warunki gwarancji i serwisu</w:t>
      </w:r>
    </w:p>
    <w:p w14:paraId="1F8FF9D4" w14:textId="792EAF2A" w:rsidR="00EE574E" w:rsidRPr="003965AF" w:rsidRDefault="00EE574E" w:rsidP="00916D08">
      <w:pPr>
        <w:pStyle w:val="Styl1"/>
        <w:numPr>
          <w:ilvl w:val="0"/>
          <w:numId w:val="17"/>
        </w:numPr>
        <w:ind w:left="426" w:hanging="426"/>
      </w:pPr>
      <w:r w:rsidRPr="003965AF">
        <w:t>Wykonawca udziela Zamawiającemu gwarancji jakości na:</w:t>
      </w:r>
    </w:p>
    <w:p w14:paraId="71700BE9" w14:textId="4BD19613" w:rsidR="00EE574E" w:rsidRPr="003965AF" w:rsidRDefault="00EE574E" w:rsidP="00916D08">
      <w:pPr>
        <w:pStyle w:val="Akapitzlist"/>
        <w:numPr>
          <w:ilvl w:val="0"/>
          <w:numId w:val="18"/>
        </w:numPr>
      </w:pPr>
      <w:r w:rsidRPr="003965AF">
        <w:t>wykonane okablowanie strukturalne, będące przedmiotem Umowy, na okres 25 lat,</w:t>
      </w:r>
    </w:p>
    <w:p w14:paraId="13B9FA6A" w14:textId="4093BED4" w:rsidR="00EE574E" w:rsidRPr="003965AF" w:rsidRDefault="00EE574E" w:rsidP="00916D08">
      <w:pPr>
        <w:pStyle w:val="Akapitzlist"/>
        <w:numPr>
          <w:ilvl w:val="0"/>
          <w:numId w:val="18"/>
        </w:numPr>
      </w:pPr>
      <w:r w:rsidRPr="003965AF">
        <w:t>na urządzenia na okres 3 lat,</w:t>
      </w:r>
      <w:r w:rsidR="00916D08" w:rsidRPr="003965AF">
        <w:t xml:space="preserve"> </w:t>
      </w:r>
      <w:r w:rsidRPr="003965AF">
        <w:t xml:space="preserve">od dnia podpisania bez uwag protokołu </w:t>
      </w:r>
      <w:r w:rsidR="0083705A" w:rsidRPr="003965AF">
        <w:t>odbioru,</w:t>
      </w:r>
      <w:r w:rsidRPr="003965AF">
        <w:t xml:space="preserve"> o</w:t>
      </w:r>
      <w:r w:rsidR="00963650" w:rsidRPr="003965AF">
        <w:t> </w:t>
      </w:r>
      <w:r w:rsidRPr="003965AF">
        <w:t>którym mowa w § 2 ust. 13.</w:t>
      </w:r>
    </w:p>
    <w:p w14:paraId="60C88175" w14:textId="2B48B40F" w:rsidR="00EE574E" w:rsidRPr="003965AF" w:rsidRDefault="00EE574E" w:rsidP="00916D08">
      <w:pPr>
        <w:pStyle w:val="Styl1"/>
      </w:pPr>
      <w:r w:rsidRPr="003965AF">
        <w:t>Gwarancja nie może ograniczać praw Zamawiającego do:</w:t>
      </w:r>
    </w:p>
    <w:p w14:paraId="071B5440" w14:textId="42448791" w:rsidR="00EE574E" w:rsidRPr="003965AF" w:rsidRDefault="00EE574E" w:rsidP="00916D08">
      <w:pPr>
        <w:pStyle w:val="Akapitzlist"/>
        <w:numPr>
          <w:ilvl w:val="0"/>
          <w:numId w:val="19"/>
        </w:numPr>
        <w:ind w:left="709" w:hanging="425"/>
      </w:pPr>
      <w:r w:rsidRPr="003965AF">
        <w:t xml:space="preserve">instalowania i wymiany w dostarczonych urządzeniach standardowych elementów, zgodnie z zasadami sztuki, przez wykwalifikowany personel Zamawiającego; </w:t>
      </w:r>
    </w:p>
    <w:p w14:paraId="3E7BE08F" w14:textId="5A119938" w:rsidR="00EE574E" w:rsidRPr="003965AF" w:rsidRDefault="00EE574E" w:rsidP="00916D08">
      <w:pPr>
        <w:pStyle w:val="Akapitzlist"/>
        <w:numPr>
          <w:ilvl w:val="0"/>
          <w:numId w:val="19"/>
        </w:numPr>
        <w:ind w:left="709" w:hanging="425"/>
      </w:pPr>
      <w:r w:rsidRPr="003965AF">
        <w:lastRenderedPageBreak/>
        <w:t>dysponowania dostarczonymi urządzeniami, w razie sprzedaży lub innej formy przekazania urządzeń - uprawnienia z tytułu gwarancji przechodzą na Nabywcę.</w:t>
      </w:r>
    </w:p>
    <w:p w14:paraId="3162A877" w14:textId="5875CAF7" w:rsidR="00EE574E" w:rsidRPr="003965AF" w:rsidRDefault="00EE574E" w:rsidP="00916D08">
      <w:pPr>
        <w:pStyle w:val="Akapitzlist"/>
        <w:numPr>
          <w:ilvl w:val="0"/>
          <w:numId w:val="19"/>
        </w:numPr>
        <w:ind w:left="709" w:hanging="425"/>
      </w:pPr>
      <w:r w:rsidRPr="003965AF">
        <w:t>W przypadku stwierdzenia przez Zamawiającego wady urządzenia, po dokonaniu odbioru, Wykonawca zobowiązany jest do jego wymiany na nowy o parametrach i</w:t>
      </w:r>
      <w:r w:rsidR="00963650" w:rsidRPr="003965AF">
        <w:t> </w:t>
      </w:r>
      <w:r w:rsidRPr="003965AF">
        <w:t>cechach funkcjonalnych nie gorszych, niż urządzenia będące przedmiotem Umowy, w</w:t>
      </w:r>
      <w:r w:rsidR="00963650" w:rsidRPr="003965AF">
        <w:t> </w:t>
      </w:r>
      <w:r w:rsidRPr="003965AF">
        <w:t>terminie 21 dni roboczych od daty zgłoszenia tej wady. Do czasu wymiany, Wykonawca zobowiązuje się do bezpłatnego dostarczenia i uruchomienia zastępczego urządzenia o parametrach i cechach funkcjonalnych nie gorszych niż urządzenie będące przedmiotem Umowy w terminie 2 dni roboczych od daty zgłoszenia wady.</w:t>
      </w:r>
    </w:p>
    <w:p w14:paraId="30E5A0E4" w14:textId="67816920" w:rsidR="00EE574E" w:rsidRPr="003965AF" w:rsidRDefault="00EE574E" w:rsidP="00916D08">
      <w:pPr>
        <w:pStyle w:val="Styl1"/>
      </w:pPr>
      <w:r w:rsidRPr="003965AF">
        <w:t xml:space="preserve">W ramach udzielonej Zamawiającemu gwarancji jakości, Wykonawca zobowiązuje się do: </w:t>
      </w:r>
    </w:p>
    <w:p w14:paraId="745A257D" w14:textId="16A06EAB" w:rsidR="00EE574E" w:rsidRPr="003965AF" w:rsidRDefault="00EE574E" w:rsidP="00916D08">
      <w:pPr>
        <w:pStyle w:val="Akapitzlist"/>
        <w:numPr>
          <w:ilvl w:val="0"/>
          <w:numId w:val="20"/>
        </w:numPr>
        <w:ind w:left="709" w:hanging="425"/>
      </w:pPr>
      <w:r w:rsidRPr="003965AF">
        <w:t>nieodpłatnego usuwania wszelkich awarii urządzeń zgłoszonych przez Zamawiającego;</w:t>
      </w:r>
    </w:p>
    <w:p w14:paraId="415D245F" w14:textId="284FEB99" w:rsidR="00EE574E" w:rsidRPr="003965AF" w:rsidRDefault="00EE574E" w:rsidP="00916D08">
      <w:pPr>
        <w:pStyle w:val="Styl10"/>
      </w:pPr>
      <w:r w:rsidRPr="003965AF">
        <w:t xml:space="preserve">wykonania aktualizacji oprogramowania wewnętrznego urządzenia </w:t>
      </w:r>
    </w:p>
    <w:p w14:paraId="2D492302" w14:textId="1D0E0B26" w:rsidR="00EE574E" w:rsidRPr="003965AF" w:rsidRDefault="00EE574E" w:rsidP="00916D08">
      <w:pPr>
        <w:pStyle w:val="Styl10"/>
      </w:pPr>
      <w:r w:rsidRPr="003965AF">
        <w:t>dostarczenie i uruchomienie zastępczego urządzenia o parametrach i cechach funkcjonalnych nie gorszych niż urządzenie będący przedmiotem Umowy lub</w:t>
      </w:r>
    </w:p>
    <w:p w14:paraId="69D0DD0A" w14:textId="7FFA51E6" w:rsidR="00EE574E" w:rsidRPr="003965AF" w:rsidRDefault="00EE574E" w:rsidP="00916D08">
      <w:pPr>
        <w:pStyle w:val="Styl10"/>
      </w:pPr>
      <w:r w:rsidRPr="003965AF">
        <w:t>wymiany urządzenia na nowy o parametrach i cechach funkcjonalnych nie gorszych niż urządzenia będące przedmiotem Umowy,</w:t>
      </w:r>
    </w:p>
    <w:p w14:paraId="0CBCB642" w14:textId="77777777" w:rsidR="00EE574E" w:rsidRPr="003965AF" w:rsidRDefault="00EE574E" w:rsidP="00916D08">
      <w:pPr>
        <w:pStyle w:val="Styl10"/>
        <w:numPr>
          <w:ilvl w:val="0"/>
          <w:numId w:val="0"/>
        </w:numPr>
        <w:ind w:left="709"/>
      </w:pPr>
      <w:r w:rsidRPr="003965AF">
        <w:t xml:space="preserve">- w przypadkach wskazanych w niniejszym paragrafie. </w:t>
      </w:r>
    </w:p>
    <w:p w14:paraId="3EA8AB7D" w14:textId="77777777" w:rsidR="00EE574E" w:rsidRPr="003965AF" w:rsidRDefault="00EE574E" w:rsidP="00916D08">
      <w:pPr>
        <w:spacing w:after="0" w:line="288" w:lineRule="auto"/>
        <w:ind w:left="284"/>
        <w:jc w:val="both"/>
        <w:rPr>
          <w:rFonts w:ascii="Arial" w:hAnsi="Arial" w:cs="Arial"/>
        </w:rPr>
      </w:pPr>
      <w:r w:rsidRPr="003965AF">
        <w:rPr>
          <w:rFonts w:ascii="Arial" w:hAnsi="Arial" w:cs="Arial"/>
        </w:rPr>
        <w:t>Przez „awarię” Strony rozumieją stan urządzenia lub okablowania uniemożliwiający lub znacznie utrudniający jego eksploatację lub prawidłowe działanie, jak też działanie urządzenia niezgodne ze specyfikacją lub inne zakłócenie w prawidłowym funkcjonowaniu.</w:t>
      </w:r>
    </w:p>
    <w:p w14:paraId="67C7A603" w14:textId="20922A9A" w:rsidR="00EE574E" w:rsidRPr="003965AF" w:rsidRDefault="00EE574E" w:rsidP="00916D08">
      <w:pPr>
        <w:pStyle w:val="Styl1"/>
      </w:pPr>
      <w:r w:rsidRPr="003965AF">
        <w:t xml:space="preserve">Wykonawca zobowiązuje się zapewnić serwis gwarancyjny, w zakresie określonym w ust. </w:t>
      </w:r>
      <w:r w:rsidR="00602232" w:rsidRPr="003965AF">
        <w:t>3</w:t>
      </w:r>
      <w:r w:rsidRPr="003965AF">
        <w:t xml:space="preserve"> w okresie obowiązywania gwarancji w miejscu wskazanym w § 1 na następujących warunkach i w następujących terminach:</w:t>
      </w:r>
    </w:p>
    <w:p w14:paraId="7138A57E" w14:textId="1DFE1434" w:rsidR="00EE574E" w:rsidRPr="003965AF" w:rsidRDefault="00EE574E" w:rsidP="00916D08">
      <w:pPr>
        <w:pStyle w:val="Akapitzlist"/>
        <w:numPr>
          <w:ilvl w:val="0"/>
          <w:numId w:val="21"/>
        </w:numPr>
        <w:ind w:left="709" w:hanging="425"/>
      </w:pPr>
      <w:r w:rsidRPr="003965AF">
        <w:t>gotowość serwisowa Wykonawcy (przyjmowanie zgłoszeń o awarii) 24h na dobę/7dni w tygodniu/365 dni w roku (366 w roku przestępnym),</w:t>
      </w:r>
    </w:p>
    <w:p w14:paraId="2531BBE6" w14:textId="4F82625A" w:rsidR="00EE574E" w:rsidRPr="003965AF" w:rsidRDefault="00EE574E" w:rsidP="00916D08">
      <w:pPr>
        <w:pStyle w:val="Styl10"/>
      </w:pPr>
      <w:r w:rsidRPr="003965AF">
        <w:t>czas reakcji serwisu na zgłoszoną awarię – świadczony w dni robocze, w ciągu 4 h od momentu zakończenia zdalnej diagnostyki urządzenia i przyjęcia zgłoszenia serwisowego przez Wykonawcę., przy czym zdalna diagnostyka powinna być prowadzona w sposób najszybszy i nie powinna trwać dłużej niż 1 h;</w:t>
      </w:r>
    </w:p>
    <w:p w14:paraId="00023A67" w14:textId="299591F3" w:rsidR="00EE574E" w:rsidRPr="003965AF" w:rsidRDefault="00EE574E" w:rsidP="00916D08">
      <w:pPr>
        <w:pStyle w:val="Styl10"/>
      </w:pPr>
      <w:r w:rsidRPr="003965AF">
        <w:t xml:space="preserve">zgłoszenia awarii i konieczności świadczenia serwisu będą dokonywane przez Zamawiającego pod numerem: ………………… lub pocztą elektroniczną na adres: …………………., przy czym zgłoszenia wysłane po godzinie 15:00 będą traktowane jako zgłoszenia otrzymane o godz. 7:30 następnego dnia roboczego. Osobą upoważnioną, po stronie Zamawiającego, do dokonywania zgłoszeń jest ………………. (tel. ……………….., adres email: …………………….. lub ………………….. (tel. ………., adres email: ……………………), </w:t>
      </w:r>
    </w:p>
    <w:p w14:paraId="70873EB5" w14:textId="5725561F" w:rsidR="00EE574E" w:rsidRPr="003965AF" w:rsidRDefault="00EE574E" w:rsidP="00916D08">
      <w:pPr>
        <w:pStyle w:val="Styl10"/>
      </w:pPr>
      <w:r w:rsidRPr="003965AF">
        <w:t>standardowy czas usunięcia awarii wynosi 2 dni robocze od momentu zgłoszenia awarii,</w:t>
      </w:r>
    </w:p>
    <w:p w14:paraId="0F7D95ED" w14:textId="7D5D10C0" w:rsidR="00EE574E" w:rsidRPr="003965AF" w:rsidRDefault="00EE574E" w:rsidP="00916D08">
      <w:pPr>
        <w:pStyle w:val="Styl10"/>
      </w:pPr>
      <w:r w:rsidRPr="003965AF">
        <w:t>w przypadku niemożności usunięcia awarii w terminie określonym w pkt 4, z powodu okoliczności uzasadnionych nie dającymi się usunąć trudnościami niezależnymi od Wykonawcy, usuwanie awarii, po uprzednim poinformowaniu o tym Zamawiającego, może trwać maksymalnie do 10 dni roboczych, licząc od dnia zgłoszenia awarii,</w:t>
      </w:r>
    </w:p>
    <w:p w14:paraId="5FED6336" w14:textId="0C93128F" w:rsidR="00EE574E" w:rsidRPr="003965AF" w:rsidRDefault="00EE574E" w:rsidP="00916D08">
      <w:pPr>
        <w:pStyle w:val="Styl10"/>
      </w:pPr>
      <w:r w:rsidRPr="003965AF">
        <w:t xml:space="preserve">w przypadku, gdy Wykonawca nie jest w stanie usunąć awarii w terminie 10 dni roboczych, zobowiązany jest do wymiany urządzenia na nowe o parametrach i cechach </w:t>
      </w:r>
      <w:r w:rsidRPr="003965AF">
        <w:lastRenderedPageBreak/>
        <w:t>funkcjonalnych nie gorszych niż urządzenie będące przedmiotem Umowy, w terminie do 7 dni roboczych od ostatniego dnia przeznaczonego na usunięcie awarii,</w:t>
      </w:r>
    </w:p>
    <w:p w14:paraId="3103FEB6" w14:textId="07AAE7AD" w:rsidR="00EE574E" w:rsidRPr="003965AF" w:rsidRDefault="00EE574E" w:rsidP="00916D08">
      <w:pPr>
        <w:pStyle w:val="Styl10"/>
      </w:pPr>
      <w:r w:rsidRPr="003965AF">
        <w:t>w przypadku, o którym mowa w pkt 5 oraz 6, Wykonawca zobowiązany jest do dostarczenia i uruchomienia zastępczego urządzenia o parametrach i cechach funkcjonalnych nie gorszych niż sprzęt będący w posiadaniu Zamawiającego, w</w:t>
      </w:r>
      <w:r w:rsidR="00963650" w:rsidRPr="003965AF">
        <w:t> </w:t>
      </w:r>
      <w:r w:rsidRPr="003965AF">
        <w:t>terminie 2 dni roboczych od dnia zgłoszenia awarii przez Zamawiającego, odpowiednio do czasu usunięcia awarii albo wymiany urządzenia na nowe;</w:t>
      </w:r>
    </w:p>
    <w:p w14:paraId="014F5BC5" w14:textId="6A5F8D1A" w:rsidR="00EE574E" w:rsidRPr="003965AF" w:rsidRDefault="00EE574E" w:rsidP="00916D08">
      <w:pPr>
        <w:pStyle w:val="Styl10"/>
      </w:pPr>
      <w:r w:rsidRPr="003965AF">
        <w:t>w przypadku braku reakcji serwisu Wykonawcy na zgłoszenie w terminie określonym w pkt 4 lub w przypadku nieusunięcia awarii w terminie Zamawiający może zlecić usunięcie awarii podmiotowi trzeciemu na koszt i ryzyko Wykonawcy, co nie spowoduje utraty uprawnień Zamawiającego z tytułu gwarancji,</w:t>
      </w:r>
    </w:p>
    <w:p w14:paraId="40D43A1C" w14:textId="4C4F11DC" w:rsidR="00EE574E" w:rsidRPr="003965AF" w:rsidRDefault="00EE574E" w:rsidP="00916D08">
      <w:pPr>
        <w:pStyle w:val="Styl10"/>
      </w:pPr>
      <w:r w:rsidRPr="003965AF">
        <w:t>każdorazowo wszystkie usługi serwisowe świadczone przez Wykonawcę, a</w:t>
      </w:r>
      <w:r w:rsidR="00963650" w:rsidRPr="003965AF">
        <w:t> </w:t>
      </w:r>
      <w:r w:rsidRPr="003965AF">
        <w:t>w</w:t>
      </w:r>
      <w:r w:rsidR="00963650" w:rsidRPr="003965AF">
        <w:t> </w:t>
      </w:r>
      <w:r w:rsidRPr="003965AF">
        <w:t>szczególności usunięcie awarii, wymiany sprzętu na nowy, potwierdzone będą odpowiednio protokołem naprawy albo wymiany podpisanym przez wyznaczonych przedstawicieli Stron, którego wzór stanowi załącznik nr 4 do Umowy.</w:t>
      </w:r>
    </w:p>
    <w:p w14:paraId="28C61146" w14:textId="0B75FBDF" w:rsidR="00EE574E" w:rsidRPr="003965AF" w:rsidRDefault="00EE574E" w:rsidP="00A5662C">
      <w:pPr>
        <w:pStyle w:val="Styl1"/>
      </w:pPr>
      <w:r w:rsidRPr="003965AF">
        <w:t xml:space="preserve">Wykonawca zobowiązuje się, że w przypadku wystąpienia awarii, okres gwarancji na urządzenie każdorazowo ulega wydłużeniu o czas przeznaczony na jej usunięcie. </w:t>
      </w:r>
    </w:p>
    <w:p w14:paraId="519180BF" w14:textId="40FECD4E" w:rsidR="00EE574E" w:rsidRPr="003965AF" w:rsidRDefault="00EE574E" w:rsidP="00A5662C">
      <w:pPr>
        <w:pStyle w:val="Styl1"/>
      </w:pPr>
      <w:r w:rsidRPr="003965AF">
        <w:t xml:space="preserve">W przypadku, o którym mowa w ust. </w:t>
      </w:r>
      <w:r w:rsidR="00F14345" w:rsidRPr="003965AF">
        <w:t>4</w:t>
      </w:r>
      <w:r w:rsidRPr="003965AF">
        <w:t xml:space="preserve"> pkt. 6 okres gwarancji biegnie na nowo od dnia dostarczenia nowego urządzenia.</w:t>
      </w:r>
    </w:p>
    <w:p w14:paraId="560502D1" w14:textId="43BDAAC0" w:rsidR="00EE574E" w:rsidRPr="003965AF" w:rsidRDefault="00A5662C" w:rsidP="00A5662C">
      <w:pPr>
        <w:pStyle w:val="Styl1"/>
      </w:pPr>
      <w:r w:rsidRPr="003965AF">
        <w:t>W</w:t>
      </w:r>
      <w:r w:rsidR="00EE574E" w:rsidRPr="003965AF">
        <w:t>ykonawca nie ponosi odpowiedzialności za wykorzystanie dostarczonych urządzeń niezgodnie z ich przeznaczeniem oraz uszkodzenia mechaniczne wynikłe z</w:t>
      </w:r>
      <w:r w:rsidR="00963650" w:rsidRPr="003965AF">
        <w:t> </w:t>
      </w:r>
      <w:r w:rsidR="00EE574E" w:rsidRPr="003965AF">
        <w:t xml:space="preserve">niewłaściwego obchodzenia się z tymi urządzeniami. </w:t>
      </w:r>
    </w:p>
    <w:p w14:paraId="1949E731" w14:textId="77777777" w:rsidR="00EE574E" w:rsidRPr="003965AF" w:rsidRDefault="00EE574E" w:rsidP="00A5662C">
      <w:pPr>
        <w:spacing w:after="0" w:line="288" w:lineRule="auto"/>
        <w:jc w:val="center"/>
        <w:rPr>
          <w:rFonts w:ascii="Arial" w:hAnsi="Arial" w:cs="Arial"/>
          <w:b/>
          <w:bCs/>
        </w:rPr>
      </w:pPr>
    </w:p>
    <w:p w14:paraId="4336FF6B" w14:textId="77777777" w:rsidR="00EE574E" w:rsidRPr="003965AF" w:rsidRDefault="00EE574E" w:rsidP="00A5662C">
      <w:pPr>
        <w:spacing w:after="0" w:line="288" w:lineRule="auto"/>
        <w:jc w:val="center"/>
        <w:rPr>
          <w:rFonts w:ascii="Arial" w:hAnsi="Arial" w:cs="Arial"/>
          <w:b/>
          <w:bCs/>
        </w:rPr>
      </w:pPr>
      <w:r w:rsidRPr="003965AF">
        <w:rPr>
          <w:rFonts w:ascii="Arial" w:hAnsi="Arial" w:cs="Arial"/>
          <w:b/>
          <w:bCs/>
        </w:rPr>
        <w:t>§ 5</w:t>
      </w:r>
    </w:p>
    <w:p w14:paraId="2FF183B0" w14:textId="77777777" w:rsidR="00EE574E" w:rsidRPr="003965AF" w:rsidRDefault="00EE574E" w:rsidP="00A5662C">
      <w:pPr>
        <w:spacing w:after="0" w:line="288" w:lineRule="auto"/>
        <w:jc w:val="center"/>
        <w:rPr>
          <w:rFonts w:ascii="Arial" w:hAnsi="Arial" w:cs="Arial"/>
          <w:b/>
          <w:bCs/>
        </w:rPr>
      </w:pPr>
      <w:r w:rsidRPr="003965AF">
        <w:rPr>
          <w:rFonts w:ascii="Arial" w:hAnsi="Arial" w:cs="Arial"/>
          <w:b/>
          <w:bCs/>
        </w:rPr>
        <w:t>Kary umowne</w:t>
      </w:r>
    </w:p>
    <w:p w14:paraId="5F55CC47" w14:textId="4323F0EB" w:rsidR="00EE574E" w:rsidRPr="003965AF" w:rsidRDefault="00EE574E" w:rsidP="00A5662C">
      <w:pPr>
        <w:pStyle w:val="Styl1"/>
        <w:numPr>
          <w:ilvl w:val="0"/>
          <w:numId w:val="22"/>
        </w:numPr>
        <w:ind w:left="426" w:hanging="426"/>
      </w:pPr>
      <w:r w:rsidRPr="003965AF">
        <w:t>Strony ustalają odpowiedzialność z tytułu niewykonania lub nienależytego wykonania Umowy poprzez zapłatę kar umownych.</w:t>
      </w:r>
    </w:p>
    <w:p w14:paraId="798ABBB9" w14:textId="3B8D7C7C" w:rsidR="00EE574E" w:rsidRPr="003965AF" w:rsidRDefault="00EE574E" w:rsidP="00A5662C">
      <w:pPr>
        <w:pStyle w:val="Styl1"/>
      </w:pPr>
      <w:r w:rsidRPr="003965AF">
        <w:t>Wykonawca zapłaci Zamawiającemu karę umowną za:</w:t>
      </w:r>
    </w:p>
    <w:p w14:paraId="5A5092AE" w14:textId="00FDC875" w:rsidR="00EE574E" w:rsidRPr="003965AF" w:rsidRDefault="00EE574E" w:rsidP="00A5662C">
      <w:pPr>
        <w:pStyle w:val="Akapitzlist"/>
        <w:numPr>
          <w:ilvl w:val="0"/>
          <w:numId w:val="23"/>
        </w:numPr>
        <w:ind w:left="709" w:hanging="425"/>
      </w:pPr>
      <w:r w:rsidRPr="003965AF">
        <w:t xml:space="preserve">zwłokę w realizacji przedmiotu Umowy, o którym mowa w § 1 ust.1 w wysokości 500,00 zł </w:t>
      </w:r>
      <w:r w:rsidR="001D5CFE">
        <w:t xml:space="preserve">za każdą składnicę, o których mowa w § 1, w której nastąpiła zwłoka w realizacji przedmiotu Umowy </w:t>
      </w:r>
      <w:r w:rsidRPr="003965AF">
        <w:t>za każdy rozpoczęty dzień zwłoki.</w:t>
      </w:r>
    </w:p>
    <w:p w14:paraId="6017FB65" w14:textId="2FD2E716" w:rsidR="00EE574E" w:rsidRPr="003965AF" w:rsidRDefault="00EE574E" w:rsidP="00A5662C">
      <w:pPr>
        <w:pStyle w:val="Akapitzlist"/>
        <w:numPr>
          <w:ilvl w:val="0"/>
          <w:numId w:val="23"/>
        </w:numPr>
        <w:ind w:left="709" w:hanging="425"/>
      </w:pPr>
      <w:r w:rsidRPr="003965AF">
        <w:t xml:space="preserve">nieusunięcie awarii urządzeń w terminie określonym w § 4 ust. </w:t>
      </w:r>
      <w:r w:rsidR="00F14345" w:rsidRPr="003965AF">
        <w:t xml:space="preserve">5 </w:t>
      </w:r>
      <w:r w:rsidRPr="003965AF">
        <w:t>pkt 4 w wysokości 250,00 zł za każdy rozpoczęty dzień roboczy w usunięciu awarii;</w:t>
      </w:r>
    </w:p>
    <w:p w14:paraId="131437E6" w14:textId="6EE9F5B7" w:rsidR="00EE574E" w:rsidRPr="003965AF" w:rsidRDefault="00EE574E" w:rsidP="00A5662C">
      <w:pPr>
        <w:pStyle w:val="Akapitzlist"/>
        <w:numPr>
          <w:ilvl w:val="0"/>
          <w:numId w:val="23"/>
        </w:numPr>
        <w:ind w:left="709" w:hanging="425"/>
      </w:pPr>
      <w:r w:rsidRPr="003965AF">
        <w:t xml:space="preserve">zwłokę w dostarczeniu urządzenia zastępczego, w terminie wskazanym w § 4 ust. </w:t>
      </w:r>
      <w:r w:rsidRPr="003965AF">
        <w:rPr>
          <w:strike/>
        </w:rPr>
        <w:t>4</w:t>
      </w:r>
      <w:r w:rsidR="0033014B" w:rsidRPr="003965AF">
        <w:rPr>
          <w:strike/>
        </w:rPr>
        <w:t xml:space="preserve"> </w:t>
      </w:r>
      <w:r w:rsidR="0033014B" w:rsidRPr="003965AF">
        <w:t>3</w:t>
      </w:r>
      <w:r w:rsidRPr="003965AF">
        <w:t xml:space="preserve"> pkt 3 oraz ust. </w:t>
      </w:r>
      <w:r w:rsidR="0033014B" w:rsidRPr="003965AF">
        <w:t>4</w:t>
      </w:r>
      <w:r w:rsidRPr="003965AF">
        <w:t xml:space="preserve"> pkt 7- w wysokości 150,00 zł za każdy dzień zwłoki. Kara umowna będzie w tym przypadku naliczana do czasu naprawy urządzenia przez Wykonawcę lub dostarczenia urządzenia zastępczego przez Wykonawcę lub wykonania naprawy zastępczej.</w:t>
      </w:r>
    </w:p>
    <w:p w14:paraId="09B11CBE" w14:textId="1D2514BC" w:rsidR="00EE574E" w:rsidRPr="003965AF" w:rsidRDefault="00EE574E" w:rsidP="00A5662C">
      <w:pPr>
        <w:pStyle w:val="Styl1"/>
      </w:pPr>
      <w:r w:rsidRPr="003965AF">
        <w:t>Zamawiający może ponadto obciążyć Wykonawcę kara umowną za:</w:t>
      </w:r>
    </w:p>
    <w:p w14:paraId="6AA8629D" w14:textId="205EAA9F" w:rsidR="00EE574E" w:rsidRPr="003965AF" w:rsidRDefault="00EE574E" w:rsidP="00A5662C">
      <w:pPr>
        <w:pStyle w:val="Akapitzlist"/>
        <w:numPr>
          <w:ilvl w:val="0"/>
          <w:numId w:val="24"/>
        </w:numPr>
        <w:ind w:left="709" w:hanging="425"/>
      </w:pPr>
      <w:r w:rsidRPr="003965AF">
        <w:t xml:space="preserve">powierzenie wykonania całości lub części przedmiotu Umowy podmiotowi trzeciemu </w:t>
      </w:r>
      <w:r w:rsidR="00A51460" w:rsidRPr="003965AF">
        <w:rPr>
          <w:rFonts w:eastAsia="Arial"/>
        </w:rPr>
        <w:t xml:space="preserve">w sposób naruszający art. 462 ustawy z 11 września 2019 r. Prawo zamówień publicznych lub § 6  </w:t>
      </w:r>
      <w:r w:rsidR="00FC22B5" w:rsidRPr="003965AF">
        <w:t>w</w:t>
      </w:r>
      <w:r w:rsidRPr="003965AF">
        <w:t xml:space="preserve"> wysokości 5.000,00 zł za każdy przypadek naruszenia;</w:t>
      </w:r>
    </w:p>
    <w:p w14:paraId="58DC06B6" w14:textId="252B3F91" w:rsidR="00EE574E" w:rsidRPr="003965AF" w:rsidRDefault="00EE574E" w:rsidP="00A5662C">
      <w:pPr>
        <w:pStyle w:val="Styl10"/>
      </w:pPr>
      <w:r w:rsidRPr="003965AF">
        <w:t xml:space="preserve">naruszenie obowiązku zachowania poufności na zasadach określonych w § </w:t>
      </w:r>
      <w:r w:rsidR="0083705A" w:rsidRPr="003965AF">
        <w:t>7 -</w:t>
      </w:r>
      <w:r w:rsidRPr="003965AF">
        <w:t xml:space="preserve"> w</w:t>
      </w:r>
      <w:r w:rsidR="00963650" w:rsidRPr="003965AF">
        <w:t> </w:t>
      </w:r>
      <w:r w:rsidRPr="003965AF">
        <w:t>wysokości 10.000,00 zł za każdy przypadek naruszenia.</w:t>
      </w:r>
    </w:p>
    <w:p w14:paraId="0BFA609E" w14:textId="79D20881" w:rsidR="00EE574E" w:rsidRPr="003965AF" w:rsidRDefault="00EE574E" w:rsidP="00A5662C">
      <w:pPr>
        <w:pStyle w:val="Styl1"/>
      </w:pPr>
      <w:r w:rsidRPr="003965AF">
        <w:lastRenderedPageBreak/>
        <w:t>W przypadku odstąpienia od Umowy przez którąkolwiek ze Stron z przyczyn, za które odpowiedzialność ponosi Wykonawca, Wykonawca zapłaci karę umowną w wysokości 10% wartości brutto Umowy określonej w § 3 ust. 1.</w:t>
      </w:r>
    </w:p>
    <w:p w14:paraId="1F59417A" w14:textId="0676FEB8" w:rsidR="00EE574E" w:rsidRPr="003965AF" w:rsidRDefault="00EE574E" w:rsidP="00A5662C">
      <w:pPr>
        <w:pStyle w:val="Styl1"/>
      </w:pPr>
      <w:r w:rsidRPr="003965AF">
        <w:t>Maksymalna wysokość kar umownych, której może dochodzić Zamawiający nie może przekroczyć 30% wartości brutto Umowy określonej w § 3 ust. 1.</w:t>
      </w:r>
    </w:p>
    <w:p w14:paraId="3E31A203" w14:textId="28EB5F24" w:rsidR="00EE574E" w:rsidRPr="003965AF" w:rsidRDefault="00EE574E" w:rsidP="00A5662C">
      <w:pPr>
        <w:pStyle w:val="Styl1"/>
      </w:pPr>
      <w:r w:rsidRPr="003965AF">
        <w:t>Wykonawca wyraża zgodę na potrącenie ewentualnych kar umownych z wynagrodzenia za wykonanie Umowy.</w:t>
      </w:r>
    </w:p>
    <w:p w14:paraId="11212BE1" w14:textId="02842BB5" w:rsidR="00EE574E" w:rsidRPr="003965AF" w:rsidRDefault="00EE574E" w:rsidP="00A5662C">
      <w:pPr>
        <w:pStyle w:val="Styl1"/>
      </w:pPr>
      <w:r w:rsidRPr="003965AF">
        <w:t>Zamawiający może dochodzić na zasadach ogólnych odszkodowania przewyższającego wysokość kar umownych.</w:t>
      </w:r>
    </w:p>
    <w:p w14:paraId="409D0199" w14:textId="77777777" w:rsidR="00EE574E" w:rsidRPr="003965AF" w:rsidRDefault="00EE574E" w:rsidP="00A5662C">
      <w:pPr>
        <w:spacing w:after="0" w:line="288" w:lineRule="auto"/>
        <w:jc w:val="center"/>
        <w:rPr>
          <w:rFonts w:ascii="Arial" w:hAnsi="Arial" w:cs="Arial"/>
          <w:b/>
          <w:bCs/>
        </w:rPr>
      </w:pPr>
    </w:p>
    <w:p w14:paraId="62532086" w14:textId="12E4F87E" w:rsidR="00EE574E" w:rsidRPr="003965AF" w:rsidRDefault="00EE574E" w:rsidP="00A5662C">
      <w:pPr>
        <w:spacing w:after="0" w:line="288" w:lineRule="auto"/>
        <w:jc w:val="center"/>
        <w:rPr>
          <w:rFonts w:ascii="Arial" w:hAnsi="Arial" w:cs="Arial"/>
          <w:b/>
          <w:bCs/>
        </w:rPr>
      </w:pPr>
      <w:r w:rsidRPr="003965AF">
        <w:rPr>
          <w:rFonts w:ascii="Arial" w:hAnsi="Arial" w:cs="Arial"/>
          <w:b/>
          <w:bCs/>
        </w:rPr>
        <w:t>§ 6</w:t>
      </w:r>
    </w:p>
    <w:p w14:paraId="2A139BA2" w14:textId="39F4F3A6" w:rsidR="00EE574E" w:rsidRPr="003965AF" w:rsidRDefault="00EE574E" w:rsidP="00A5662C">
      <w:pPr>
        <w:spacing w:after="0" w:line="288" w:lineRule="auto"/>
        <w:jc w:val="center"/>
        <w:rPr>
          <w:rFonts w:ascii="Arial" w:hAnsi="Arial" w:cs="Arial"/>
          <w:b/>
          <w:bCs/>
        </w:rPr>
      </w:pPr>
      <w:r w:rsidRPr="003965AF">
        <w:rPr>
          <w:rFonts w:ascii="Arial" w:hAnsi="Arial" w:cs="Arial"/>
          <w:b/>
          <w:bCs/>
        </w:rPr>
        <w:t>Podwykonawcy</w:t>
      </w:r>
    </w:p>
    <w:p w14:paraId="4D465F5B" w14:textId="6522FEEE" w:rsidR="00EE574E" w:rsidRPr="003965AF" w:rsidRDefault="00EE574E" w:rsidP="00A5662C">
      <w:pPr>
        <w:pStyle w:val="Styl1"/>
        <w:numPr>
          <w:ilvl w:val="0"/>
          <w:numId w:val="25"/>
        </w:numPr>
        <w:ind w:left="426" w:hanging="426"/>
      </w:pPr>
      <w:r w:rsidRPr="003965AF">
        <w:t xml:space="preserve">Wykonawca jest uprawniony do powierzenia wykonania części przedmiotu Umowy Podwykonawcom, z zastrzeżeniem poniższych postanowień. </w:t>
      </w:r>
    </w:p>
    <w:p w14:paraId="1FC5072B" w14:textId="3B92F1D6" w:rsidR="00EE574E" w:rsidRPr="003965AF" w:rsidRDefault="00EE574E" w:rsidP="00A5662C">
      <w:pPr>
        <w:pStyle w:val="Styl1"/>
        <w:numPr>
          <w:ilvl w:val="0"/>
          <w:numId w:val="25"/>
        </w:numPr>
        <w:ind w:left="426" w:hanging="426"/>
      </w:pPr>
      <w:r w:rsidRPr="003965AF">
        <w:t>Wykonawca wykona przedmiot Umowy przy udziale następujących Podwykonawców: ……… / będzie wykonywał przedmiot Umowy bez udziału Podwykonawców* (niepotrzebne skreślić).</w:t>
      </w:r>
    </w:p>
    <w:p w14:paraId="64B0BFAE" w14:textId="1C911C47" w:rsidR="00EE574E" w:rsidRPr="003965AF" w:rsidRDefault="00EE574E" w:rsidP="00A5662C">
      <w:pPr>
        <w:pStyle w:val="Styl1"/>
        <w:numPr>
          <w:ilvl w:val="0"/>
          <w:numId w:val="25"/>
        </w:numPr>
        <w:ind w:left="426" w:hanging="426"/>
      </w:pPr>
      <w:r w:rsidRPr="003965AF">
        <w:t>Wykonawca zobowiązany jest do poinformowania Zamawiającego w formie pisemnej o</w:t>
      </w:r>
      <w:r w:rsidR="00232F76" w:rsidRPr="003965AF">
        <w:t> </w:t>
      </w:r>
      <w:r w:rsidRPr="003965AF">
        <w:t>każdej zmianie danych dotyczących Podwykonawców, jak również o ewentualnych nowych Podwykonawcach, którym zamierza powierzyć prace w ramach realizacji Umowy.</w:t>
      </w:r>
    </w:p>
    <w:p w14:paraId="6BB665DA" w14:textId="62BC6CD0" w:rsidR="00EE574E" w:rsidRPr="003965AF" w:rsidRDefault="00EE574E" w:rsidP="00A5662C">
      <w:pPr>
        <w:pStyle w:val="Styl1"/>
        <w:numPr>
          <w:ilvl w:val="0"/>
          <w:numId w:val="25"/>
        </w:numPr>
        <w:ind w:left="426" w:hanging="426"/>
      </w:pPr>
      <w:r w:rsidRPr="003965AF">
        <w:t>Informacja o zmianie danych dotyczących Podwykonawców powinna zostać przekazana Zamawiającemu w terminie do 3 dni roboczych od zmiany danych, w celu zachowania niezakłóconej współpracy operacyjnej. Niezależnie od powyższego, Zamawiający jest uprawniony do odmowy współdziałania z Podwykonawcą, o udziale którego w wykonaniu Umowy nie uzyskał informacji, do czasu przekazania przez Wykonawcę niezbędnych danych, a opóźnienie w wykonaniu Umowy, powstałe wskutek braku współdziałania z</w:t>
      </w:r>
      <w:r w:rsidR="00232F76" w:rsidRPr="003965AF">
        <w:t> </w:t>
      </w:r>
      <w:r w:rsidRPr="003965AF">
        <w:t xml:space="preserve">takim Podwykonawcą, stanowi </w:t>
      </w:r>
      <w:r w:rsidR="00A51460" w:rsidRPr="003965AF">
        <w:t>zwłokę</w:t>
      </w:r>
      <w:r w:rsidRPr="003965AF">
        <w:t xml:space="preserve"> Wykonawcy. </w:t>
      </w:r>
    </w:p>
    <w:p w14:paraId="4F6E4EC3" w14:textId="251238DC" w:rsidR="00EE574E" w:rsidRPr="003965AF" w:rsidRDefault="00EE574E" w:rsidP="00A5662C">
      <w:pPr>
        <w:pStyle w:val="Styl1"/>
        <w:numPr>
          <w:ilvl w:val="0"/>
          <w:numId w:val="25"/>
        </w:numPr>
        <w:ind w:left="426" w:hanging="426"/>
      </w:pPr>
      <w:r w:rsidRPr="003965AF">
        <w:t>W celu uniknięcia wątpliwości, Strony potwierdzają, że Wykonawca ponosi odpowiedzialność za działanie Podwykonawców jak za własne działania, niezależnie od podjętych przez Zamawiającego działań sprawdzających wynikających z niniejszej Umowy lub przepisów prawa.</w:t>
      </w:r>
    </w:p>
    <w:p w14:paraId="6B11041D" w14:textId="77777777" w:rsidR="00A5662C" w:rsidRPr="003965AF" w:rsidRDefault="00A5662C" w:rsidP="00A5662C">
      <w:pPr>
        <w:spacing w:after="0" w:line="288" w:lineRule="auto"/>
        <w:jc w:val="center"/>
        <w:rPr>
          <w:rFonts w:ascii="Arial" w:hAnsi="Arial" w:cs="Arial"/>
          <w:b/>
          <w:bCs/>
        </w:rPr>
      </w:pPr>
    </w:p>
    <w:p w14:paraId="55D05E56" w14:textId="2036A2D2" w:rsidR="00EE574E" w:rsidRPr="003965AF" w:rsidRDefault="00EE574E" w:rsidP="00A5662C">
      <w:pPr>
        <w:spacing w:after="0" w:line="288" w:lineRule="auto"/>
        <w:jc w:val="center"/>
        <w:rPr>
          <w:rFonts w:ascii="Arial" w:hAnsi="Arial" w:cs="Arial"/>
          <w:b/>
          <w:bCs/>
        </w:rPr>
      </w:pPr>
      <w:r w:rsidRPr="003965AF">
        <w:rPr>
          <w:rFonts w:ascii="Arial" w:hAnsi="Arial" w:cs="Arial"/>
          <w:b/>
          <w:bCs/>
        </w:rPr>
        <w:t>§ 7</w:t>
      </w:r>
    </w:p>
    <w:p w14:paraId="35BFFEBB" w14:textId="4B395D98" w:rsidR="00EE574E" w:rsidRPr="003965AF" w:rsidRDefault="00EE574E" w:rsidP="00A5662C">
      <w:pPr>
        <w:spacing w:after="0" w:line="288" w:lineRule="auto"/>
        <w:jc w:val="center"/>
        <w:rPr>
          <w:rFonts w:ascii="Arial" w:hAnsi="Arial" w:cs="Arial"/>
          <w:b/>
          <w:bCs/>
        </w:rPr>
      </w:pPr>
      <w:r w:rsidRPr="003965AF">
        <w:rPr>
          <w:rFonts w:ascii="Arial" w:hAnsi="Arial" w:cs="Arial"/>
          <w:b/>
          <w:bCs/>
        </w:rPr>
        <w:t>Gwarancja poufności</w:t>
      </w:r>
    </w:p>
    <w:p w14:paraId="219C1E95" w14:textId="043D0478" w:rsidR="00EE574E" w:rsidRPr="003965AF" w:rsidRDefault="00EE574E" w:rsidP="00A5662C">
      <w:pPr>
        <w:pStyle w:val="Styl1"/>
        <w:numPr>
          <w:ilvl w:val="0"/>
          <w:numId w:val="26"/>
        </w:numPr>
        <w:ind w:left="426" w:hanging="426"/>
      </w:pPr>
      <w:r w:rsidRPr="003965AF">
        <w:t>Strony zobowiązują się do zachowania w tajemnicy wszelkich informacji, dotyczących Zamawiającego, uzyskanych w związku z realizacją niniejszej Umowy – zarówno w czasie jej obowiązywania, jak też w późniejszym czasie, wyjąwszy przypadki przewidziane prawem.</w:t>
      </w:r>
    </w:p>
    <w:p w14:paraId="7D4DFB03" w14:textId="4162EA84" w:rsidR="00EE574E" w:rsidRPr="003965AF" w:rsidRDefault="00EE574E" w:rsidP="00A5662C">
      <w:pPr>
        <w:pStyle w:val="Styl1"/>
      </w:pPr>
      <w:r w:rsidRPr="003965AF">
        <w:t>Wykonawca zobowiązuje się do:</w:t>
      </w:r>
    </w:p>
    <w:p w14:paraId="33A3ADD5" w14:textId="1DF42835" w:rsidR="00EE574E" w:rsidRPr="003965AF" w:rsidRDefault="00EE574E" w:rsidP="00A5662C">
      <w:pPr>
        <w:pStyle w:val="Akapitzlist"/>
        <w:numPr>
          <w:ilvl w:val="0"/>
          <w:numId w:val="27"/>
        </w:numPr>
        <w:ind w:left="709" w:hanging="425"/>
      </w:pPr>
      <w:r w:rsidRPr="003965AF">
        <w:t xml:space="preserve">przestrzegania wewnętrznych procedur oraz regulaminów obowiązujących osoby przebywające w siedzibie Zamawiającego, o których Wykonawca zostanie poinformowany oraz zobowiązania do tego również swoich pracowników oraz </w:t>
      </w:r>
      <w:r w:rsidR="0083705A" w:rsidRPr="003965AF">
        <w:t>P</w:t>
      </w:r>
      <w:r w:rsidRPr="003965AF">
        <w:t xml:space="preserve">odwykonawców Wykonawca zobowiązuje się do poinformowania swoich pracowników (współpracowników), </w:t>
      </w:r>
      <w:r w:rsidR="0083705A" w:rsidRPr="003965AF">
        <w:t>P</w:t>
      </w:r>
      <w:r w:rsidRPr="003965AF">
        <w:t xml:space="preserve">odwykonawców o wewnętrznych procedurach oraz regulaminach obowiązujących u Zamawiającego. Zamawiający zastrzega sobie prawo do ograniczenia dostępu do pomieszczeń Zamawiającego dla osób, które nie </w:t>
      </w:r>
      <w:r w:rsidRPr="003965AF">
        <w:lastRenderedPageBreak/>
        <w:t>przestrzegają wewnętrznych procedur oraz regulaminów obowiązujących u</w:t>
      </w:r>
      <w:r w:rsidR="00232F76" w:rsidRPr="003965AF">
        <w:t> </w:t>
      </w:r>
      <w:r w:rsidRPr="003965AF">
        <w:t>Zamawiającego. Zamawiający nie ponosi negatywnych skutków ograniczenia dostępności dla takich osób;</w:t>
      </w:r>
    </w:p>
    <w:p w14:paraId="29509514" w14:textId="0641A34F" w:rsidR="00EE574E" w:rsidRPr="003965AF" w:rsidRDefault="00EE574E" w:rsidP="00A5662C">
      <w:pPr>
        <w:pStyle w:val="Styl10"/>
      </w:pPr>
      <w:r w:rsidRPr="003965AF">
        <w:t xml:space="preserve">zobowiązania swoich pracowników lub </w:t>
      </w:r>
      <w:r w:rsidR="00FC22B5" w:rsidRPr="003965AF">
        <w:t>P</w:t>
      </w:r>
      <w:r w:rsidRPr="003965AF">
        <w:t>odwykonawców (imię, nazwisko, nr</w:t>
      </w:r>
      <w:r w:rsidR="00232F76" w:rsidRPr="003965AF">
        <w:t> </w:t>
      </w:r>
      <w:r w:rsidRPr="003965AF">
        <w:t xml:space="preserve">dokumentu ze zdjęciem) do okazania dokumentów w celu potwierdzenia tożsamości, w przypadku, gdy będzie istniała konieczność wejścia pracowników firmy Wykonawcy na obszary chronione Rządowej Agencji Rezerw Strategicznych; wymóg ten będzie miał zastosowanie również w przypadkach </w:t>
      </w:r>
      <w:r w:rsidR="00FC22B5" w:rsidRPr="003965AF">
        <w:t>P</w:t>
      </w:r>
      <w:r w:rsidRPr="003965AF">
        <w:t>odwykonawców;</w:t>
      </w:r>
    </w:p>
    <w:p w14:paraId="1373EBCC" w14:textId="42F482EC" w:rsidR="00EE574E" w:rsidRPr="003965AF" w:rsidRDefault="00EE574E" w:rsidP="00A5662C">
      <w:pPr>
        <w:pStyle w:val="Styl10"/>
      </w:pPr>
      <w:r w:rsidRPr="003965AF">
        <w:t>przestrzegania Rozporządzenia Parlamentu Europejskiego i Rady (UE) 2016/679 z dnia 27 kwietnia 2016 r. w sprawie ochrony osób fizycznych w związku z</w:t>
      </w:r>
      <w:r w:rsidR="00232F76" w:rsidRPr="003965AF">
        <w:t> </w:t>
      </w:r>
      <w:r w:rsidRPr="003965AF">
        <w:t>przetwarzaniem danych osobowych i w sprawie swobodnego przepływu takich danych oraz uchylenia dyrektywy 95/46/WE (ogólne rozporządzenie o ochronie danych);</w:t>
      </w:r>
    </w:p>
    <w:p w14:paraId="6129A82E" w14:textId="34FD4BE4" w:rsidR="00EE574E" w:rsidRPr="003965AF" w:rsidRDefault="00EE574E" w:rsidP="00A5662C">
      <w:pPr>
        <w:pStyle w:val="Styl10"/>
      </w:pPr>
      <w:r w:rsidRPr="003965AF">
        <w:t>przestrzegania ustawy z dnia 10 maja 2018 r. o ochronie danych osobowych (Dz. U. z 2018 r. poz. 1000) i przepisów wykonawczych do tej ustawy, w tym do stosowania wszelkich środków technicznych i organizacyjnych koniecznych dla zapewnienia przetwarzania danych osobowych zgodnego z powszechnie obowiązującymi przepisami prawa;</w:t>
      </w:r>
    </w:p>
    <w:p w14:paraId="1625D9F6" w14:textId="34254223" w:rsidR="00EE574E" w:rsidRPr="003965AF" w:rsidRDefault="00EE574E" w:rsidP="00A5662C">
      <w:pPr>
        <w:pStyle w:val="Styl10"/>
      </w:pPr>
      <w:r w:rsidRPr="003965AF">
        <w:t>realizacji Umowy zgodnie ze swoim doświadczeniem branżowym oraz zasadami wiedzy fachowej i z jak największym poszanowaniem oraz dbałością o</w:t>
      </w:r>
      <w:r w:rsidR="00232F76" w:rsidRPr="003965AF">
        <w:t> </w:t>
      </w:r>
      <w:r w:rsidRPr="003965AF">
        <w:t>interesy Zamawiającego, tak by nie wpływało to niekorzystnie na bezpieczeństwo Zamawiającego i jego działalność operacyjną.</w:t>
      </w:r>
    </w:p>
    <w:p w14:paraId="45275F66" w14:textId="22268E38" w:rsidR="00EE574E" w:rsidRPr="003965AF" w:rsidRDefault="00EE574E" w:rsidP="00A5662C">
      <w:pPr>
        <w:pStyle w:val="Styl1"/>
      </w:pPr>
      <w:r w:rsidRPr="003965AF">
        <w:t>Umowa nie uprawnia Wykonawcy do posiadania zbiorów danych, przetwarzanych przez Zamawiającego z zastrzeżeniem, że jeżeli okaże się to niezbędne do prawidłowego wykonania Umowy, zgodę w tym zakresie wyda Zamawiający. W takim przypadku nastąpi zawarcie odrębnej Umowy o powierzeniu przetwarzania danych osobowych.</w:t>
      </w:r>
    </w:p>
    <w:p w14:paraId="1283AC44" w14:textId="762BC185" w:rsidR="00EE574E" w:rsidRPr="003965AF" w:rsidRDefault="00EE574E" w:rsidP="00A5662C">
      <w:pPr>
        <w:pStyle w:val="Styl1"/>
      </w:pPr>
      <w:r w:rsidRPr="003965AF">
        <w:t>W celu wykonania Umowy, Strony wzajemnie udostępniają sobie dane osobowe:</w:t>
      </w:r>
    </w:p>
    <w:p w14:paraId="607468DE" w14:textId="7282A730" w:rsidR="00EE574E" w:rsidRPr="003965AF" w:rsidRDefault="00EE574E" w:rsidP="00A5662C">
      <w:pPr>
        <w:pStyle w:val="Akapitzlist"/>
        <w:numPr>
          <w:ilvl w:val="0"/>
          <w:numId w:val="28"/>
        </w:numPr>
        <w:ind w:left="709" w:hanging="425"/>
      </w:pPr>
      <w:r w:rsidRPr="003965AF">
        <w:t>swoich pracowników i współpracowników zaangażowanych w wykonywanie Umowy, w</w:t>
      </w:r>
      <w:r w:rsidR="00232F76" w:rsidRPr="003965AF">
        <w:t> </w:t>
      </w:r>
      <w:r w:rsidRPr="003965AF">
        <w:t>celu umożliwienia utrzymywania bieżącego kontaktu przy wykonywaniu Umowy;</w:t>
      </w:r>
    </w:p>
    <w:p w14:paraId="6CE80761" w14:textId="4CEA0671" w:rsidR="00EE574E" w:rsidRPr="003965AF" w:rsidRDefault="00EE574E" w:rsidP="00A5662C">
      <w:pPr>
        <w:pStyle w:val="Styl10"/>
      </w:pPr>
      <w:r w:rsidRPr="003965AF">
        <w:t>osób reprezentujących Strony, w tym pełnomocników lub członków organów, w celu umożliwienia kontaktu między Stronami jak i weryfikacji umocowania przedstawicieli Stron.</w:t>
      </w:r>
    </w:p>
    <w:p w14:paraId="1C70024F" w14:textId="3248C0DB" w:rsidR="00EE574E" w:rsidRPr="003965AF" w:rsidRDefault="00EE574E" w:rsidP="00A5662C">
      <w:pPr>
        <w:spacing w:after="0" w:line="288" w:lineRule="auto"/>
        <w:ind w:left="284"/>
        <w:jc w:val="both"/>
        <w:rPr>
          <w:rFonts w:ascii="Arial" w:hAnsi="Arial" w:cs="Arial"/>
        </w:rPr>
      </w:pPr>
      <w:r w:rsidRPr="003965AF">
        <w:rPr>
          <w:rFonts w:ascii="Arial" w:hAnsi="Arial" w:cs="Arial"/>
        </w:rPr>
        <w:t>Wskutek wzajemnego udostępnienia danych osobowych osób wskazanych w pkt 1</w:t>
      </w:r>
      <w:r w:rsidR="0083705A" w:rsidRPr="003965AF">
        <w:rPr>
          <w:rFonts w:ascii="Arial" w:hAnsi="Arial" w:cs="Arial"/>
        </w:rPr>
        <w:t>) oraz</w:t>
      </w:r>
      <w:r w:rsidRPr="003965AF">
        <w:rPr>
          <w:rFonts w:ascii="Arial" w:hAnsi="Arial" w:cs="Arial"/>
        </w:rPr>
        <w:t xml:space="preserve"> 2) powyżej, Strony stają się niezależnymi administratorami udostępnionych im danych. Każda ze Stron jako administrator udostępnionych jej danych osobowych samodzielnie decyduje o celach i środkach przetwarzania udostępnionych jej danych osobowych, w</w:t>
      </w:r>
      <w:r w:rsidR="00232F76" w:rsidRPr="003965AF">
        <w:rPr>
          <w:rFonts w:ascii="Arial" w:hAnsi="Arial" w:cs="Arial"/>
        </w:rPr>
        <w:t> </w:t>
      </w:r>
      <w:r w:rsidRPr="003965AF">
        <w:rPr>
          <w:rFonts w:ascii="Arial" w:hAnsi="Arial" w:cs="Arial"/>
        </w:rPr>
        <w:t>granicach obowiązującego prawa i ponosi za to odpowiedzialność.</w:t>
      </w:r>
    </w:p>
    <w:p w14:paraId="10156419" w14:textId="5F1739A3" w:rsidR="00EE574E" w:rsidRPr="003965AF" w:rsidRDefault="00EE574E" w:rsidP="00A5662C">
      <w:pPr>
        <w:pStyle w:val="Styl1"/>
      </w:pPr>
      <w:r w:rsidRPr="003965AF">
        <w:t>Wykonawca jest uprawniony do przetwarzania danych osobowych wyłącznie dla celów związanych z prawidłową realizacją Umowy. W szczególności Wykonawca nie jest uprawniony do udostępniania danych osobowych innym podmiotom niż uprawnionym na podstawie przepisów prawa.</w:t>
      </w:r>
    </w:p>
    <w:p w14:paraId="1FADCCEE" w14:textId="110C9D99" w:rsidR="00EE574E" w:rsidRPr="003965AF" w:rsidRDefault="00EE574E" w:rsidP="00A5662C">
      <w:pPr>
        <w:pStyle w:val="Styl1"/>
      </w:pPr>
      <w:r w:rsidRPr="003965AF">
        <w:t>Strony zobowiązują się do rzetelnego wypełnienia ciążącego na nich obowiązku informacyjnego wynikającego z art. 13 lub 14 RODO.</w:t>
      </w:r>
    </w:p>
    <w:p w14:paraId="699B82A0" w14:textId="0EC1FA54" w:rsidR="00EE574E" w:rsidRPr="003965AF" w:rsidRDefault="00EE574E" w:rsidP="00A5662C">
      <w:pPr>
        <w:pStyle w:val="Styl1"/>
      </w:pPr>
      <w:r w:rsidRPr="003965AF">
        <w:t>Jeśli Strony nie wskażą inaczej w formie pisemnej, elektronicznej lub e-mailowej, druga Strona, w wykonaniu obowiązku z ust.</w:t>
      </w:r>
      <w:r w:rsidR="00495CB0" w:rsidRPr="003965AF">
        <w:t xml:space="preserve"> 6</w:t>
      </w:r>
      <w:r w:rsidRPr="003965AF">
        <w:t xml:space="preserve">, powinna użyć treści Informacji o danych osobowych dotyczącej pracowników i współpracowników drugiej Strony, dostępnej na </w:t>
      </w:r>
      <w:r w:rsidRPr="003965AF">
        <w:lastRenderedPageBreak/>
        <w:t>stronie ……………………. (wersja Wykonawcy), www.rars.gov.pl (zasady przetwarzania danych osobowych) i na stronie BIP w zakładce zamówienia publiczne (wersja Zamawiającego).</w:t>
      </w:r>
    </w:p>
    <w:p w14:paraId="0DEF2EDC" w14:textId="77777777" w:rsidR="00EE574E" w:rsidRPr="003965AF" w:rsidRDefault="00EE574E" w:rsidP="00A5662C">
      <w:pPr>
        <w:spacing w:after="0" w:line="288" w:lineRule="auto"/>
        <w:jc w:val="center"/>
        <w:rPr>
          <w:rFonts w:ascii="Arial" w:hAnsi="Arial" w:cs="Arial"/>
          <w:b/>
          <w:bCs/>
        </w:rPr>
      </w:pPr>
    </w:p>
    <w:p w14:paraId="2BE575A1" w14:textId="77777777" w:rsidR="00EE574E" w:rsidRPr="003965AF" w:rsidRDefault="00EE574E" w:rsidP="00A5662C">
      <w:pPr>
        <w:spacing w:after="0" w:line="288" w:lineRule="auto"/>
        <w:jc w:val="center"/>
        <w:rPr>
          <w:rFonts w:ascii="Arial" w:hAnsi="Arial" w:cs="Arial"/>
          <w:b/>
          <w:bCs/>
        </w:rPr>
      </w:pPr>
      <w:r w:rsidRPr="003965AF">
        <w:rPr>
          <w:rFonts w:ascii="Arial" w:hAnsi="Arial" w:cs="Arial"/>
          <w:b/>
          <w:bCs/>
        </w:rPr>
        <w:t>§ 8</w:t>
      </w:r>
    </w:p>
    <w:p w14:paraId="1CDE74D0" w14:textId="77777777" w:rsidR="00EE574E" w:rsidRPr="003965AF" w:rsidRDefault="00EE574E" w:rsidP="00A5662C">
      <w:pPr>
        <w:spacing w:after="0" w:line="288" w:lineRule="auto"/>
        <w:jc w:val="center"/>
        <w:rPr>
          <w:rFonts w:ascii="Arial" w:hAnsi="Arial" w:cs="Arial"/>
          <w:b/>
          <w:bCs/>
        </w:rPr>
      </w:pPr>
      <w:r w:rsidRPr="003965AF">
        <w:rPr>
          <w:rFonts w:ascii="Arial" w:hAnsi="Arial" w:cs="Arial"/>
          <w:b/>
          <w:bCs/>
        </w:rPr>
        <w:t>Postanowienia końcowe</w:t>
      </w:r>
    </w:p>
    <w:p w14:paraId="6F4E6956" w14:textId="4B9357EF" w:rsidR="00EE574E" w:rsidRPr="003965AF" w:rsidRDefault="00EE574E" w:rsidP="00A5662C">
      <w:pPr>
        <w:pStyle w:val="Styl1"/>
        <w:numPr>
          <w:ilvl w:val="0"/>
          <w:numId w:val="29"/>
        </w:numPr>
        <w:ind w:left="426" w:hanging="426"/>
      </w:pPr>
      <w:r w:rsidRPr="003965AF">
        <w:t>Wszelkie zmiany niniejszej Umowy wymagają formy pisemnej pod rygorem nieważności, z zastrzeżeniem, że każda ze Stron może jednostronnie dokonać zmiany w niniejszej Umowie w zakresie wskazanych telefonów, adresów e-mail, osób i numeru rachunku bankowego zawiadamiając o tym pisemnie drugą Stronę. Zmiana ta wywołuje skutek od dnia doręczenia jej drugiej Stron.</w:t>
      </w:r>
    </w:p>
    <w:p w14:paraId="2E2C029A" w14:textId="37E2A140" w:rsidR="00EE574E" w:rsidRPr="003965AF" w:rsidRDefault="00EE574E" w:rsidP="00A5662C">
      <w:pPr>
        <w:pStyle w:val="Styl1"/>
      </w:pPr>
      <w:r w:rsidRPr="003965AF">
        <w:t>W sprawach nieuregulowanych niniejszą Umową mają zastosowanie przepisy Kodeksu cywilnego i ustawy Prawo zamówień publicznych oraz ustawy o ochronie danych osobowych.</w:t>
      </w:r>
    </w:p>
    <w:p w14:paraId="696C993F" w14:textId="25F07DBC" w:rsidR="00EE574E" w:rsidRPr="003965AF" w:rsidRDefault="00EE574E" w:rsidP="00A5662C">
      <w:pPr>
        <w:pStyle w:val="Styl1"/>
      </w:pPr>
      <w:r w:rsidRPr="003965AF">
        <w:t>Za „dzień roboczy” Strony uważają dzień od poniedziałku do piątku z wyłączeniem dni ustawowo wolnych od pracy, zgodnie z obowiązującym kalendarzem na terenie Rzeczpospolitej Polskiej.</w:t>
      </w:r>
    </w:p>
    <w:p w14:paraId="063FF4C9" w14:textId="125138EC" w:rsidR="00EE574E" w:rsidRPr="003965AF" w:rsidRDefault="00EE574E" w:rsidP="00A5662C">
      <w:pPr>
        <w:pStyle w:val="Styl1"/>
      </w:pPr>
      <w:r w:rsidRPr="003965AF">
        <w:t xml:space="preserve">Zamawiający dopuszcza możliwość dokonania zmiany Umowy, z zachowaniem formy pisemnej pod rygorem nieważności w przypadku zmiany określonych w </w:t>
      </w:r>
      <w:r w:rsidR="00FC22B5" w:rsidRPr="003965AF">
        <w:t>U</w:t>
      </w:r>
      <w:r w:rsidRPr="003965AF">
        <w:t>mowie terminów świadczenia serwisu gwarancyjnego, jeżeli konieczność zmiany spowodowana będzie okolicznościami, których Zamawiający, działając z należytą starannością, nie mógł przewidzieć w szczególności w przypadkach:</w:t>
      </w:r>
    </w:p>
    <w:p w14:paraId="5E9E6FE6" w14:textId="1A0C109F" w:rsidR="00EE574E" w:rsidRPr="003965AF" w:rsidRDefault="00EE574E" w:rsidP="00A5662C">
      <w:pPr>
        <w:pStyle w:val="Akapitzlist"/>
        <w:numPr>
          <w:ilvl w:val="0"/>
          <w:numId w:val="30"/>
        </w:numPr>
        <w:ind w:left="709" w:hanging="425"/>
      </w:pPr>
      <w:r w:rsidRPr="003965AF">
        <w:t>wystąpienia siły wyższej;</w:t>
      </w:r>
    </w:p>
    <w:p w14:paraId="7F37C330" w14:textId="4512B541" w:rsidR="00EE574E" w:rsidRPr="003965AF" w:rsidRDefault="00EE574E" w:rsidP="00A5662C">
      <w:pPr>
        <w:pStyle w:val="Styl10"/>
      </w:pPr>
      <w:r w:rsidRPr="003965AF">
        <w:t>wprowadzania ograniczeń w związku ze stanem epidemii lub stanem zagrożenia epidemicznego wprowadzonego na terytorium Polski.</w:t>
      </w:r>
    </w:p>
    <w:p w14:paraId="1947F337" w14:textId="7CE669B1" w:rsidR="00EE574E" w:rsidRPr="003965AF" w:rsidRDefault="00EE574E" w:rsidP="00A5662C">
      <w:pPr>
        <w:pStyle w:val="Styl1"/>
      </w:pPr>
      <w:r w:rsidRPr="003965AF">
        <w:t>Zamawiającemu przysługuje prawo do odstąpienia od Umowy w następujących przypadkach:</w:t>
      </w:r>
    </w:p>
    <w:p w14:paraId="784A324F" w14:textId="20199B20" w:rsidR="00EE574E" w:rsidRPr="003965AF" w:rsidRDefault="00EE574E" w:rsidP="00A5662C">
      <w:pPr>
        <w:pStyle w:val="Akapitzlist"/>
        <w:numPr>
          <w:ilvl w:val="0"/>
          <w:numId w:val="31"/>
        </w:numPr>
        <w:ind w:left="709" w:hanging="425"/>
      </w:pPr>
      <w:r w:rsidRPr="003965AF">
        <w:t>w razie zaistnienia istotnej zmiany okoliczności powodującej, że wykonanie Umowy nie leży w interesie publicznym, czego nie można było przewidzieć w chwili zawarcia Umowy, w terminie 30 dni od dnia powzięcia wiadomości o tych okolicznościach;</w:t>
      </w:r>
    </w:p>
    <w:p w14:paraId="089C49A4" w14:textId="7E982E07" w:rsidR="00A5662C" w:rsidRPr="003965AF" w:rsidRDefault="00EE574E" w:rsidP="008B5890">
      <w:pPr>
        <w:pStyle w:val="Akapitzlist"/>
        <w:numPr>
          <w:ilvl w:val="0"/>
          <w:numId w:val="31"/>
        </w:numPr>
        <w:ind w:left="709" w:hanging="425"/>
      </w:pPr>
      <w:r w:rsidRPr="003965AF">
        <w:t>gdy Wykonawca nie przystąpił do realizacji Umowy lub przerwał realizację i nie kontynuuje jej bez uzasadnionej przyczyny, przez okres co najmniej 14 dni, mimo wezwania Zamawiającego. Oświadczenie Zamawiającego o odstąpieniu od Umowy powinno być złożone w terminie 10 dni od dnia zaistnienia okoliczności, o której mowa w zdaniu pierwszym.</w:t>
      </w:r>
    </w:p>
    <w:p w14:paraId="298656B4" w14:textId="54343152" w:rsidR="00EE574E" w:rsidRPr="003965AF" w:rsidRDefault="00EE574E" w:rsidP="008B5890">
      <w:pPr>
        <w:spacing w:after="0" w:line="288" w:lineRule="auto"/>
        <w:ind w:left="284"/>
        <w:jc w:val="both"/>
        <w:rPr>
          <w:rFonts w:ascii="Arial" w:hAnsi="Arial" w:cs="Arial"/>
        </w:rPr>
      </w:pPr>
      <w:r w:rsidRPr="003965AF">
        <w:rPr>
          <w:rFonts w:ascii="Arial" w:hAnsi="Arial" w:cs="Arial"/>
        </w:rPr>
        <w:t>Przypadki odstąpienia wskazane powyżej, nie wyłączają prawa do odstąpienia od Umowy w całości lub części w innych przypadkach na podstawie przepisów prawa (kodeksu cywilnego lub prawa zamówień publicznych).</w:t>
      </w:r>
    </w:p>
    <w:p w14:paraId="21B90D43" w14:textId="6B3BCC45" w:rsidR="00EE574E" w:rsidRPr="003965AF" w:rsidRDefault="00EE574E" w:rsidP="008B5890">
      <w:pPr>
        <w:pStyle w:val="Styl1"/>
      </w:pPr>
      <w:r w:rsidRPr="003965AF">
        <w:t xml:space="preserve">Odstąpienie przez Zamawiającego od </w:t>
      </w:r>
      <w:r w:rsidR="00FC22B5" w:rsidRPr="003965AF">
        <w:t>U</w:t>
      </w:r>
      <w:r w:rsidRPr="003965AF">
        <w:t xml:space="preserve">mowy z przyczyn, o których mowa w ust. 5 nie stanowi podstawy dochodzenia przez Wykonawcę jakichkolwiek roszczeń w stosunku do Zamawiającego, oprócz zapłaty wynagrodzenia wyłącznie za należyte wykonanie przedmiotu </w:t>
      </w:r>
      <w:r w:rsidR="00FC22B5" w:rsidRPr="003965AF">
        <w:t>U</w:t>
      </w:r>
      <w:r w:rsidRPr="003965AF">
        <w:t>mowy do dnia odstąpienia potwierdzone stosowym protokołem.</w:t>
      </w:r>
    </w:p>
    <w:p w14:paraId="533E7CF5" w14:textId="5EB688BF" w:rsidR="00EE574E" w:rsidRPr="003965AF" w:rsidRDefault="00EE574E" w:rsidP="008B5890">
      <w:pPr>
        <w:pStyle w:val="Styl1"/>
      </w:pPr>
      <w:r w:rsidRPr="003965AF">
        <w:t>Wszystkie ewentualne spory mogące wyniknąć w związku z realizacją niniejszej Umowy będą podlegały rozstrzygnięciu przez sąd powszechny właściwy dla siedziby Zamawiającego.</w:t>
      </w:r>
    </w:p>
    <w:p w14:paraId="1F4CB6FF" w14:textId="7344C43E" w:rsidR="00EE574E" w:rsidRPr="003965AF" w:rsidRDefault="00EE574E" w:rsidP="008B5890">
      <w:pPr>
        <w:pStyle w:val="Styl1"/>
      </w:pPr>
      <w:r w:rsidRPr="003965AF">
        <w:lastRenderedPageBreak/>
        <w:t xml:space="preserve">Żadna ze Stron nie ponosi odpowiedzialności za niewykonanie lub nienależyte wykonanie </w:t>
      </w:r>
      <w:r w:rsidR="00FC22B5" w:rsidRPr="003965AF">
        <w:t>U</w:t>
      </w:r>
      <w:r w:rsidRPr="003965AF">
        <w:t>mowy, będące wynikiem działania siły wyższej.</w:t>
      </w:r>
    </w:p>
    <w:p w14:paraId="5D150F01" w14:textId="43C42DBF" w:rsidR="00EE574E" w:rsidRPr="003965AF" w:rsidRDefault="00EE574E" w:rsidP="008B5890">
      <w:pPr>
        <w:pStyle w:val="Styl1"/>
      </w:pPr>
      <w:r w:rsidRPr="003965AF">
        <w:t xml:space="preserve">W rozumieniu </w:t>
      </w:r>
      <w:r w:rsidR="00FC22B5" w:rsidRPr="003965AF">
        <w:t>U</w:t>
      </w:r>
      <w:r w:rsidRPr="003965AF">
        <w:t>mowy siła wyższa oznacza okoliczności zaistniałe poza kontrolą Stron, powstałe bez ich winy lub zaniedbania.</w:t>
      </w:r>
    </w:p>
    <w:p w14:paraId="0BED8650" w14:textId="41269FFA" w:rsidR="00EE574E" w:rsidRPr="003965AF" w:rsidRDefault="00EE574E" w:rsidP="008B5890">
      <w:pPr>
        <w:pStyle w:val="Styl1"/>
      </w:pPr>
      <w:r w:rsidRPr="003965AF">
        <w:t>W przypadku zaistnienia siły wyższej, Strona powołująca się na tę okoliczność jest zobowiązana do niezwłocznego powiadomienia na piśmie drugiej Strony o zaistnieniu przypadku siły wyższej - nie później, niż w terminie 5 dni od dnia zaistnienia tego przypadku - oraz przedstawienia stosownych dowodów na przywoływane okoliczności. W</w:t>
      </w:r>
      <w:r w:rsidR="00232F76" w:rsidRPr="003965AF">
        <w:t> </w:t>
      </w:r>
      <w:r w:rsidRPr="003965AF">
        <w:t>przypadku gdy powiadomienie nie zawiera żadnych dowodów potwierdzających lub dostatecznie uprawdopodobniających zaistnienie siły wyższej zawiadomienie uznaje się za bezskuteczne.</w:t>
      </w:r>
    </w:p>
    <w:p w14:paraId="32466296" w14:textId="73261A02" w:rsidR="00EE574E" w:rsidRPr="003965AF" w:rsidRDefault="00EE574E" w:rsidP="008B5890">
      <w:pPr>
        <w:pStyle w:val="Styl1"/>
      </w:pPr>
      <w:r w:rsidRPr="003965AF">
        <w:t>Wykonawca zobowiązuje się do zagospodarowania odpadów wytworzonych w trakcie realizacji robót będących przedmiotem Umowy, gdyż jest on wytwórcą odpadów w</w:t>
      </w:r>
      <w:r w:rsidR="00232F76" w:rsidRPr="003965AF">
        <w:t> </w:t>
      </w:r>
      <w:r w:rsidRPr="003965AF">
        <w:t>rozumieniu art. 3 ust 1 pkt 32 ustawy z dnia 14 grudnia 2012 r. o odpadach (Dz. U. z</w:t>
      </w:r>
      <w:r w:rsidR="00232F76" w:rsidRPr="003965AF">
        <w:t> </w:t>
      </w:r>
      <w:r w:rsidRPr="003965AF">
        <w:t>2022 r. poz. 699, z późn. zm.) oraz oświadcza, że wytworzone odpady zostaną przekazane do odzysku lub unieszkodliwienia wyłącznie przez podmioty do tego uprawnione, posiadające stosowne zezwolenia w tym zakresie; jednocześnie Wykonawca dołoży starań, aby składowanie odebranych odpadów było ograniczone do niezbędnego minimum.</w:t>
      </w:r>
    </w:p>
    <w:p w14:paraId="5140DED2" w14:textId="397E9476" w:rsidR="00EE574E" w:rsidRPr="003965AF" w:rsidRDefault="00EE574E" w:rsidP="008B5890">
      <w:pPr>
        <w:pStyle w:val="Styl1"/>
      </w:pPr>
      <w:r w:rsidRPr="003965AF">
        <w:t>Umowę sporządzono w dwóch jednobrzmiących egzemplarzach, po jednym dla każdej ze Stron. / Umowa została sporządzona w formie elektronicznej zgodnie z art. 781 §1 Kodeksu cywilnego i zostaje zawarta w dacie złożenia podpisu przez ostatnią ze Stron.</w:t>
      </w:r>
    </w:p>
    <w:p w14:paraId="40B0FF52" w14:textId="48123B9F" w:rsidR="00EE574E" w:rsidRPr="003965AF" w:rsidRDefault="00EE574E" w:rsidP="008B5890">
      <w:pPr>
        <w:pStyle w:val="Styl1"/>
      </w:pPr>
      <w:r w:rsidRPr="003965AF">
        <w:t>Niżej wymienione załączniki do Umowy, podpisane przez Strony, stanowią integralną część Umowy.</w:t>
      </w:r>
    </w:p>
    <w:p w14:paraId="613FCF3E" w14:textId="77777777" w:rsidR="00EE574E" w:rsidRPr="003965AF" w:rsidRDefault="00EE574E" w:rsidP="00EE574E">
      <w:pPr>
        <w:spacing w:after="0" w:line="288" w:lineRule="auto"/>
        <w:jc w:val="both"/>
        <w:rPr>
          <w:rFonts w:ascii="Arial" w:hAnsi="Arial" w:cs="Arial"/>
        </w:rPr>
      </w:pPr>
    </w:p>
    <w:p w14:paraId="67FE7149" w14:textId="761D3DDA" w:rsidR="008B5890" w:rsidRPr="003965AF" w:rsidRDefault="00EE574E" w:rsidP="008B5890">
      <w:pPr>
        <w:spacing w:after="0" w:line="288" w:lineRule="auto"/>
        <w:jc w:val="center"/>
        <w:rPr>
          <w:rFonts w:ascii="Arial" w:hAnsi="Arial" w:cs="Arial"/>
          <w:b/>
          <w:bCs/>
        </w:rPr>
      </w:pPr>
      <w:r w:rsidRPr="003965AF">
        <w:rPr>
          <w:rFonts w:ascii="Arial" w:hAnsi="Arial" w:cs="Arial"/>
          <w:b/>
          <w:bCs/>
        </w:rPr>
        <w:t>ZAMAWIAJĄCY                                                                   WYKONAWCA</w:t>
      </w:r>
    </w:p>
    <w:p w14:paraId="39B81C85" w14:textId="77777777" w:rsidR="00F86D07" w:rsidRPr="003965AF" w:rsidRDefault="00F86D07" w:rsidP="00F86D07">
      <w:pPr>
        <w:rPr>
          <w:rFonts w:ascii="Arial" w:hAnsi="Arial" w:cs="Arial"/>
          <w:b/>
          <w:bCs/>
        </w:rPr>
      </w:pPr>
    </w:p>
    <w:p w14:paraId="76444FEF" w14:textId="77777777" w:rsidR="00F86D07" w:rsidRPr="003965AF" w:rsidRDefault="00F86D07" w:rsidP="00F86D07">
      <w:pPr>
        <w:rPr>
          <w:rFonts w:ascii="Arial" w:hAnsi="Arial" w:cs="Arial"/>
          <w:b/>
          <w:bCs/>
        </w:rPr>
      </w:pPr>
    </w:p>
    <w:p w14:paraId="72919738" w14:textId="77777777" w:rsidR="00F86D07" w:rsidRPr="003965AF" w:rsidRDefault="00F86D07" w:rsidP="00F86D07">
      <w:pPr>
        <w:rPr>
          <w:rFonts w:ascii="Arial" w:hAnsi="Arial" w:cs="Arial"/>
          <w:b/>
          <w:bCs/>
        </w:rPr>
      </w:pPr>
    </w:p>
    <w:p w14:paraId="3858D1E1" w14:textId="77777777" w:rsidR="00F86D07" w:rsidRPr="003965AF" w:rsidRDefault="00F86D07" w:rsidP="00F86D07">
      <w:pPr>
        <w:rPr>
          <w:rFonts w:ascii="Arial" w:hAnsi="Arial" w:cs="Arial"/>
          <w:b/>
          <w:bCs/>
        </w:rPr>
      </w:pPr>
    </w:p>
    <w:p w14:paraId="24A259AC" w14:textId="77777777" w:rsidR="00F86D07" w:rsidRPr="003965AF" w:rsidRDefault="00F86D07" w:rsidP="00F86D07">
      <w:pPr>
        <w:rPr>
          <w:rFonts w:ascii="Arial" w:hAnsi="Arial" w:cs="Arial"/>
          <w:b/>
          <w:bCs/>
        </w:rPr>
      </w:pPr>
    </w:p>
    <w:p w14:paraId="274CEFB6" w14:textId="42788565" w:rsidR="00EE574E" w:rsidRPr="003965AF" w:rsidRDefault="00EE574E" w:rsidP="00F86D07">
      <w:pPr>
        <w:rPr>
          <w:rFonts w:ascii="Arial" w:hAnsi="Arial" w:cs="Arial"/>
          <w:b/>
          <w:bCs/>
        </w:rPr>
      </w:pPr>
      <w:r w:rsidRPr="003965AF">
        <w:rPr>
          <w:rFonts w:ascii="Arial" w:hAnsi="Arial" w:cs="Arial"/>
          <w:sz w:val="20"/>
          <w:szCs w:val="20"/>
        </w:rPr>
        <w:t>Załączniki:</w:t>
      </w:r>
    </w:p>
    <w:p w14:paraId="4D94EC10" w14:textId="77777777" w:rsidR="00EE574E" w:rsidRPr="003965AF" w:rsidRDefault="00EE574E" w:rsidP="00EE574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6530FE92" w14:textId="41D3B409" w:rsidR="00EE574E" w:rsidRPr="003965AF" w:rsidRDefault="008B5890" w:rsidP="00EE574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3965AF">
        <w:rPr>
          <w:rFonts w:ascii="Arial" w:hAnsi="Arial" w:cs="Arial"/>
          <w:sz w:val="20"/>
          <w:szCs w:val="20"/>
        </w:rPr>
        <w:t xml:space="preserve">Załącznik </w:t>
      </w:r>
      <w:r w:rsidR="00EE574E" w:rsidRPr="003965AF">
        <w:rPr>
          <w:rFonts w:ascii="Arial" w:hAnsi="Arial" w:cs="Arial"/>
          <w:sz w:val="20"/>
          <w:szCs w:val="20"/>
        </w:rPr>
        <w:t xml:space="preserve">nr 1 – </w:t>
      </w:r>
      <w:r w:rsidR="0060515A" w:rsidRPr="003965AF">
        <w:rPr>
          <w:rFonts w:ascii="Arial" w:hAnsi="Arial" w:cs="Arial"/>
          <w:sz w:val="20"/>
          <w:szCs w:val="20"/>
        </w:rPr>
        <w:t>Opis przedmiotu zamówienia (wraz z 13 załącznikami do załącznika nr 1)</w:t>
      </w:r>
      <w:r w:rsidR="00EE574E" w:rsidRPr="003965AF">
        <w:rPr>
          <w:rFonts w:ascii="Arial" w:hAnsi="Arial" w:cs="Arial"/>
          <w:sz w:val="20"/>
          <w:szCs w:val="20"/>
        </w:rPr>
        <w:t xml:space="preserve"> </w:t>
      </w:r>
    </w:p>
    <w:p w14:paraId="44678FBB" w14:textId="3D368332" w:rsidR="00EE574E" w:rsidRPr="003965AF" w:rsidRDefault="008B5890" w:rsidP="00EE574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3965AF">
        <w:rPr>
          <w:rFonts w:ascii="Arial" w:hAnsi="Arial" w:cs="Arial"/>
          <w:sz w:val="20"/>
          <w:szCs w:val="20"/>
        </w:rPr>
        <w:t>Załącznik</w:t>
      </w:r>
      <w:r w:rsidR="00EE574E" w:rsidRPr="003965AF">
        <w:rPr>
          <w:rFonts w:ascii="Arial" w:hAnsi="Arial" w:cs="Arial"/>
          <w:sz w:val="20"/>
          <w:szCs w:val="20"/>
        </w:rPr>
        <w:t xml:space="preserve"> nr </w:t>
      </w:r>
      <w:r w:rsidR="00053283" w:rsidRPr="003965AF">
        <w:rPr>
          <w:rFonts w:ascii="Arial" w:hAnsi="Arial" w:cs="Arial"/>
          <w:sz w:val="20"/>
          <w:szCs w:val="20"/>
        </w:rPr>
        <w:t>2</w:t>
      </w:r>
      <w:r w:rsidR="00EE574E" w:rsidRPr="003965AF">
        <w:rPr>
          <w:rFonts w:ascii="Arial" w:hAnsi="Arial" w:cs="Arial"/>
          <w:sz w:val="20"/>
          <w:szCs w:val="20"/>
        </w:rPr>
        <w:t xml:space="preserve"> – Protokół odbioru/wymiany/naprawy </w:t>
      </w:r>
    </w:p>
    <w:p w14:paraId="5401D5C5" w14:textId="00166149" w:rsidR="00EE574E" w:rsidRPr="003965AF" w:rsidRDefault="008B5890" w:rsidP="00EE574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3965AF">
        <w:rPr>
          <w:rFonts w:ascii="Arial" w:hAnsi="Arial" w:cs="Arial"/>
          <w:sz w:val="20"/>
          <w:szCs w:val="20"/>
        </w:rPr>
        <w:t>Załącznik</w:t>
      </w:r>
      <w:r w:rsidR="00EE574E" w:rsidRPr="003965AF">
        <w:rPr>
          <w:rFonts w:ascii="Arial" w:hAnsi="Arial" w:cs="Arial"/>
          <w:sz w:val="20"/>
          <w:szCs w:val="20"/>
        </w:rPr>
        <w:t xml:space="preserve"> nr </w:t>
      </w:r>
      <w:r w:rsidR="00053283" w:rsidRPr="003965AF">
        <w:rPr>
          <w:rFonts w:ascii="Arial" w:hAnsi="Arial" w:cs="Arial"/>
          <w:sz w:val="20"/>
          <w:szCs w:val="20"/>
        </w:rPr>
        <w:t>3</w:t>
      </w:r>
      <w:r w:rsidR="00EE574E" w:rsidRPr="003965AF">
        <w:rPr>
          <w:rFonts w:ascii="Arial" w:hAnsi="Arial" w:cs="Arial"/>
          <w:sz w:val="20"/>
          <w:szCs w:val="20"/>
        </w:rPr>
        <w:t xml:space="preserve"> – Oświadczenie Podwykonawcy</w:t>
      </w:r>
    </w:p>
    <w:p w14:paraId="485EF4BC" w14:textId="19BE72C2" w:rsidR="00204C0D" w:rsidRPr="008B5890" w:rsidRDefault="008B5890" w:rsidP="00EE574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3965AF">
        <w:rPr>
          <w:rFonts w:ascii="Arial" w:hAnsi="Arial" w:cs="Arial"/>
          <w:sz w:val="20"/>
          <w:szCs w:val="20"/>
        </w:rPr>
        <w:t>Załącznik</w:t>
      </w:r>
      <w:r w:rsidR="00EE574E" w:rsidRPr="003965AF">
        <w:rPr>
          <w:rFonts w:ascii="Arial" w:hAnsi="Arial" w:cs="Arial"/>
          <w:sz w:val="20"/>
          <w:szCs w:val="20"/>
        </w:rPr>
        <w:t xml:space="preserve"> nr </w:t>
      </w:r>
      <w:r w:rsidR="00F30898" w:rsidRPr="003965AF">
        <w:rPr>
          <w:rFonts w:ascii="Arial" w:hAnsi="Arial" w:cs="Arial"/>
          <w:sz w:val="20"/>
          <w:szCs w:val="20"/>
        </w:rPr>
        <w:t>4</w:t>
      </w:r>
      <w:r w:rsidR="00EE574E" w:rsidRPr="003965AF">
        <w:rPr>
          <w:rFonts w:ascii="Arial" w:hAnsi="Arial" w:cs="Arial"/>
          <w:sz w:val="20"/>
          <w:szCs w:val="20"/>
        </w:rPr>
        <w:t xml:space="preserve"> – Formularz ofertowy – kserokopia oferty</w:t>
      </w:r>
    </w:p>
    <w:sectPr w:rsidR="00204C0D" w:rsidRPr="008B58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9B1383" w16cex:dateUtc="2023-08-31T11:26:00Z"/>
  <w16cex:commentExtensible w16cex:durableId="289B13A3" w16cex:dateUtc="2023-08-31T11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90AD52" w16cid:durableId="289B0952"/>
  <w16cid:commentId w16cid:paraId="280441D2" w16cid:durableId="289B1383"/>
  <w16cid:commentId w16cid:paraId="2CB58320" w16cid:durableId="289B0953"/>
  <w16cid:commentId w16cid:paraId="2A95B24F" w16cid:durableId="289B13A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CDCF4" w14:textId="77777777" w:rsidR="007E02E6" w:rsidRDefault="007E02E6" w:rsidP="008B5890">
      <w:pPr>
        <w:spacing w:after="0" w:line="240" w:lineRule="auto"/>
      </w:pPr>
      <w:r>
        <w:separator/>
      </w:r>
    </w:p>
  </w:endnote>
  <w:endnote w:type="continuationSeparator" w:id="0">
    <w:p w14:paraId="68397855" w14:textId="77777777" w:rsidR="007E02E6" w:rsidRDefault="007E02E6" w:rsidP="008B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83557153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8A6DEF" w14:textId="5452477D" w:rsidR="008B5890" w:rsidRPr="008B5890" w:rsidRDefault="008B5890">
            <w:pPr>
              <w:pStyle w:val="Stopka"/>
              <w:jc w:val="right"/>
              <w:rPr>
                <w:rFonts w:ascii="Arial" w:hAnsi="Arial" w:cs="Arial"/>
              </w:rPr>
            </w:pPr>
            <w:r w:rsidRPr="008B5890">
              <w:rPr>
                <w:rFonts w:ascii="Arial" w:hAnsi="Arial" w:cs="Arial"/>
              </w:rPr>
              <w:t xml:space="preserve">Strona </w:t>
            </w:r>
            <w:r w:rsidRPr="008B589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8B5890">
              <w:rPr>
                <w:rFonts w:ascii="Arial" w:hAnsi="Arial" w:cs="Arial"/>
                <w:b/>
                <w:bCs/>
              </w:rPr>
              <w:instrText>PAGE</w:instrText>
            </w:r>
            <w:r w:rsidRPr="008B589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06304">
              <w:rPr>
                <w:rFonts w:ascii="Arial" w:hAnsi="Arial" w:cs="Arial"/>
                <w:b/>
                <w:bCs/>
                <w:noProof/>
              </w:rPr>
              <w:t>10</w:t>
            </w:r>
            <w:r w:rsidRPr="008B589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8B5890">
              <w:rPr>
                <w:rFonts w:ascii="Arial" w:hAnsi="Arial" w:cs="Arial"/>
              </w:rPr>
              <w:t xml:space="preserve"> z </w:t>
            </w:r>
            <w:r w:rsidRPr="008B589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8B5890">
              <w:rPr>
                <w:rFonts w:ascii="Arial" w:hAnsi="Arial" w:cs="Arial"/>
                <w:b/>
                <w:bCs/>
              </w:rPr>
              <w:instrText>NUMPAGES</w:instrText>
            </w:r>
            <w:r w:rsidRPr="008B589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06304">
              <w:rPr>
                <w:rFonts w:ascii="Arial" w:hAnsi="Arial" w:cs="Arial"/>
                <w:b/>
                <w:bCs/>
                <w:noProof/>
              </w:rPr>
              <w:t>10</w:t>
            </w:r>
            <w:r w:rsidRPr="008B589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D12A3" w14:textId="77777777" w:rsidR="007E02E6" w:rsidRDefault="007E02E6" w:rsidP="008B5890">
      <w:pPr>
        <w:spacing w:after="0" w:line="240" w:lineRule="auto"/>
      </w:pPr>
      <w:r>
        <w:separator/>
      </w:r>
    </w:p>
  </w:footnote>
  <w:footnote w:type="continuationSeparator" w:id="0">
    <w:p w14:paraId="5E54705E" w14:textId="77777777" w:rsidR="007E02E6" w:rsidRDefault="007E02E6" w:rsidP="008B5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410"/>
    <w:multiLevelType w:val="multilevel"/>
    <w:tmpl w:val="894496F6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0195641C"/>
    <w:multiLevelType w:val="hybridMultilevel"/>
    <w:tmpl w:val="32AE828A"/>
    <w:lvl w:ilvl="0" w:tplc="2D3E18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E752FF"/>
    <w:multiLevelType w:val="hybridMultilevel"/>
    <w:tmpl w:val="3D181A2A"/>
    <w:lvl w:ilvl="0" w:tplc="53A081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F9688D"/>
    <w:multiLevelType w:val="hybridMultilevel"/>
    <w:tmpl w:val="AE3839D4"/>
    <w:lvl w:ilvl="0" w:tplc="D6BA1A22">
      <w:start w:val="1"/>
      <w:numFmt w:val="decimal"/>
      <w:pStyle w:val="Styl1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D06E8"/>
    <w:multiLevelType w:val="hybridMultilevel"/>
    <w:tmpl w:val="D5F815F6"/>
    <w:lvl w:ilvl="0" w:tplc="C4AC82FC">
      <w:start w:val="1"/>
      <w:numFmt w:val="decimal"/>
      <w:pStyle w:val="Akapitzlist"/>
      <w:lvlText w:val="%1)"/>
      <w:lvlJc w:val="left"/>
      <w:pPr>
        <w:ind w:left="100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A475069"/>
    <w:multiLevelType w:val="hybridMultilevel"/>
    <w:tmpl w:val="E9867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2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4E"/>
    <w:rsid w:val="000026E2"/>
    <w:rsid w:val="00053283"/>
    <w:rsid w:val="00056587"/>
    <w:rsid w:val="00095248"/>
    <w:rsid w:val="000954A0"/>
    <w:rsid w:val="000B2C16"/>
    <w:rsid w:val="00122979"/>
    <w:rsid w:val="00173679"/>
    <w:rsid w:val="001D5CFE"/>
    <w:rsid w:val="00204C0D"/>
    <w:rsid w:val="00232A5D"/>
    <w:rsid w:val="00232F76"/>
    <w:rsid w:val="00282DB5"/>
    <w:rsid w:val="002846AF"/>
    <w:rsid w:val="002A7042"/>
    <w:rsid w:val="0033014B"/>
    <w:rsid w:val="003626C6"/>
    <w:rsid w:val="0039330A"/>
    <w:rsid w:val="003965AF"/>
    <w:rsid w:val="00495CB0"/>
    <w:rsid w:val="004B0634"/>
    <w:rsid w:val="004F3565"/>
    <w:rsid w:val="00516B0A"/>
    <w:rsid w:val="005E5498"/>
    <w:rsid w:val="00602232"/>
    <w:rsid w:val="0060515A"/>
    <w:rsid w:val="0062679C"/>
    <w:rsid w:val="00645514"/>
    <w:rsid w:val="00690E69"/>
    <w:rsid w:val="006A4D6A"/>
    <w:rsid w:val="006F7F16"/>
    <w:rsid w:val="00706574"/>
    <w:rsid w:val="00731371"/>
    <w:rsid w:val="007406C1"/>
    <w:rsid w:val="00780CAA"/>
    <w:rsid w:val="007E02E6"/>
    <w:rsid w:val="008017F6"/>
    <w:rsid w:val="0081768A"/>
    <w:rsid w:val="00830773"/>
    <w:rsid w:val="0083705A"/>
    <w:rsid w:val="00870F65"/>
    <w:rsid w:val="008B5890"/>
    <w:rsid w:val="00916D08"/>
    <w:rsid w:val="00930962"/>
    <w:rsid w:val="00963650"/>
    <w:rsid w:val="0096503D"/>
    <w:rsid w:val="009A1775"/>
    <w:rsid w:val="009B2E5C"/>
    <w:rsid w:val="009E0383"/>
    <w:rsid w:val="009F49EE"/>
    <w:rsid w:val="00A10CF0"/>
    <w:rsid w:val="00A51460"/>
    <w:rsid w:val="00A5662C"/>
    <w:rsid w:val="00AD3EBC"/>
    <w:rsid w:val="00B06304"/>
    <w:rsid w:val="00B15968"/>
    <w:rsid w:val="00B7798A"/>
    <w:rsid w:val="00BA4E88"/>
    <w:rsid w:val="00BB1F01"/>
    <w:rsid w:val="00C22689"/>
    <w:rsid w:val="00CB0F3F"/>
    <w:rsid w:val="00CD0D5C"/>
    <w:rsid w:val="00CD43D4"/>
    <w:rsid w:val="00D8202E"/>
    <w:rsid w:val="00D82885"/>
    <w:rsid w:val="00D910EA"/>
    <w:rsid w:val="00E764DF"/>
    <w:rsid w:val="00E77746"/>
    <w:rsid w:val="00E8335D"/>
    <w:rsid w:val="00EC126B"/>
    <w:rsid w:val="00EE574E"/>
    <w:rsid w:val="00F14345"/>
    <w:rsid w:val="00F30898"/>
    <w:rsid w:val="00F86D07"/>
    <w:rsid w:val="00FA575D"/>
    <w:rsid w:val="00FC22B5"/>
    <w:rsid w:val="00FD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74CA5"/>
  <w15:chartTrackingRefBased/>
  <w15:docId w15:val="{2B23698D-36A7-4678-B008-0EB13ADD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574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574E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056587"/>
    <w:pPr>
      <w:numPr>
        <w:numId w:val="3"/>
      </w:numPr>
      <w:spacing w:after="0" w:line="288" w:lineRule="auto"/>
      <w:ind w:left="709" w:hanging="425"/>
      <w:contextualSpacing/>
      <w:jc w:val="both"/>
    </w:pPr>
    <w:rPr>
      <w:rFonts w:ascii="Arial" w:hAnsi="Arial" w:cs="Arial"/>
    </w:rPr>
  </w:style>
  <w:style w:type="paragraph" w:customStyle="1" w:styleId="Styl1">
    <w:name w:val="Styl1"/>
    <w:basedOn w:val="Akapitzlist"/>
    <w:link w:val="Styl1Znak"/>
    <w:qFormat/>
    <w:rsid w:val="00056587"/>
    <w:pPr>
      <w:numPr>
        <w:numId w:val="1"/>
      </w:numPr>
      <w:ind w:left="426" w:hanging="426"/>
    </w:pPr>
  </w:style>
  <w:style w:type="paragraph" w:customStyle="1" w:styleId="Styl10">
    <w:name w:val="Styl1)"/>
    <w:basedOn w:val="Akapitzlist"/>
    <w:link w:val="Styl1Znak0"/>
    <w:qFormat/>
    <w:rsid w:val="00056587"/>
  </w:style>
  <w:style w:type="character" w:customStyle="1" w:styleId="AkapitzlistZnak">
    <w:name w:val="Akapit z listą Znak"/>
    <w:basedOn w:val="Domylnaczcionkaakapitu"/>
    <w:link w:val="Akapitzlist"/>
    <w:uiPriority w:val="34"/>
    <w:rsid w:val="00056587"/>
    <w:rPr>
      <w:rFonts w:ascii="Arial" w:hAnsi="Arial" w:cs="Arial"/>
    </w:rPr>
  </w:style>
  <w:style w:type="character" w:customStyle="1" w:styleId="Styl1Znak">
    <w:name w:val="Styl1 Znak"/>
    <w:basedOn w:val="AkapitzlistZnak"/>
    <w:link w:val="Styl1"/>
    <w:rsid w:val="00056587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8B5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yl1Znak0">
    <w:name w:val="Styl1) Znak"/>
    <w:basedOn w:val="AkapitzlistZnak"/>
    <w:link w:val="Styl10"/>
    <w:rsid w:val="00056587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8B5890"/>
  </w:style>
  <w:style w:type="paragraph" w:styleId="Stopka">
    <w:name w:val="footer"/>
    <w:basedOn w:val="Normalny"/>
    <w:link w:val="StopkaZnak"/>
    <w:uiPriority w:val="99"/>
    <w:unhideWhenUsed/>
    <w:rsid w:val="008B5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890"/>
  </w:style>
  <w:style w:type="character" w:styleId="Odwoaniedokomentarza">
    <w:name w:val="annotation reference"/>
    <w:basedOn w:val="Domylnaczcionkaakapitu"/>
    <w:uiPriority w:val="99"/>
    <w:semiHidden/>
    <w:unhideWhenUsed/>
    <w:rsid w:val="00A514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1460"/>
    <w:pPr>
      <w:spacing w:after="24" w:line="240" w:lineRule="auto"/>
      <w:ind w:left="1250" w:right="1051" w:hanging="10"/>
      <w:jc w:val="both"/>
    </w:pPr>
    <w:rPr>
      <w:rFonts w:eastAsia="Century Gothic" w:cs="Century Gothic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460"/>
    <w:rPr>
      <w:rFonts w:eastAsia="Century Gothic" w:cs="Century Gothic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283"/>
    <w:pPr>
      <w:spacing w:after="160"/>
      <w:ind w:left="0" w:right="0" w:firstLine="0"/>
      <w:jc w:val="left"/>
    </w:pPr>
    <w:rPr>
      <w:rFonts w:eastAsia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283"/>
    <w:rPr>
      <w:rFonts w:eastAsia="Century Gothic" w:cs="Century Gothic"/>
      <w:b/>
      <w:bCs/>
      <w:color w:val="000000"/>
      <w:sz w:val="20"/>
      <w:szCs w:val="20"/>
      <w:lang w:eastAsia="pl-PL"/>
    </w:rPr>
  </w:style>
  <w:style w:type="paragraph" w:customStyle="1" w:styleId="Normalny1">
    <w:name w:val="Normalny1"/>
    <w:rsid w:val="00965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4551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0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m@rars.gov.pl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4021</Words>
  <Characters>24130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Suchoparski Tomasz</dc:creator>
  <cp:keywords/>
  <dc:description/>
  <cp:lastModifiedBy>Lukasz</cp:lastModifiedBy>
  <cp:revision>2</cp:revision>
  <cp:lastPrinted>2023-06-21T07:50:00Z</cp:lastPrinted>
  <dcterms:created xsi:type="dcterms:W3CDTF">2023-09-05T12:47:00Z</dcterms:created>
  <dcterms:modified xsi:type="dcterms:W3CDTF">2023-09-05T12:47:00Z</dcterms:modified>
</cp:coreProperties>
</file>