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77777777" w:rsidR="00D218A5" w:rsidRPr="002C6BB8" w:rsidRDefault="00D218A5" w:rsidP="00D218A5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1A625BE2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2C6BB8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77777777" w:rsidR="00D218A5" w:rsidRPr="002C6BB8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2C6BB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61C851F0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2C6BB8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CFC40CC" w14:textId="5AA835D0" w:rsidR="00D218A5" w:rsidRPr="002C6BB8" w:rsidRDefault="00000000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218A5" w:rsidRPr="002C6BB8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E0398E" w:rsidRPr="00E9383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755AD9" w:rsidRDefault="00985D0F" w:rsidP="00D218A5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D26602" w:rsidRDefault="000A332A" w:rsidP="00F7549C">
            <w:pPr>
              <w:pStyle w:val="Nagwek"/>
              <w:jc w:val="center"/>
            </w:pPr>
            <w:r w:rsidRPr="00D26602">
              <w:rPr>
                <w:b/>
                <w:noProof/>
              </w:rPr>
              <w:drawing>
                <wp:inline distT="0" distB="0" distL="0" distR="0" wp14:anchorId="5F149E7D" wp14:editId="7D867888">
                  <wp:extent cx="791155" cy="980638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3" cy="10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4C17B" w14:textId="57408A1D" w:rsidR="00BE302C" w:rsidRPr="00E14218" w:rsidRDefault="62F55BD6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14218">
        <w:rPr>
          <w:sz w:val="22"/>
          <w:szCs w:val="22"/>
        </w:rPr>
        <w:t>Kraków, dnia</w:t>
      </w:r>
      <w:r w:rsidR="007F5319" w:rsidRPr="00E14218">
        <w:rPr>
          <w:sz w:val="22"/>
          <w:szCs w:val="22"/>
        </w:rPr>
        <w:t xml:space="preserve"> </w:t>
      </w:r>
      <w:r w:rsidR="00E332F1">
        <w:rPr>
          <w:sz w:val="22"/>
          <w:szCs w:val="22"/>
        </w:rPr>
        <w:t>27.03.2024</w:t>
      </w:r>
      <w:r w:rsidRPr="00E14218">
        <w:rPr>
          <w:sz w:val="22"/>
          <w:szCs w:val="22"/>
        </w:rPr>
        <w:t xml:space="preserve"> r.</w:t>
      </w:r>
    </w:p>
    <w:p w14:paraId="649F7CE6" w14:textId="77777777" w:rsidR="00703E8B" w:rsidRPr="00E14218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5876F13" w14:textId="77777777" w:rsidR="00BE302C" w:rsidRPr="00E14218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E14218">
        <w:rPr>
          <w:b/>
          <w:bCs/>
          <w:sz w:val="22"/>
          <w:szCs w:val="22"/>
          <w:u w:val="single"/>
        </w:rPr>
        <w:t xml:space="preserve">SPECYFIKACJA  WARUNKÓW  ZAMÓWIENIA  </w:t>
      </w:r>
    </w:p>
    <w:p w14:paraId="47BD1ED8" w14:textId="77777777" w:rsidR="00BE302C" w:rsidRPr="00E14218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E14218">
        <w:rPr>
          <w:b/>
          <w:bCs/>
          <w:sz w:val="22"/>
          <w:szCs w:val="22"/>
          <w:u w:val="single"/>
        </w:rPr>
        <w:t>zwana dalej w skrócie SWZ</w:t>
      </w:r>
    </w:p>
    <w:p w14:paraId="3D55105F" w14:textId="77777777" w:rsidR="00954005" w:rsidRPr="00E14218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361E66E" w14:textId="77777777" w:rsidR="00527DEF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I - </w:t>
      </w:r>
      <w:r w:rsidR="00527DEF" w:rsidRPr="00E14218">
        <w:rPr>
          <w:b/>
          <w:bCs/>
          <w:sz w:val="22"/>
          <w:szCs w:val="22"/>
        </w:rPr>
        <w:t>Nazwa (firma) oraz adres Zamawiającego.</w:t>
      </w:r>
    </w:p>
    <w:p w14:paraId="69A1FE16" w14:textId="77777777" w:rsidR="00D218A5" w:rsidRPr="00E14218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Uniwersytet Jagielloński, ul. Gołębia 24, 31-007 Kraków.</w:t>
      </w:r>
    </w:p>
    <w:p w14:paraId="069D8D07" w14:textId="77777777" w:rsidR="00D218A5" w:rsidRPr="00E14218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  <w:u w:val="single"/>
        </w:rPr>
        <w:t>Jednostka prowadząca sprawę:</w:t>
      </w:r>
    </w:p>
    <w:p w14:paraId="2E3064CD" w14:textId="77777777" w:rsidR="00FC6D93" w:rsidRPr="00E14218" w:rsidRDefault="00D218A5" w:rsidP="00FC6D93">
      <w:pPr>
        <w:pStyle w:val="Akapitzlist"/>
        <w:numPr>
          <w:ilvl w:val="0"/>
          <w:numId w:val="0"/>
        </w:numPr>
        <w:ind w:left="502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Dział Zamówień Publicznych, ul. Straszewskiego 25/3 i 4, 31-113 Kraków;</w:t>
      </w:r>
      <w:r w:rsidR="00FC6D93" w:rsidRPr="00E14218">
        <w:rPr>
          <w:bCs/>
          <w:sz w:val="22"/>
          <w:szCs w:val="22"/>
        </w:rPr>
        <w:t xml:space="preserve"> </w:t>
      </w:r>
    </w:p>
    <w:p w14:paraId="30CEB5AD" w14:textId="1197DB00" w:rsidR="00D218A5" w:rsidRPr="00E14218" w:rsidRDefault="00D218A5" w:rsidP="00FC6D93">
      <w:pPr>
        <w:pStyle w:val="Akapitzlist"/>
        <w:numPr>
          <w:ilvl w:val="0"/>
          <w:numId w:val="0"/>
        </w:numPr>
        <w:ind w:left="502"/>
        <w:rPr>
          <w:sz w:val="22"/>
          <w:szCs w:val="22"/>
        </w:rPr>
      </w:pPr>
      <w:r w:rsidRPr="00E14218">
        <w:rPr>
          <w:bCs/>
          <w:sz w:val="22"/>
          <w:szCs w:val="22"/>
          <w:lang w:val="fr-FR"/>
        </w:rPr>
        <w:t xml:space="preserve">tel.: +4812 663-39-03; </w:t>
      </w:r>
    </w:p>
    <w:p w14:paraId="051C8897" w14:textId="68C1EB5B" w:rsidR="00D218A5" w:rsidRPr="00E14218" w:rsidRDefault="00D218A5" w:rsidP="00D218A5">
      <w:pPr>
        <w:pStyle w:val="Akapitzlist"/>
        <w:ind w:left="502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godziny urzędowania: od poniedziałku do piątku; od 7:30 do 15:30, z wyłączeniem dni ustawowo wolnych od pracy;</w:t>
      </w:r>
    </w:p>
    <w:p w14:paraId="32B0BB0F" w14:textId="726EE676" w:rsidR="00D218A5" w:rsidRPr="00E14218" w:rsidRDefault="00D218A5" w:rsidP="00D218A5">
      <w:pPr>
        <w:pStyle w:val="Akapitzlist"/>
        <w:ind w:left="502"/>
        <w:rPr>
          <w:sz w:val="22"/>
          <w:szCs w:val="22"/>
        </w:rPr>
      </w:pPr>
      <w:r w:rsidRPr="00E14218">
        <w:rPr>
          <w:bCs/>
          <w:sz w:val="22"/>
          <w:szCs w:val="22"/>
        </w:rPr>
        <w:t>strona internetowa (adres url):</w:t>
      </w:r>
      <w:r w:rsidRPr="00E14218">
        <w:rPr>
          <w:sz w:val="22"/>
          <w:szCs w:val="22"/>
        </w:rPr>
        <w:t xml:space="preserve"> </w:t>
      </w:r>
      <w:hyperlink r:id="rId15" w:history="1">
        <w:r w:rsidRPr="00E14218">
          <w:rPr>
            <w:rStyle w:val="Hipercze"/>
            <w:sz w:val="22"/>
            <w:szCs w:val="22"/>
          </w:rPr>
          <w:t>https://www.uj.edu.pl/</w:t>
        </w:r>
      </w:hyperlink>
    </w:p>
    <w:p w14:paraId="4104FCC0" w14:textId="238C25FE" w:rsidR="00D218A5" w:rsidRPr="00E14218" w:rsidRDefault="00D218A5" w:rsidP="00D218A5">
      <w:pPr>
        <w:pStyle w:val="Akapitzlist"/>
        <w:ind w:left="502"/>
        <w:rPr>
          <w:sz w:val="22"/>
          <w:szCs w:val="22"/>
        </w:rPr>
      </w:pPr>
      <w:r w:rsidRPr="00E14218">
        <w:rPr>
          <w:bCs/>
          <w:sz w:val="22"/>
          <w:szCs w:val="22"/>
        </w:rPr>
        <w:t xml:space="preserve">narzędzie komercyjne do prowadzenia postępowania: </w:t>
      </w:r>
      <w:bookmarkStart w:id="0" w:name="_Hlk92882941"/>
      <w:r w:rsidRPr="00E14218">
        <w:rPr>
          <w:bCs/>
          <w:sz w:val="22"/>
          <w:szCs w:val="22"/>
        </w:rPr>
        <w:fldChar w:fldCharType="begin"/>
      </w:r>
      <w:r w:rsidRPr="00E14218">
        <w:rPr>
          <w:bCs/>
          <w:sz w:val="22"/>
          <w:szCs w:val="22"/>
        </w:rPr>
        <w:instrText xml:space="preserve"> HYPERLINK "https://platformazakupowa.pl" </w:instrText>
      </w:r>
      <w:r w:rsidRPr="00E14218">
        <w:rPr>
          <w:bCs/>
          <w:sz w:val="22"/>
          <w:szCs w:val="22"/>
        </w:rPr>
      </w:r>
      <w:r w:rsidRPr="00E14218">
        <w:rPr>
          <w:bCs/>
          <w:sz w:val="22"/>
          <w:szCs w:val="22"/>
        </w:rPr>
        <w:fldChar w:fldCharType="separate"/>
      </w:r>
      <w:r w:rsidRPr="00E14218">
        <w:rPr>
          <w:rStyle w:val="Hipercze"/>
          <w:bCs/>
          <w:sz w:val="22"/>
          <w:szCs w:val="22"/>
        </w:rPr>
        <w:t>https://platformazakupowa.pl</w:t>
      </w:r>
      <w:r w:rsidRPr="00E14218">
        <w:rPr>
          <w:bCs/>
          <w:sz w:val="22"/>
          <w:szCs w:val="22"/>
        </w:rPr>
        <w:fldChar w:fldCharType="end"/>
      </w:r>
      <w:r w:rsidRPr="00E14218">
        <w:rPr>
          <w:bCs/>
          <w:sz w:val="22"/>
          <w:szCs w:val="22"/>
        </w:rPr>
        <w:t xml:space="preserve">  </w:t>
      </w:r>
    </w:p>
    <w:bookmarkEnd w:id="0"/>
    <w:p w14:paraId="77612478" w14:textId="25AB5B0A" w:rsidR="00D218A5" w:rsidRPr="004F5147" w:rsidRDefault="00D218A5" w:rsidP="00D218A5">
      <w:pPr>
        <w:pStyle w:val="Akapitzlist"/>
        <w:ind w:left="502"/>
        <w:rPr>
          <w:sz w:val="20"/>
          <w:szCs w:val="20"/>
        </w:rPr>
      </w:pPr>
      <w:r w:rsidRPr="00E14218">
        <w:rPr>
          <w:bCs/>
          <w:sz w:val="22"/>
          <w:szCs w:val="22"/>
        </w:rPr>
        <w:t xml:space="preserve">adres strony internetowej prowadzonego postępowania, na której udostępniane będą zmiany </w:t>
      </w:r>
      <w:r w:rsidRPr="00E14218">
        <w:rPr>
          <w:bCs/>
          <w:sz w:val="22"/>
          <w:szCs w:val="22"/>
        </w:rPr>
        <w:br/>
        <w:t xml:space="preserve">i wyjaśnienia treści SWZ oraz inne dokumenty zamówienia bezpośrednio związane </w:t>
      </w:r>
      <w:r w:rsidRPr="00E14218">
        <w:rPr>
          <w:bCs/>
          <w:sz w:val="22"/>
          <w:szCs w:val="22"/>
        </w:rPr>
        <w:br/>
        <w:t xml:space="preserve">z postępowaniem (adres profilu nabywcy): </w:t>
      </w:r>
      <w:hyperlink r:id="rId16" w:history="1">
        <w:r w:rsidR="004F5147" w:rsidRPr="004F5147">
          <w:rPr>
            <w:rStyle w:val="Hipercze"/>
            <w:sz w:val="22"/>
            <w:szCs w:val="22"/>
          </w:rPr>
          <w:t>https://platformazakupowa.pl/transakcja/907416</w:t>
        </w:r>
      </w:hyperlink>
      <w:r w:rsidR="004F5147" w:rsidRPr="004F5147">
        <w:rPr>
          <w:sz w:val="22"/>
          <w:szCs w:val="22"/>
        </w:rPr>
        <w:t xml:space="preserve"> </w:t>
      </w:r>
    </w:p>
    <w:p w14:paraId="391D85B6" w14:textId="77777777" w:rsidR="00527DEF" w:rsidRPr="00E14218" w:rsidRDefault="00527DEF">
      <w:pPr>
        <w:widowControl/>
        <w:suppressAutoHyphens w:val="0"/>
        <w:ind w:left="720"/>
        <w:jc w:val="left"/>
        <w:rPr>
          <w:b/>
          <w:bCs/>
          <w:sz w:val="22"/>
          <w:szCs w:val="22"/>
        </w:rPr>
      </w:pPr>
    </w:p>
    <w:p w14:paraId="3C9F78E6" w14:textId="77777777" w:rsidR="001232D5" w:rsidRPr="00E14218" w:rsidRDefault="008463F6" w:rsidP="004C4022">
      <w:pPr>
        <w:widowControl/>
        <w:suppressAutoHyphens w:val="0"/>
        <w:jc w:val="both"/>
        <w:rPr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II - </w:t>
      </w:r>
      <w:r w:rsidR="00527DEF" w:rsidRPr="00E14218">
        <w:rPr>
          <w:b/>
          <w:bCs/>
          <w:sz w:val="22"/>
          <w:szCs w:val="22"/>
        </w:rPr>
        <w:t>Tryb udzielenia zamówienia.</w:t>
      </w:r>
    </w:p>
    <w:p w14:paraId="4CEDEAF7" w14:textId="28D6F8E3" w:rsidR="00527DEF" w:rsidRPr="00E14218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Postępowanie prowadzone jest w </w:t>
      </w:r>
      <w:r w:rsidRPr="00E14218">
        <w:rPr>
          <w:b/>
          <w:sz w:val="22"/>
          <w:szCs w:val="22"/>
        </w:rPr>
        <w:t xml:space="preserve">trybie podstawowym </w:t>
      </w:r>
      <w:r w:rsidR="0088101E" w:rsidRPr="00E14218">
        <w:rPr>
          <w:b/>
          <w:sz w:val="22"/>
          <w:szCs w:val="22"/>
        </w:rPr>
        <w:t xml:space="preserve">bez możliwości negocjacji </w:t>
      </w:r>
      <w:r w:rsidRPr="00E14218">
        <w:rPr>
          <w:sz w:val="22"/>
          <w:szCs w:val="22"/>
        </w:rPr>
        <w:t>na pod</w:t>
      </w:r>
      <w:r w:rsidR="0088101E" w:rsidRPr="00E14218">
        <w:rPr>
          <w:sz w:val="22"/>
          <w:szCs w:val="22"/>
        </w:rPr>
        <w:t>stawie</w:t>
      </w:r>
      <w:r w:rsidR="00A264F1" w:rsidRPr="00E14218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>art.  275 pkt.  1 ustawy z dnia</w:t>
      </w:r>
      <w:r w:rsidR="004012F0" w:rsidRPr="00E14218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 xml:space="preserve"> 11 września 2019 r. Prawo zamówień publicznych</w:t>
      </w:r>
      <w:r w:rsidR="00A264F1" w:rsidRPr="00E14218">
        <w:rPr>
          <w:sz w:val="22"/>
          <w:szCs w:val="22"/>
        </w:rPr>
        <w:t xml:space="preserve"> (Dz. U. z 20</w:t>
      </w:r>
      <w:r w:rsidR="00BB22E0" w:rsidRPr="00E14218">
        <w:rPr>
          <w:sz w:val="22"/>
          <w:szCs w:val="22"/>
        </w:rPr>
        <w:t>2</w:t>
      </w:r>
      <w:r w:rsidR="00FC6D93" w:rsidRPr="00E14218">
        <w:rPr>
          <w:sz w:val="22"/>
          <w:szCs w:val="22"/>
        </w:rPr>
        <w:t>3</w:t>
      </w:r>
      <w:r w:rsidR="00A264F1" w:rsidRPr="00E14218">
        <w:rPr>
          <w:sz w:val="22"/>
          <w:szCs w:val="22"/>
        </w:rPr>
        <w:t xml:space="preserve"> r. poz. </w:t>
      </w:r>
      <w:r w:rsidR="00BB22E0" w:rsidRPr="00E14218">
        <w:rPr>
          <w:sz w:val="22"/>
          <w:szCs w:val="22"/>
        </w:rPr>
        <w:t>1</w:t>
      </w:r>
      <w:r w:rsidR="00FC6D93" w:rsidRPr="00E14218">
        <w:rPr>
          <w:sz w:val="22"/>
          <w:szCs w:val="22"/>
        </w:rPr>
        <w:t>605</w:t>
      </w:r>
      <w:r w:rsidR="00A264F1" w:rsidRPr="00E14218">
        <w:rPr>
          <w:sz w:val="22"/>
          <w:szCs w:val="22"/>
        </w:rPr>
        <w:t>, z późn. zm.)</w:t>
      </w:r>
      <w:r w:rsidR="000F6733" w:rsidRPr="00E14218">
        <w:rPr>
          <w:sz w:val="22"/>
          <w:szCs w:val="22"/>
        </w:rPr>
        <w:t>, zwan</w:t>
      </w:r>
      <w:r w:rsidR="00F05A2A" w:rsidRPr="00E14218">
        <w:rPr>
          <w:sz w:val="22"/>
          <w:szCs w:val="22"/>
        </w:rPr>
        <w:t>ej</w:t>
      </w:r>
      <w:r w:rsidR="000F6733" w:rsidRPr="00E14218">
        <w:rPr>
          <w:sz w:val="22"/>
          <w:szCs w:val="22"/>
        </w:rPr>
        <w:t xml:space="preserve"> dalej ustawą PZP, </w:t>
      </w:r>
      <w:r w:rsidRPr="00E14218">
        <w:rPr>
          <w:sz w:val="22"/>
          <w:szCs w:val="22"/>
        </w:rPr>
        <w:t>oraz</w:t>
      </w:r>
      <w:r w:rsidR="00A264F1" w:rsidRPr="00E14218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>zgodnie z wymogami określonymi w niniejszej Specyfikacji Warunków Zamówienia, zwanej dalej „SWZ”</w:t>
      </w:r>
      <w:r w:rsidR="00527DEF" w:rsidRPr="00E14218">
        <w:rPr>
          <w:sz w:val="22"/>
          <w:szCs w:val="22"/>
        </w:rPr>
        <w:t>.</w:t>
      </w:r>
    </w:p>
    <w:p w14:paraId="26A2974E" w14:textId="1E0BE350" w:rsidR="00577E88" w:rsidRPr="00E14218" w:rsidRDefault="00577E88" w:rsidP="00577E88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5E5BF6A5" w14:textId="2548FC33" w:rsidR="00527DEF" w:rsidRPr="00E14218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Do czynności podejmowanych przez Zamawiające</w:t>
      </w:r>
      <w:r w:rsidR="00FC6D93" w:rsidRPr="00E14218">
        <w:rPr>
          <w:sz w:val="22"/>
          <w:szCs w:val="22"/>
        </w:rPr>
        <w:t xml:space="preserve">go i Wykonawców w postępowaniu </w:t>
      </w:r>
      <w:r w:rsidRPr="00E14218">
        <w:rPr>
          <w:sz w:val="22"/>
          <w:szCs w:val="22"/>
        </w:rPr>
        <w:t>o udzielenie zamówienia stosuje się przepisy powołanej ustawy PZP oraz aktów wykonawczych wydanych na jej podstawie, a w sprawach nieuregulowanych przepisy ustawy z dnia 23 kwietnia 1964 r. - Kodeks cywilny (</w:t>
      </w:r>
      <w:r w:rsidR="00A264F1" w:rsidRPr="00E14218">
        <w:rPr>
          <w:sz w:val="22"/>
          <w:szCs w:val="22"/>
        </w:rPr>
        <w:t>Dz. U. 202</w:t>
      </w:r>
      <w:r w:rsidR="00FC6D93" w:rsidRPr="00E14218">
        <w:rPr>
          <w:sz w:val="22"/>
          <w:szCs w:val="22"/>
        </w:rPr>
        <w:t>3</w:t>
      </w:r>
      <w:r w:rsidR="00A264F1" w:rsidRPr="00E14218">
        <w:rPr>
          <w:sz w:val="22"/>
          <w:szCs w:val="22"/>
        </w:rPr>
        <w:t xml:space="preserve"> poz. 1</w:t>
      </w:r>
      <w:r w:rsidR="0029780B" w:rsidRPr="00E14218">
        <w:rPr>
          <w:sz w:val="22"/>
          <w:szCs w:val="22"/>
        </w:rPr>
        <w:t>6</w:t>
      </w:r>
      <w:r w:rsidR="00FC6D93" w:rsidRPr="00E14218">
        <w:rPr>
          <w:sz w:val="22"/>
          <w:szCs w:val="22"/>
        </w:rPr>
        <w:t>1</w:t>
      </w:r>
      <w:r w:rsidR="0029780B" w:rsidRPr="00E14218">
        <w:rPr>
          <w:sz w:val="22"/>
          <w:szCs w:val="22"/>
        </w:rPr>
        <w:t>0</w:t>
      </w:r>
      <w:r w:rsidR="00A264F1" w:rsidRPr="00E14218">
        <w:rPr>
          <w:sz w:val="22"/>
          <w:szCs w:val="22"/>
        </w:rPr>
        <w:t xml:space="preserve"> ze zm</w:t>
      </w:r>
      <w:r w:rsidR="00370B18" w:rsidRPr="00E14218">
        <w:rPr>
          <w:sz w:val="22"/>
          <w:szCs w:val="22"/>
        </w:rPr>
        <w:t>.</w:t>
      </w:r>
      <w:r w:rsidRPr="00E14218">
        <w:rPr>
          <w:sz w:val="22"/>
          <w:szCs w:val="22"/>
        </w:rPr>
        <w:t>).</w:t>
      </w:r>
    </w:p>
    <w:p w14:paraId="09120DE2" w14:textId="77777777" w:rsidR="00985D0F" w:rsidRPr="00E14218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14AB46D5" w14:textId="77777777" w:rsidR="00BE302C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III - </w:t>
      </w:r>
      <w:r w:rsidR="00BE302C" w:rsidRPr="00E14218">
        <w:rPr>
          <w:b/>
          <w:bCs/>
          <w:sz w:val="22"/>
          <w:szCs w:val="22"/>
        </w:rPr>
        <w:t>Opis przedmiotu zamówienia.</w:t>
      </w:r>
    </w:p>
    <w:p w14:paraId="1BD994E4" w14:textId="6295A838" w:rsidR="00577E88" w:rsidRPr="00E14218" w:rsidRDefault="00503971" w:rsidP="002333E1">
      <w:pPr>
        <w:widowControl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Przedmiotem </w:t>
      </w:r>
      <w:r w:rsidR="00577E88" w:rsidRPr="00E14218">
        <w:rPr>
          <w:sz w:val="22"/>
          <w:szCs w:val="22"/>
        </w:rPr>
        <w:t>postępowania i zamówienia jest wyłonienie Wykonawcy w zakresie sukcesywnej dostawy papieru higienicznego dla jednostek organizacyjnych UJ (z wyłączeniem Uniwersytetu Jagiellońskiego Collegium Medicum</w:t>
      </w:r>
      <w:r w:rsidR="00475B24" w:rsidRPr="00E14218">
        <w:rPr>
          <w:sz w:val="22"/>
          <w:szCs w:val="22"/>
        </w:rPr>
        <w:t>)</w:t>
      </w:r>
      <w:r w:rsidR="00577E88" w:rsidRPr="00E14218">
        <w:rPr>
          <w:sz w:val="22"/>
          <w:szCs w:val="22"/>
        </w:rPr>
        <w:t>.</w:t>
      </w:r>
    </w:p>
    <w:p w14:paraId="620C66C7" w14:textId="226355B2" w:rsidR="00577E88" w:rsidRPr="00E14218" w:rsidRDefault="00577E88" w:rsidP="002333E1">
      <w:pPr>
        <w:widowControl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Szczegółowe zestawienie zamawianych artykułów wraz z podaniem ich ilości i danych asortymentowych zawiera załącznik </w:t>
      </w:r>
      <w:r w:rsidR="008907DA" w:rsidRPr="00E14218">
        <w:rPr>
          <w:sz w:val="22"/>
          <w:szCs w:val="22"/>
        </w:rPr>
        <w:t>A do SWZ</w:t>
      </w:r>
      <w:r w:rsidR="008C43CD" w:rsidRPr="00E14218">
        <w:rPr>
          <w:sz w:val="22"/>
          <w:szCs w:val="22"/>
        </w:rPr>
        <w:t>.</w:t>
      </w:r>
      <w:r w:rsidRPr="00E14218">
        <w:rPr>
          <w:sz w:val="22"/>
          <w:szCs w:val="22"/>
        </w:rPr>
        <w:t xml:space="preserve"> </w:t>
      </w:r>
    </w:p>
    <w:p w14:paraId="6E2A9CE2" w14:textId="4460D3F7" w:rsidR="00577E88" w:rsidRPr="00E14218" w:rsidRDefault="00411338" w:rsidP="002333E1">
      <w:pPr>
        <w:widowControl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 zastrzega, iż zawarte w niniejszej SWZ i jej załączniku ilości zamawianych artykułów mają charakter szacunkowy. Zamawiający zastrzega sobie możliwość dostosowania ilości zamawianych artykułów do aktualnych potrzeb (tj. zwiększania lub zmniejszania podanych w poszczególnych pozycjach wykazu asortymentowo-ilościowego wielkości) w ramach środków finansowych przeznaczonych na realizację przedmiotowego zamówienia. Zamawiający nie przewiduje możliwości realizacji zamówień dodatkowych bądź innego asortymentu w okresie trwania umowy.</w:t>
      </w:r>
      <w:r w:rsidR="00956AC5" w:rsidRPr="00E14218">
        <w:rPr>
          <w:sz w:val="22"/>
          <w:szCs w:val="22"/>
        </w:rPr>
        <w:t xml:space="preserve"> Zamawiający deklaruje, iż w ramach umowy zostanie wykorzystane co najmniej </w:t>
      </w:r>
      <w:r w:rsidR="0066084F" w:rsidRPr="00E14218">
        <w:rPr>
          <w:sz w:val="22"/>
          <w:szCs w:val="22"/>
        </w:rPr>
        <w:t>80</w:t>
      </w:r>
      <w:r w:rsidR="00956AC5" w:rsidRPr="00E14218">
        <w:rPr>
          <w:sz w:val="22"/>
          <w:szCs w:val="22"/>
        </w:rPr>
        <w:t>% wartości umowy.</w:t>
      </w:r>
    </w:p>
    <w:p w14:paraId="4F2594FF" w14:textId="0B5DC581" w:rsidR="00577E88" w:rsidRPr="00E14218" w:rsidRDefault="00503971" w:rsidP="002333E1">
      <w:pPr>
        <w:widowControl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Szczegółowy opis przedmiotu zamówienia wraz z opisem minimalnych parametrów i wymagań technicznych oraz funkcjonalnych zawiera </w:t>
      </w:r>
      <w:r w:rsidR="008C43CD" w:rsidRPr="00E14218">
        <w:rPr>
          <w:sz w:val="22"/>
          <w:szCs w:val="22"/>
        </w:rPr>
        <w:t>załącznik A do SWZ.</w:t>
      </w:r>
    </w:p>
    <w:p w14:paraId="52DDA65A" w14:textId="0BFA4308" w:rsidR="00503971" w:rsidRPr="00E14218" w:rsidRDefault="00503971" w:rsidP="002333E1">
      <w:pPr>
        <w:widowControl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b/>
          <w:sz w:val="22"/>
          <w:szCs w:val="22"/>
          <w:u w:val="single"/>
        </w:rPr>
        <w:t>Wymagania ogólne dla całości zamówienia</w:t>
      </w:r>
      <w:r w:rsidRPr="00E14218">
        <w:rPr>
          <w:sz w:val="22"/>
          <w:szCs w:val="22"/>
        </w:rPr>
        <w:t>:</w:t>
      </w:r>
    </w:p>
    <w:p w14:paraId="041B892A" w14:textId="0F4A49B7" w:rsidR="00411338" w:rsidRPr="00E14218" w:rsidRDefault="00411338" w:rsidP="002333E1">
      <w:pPr>
        <w:widowControl/>
        <w:numPr>
          <w:ilvl w:val="0"/>
          <w:numId w:val="42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lastRenderedPageBreak/>
        <w:t>Wykonawca musi zapewnić artykuły pochodzące od producenta posiadającego certyfikat ISO 9001</w:t>
      </w:r>
      <w:r w:rsidR="00E14218">
        <w:rPr>
          <w:sz w:val="22"/>
          <w:szCs w:val="22"/>
        </w:rPr>
        <w:t xml:space="preserve"> </w:t>
      </w:r>
      <w:r w:rsidR="00306766" w:rsidRPr="00E14218">
        <w:rPr>
          <w:sz w:val="22"/>
          <w:szCs w:val="22"/>
        </w:rPr>
        <w:t>lub równoważn</w:t>
      </w:r>
      <w:r w:rsidR="00E66249" w:rsidRPr="00E14218">
        <w:rPr>
          <w:sz w:val="22"/>
          <w:szCs w:val="22"/>
        </w:rPr>
        <w:t>y</w:t>
      </w:r>
      <w:r w:rsidR="00D6791E" w:rsidRPr="00E14218">
        <w:rPr>
          <w:sz w:val="22"/>
          <w:szCs w:val="22"/>
        </w:rPr>
        <w:t xml:space="preserve">. </w:t>
      </w:r>
      <w:r w:rsidR="00306766" w:rsidRPr="00E14218">
        <w:rPr>
          <w:sz w:val="22"/>
          <w:szCs w:val="22"/>
        </w:rPr>
        <w:t xml:space="preserve">Pod pojęciem równoważny Zamawiający rozumie dokument wystawiony przez uprawniony niezależny podmiot, który potwierdza spełnienie normy charakteryzującej się cechami właściwymi dla normy wymienionej przez Zamawiającego. </w:t>
      </w:r>
    </w:p>
    <w:p w14:paraId="4B73EE93" w14:textId="47955F20" w:rsidR="00411338" w:rsidRPr="00E14218" w:rsidRDefault="00306766" w:rsidP="002333E1">
      <w:pPr>
        <w:widowControl/>
        <w:numPr>
          <w:ilvl w:val="0"/>
          <w:numId w:val="42"/>
        </w:numPr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Zamawiający dopuszcza tolerancję parametrów </w:t>
      </w:r>
      <w:r w:rsidR="00411338" w:rsidRPr="00E14218">
        <w:rPr>
          <w:color w:val="000000"/>
          <w:sz w:val="22"/>
          <w:szCs w:val="22"/>
        </w:rPr>
        <w:t xml:space="preserve">+/- </w:t>
      </w:r>
      <w:r w:rsidRPr="00E14218">
        <w:rPr>
          <w:color w:val="000000"/>
          <w:sz w:val="22"/>
          <w:szCs w:val="22"/>
        </w:rPr>
        <w:t>5</w:t>
      </w:r>
      <w:r w:rsidR="00411338" w:rsidRPr="00E14218">
        <w:rPr>
          <w:color w:val="000000"/>
          <w:sz w:val="22"/>
          <w:szCs w:val="22"/>
        </w:rPr>
        <w:t xml:space="preserve">% </w:t>
      </w:r>
      <w:r w:rsidRPr="00E14218">
        <w:rPr>
          <w:color w:val="000000"/>
          <w:sz w:val="22"/>
          <w:szCs w:val="22"/>
        </w:rPr>
        <w:t xml:space="preserve">w stosunku do </w:t>
      </w:r>
      <w:r w:rsidR="00956AC5" w:rsidRPr="00E14218">
        <w:rPr>
          <w:color w:val="000000"/>
          <w:sz w:val="22"/>
          <w:szCs w:val="22"/>
        </w:rPr>
        <w:t xml:space="preserve">parametrów </w:t>
      </w:r>
      <w:r w:rsidRPr="00E14218">
        <w:rPr>
          <w:color w:val="000000"/>
          <w:sz w:val="22"/>
          <w:szCs w:val="22"/>
        </w:rPr>
        <w:t>artykułów określonych</w:t>
      </w:r>
      <w:r w:rsidR="00956AC5" w:rsidRPr="00E14218">
        <w:rPr>
          <w:color w:val="000000"/>
          <w:sz w:val="22"/>
          <w:szCs w:val="22"/>
        </w:rPr>
        <w:t xml:space="preserve"> przez Za</w:t>
      </w:r>
      <w:r w:rsidR="00411338" w:rsidRPr="00E14218">
        <w:rPr>
          <w:color w:val="000000"/>
          <w:sz w:val="22"/>
          <w:szCs w:val="22"/>
        </w:rPr>
        <w:t>mawiającego w załączniku A do SWZ</w:t>
      </w:r>
      <w:r w:rsidR="00D6637A" w:rsidRPr="00E14218">
        <w:rPr>
          <w:color w:val="000000"/>
          <w:sz w:val="22"/>
          <w:szCs w:val="22"/>
        </w:rPr>
        <w:t xml:space="preserve"> (tj. długość, szerokość, wysokość, gramatura, średnica)</w:t>
      </w:r>
      <w:r w:rsidR="00411338" w:rsidRPr="00E14218">
        <w:rPr>
          <w:color w:val="000000"/>
          <w:sz w:val="22"/>
          <w:szCs w:val="22"/>
        </w:rPr>
        <w:t>.</w:t>
      </w:r>
    </w:p>
    <w:p w14:paraId="2199EF9C" w14:textId="34DB341B" w:rsidR="00411338" w:rsidRPr="00E14218" w:rsidRDefault="00411338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Przy realizacji przedmiotu zamówienia </w:t>
      </w:r>
      <w:r w:rsidR="00C736F9" w:rsidRPr="00E14218">
        <w:rPr>
          <w:color w:val="000000"/>
          <w:sz w:val="22"/>
          <w:szCs w:val="22"/>
        </w:rPr>
        <w:t>W</w:t>
      </w:r>
      <w:r w:rsidRPr="00E14218">
        <w:rPr>
          <w:color w:val="000000"/>
          <w:sz w:val="22"/>
          <w:szCs w:val="22"/>
        </w:rPr>
        <w:t>ykonawca musi</w:t>
      </w:r>
      <w:r w:rsidRPr="00E14218">
        <w:rPr>
          <w:sz w:val="22"/>
          <w:szCs w:val="22"/>
        </w:rPr>
        <w:t xml:space="preserve"> wziąć pod uwagę następujące zasady realizacji zamówienia:</w:t>
      </w:r>
    </w:p>
    <w:p w14:paraId="2989EF3E" w14:textId="77777777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poszczególne dostawy będą realizowane do ok. 80 budynków, w których zlokalizowane są liczne jednostki organizacyjne zamawiającego. Budynki rozmieszczone są na terenie całego miasta Krakowa; </w:t>
      </w:r>
    </w:p>
    <w:p w14:paraId="2BABE083" w14:textId="7E63D9E0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 nie posiada z</w:t>
      </w:r>
      <w:r w:rsidR="00C736F9" w:rsidRPr="00E14218">
        <w:rPr>
          <w:sz w:val="22"/>
          <w:szCs w:val="22"/>
        </w:rPr>
        <w:t>aplecza magazynowego, w którym W</w:t>
      </w:r>
      <w:r w:rsidRPr="00E14218">
        <w:rPr>
          <w:sz w:val="22"/>
          <w:szCs w:val="22"/>
        </w:rPr>
        <w:t>ykonawca mógłby zdeponować większą ilość zamawianych artykułów; zamówienia będą składane na bieżąco w ramach aktualnego zapotrzebowania danej jednostki organizacyjnej UJ;</w:t>
      </w:r>
    </w:p>
    <w:p w14:paraId="7BD0C3E6" w14:textId="75C0EBB0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transport przedmiotu zamówienia każdorazowo zapewnia na własny koszt </w:t>
      </w:r>
      <w:r w:rsidR="00C736F9" w:rsidRPr="00E14218">
        <w:rPr>
          <w:sz w:val="22"/>
          <w:szCs w:val="22"/>
        </w:rPr>
        <w:t>W</w:t>
      </w:r>
      <w:r w:rsidRPr="00E14218">
        <w:rPr>
          <w:sz w:val="22"/>
          <w:szCs w:val="22"/>
        </w:rPr>
        <w:t>ykonawca (niezależnie od wartości poszczególnego zamówienia) a dostawa będzie realizowana sukcesywnie w ramach aktualnego zapotrzebowania zgłaszanego w spo</w:t>
      </w:r>
      <w:r w:rsidR="00C736F9" w:rsidRPr="00E14218">
        <w:rPr>
          <w:sz w:val="22"/>
          <w:szCs w:val="22"/>
        </w:rPr>
        <w:t>sób przewidziany w niniejszej S</w:t>
      </w:r>
      <w:r w:rsidRPr="00E14218">
        <w:rPr>
          <w:sz w:val="22"/>
          <w:szCs w:val="22"/>
        </w:rPr>
        <w:t>WZ przez daną jednostkę organizacyjną Zamawiającego;</w:t>
      </w:r>
    </w:p>
    <w:p w14:paraId="12F8453F" w14:textId="656338E4" w:rsidR="00411338" w:rsidRPr="00E14218" w:rsidRDefault="00411338" w:rsidP="002333E1">
      <w:pPr>
        <w:widowControl/>
        <w:numPr>
          <w:ilvl w:val="0"/>
          <w:numId w:val="42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Wykonawca będzie zobowiązany do dostawy zgłoszonego zapotrzebowania (niezależnie od wartości poszczególnego zamówienia) w terminie do 5 (pięciu) dni roboczych, licząc od dnia złożenia zamówienia za pośrednictwem platformy SAP, do wskazanej jednostki UJ na terenie </w:t>
      </w:r>
      <w:r w:rsidRPr="00E14218">
        <w:rPr>
          <w:color w:val="000000"/>
          <w:sz w:val="22"/>
          <w:szCs w:val="22"/>
        </w:rPr>
        <w:t xml:space="preserve">Krakowa. </w:t>
      </w:r>
      <w:r w:rsidR="008E5B4D" w:rsidRPr="00E14218">
        <w:rPr>
          <w:sz w:val="22"/>
          <w:szCs w:val="22"/>
        </w:rPr>
        <w:t xml:space="preserve">Wartość minimalna pojedynczego zamówienia wynosi co najmniej </w:t>
      </w:r>
      <w:r w:rsidR="008E5B4D" w:rsidRPr="00E14218">
        <w:rPr>
          <w:b/>
          <w:bCs/>
          <w:sz w:val="22"/>
          <w:szCs w:val="22"/>
        </w:rPr>
        <w:t>50 PLN netto.</w:t>
      </w:r>
    </w:p>
    <w:p w14:paraId="59852A92" w14:textId="77777777" w:rsidR="00411338" w:rsidRPr="00E14218" w:rsidRDefault="00411338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Zamówienia będą realizowane wyłącznie za pomocą uruchomionej w systemie SAP platformy internetowej zamawiającego </w:t>
      </w:r>
      <w:r w:rsidRPr="00E14218">
        <w:rPr>
          <w:i/>
          <w:color w:val="000000"/>
          <w:sz w:val="22"/>
          <w:szCs w:val="22"/>
        </w:rPr>
        <w:t>(tzw. Wirtualny Magazyn Zamawiającego),</w:t>
      </w:r>
      <w:r w:rsidRPr="00E14218">
        <w:rPr>
          <w:color w:val="000000"/>
          <w:sz w:val="22"/>
          <w:szCs w:val="22"/>
        </w:rPr>
        <w:t xml:space="preserve"> której działanie obligatoryjnie będzie opierać się na następujących założeniach: </w:t>
      </w:r>
    </w:p>
    <w:p w14:paraId="64BF1514" w14:textId="3138B34C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utworzony na niej profil </w:t>
      </w:r>
      <w:r w:rsidR="00C736F9" w:rsidRPr="00E14218">
        <w:rPr>
          <w:color w:val="000000"/>
          <w:sz w:val="22"/>
          <w:szCs w:val="22"/>
        </w:rPr>
        <w:t>Z</w:t>
      </w:r>
      <w:r w:rsidRPr="00E14218">
        <w:rPr>
          <w:color w:val="000000"/>
          <w:sz w:val="22"/>
          <w:szCs w:val="22"/>
        </w:rPr>
        <w:t xml:space="preserve">amawiającego obejmować będzie wyłącznie katalog artykułów objętych postępowaniem przetargowym; </w:t>
      </w:r>
    </w:p>
    <w:p w14:paraId="11988BA4" w14:textId="77777777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zamawianie asortymentu spoza oferty przetargowej, a zatem z pełnego katalogu wykonawcy, nie będzie możliwe;</w:t>
      </w:r>
    </w:p>
    <w:p w14:paraId="2431D138" w14:textId="16BA8E96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formularz zamówienia zostanie wygenerowany w systemie SAP i przesłany automatycznie </w:t>
      </w:r>
      <w:r w:rsidR="00C736F9" w:rsidRPr="00E14218">
        <w:rPr>
          <w:color w:val="000000"/>
          <w:sz w:val="22"/>
          <w:szCs w:val="22"/>
        </w:rPr>
        <w:t>W</w:t>
      </w:r>
      <w:r w:rsidRPr="00E14218">
        <w:rPr>
          <w:color w:val="000000"/>
          <w:sz w:val="22"/>
          <w:szCs w:val="22"/>
        </w:rPr>
        <w:t xml:space="preserve">ykonawcy oraz osobie składającej zamówienie; </w:t>
      </w:r>
    </w:p>
    <w:p w14:paraId="2634257D" w14:textId="0563D9CF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wypełniony formularz zamówienia wraz z automatycznie narzucanymi w systemie cenami produktów obowiązującymi wykonawcę po przeprowadzeniu przedmiotowego postępowania przetargowego, stanowić będzie fakturę </w:t>
      </w:r>
      <w:r w:rsidRPr="00E14218">
        <w:rPr>
          <w:i/>
          <w:color w:val="000000"/>
          <w:sz w:val="22"/>
          <w:szCs w:val="22"/>
        </w:rPr>
        <w:t>„proforma”,</w:t>
      </w:r>
      <w:r w:rsidRPr="00E14218">
        <w:rPr>
          <w:color w:val="000000"/>
          <w:sz w:val="22"/>
          <w:szCs w:val="22"/>
        </w:rPr>
        <w:t xml:space="preserve"> na podsta</w:t>
      </w:r>
      <w:r w:rsidR="00C736F9" w:rsidRPr="00E14218">
        <w:rPr>
          <w:color w:val="000000"/>
          <w:sz w:val="22"/>
          <w:szCs w:val="22"/>
        </w:rPr>
        <w:t>wie której zostanie wystawiona Z</w:t>
      </w:r>
      <w:r w:rsidRPr="00E14218">
        <w:rPr>
          <w:color w:val="000000"/>
          <w:sz w:val="22"/>
          <w:szCs w:val="22"/>
        </w:rPr>
        <w:t xml:space="preserve">amawiającemu faktura ostateczna (końcowa); </w:t>
      </w:r>
    </w:p>
    <w:p w14:paraId="398F0593" w14:textId="797B2FDC" w:rsidR="00411338" w:rsidRPr="00E14218" w:rsidRDefault="00411338" w:rsidP="002333E1">
      <w:pPr>
        <w:widowControl/>
        <w:numPr>
          <w:ilvl w:val="1"/>
          <w:numId w:val="42"/>
        </w:numPr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ww. platforma internetowa zamawiającego zostanie uruchomiona najpóźniej w dniu podpisania umowy, a </w:t>
      </w:r>
      <w:r w:rsidR="00C736F9" w:rsidRPr="00E14218">
        <w:rPr>
          <w:color w:val="000000"/>
          <w:sz w:val="22"/>
          <w:szCs w:val="22"/>
        </w:rPr>
        <w:t>W</w:t>
      </w:r>
      <w:r w:rsidRPr="00E14218">
        <w:rPr>
          <w:color w:val="000000"/>
          <w:sz w:val="22"/>
          <w:szCs w:val="22"/>
        </w:rPr>
        <w:t xml:space="preserve">ykonawca przed podpisaniem umowy zobowiązany jest do przekazania </w:t>
      </w:r>
      <w:r w:rsidR="00C736F9" w:rsidRPr="00E14218">
        <w:rPr>
          <w:color w:val="000000"/>
          <w:sz w:val="22"/>
          <w:szCs w:val="22"/>
        </w:rPr>
        <w:t>Z</w:t>
      </w:r>
      <w:r w:rsidRPr="00E14218">
        <w:rPr>
          <w:color w:val="000000"/>
          <w:sz w:val="22"/>
          <w:szCs w:val="22"/>
        </w:rPr>
        <w:t xml:space="preserve">amawiającemu wszelkich informacji związanych z oferowanym asortymentem. </w:t>
      </w:r>
    </w:p>
    <w:p w14:paraId="4ED63AEA" w14:textId="77777777" w:rsidR="00306766" w:rsidRPr="00E14218" w:rsidRDefault="00411338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Wykonawca musi zapewnić przyjmowanie zleceń w godz. od 7.30 do godz. 15.30, od poniedziałku do piątku. </w:t>
      </w:r>
    </w:p>
    <w:p w14:paraId="6FE9F552" w14:textId="4B5D2160" w:rsidR="00306766" w:rsidRPr="00E14218" w:rsidRDefault="00411338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Dostarczane </w:t>
      </w:r>
      <w:r w:rsidR="00306766" w:rsidRPr="00E14218">
        <w:rPr>
          <w:sz w:val="22"/>
          <w:szCs w:val="22"/>
        </w:rPr>
        <w:t xml:space="preserve">artykuły winny posiadać oryginalne opakowanie producenta zawierające nazwę towaru, ilość, (skład, gramaturę jeżeli była wymagana w opisie przedmiotu zamówienia), nazwę i adres producenta. </w:t>
      </w:r>
    </w:p>
    <w:p w14:paraId="4B7B731A" w14:textId="77777777" w:rsidR="00306766" w:rsidRPr="00E14218" w:rsidRDefault="00306766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Wykonawca może zaoferować opakowania zawierające inne ilości pojedynczych artykułów niż wyszczególnione w załączniku A do formularza oferty, pod warunkiem, że cena zostanie odpowiednio przeliczona dla opakowania zawierającego taką ilość artykułów, jaka jest wymagana w załączniku </w:t>
      </w:r>
      <w:r w:rsidRPr="00E14218">
        <w:rPr>
          <w:sz w:val="22"/>
          <w:szCs w:val="22"/>
          <w:u w:val="single"/>
        </w:rPr>
        <w:t>(sposób wyliczenia ceny należy w takim przypadku również dołączyć do oferty).</w:t>
      </w:r>
    </w:p>
    <w:p w14:paraId="5A129079" w14:textId="77777777" w:rsidR="00FC6D93" w:rsidRPr="00E14218" w:rsidRDefault="00FC6D93" w:rsidP="002333E1">
      <w:pPr>
        <w:widowControl/>
        <w:numPr>
          <w:ilvl w:val="0"/>
          <w:numId w:val="42"/>
        </w:numPr>
        <w:suppressAutoHyphens w:val="0"/>
        <w:jc w:val="both"/>
        <w:rPr>
          <w:strike/>
          <w:sz w:val="22"/>
          <w:szCs w:val="22"/>
        </w:rPr>
      </w:pPr>
      <w:r w:rsidRPr="00E14218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E14218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153D4DE6" w14:textId="77777777" w:rsidR="00FC6D93" w:rsidRPr="00E14218" w:rsidRDefault="00FC6D93" w:rsidP="002333E1">
      <w:pPr>
        <w:pStyle w:val="Akapitzlist"/>
        <w:numPr>
          <w:ilvl w:val="1"/>
          <w:numId w:val="67"/>
        </w:numPr>
        <w:suppressAutoHyphens/>
        <w:ind w:left="1418" w:hanging="425"/>
        <w:rPr>
          <w:color w:val="000000"/>
          <w:sz w:val="22"/>
          <w:szCs w:val="22"/>
        </w:rPr>
      </w:pPr>
      <w:r w:rsidRPr="00E14218">
        <w:rPr>
          <w:bCs/>
          <w:sz w:val="22"/>
          <w:szCs w:val="22"/>
        </w:rPr>
        <w:lastRenderedPageBreak/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6BE21F28" w14:textId="473F89B8" w:rsidR="00FC6D93" w:rsidRPr="00E14218" w:rsidRDefault="00FC6D93" w:rsidP="002333E1">
      <w:pPr>
        <w:pStyle w:val="Akapitzlist"/>
        <w:numPr>
          <w:ilvl w:val="1"/>
          <w:numId w:val="67"/>
        </w:numPr>
        <w:suppressAutoHyphens/>
        <w:ind w:left="1418" w:hanging="425"/>
        <w:rPr>
          <w:color w:val="000000"/>
          <w:sz w:val="22"/>
          <w:szCs w:val="22"/>
        </w:rPr>
      </w:pPr>
      <w:r w:rsidRPr="00E14218">
        <w:rPr>
          <w:bCs/>
          <w:sz w:val="22"/>
          <w:szCs w:val="22"/>
        </w:rPr>
        <w:t>P</w:t>
      </w:r>
      <w:r w:rsidRPr="00E14218">
        <w:rPr>
          <w:sz w:val="22"/>
          <w:szCs w:val="22"/>
        </w:rPr>
        <w:t>od pojęciem „równoważności</w:t>
      </w:r>
      <w:r w:rsidRPr="00E14218">
        <w:rPr>
          <w:i/>
          <w:sz w:val="22"/>
          <w:szCs w:val="22"/>
        </w:rPr>
        <w:t>”</w:t>
      </w:r>
      <w:r w:rsidRPr="00E14218">
        <w:rPr>
          <w:sz w:val="22"/>
          <w:szCs w:val="22"/>
        </w:rPr>
        <w:t xml:space="preserve"> rozumie się </w:t>
      </w:r>
      <w:r w:rsidRPr="00E14218">
        <w:rPr>
          <w:color w:val="000000"/>
          <w:sz w:val="22"/>
          <w:szCs w:val="22"/>
        </w:rPr>
        <w:t xml:space="preserve">oferowanie </w:t>
      </w:r>
      <w:r w:rsidR="001B1FE9" w:rsidRPr="00E14218">
        <w:rPr>
          <w:color w:val="000000"/>
          <w:sz w:val="22"/>
          <w:szCs w:val="22"/>
        </w:rPr>
        <w:t xml:space="preserve">papieru higienicznego </w:t>
      </w:r>
      <w:r w:rsidRPr="00E14218">
        <w:rPr>
          <w:color w:val="000000"/>
          <w:sz w:val="22"/>
          <w:szCs w:val="22"/>
        </w:rPr>
        <w:t>posiadając</w:t>
      </w:r>
      <w:r w:rsidR="001B1FE9" w:rsidRPr="00E14218">
        <w:rPr>
          <w:color w:val="000000"/>
          <w:sz w:val="22"/>
          <w:szCs w:val="22"/>
        </w:rPr>
        <w:t>ego</w:t>
      </w:r>
      <w:r w:rsidRPr="00E14218">
        <w:rPr>
          <w:color w:val="000000"/>
          <w:sz w:val="22"/>
          <w:szCs w:val="22"/>
        </w:rPr>
        <w:t>:</w:t>
      </w:r>
    </w:p>
    <w:p w14:paraId="5CD240FC" w14:textId="77777777" w:rsidR="00FC6D93" w:rsidRPr="00E14218" w:rsidRDefault="00FC6D93" w:rsidP="00FC6D93">
      <w:pPr>
        <w:pStyle w:val="Akapitzlist"/>
        <w:numPr>
          <w:ilvl w:val="0"/>
          <w:numId w:val="0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b.1   co najmniej te same cechy (tj. właściwości funkcjonalne i użytkowe), co podane w załącznik A do SWZ i</w:t>
      </w:r>
    </w:p>
    <w:p w14:paraId="0913DC57" w14:textId="77777777" w:rsidR="00FC6D93" w:rsidRPr="00E14218" w:rsidRDefault="00FC6D93" w:rsidP="00FC6D93">
      <w:pPr>
        <w:ind w:left="1985" w:hanging="425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b.2 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77CBA1FE" w14:textId="19CDD880" w:rsidR="00FC6D93" w:rsidRPr="00E14218" w:rsidRDefault="00FC6D93" w:rsidP="002333E1">
      <w:pPr>
        <w:pStyle w:val="Akapitzlist"/>
        <w:numPr>
          <w:ilvl w:val="1"/>
          <w:numId w:val="67"/>
        </w:numPr>
        <w:suppressAutoHyphens/>
        <w:ind w:left="1418" w:hanging="425"/>
        <w:rPr>
          <w:bCs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1B7F120E" w14:textId="48043951" w:rsidR="004922C5" w:rsidRPr="00E14218" w:rsidRDefault="004922C5" w:rsidP="002333E1">
      <w:pPr>
        <w:widowControl/>
        <w:numPr>
          <w:ilvl w:val="0"/>
          <w:numId w:val="4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Zamówienie w części udzielane jest z realizowanych przez Uniwersytet Jagielloński projektów współfinansowanych przez Unię Europejską.</w:t>
      </w:r>
    </w:p>
    <w:p w14:paraId="55F496A0" w14:textId="67D3681B" w:rsidR="00411338" w:rsidRPr="00E14218" w:rsidRDefault="00411338" w:rsidP="002333E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Opis przedmiotu zamówienia zgodny z nomenklaturą Wspólnego Słownika Zamówień CPV: </w:t>
      </w:r>
      <w:r w:rsidR="00411113" w:rsidRPr="00E14218">
        <w:rPr>
          <w:i/>
          <w:iCs/>
          <w:color w:val="000000"/>
          <w:sz w:val="22"/>
          <w:szCs w:val="22"/>
        </w:rPr>
        <w:t xml:space="preserve"> </w:t>
      </w:r>
      <w:r w:rsidR="00306766" w:rsidRPr="00E14218">
        <w:rPr>
          <w:bCs/>
          <w:i/>
          <w:iCs/>
          <w:sz w:val="22"/>
          <w:szCs w:val="22"/>
        </w:rPr>
        <w:t xml:space="preserve">33761000-2 Papier toaletowy, 33760000-5 Papier toaletowy, chusteczki higieniczne, ręczniki do rąk i serwety, </w:t>
      </w:r>
      <w:r w:rsidR="00306766" w:rsidRPr="00E14218">
        <w:rPr>
          <w:i/>
          <w:iCs/>
          <w:sz w:val="22"/>
          <w:szCs w:val="22"/>
        </w:rPr>
        <w:t xml:space="preserve">33763000-6 </w:t>
      </w:r>
      <w:r w:rsidR="00306766" w:rsidRPr="00E14218">
        <w:rPr>
          <w:bCs/>
          <w:i/>
          <w:iCs/>
          <w:sz w:val="22"/>
          <w:szCs w:val="22"/>
        </w:rPr>
        <w:t>Ręczniki papierowe do rąk.</w:t>
      </w:r>
    </w:p>
    <w:p w14:paraId="21367711" w14:textId="77777777" w:rsidR="00411113" w:rsidRPr="00E14218" w:rsidRDefault="00411113" w:rsidP="00411113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</w:p>
    <w:p w14:paraId="5FC96DDF" w14:textId="77777777" w:rsidR="00B63566" w:rsidRPr="00E14218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IV – Przedmiotowe środki dowodowe</w:t>
      </w:r>
    </w:p>
    <w:p w14:paraId="4D88ECD6" w14:textId="77777777" w:rsidR="006D6E53" w:rsidRPr="00E14218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>Zamawiający wymaga złożenia następujących przedmiotowych środków dowodowych:</w:t>
      </w:r>
    </w:p>
    <w:p w14:paraId="7188CA12" w14:textId="77777777" w:rsidR="00C736F9" w:rsidRPr="00E14218" w:rsidRDefault="00C736F9" w:rsidP="002333E1">
      <w:pPr>
        <w:pStyle w:val="Akapitzlist"/>
        <w:numPr>
          <w:ilvl w:val="0"/>
          <w:numId w:val="43"/>
        </w:numPr>
        <w:ind w:left="993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karty charakterystyki, opis/y techniczny/e i/lub funkcjonalny/e producenta, lub wydruk/i ze stron internetowych, bądź katalog/i producenta/ów pozwalające na ocenę zgodności oferowanych materiałów oraz ich parametrów z wymaganiami SWZ. </w:t>
      </w:r>
      <w:r w:rsidRPr="00E14218">
        <w:rPr>
          <w:snapToGrid w:val="0"/>
          <w:sz w:val="22"/>
          <w:szCs w:val="22"/>
        </w:rPr>
        <w:t>Wykonawca po</w:t>
      </w:r>
      <w:r w:rsidRPr="00E14218">
        <w:rPr>
          <w:sz w:val="22"/>
          <w:szCs w:val="22"/>
        </w:rPr>
        <w:t xml:space="preserve">winien w niniejszych materiałach jednoznacznie wskazać, której pozycji dotyczą  materiały. </w:t>
      </w:r>
    </w:p>
    <w:p w14:paraId="29D97383" w14:textId="644D83FB" w:rsidR="00CE3478" w:rsidRPr="00E14218" w:rsidRDefault="00CE3478" w:rsidP="00CE3478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E14218">
        <w:rPr>
          <w:rFonts w:cs="Times New Roman"/>
          <w:sz w:val="22"/>
          <w:szCs w:val="22"/>
          <w:u w:val="single"/>
        </w:rPr>
        <w:t>wykonawca musi udowodnić w ofercie</w:t>
      </w:r>
      <w:r w:rsidRPr="00E14218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12D70EA" w14:textId="0A72D597" w:rsidR="00CE3478" w:rsidRPr="00E14218" w:rsidRDefault="00CE3478" w:rsidP="00CE3478">
      <w:pPr>
        <w:pStyle w:val="Akapitzlist1"/>
        <w:ind w:left="426" w:hanging="426"/>
        <w:rPr>
          <w:rFonts w:cs="Times New Roman"/>
          <w:sz w:val="22"/>
          <w:szCs w:val="22"/>
          <w:u w:val="single"/>
        </w:rPr>
      </w:pPr>
      <w:r w:rsidRPr="00E14218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E14218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8A38097" w14:textId="303D4282" w:rsidR="00CE3478" w:rsidRPr="00E14218" w:rsidRDefault="00CE3478" w:rsidP="00CE3478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3891658" w14:textId="77777777" w:rsidR="00CE3478" w:rsidRPr="00E14218" w:rsidRDefault="00CE3478" w:rsidP="00CE3478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3EF8124B" w14:textId="77777777" w:rsidR="00727EF4" w:rsidRPr="00E14218" w:rsidRDefault="00727EF4" w:rsidP="004C4022">
      <w:pPr>
        <w:widowControl/>
        <w:tabs>
          <w:tab w:val="num" w:pos="2880"/>
        </w:tabs>
        <w:suppressAutoHyphens w:val="0"/>
        <w:jc w:val="both"/>
        <w:rPr>
          <w:sz w:val="22"/>
          <w:szCs w:val="22"/>
        </w:rPr>
      </w:pPr>
    </w:p>
    <w:p w14:paraId="4DE2AE92" w14:textId="77777777" w:rsidR="00BE302C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</w:t>
      </w:r>
      <w:r w:rsidR="00B63566" w:rsidRPr="00E14218">
        <w:rPr>
          <w:b/>
          <w:bCs/>
          <w:sz w:val="22"/>
          <w:szCs w:val="22"/>
        </w:rPr>
        <w:t xml:space="preserve">ozdział </w:t>
      </w:r>
      <w:r w:rsidRPr="00E14218">
        <w:rPr>
          <w:b/>
          <w:bCs/>
          <w:sz w:val="22"/>
          <w:szCs w:val="22"/>
        </w:rPr>
        <w:t xml:space="preserve">V - </w:t>
      </w:r>
      <w:r w:rsidR="00BE302C" w:rsidRPr="00E14218">
        <w:rPr>
          <w:b/>
          <w:bCs/>
          <w:sz w:val="22"/>
          <w:szCs w:val="22"/>
        </w:rPr>
        <w:t xml:space="preserve">Termin wykonania zamówienia. </w:t>
      </w:r>
    </w:p>
    <w:p w14:paraId="104B3F24" w14:textId="40D3ADF4" w:rsidR="00C736F9" w:rsidRPr="00E14218" w:rsidRDefault="00C736F9" w:rsidP="002333E1">
      <w:pPr>
        <w:numPr>
          <w:ilvl w:val="0"/>
          <w:numId w:val="4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E14218">
        <w:rPr>
          <w:bCs/>
          <w:color w:val="000000"/>
          <w:sz w:val="22"/>
          <w:szCs w:val="22"/>
        </w:rPr>
        <w:t xml:space="preserve">Umowa w sprawie realizacji przedmiotu zamówienia będzie realizowana przez okres </w:t>
      </w:r>
      <w:r w:rsidR="00FC6D93" w:rsidRPr="00E14218">
        <w:rPr>
          <w:b/>
          <w:bCs/>
          <w:color w:val="000000"/>
          <w:sz w:val="22"/>
          <w:szCs w:val="22"/>
        </w:rPr>
        <w:t>6</w:t>
      </w:r>
      <w:r w:rsidRPr="00E14218">
        <w:rPr>
          <w:b/>
          <w:color w:val="000000"/>
          <w:sz w:val="22"/>
          <w:szCs w:val="22"/>
        </w:rPr>
        <w:t xml:space="preserve"> miesięcy. </w:t>
      </w:r>
    </w:p>
    <w:p w14:paraId="31C1F749" w14:textId="271D4F5D" w:rsidR="00C736F9" w:rsidRPr="00E14218" w:rsidRDefault="00C736F9" w:rsidP="002333E1">
      <w:pPr>
        <w:numPr>
          <w:ilvl w:val="0"/>
          <w:numId w:val="4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E14218">
        <w:rPr>
          <w:bCs/>
          <w:color w:val="000000"/>
          <w:sz w:val="22"/>
          <w:szCs w:val="22"/>
        </w:rPr>
        <w:t xml:space="preserve">W przypadku wyczerpania się kwoty umowy przed upływem </w:t>
      </w:r>
      <w:r w:rsidR="00FC6D93" w:rsidRPr="00E14218">
        <w:rPr>
          <w:bCs/>
          <w:color w:val="000000"/>
          <w:sz w:val="22"/>
          <w:szCs w:val="22"/>
        </w:rPr>
        <w:t>6</w:t>
      </w:r>
      <w:r w:rsidRPr="00E14218">
        <w:rPr>
          <w:bCs/>
          <w:color w:val="000000"/>
          <w:sz w:val="22"/>
          <w:szCs w:val="22"/>
        </w:rPr>
        <w:t xml:space="preserve"> miesięcy licząc od dnia zawarcia umowy, umowa wygasa. </w:t>
      </w:r>
    </w:p>
    <w:p w14:paraId="03F5CFAD" w14:textId="2F39C715" w:rsidR="00BC059D" w:rsidRPr="00E14218" w:rsidRDefault="00BC059D" w:rsidP="002333E1">
      <w:pPr>
        <w:numPr>
          <w:ilvl w:val="0"/>
          <w:numId w:val="4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E14218">
        <w:rPr>
          <w:bCs/>
          <w:color w:val="000000"/>
          <w:sz w:val="22"/>
          <w:szCs w:val="22"/>
        </w:rPr>
        <w:t xml:space="preserve">Wykonawca zapewnia poszczególną dostawę zamawianych artykułów </w:t>
      </w:r>
      <w:r w:rsidRPr="00E14218">
        <w:rPr>
          <w:b/>
          <w:bCs/>
          <w:color w:val="000000"/>
          <w:sz w:val="22"/>
          <w:szCs w:val="22"/>
        </w:rPr>
        <w:t>w terminie 5 dni roboczych</w:t>
      </w:r>
      <w:r w:rsidRPr="00E14218">
        <w:rPr>
          <w:bCs/>
          <w:color w:val="000000"/>
          <w:sz w:val="22"/>
          <w:szCs w:val="22"/>
        </w:rPr>
        <w:t xml:space="preserve"> od otrzymania pojedynczego zamówienia na dostawę od dokonującej go jednostki organizacyjnej Zamawiającego.</w:t>
      </w:r>
    </w:p>
    <w:p w14:paraId="79386FA0" w14:textId="77777777" w:rsidR="00C736F9" w:rsidRPr="00E14218" w:rsidRDefault="00C736F9" w:rsidP="002333E1">
      <w:pPr>
        <w:numPr>
          <w:ilvl w:val="0"/>
          <w:numId w:val="4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E14218">
        <w:rPr>
          <w:bCs/>
          <w:color w:val="000000"/>
          <w:sz w:val="22"/>
          <w:szCs w:val="22"/>
        </w:rPr>
        <w:t>Wykonawca zapewnia gotowość do realizacji zamówienia w dniu zawarcia umowy.</w:t>
      </w:r>
    </w:p>
    <w:p w14:paraId="4C011A14" w14:textId="77777777" w:rsidR="008D155A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lastRenderedPageBreak/>
        <w:t>Rozdział V</w:t>
      </w:r>
      <w:r w:rsidR="006562A7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8D155A" w:rsidRPr="00E14218">
        <w:rPr>
          <w:b/>
          <w:bCs/>
          <w:sz w:val="22"/>
          <w:szCs w:val="22"/>
        </w:rPr>
        <w:t>Opis warunków podmiotowych udziału w postępowaniu.</w:t>
      </w:r>
    </w:p>
    <w:p w14:paraId="61524988" w14:textId="6F97F9D3" w:rsidR="00F61608" w:rsidRPr="00E14218" w:rsidRDefault="00F61608" w:rsidP="002333E1">
      <w:pPr>
        <w:pStyle w:val="Akapitzlist1"/>
        <w:numPr>
          <w:ilvl w:val="0"/>
          <w:numId w:val="26"/>
        </w:numPr>
        <w:ind w:left="426" w:hanging="426"/>
        <w:rPr>
          <w:rFonts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 xml:space="preserve">Zdolność do występowania w obrocie gospodarczym – Zamawiający nie </w:t>
      </w:r>
      <w:r w:rsidR="00D218A5" w:rsidRPr="00E14218">
        <w:rPr>
          <w:rFonts w:eastAsia="Calibri" w:cs="Times New Roman"/>
          <w:sz w:val="22"/>
          <w:szCs w:val="22"/>
        </w:rPr>
        <w:t>wyznacza warunku w tym zakresie.</w:t>
      </w:r>
    </w:p>
    <w:p w14:paraId="2CDBBF33" w14:textId="77777777" w:rsidR="005518A1" w:rsidRPr="00E14218" w:rsidRDefault="00F61608" w:rsidP="002333E1">
      <w:pPr>
        <w:pStyle w:val="Akapitzlist1"/>
        <w:numPr>
          <w:ilvl w:val="0"/>
          <w:numId w:val="26"/>
        </w:numPr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4218" w:rsidDel="00F61608">
        <w:rPr>
          <w:rFonts w:eastAsia="Calibri" w:cs="Times New Roman"/>
          <w:sz w:val="22"/>
          <w:szCs w:val="22"/>
        </w:rPr>
        <w:t xml:space="preserve"> </w:t>
      </w:r>
      <w:r w:rsidR="005518A1" w:rsidRPr="00E14218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0542C45F" w14:textId="77777777" w:rsidR="0041766E" w:rsidRPr="00E14218" w:rsidRDefault="008D155A" w:rsidP="002333E1">
      <w:pPr>
        <w:pStyle w:val="Akapitzlist1"/>
        <w:numPr>
          <w:ilvl w:val="0"/>
          <w:numId w:val="26"/>
        </w:numPr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 xml:space="preserve">Sytuacja ekonomiczna lub finansowa – </w:t>
      </w:r>
      <w:r w:rsidR="004E1EB0" w:rsidRPr="00E14218">
        <w:rPr>
          <w:rFonts w:eastAsia="Calibri" w:cs="Times New Roman"/>
          <w:sz w:val="22"/>
          <w:szCs w:val="22"/>
        </w:rPr>
        <w:t>Zamawiający nie ustanawia warunku w tym zakresie.</w:t>
      </w:r>
    </w:p>
    <w:p w14:paraId="6D7436DE" w14:textId="651EDCF9" w:rsidR="005075E2" w:rsidRPr="00E14218" w:rsidRDefault="008D155A" w:rsidP="002333E1">
      <w:pPr>
        <w:pStyle w:val="Akapitzlist1"/>
        <w:numPr>
          <w:ilvl w:val="0"/>
          <w:numId w:val="26"/>
        </w:numPr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 xml:space="preserve">Zdolność techniczna lub zawodowa – </w:t>
      </w:r>
      <w:r w:rsidR="005075E2" w:rsidRPr="00E14218">
        <w:rPr>
          <w:rFonts w:eastAsia="Calibri" w:cs="Times New Roman"/>
          <w:sz w:val="22"/>
          <w:szCs w:val="22"/>
        </w:rPr>
        <w:t>Zamawiający nie ustanawia warunku w tym zakresie.</w:t>
      </w:r>
    </w:p>
    <w:p w14:paraId="6C101911" w14:textId="77777777" w:rsidR="001D2A10" w:rsidRPr="00E14218" w:rsidRDefault="001D2A10" w:rsidP="001D2A10">
      <w:pPr>
        <w:pStyle w:val="Akapitzlist1"/>
        <w:numPr>
          <w:ilvl w:val="0"/>
          <w:numId w:val="0"/>
        </w:numPr>
        <w:ind w:left="426"/>
        <w:rPr>
          <w:rFonts w:eastAsia="Calibri" w:cs="Times New Roman"/>
          <w:sz w:val="22"/>
          <w:szCs w:val="22"/>
        </w:rPr>
      </w:pPr>
    </w:p>
    <w:p w14:paraId="5CA9D41D" w14:textId="77777777" w:rsidR="00930105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VI</w:t>
      </w:r>
      <w:r w:rsidR="006562A7" w:rsidRPr="00E14218">
        <w:rPr>
          <w:b/>
          <w:bCs/>
          <w:sz w:val="22"/>
          <w:szCs w:val="22"/>
        </w:rPr>
        <w:t xml:space="preserve">I </w:t>
      </w:r>
      <w:r w:rsidRPr="00E14218">
        <w:rPr>
          <w:b/>
          <w:bCs/>
          <w:sz w:val="22"/>
          <w:szCs w:val="22"/>
        </w:rPr>
        <w:t xml:space="preserve">- </w:t>
      </w:r>
      <w:r w:rsidR="00930105" w:rsidRPr="00E14218">
        <w:rPr>
          <w:b/>
          <w:bCs/>
          <w:sz w:val="22"/>
          <w:szCs w:val="22"/>
        </w:rPr>
        <w:t>Podstawy wykluczenia wykonawców.</w:t>
      </w:r>
    </w:p>
    <w:p w14:paraId="7A3B4A60" w14:textId="7D5B8AA3" w:rsidR="00192371" w:rsidRPr="00E14218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 xml:space="preserve">Zamawiający wykluczy z postępowania Wykonawcę w przypadku zaistnienia okoliczności przewidzianych </w:t>
      </w:r>
      <w:r w:rsidR="007F5319" w:rsidRPr="00E14218">
        <w:rPr>
          <w:rFonts w:cs="Times New Roman"/>
          <w:sz w:val="22"/>
          <w:szCs w:val="22"/>
        </w:rPr>
        <w:t>postanowieniami:</w:t>
      </w:r>
    </w:p>
    <w:p w14:paraId="18948ED4" w14:textId="77777777" w:rsidR="00FC6D93" w:rsidRPr="00E14218" w:rsidRDefault="00FC6D93" w:rsidP="002333E1">
      <w:pPr>
        <w:pStyle w:val="Akapitzlist"/>
        <w:widowControl w:val="0"/>
        <w:numPr>
          <w:ilvl w:val="1"/>
          <w:numId w:val="68"/>
        </w:numPr>
        <w:suppressAutoHyphens/>
        <w:ind w:left="993" w:hanging="567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 xml:space="preserve">art. 108 ust. 1 PZP, z zastrzeżeniem art. 110 ust. 2, tj: </w:t>
      </w:r>
    </w:p>
    <w:p w14:paraId="16380787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będącego osobą fizyczną, którego prawomocnie skazano za przestępstwo: </w:t>
      </w:r>
    </w:p>
    <w:p w14:paraId="7E857578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0F87BF8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handlu ludźmi, o którym mowa w art. 189a Kodeksu karnego, </w:t>
      </w:r>
    </w:p>
    <w:p w14:paraId="37B8D134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483E9840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463995B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1BFF0430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21506DE5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594B678" w14:textId="77777777" w:rsidR="00FC6D93" w:rsidRPr="00E14218" w:rsidRDefault="00FC6D93" w:rsidP="002333E1">
      <w:pPr>
        <w:pStyle w:val="Akapitzlist"/>
        <w:widowControl w:val="0"/>
        <w:numPr>
          <w:ilvl w:val="0"/>
          <w:numId w:val="70"/>
        </w:numPr>
        <w:suppressAutoHyphens/>
        <w:ind w:left="1985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528EFFC" w14:textId="77777777" w:rsidR="00FC6D93" w:rsidRPr="00E14218" w:rsidRDefault="00FC6D93" w:rsidP="00FC6D93">
      <w:pPr>
        <w:pStyle w:val="Default"/>
        <w:ind w:left="2552" w:hanging="425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– lub za odpowiedni czyn zabroniony określony w przepisach prawa obcego; </w:t>
      </w:r>
    </w:p>
    <w:p w14:paraId="1E8B80F3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tabs>
          <w:tab w:val="left" w:pos="1560"/>
        </w:tabs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8DE9B0E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tabs>
          <w:tab w:val="left" w:pos="1560"/>
        </w:tabs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EEF4B71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tabs>
          <w:tab w:val="left" w:pos="1560"/>
        </w:tabs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wobec którego prawomocnie orzeczono zakaz ubiegania się o zamówienia publiczne; </w:t>
      </w:r>
    </w:p>
    <w:p w14:paraId="7D2E0257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tabs>
          <w:tab w:val="left" w:pos="1560"/>
        </w:tabs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</w:t>
      </w:r>
      <w:r w:rsidRPr="00E14218">
        <w:rPr>
          <w:sz w:val="22"/>
          <w:szCs w:val="22"/>
        </w:rPr>
        <w:lastRenderedPageBreak/>
        <w:t xml:space="preserve">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91CD111" w14:textId="77777777" w:rsidR="00FC6D93" w:rsidRPr="00E14218" w:rsidRDefault="00FC6D93" w:rsidP="002333E1">
      <w:pPr>
        <w:pStyle w:val="Akapitzlist"/>
        <w:widowControl w:val="0"/>
        <w:numPr>
          <w:ilvl w:val="2"/>
          <w:numId w:val="69"/>
        </w:numPr>
        <w:suppressAutoHyphens/>
        <w:ind w:left="1560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18D76FC" w14:textId="77777777" w:rsidR="00FC6D93" w:rsidRPr="00E14218" w:rsidRDefault="00FC6D93" w:rsidP="00FC6D93">
      <w:pPr>
        <w:pStyle w:val="Default"/>
        <w:ind w:left="1418"/>
        <w:jc w:val="both"/>
        <w:rPr>
          <w:sz w:val="22"/>
          <w:szCs w:val="22"/>
          <w:u w:val="single"/>
        </w:rPr>
      </w:pPr>
      <w:r w:rsidRPr="00E14218">
        <w:rPr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7B1A540C" w14:textId="77777777" w:rsidR="00FC6D93" w:rsidRPr="00E14218" w:rsidRDefault="00FC6D93" w:rsidP="002333E1">
      <w:pPr>
        <w:pStyle w:val="Akapitzlist"/>
        <w:widowControl w:val="0"/>
        <w:numPr>
          <w:ilvl w:val="1"/>
          <w:numId w:val="69"/>
        </w:numPr>
        <w:suppressAutoHyphens/>
        <w:ind w:left="993" w:hanging="567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(t. j. Dz. U. 2023 poz. 1497).</w:t>
      </w:r>
    </w:p>
    <w:p w14:paraId="4FA15004" w14:textId="77777777" w:rsidR="00080C08" w:rsidRPr="00E14218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 xml:space="preserve">Stosownie do treści art. </w:t>
      </w:r>
      <w:r w:rsidR="00FE5FF6" w:rsidRPr="00E14218">
        <w:rPr>
          <w:rFonts w:eastAsia="Calibri" w:cs="Times New Roman"/>
          <w:sz w:val="22"/>
          <w:szCs w:val="22"/>
        </w:rPr>
        <w:t>109</w:t>
      </w:r>
      <w:r w:rsidRPr="00E14218">
        <w:rPr>
          <w:rFonts w:eastAsia="Calibri" w:cs="Times New Roman"/>
          <w:sz w:val="22"/>
          <w:szCs w:val="22"/>
        </w:rPr>
        <w:t xml:space="preserve"> ust. </w:t>
      </w:r>
      <w:r w:rsidR="00FE5FF6" w:rsidRPr="00E14218">
        <w:rPr>
          <w:rFonts w:eastAsia="Calibri" w:cs="Times New Roman"/>
          <w:sz w:val="22"/>
          <w:szCs w:val="22"/>
        </w:rPr>
        <w:t>2</w:t>
      </w:r>
      <w:r w:rsidRPr="00E14218">
        <w:rPr>
          <w:rFonts w:eastAsia="Calibri" w:cs="Times New Roman"/>
          <w:sz w:val="22"/>
          <w:szCs w:val="22"/>
        </w:rPr>
        <w:t xml:space="preserve"> ustawy PZP, Zamawiający wykluczy z postępowania Wykonawcę:</w:t>
      </w:r>
    </w:p>
    <w:p w14:paraId="34AB3B3E" w14:textId="77777777" w:rsidR="009A6334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9A6334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9A6334">
        <w:rPr>
          <w:bCs/>
          <w:sz w:val="22"/>
          <w:szCs w:val="22"/>
        </w:rPr>
        <w:t>(art. 109 ust. 1 pkt 1);</w:t>
      </w:r>
    </w:p>
    <w:p w14:paraId="6C5323E2" w14:textId="77777777" w:rsidR="009A6334" w:rsidRPr="009A6334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9A6334">
        <w:rPr>
          <w:bCs/>
          <w:sz w:val="22"/>
          <w:szCs w:val="22"/>
        </w:rPr>
        <w:t xml:space="preserve">w stosunku do którego otwarto likwidację, ogłoszono </w:t>
      </w:r>
      <w:r w:rsidRPr="009A6334">
        <w:rPr>
          <w:color w:val="000000"/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3BBE56B1" w14:textId="77777777" w:rsidR="009A6334" w:rsidRPr="009A6334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9A6334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20AE34E5" w14:textId="77777777" w:rsidR="002440CF" w:rsidRPr="002440CF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9A633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</w:t>
      </w:r>
      <w:r w:rsidR="002440CF">
        <w:rPr>
          <w:color w:val="000000"/>
          <w:sz w:val="22"/>
          <w:szCs w:val="22"/>
        </w:rPr>
        <w:t>e</w:t>
      </w:r>
      <w:r w:rsidRPr="009A6334">
        <w:rPr>
          <w:color w:val="000000"/>
          <w:sz w:val="22"/>
          <w:szCs w:val="22"/>
        </w:rPr>
        <w:t>alizacji uprawnień z tytułu rękojmi za wady (art. 109 ust. 1 pkt 7);</w:t>
      </w:r>
    </w:p>
    <w:p w14:paraId="06D75D43" w14:textId="77777777" w:rsidR="002440CF" w:rsidRPr="002440CF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2440CF">
        <w:rPr>
          <w:color w:val="000000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10433530" w14:textId="77777777" w:rsidR="002440CF" w:rsidRPr="002440CF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2440CF">
        <w:rPr>
          <w:color w:val="000000"/>
          <w:sz w:val="22"/>
          <w:szCs w:val="22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30E6F43C" w14:textId="118AAE08" w:rsidR="009A6334" w:rsidRPr="002440CF" w:rsidRDefault="009A6334" w:rsidP="002440CF">
      <w:pPr>
        <w:pStyle w:val="Akapitzlist"/>
        <w:numPr>
          <w:ilvl w:val="1"/>
          <w:numId w:val="73"/>
        </w:numPr>
        <w:ind w:left="993" w:hanging="567"/>
        <w:rPr>
          <w:bCs/>
          <w:sz w:val="22"/>
          <w:szCs w:val="22"/>
        </w:rPr>
      </w:pPr>
      <w:r w:rsidRPr="002440CF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34BED169" w14:textId="19BB51C1" w:rsidR="00FE5FF6" w:rsidRPr="00E14218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 xml:space="preserve">W przypadkach, o których mowa w ust. </w:t>
      </w:r>
      <w:r w:rsidR="00172DDC" w:rsidRPr="00E14218">
        <w:rPr>
          <w:rFonts w:eastAsia="Calibri" w:cs="Times New Roman"/>
          <w:sz w:val="22"/>
          <w:szCs w:val="22"/>
        </w:rPr>
        <w:t>2</w:t>
      </w:r>
      <w:r w:rsidRPr="00E14218">
        <w:rPr>
          <w:rFonts w:eastAsia="Calibri" w:cs="Times New Roman"/>
          <w:sz w:val="22"/>
          <w:szCs w:val="22"/>
        </w:rPr>
        <w:t xml:space="preserve"> pkt 1–</w:t>
      </w:r>
      <w:r w:rsidR="00172DDC" w:rsidRPr="00E14218">
        <w:rPr>
          <w:rFonts w:eastAsia="Calibri" w:cs="Times New Roman"/>
          <w:sz w:val="22"/>
          <w:szCs w:val="22"/>
        </w:rPr>
        <w:t>4</w:t>
      </w:r>
      <w:r w:rsidRPr="00E14218">
        <w:rPr>
          <w:rFonts w:eastAsia="Calibri" w:cs="Times New Roman"/>
          <w:sz w:val="22"/>
          <w:szCs w:val="22"/>
        </w:rPr>
        <w:t xml:space="preserve">, zamawiający może nie wykluczać wykonawcy, jeżeli wykluczenie byłoby w sposób oczywisty nieproporcjonalne, w szczególności gdy kwota </w:t>
      </w:r>
      <w:r w:rsidRPr="00E14218">
        <w:rPr>
          <w:rFonts w:eastAsia="Calibri" w:cs="Times New Roman"/>
          <w:sz w:val="22"/>
          <w:szCs w:val="22"/>
        </w:rPr>
        <w:lastRenderedPageBreak/>
        <w:t>zaległych podatków lub składek na ubezpieczenie społeczne jest niewielka albo sytuacja ekonomiczna lub finansowa wykonawcy, o którym mowa w ust.</w:t>
      </w:r>
      <w:r w:rsidR="00172DDC" w:rsidRPr="00E14218">
        <w:rPr>
          <w:rFonts w:eastAsia="Calibri" w:cs="Times New Roman"/>
          <w:sz w:val="22"/>
          <w:szCs w:val="22"/>
        </w:rPr>
        <w:t xml:space="preserve"> 2 pkt 2</w:t>
      </w:r>
      <w:r w:rsidRPr="00E14218">
        <w:rPr>
          <w:rFonts w:eastAsia="Calibri" w:cs="Times New Roman"/>
          <w:sz w:val="22"/>
          <w:szCs w:val="22"/>
        </w:rPr>
        <w:t>, jest wystarczająca do wykonania zamówienia</w:t>
      </w:r>
      <w:r w:rsidR="00172DDC" w:rsidRPr="00E14218">
        <w:rPr>
          <w:rFonts w:eastAsia="Calibri" w:cs="Times New Roman"/>
          <w:sz w:val="22"/>
          <w:szCs w:val="22"/>
        </w:rPr>
        <w:t>.</w:t>
      </w:r>
    </w:p>
    <w:p w14:paraId="177472A7" w14:textId="77777777" w:rsidR="00930105" w:rsidRPr="00E14218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2"/>
          <w:szCs w:val="22"/>
          <w:highlight w:val="yellow"/>
        </w:rPr>
      </w:pPr>
    </w:p>
    <w:p w14:paraId="695F2B69" w14:textId="423C1FB2" w:rsidR="00930105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VII</w:t>
      </w:r>
      <w:r w:rsidR="00271637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930105" w:rsidRPr="00E14218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wykluczenia.</w:t>
      </w:r>
    </w:p>
    <w:p w14:paraId="03114493" w14:textId="77777777" w:rsidR="00172DDC" w:rsidRPr="00E14218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48805E52" w14:textId="5C12648D" w:rsidR="00E67E78" w:rsidRPr="00E14218" w:rsidRDefault="00B6329D" w:rsidP="00E10451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E14218">
        <w:rPr>
          <w:sz w:val="22"/>
          <w:szCs w:val="22"/>
        </w:rPr>
        <w:t>W celu potwierdzenia braku podstaw do wykluc</w:t>
      </w:r>
      <w:r w:rsidR="0016622C" w:rsidRPr="00E14218">
        <w:rPr>
          <w:sz w:val="22"/>
          <w:szCs w:val="22"/>
        </w:rPr>
        <w:t xml:space="preserve">zenia Wykonawcy z postepowania </w:t>
      </w:r>
      <w:r w:rsidRPr="00E14218">
        <w:rPr>
          <w:sz w:val="22"/>
          <w:szCs w:val="22"/>
        </w:rPr>
        <w:t xml:space="preserve">o udzielenie zamówienia publicznego w okolicznościach, o których mowa w </w:t>
      </w:r>
      <w:r w:rsidR="00271637" w:rsidRPr="00E14218">
        <w:rPr>
          <w:sz w:val="22"/>
          <w:szCs w:val="22"/>
        </w:rPr>
        <w:t>Rozdziale VII SWZ</w:t>
      </w:r>
      <w:r w:rsidRPr="00E14218">
        <w:rPr>
          <w:sz w:val="22"/>
          <w:szCs w:val="22"/>
        </w:rPr>
        <w:t xml:space="preserve">, Wykonawca musi dołączyć do oferty oświadczenie </w:t>
      </w:r>
      <w:r w:rsidR="00214FF4" w:rsidRPr="00E14218">
        <w:rPr>
          <w:sz w:val="22"/>
          <w:szCs w:val="22"/>
        </w:rPr>
        <w:t>o niepodleganiu wykluczeniu</w:t>
      </w:r>
      <w:r w:rsidRPr="00E14218">
        <w:rPr>
          <w:sz w:val="22"/>
          <w:szCs w:val="22"/>
        </w:rPr>
        <w:t xml:space="preserve"> według wzoru stanowiącego załącznik nr 1 do formularza oferty.</w:t>
      </w:r>
    </w:p>
    <w:p w14:paraId="7C68F1D6" w14:textId="77777777" w:rsidR="00EA4C9C" w:rsidRPr="00E14218" w:rsidRDefault="00271637" w:rsidP="00E10451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E14218">
        <w:rPr>
          <w:sz w:val="22"/>
          <w:szCs w:val="22"/>
        </w:rPr>
        <w:t>Wykonawca, który zamierza powierzyć wykonanie części zamówienia podwykonawcom, w celu wykazania braku istnienia wobec nich podstaw wykluczenia, jest zobowiązany do złożenia oświadczenia, o którym mowa w punkcie 1) w części dotyczącej podwykona</w:t>
      </w:r>
      <w:r w:rsidR="00465830" w:rsidRPr="00E14218">
        <w:rPr>
          <w:sz w:val="22"/>
          <w:szCs w:val="22"/>
        </w:rPr>
        <w:t>wców</w:t>
      </w:r>
      <w:r w:rsidRPr="00E14218">
        <w:rPr>
          <w:sz w:val="22"/>
          <w:szCs w:val="22"/>
        </w:rPr>
        <w:t>.</w:t>
      </w:r>
    </w:p>
    <w:p w14:paraId="009D65B4" w14:textId="593E3DA0" w:rsidR="00930105" w:rsidRPr="00E14218" w:rsidRDefault="00930105" w:rsidP="00E10451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E14218">
        <w:rPr>
          <w:sz w:val="22"/>
          <w:szCs w:val="22"/>
        </w:rPr>
        <w:t>W przypadku wspólnego ubiegania się o zamówienie przez wykonawców, oświadczenie w celu potwierdzenia braku podstaw do wykluczenia</w:t>
      </w:r>
      <w:r w:rsidR="007272B4" w:rsidRPr="00E14218">
        <w:rPr>
          <w:sz w:val="22"/>
          <w:szCs w:val="22"/>
        </w:rPr>
        <w:t>,</w:t>
      </w:r>
      <w:r w:rsidRPr="00E14218">
        <w:rPr>
          <w:sz w:val="22"/>
          <w:szCs w:val="22"/>
        </w:rPr>
        <w:t xml:space="preserve"> o których mowa w punkcie 1</w:t>
      </w:r>
      <w:r w:rsidR="00080C08" w:rsidRPr="00E14218">
        <w:rPr>
          <w:sz w:val="22"/>
          <w:szCs w:val="22"/>
        </w:rPr>
        <w:t>)</w:t>
      </w:r>
      <w:r w:rsidRPr="00E14218">
        <w:rPr>
          <w:sz w:val="22"/>
          <w:szCs w:val="22"/>
        </w:rPr>
        <w:t xml:space="preserve"> składa każdy z wykonaw</w:t>
      </w:r>
      <w:r w:rsidR="001506F2" w:rsidRPr="00E14218">
        <w:rPr>
          <w:sz w:val="22"/>
          <w:szCs w:val="22"/>
        </w:rPr>
        <w:t>ców wspólnie ubiegających się o </w:t>
      </w:r>
      <w:r w:rsidRPr="00E14218">
        <w:rPr>
          <w:sz w:val="22"/>
          <w:szCs w:val="22"/>
        </w:rPr>
        <w:t>zamówienie.</w:t>
      </w:r>
    </w:p>
    <w:p w14:paraId="32D2EC32" w14:textId="77777777" w:rsidR="00D20EAD" w:rsidRPr="00E14218" w:rsidRDefault="00BB22E0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60BBF6EE" w:rsidR="00BB22E0" w:rsidRPr="00E14218" w:rsidRDefault="00BB22E0" w:rsidP="00D20EAD">
      <w:pPr>
        <w:pStyle w:val="Akapitzlist1"/>
        <w:numPr>
          <w:ilvl w:val="0"/>
          <w:numId w:val="0"/>
        </w:numPr>
        <w:ind w:left="709" w:hanging="283"/>
        <w:rPr>
          <w:rFonts w:cs="Times New Roman"/>
          <w:sz w:val="22"/>
          <w:szCs w:val="22"/>
        </w:rPr>
      </w:pPr>
      <w:r w:rsidRPr="00E14218">
        <w:rPr>
          <w:rFonts w:cs="Times New Roman"/>
          <w:sz w:val="22"/>
          <w:szCs w:val="22"/>
        </w:rPr>
        <w:t>1) Wykonawcy wspólnie ubiegający się o udzielenie zamówienia dołączają do oferty oświadczenie, z którego wynika, które roboty budowlane, dostawy lub usługi wykonają poszczególni wykonawcy.</w:t>
      </w:r>
    </w:p>
    <w:p w14:paraId="38579CC1" w14:textId="5AE8BFF1" w:rsidR="00236C1E" w:rsidRPr="00E14218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4218">
        <w:rPr>
          <w:rFonts w:eastAsia="Calibri" w:cs="Times New Roman"/>
          <w:sz w:val="22"/>
          <w:szCs w:val="22"/>
        </w:rPr>
        <w:t>Jeżeli w toku postępowania, wykonawca nie złoży oświadczenia</w:t>
      </w:r>
      <w:r w:rsidR="003603F5" w:rsidRPr="00E14218">
        <w:rPr>
          <w:rFonts w:eastAsia="Calibri" w:cs="Times New Roman"/>
          <w:sz w:val="22"/>
          <w:szCs w:val="22"/>
        </w:rPr>
        <w:t xml:space="preserve"> o niepodleganiu wykluczeniu</w:t>
      </w:r>
      <w:r w:rsidRPr="00E14218">
        <w:rPr>
          <w:rFonts w:eastAsia="Calibri" w:cs="Times New Roman"/>
          <w:sz w:val="22"/>
          <w:szCs w:val="22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</w:t>
      </w:r>
      <w:r w:rsidR="002E27F8" w:rsidRPr="00E14218">
        <w:rPr>
          <w:rFonts w:eastAsia="Calibri" w:cs="Times New Roman"/>
          <w:sz w:val="22"/>
          <w:szCs w:val="22"/>
        </w:rPr>
        <w:t xml:space="preserve"> (nie krótszym niż 2 dni robocze)</w:t>
      </w:r>
      <w:r w:rsidRPr="00E14218">
        <w:rPr>
          <w:rFonts w:eastAsia="Calibri" w:cs="Times New Roman"/>
          <w:sz w:val="22"/>
          <w:szCs w:val="22"/>
        </w:rPr>
        <w:t>, chyba że mimo ich złożenia oferta wykonawcy podlegałaby odrzuceniu albo konieczne byłoby unieważnienie postępowania.</w:t>
      </w:r>
    </w:p>
    <w:p w14:paraId="14256EA9" w14:textId="77777777" w:rsidR="00236C1E" w:rsidRPr="00E14218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7B12F500" w14:textId="77777777" w:rsidR="00930105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</w:t>
      </w:r>
      <w:r w:rsidR="00A671FB" w:rsidRPr="00E14218">
        <w:rPr>
          <w:b/>
          <w:bCs/>
          <w:sz w:val="22"/>
          <w:szCs w:val="22"/>
        </w:rPr>
        <w:t>IX</w:t>
      </w:r>
      <w:r w:rsidRPr="00E14218">
        <w:rPr>
          <w:b/>
          <w:bCs/>
          <w:sz w:val="22"/>
          <w:szCs w:val="22"/>
        </w:rPr>
        <w:t xml:space="preserve"> - </w:t>
      </w:r>
      <w:r w:rsidR="00930105" w:rsidRPr="00E14218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E14218" w:rsidRDefault="00D218A5" w:rsidP="002333E1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Informacje ogólne.</w:t>
      </w:r>
    </w:p>
    <w:p w14:paraId="39BE7073" w14:textId="77777777" w:rsidR="00D218A5" w:rsidRPr="00E14218" w:rsidRDefault="00D218A5" w:rsidP="002333E1">
      <w:pPr>
        <w:pStyle w:val="Akapitzlist"/>
        <w:numPr>
          <w:ilvl w:val="1"/>
          <w:numId w:val="37"/>
        </w:numPr>
        <w:ind w:left="1134" w:hanging="567"/>
        <w:rPr>
          <w:sz w:val="22"/>
          <w:szCs w:val="22"/>
        </w:rPr>
      </w:pPr>
      <w:r w:rsidRPr="00E14218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7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 – adres profilu nabywcy: </w:t>
      </w:r>
      <w:hyperlink r:id="rId18" w:history="1">
        <w:r w:rsidRPr="00E14218">
          <w:rPr>
            <w:rStyle w:val="Hipercze"/>
            <w:sz w:val="22"/>
            <w:szCs w:val="22"/>
          </w:rPr>
          <w:t>https://platformazakupowa.pl/pn/uj_edu</w:t>
        </w:r>
      </w:hyperlink>
    </w:p>
    <w:p w14:paraId="59ECC17E" w14:textId="77777777" w:rsidR="00D218A5" w:rsidRPr="00E14218" w:rsidRDefault="00D218A5" w:rsidP="002333E1">
      <w:pPr>
        <w:pStyle w:val="Akapitzlist"/>
        <w:numPr>
          <w:ilvl w:val="1"/>
          <w:numId w:val="37"/>
        </w:numPr>
        <w:ind w:left="1134" w:hanging="567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6AC7F72E" w14:textId="77777777" w:rsidR="00D218A5" w:rsidRPr="00E14218" w:rsidRDefault="00D218A5" w:rsidP="002333E1">
      <w:pPr>
        <w:pStyle w:val="Akapitzlist"/>
        <w:numPr>
          <w:ilvl w:val="2"/>
          <w:numId w:val="37"/>
        </w:numPr>
        <w:ind w:left="1560" w:hanging="567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akceptuje warunki korzystania z </w:t>
      </w:r>
      <w:hyperlink r:id="rId19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14629BF2" w14:textId="77777777" w:rsidR="00D218A5" w:rsidRPr="00E14218" w:rsidRDefault="00D218A5" w:rsidP="002333E1">
      <w:pPr>
        <w:pStyle w:val="Akapitzlist"/>
        <w:numPr>
          <w:ilvl w:val="2"/>
          <w:numId w:val="37"/>
        </w:numPr>
        <w:ind w:left="1560" w:hanging="567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zapozna się z instrukcją korzystania z </w:t>
      </w:r>
      <w:hyperlink r:id="rId20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dostępną na </w:t>
      </w:r>
      <w:hyperlink r:id="rId22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– link poniżej:</w:t>
      </w:r>
    </w:p>
    <w:p w14:paraId="26054CB0" w14:textId="3F7B22DB" w:rsidR="00D218A5" w:rsidRPr="00E14218" w:rsidRDefault="00000000" w:rsidP="00967EB2">
      <w:pPr>
        <w:pStyle w:val="Akapitzlist"/>
        <w:numPr>
          <w:ilvl w:val="0"/>
          <w:numId w:val="0"/>
        </w:numPr>
        <w:ind w:left="1560" w:right="-142"/>
        <w:rPr>
          <w:color w:val="000000"/>
          <w:sz w:val="22"/>
          <w:szCs w:val="22"/>
        </w:rPr>
      </w:pPr>
      <w:hyperlink r:id="rId23" w:history="1">
        <w:r w:rsidR="00967EB2" w:rsidRPr="00E14218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D218A5" w:rsidRPr="00E14218">
        <w:rPr>
          <w:color w:val="000000"/>
          <w:sz w:val="22"/>
          <w:szCs w:val="22"/>
        </w:rPr>
        <w:t xml:space="preserve"> lub w zakładce: </w:t>
      </w:r>
      <w:hyperlink r:id="rId24" w:history="1">
        <w:r w:rsidR="00D218A5" w:rsidRPr="00E14218">
          <w:rPr>
            <w:rStyle w:val="Hipercze"/>
            <w:sz w:val="22"/>
            <w:szCs w:val="22"/>
          </w:rPr>
          <w:t>https://platformazakupowa.pl/strona/45-instrukcje</w:t>
        </w:r>
      </w:hyperlink>
      <w:r w:rsidR="00D218A5" w:rsidRPr="00E14218">
        <w:rPr>
          <w:color w:val="000000"/>
          <w:sz w:val="22"/>
          <w:szCs w:val="22"/>
        </w:rPr>
        <w:t xml:space="preserve"> oraz będzie ją stosować.</w:t>
      </w:r>
    </w:p>
    <w:p w14:paraId="345BB123" w14:textId="77777777" w:rsidR="00D218A5" w:rsidRPr="00E14218" w:rsidRDefault="00D218A5" w:rsidP="002333E1">
      <w:pPr>
        <w:pStyle w:val="Akapitzlist"/>
        <w:numPr>
          <w:ilvl w:val="1"/>
          <w:numId w:val="37"/>
        </w:numPr>
        <w:spacing w:before="240"/>
        <w:ind w:left="1134" w:hanging="567"/>
        <w:rPr>
          <w:sz w:val="22"/>
          <w:szCs w:val="22"/>
        </w:rPr>
      </w:pPr>
      <w:r w:rsidRPr="00E14218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, </w:t>
      </w:r>
      <w:r w:rsidRPr="00E14218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3CA76435" w14:textId="77777777" w:rsidR="00D218A5" w:rsidRPr="00E14218" w:rsidRDefault="00D218A5" w:rsidP="002333E1">
      <w:pPr>
        <w:pStyle w:val="Akapitzlist"/>
        <w:numPr>
          <w:ilvl w:val="1"/>
          <w:numId w:val="37"/>
        </w:numPr>
        <w:spacing w:before="240"/>
        <w:ind w:left="1134" w:hanging="567"/>
        <w:rPr>
          <w:sz w:val="22"/>
          <w:szCs w:val="22"/>
        </w:rPr>
      </w:pPr>
      <w:r w:rsidRPr="00E14218">
        <w:rPr>
          <w:sz w:val="22"/>
          <w:szCs w:val="22"/>
        </w:rPr>
        <w:t>Wielkość plików:</w:t>
      </w:r>
    </w:p>
    <w:p w14:paraId="7CBC0C95" w14:textId="77777777" w:rsidR="00D218A5" w:rsidRPr="00E14218" w:rsidRDefault="00D218A5" w:rsidP="002333E1">
      <w:pPr>
        <w:pStyle w:val="Akapitzlist"/>
        <w:numPr>
          <w:ilvl w:val="2"/>
          <w:numId w:val="37"/>
        </w:numPr>
        <w:ind w:left="1701" w:hanging="567"/>
        <w:rPr>
          <w:sz w:val="22"/>
          <w:szCs w:val="22"/>
        </w:rPr>
      </w:pPr>
      <w:r w:rsidRPr="00E14218">
        <w:rPr>
          <w:sz w:val="22"/>
          <w:szCs w:val="22"/>
        </w:rPr>
        <w:t>w odniesieniu do oferty – maksymalna liczba plików to 10 po 150 MB każdy;</w:t>
      </w:r>
    </w:p>
    <w:p w14:paraId="553BAD55" w14:textId="77777777" w:rsidR="00D218A5" w:rsidRPr="00E14218" w:rsidRDefault="00D218A5" w:rsidP="002333E1">
      <w:pPr>
        <w:pStyle w:val="Akapitzlist"/>
        <w:numPr>
          <w:ilvl w:val="2"/>
          <w:numId w:val="37"/>
        </w:numPr>
        <w:ind w:left="1701" w:hanging="567"/>
        <w:rPr>
          <w:sz w:val="22"/>
          <w:szCs w:val="22"/>
        </w:rPr>
      </w:pPr>
      <w:r w:rsidRPr="00E14218">
        <w:rPr>
          <w:sz w:val="22"/>
          <w:szCs w:val="22"/>
        </w:rPr>
        <w:t>w przypadku komunikacji – wiadomość do zamawiającego max. 500 MB;</w:t>
      </w:r>
    </w:p>
    <w:p w14:paraId="6D7583CC" w14:textId="445180E1" w:rsidR="00D218A5" w:rsidRPr="00E14218" w:rsidRDefault="00D218A5" w:rsidP="002333E1">
      <w:pPr>
        <w:pStyle w:val="Akapitzlist"/>
        <w:numPr>
          <w:ilvl w:val="1"/>
          <w:numId w:val="37"/>
        </w:numPr>
        <w:ind w:left="1134" w:hanging="567"/>
        <w:rPr>
          <w:sz w:val="22"/>
          <w:szCs w:val="22"/>
        </w:rPr>
      </w:pPr>
      <w:r w:rsidRPr="00E14218">
        <w:rPr>
          <w:sz w:val="22"/>
          <w:szCs w:val="22"/>
        </w:rPr>
        <w:lastRenderedPageBreak/>
        <w:t xml:space="preserve">Komunikacja między zamawiającym i wykonawcami odbywa się </w:t>
      </w:r>
      <w:r w:rsidR="007F5319" w:rsidRPr="00E14218">
        <w:rPr>
          <w:sz w:val="22"/>
          <w:szCs w:val="22"/>
        </w:rPr>
        <w:t xml:space="preserve">wyłącznie </w:t>
      </w:r>
      <w:r w:rsidRPr="00E14218">
        <w:rPr>
          <w:sz w:val="22"/>
          <w:szCs w:val="22"/>
        </w:rPr>
        <w:t xml:space="preserve">przy użyciu narzędzia komercyjnego </w:t>
      </w:r>
      <w:hyperlink r:id="rId26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 – adres profilu nabywcy: </w:t>
      </w:r>
      <w:hyperlink r:id="rId27" w:history="1">
        <w:r w:rsidRPr="00E14218">
          <w:rPr>
            <w:rStyle w:val="Hipercze"/>
            <w:sz w:val="22"/>
            <w:szCs w:val="22"/>
          </w:rPr>
          <w:t>https://platformazakupowa.pl/pn/uj_edu</w:t>
        </w:r>
      </w:hyperlink>
    </w:p>
    <w:p w14:paraId="504E14DB" w14:textId="77777777" w:rsidR="00D218A5" w:rsidRPr="00E14218" w:rsidRDefault="00D218A5" w:rsidP="002333E1">
      <w:pPr>
        <w:pStyle w:val="Akapitzlist"/>
        <w:numPr>
          <w:ilvl w:val="2"/>
          <w:numId w:val="37"/>
        </w:numPr>
        <w:ind w:left="1560" w:hanging="567"/>
        <w:rPr>
          <w:bCs/>
          <w:sz w:val="22"/>
          <w:szCs w:val="22"/>
        </w:rPr>
      </w:pPr>
      <w:r w:rsidRPr="00E14218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5E82F730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przesyłania zamawiającemu pytań do treści SWZ;</w:t>
      </w:r>
    </w:p>
    <w:p w14:paraId="6151E046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sz w:val="22"/>
          <w:szCs w:val="22"/>
        </w:rPr>
        <w:t>przesyłania odpowiedzi na wezwanie zamawiającego do złożenia podmiotowych środków dowodowych;</w:t>
      </w:r>
    </w:p>
    <w:p w14:paraId="1D15D697" w14:textId="0F309344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  <w:shd w:val="clear" w:color="auto" w:fill="FFFFFF"/>
        </w:rPr>
        <w:t>przesyłania odpowiedzi na wezwanie zamawiającego do złożenia/</w:t>
      </w:r>
      <w:r w:rsidR="0016622C" w:rsidRPr="00E14218">
        <w:rPr>
          <w:color w:val="000000"/>
          <w:sz w:val="22"/>
          <w:szCs w:val="22"/>
          <w:shd w:val="clear" w:color="auto" w:fill="FFFFFF"/>
        </w:rPr>
        <w:t xml:space="preserve"> </w:t>
      </w:r>
      <w:r w:rsidRPr="00E14218">
        <w:rPr>
          <w:color w:val="000000"/>
          <w:sz w:val="22"/>
          <w:szCs w:val="22"/>
          <w:shd w:val="clear" w:color="auto" w:fill="FFFFFF"/>
        </w:rPr>
        <w:t>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sz w:val="22"/>
          <w:szCs w:val="22"/>
        </w:rPr>
        <w:t>przesyłania wniosków, informacji, oświadczeń wykonawcy;</w:t>
      </w:r>
    </w:p>
    <w:p w14:paraId="09EC8AC8" w14:textId="77777777" w:rsidR="00D218A5" w:rsidRPr="00E14218" w:rsidRDefault="00D218A5" w:rsidP="002333E1">
      <w:pPr>
        <w:pStyle w:val="Akapitzlist"/>
        <w:numPr>
          <w:ilvl w:val="1"/>
          <w:numId w:val="38"/>
        </w:numPr>
        <w:ind w:left="1985" w:hanging="425"/>
        <w:rPr>
          <w:color w:val="000000"/>
          <w:sz w:val="22"/>
          <w:szCs w:val="22"/>
        </w:rPr>
      </w:pPr>
      <w:r w:rsidRPr="00E14218">
        <w:rPr>
          <w:sz w:val="22"/>
          <w:szCs w:val="22"/>
        </w:rPr>
        <w:t>przesyłania odwołania/innych</w:t>
      </w:r>
    </w:p>
    <w:p w14:paraId="5294BE8C" w14:textId="77777777" w:rsidR="00D218A5" w:rsidRPr="00E14218" w:rsidRDefault="00D218A5" w:rsidP="00724FBB">
      <w:pPr>
        <w:pStyle w:val="Akapitzlist"/>
        <w:numPr>
          <w:ilvl w:val="0"/>
          <w:numId w:val="0"/>
        </w:numPr>
        <w:ind w:left="993"/>
        <w:rPr>
          <w:sz w:val="22"/>
          <w:szCs w:val="22"/>
        </w:rPr>
      </w:pPr>
      <w:r w:rsidRPr="00E14218">
        <w:rPr>
          <w:sz w:val="22"/>
          <w:szCs w:val="22"/>
        </w:rPr>
        <w:t xml:space="preserve">odbywa się za pośrednictwem </w:t>
      </w:r>
      <w:hyperlink r:id="rId28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 i formularza: „Wyślij wiadomość do zamawiającego”.</w:t>
      </w:r>
    </w:p>
    <w:p w14:paraId="2F5EDAED" w14:textId="77777777" w:rsidR="00D218A5" w:rsidRPr="00E14218" w:rsidRDefault="00D218A5" w:rsidP="00D218A5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77777777" w:rsidR="00D218A5" w:rsidRPr="00E14218" w:rsidRDefault="00D218A5" w:rsidP="002333E1">
      <w:pPr>
        <w:pStyle w:val="Akapitzlist"/>
        <w:numPr>
          <w:ilvl w:val="2"/>
          <w:numId w:val="37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E14218">
        <w:rPr>
          <w:sz w:val="22"/>
          <w:szCs w:val="22"/>
        </w:rPr>
        <w:t xml:space="preserve">Zamawiający przekazuje wykonawcom informacje za pośrednictwem </w:t>
      </w:r>
      <w:hyperlink r:id="rId30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. </w:t>
      </w:r>
      <w:r w:rsidRPr="00E14218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do konkretnego wykonawcy.</w:t>
      </w:r>
    </w:p>
    <w:p w14:paraId="0424A818" w14:textId="77777777" w:rsidR="00D218A5" w:rsidRPr="00E14218" w:rsidRDefault="00D218A5" w:rsidP="002333E1">
      <w:pPr>
        <w:pStyle w:val="Akapitzlist"/>
        <w:numPr>
          <w:ilvl w:val="2"/>
          <w:numId w:val="37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2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0D5149B5" w14:textId="77777777" w:rsidR="00D218A5" w:rsidRPr="00E14218" w:rsidRDefault="00D218A5" w:rsidP="002333E1">
      <w:pPr>
        <w:pStyle w:val="Akapitzlist"/>
        <w:numPr>
          <w:ilvl w:val="2"/>
          <w:numId w:val="37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>, tj.:</w:t>
      </w:r>
    </w:p>
    <w:p w14:paraId="028565F2" w14:textId="77777777" w:rsidR="00D218A5" w:rsidRPr="00E14218" w:rsidRDefault="00D218A5" w:rsidP="002333E1">
      <w:pPr>
        <w:pStyle w:val="Akapitzlist"/>
        <w:numPr>
          <w:ilvl w:val="1"/>
          <w:numId w:val="36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2A4A970" w14:textId="77777777" w:rsidR="00D218A5" w:rsidRPr="00E14218" w:rsidRDefault="00D218A5" w:rsidP="002333E1">
      <w:pPr>
        <w:pStyle w:val="Akapitzlist"/>
        <w:numPr>
          <w:ilvl w:val="1"/>
          <w:numId w:val="36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E14218" w:rsidRDefault="00D218A5" w:rsidP="002333E1">
      <w:pPr>
        <w:pStyle w:val="Akapitzlist"/>
        <w:numPr>
          <w:ilvl w:val="1"/>
          <w:numId w:val="36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zainstalowana dowolna, inna przeglądarka internetowa niż Internet Explorer;</w:t>
      </w:r>
    </w:p>
    <w:p w14:paraId="67E478DC" w14:textId="77777777" w:rsidR="00D218A5" w:rsidRPr="00E14218" w:rsidRDefault="00D218A5" w:rsidP="002333E1">
      <w:pPr>
        <w:pStyle w:val="Akapitzlist"/>
        <w:numPr>
          <w:ilvl w:val="1"/>
          <w:numId w:val="36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włączona obsługa JavaScript,</w:t>
      </w:r>
    </w:p>
    <w:p w14:paraId="42FD80B0" w14:textId="77777777" w:rsidR="00D218A5" w:rsidRPr="00E14218" w:rsidRDefault="00D218A5" w:rsidP="002333E1">
      <w:pPr>
        <w:pStyle w:val="Akapitzlist"/>
        <w:numPr>
          <w:ilvl w:val="1"/>
          <w:numId w:val="36"/>
        </w:numPr>
        <w:ind w:left="1985" w:hanging="425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123EC7F1" w14:textId="77777777" w:rsidR="00D218A5" w:rsidRPr="00E14218" w:rsidRDefault="00D218A5" w:rsidP="002333E1">
      <w:pPr>
        <w:pStyle w:val="NormalnyWeb"/>
        <w:numPr>
          <w:ilvl w:val="2"/>
          <w:numId w:val="37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lastRenderedPageBreak/>
        <w:t xml:space="preserve">Szyfrowanie na </w:t>
      </w:r>
      <w:hyperlink r:id="rId34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 xml:space="preserve"> odbywa się za pomocą protokołu TLS 1.3.</w:t>
      </w:r>
    </w:p>
    <w:p w14:paraId="0D892087" w14:textId="77777777" w:rsidR="00D218A5" w:rsidRPr="00E14218" w:rsidRDefault="00D218A5" w:rsidP="002333E1">
      <w:pPr>
        <w:pStyle w:val="NormalnyWeb"/>
        <w:numPr>
          <w:ilvl w:val="2"/>
          <w:numId w:val="37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60B18274" w14:textId="77777777" w:rsidR="00D218A5" w:rsidRPr="00E14218" w:rsidRDefault="00D218A5" w:rsidP="002333E1">
      <w:pPr>
        <w:pStyle w:val="Akapitzlist"/>
        <w:numPr>
          <w:ilvl w:val="1"/>
          <w:numId w:val="37"/>
        </w:numPr>
        <w:ind w:left="1134" w:hanging="567"/>
        <w:rPr>
          <w:bCs/>
          <w:sz w:val="22"/>
          <w:szCs w:val="22"/>
        </w:rPr>
      </w:pPr>
      <w:r w:rsidRPr="00E14218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E14218" w:rsidDel="008C4122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E14218" w:rsidDel="008C4122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>(t. j.: Dz. U. 2020 r., poz. 2415 z późn. zm.), tj.:</w:t>
      </w:r>
    </w:p>
    <w:p w14:paraId="14E68AD0" w14:textId="77777777" w:rsidR="00D218A5" w:rsidRPr="00E14218" w:rsidRDefault="00D218A5" w:rsidP="002333E1">
      <w:pPr>
        <w:pStyle w:val="Akapitzlist"/>
        <w:numPr>
          <w:ilvl w:val="1"/>
          <w:numId w:val="39"/>
        </w:numPr>
        <w:ind w:left="1560" w:hanging="426"/>
        <w:rPr>
          <w:bCs/>
          <w:i/>
          <w:iCs/>
          <w:sz w:val="22"/>
          <w:szCs w:val="22"/>
          <w:u w:val="single"/>
        </w:rPr>
      </w:pPr>
      <w:r w:rsidRPr="00E14218">
        <w:rPr>
          <w:sz w:val="22"/>
          <w:szCs w:val="22"/>
        </w:rPr>
        <w:t xml:space="preserve">dokumenty lub oświadczenia, w tym oferta, składane są </w:t>
      </w:r>
      <w:r w:rsidRPr="00E14218">
        <w:rPr>
          <w:sz w:val="22"/>
          <w:szCs w:val="22"/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E14218">
        <w:rPr>
          <w:sz w:val="22"/>
          <w:szCs w:val="22"/>
        </w:rPr>
        <w:t xml:space="preserve">. </w:t>
      </w:r>
      <w:r w:rsidRPr="00E14218">
        <w:rPr>
          <w:color w:val="000000"/>
          <w:sz w:val="22"/>
          <w:szCs w:val="22"/>
        </w:rPr>
        <w:t xml:space="preserve">W przypadku składania podpisu kwalifikowanego i wykorzystania formatu podpisu XAdES zewnętrzny, zamawiający wymaga dołączenia odpowiedniej ilości plików, tj. podpisywanych plików z danymi oraz plików podpisu w formacie XAdES. </w:t>
      </w:r>
      <w:r w:rsidRPr="00E14218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6B680BE7" w14:textId="77777777" w:rsidR="00D218A5" w:rsidRPr="00E14218" w:rsidRDefault="00D218A5" w:rsidP="002333E1">
      <w:pPr>
        <w:pStyle w:val="Akapitzlist"/>
        <w:numPr>
          <w:ilvl w:val="1"/>
          <w:numId w:val="39"/>
        </w:numPr>
        <w:ind w:left="1560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119D7B8E" w14:textId="66095A73" w:rsidR="00D218A5" w:rsidRPr="00E14218" w:rsidRDefault="00D218A5" w:rsidP="002333E1">
      <w:pPr>
        <w:pStyle w:val="Akapitzlist"/>
        <w:numPr>
          <w:ilvl w:val="1"/>
          <w:numId w:val="39"/>
        </w:numPr>
        <w:ind w:left="1560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j</w:t>
      </w:r>
      <w:r w:rsidRPr="00E14218">
        <w:rPr>
          <w:sz w:val="22"/>
          <w:szCs w:val="22"/>
        </w:rPr>
        <w:t>eżeli oryginał dokumentu, oświadcze</w:t>
      </w:r>
      <w:r w:rsidR="0016622C" w:rsidRPr="00E14218">
        <w:rPr>
          <w:sz w:val="22"/>
          <w:szCs w:val="22"/>
        </w:rPr>
        <w:t xml:space="preserve">nia lub inne dokumenty składane </w:t>
      </w:r>
      <w:r w:rsidRPr="00E14218">
        <w:rPr>
          <w:sz w:val="22"/>
          <w:szCs w:val="22"/>
        </w:rPr>
        <w:t>w postępowaniu o udzielenie zamówienia, nie zostały sporządzone w postaci dokumentu elektronicznego, wykonawca może sporządzić i przekazać cyfrowe odwzorowanie</w:t>
      </w:r>
      <w:r w:rsidRPr="00E14218">
        <w:rPr>
          <w:color w:val="FF0000"/>
          <w:sz w:val="22"/>
          <w:szCs w:val="22"/>
        </w:rPr>
        <w:t xml:space="preserve"> </w:t>
      </w:r>
      <w:r w:rsidRPr="00E14218">
        <w:rPr>
          <w:color w:val="000000" w:themeColor="text1"/>
          <w:sz w:val="22"/>
          <w:szCs w:val="22"/>
        </w:rPr>
        <w:t>z dokumentem lub oświadczeniem w postaci papierowej,</w:t>
      </w:r>
      <w:r w:rsidRPr="00E14218">
        <w:rPr>
          <w:sz w:val="22"/>
          <w:szCs w:val="22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D01DE11" w:rsidR="00D218A5" w:rsidRPr="00E14218" w:rsidRDefault="00D218A5" w:rsidP="002333E1">
      <w:pPr>
        <w:pStyle w:val="Akapitzlist"/>
        <w:numPr>
          <w:ilvl w:val="1"/>
          <w:numId w:val="39"/>
        </w:numPr>
        <w:ind w:left="1560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>w przypadku przekazywania przez wykonawcę</w:t>
      </w:r>
      <w:r w:rsidR="0016622C" w:rsidRPr="00E14218">
        <w:rPr>
          <w:sz w:val="22"/>
          <w:szCs w:val="22"/>
        </w:rPr>
        <w:t xml:space="preserve"> cyfrowego odwzorowania </w:t>
      </w:r>
      <w:r w:rsidRPr="00E14218">
        <w:rPr>
          <w:sz w:val="22"/>
          <w:szCs w:val="22"/>
        </w:rPr>
        <w:t>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E14218" w:rsidRDefault="00D218A5" w:rsidP="002333E1">
      <w:pPr>
        <w:pStyle w:val="Akapitzlist"/>
        <w:numPr>
          <w:ilvl w:val="1"/>
          <w:numId w:val="39"/>
        </w:numPr>
        <w:ind w:left="1560" w:hanging="426"/>
        <w:rPr>
          <w:bCs/>
          <w:sz w:val="22"/>
          <w:szCs w:val="22"/>
        </w:rPr>
      </w:pPr>
      <w:r w:rsidRPr="00E14218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E14218" w:rsidRDefault="00D218A5" w:rsidP="002333E1">
      <w:pPr>
        <w:pStyle w:val="Akapitzlist"/>
        <w:numPr>
          <w:ilvl w:val="0"/>
          <w:numId w:val="37"/>
        </w:numPr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Sposób porozumiewania się zamawiającego z wykonawcami w zakresie skutecznego złożenia oferty.</w:t>
      </w:r>
    </w:p>
    <w:p w14:paraId="716C78E5" w14:textId="1CBC67BB" w:rsidR="00D218A5" w:rsidRPr="00E14218" w:rsidRDefault="00D218A5" w:rsidP="002333E1">
      <w:pPr>
        <w:pStyle w:val="Akapitzlist"/>
        <w:numPr>
          <w:ilvl w:val="1"/>
          <w:numId w:val="37"/>
        </w:numPr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Oferta musi być sporządzona z zachowaniem postaci elektronicznej w formacie danych </w:t>
      </w:r>
      <w:r w:rsidRPr="00E14218">
        <w:rPr>
          <w:bCs/>
          <w:sz w:val="22"/>
          <w:szCs w:val="22"/>
        </w:rPr>
        <w:t xml:space="preserve">zgodnym z </w:t>
      </w:r>
      <w:r w:rsidRPr="00E14218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E14218">
        <w:rPr>
          <w:sz w:val="22"/>
          <w:szCs w:val="22"/>
        </w:rPr>
        <w:t>i podpisana kwalifikowanym podpisem elektronicznym, podpisem zaufanym lub podpisem osobistym. Zaleca się wykorzystanie formatów: .</w:t>
      </w:r>
      <w:r w:rsidRPr="00E14218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E14218">
        <w:rPr>
          <w:sz w:val="22"/>
          <w:szCs w:val="22"/>
        </w:rPr>
        <w:t xml:space="preserve"> W celu ewentualnej kompresji danych rekomenduje się wykorzystanie formatów: .</w:t>
      </w:r>
      <w:r w:rsidRPr="00E14218">
        <w:rPr>
          <w:b/>
          <w:bCs/>
          <w:i/>
          <w:iCs/>
          <w:sz w:val="22"/>
          <w:szCs w:val="22"/>
        </w:rPr>
        <w:t>zip, 7Z</w:t>
      </w:r>
      <w:r w:rsidRPr="00E14218">
        <w:rPr>
          <w:sz w:val="22"/>
          <w:szCs w:val="22"/>
        </w:rPr>
        <w:t xml:space="preserve">. Do formatów </w:t>
      </w:r>
      <w:r w:rsidRPr="00E14218">
        <w:rPr>
          <w:sz w:val="22"/>
          <w:szCs w:val="22"/>
        </w:rPr>
        <w:lastRenderedPageBreak/>
        <w:t>powszechnych a nieobjętych treścią rozporządzenia zalicza się: .rar, .gif, .bmp, .numb</w:t>
      </w:r>
      <w:r w:rsidR="0016622C" w:rsidRPr="00E14218">
        <w:rPr>
          <w:sz w:val="22"/>
          <w:szCs w:val="22"/>
        </w:rPr>
        <w:t xml:space="preserve">ers, .pages. Dokumenty złożone </w:t>
      </w:r>
      <w:r w:rsidRPr="00E14218">
        <w:rPr>
          <w:sz w:val="22"/>
          <w:szCs w:val="22"/>
        </w:rPr>
        <w:t xml:space="preserve">w takich plikach zostaną uznane za złożone nieskutecznie. </w:t>
      </w:r>
    </w:p>
    <w:p w14:paraId="6966EFFC" w14:textId="07B218BA" w:rsidR="00D218A5" w:rsidRPr="00E14218" w:rsidRDefault="00D218A5" w:rsidP="002333E1">
      <w:pPr>
        <w:pStyle w:val="Akapitzlist"/>
        <w:numPr>
          <w:ilvl w:val="1"/>
          <w:numId w:val="37"/>
        </w:numPr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Wykonawca składa ofertę za pośrednictwem </w:t>
      </w:r>
      <w:hyperlink r:id="rId35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 – adres profilu nabywcy </w:t>
      </w:r>
      <w:hyperlink r:id="rId36" w:history="1">
        <w:r w:rsidRPr="00E14218">
          <w:rPr>
            <w:rStyle w:val="Hipercze"/>
            <w:sz w:val="22"/>
            <w:szCs w:val="22"/>
          </w:rPr>
          <w:t>https://platformazakupowa.pl/pn/uj_edu</w:t>
        </w:r>
      </w:hyperlink>
      <w:r w:rsidRPr="00E14218">
        <w:rPr>
          <w:bCs/>
          <w:sz w:val="22"/>
          <w:szCs w:val="22"/>
        </w:rPr>
        <w:t xml:space="preserve">, </w:t>
      </w:r>
      <w:r w:rsidRPr="00E14218">
        <w:rPr>
          <w:sz w:val="22"/>
          <w:szCs w:val="22"/>
        </w:rPr>
        <w:t xml:space="preserve">zgodnie z regulaminem, o którym mowa w ust. 1 tego rozdziału. </w:t>
      </w:r>
      <w:r w:rsidRPr="00E14218">
        <w:rPr>
          <w:color w:val="000000"/>
          <w:sz w:val="22"/>
          <w:szCs w:val="22"/>
        </w:rPr>
        <w:t>Zamawiający nie ponosi odpowiedzialności za   złożenie oferty w sposób niezgodny z instrukcją korzystania</w:t>
      </w:r>
      <w:r w:rsidR="00FA6B2C">
        <w:rPr>
          <w:color w:val="000000"/>
          <w:sz w:val="22"/>
          <w:szCs w:val="22"/>
        </w:rPr>
        <w:t xml:space="preserve"> </w:t>
      </w:r>
      <w:r w:rsidRPr="00E14218">
        <w:rPr>
          <w:color w:val="000000"/>
          <w:sz w:val="22"/>
          <w:szCs w:val="22"/>
        </w:rPr>
        <w:t>z  </w:t>
      </w:r>
      <w:hyperlink r:id="rId37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D118E0F" w14:textId="6AF8AC53" w:rsidR="00D218A5" w:rsidRPr="00E14218" w:rsidRDefault="00D218A5" w:rsidP="002333E1">
      <w:pPr>
        <w:pStyle w:val="Akapitzlist"/>
        <w:numPr>
          <w:ilvl w:val="1"/>
          <w:numId w:val="37"/>
        </w:numPr>
        <w:rPr>
          <w:sz w:val="22"/>
          <w:szCs w:val="22"/>
        </w:rPr>
      </w:pPr>
      <w:r w:rsidRPr="00E14218">
        <w:rPr>
          <w:sz w:val="22"/>
          <w:szCs w:val="22"/>
        </w:rPr>
        <w:t xml:space="preserve">Sposób zaszyfrowania oferty opisany został w </w:t>
      </w:r>
      <w:r w:rsidRPr="00E14218">
        <w:rPr>
          <w:color w:val="000000"/>
          <w:sz w:val="22"/>
          <w:szCs w:val="22"/>
        </w:rPr>
        <w:t>instrukcji składania ofert (linki w ust. 1.2.2 powyżej)</w:t>
      </w:r>
      <w:r w:rsidR="007F5319" w:rsidRPr="00E14218">
        <w:rPr>
          <w:color w:val="000000"/>
          <w:sz w:val="22"/>
          <w:szCs w:val="22"/>
        </w:rPr>
        <w:t>, przy czym szyfrowanie oferty ma być dokonane jedynie za pomocą narzędzia wbudowanego w platformę zakupową.</w:t>
      </w:r>
    </w:p>
    <w:p w14:paraId="1583A46D" w14:textId="77777777" w:rsidR="00D218A5" w:rsidRPr="00E14218" w:rsidRDefault="00D218A5" w:rsidP="002333E1">
      <w:pPr>
        <w:pStyle w:val="Akapitzlist"/>
        <w:numPr>
          <w:ilvl w:val="1"/>
          <w:numId w:val="37"/>
        </w:numPr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647AE4E" w14:textId="04A649B6" w:rsidR="00D218A5" w:rsidRPr="00E14218" w:rsidRDefault="00D218A5" w:rsidP="002333E1">
      <w:pPr>
        <w:pStyle w:val="Akapitzlist"/>
        <w:numPr>
          <w:ilvl w:val="0"/>
          <w:numId w:val="37"/>
        </w:numPr>
        <w:spacing w:after="200"/>
        <w:rPr>
          <w:rStyle w:val="Hipercze"/>
          <w:sz w:val="22"/>
          <w:szCs w:val="22"/>
        </w:rPr>
      </w:pPr>
      <w:r w:rsidRPr="00E14218">
        <w:rPr>
          <w:sz w:val="22"/>
          <w:szCs w:val="22"/>
          <w:u w:val="single"/>
        </w:rPr>
        <w:t>Do porozumiewania się z Wykonawcami up</w:t>
      </w:r>
      <w:r w:rsidR="0016622C" w:rsidRPr="00E14218">
        <w:rPr>
          <w:sz w:val="22"/>
          <w:szCs w:val="22"/>
          <w:u w:val="single"/>
        </w:rPr>
        <w:t xml:space="preserve">oważniona w zakresie formalnym </w:t>
      </w:r>
      <w:r w:rsidRPr="00E14218">
        <w:rPr>
          <w:sz w:val="22"/>
          <w:szCs w:val="22"/>
          <w:u w:val="single"/>
        </w:rPr>
        <w:t>i merytorycznym jest Karolina Gorczyca, tel. +4812-663-39-12.</w:t>
      </w:r>
      <w:r w:rsidRPr="00E14218">
        <w:rPr>
          <w:rStyle w:val="Hipercze"/>
          <w:sz w:val="22"/>
          <w:szCs w:val="22"/>
        </w:rPr>
        <w:t xml:space="preserve"> </w:t>
      </w:r>
    </w:p>
    <w:p w14:paraId="7B121791" w14:textId="77777777" w:rsidR="00BA0997" w:rsidRPr="00E14218" w:rsidRDefault="00A671FB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</w:t>
      </w:r>
      <w:r w:rsidR="008463F6" w:rsidRPr="00E14218">
        <w:rPr>
          <w:b/>
          <w:bCs/>
          <w:sz w:val="22"/>
          <w:szCs w:val="22"/>
        </w:rPr>
        <w:t xml:space="preserve">X - </w:t>
      </w:r>
      <w:r w:rsidR="00BA0997" w:rsidRPr="00E14218">
        <w:rPr>
          <w:b/>
          <w:bCs/>
          <w:sz w:val="22"/>
          <w:szCs w:val="22"/>
        </w:rPr>
        <w:t xml:space="preserve">Wymagania dotyczące wadium. </w:t>
      </w:r>
    </w:p>
    <w:p w14:paraId="466FF447" w14:textId="77777777" w:rsidR="0016622C" w:rsidRPr="00E14218" w:rsidRDefault="0016622C" w:rsidP="0016622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E14218">
        <w:rPr>
          <w:sz w:val="22"/>
          <w:szCs w:val="22"/>
        </w:rPr>
        <w:t>Zamawiający nie wymaga wniesienia wadium.</w:t>
      </w:r>
    </w:p>
    <w:p w14:paraId="4315D061" w14:textId="77777777" w:rsidR="00E56E95" w:rsidRPr="00E14218" w:rsidRDefault="00E56E95" w:rsidP="00E56E95">
      <w:pPr>
        <w:widowControl/>
        <w:suppressAutoHyphens w:val="0"/>
        <w:ind w:left="426"/>
        <w:jc w:val="both"/>
        <w:rPr>
          <w:b/>
          <w:sz w:val="22"/>
          <w:szCs w:val="22"/>
          <w:u w:val="single"/>
        </w:rPr>
      </w:pPr>
    </w:p>
    <w:p w14:paraId="36E7FA33" w14:textId="77777777" w:rsidR="00BA0997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</w:t>
      </w:r>
      <w:r w:rsidR="0094606A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BA0997" w:rsidRPr="00E14218">
        <w:rPr>
          <w:b/>
          <w:bCs/>
          <w:sz w:val="22"/>
          <w:szCs w:val="22"/>
        </w:rPr>
        <w:t>Termin związania ofertą.</w:t>
      </w:r>
    </w:p>
    <w:p w14:paraId="7C763A09" w14:textId="4F61E5DD" w:rsidR="00057BB4" w:rsidRPr="00E14218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Wykonawca jest związany złożoną ofertą</w:t>
      </w:r>
      <w:r w:rsidR="001A57E3" w:rsidRPr="00E14218">
        <w:rPr>
          <w:sz w:val="22"/>
          <w:szCs w:val="22"/>
        </w:rPr>
        <w:t xml:space="preserve"> 30 dni</w:t>
      </w:r>
      <w:r w:rsidR="00EA1D0E" w:rsidRPr="00E14218">
        <w:rPr>
          <w:sz w:val="22"/>
          <w:szCs w:val="22"/>
        </w:rPr>
        <w:t>,</w:t>
      </w:r>
      <w:r w:rsidRPr="00E14218">
        <w:rPr>
          <w:sz w:val="22"/>
          <w:szCs w:val="22"/>
        </w:rPr>
        <w:t xml:space="preserve"> od dnia upływu terminu składania ofert</w:t>
      </w:r>
      <w:r w:rsidR="0037465B" w:rsidRPr="00E14218">
        <w:rPr>
          <w:sz w:val="22"/>
          <w:szCs w:val="22"/>
        </w:rPr>
        <w:t>, tj. do dnia</w:t>
      </w:r>
      <w:r w:rsidR="00B81D83" w:rsidRPr="00E14218">
        <w:rPr>
          <w:sz w:val="22"/>
          <w:szCs w:val="22"/>
        </w:rPr>
        <w:t xml:space="preserve"> </w:t>
      </w:r>
      <w:r w:rsidR="00293E1C">
        <w:rPr>
          <w:b/>
          <w:bCs/>
          <w:sz w:val="22"/>
          <w:szCs w:val="22"/>
        </w:rPr>
        <w:t>0</w:t>
      </w:r>
      <w:r w:rsidR="000E353B">
        <w:rPr>
          <w:b/>
          <w:bCs/>
          <w:sz w:val="22"/>
          <w:szCs w:val="22"/>
        </w:rPr>
        <w:t>4</w:t>
      </w:r>
      <w:r w:rsidR="00293E1C">
        <w:rPr>
          <w:b/>
          <w:bCs/>
          <w:sz w:val="22"/>
          <w:szCs w:val="22"/>
        </w:rPr>
        <w:t>.05.</w:t>
      </w:r>
      <w:r w:rsidR="00715CBA">
        <w:rPr>
          <w:b/>
          <w:bCs/>
          <w:sz w:val="22"/>
          <w:szCs w:val="22"/>
        </w:rPr>
        <w:t>2</w:t>
      </w:r>
      <w:r w:rsidR="00293E1C">
        <w:rPr>
          <w:b/>
          <w:bCs/>
          <w:sz w:val="22"/>
          <w:szCs w:val="22"/>
        </w:rPr>
        <w:t>024</w:t>
      </w:r>
      <w:r w:rsidR="00B81D83" w:rsidRPr="00E14218">
        <w:rPr>
          <w:sz w:val="22"/>
          <w:szCs w:val="22"/>
        </w:rPr>
        <w:t xml:space="preserve"> </w:t>
      </w:r>
      <w:r w:rsidR="00715CBA">
        <w:rPr>
          <w:sz w:val="22"/>
          <w:szCs w:val="22"/>
        </w:rPr>
        <w:t xml:space="preserve">r. </w:t>
      </w:r>
      <w:r w:rsidR="00B81D83" w:rsidRPr="00E14218">
        <w:rPr>
          <w:sz w:val="22"/>
          <w:szCs w:val="22"/>
        </w:rPr>
        <w:t>włącznie.</w:t>
      </w:r>
    </w:p>
    <w:p w14:paraId="5E9D5E5C" w14:textId="77777777" w:rsidR="00057BB4" w:rsidRPr="00E14218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1609BF87" w14:textId="77777777" w:rsidR="006847B2" w:rsidRPr="00E14218" w:rsidRDefault="00057BB4" w:rsidP="006847B2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E14218">
        <w:rPr>
          <w:sz w:val="22"/>
          <w:szCs w:val="22"/>
        </w:rPr>
        <w:t>.</w:t>
      </w:r>
    </w:p>
    <w:p w14:paraId="18FB7D24" w14:textId="77777777" w:rsidR="006847B2" w:rsidRPr="00E14218" w:rsidRDefault="006847B2" w:rsidP="006847B2">
      <w:pPr>
        <w:widowControl/>
        <w:suppressAutoHyphens w:val="0"/>
        <w:jc w:val="both"/>
        <w:rPr>
          <w:sz w:val="22"/>
          <w:szCs w:val="22"/>
        </w:rPr>
      </w:pPr>
    </w:p>
    <w:p w14:paraId="2AC7097B" w14:textId="77777777" w:rsidR="00BA0997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XI</w:t>
      </w:r>
      <w:r w:rsidR="00B279F6" w:rsidRPr="00E14218">
        <w:rPr>
          <w:b/>
          <w:bCs/>
          <w:sz w:val="22"/>
          <w:szCs w:val="22"/>
        </w:rPr>
        <w:t xml:space="preserve">I </w:t>
      </w:r>
      <w:r w:rsidRPr="00E14218">
        <w:rPr>
          <w:b/>
          <w:bCs/>
          <w:sz w:val="22"/>
          <w:szCs w:val="22"/>
        </w:rPr>
        <w:t xml:space="preserve"> - </w:t>
      </w:r>
      <w:r w:rsidR="00BA0997" w:rsidRPr="00E14218">
        <w:rPr>
          <w:b/>
          <w:bCs/>
          <w:sz w:val="22"/>
          <w:szCs w:val="22"/>
        </w:rPr>
        <w:t>Opis sposobu przygotowywania ofert.</w:t>
      </w:r>
    </w:p>
    <w:p w14:paraId="16032872" w14:textId="6799384B" w:rsidR="000C0503" w:rsidRPr="00E14218" w:rsidRDefault="006847B2" w:rsidP="006847B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Każdy wykonawca może złożyć tylko jedną ofertę na realizację całości przedmiotu zamówienia.</w:t>
      </w:r>
    </w:p>
    <w:p w14:paraId="4CE1591F" w14:textId="77777777" w:rsidR="00161634" w:rsidRPr="00E14218" w:rsidRDefault="0016163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>Ofertę składa się z zachowaniem formy i sposobu opisanych w rozdziale IX niniejszej SWZ.</w:t>
      </w:r>
    </w:p>
    <w:p w14:paraId="4441361C" w14:textId="63043C23" w:rsidR="00A947A2" w:rsidRPr="00E14218" w:rsidRDefault="00A947A2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E14218" w:rsidRDefault="00A0426F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 xml:space="preserve">Oferta musi być napisana w </w:t>
      </w:r>
      <w:r w:rsidRPr="00E14218">
        <w:rPr>
          <w:bCs/>
          <w:sz w:val="22"/>
          <w:szCs w:val="22"/>
          <w:u w:val="single"/>
        </w:rPr>
        <w:t>języku polskim.</w:t>
      </w:r>
    </w:p>
    <w:p w14:paraId="3C3F60E3" w14:textId="2FFAA2DC" w:rsidR="0014687D" w:rsidRPr="00E14218" w:rsidRDefault="0014687D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  <w:u w:val="single"/>
        </w:rPr>
      </w:pPr>
      <w:r w:rsidRPr="00E1421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E14218">
        <w:rPr>
          <w:bCs/>
          <w:sz w:val="22"/>
          <w:szCs w:val="22"/>
          <w:u w:val="single"/>
        </w:rPr>
        <w:t>uprawnioną do reprezentacji wykonawcy</w:t>
      </w:r>
      <w:r w:rsidRPr="00E1421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 z</w:t>
      </w:r>
      <w:r w:rsidR="00E14218">
        <w:rPr>
          <w:bCs/>
          <w:sz w:val="22"/>
          <w:szCs w:val="22"/>
        </w:rPr>
        <w:t>a</w:t>
      </w:r>
      <w:r w:rsidRPr="00E14218">
        <w:rPr>
          <w:bCs/>
          <w:sz w:val="22"/>
          <w:szCs w:val="22"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E14218">
        <w:rPr>
          <w:sz w:val="22"/>
          <w:szCs w:val="22"/>
        </w:rPr>
        <w:t>Pełnomocnictwa sporządzone w języku obcym wykonawca składa wraz z tłumaczeniem na język polski.</w:t>
      </w:r>
    </w:p>
    <w:p w14:paraId="773D1455" w14:textId="77777777" w:rsidR="00B01653" w:rsidRPr="00E14218" w:rsidRDefault="00B01653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0C8DD7C4" w14:textId="5A7EBB16" w:rsidR="00924154" w:rsidRPr="00E14218" w:rsidRDefault="0092415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lastRenderedPageBreak/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 </w:t>
      </w:r>
      <w:r w:rsidRPr="00E14218">
        <w:rPr>
          <w:b/>
          <w:bCs/>
          <w:sz w:val="22"/>
          <w:szCs w:val="22"/>
        </w:rPr>
        <w:t>–</w:t>
      </w:r>
      <w:r w:rsidRPr="00E14218">
        <w:rPr>
          <w:sz w:val="22"/>
          <w:szCs w:val="22"/>
        </w:rPr>
        <w:t xml:space="preserve"> Prawo  o notariacie (</w:t>
      </w:r>
      <w:r w:rsidRPr="00E14218">
        <w:rPr>
          <w:iCs/>
          <w:sz w:val="22"/>
          <w:szCs w:val="22"/>
        </w:rPr>
        <w:t>Dz. U. 202</w:t>
      </w:r>
      <w:r w:rsidR="006C6F5A">
        <w:rPr>
          <w:iCs/>
          <w:sz w:val="22"/>
          <w:szCs w:val="22"/>
        </w:rPr>
        <w:t>2</w:t>
      </w:r>
      <w:r w:rsidRPr="00E14218">
        <w:rPr>
          <w:iCs/>
          <w:sz w:val="22"/>
          <w:szCs w:val="22"/>
        </w:rPr>
        <w:t> r., poz. 1</w:t>
      </w:r>
      <w:r w:rsidR="006C6F5A">
        <w:rPr>
          <w:iCs/>
          <w:sz w:val="22"/>
          <w:szCs w:val="22"/>
        </w:rPr>
        <w:t>799</w:t>
      </w:r>
      <w:r w:rsidRPr="00E14218">
        <w:rPr>
          <w:iCs/>
          <w:sz w:val="22"/>
          <w:szCs w:val="22"/>
        </w:rPr>
        <w:t xml:space="preserve"> z późn. zm</w:t>
      </w:r>
      <w:r w:rsidRPr="00E14218">
        <w:rPr>
          <w:sz w:val="22"/>
          <w:szCs w:val="22"/>
        </w:rPr>
        <w:t>.)</w:t>
      </w:r>
      <w:r w:rsidRPr="00E14218">
        <w:rPr>
          <w:bCs/>
          <w:sz w:val="22"/>
          <w:szCs w:val="22"/>
        </w:rPr>
        <w:t xml:space="preserve">. </w:t>
      </w:r>
    </w:p>
    <w:p w14:paraId="726025D7" w14:textId="77777777" w:rsidR="00BA0997" w:rsidRPr="00E14218" w:rsidRDefault="00BA0997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Oferta wraz ze stanowiącymi jej integralną część załącznikami powinna być sporządzona przez wykonawcę według treści postanowień niniejszej </w:t>
      </w:r>
      <w:r w:rsidR="001232D5" w:rsidRPr="00E14218">
        <w:rPr>
          <w:sz w:val="22"/>
          <w:szCs w:val="22"/>
        </w:rPr>
        <w:t>SWZ</w:t>
      </w:r>
      <w:r w:rsidRPr="00E14218">
        <w:rPr>
          <w:sz w:val="22"/>
          <w:szCs w:val="22"/>
        </w:rPr>
        <w:t xml:space="preserve"> oraz według treści formularza oferty i jego załączników, w szczególności oferta winna zawierać</w:t>
      </w:r>
      <w:r w:rsidR="00205681" w:rsidRPr="00E14218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 xml:space="preserve">wypełniony i podpisany formularz oferty wraz z </w:t>
      </w:r>
      <w:r w:rsidR="00205681" w:rsidRPr="00E14218">
        <w:rPr>
          <w:sz w:val="22"/>
          <w:szCs w:val="22"/>
        </w:rPr>
        <w:t xml:space="preserve">co najmniej następującymi </w:t>
      </w:r>
      <w:r w:rsidRPr="00E14218">
        <w:rPr>
          <w:sz w:val="22"/>
          <w:szCs w:val="22"/>
        </w:rPr>
        <w:t>załącznikami (wypełnionymi i uzupełnionymi lub sporządzonymi zgodnie z ich treścią)</w:t>
      </w:r>
      <w:r w:rsidR="00205681" w:rsidRPr="00E14218">
        <w:rPr>
          <w:sz w:val="22"/>
          <w:szCs w:val="22"/>
        </w:rPr>
        <w:t>:</w:t>
      </w:r>
    </w:p>
    <w:p w14:paraId="6D989EAA" w14:textId="5B7D5FB6" w:rsidR="00205681" w:rsidRPr="00E14218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30BDFD0" w14:textId="36CB5651" w:rsidR="00205681" w:rsidRPr="00E14218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indywidualną kalkulację ceny oferty, uwzględniającą wymagania i zapisy SWZ, </w:t>
      </w:r>
      <w:r w:rsidR="008E5B4D" w:rsidRPr="00E14218">
        <w:rPr>
          <w:sz w:val="22"/>
          <w:szCs w:val="22"/>
        </w:rPr>
        <w:br/>
      </w:r>
      <w:r w:rsidRPr="00E14218">
        <w:rPr>
          <w:sz w:val="22"/>
          <w:szCs w:val="22"/>
        </w:rPr>
        <w:t>w szczególności Wykonawca jest zobowiązany do wypełnienia wszystkich tabel cenowych zawartych w załączniku 2 do formularza oferty,</w:t>
      </w:r>
    </w:p>
    <w:p w14:paraId="4995F25F" w14:textId="5FC920F6" w:rsidR="00205681" w:rsidRPr="00E14218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>przedmiotowe środki dowodowe: zgodnie z rozdziałem I</w:t>
      </w:r>
      <w:r w:rsidR="00B279F6" w:rsidRPr="00E14218">
        <w:rPr>
          <w:sz w:val="22"/>
          <w:szCs w:val="22"/>
        </w:rPr>
        <w:t>V SWZ.</w:t>
      </w:r>
      <w:r w:rsidRPr="00E14218">
        <w:rPr>
          <w:sz w:val="22"/>
          <w:szCs w:val="22"/>
        </w:rPr>
        <w:t xml:space="preserve"> </w:t>
      </w:r>
    </w:p>
    <w:p w14:paraId="5496FC68" w14:textId="77777777" w:rsidR="00306766" w:rsidRPr="00E14218" w:rsidRDefault="00AC0DFC" w:rsidP="00306766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>pełnomocnictwo (zgodnie z ust. 5-7 powyżej) lub inny dokument potwierdzający umocowanie do reprezentowania wykonawcy;</w:t>
      </w:r>
    </w:p>
    <w:p w14:paraId="7C3BA9FA" w14:textId="422ECB0D" w:rsidR="00306766" w:rsidRPr="00E14218" w:rsidRDefault="00306766" w:rsidP="00306766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 xml:space="preserve">dokumenty potwierdzające posiadanie etykiet (oznakowania) ekologicznych wskazanych w załączniku nr </w:t>
      </w:r>
      <w:r w:rsidR="00807BD7" w:rsidRPr="00E14218">
        <w:rPr>
          <w:color w:val="000000"/>
          <w:sz w:val="22"/>
          <w:szCs w:val="22"/>
        </w:rPr>
        <w:t>2</w:t>
      </w:r>
      <w:r w:rsidRPr="00E14218">
        <w:rPr>
          <w:color w:val="000000"/>
          <w:sz w:val="22"/>
          <w:szCs w:val="22"/>
        </w:rPr>
        <w:t xml:space="preserve"> do formularza oferty (jeżeli dotyczy).</w:t>
      </w:r>
    </w:p>
    <w:p w14:paraId="03D094E5" w14:textId="77777777" w:rsidR="00BA0997" w:rsidRPr="00E14218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Oferta musi być napisana w języku polskim.</w:t>
      </w:r>
    </w:p>
    <w:p w14:paraId="73ECC1FF" w14:textId="77777777" w:rsidR="00BA0997" w:rsidRPr="00E14218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E14218">
        <w:rPr>
          <w:sz w:val="22"/>
          <w:szCs w:val="22"/>
        </w:rPr>
        <w:t xml:space="preserve"> i stanowić odrębne pliki zaszyfrowane </w:t>
      </w:r>
      <w:r w:rsidR="00247939" w:rsidRPr="00E14218">
        <w:rPr>
          <w:sz w:val="22"/>
          <w:szCs w:val="22"/>
        </w:rPr>
        <w:t xml:space="preserve">wraz innymi plikami stanowiącymi </w:t>
      </w:r>
      <w:r w:rsidR="00B279F6" w:rsidRPr="00E14218">
        <w:rPr>
          <w:sz w:val="22"/>
          <w:szCs w:val="22"/>
        </w:rPr>
        <w:t>ofertę</w:t>
      </w:r>
      <w:r w:rsidRPr="00E14218">
        <w:rPr>
          <w:sz w:val="22"/>
          <w:szCs w:val="22"/>
        </w:rPr>
        <w:t xml:space="preserve">. Wykonawca nie może zastrzec informacji, o których mowa w art. </w:t>
      </w:r>
      <w:r w:rsidR="009E00F0" w:rsidRPr="00E14218">
        <w:rPr>
          <w:sz w:val="22"/>
          <w:szCs w:val="22"/>
        </w:rPr>
        <w:t>222 ust. 5 ustawy PZP</w:t>
      </w:r>
      <w:r w:rsidRPr="00E14218">
        <w:rPr>
          <w:sz w:val="22"/>
          <w:szCs w:val="22"/>
        </w:rPr>
        <w:t>.</w:t>
      </w:r>
    </w:p>
    <w:p w14:paraId="5CDB454D" w14:textId="77777777" w:rsidR="00BA0997" w:rsidRPr="00E14218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Zaleca się, aby wszystkie karty oferty wraz z załącznikami były jednoznacznie ponumerowane oraz aby wykonawca sporządził i dołączył spis treści oferty.</w:t>
      </w:r>
    </w:p>
    <w:p w14:paraId="62FE89F1" w14:textId="77777777" w:rsidR="00BA0997" w:rsidRPr="00E14218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Wszelkie koszty związane z przygotowaniem i złożeniem oferty ponosi wykonawca.</w:t>
      </w:r>
    </w:p>
    <w:p w14:paraId="77153409" w14:textId="77777777" w:rsidR="000F71BB" w:rsidRPr="00E14218" w:rsidRDefault="000F71BB" w:rsidP="000F71BB">
      <w:pPr>
        <w:ind w:left="426"/>
        <w:jc w:val="both"/>
        <w:rPr>
          <w:sz w:val="22"/>
          <w:szCs w:val="22"/>
        </w:rPr>
      </w:pPr>
    </w:p>
    <w:p w14:paraId="1C9C795B" w14:textId="77777777" w:rsidR="00BA0997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XII</w:t>
      </w:r>
      <w:r w:rsidR="00B279F6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8E5A33" w:rsidRPr="00E14218">
        <w:rPr>
          <w:b/>
          <w:bCs/>
          <w:sz w:val="22"/>
          <w:szCs w:val="22"/>
        </w:rPr>
        <w:t>T</w:t>
      </w:r>
      <w:r w:rsidR="00BA0997" w:rsidRPr="00E14218">
        <w:rPr>
          <w:b/>
          <w:bCs/>
          <w:sz w:val="22"/>
          <w:szCs w:val="22"/>
        </w:rPr>
        <w:t>ermin składania i otwarcia ofert.</w:t>
      </w:r>
    </w:p>
    <w:p w14:paraId="38D30D6B" w14:textId="3553D1CF" w:rsidR="00D218A5" w:rsidRPr="00E14218" w:rsidRDefault="00D218A5" w:rsidP="002333E1">
      <w:pPr>
        <w:pStyle w:val="Akapitzlist"/>
        <w:numPr>
          <w:ilvl w:val="0"/>
          <w:numId w:val="40"/>
        </w:numPr>
        <w:ind w:left="426" w:hanging="426"/>
        <w:rPr>
          <w:bCs/>
          <w:sz w:val="22"/>
          <w:szCs w:val="22"/>
        </w:rPr>
      </w:pPr>
      <w:r w:rsidRPr="00E14218">
        <w:rPr>
          <w:bCs/>
          <w:sz w:val="22"/>
          <w:szCs w:val="22"/>
        </w:rPr>
        <w:t xml:space="preserve">Oferty należy składać w terminie </w:t>
      </w:r>
      <w:r w:rsidRPr="00E14218">
        <w:rPr>
          <w:b/>
          <w:bCs/>
          <w:sz w:val="22"/>
          <w:szCs w:val="22"/>
        </w:rPr>
        <w:t xml:space="preserve">do dnia </w:t>
      </w:r>
      <w:r w:rsidR="0042390D">
        <w:rPr>
          <w:b/>
          <w:bCs/>
          <w:sz w:val="22"/>
          <w:szCs w:val="22"/>
        </w:rPr>
        <w:t>0</w:t>
      </w:r>
      <w:r w:rsidR="00B840CE">
        <w:rPr>
          <w:b/>
          <w:bCs/>
          <w:sz w:val="22"/>
          <w:szCs w:val="22"/>
        </w:rPr>
        <w:t>5</w:t>
      </w:r>
      <w:r w:rsidR="0042390D">
        <w:rPr>
          <w:b/>
          <w:bCs/>
          <w:sz w:val="22"/>
          <w:szCs w:val="22"/>
        </w:rPr>
        <w:t>.04.2024</w:t>
      </w:r>
      <w:r w:rsidRPr="00E14218">
        <w:rPr>
          <w:b/>
          <w:bCs/>
          <w:sz w:val="22"/>
          <w:szCs w:val="22"/>
        </w:rPr>
        <w:t xml:space="preserve"> r., do godziny 10:00, </w:t>
      </w:r>
      <w:r w:rsidRPr="00E14218">
        <w:rPr>
          <w:bCs/>
          <w:sz w:val="22"/>
          <w:szCs w:val="22"/>
        </w:rPr>
        <w:t>na zasadach, opisanych w rozdziale IX ust. 1-2 SWZ.</w:t>
      </w:r>
    </w:p>
    <w:p w14:paraId="13B68695" w14:textId="77777777" w:rsidR="00D218A5" w:rsidRPr="00E14218" w:rsidRDefault="00D218A5" w:rsidP="002333E1">
      <w:pPr>
        <w:pStyle w:val="Akapitzlist"/>
        <w:numPr>
          <w:ilvl w:val="0"/>
          <w:numId w:val="40"/>
        </w:numPr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8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. </w:t>
      </w:r>
      <w:r w:rsidRPr="00E14218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9" w:history="1">
        <w:r w:rsidRPr="00E14218">
          <w:rPr>
            <w:rStyle w:val="Hipercze"/>
            <w:sz w:val="22"/>
            <w:szCs w:val="22"/>
          </w:rPr>
          <w:t>https://platformazakupowa.pl/strona/45-instrukcje</w:t>
        </w:r>
      </w:hyperlink>
      <w:r w:rsidRPr="00E14218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5C55CB42" w14:textId="77777777" w:rsidR="00D218A5" w:rsidRPr="00E14218" w:rsidRDefault="00D218A5" w:rsidP="002333E1">
      <w:pPr>
        <w:pStyle w:val="Akapitzlist"/>
        <w:numPr>
          <w:ilvl w:val="0"/>
          <w:numId w:val="40"/>
        </w:numPr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>Zamawiający odrzuci ofertę złożoną po terminie składania ofert.</w:t>
      </w:r>
    </w:p>
    <w:p w14:paraId="6263879A" w14:textId="713B9F52" w:rsidR="00D218A5" w:rsidRPr="00E14218" w:rsidRDefault="00D218A5" w:rsidP="002333E1">
      <w:pPr>
        <w:pStyle w:val="Akapitzlist"/>
        <w:numPr>
          <w:ilvl w:val="0"/>
          <w:numId w:val="40"/>
        </w:numPr>
        <w:ind w:left="426" w:hanging="426"/>
        <w:rPr>
          <w:bCs/>
          <w:sz w:val="22"/>
          <w:szCs w:val="22"/>
        </w:rPr>
      </w:pPr>
      <w:r w:rsidRPr="00E14218">
        <w:rPr>
          <w:sz w:val="22"/>
          <w:szCs w:val="22"/>
        </w:rPr>
        <w:t xml:space="preserve">Otwarcie ofert nastąpi </w:t>
      </w:r>
      <w:r w:rsidRPr="00E14218">
        <w:rPr>
          <w:b/>
          <w:bCs/>
          <w:sz w:val="22"/>
          <w:szCs w:val="22"/>
        </w:rPr>
        <w:t>dnia</w:t>
      </w:r>
      <w:r w:rsidR="00092FCB">
        <w:rPr>
          <w:b/>
          <w:bCs/>
          <w:sz w:val="22"/>
          <w:szCs w:val="22"/>
        </w:rPr>
        <w:t xml:space="preserve"> </w:t>
      </w:r>
      <w:r w:rsidR="0042390D">
        <w:rPr>
          <w:b/>
          <w:bCs/>
          <w:sz w:val="22"/>
          <w:szCs w:val="22"/>
        </w:rPr>
        <w:t>0</w:t>
      </w:r>
      <w:r w:rsidR="00B840CE">
        <w:rPr>
          <w:b/>
          <w:bCs/>
          <w:sz w:val="22"/>
          <w:szCs w:val="22"/>
        </w:rPr>
        <w:t>5</w:t>
      </w:r>
      <w:r w:rsidR="0042390D">
        <w:rPr>
          <w:b/>
          <w:bCs/>
          <w:sz w:val="22"/>
          <w:szCs w:val="22"/>
        </w:rPr>
        <w:t>.04.</w:t>
      </w:r>
      <w:r w:rsidR="00FA7DF5">
        <w:rPr>
          <w:b/>
          <w:bCs/>
          <w:sz w:val="22"/>
          <w:szCs w:val="22"/>
        </w:rPr>
        <w:t>2</w:t>
      </w:r>
      <w:r w:rsidR="0042390D">
        <w:rPr>
          <w:b/>
          <w:bCs/>
          <w:sz w:val="22"/>
          <w:szCs w:val="22"/>
        </w:rPr>
        <w:t>024</w:t>
      </w:r>
      <w:r w:rsidRPr="00E14218">
        <w:rPr>
          <w:b/>
          <w:bCs/>
          <w:sz w:val="22"/>
          <w:szCs w:val="22"/>
        </w:rPr>
        <w:t xml:space="preserve"> r.</w:t>
      </w:r>
      <w:r w:rsidRPr="00E14218">
        <w:rPr>
          <w:b/>
          <w:sz w:val="22"/>
          <w:szCs w:val="22"/>
        </w:rPr>
        <w:t xml:space="preserve">, o godzinie 10:30 </w:t>
      </w:r>
      <w:r w:rsidRPr="00E14218">
        <w:rPr>
          <w:sz w:val="22"/>
          <w:szCs w:val="22"/>
        </w:rPr>
        <w:t xml:space="preserve">za pośrednictwem </w:t>
      </w:r>
      <w:hyperlink r:id="rId40" w:history="1">
        <w:r w:rsidRPr="00E14218">
          <w:rPr>
            <w:rStyle w:val="Hipercze"/>
            <w:sz w:val="22"/>
            <w:szCs w:val="22"/>
          </w:rPr>
          <w:t>https://platformazakupowa.pl</w:t>
        </w:r>
      </w:hyperlink>
      <w:r w:rsidRPr="00E14218">
        <w:rPr>
          <w:sz w:val="22"/>
          <w:szCs w:val="22"/>
        </w:rPr>
        <w:t xml:space="preserve"> </w:t>
      </w:r>
    </w:p>
    <w:p w14:paraId="1F561CFA" w14:textId="655A48F4" w:rsidR="00D218A5" w:rsidRPr="00E14218" w:rsidRDefault="00D218A5" w:rsidP="002333E1">
      <w:pPr>
        <w:pStyle w:val="Nagwek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t>W przypadku zmiany terminu składania ofert zamawiający zamieści informację</w:t>
      </w:r>
      <w:r w:rsidR="0016622C" w:rsidRPr="00E14218">
        <w:rPr>
          <w:rFonts w:ascii="Times New Roman" w:hAnsi="Times New Roman" w:cs="Times New Roman"/>
          <w:sz w:val="22"/>
          <w:szCs w:val="22"/>
        </w:rPr>
        <w:t xml:space="preserve"> </w:t>
      </w:r>
      <w:r w:rsidRPr="00E14218">
        <w:rPr>
          <w:rFonts w:ascii="Times New Roman" w:hAnsi="Times New Roman" w:cs="Times New Roman"/>
          <w:sz w:val="22"/>
          <w:szCs w:val="22"/>
        </w:rPr>
        <w:t xml:space="preserve">o   jego   przedłużeniu na </w:t>
      </w:r>
      <w:hyperlink r:id="rId41" w:history="1">
        <w:r w:rsidRPr="00E142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E14218">
        <w:rPr>
          <w:rFonts w:ascii="Times New Roman" w:hAnsi="Times New Roman" w:cs="Times New Roman"/>
          <w:sz w:val="22"/>
          <w:szCs w:val="22"/>
        </w:rPr>
        <w:t xml:space="preserve"> – adres profilu nabywcy – </w:t>
      </w:r>
      <w:hyperlink r:id="rId42" w:history="1">
        <w:r w:rsidRPr="00E14218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E14218">
        <w:rPr>
          <w:rFonts w:ascii="Times New Roman" w:hAnsi="Times New Roman" w:cs="Times New Roman"/>
          <w:bCs/>
          <w:sz w:val="22"/>
          <w:szCs w:val="22"/>
        </w:rPr>
        <w:t>, w zakładce właściwej dla prowadzonego postępowania, w sekcji „Komunikaty”.</w:t>
      </w:r>
    </w:p>
    <w:p w14:paraId="45A26A3A" w14:textId="77777777" w:rsidR="00D218A5" w:rsidRPr="00E14218" w:rsidRDefault="00D218A5" w:rsidP="002333E1">
      <w:pPr>
        <w:pStyle w:val="Nagwek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E14218" w:rsidRDefault="00D218A5" w:rsidP="002333E1">
      <w:pPr>
        <w:pStyle w:val="Nagwek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lastRenderedPageBreak/>
        <w:t xml:space="preserve">Zamawiający najpóźniej przed otwarciem ofert udostępni na </w:t>
      </w:r>
      <w:hyperlink r:id="rId43" w:history="1">
        <w:r w:rsidRPr="00E142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E14218">
        <w:rPr>
          <w:rFonts w:ascii="Times New Roman" w:hAnsi="Times New Roman" w:cs="Times New Roman"/>
          <w:sz w:val="22"/>
          <w:szCs w:val="22"/>
        </w:rPr>
        <w:t xml:space="preserve"> – adres profilu nabywcy – </w:t>
      </w:r>
      <w:hyperlink r:id="rId44" w:history="1">
        <w:r w:rsidRPr="00E14218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E14218">
        <w:rPr>
          <w:rFonts w:ascii="Times New Roman" w:hAnsi="Times New Roman" w:cs="Times New Roman"/>
          <w:bCs/>
          <w:sz w:val="22"/>
          <w:szCs w:val="22"/>
        </w:rPr>
        <w:t xml:space="preserve">, w zakładce właściwej dla prowadzonego postępowania, w sekcji „Komunikaty”, </w:t>
      </w:r>
      <w:r w:rsidRPr="00E14218">
        <w:rPr>
          <w:rFonts w:ascii="Times New Roman" w:hAnsi="Times New Roman" w:cs="Times New Roman"/>
          <w:sz w:val="22"/>
          <w:szCs w:val="22"/>
        </w:rPr>
        <w:t>informację o kwocie, jaką zamierza przeznaczyć na sfinansowanie zamówienia.</w:t>
      </w:r>
    </w:p>
    <w:p w14:paraId="4FDE7176" w14:textId="77777777" w:rsidR="00D218A5" w:rsidRPr="00E14218" w:rsidRDefault="00D218A5" w:rsidP="002333E1">
      <w:pPr>
        <w:pStyle w:val="Nagwek"/>
        <w:numPr>
          <w:ilvl w:val="0"/>
          <w:numId w:val="4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3B3A106" w14:textId="77777777" w:rsidR="00D218A5" w:rsidRPr="00E14218" w:rsidRDefault="00D218A5" w:rsidP="002333E1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E1421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14218">
        <w:rPr>
          <w:rFonts w:ascii="Times New Roman" w:hAnsi="Times New Roman" w:cs="Times New Roman"/>
          <w:sz w:val="22"/>
          <w:szCs w:val="22"/>
        </w:rPr>
        <w:t>otwarte;</w:t>
      </w:r>
    </w:p>
    <w:p w14:paraId="3D3535E7" w14:textId="77777777" w:rsidR="00D218A5" w:rsidRPr="00E14218" w:rsidRDefault="00D218A5" w:rsidP="002333E1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E14218">
        <w:rPr>
          <w:rFonts w:ascii="Times New Roman" w:hAnsi="Times New Roman" w:cs="Times New Roman"/>
          <w:sz w:val="22"/>
          <w:szCs w:val="22"/>
        </w:rPr>
        <w:t>cenach lub kosztach zawartych w</w:t>
      </w:r>
      <w:r w:rsidRPr="00E1421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4218">
        <w:rPr>
          <w:rFonts w:ascii="Times New Roman" w:hAnsi="Times New Roman" w:cs="Times New Roman"/>
          <w:sz w:val="22"/>
          <w:szCs w:val="22"/>
        </w:rPr>
        <w:t>ofertach.</w:t>
      </w:r>
    </w:p>
    <w:p w14:paraId="3D61A6C6" w14:textId="77777777" w:rsidR="00D218A5" w:rsidRPr="00E14218" w:rsidRDefault="00D218A5" w:rsidP="002333E1">
      <w:pPr>
        <w:pStyle w:val="Akapitzlist"/>
        <w:numPr>
          <w:ilvl w:val="0"/>
          <w:numId w:val="40"/>
        </w:numPr>
        <w:ind w:left="426" w:hanging="426"/>
        <w:rPr>
          <w:bCs/>
          <w:sz w:val="22"/>
          <w:szCs w:val="22"/>
          <w:u w:val="single"/>
        </w:rPr>
      </w:pPr>
      <w:r w:rsidRPr="00E14218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EDFB486" w14:textId="77777777" w:rsidR="0069605D" w:rsidRPr="00E14218" w:rsidRDefault="0069605D" w:rsidP="004C4022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1D55D1" w14:textId="77777777" w:rsidR="004E1EB0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XI</w:t>
      </w:r>
      <w:r w:rsidR="00B279F6" w:rsidRPr="00E14218">
        <w:rPr>
          <w:b/>
          <w:bCs/>
          <w:sz w:val="22"/>
          <w:szCs w:val="22"/>
        </w:rPr>
        <w:t>V</w:t>
      </w:r>
      <w:r w:rsidRPr="00E14218">
        <w:rPr>
          <w:b/>
          <w:bCs/>
          <w:sz w:val="22"/>
          <w:szCs w:val="22"/>
        </w:rPr>
        <w:t xml:space="preserve"> - </w:t>
      </w:r>
      <w:r w:rsidR="004E1EB0" w:rsidRPr="00E14218">
        <w:rPr>
          <w:b/>
          <w:bCs/>
          <w:sz w:val="22"/>
          <w:szCs w:val="22"/>
        </w:rPr>
        <w:t>Opis sposobu obliczenia ceny.</w:t>
      </w:r>
    </w:p>
    <w:p w14:paraId="2B72044D" w14:textId="77777777" w:rsidR="004E1EB0" w:rsidRPr="00E14218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Cenę oferty należy podać w złotych polskich i wyliczyć na podstawie indywidualnej kalkulacji uwzględniając podatki oraz rabaty, upusty itp., których wykonawca zamierza udzielić oraz  wszystkie koszty związane z realizacją umowy. </w:t>
      </w:r>
    </w:p>
    <w:p w14:paraId="501BBB7D" w14:textId="58B11A22" w:rsidR="0055045B" w:rsidRPr="00E14218" w:rsidRDefault="002A4ACC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>W ofercie Wykonawca winien skalkulować cenę dla całości przedmiotu zamówienia</w:t>
      </w:r>
      <w:r w:rsidR="00681CEE" w:rsidRPr="00E14218">
        <w:rPr>
          <w:color w:val="000000"/>
          <w:sz w:val="22"/>
          <w:szCs w:val="22"/>
        </w:rPr>
        <w:t>.</w:t>
      </w:r>
      <w:r w:rsidR="00CF5999" w:rsidRPr="00E14218">
        <w:rPr>
          <w:color w:val="000000"/>
          <w:sz w:val="22"/>
          <w:szCs w:val="22"/>
        </w:rPr>
        <w:t xml:space="preserve"> </w:t>
      </w:r>
    </w:p>
    <w:p w14:paraId="52F4891E" w14:textId="77777777" w:rsidR="0055045B" w:rsidRPr="00E14218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Sumaryczna cena brutto wyliczona na podstawie indywidualnej kalkulacji Wykonawcy winna odpowiadać cenie podanej przez Wykonawcę w formularzu oferty.</w:t>
      </w:r>
    </w:p>
    <w:p w14:paraId="69F02064" w14:textId="77777777" w:rsidR="0010711B" w:rsidRPr="00E14218" w:rsidRDefault="0010711B" w:rsidP="0010711B">
      <w:pPr>
        <w:widowControl/>
        <w:numPr>
          <w:ilvl w:val="0"/>
          <w:numId w:val="11"/>
        </w:numPr>
        <w:tabs>
          <w:tab w:val="clear" w:pos="720"/>
          <w:tab w:val="num" w:pos="426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Podane w ofercie ceny jednostkowe artykułów nie ulegną zmianie przez okres trwania umowy, z zastrzeżeniem przypadków wskazanych w projektowanych postanowieniach umowy (klauzule waloryzacyjne).</w:t>
      </w:r>
    </w:p>
    <w:p w14:paraId="0A3D3485" w14:textId="77777777" w:rsidR="0055045B" w:rsidRPr="00E14218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E14218">
        <w:rPr>
          <w:sz w:val="22"/>
          <w:szCs w:val="22"/>
        </w:rPr>
        <w:t>wne 5 należy zaokrąglić w górę).</w:t>
      </w:r>
    </w:p>
    <w:p w14:paraId="69148604" w14:textId="77777777" w:rsidR="0055045B" w:rsidRPr="00E14218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E14218" w:rsidRDefault="004E1EB0" w:rsidP="00F023A1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50612C" w14:textId="77777777" w:rsidR="0055045B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XV - </w:t>
      </w:r>
      <w:r w:rsidR="0055045B" w:rsidRPr="00E14218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C7EAD13" w14:textId="78D7DB41" w:rsidR="00910F1A" w:rsidRPr="00E14218" w:rsidRDefault="00910F1A" w:rsidP="002333E1">
      <w:pPr>
        <w:widowControl/>
        <w:numPr>
          <w:ilvl w:val="0"/>
          <w:numId w:val="41"/>
        </w:numPr>
        <w:tabs>
          <w:tab w:val="num" w:pos="426"/>
        </w:tabs>
        <w:suppressAutoHyphens w:val="0"/>
        <w:ind w:hanging="288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Kryteria oceny ofert:</w:t>
      </w:r>
    </w:p>
    <w:p w14:paraId="5E220490" w14:textId="77777777" w:rsidR="009D7920" w:rsidRPr="00572435" w:rsidRDefault="00D20EAD" w:rsidP="009D7920">
      <w:pPr>
        <w:widowControl/>
        <w:numPr>
          <w:ilvl w:val="1"/>
          <w:numId w:val="8"/>
        </w:numPr>
        <w:suppressAutoHyphens w:val="0"/>
        <w:jc w:val="both"/>
        <w:rPr>
          <w:i/>
          <w:iCs/>
          <w:sz w:val="22"/>
          <w:szCs w:val="22"/>
        </w:rPr>
      </w:pPr>
      <w:r w:rsidRPr="00572435">
        <w:rPr>
          <w:i/>
          <w:iCs/>
          <w:sz w:val="22"/>
          <w:szCs w:val="22"/>
        </w:rPr>
        <w:t xml:space="preserve">Cena </w:t>
      </w:r>
      <w:r w:rsidR="009D7920" w:rsidRPr="00572435">
        <w:rPr>
          <w:i/>
          <w:iCs/>
          <w:sz w:val="22"/>
          <w:szCs w:val="22"/>
        </w:rPr>
        <w:t xml:space="preserve">ryczałtowa </w:t>
      </w:r>
      <w:r w:rsidR="00910F1A" w:rsidRPr="00572435">
        <w:rPr>
          <w:i/>
          <w:iCs/>
          <w:sz w:val="22"/>
          <w:szCs w:val="22"/>
        </w:rPr>
        <w:t xml:space="preserve">brutto za całość zamówienia – </w:t>
      </w:r>
      <w:r w:rsidR="009D7920" w:rsidRPr="00572435">
        <w:rPr>
          <w:i/>
          <w:iCs/>
          <w:sz w:val="22"/>
          <w:szCs w:val="22"/>
        </w:rPr>
        <w:t>8</w:t>
      </w:r>
      <w:r w:rsidRPr="00572435">
        <w:rPr>
          <w:i/>
          <w:iCs/>
          <w:sz w:val="22"/>
          <w:szCs w:val="22"/>
        </w:rPr>
        <w:t>0%</w:t>
      </w:r>
    </w:p>
    <w:p w14:paraId="051D1B69" w14:textId="2A998807" w:rsidR="009D7920" w:rsidRPr="00572435" w:rsidRDefault="009D7920" w:rsidP="009D7920">
      <w:pPr>
        <w:widowControl/>
        <w:numPr>
          <w:ilvl w:val="1"/>
          <w:numId w:val="8"/>
        </w:numPr>
        <w:suppressAutoHyphens w:val="0"/>
        <w:jc w:val="both"/>
        <w:rPr>
          <w:i/>
          <w:iCs/>
          <w:sz w:val="22"/>
          <w:szCs w:val="22"/>
        </w:rPr>
      </w:pPr>
      <w:r w:rsidRPr="00572435">
        <w:rPr>
          <w:i/>
          <w:iCs/>
          <w:sz w:val="22"/>
          <w:szCs w:val="22"/>
        </w:rPr>
        <w:t xml:space="preserve">Kryterium środowiskowe (ekologiczne) – </w:t>
      </w:r>
      <w:r w:rsidRPr="00572435">
        <w:rPr>
          <w:bCs/>
          <w:i/>
          <w:iCs/>
          <w:sz w:val="22"/>
          <w:szCs w:val="22"/>
        </w:rPr>
        <w:t>20%</w:t>
      </w:r>
    </w:p>
    <w:p w14:paraId="5EF5584F" w14:textId="77777777" w:rsidR="00D20EAD" w:rsidRPr="00E14218" w:rsidRDefault="00D20EAD" w:rsidP="00D20EAD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5E2D68DF" w14:textId="724B330F" w:rsidR="00910F1A" w:rsidRPr="00E14218" w:rsidRDefault="00910F1A" w:rsidP="005D6C5B">
      <w:pPr>
        <w:pStyle w:val="Akapitzlist"/>
        <w:numPr>
          <w:ilvl w:val="0"/>
          <w:numId w:val="8"/>
        </w:numPr>
        <w:tabs>
          <w:tab w:val="clear" w:pos="720"/>
          <w:tab w:val="num" w:pos="284"/>
          <w:tab w:val="num" w:pos="900"/>
        </w:tabs>
        <w:ind w:left="284" w:hanging="284"/>
        <w:rPr>
          <w:sz w:val="22"/>
          <w:szCs w:val="22"/>
        </w:rPr>
      </w:pPr>
      <w:r w:rsidRPr="00E14218">
        <w:rPr>
          <w:sz w:val="22"/>
          <w:szCs w:val="22"/>
        </w:rPr>
        <w:t xml:space="preserve">Punkty przyznawane za kryterium „cena </w:t>
      </w:r>
      <w:r w:rsidR="009D7920" w:rsidRPr="00E14218">
        <w:rPr>
          <w:sz w:val="22"/>
          <w:szCs w:val="22"/>
        </w:rPr>
        <w:t xml:space="preserve">ryczałtowa </w:t>
      </w:r>
      <w:r w:rsidRPr="00E14218">
        <w:rPr>
          <w:sz w:val="22"/>
          <w:szCs w:val="22"/>
        </w:rPr>
        <w:t>brutto za całość zamówienia” będą liczone wg następującego wzoru:</w:t>
      </w:r>
    </w:p>
    <w:p w14:paraId="79C11F91" w14:textId="77777777" w:rsidR="00D20EAD" w:rsidRPr="00E14218" w:rsidRDefault="00D20EAD" w:rsidP="00D20EAD">
      <w:pPr>
        <w:pStyle w:val="Akapitzlist"/>
        <w:numPr>
          <w:ilvl w:val="0"/>
          <w:numId w:val="0"/>
        </w:numPr>
        <w:tabs>
          <w:tab w:val="num" w:pos="900"/>
        </w:tabs>
        <w:ind w:left="720"/>
        <w:rPr>
          <w:sz w:val="22"/>
          <w:szCs w:val="22"/>
        </w:rPr>
      </w:pPr>
    </w:p>
    <w:p w14:paraId="0F1D2A4D" w14:textId="429E4FDB" w:rsidR="00910F1A" w:rsidRPr="00E14218" w:rsidRDefault="00910F1A" w:rsidP="00910F1A">
      <w:pPr>
        <w:tabs>
          <w:tab w:val="left" w:pos="360"/>
        </w:tabs>
        <w:jc w:val="both"/>
        <w:rPr>
          <w:b/>
          <w:i/>
          <w:sz w:val="22"/>
          <w:szCs w:val="22"/>
        </w:rPr>
      </w:pPr>
      <w:r w:rsidRPr="00E14218">
        <w:rPr>
          <w:b/>
          <w:i/>
          <w:sz w:val="22"/>
          <w:szCs w:val="22"/>
        </w:rPr>
        <w:t xml:space="preserve">   C = (C</w:t>
      </w:r>
      <w:r w:rsidRPr="00E14218">
        <w:rPr>
          <w:b/>
          <w:i/>
          <w:sz w:val="22"/>
          <w:szCs w:val="22"/>
          <w:vertAlign w:val="subscript"/>
        </w:rPr>
        <w:t>naj</w:t>
      </w:r>
      <w:r w:rsidRPr="00E14218">
        <w:rPr>
          <w:b/>
          <w:i/>
          <w:sz w:val="22"/>
          <w:szCs w:val="22"/>
        </w:rPr>
        <w:t xml:space="preserve"> : C</w:t>
      </w:r>
      <w:r w:rsidRPr="00E14218">
        <w:rPr>
          <w:b/>
          <w:i/>
          <w:sz w:val="22"/>
          <w:szCs w:val="22"/>
          <w:vertAlign w:val="subscript"/>
        </w:rPr>
        <w:t>o</w:t>
      </w:r>
      <w:r w:rsidR="00D20EAD" w:rsidRPr="00E14218">
        <w:rPr>
          <w:b/>
          <w:i/>
          <w:sz w:val="22"/>
          <w:szCs w:val="22"/>
        </w:rPr>
        <w:t xml:space="preserve">) x </w:t>
      </w:r>
      <w:r w:rsidR="00F54651" w:rsidRPr="00E14218">
        <w:rPr>
          <w:b/>
          <w:i/>
          <w:sz w:val="22"/>
          <w:szCs w:val="22"/>
        </w:rPr>
        <w:t>1</w:t>
      </w:r>
      <w:r w:rsidR="00D20EAD" w:rsidRPr="00E14218">
        <w:rPr>
          <w:b/>
          <w:i/>
          <w:sz w:val="22"/>
          <w:szCs w:val="22"/>
        </w:rPr>
        <w:t>0</w:t>
      </w:r>
    </w:p>
    <w:p w14:paraId="6CEC860A" w14:textId="77777777" w:rsidR="00910F1A" w:rsidRPr="00E14218" w:rsidRDefault="00910F1A" w:rsidP="00910F1A">
      <w:pPr>
        <w:tabs>
          <w:tab w:val="left" w:pos="360"/>
        </w:tabs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   gdzie:</w:t>
      </w:r>
    </w:p>
    <w:p w14:paraId="48DF2511" w14:textId="77777777" w:rsidR="00910F1A" w:rsidRPr="00E14218" w:rsidRDefault="00910F1A" w:rsidP="00910F1A">
      <w:pPr>
        <w:tabs>
          <w:tab w:val="left" w:pos="360"/>
        </w:tabs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   C - liczba punktów przyznana danej ofercie,</w:t>
      </w:r>
    </w:p>
    <w:p w14:paraId="339DEBB2" w14:textId="77777777" w:rsidR="00910F1A" w:rsidRPr="00E14218" w:rsidRDefault="00910F1A" w:rsidP="00910F1A">
      <w:pPr>
        <w:tabs>
          <w:tab w:val="left" w:pos="360"/>
        </w:tabs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   C</w:t>
      </w:r>
      <w:r w:rsidRPr="00E14218">
        <w:rPr>
          <w:sz w:val="22"/>
          <w:szCs w:val="22"/>
          <w:vertAlign w:val="subscript"/>
        </w:rPr>
        <w:t>naj</w:t>
      </w:r>
      <w:r w:rsidRPr="00E14218">
        <w:rPr>
          <w:sz w:val="22"/>
          <w:szCs w:val="22"/>
        </w:rPr>
        <w:t xml:space="preserve"> – najniższa cena spośród ważnych ofert,</w:t>
      </w:r>
    </w:p>
    <w:p w14:paraId="4C67E26E" w14:textId="77777777" w:rsidR="00910F1A" w:rsidRPr="00E14218" w:rsidRDefault="00910F1A" w:rsidP="00910F1A">
      <w:pPr>
        <w:tabs>
          <w:tab w:val="left" w:pos="360"/>
        </w:tabs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   C</w:t>
      </w:r>
      <w:r w:rsidRPr="00E14218">
        <w:rPr>
          <w:sz w:val="22"/>
          <w:szCs w:val="22"/>
          <w:vertAlign w:val="subscript"/>
        </w:rPr>
        <w:t>o</w:t>
      </w:r>
      <w:r w:rsidRPr="00E14218">
        <w:rPr>
          <w:sz w:val="22"/>
          <w:szCs w:val="22"/>
        </w:rPr>
        <w:t xml:space="preserve"> - cena podana przez Wykonawcę dla którego wynik jest obliczany,</w:t>
      </w:r>
    </w:p>
    <w:p w14:paraId="1046C27F" w14:textId="77777777" w:rsidR="00D20EAD" w:rsidRPr="00E14218" w:rsidRDefault="00D20EAD" w:rsidP="00910F1A">
      <w:pPr>
        <w:tabs>
          <w:tab w:val="left" w:pos="360"/>
        </w:tabs>
        <w:jc w:val="both"/>
        <w:rPr>
          <w:sz w:val="22"/>
          <w:szCs w:val="22"/>
        </w:rPr>
      </w:pPr>
    </w:p>
    <w:p w14:paraId="089553FF" w14:textId="6EA28796" w:rsidR="001E7728" w:rsidRPr="00E14218" w:rsidRDefault="00910F1A" w:rsidP="0039583B">
      <w:pPr>
        <w:tabs>
          <w:tab w:val="left" w:pos="360"/>
        </w:tabs>
        <w:jc w:val="both"/>
        <w:rPr>
          <w:sz w:val="22"/>
          <w:szCs w:val="22"/>
          <w:u w:val="single"/>
        </w:rPr>
      </w:pPr>
      <w:r w:rsidRPr="00E14218">
        <w:rPr>
          <w:sz w:val="22"/>
          <w:szCs w:val="22"/>
          <w:u w:val="single"/>
        </w:rPr>
        <w:t xml:space="preserve">Maksymalna liczba punktów, które Wykonawca może uzyskać w tym kryterium </w:t>
      </w:r>
      <w:r w:rsidR="000F71BB" w:rsidRPr="00E14218">
        <w:rPr>
          <w:sz w:val="22"/>
          <w:szCs w:val="22"/>
          <w:u w:val="single"/>
        </w:rPr>
        <w:t>wynosi 1</w:t>
      </w:r>
      <w:r w:rsidR="00D20EAD" w:rsidRPr="00E14218">
        <w:rPr>
          <w:sz w:val="22"/>
          <w:szCs w:val="22"/>
          <w:u w:val="single"/>
        </w:rPr>
        <w:t>0</w:t>
      </w:r>
      <w:r w:rsidRPr="00E14218">
        <w:rPr>
          <w:sz w:val="22"/>
          <w:szCs w:val="22"/>
          <w:u w:val="single"/>
        </w:rPr>
        <w:t xml:space="preserve">. </w:t>
      </w:r>
    </w:p>
    <w:p w14:paraId="6C387189" w14:textId="4C689246" w:rsidR="009D7920" w:rsidRPr="00E14218" w:rsidRDefault="009D7920" w:rsidP="0039583B">
      <w:pPr>
        <w:tabs>
          <w:tab w:val="left" w:pos="360"/>
        </w:tabs>
        <w:jc w:val="both"/>
        <w:rPr>
          <w:sz w:val="22"/>
          <w:szCs w:val="22"/>
          <w:u w:val="single"/>
        </w:rPr>
      </w:pPr>
    </w:p>
    <w:p w14:paraId="0AD05530" w14:textId="77777777" w:rsidR="009D7920" w:rsidRPr="00E14218" w:rsidRDefault="009D7920" w:rsidP="002333E1">
      <w:pPr>
        <w:numPr>
          <w:ilvl w:val="1"/>
          <w:numId w:val="55"/>
        </w:numPr>
        <w:ind w:left="851" w:hanging="567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Punkty przyznawane za „kryterium środowiskowe (ekologiczne)” </w:t>
      </w:r>
    </w:p>
    <w:p w14:paraId="7560CF0D" w14:textId="77777777" w:rsidR="009D7920" w:rsidRPr="00E14218" w:rsidRDefault="009D7920" w:rsidP="009D7920">
      <w:pPr>
        <w:ind w:left="360"/>
        <w:jc w:val="both"/>
        <w:rPr>
          <w:sz w:val="22"/>
          <w:szCs w:val="22"/>
        </w:rPr>
      </w:pPr>
    </w:p>
    <w:p w14:paraId="1DF423E8" w14:textId="0C2D4ABD" w:rsidR="009D7920" w:rsidRDefault="009D7920" w:rsidP="009D7920">
      <w:pPr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Wykonawca w załączniku </w:t>
      </w:r>
      <w:r w:rsidR="009F2FA9" w:rsidRPr="00E14218">
        <w:rPr>
          <w:sz w:val="22"/>
          <w:szCs w:val="22"/>
        </w:rPr>
        <w:t xml:space="preserve">nr 2 </w:t>
      </w:r>
      <w:r w:rsidRPr="00E14218">
        <w:rPr>
          <w:sz w:val="22"/>
          <w:szCs w:val="22"/>
        </w:rPr>
        <w:t xml:space="preserve">do formularza ofertowego, wskaże które produkty posiadają etykiety </w:t>
      </w:r>
      <w:r w:rsidRPr="00E14218">
        <w:rPr>
          <w:sz w:val="22"/>
          <w:szCs w:val="22"/>
        </w:rPr>
        <w:lastRenderedPageBreak/>
        <w:t xml:space="preserve">(oznakowania) ekologiczne wraz ze wskazaniem jaką etykietę </w:t>
      </w:r>
      <w:r w:rsidRPr="00E14218">
        <w:rPr>
          <w:color w:val="000000"/>
          <w:sz w:val="22"/>
          <w:szCs w:val="22"/>
        </w:rPr>
        <w:t xml:space="preserve">(oznakowanie) </w:t>
      </w:r>
      <w:r w:rsidRPr="00E14218">
        <w:rPr>
          <w:sz w:val="22"/>
          <w:szCs w:val="22"/>
        </w:rPr>
        <w:t>posiadają.</w:t>
      </w:r>
    </w:p>
    <w:p w14:paraId="23FA91F7" w14:textId="77777777" w:rsidR="00654970" w:rsidRPr="00E14218" w:rsidRDefault="00654970" w:rsidP="009D7920">
      <w:pPr>
        <w:jc w:val="both"/>
        <w:rPr>
          <w:sz w:val="22"/>
          <w:szCs w:val="22"/>
        </w:rPr>
      </w:pPr>
    </w:p>
    <w:p w14:paraId="3A122A43" w14:textId="77777777" w:rsidR="009D7920" w:rsidRPr="00E14218" w:rsidRDefault="009D7920" w:rsidP="009D7920">
      <w:pPr>
        <w:jc w:val="both"/>
        <w:rPr>
          <w:color w:val="000000"/>
          <w:sz w:val="22"/>
          <w:szCs w:val="22"/>
          <w:u w:val="single"/>
        </w:rPr>
      </w:pPr>
      <w:r w:rsidRPr="00E14218">
        <w:rPr>
          <w:color w:val="000000"/>
          <w:sz w:val="22"/>
          <w:szCs w:val="22"/>
          <w:u w:val="single"/>
        </w:rPr>
        <w:t>Wykonawca jest zobowiązany do złożenia wraz z ofertą dokumentów potwierdzających posiadaną/e etykietę/y (oznakowania), produkt nieposiadający etykiety ekologicznej (oznakowania) nie będzie brany pod uwagę przy ocenie oferty w kryterium ekologicznym.</w:t>
      </w:r>
    </w:p>
    <w:p w14:paraId="65EC21E8" w14:textId="77777777" w:rsidR="009D7920" w:rsidRPr="00E14218" w:rsidRDefault="009D7920" w:rsidP="009D7920">
      <w:pPr>
        <w:jc w:val="both"/>
        <w:rPr>
          <w:sz w:val="22"/>
          <w:szCs w:val="22"/>
        </w:rPr>
      </w:pPr>
    </w:p>
    <w:p w14:paraId="2EDDABC1" w14:textId="77777777" w:rsidR="009D7920" w:rsidRPr="00E14218" w:rsidRDefault="009D7920" w:rsidP="009D7920">
      <w:pPr>
        <w:shd w:val="clear" w:color="auto" w:fill="FFFFFF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 „kryterium środowiskowym (ekologicznym)” oferta otrzyma zaokrągloną do dwóch miejsc po przecinku ilość punktów wynikającą z działania:</w:t>
      </w:r>
    </w:p>
    <w:p w14:paraId="0912E93A" w14:textId="77777777" w:rsidR="009D7920" w:rsidRPr="00E14218" w:rsidRDefault="009D7920" w:rsidP="009D7920">
      <w:pPr>
        <w:shd w:val="clear" w:color="auto" w:fill="FFFFFF"/>
        <w:ind w:left="360"/>
        <w:jc w:val="both"/>
        <w:rPr>
          <w:sz w:val="22"/>
          <w:szCs w:val="22"/>
        </w:rPr>
      </w:pPr>
    </w:p>
    <w:p w14:paraId="358A0EF1" w14:textId="77777777" w:rsidR="009D7920" w:rsidRPr="00E14218" w:rsidRDefault="009D7920" w:rsidP="009D7920">
      <w:pPr>
        <w:pStyle w:val="bodytext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E = (E</w:t>
      </w:r>
      <w:r w:rsidRPr="00E14218">
        <w:rPr>
          <w:sz w:val="22"/>
          <w:szCs w:val="22"/>
          <w:vertAlign w:val="subscript"/>
        </w:rPr>
        <w:t>o</w:t>
      </w:r>
      <w:r w:rsidRPr="00E14218">
        <w:rPr>
          <w:sz w:val="22"/>
          <w:szCs w:val="22"/>
        </w:rPr>
        <w:t>/E</w:t>
      </w:r>
      <w:r w:rsidRPr="00E14218">
        <w:rPr>
          <w:sz w:val="22"/>
          <w:szCs w:val="22"/>
          <w:vertAlign w:val="subscript"/>
        </w:rPr>
        <w:t>max</w:t>
      </w:r>
      <w:r w:rsidRPr="00E14218">
        <w:rPr>
          <w:sz w:val="22"/>
          <w:szCs w:val="22"/>
        </w:rPr>
        <w:t>) x 10</w:t>
      </w:r>
    </w:p>
    <w:p w14:paraId="0C6C0839" w14:textId="77777777" w:rsidR="009D7920" w:rsidRPr="00E14218" w:rsidRDefault="009D7920" w:rsidP="009D7920">
      <w:pPr>
        <w:shd w:val="clear" w:color="auto" w:fill="FFFFFF"/>
        <w:ind w:left="36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 </w:t>
      </w:r>
    </w:p>
    <w:p w14:paraId="27842FED" w14:textId="77777777" w:rsidR="009D7920" w:rsidRPr="00E14218" w:rsidRDefault="009D7920" w:rsidP="009D7920">
      <w:pPr>
        <w:shd w:val="clear" w:color="auto" w:fill="FFFFFF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gdzie:</w:t>
      </w:r>
    </w:p>
    <w:p w14:paraId="152F59F0" w14:textId="77777777" w:rsidR="009D7920" w:rsidRPr="00E14218" w:rsidRDefault="009D7920" w:rsidP="009D7920">
      <w:pPr>
        <w:shd w:val="clear" w:color="auto" w:fill="FFFFFF"/>
        <w:ind w:left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E – liczba punktów przyznana danej ofercie</w:t>
      </w:r>
    </w:p>
    <w:p w14:paraId="549A0090" w14:textId="77777777" w:rsidR="009D7920" w:rsidRPr="00E14218" w:rsidRDefault="009D7920" w:rsidP="009D7920">
      <w:pPr>
        <w:shd w:val="clear" w:color="auto" w:fill="FFFFFF"/>
        <w:ind w:left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E</w:t>
      </w:r>
      <w:r w:rsidRPr="00E14218">
        <w:rPr>
          <w:sz w:val="22"/>
          <w:szCs w:val="22"/>
          <w:vertAlign w:val="subscript"/>
        </w:rPr>
        <w:t>o</w:t>
      </w:r>
      <w:r w:rsidRPr="00E14218">
        <w:rPr>
          <w:sz w:val="22"/>
          <w:szCs w:val="22"/>
        </w:rPr>
        <w:t xml:space="preserve"> – liczba (ilość) wskazanych produktów posiadających etykiety </w:t>
      </w:r>
      <w:r w:rsidRPr="00E14218">
        <w:rPr>
          <w:color w:val="000000"/>
          <w:sz w:val="22"/>
          <w:szCs w:val="22"/>
        </w:rPr>
        <w:t xml:space="preserve">(oznakowania) </w:t>
      </w:r>
      <w:r w:rsidRPr="00E14218">
        <w:rPr>
          <w:sz w:val="22"/>
          <w:szCs w:val="22"/>
        </w:rPr>
        <w:t xml:space="preserve">ekologiczne, poparte przedłożonymi dokumentami wraz z ofertą badaną </w:t>
      </w:r>
    </w:p>
    <w:p w14:paraId="33146CE1" w14:textId="4F8DADE2" w:rsidR="009D7920" w:rsidRPr="00E14218" w:rsidRDefault="009D7920" w:rsidP="009D7920">
      <w:pPr>
        <w:shd w:val="clear" w:color="auto" w:fill="FFFFFF"/>
        <w:ind w:left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E</w:t>
      </w:r>
      <w:r w:rsidRPr="00E14218">
        <w:rPr>
          <w:sz w:val="22"/>
          <w:szCs w:val="22"/>
          <w:vertAlign w:val="subscript"/>
        </w:rPr>
        <w:t>max</w:t>
      </w:r>
      <w:r w:rsidRPr="00E14218">
        <w:rPr>
          <w:sz w:val="22"/>
          <w:szCs w:val="22"/>
        </w:rPr>
        <w:t xml:space="preserve"> – największa liczba (ilość) wskazanych produktów posiadających etykiety ekologiczne, poparte przedłożonymi wraz z ofertą dokumenta</w:t>
      </w:r>
      <w:r w:rsidR="0016622C" w:rsidRPr="00E14218">
        <w:rPr>
          <w:sz w:val="22"/>
          <w:szCs w:val="22"/>
        </w:rPr>
        <w:t xml:space="preserve">mi, spośród wszystkich ważnych </w:t>
      </w:r>
      <w:r w:rsidRPr="00E14218">
        <w:rPr>
          <w:sz w:val="22"/>
          <w:szCs w:val="22"/>
        </w:rPr>
        <w:t>i nieodrzuconych ofert;</w:t>
      </w:r>
    </w:p>
    <w:p w14:paraId="4BCEDA06" w14:textId="77777777" w:rsidR="00D20EAD" w:rsidRPr="00E14218" w:rsidRDefault="00D20EAD" w:rsidP="0039583B">
      <w:pPr>
        <w:tabs>
          <w:tab w:val="left" w:pos="360"/>
        </w:tabs>
        <w:jc w:val="both"/>
        <w:rPr>
          <w:sz w:val="22"/>
          <w:szCs w:val="22"/>
        </w:rPr>
      </w:pPr>
    </w:p>
    <w:p w14:paraId="563A2622" w14:textId="6EC00F52" w:rsidR="00D63C58" w:rsidRPr="00E14218" w:rsidRDefault="00D63C58" w:rsidP="0039583B">
      <w:pPr>
        <w:tabs>
          <w:tab w:val="left" w:pos="360"/>
        </w:tabs>
        <w:jc w:val="both"/>
        <w:rPr>
          <w:sz w:val="22"/>
          <w:szCs w:val="22"/>
          <w:u w:val="single"/>
        </w:rPr>
      </w:pPr>
      <w:r w:rsidRPr="00E14218">
        <w:rPr>
          <w:sz w:val="22"/>
          <w:szCs w:val="22"/>
          <w:u w:val="single"/>
        </w:rPr>
        <w:t>Maksymalna liczba punktów, które Wykonawca może uzyskać w tym kryterium wynosi 10</w:t>
      </w:r>
      <w:r w:rsidR="00572435">
        <w:rPr>
          <w:sz w:val="22"/>
          <w:szCs w:val="22"/>
          <w:u w:val="single"/>
        </w:rPr>
        <w:t>.</w:t>
      </w:r>
    </w:p>
    <w:p w14:paraId="77098A9A" w14:textId="77777777" w:rsidR="00D63C58" w:rsidRPr="00E14218" w:rsidRDefault="00D63C58" w:rsidP="0039583B">
      <w:pPr>
        <w:tabs>
          <w:tab w:val="left" w:pos="360"/>
        </w:tabs>
        <w:jc w:val="both"/>
        <w:rPr>
          <w:sz w:val="22"/>
          <w:szCs w:val="22"/>
        </w:rPr>
      </w:pPr>
    </w:p>
    <w:p w14:paraId="71EE148E" w14:textId="77777777" w:rsidR="009D7920" w:rsidRPr="00E1421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Po dokonaniu oceny oferty, punkty uzyskane w poszczególnych kryteriach zostaną przemnożone przez wagi kryteriów.</w:t>
      </w:r>
    </w:p>
    <w:p w14:paraId="55977A54" w14:textId="77777777" w:rsidR="009D7920" w:rsidRPr="00E1421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Suma wszystkich punktów uzyskanych za podane kryteria stanowić będzie końcową ocenę danej oferty.</w:t>
      </w:r>
    </w:p>
    <w:p w14:paraId="2F3CD457" w14:textId="77777777" w:rsidR="009D7920" w:rsidRPr="00E1421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Wszystkie obliczenia punktów będą dokonywane z dokładnością do dwóch miejsc po przecinku (bez zaokrągleń).</w:t>
      </w:r>
    </w:p>
    <w:p w14:paraId="4BAACFB1" w14:textId="77777777" w:rsidR="009D7920" w:rsidRPr="00E1421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Oferta, która uzyska najwyższą liczbę punktów, uznana zostanie za najkorzystniejszą.</w:t>
      </w:r>
    </w:p>
    <w:p w14:paraId="72EE9B14" w14:textId="77777777" w:rsidR="009D7920" w:rsidRPr="00E14218" w:rsidRDefault="009D7920" w:rsidP="009D792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 najwyższej wadze.</w:t>
      </w:r>
    </w:p>
    <w:p w14:paraId="46C0500B" w14:textId="77777777" w:rsidR="009D7920" w:rsidRPr="00E14218" w:rsidRDefault="009D7920" w:rsidP="008E5B4D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240"/>
        <w:ind w:left="357" w:hanging="357"/>
        <w:jc w:val="both"/>
        <w:rPr>
          <w:sz w:val="22"/>
          <w:szCs w:val="22"/>
        </w:rPr>
      </w:pPr>
      <w:r w:rsidRPr="00E14218">
        <w:rPr>
          <w:color w:val="000000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0FDC556C" w14:textId="77777777" w:rsidR="0055045B" w:rsidRPr="00E14218" w:rsidRDefault="00DE1874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sz w:val="22"/>
          <w:szCs w:val="22"/>
        </w:rPr>
        <w:t xml:space="preserve"> </w:t>
      </w:r>
      <w:r w:rsidR="008463F6" w:rsidRPr="00E14218">
        <w:rPr>
          <w:b/>
          <w:bCs/>
          <w:sz w:val="22"/>
          <w:szCs w:val="22"/>
        </w:rPr>
        <w:t>Rozdział XV</w:t>
      </w:r>
      <w:r w:rsidR="00A9714D" w:rsidRPr="00E14218">
        <w:rPr>
          <w:b/>
          <w:bCs/>
          <w:sz w:val="22"/>
          <w:szCs w:val="22"/>
        </w:rPr>
        <w:t>I</w:t>
      </w:r>
      <w:r w:rsidR="008463F6" w:rsidRPr="00E14218">
        <w:rPr>
          <w:b/>
          <w:bCs/>
          <w:sz w:val="22"/>
          <w:szCs w:val="22"/>
        </w:rPr>
        <w:t xml:space="preserve"> - </w:t>
      </w:r>
      <w:r w:rsidR="0055045B" w:rsidRPr="00E14218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12C5CE81" w14:textId="77777777" w:rsidR="00BE34EF" w:rsidRPr="00E14218" w:rsidRDefault="0055045B" w:rsidP="00004F6B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Przed podpisaniem umowy wykonawca powinien złożyć:</w:t>
      </w:r>
    </w:p>
    <w:p w14:paraId="5EE7ECE8" w14:textId="77777777" w:rsidR="00FE2C2F" w:rsidRPr="00E14218" w:rsidRDefault="00FE2C2F" w:rsidP="002333E1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E14218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02786F8E" w14:textId="77777777" w:rsidR="00FE2C2F" w:rsidRPr="00E14218" w:rsidRDefault="00FE2C2F" w:rsidP="002333E1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E14218">
        <w:rPr>
          <w:sz w:val="22"/>
          <w:szCs w:val="22"/>
        </w:rPr>
        <w:t>wykaz podwykonawców z zakresem powierzanych im zadań, o ile przewiduje się ich udział w realizacji zamówienia.</w:t>
      </w:r>
    </w:p>
    <w:p w14:paraId="615C43F2" w14:textId="698ADC41" w:rsidR="00FE2C2F" w:rsidRPr="00E14218" w:rsidRDefault="00FE2C2F" w:rsidP="002333E1">
      <w:pPr>
        <w:pStyle w:val="Akapitzlist"/>
        <w:numPr>
          <w:ilvl w:val="0"/>
          <w:numId w:val="56"/>
        </w:numPr>
        <w:rPr>
          <w:sz w:val="22"/>
          <w:szCs w:val="22"/>
        </w:rPr>
      </w:pPr>
      <w:r w:rsidRPr="00E14218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</w:t>
      </w:r>
      <w:r w:rsidR="0016622C" w:rsidRPr="00E14218">
        <w:rPr>
          <w:bCs/>
          <w:sz w:val="22"/>
          <w:szCs w:val="22"/>
        </w:rPr>
        <w:t>3</w:t>
      </w:r>
      <w:r w:rsidRPr="00E14218">
        <w:rPr>
          <w:bCs/>
          <w:sz w:val="22"/>
          <w:szCs w:val="22"/>
        </w:rPr>
        <w:t xml:space="preserve"> r., poz. </w:t>
      </w:r>
      <w:r w:rsidR="0016622C" w:rsidRPr="00E14218">
        <w:rPr>
          <w:bCs/>
          <w:sz w:val="22"/>
          <w:szCs w:val="22"/>
        </w:rPr>
        <w:t>1497</w:t>
      </w:r>
      <w:r w:rsidRPr="00E14218">
        <w:rPr>
          <w:bCs/>
          <w:sz w:val="22"/>
          <w:szCs w:val="22"/>
        </w:rPr>
        <w:t xml:space="preserve">) – </w:t>
      </w:r>
      <w:r w:rsidRPr="00E14218">
        <w:rPr>
          <w:sz w:val="22"/>
          <w:szCs w:val="22"/>
        </w:rPr>
        <w:t>w przypadku wykonawców wspólnie ubiegających się o zamówienie oświadczenie składa każdy z nich.</w:t>
      </w:r>
    </w:p>
    <w:p w14:paraId="66DF5B5A" w14:textId="33FDC63B" w:rsidR="0055045B" w:rsidRPr="00E14218" w:rsidRDefault="0055045B" w:rsidP="00FE2C2F">
      <w:pPr>
        <w:pStyle w:val="Akapitzlist"/>
        <w:numPr>
          <w:ilvl w:val="3"/>
          <w:numId w:val="18"/>
        </w:numPr>
        <w:ind w:left="426" w:hanging="426"/>
        <w:rPr>
          <w:color w:val="000000"/>
          <w:sz w:val="22"/>
          <w:szCs w:val="22"/>
        </w:rPr>
      </w:pPr>
      <w:r w:rsidRPr="00E14218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21C0756C" w14:textId="77777777" w:rsidR="0055045B" w:rsidRPr="00E14218" w:rsidRDefault="0055045B" w:rsidP="0055045B">
      <w:pPr>
        <w:widowControl/>
        <w:suppressAutoHyphens w:val="0"/>
        <w:jc w:val="both"/>
        <w:rPr>
          <w:sz w:val="22"/>
          <w:szCs w:val="22"/>
        </w:rPr>
      </w:pPr>
    </w:p>
    <w:p w14:paraId="6F656F06" w14:textId="77777777" w:rsidR="00BE302C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XVI</w:t>
      </w:r>
      <w:r w:rsidR="00A9714D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BE302C" w:rsidRPr="00E14218">
        <w:rPr>
          <w:b/>
          <w:bCs/>
          <w:sz w:val="22"/>
          <w:szCs w:val="22"/>
        </w:rPr>
        <w:t>Wymagania dotyczące zabezpieczenia należytego wykonania umowy.</w:t>
      </w:r>
    </w:p>
    <w:p w14:paraId="21611B43" w14:textId="77777777" w:rsidR="00BE302C" w:rsidRPr="00E14218" w:rsidRDefault="00BE302C" w:rsidP="0055045B">
      <w:pPr>
        <w:widowControl/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 nie przewiduje konieczności wniesienia zabezpieczenia należytego wykonania umowy.</w:t>
      </w:r>
    </w:p>
    <w:p w14:paraId="161E62E5" w14:textId="3FBC7F2A" w:rsidR="0055045B" w:rsidRPr="00E14218" w:rsidRDefault="008463F6" w:rsidP="00A512DE">
      <w:pPr>
        <w:widowControl/>
        <w:suppressAutoHyphens w:val="0"/>
        <w:spacing w:before="240" w:after="24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XVII</w:t>
      </w:r>
      <w:r w:rsidR="00A9714D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55045B" w:rsidRPr="00E14218">
        <w:rPr>
          <w:b/>
          <w:bCs/>
          <w:sz w:val="22"/>
          <w:szCs w:val="22"/>
        </w:rPr>
        <w:t xml:space="preserve">Wzór umowy – Stanowi Załącznik Nr </w:t>
      </w:r>
      <w:r w:rsidR="00B57C60" w:rsidRPr="00E14218">
        <w:rPr>
          <w:b/>
          <w:bCs/>
          <w:sz w:val="22"/>
          <w:szCs w:val="22"/>
        </w:rPr>
        <w:t>2</w:t>
      </w:r>
      <w:r w:rsidR="0055045B" w:rsidRPr="00E14218">
        <w:rPr>
          <w:b/>
          <w:bCs/>
          <w:sz w:val="22"/>
          <w:szCs w:val="22"/>
        </w:rPr>
        <w:t xml:space="preserve"> do </w:t>
      </w:r>
      <w:r w:rsidR="001232D5" w:rsidRPr="00E14218">
        <w:rPr>
          <w:b/>
          <w:bCs/>
          <w:sz w:val="22"/>
          <w:szCs w:val="22"/>
        </w:rPr>
        <w:t>SWZ</w:t>
      </w:r>
      <w:r w:rsidR="0055045B" w:rsidRPr="00E14218">
        <w:rPr>
          <w:b/>
          <w:bCs/>
          <w:sz w:val="22"/>
          <w:szCs w:val="22"/>
        </w:rPr>
        <w:t>.</w:t>
      </w:r>
    </w:p>
    <w:p w14:paraId="26C4B393" w14:textId="06EFFCA8" w:rsidR="0055045B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lastRenderedPageBreak/>
        <w:t>Rozdział X</w:t>
      </w:r>
      <w:r w:rsidR="00A9714D" w:rsidRPr="00E14218">
        <w:rPr>
          <w:b/>
          <w:bCs/>
          <w:sz w:val="22"/>
          <w:szCs w:val="22"/>
        </w:rPr>
        <w:t>IX</w:t>
      </w:r>
      <w:r w:rsidRPr="00E14218">
        <w:rPr>
          <w:b/>
          <w:bCs/>
          <w:sz w:val="22"/>
          <w:szCs w:val="22"/>
        </w:rPr>
        <w:t xml:space="preserve"> - </w:t>
      </w:r>
      <w:r w:rsidR="0055045B" w:rsidRPr="00E14218">
        <w:rPr>
          <w:b/>
          <w:bCs/>
          <w:sz w:val="22"/>
          <w:szCs w:val="22"/>
        </w:rPr>
        <w:t>Pouczenie o środkach ochrony prawnej przysługujących Wykonawcy w toku postępowania o udzielenie zamówienia.</w:t>
      </w:r>
    </w:p>
    <w:p w14:paraId="6329D3B6" w14:textId="3E5CB7B8" w:rsidR="00A05DE8" w:rsidRPr="00E14218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2"/>
          <w:szCs w:val="22"/>
        </w:rPr>
      </w:pPr>
      <w:r w:rsidRPr="00E14218">
        <w:rPr>
          <w:spacing w:val="-1"/>
          <w:sz w:val="22"/>
          <w:szCs w:val="22"/>
        </w:rPr>
        <w:t>Ś</w:t>
      </w:r>
      <w:r w:rsidRPr="00E14218">
        <w:rPr>
          <w:spacing w:val="-3"/>
          <w:sz w:val="22"/>
          <w:szCs w:val="22"/>
        </w:rPr>
        <w:t>r</w:t>
      </w:r>
      <w:r w:rsidRPr="00E14218">
        <w:rPr>
          <w:sz w:val="22"/>
          <w:szCs w:val="22"/>
        </w:rPr>
        <w:t>od</w:t>
      </w:r>
      <w:r w:rsidRPr="00E14218">
        <w:rPr>
          <w:spacing w:val="-5"/>
          <w:sz w:val="22"/>
          <w:szCs w:val="22"/>
        </w:rPr>
        <w:t>k</w:t>
      </w:r>
      <w:r w:rsidRPr="00E14218">
        <w:rPr>
          <w:sz w:val="22"/>
          <w:szCs w:val="22"/>
        </w:rPr>
        <w:t xml:space="preserve">i </w:t>
      </w:r>
      <w:r w:rsidRPr="00E14218">
        <w:rPr>
          <w:spacing w:val="15"/>
          <w:sz w:val="22"/>
          <w:szCs w:val="22"/>
        </w:rPr>
        <w:t xml:space="preserve"> </w:t>
      </w:r>
      <w:r w:rsidRPr="00E14218">
        <w:rPr>
          <w:sz w:val="22"/>
          <w:szCs w:val="22"/>
        </w:rPr>
        <w:t>o</w:t>
      </w:r>
      <w:r w:rsidRPr="00E14218">
        <w:rPr>
          <w:spacing w:val="-2"/>
          <w:sz w:val="22"/>
          <w:szCs w:val="22"/>
        </w:rPr>
        <w:t>c</w:t>
      </w:r>
      <w:r w:rsidRPr="00E14218">
        <w:rPr>
          <w:spacing w:val="-3"/>
          <w:sz w:val="22"/>
          <w:szCs w:val="22"/>
        </w:rPr>
        <w:t>h</w:t>
      </w:r>
      <w:r w:rsidRPr="00E14218">
        <w:rPr>
          <w:sz w:val="22"/>
          <w:szCs w:val="22"/>
        </w:rPr>
        <w:t>r</w:t>
      </w:r>
      <w:r w:rsidRPr="00E14218">
        <w:rPr>
          <w:spacing w:val="-3"/>
          <w:sz w:val="22"/>
          <w:szCs w:val="22"/>
        </w:rPr>
        <w:t>o</w:t>
      </w:r>
      <w:r w:rsidRPr="00E14218">
        <w:rPr>
          <w:sz w:val="22"/>
          <w:szCs w:val="22"/>
        </w:rPr>
        <w:t xml:space="preserve">ny </w:t>
      </w:r>
      <w:r w:rsidRPr="00E14218">
        <w:rPr>
          <w:spacing w:val="14"/>
          <w:sz w:val="22"/>
          <w:szCs w:val="22"/>
        </w:rPr>
        <w:t xml:space="preserve"> </w:t>
      </w:r>
      <w:r w:rsidRPr="00E14218">
        <w:rPr>
          <w:spacing w:val="-3"/>
          <w:sz w:val="22"/>
          <w:szCs w:val="22"/>
        </w:rPr>
        <w:t>p</w:t>
      </w:r>
      <w:r w:rsidRPr="00E14218">
        <w:rPr>
          <w:spacing w:val="-2"/>
          <w:sz w:val="22"/>
          <w:szCs w:val="22"/>
        </w:rPr>
        <w:t>r</w:t>
      </w:r>
      <w:r w:rsidRPr="00E14218">
        <w:rPr>
          <w:sz w:val="22"/>
          <w:szCs w:val="22"/>
        </w:rPr>
        <w:t>a</w:t>
      </w:r>
      <w:r w:rsidRPr="00E14218">
        <w:rPr>
          <w:spacing w:val="-4"/>
          <w:sz w:val="22"/>
          <w:szCs w:val="22"/>
        </w:rPr>
        <w:t>w</w:t>
      </w:r>
      <w:r w:rsidRPr="00E14218">
        <w:rPr>
          <w:sz w:val="22"/>
          <w:szCs w:val="22"/>
        </w:rPr>
        <w:t>n</w:t>
      </w:r>
      <w:r w:rsidRPr="00E14218">
        <w:rPr>
          <w:spacing w:val="-2"/>
          <w:sz w:val="22"/>
          <w:szCs w:val="22"/>
        </w:rPr>
        <w:t>e</w:t>
      </w:r>
      <w:r w:rsidRPr="00E14218">
        <w:rPr>
          <w:sz w:val="22"/>
          <w:szCs w:val="22"/>
        </w:rPr>
        <w:t xml:space="preserve">j </w:t>
      </w:r>
      <w:r w:rsidRPr="00E14218">
        <w:rPr>
          <w:spacing w:val="17"/>
          <w:sz w:val="22"/>
          <w:szCs w:val="22"/>
        </w:rPr>
        <w:t xml:space="preserve"> </w:t>
      </w:r>
      <w:r w:rsidRPr="00E14218">
        <w:rPr>
          <w:sz w:val="22"/>
          <w:szCs w:val="22"/>
        </w:rPr>
        <w:t>pr</w:t>
      </w:r>
      <w:r w:rsidRPr="00E14218">
        <w:rPr>
          <w:spacing w:val="-2"/>
          <w:sz w:val="22"/>
          <w:szCs w:val="22"/>
        </w:rPr>
        <w:t>z</w:t>
      </w:r>
      <w:r w:rsidRPr="00E14218">
        <w:rPr>
          <w:spacing w:val="-5"/>
          <w:sz w:val="22"/>
          <w:szCs w:val="22"/>
        </w:rPr>
        <w:t>y</w:t>
      </w:r>
      <w:r w:rsidRPr="00E14218">
        <w:rPr>
          <w:spacing w:val="-1"/>
          <w:sz w:val="22"/>
          <w:szCs w:val="22"/>
        </w:rPr>
        <w:t>sł</w:t>
      </w:r>
      <w:r w:rsidRPr="00E14218">
        <w:rPr>
          <w:sz w:val="22"/>
          <w:szCs w:val="22"/>
        </w:rPr>
        <w:t>u</w:t>
      </w:r>
      <w:r w:rsidRPr="00E14218">
        <w:rPr>
          <w:spacing w:val="-3"/>
          <w:sz w:val="22"/>
          <w:szCs w:val="22"/>
        </w:rPr>
        <w:t>gu</w:t>
      </w:r>
      <w:r w:rsidRPr="00E14218">
        <w:rPr>
          <w:sz w:val="22"/>
          <w:szCs w:val="22"/>
        </w:rPr>
        <w:t>ją</w:t>
      </w:r>
      <w:r w:rsidRPr="00E14218">
        <w:rPr>
          <w:spacing w:val="-2"/>
          <w:sz w:val="22"/>
          <w:szCs w:val="22"/>
        </w:rPr>
        <w:t xml:space="preserve"> </w:t>
      </w:r>
      <w:r w:rsidRPr="00E14218">
        <w:rPr>
          <w:sz w:val="22"/>
          <w:szCs w:val="22"/>
        </w:rPr>
        <w:t>W</w:t>
      </w:r>
      <w:r w:rsidRPr="00E14218">
        <w:rPr>
          <w:spacing w:val="-2"/>
          <w:sz w:val="22"/>
          <w:szCs w:val="22"/>
        </w:rPr>
        <w:t>y</w:t>
      </w:r>
      <w:r w:rsidRPr="00E14218">
        <w:rPr>
          <w:spacing w:val="-3"/>
          <w:sz w:val="22"/>
          <w:szCs w:val="22"/>
        </w:rPr>
        <w:t>ko</w:t>
      </w:r>
      <w:r w:rsidRPr="00E14218">
        <w:rPr>
          <w:sz w:val="22"/>
          <w:szCs w:val="22"/>
        </w:rPr>
        <w:t>n</w:t>
      </w:r>
      <w:r w:rsidRPr="00E14218">
        <w:rPr>
          <w:spacing w:val="-2"/>
          <w:sz w:val="22"/>
          <w:szCs w:val="22"/>
        </w:rPr>
        <w:t>aw</w:t>
      </w:r>
      <w:r w:rsidRPr="00E14218">
        <w:rPr>
          <w:sz w:val="22"/>
          <w:szCs w:val="22"/>
        </w:rPr>
        <w:t>c</w:t>
      </w:r>
      <w:r w:rsidRPr="00E14218">
        <w:rPr>
          <w:spacing w:val="-2"/>
          <w:sz w:val="22"/>
          <w:szCs w:val="22"/>
        </w:rPr>
        <w:t>y</w:t>
      </w:r>
      <w:r w:rsidRPr="00E14218">
        <w:rPr>
          <w:sz w:val="22"/>
          <w:szCs w:val="22"/>
        </w:rPr>
        <w:t xml:space="preserve">, </w:t>
      </w:r>
      <w:r w:rsidRPr="00E14218">
        <w:rPr>
          <w:spacing w:val="12"/>
          <w:sz w:val="22"/>
          <w:szCs w:val="22"/>
        </w:rPr>
        <w:t xml:space="preserve"> </w:t>
      </w:r>
      <w:r w:rsidRPr="00E14218">
        <w:rPr>
          <w:sz w:val="22"/>
          <w:szCs w:val="22"/>
        </w:rPr>
        <w:t>je</w:t>
      </w:r>
      <w:r w:rsidRPr="00E14218">
        <w:rPr>
          <w:spacing w:val="-2"/>
          <w:sz w:val="22"/>
          <w:szCs w:val="22"/>
        </w:rPr>
        <w:t>żel</w:t>
      </w:r>
      <w:r w:rsidRPr="00E14218">
        <w:rPr>
          <w:spacing w:val="1"/>
          <w:sz w:val="22"/>
          <w:szCs w:val="22"/>
        </w:rPr>
        <w:t>i</w:t>
      </w:r>
      <w:r w:rsidRPr="00E14218">
        <w:rPr>
          <w:sz w:val="22"/>
          <w:szCs w:val="22"/>
        </w:rPr>
        <w:t xml:space="preserve"> </w:t>
      </w:r>
      <w:r w:rsidRPr="00E14218">
        <w:rPr>
          <w:spacing w:val="17"/>
          <w:sz w:val="22"/>
          <w:szCs w:val="22"/>
        </w:rPr>
        <w:t xml:space="preserve"> </w:t>
      </w:r>
      <w:r w:rsidRPr="00E14218">
        <w:rPr>
          <w:spacing w:val="-4"/>
          <w:sz w:val="22"/>
          <w:szCs w:val="22"/>
        </w:rPr>
        <w:t>m</w:t>
      </w:r>
      <w:r w:rsidRPr="00E14218">
        <w:rPr>
          <w:sz w:val="22"/>
          <w:szCs w:val="22"/>
        </w:rPr>
        <w:t xml:space="preserve">a </w:t>
      </w:r>
      <w:r w:rsidRPr="00E14218">
        <w:rPr>
          <w:spacing w:val="15"/>
          <w:sz w:val="22"/>
          <w:szCs w:val="22"/>
        </w:rPr>
        <w:t xml:space="preserve"> </w:t>
      </w:r>
      <w:r w:rsidRPr="00E14218">
        <w:rPr>
          <w:sz w:val="22"/>
          <w:szCs w:val="22"/>
        </w:rPr>
        <w:t>l</w:t>
      </w:r>
      <w:r w:rsidRPr="00E14218">
        <w:rPr>
          <w:spacing w:val="-3"/>
          <w:sz w:val="22"/>
          <w:szCs w:val="22"/>
        </w:rPr>
        <w:t>u</w:t>
      </w:r>
      <w:r w:rsidRPr="00E14218">
        <w:rPr>
          <w:sz w:val="22"/>
          <w:szCs w:val="22"/>
        </w:rPr>
        <w:t xml:space="preserve">b </w:t>
      </w:r>
      <w:r w:rsidRPr="00E14218">
        <w:rPr>
          <w:spacing w:val="16"/>
          <w:sz w:val="22"/>
          <w:szCs w:val="22"/>
        </w:rPr>
        <w:t xml:space="preserve"> </w:t>
      </w:r>
      <w:r w:rsidRPr="00E14218">
        <w:rPr>
          <w:spacing w:val="-4"/>
          <w:sz w:val="22"/>
          <w:szCs w:val="22"/>
        </w:rPr>
        <w:t>m</w:t>
      </w:r>
      <w:r w:rsidRPr="00E14218">
        <w:rPr>
          <w:spacing w:val="-2"/>
          <w:sz w:val="22"/>
          <w:szCs w:val="22"/>
        </w:rPr>
        <w:t>ia</w:t>
      </w:r>
      <w:r w:rsidRPr="00E14218">
        <w:rPr>
          <w:sz w:val="22"/>
          <w:szCs w:val="22"/>
        </w:rPr>
        <w:t xml:space="preserve">ł </w:t>
      </w:r>
      <w:r w:rsidRPr="00E14218">
        <w:rPr>
          <w:spacing w:val="15"/>
          <w:sz w:val="22"/>
          <w:szCs w:val="22"/>
        </w:rPr>
        <w:t xml:space="preserve"> </w:t>
      </w:r>
      <w:r w:rsidRPr="00E14218">
        <w:rPr>
          <w:sz w:val="22"/>
          <w:szCs w:val="22"/>
        </w:rPr>
        <w:t>i</w:t>
      </w:r>
      <w:r w:rsidRPr="00E14218">
        <w:rPr>
          <w:spacing w:val="-3"/>
          <w:sz w:val="22"/>
          <w:szCs w:val="22"/>
        </w:rPr>
        <w:t>n</w:t>
      </w:r>
      <w:r w:rsidRPr="00E14218">
        <w:rPr>
          <w:spacing w:val="-2"/>
          <w:sz w:val="22"/>
          <w:szCs w:val="22"/>
        </w:rPr>
        <w:t>ter</w:t>
      </w:r>
      <w:r w:rsidRPr="00E14218">
        <w:rPr>
          <w:sz w:val="22"/>
          <w:szCs w:val="22"/>
        </w:rPr>
        <w:t xml:space="preserve">es </w:t>
      </w:r>
      <w:r w:rsidRPr="00E14218">
        <w:rPr>
          <w:spacing w:val="15"/>
          <w:sz w:val="22"/>
          <w:szCs w:val="22"/>
        </w:rPr>
        <w:t xml:space="preserve"> </w:t>
      </w:r>
      <w:r w:rsidRPr="00E14218">
        <w:rPr>
          <w:sz w:val="22"/>
          <w:szCs w:val="22"/>
        </w:rPr>
        <w:t xml:space="preserve">w </w:t>
      </w:r>
      <w:r w:rsidRPr="00E14218">
        <w:rPr>
          <w:spacing w:val="15"/>
          <w:sz w:val="22"/>
          <w:szCs w:val="22"/>
        </w:rPr>
        <w:t xml:space="preserve"> </w:t>
      </w:r>
      <w:r w:rsidRPr="00E14218">
        <w:rPr>
          <w:sz w:val="22"/>
          <w:szCs w:val="22"/>
        </w:rPr>
        <w:t>u</w:t>
      </w:r>
      <w:r w:rsidRPr="00E14218">
        <w:rPr>
          <w:spacing w:val="-2"/>
          <w:sz w:val="22"/>
          <w:szCs w:val="22"/>
        </w:rPr>
        <w:t>z</w:t>
      </w:r>
      <w:r w:rsidRPr="00E14218">
        <w:rPr>
          <w:spacing w:val="-3"/>
          <w:sz w:val="22"/>
          <w:szCs w:val="22"/>
        </w:rPr>
        <w:t>y</w:t>
      </w:r>
      <w:r w:rsidRPr="00E14218">
        <w:rPr>
          <w:spacing w:val="-1"/>
          <w:sz w:val="22"/>
          <w:szCs w:val="22"/>
        </w:rPr>
        <w:t>s</w:t>
      </w:r>
      <w:r w:rsidRPr="00E14218">
        <w:rPr>
          <w:spacing w:val="-5"/>
          <w:sz w:val="22"/>
          <w:szCs w:val="22"/>
        </w:rPr>
        <w:t>k</w:t>
      </w:r>
      <w:r w:rsidRPr="00E14218">
        <w:rPr>
          <w:sz w:val="22"/>
          <w:szCs w:val="22"/>
        </w:rPr>
        <w:t>a</w:t>
      </w:r>
      <w:r w:rsidRPr="00E14218">
        <w:rPr>
          <w:spacing w:val="-2"/>
          <w:sz w:val="22"/>
          <w:szCs w:val="22"/>
        </w:rPr>
        <w:t>n</w:t>
      </w:r>
      <w:r w:rsidRPr="00E14218">
        <w:rPr>
          <w:spacing w:val="-4"/>
          <w:sz w:val="22"/>
          <w:szCs w:val="22"/>
        </w:rPr>
        <w:t>i</w:t>
      </w:r>
      <w:r w:rsidRPr="00E14218">
        <w:rPr>
          <w:sz w:val="22"/>
          <w:szCs w:val="22"/>
        </w:rPr>
        <w:t>u zamówienia oraz poniósł́ lub możė ponieść́ szkodę w wyniku naruszenia przez Zamawiającegǫ przepisów ustawy PZP.</w:t>
      </w:r>
    </w:p>
    <w:p w14:paraId="56ABC7A1" w14:textId="77777777" w:rsidR="00A05DE8" w:rsidRPr="00E14218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2"/>
          <w:szCs w:val="22"/>
        </w:rPr>
      </w:pPr>
      <w:r w:rsidRPr="00E14218">
        <w:rPr>
          <w:sz w:val="22"/>
          <w:szCs w:val="22"/>
        </w:rPr>
        <w:t>Odwołanie przysługuje na:</w:t>
      </w:r>
    </w:p>
    <w:p w14:paraId="17165584" w14:textId="2792F62A" w:rsidR="00A05DE8" w:rsidRPr="00E14218" w:rsidRDefault="00A05DE8" w:rsidP="002333E1">
      <w:pPr>
        <w:pStyle w:val="Akapitzlist"/>
        <w:numPr>
          <w:ilvl w:val="0"/>
          <w:numId w:val="62"/>
        </w:numPr>
        <w:ind w:left="851" w:hanging="425"/>
        <w:rPr>
          <w:spacing w:val="-1"/>
          <w:sz w:val="22"/>
          <w:szCs w:val="22"/>
        </w:rPr>
      </w:pPr>
      <w:r w:rsidRPr="00E14218">
        <w:rPr>
          <w:sz w:val="22"/>
          <w:szCs w:val="22"/>
        </w:rPr>
        <w:t>niezgodn</w:t>
      </w:r>
      <w:r w:rsidR="00F54651" w:rsidRPr="00E14218">
        <w:rPr>
          <w:sz w:val="22"/>
          <w:szCs w:val="22"/>
        </w:rPr>
        <w:t>a z przepisami ustawy czynność</w:t>
      </w:r>
      <w:r w:rsidRPr="00E14218">
        <w:rPr>
          <w:sz w:val="22"/>
          <w:szCs w:val="22"/>
        </w:rPr>
        <w:t xml:space="preserve"> Zamawiającego, podjętą w postepowanių </w:t>
      </w:r>
      <w:r w:rsidR="00E56E95" w:rsidRPr="00E14218">
        <w:rPr>
          <w:sz w:val="22"/>
          <w:szCs w:val="22"/>
        </w:rPr>
        <w:br/>
      </w:r>
      <w:r w:rsidR="00F54651" w:rsidRPr="00E14218">
        <w:rPr>
          <w:sz w:val="22"/>
          <w:szCs w:val="22"/>
        </w:rPr>
        <w:t>o udzielenie zamówienia,</w:t>
      </w:r>
      <w:r w:rsidRPr="00E14218">
        <w:rPr>
          <w:sz w:val="22"/>
          <w:szCs w:val="22"/>
        </w:rPr>
        <w:t xml:space="preserve"> w tym na projektowane postanowienie</w:t>
      </w:r>
      <w:r w:rsidRPr="00E14218">
        <w:rPr>
          <w:spacing w:val="-26"/>
          <w:sz w:val="22"/>
          <w:szCs w:val="22"/>
        </w:rPr>
        <w:t xml:space="preserve"> </w:t>
      </w:r>
      <w:r w:rsidRPr="00E14218">
        <w:rPr>
          <w:sz w:val="22"/>
          <w:szCs w:val="22"/>
        </w:rPr>
        <w:t>umowy</w:t>
      </w:r>
      <w:r w:rsidR="009A0F66" w:rsidRPr="00E14218">
        <w:rPr>
          <w:sz w:val="22"/>
          <w:szCs w:val="22"/>
        </w:rPr>
        <w:t>.</w:t>
      </w:r>
    </w:p>
    <w:p w14:paraId="4EDB5D41" w14:textId="6C82ADB5" w:rsidR="00A05DE8" w:rsidRPr="00E14218" w:rsidRDefault="00A05DE8" w:rsidP="002333E1">
      <w:pPr>
        <w:pStyle w:val="Akapitzlist"/>
        <w:numPr>
          <w:ilvl w:val="0"/>
          <w:numId w:val="62"/>
        </w:numPr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>zaniechanie czynnoścí w postepow</w:t>
      </w:r>
      <w:r w:rsidR="0016622C" w:rsidRPr="00E14218">
        <w:rPr>
          <w:sz w:val="22"/>
          <w:szCs w:val="22"/>
        </w:rPr>
        <w:t xml:space="preserve">anių o udzielenie zamówienia, </w:t>
      </w:r>
      <w:r w:rsidRPr="00E14218">
        <w:rPr>
          <w:sz w:val="22"/>
          <w:szCs w:val="22"/>
        </w:rPr>
        <w:t>do której́ Zamawiający̨ był obowiązany̨ na podstawie ustawy PZP.</w:t>
      </w:r>
    </w:p>
    <w:p w14:paraId="50955836" w14:textId="5F57035F" w:rsidR="00A05DE8" w:rsidRPr="00E14218" w:rsidRDefault="00F54651" w:rsidP="002333E1">
      <w:pPr>
        <w:pStyle w:val="Akapitzlist"/>
        <w:numPr>
          <w:ilvl w:val="0"/>
          <w:numId w:val="62"/>
        </w:numPr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 xml:space="preserve">Odwołanie wnosi się </w:t>
      </w:r>
      <w:r w:rsidR="00A05DE8" w:rsidRPr="00E14218">
        <w:rPr>
          <w:sz w:val="22"/>
          <w:szCs w:val="22"/>
        </w:rPr>
        <w:t>do Prezesa Krajowej Izby Odwoławczej w formie pisemnej albo w formie elektronicznej albo w postaci elektronicznej opatrzone podpisem zaufanym.</w:t>
      </w:r>
    </w:p>
    <w:p w14:paraId="0C65E20B" w14:textId="77777777" w:rsidR="00A05DE8" w:rsidRPr="00E14218" w:rsidRDefault="00A05DE8" w:rsidP="002333E1">
      <w:pPr>
        <w:pStyle w:val="Akapitzlist"/>
        <w:numPr>
          <w:ilvl w:val="0"/>
          <w:numId w:val="62"/>
        </w:numPr>
        <w:ind w:left="851" w:hanging="425"/>
        <w:rPr>
          <w:sz w:val="22"/>
          <w:szCs w:val="22"/>
        </w:rPr>
      </w:pPr>
      <w:r w:rsidRPr="00E1421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</w:t>
      </w:r>
      <w:r w:rsidR="0092088E" w:rsidRPr="00E14218">
        <w:rPr>
          <w:sz w:val="22"/>
          <w:szCs w:val="22"/>
        </w:rPr>
        <w:t>, – sądu zamówień publicznych,</w:t>
      </w:r>
      <w:r w:rsidRPr="00E14218">
        <w:rPr>
          <w:sz w:val="22"/>
          <w:szCs w:val="22"/>
        </w:rPr>
        <w:t xml:space="preserve"> za pośrednictweḿ Prezesa Krajowej Izby Odwoławczej.</w:t>
      </w:r>
    </w:p>
    <w:p w14:paraId="3B9D6BFB" w14:textId="77777777" w:rsidR="0055045B" w:rsidRPr="00E14218" w:rsidRDefault="00A05DE8" w:rsidP="00E10451">
      <w:pPr>
        <w:pStyle w:val="Akapitzlist"/>
        <w:numPr>
          <w:ilvl w:val="0"/>
          <w:numId w:val="21"/>
        </w:numPr>
        <w:ind w:left="426" w:hanging="426"/>
        <w:rPr>
          <w:sz w:val="22"/>
          <w:szCs w:val="22"/>
        </w:rPr>
      </w:pPr>
      <w:r w:rsidRPr="00E1421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21444790" w14:textId="77777777" w:rsidR="0055045B" w:rsidRPr="00E14218" w:rsidRDefault="0055045B" w:rsidP="0055045B">
      <w:pPr>
        <w:widowControl/>
        <w:suppressAutoHyphens w:val="0"/>
        <w:ind w:left="720"/>
        <w:jc w:val="both"/>
        <w:rPr>
          <w:color w:val="000000"/>
          <w:sz w:val="22"/>
          <w:szCs w:val="22"/>
          <w:highlight w:val="yellow"/>
        </w:rPr>
      </w:pPr>
    </w:p>
    <w:p w14:paraId="1162B0B1" w14:textId="77777777" w:rsidR="0055045B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 xml:space="preserve">Rozdział XX - </w:t>
      </w:r>
      <w:r w:rsidR="0055045B" w:rsidRPr="00E14218">
        <w:rPr>
          <w:b/>
          <w:bCs/>
          <w:sz w:val="22"/>
          <w:szCs w:val="22"/>
        </w:rPr>
        <w:t>Postanowienia ogólne.</w:t>
      </w:r>
    </w:p>
    <w:p w14:paraId="0652FA2E" w14:textId="7B47C7C3" w:rsidR="00B829FF" w:rsidRPr="00E14218" w:rsidRDefault="00B829FF" w:rsidP="00B829FF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E14218">
        <w:rPr>
          <w:sz w:val="22"/>
          <w:szCs w:val="22"/>
        </w:rPr>
        <w:t xml:space="preserve">Zamawiający </w:t>
      </w:r>
      <w:r w:rsidR="0010711B" w:rsidRPr="00E14218">
        <w:rPr>
          <w:sz w:val="22"/>
          <w:szCs w:val="22"/>
        </w:rPr>
        <w:t xml:space="preserve">nie </w:t>
      </w:r>
      <w:r w:rsidRPr="00E14218">
        <w:rPr>
          <w:sz w:val="22"/>
          <w:szCs w:val="22"/>
        </w:rPr>
        <w:t>dopuszcza składani</w:t>
      </w:r>
      <w:r w:rsidR="0010711B" w:rsidRPr="00E14218">
        <w:rPr>
          <w:sz w:val="22"/>
          <w:szCs w:val="22"/>
        </w:rPr>
        <w:t>a</w:t>
      </w:r>
      <w:r w:rsidRPr="00E14218">
        <w:rPr>
          <w:sz w:val="22"/>
          <w:szCs w:val="22"/>
        </w:rPr>
        <w:t xml:space="preserve"> ofert częściowych.</w:t>
      </w:r>
    </w:p>
    <w:p w14:paraId="0F91E3C1" w14:textId="04389843" w:rsidR="008E5B4D" w:rsidRPr="00E14218" w:rsidRDefault="008E5B4D" w:rsidP="008E5B4D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Powody niedokonania podziału zamówienia na części: Z</w:t>
      </w:r>
      <w:r w:rsidRPr="00E14218">
        <w:rPr>
          <w:i/>
          <w:sz w:val="22"/>
          <w:szCs w:val="22"/>
        </w:rPr>
        <w:t>amówienie stanowi przedmiotowo podobne produkty, skąd tak</w:t>
      </w:r>
      <w:r w:rsidRPr="00E14218">
        <w:rPr>
          <w:sz w:val="22"/>
          <w:szCs w:val="22"/>
        </w:rPr>
        <w:t xml:space="preserve"> </w:t>
      </w:r>
      <w:r w:rsidRPr="00E14218">
        <w:rPr>
          <w:i/>
          <w:sz w:val="22"/>
          <w:szCs w:val="22"/>
        </w:rPr>
        <w:t xml:space="preserve">określony przedmiot zamówienia nie ma wpływu na ograniczenie konkurencji, a ze względów logistycznych i finansowych jest korzystny dla Zamawiającego. </w:t>
      </w:r>
      <w:r w:rsidRPr="00E14218">
        <w:rPr>
          <w:sz w:val="22"/>
          <w:szCs w:val="22"/>
        </w:rPr>
        <w:t xml:space="preserve"> </w:t>
      </w:r>
    </w:p>
    <w:p w14:paraId="1C389562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 nie przewiduje możliwości zawarcia umowy ramowej.</w:t>
      </w:r>
    </w:p>
    <w:p w14:paraId="41C78F9E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</w:t>
      </w:r>
      <w:r w:rsidR="00AB4F65" w:rsidRPr="00E14218">
        <w:rPr>
          <w:sz w:val="22"/>
          <w:szCs w:val="22"/>
        </w:rPr>
        <w:t xml:space="preserve"> </w:t>
      </w:r>
      <w:r w:rsidRPr="00E14218">
        <w:rPr>
          <w:sz w:val="22"/>
          <w:szCs w:val="22"/>
        </w:rPr>
        <w:t>nie przewiduje możliwoś</w:t>
      </w:r>
      <w:r w:rsidR="00BB28E7" w:rsidRPr="00E14218">
        <w:rPr>
          <w:sz w:val="22"/>
          <w:szCs w:val="22"/>
        </w:rPr>
        <w:t>ci</w:t>
      </w:r>
      <w:r w:rsidRPr="00E14218">
        <w:rPr>
          <w:sz w:val="22"/>
          <w:szCs w:val="22"/>
        </w:rPr>
        <w:t xml:space="preserve"> udzielenie zamówienia </w:t>
      </w:r>
      <w:r w:rsidR="003114BE" w:rsidRPr="00E14218">
        <w:rPr>
          <w:sz w:val="22"/>
          <w:szCs w:val="22"/>
        </w:rPr>
        <w:t xml:space="preserve">polegającego </w:t>
      </w:r>
      <w:r w:rsidRPr="00E14218">
        <w:rPr>
          <w:sz w:val="22"/>
          <w:szCs w:val="22"/>
        </w:rPr>
        <w:t xml:space="preserve">na </w:t>
      </w:r>
      <w:r w:rsidR="003114BE" w:rsidRPr="00E14218">
        <w:rPr>
          <w:sz w:val="22"/>
          <w:szCs w:val="22"/>
        </w:rPr>
        <w:t xml:space="preserve">powtórzeniu podobnych </w:t>
      </w:r>
      <w:r w:rsidR="008F0629" w:rsidRPr="00E14218">
        <w:rPr>
          <w:sz w:val="22"/>
          <w:szCs w:val="22"/>
        </w:rPr>
        <w:t>dostaw</w:t>
      </w:r>
      <w:r w:rsidR="008D5480" w:rsidRPr="00E14218">
        <w:rPr>
          <w:sz w:val="22"/>
          <w:szCs w:val="22"/>
        </w:rPr>
        <w:t xml:space="preserve"> na podstawie art. 214 ust. 1 pkt 8 ustawy PZP</w:t>
      </w:r>
      <w:r w:rsidR="008F0629" w:rsidRPr="00E14218">
        <w:rPr>
          <w:sz w:val="22"/>
          <w:szCs w:val="22"/>
        </w:rPr>
        <w:t>.</w:t>
      </w:r>
    </w:p>
    <w:p w14:paraId="1FDD7106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Zamawiający nie dopuszcza składania ofert wariantowych.</w:t>
      </w:r>
    </w:p>
    <w:p w14:paraId="0D45B7BE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Rozliczenia pomiędzy Wykonawcą a Zamawiającym będą dokonywane w złotych polskich (PLN). </w:t>
      </w:r>
    </w:p>
    <w:p w14:paraId="46A6AF37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bCs/>
          <w:sz w:val="22"/>
          <w:szCs w:val="22"/>
        </w:rPr>
        <w:t>Zamawiający nie przewiduje aukcji elektronicznej.</w:t>
      </w:r>
    </w:p>
    <w:p w14:paraId="039CBDDB" w14:textId="77777777" w:rsidR="0055045B" w:rsidRPr="00E14218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E14218">
        <w:rPr>
          <w:bCs/>
          <w:sz w:val="22"/>
          <w:szCs w:val="22"/>
        </w:rPr>
        <w:t>Zamawiający nie przewiduje zwrotu kosztów udziału w postępowaniu.</w:t>
      </w:r>
    </w:p>
    <w:p w14:paraId="2F2C2B1D" w14:textId="77777777" w:rsidR="0055045B" w:rsidRPr="00E14218" w:rsidRDefault="0055045B" w:rsidP="00572435">
      <w:pPr>
        <w:widowControl/>
        <w:numPr>
          <w:ilvl w:val="0"/>
          <w:numId w:val="4"/>
        </w:numPr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E14218">
        <w:rPr>
          <w:bCs/>
          <w:sz w:val="22"/>
          <w:szCs w:val="22"/>
        </w:rPr>
        <w:t xml:space="preserve">Zamawiający żąda wskazania w ofercie przez Wykonawcę tej części zamówienia, odpowiednio do treści postanowień </w:t>
      </w:r>
      <w:r w:rsidR="001232D5" w:rsidRPr="00E14218">
        <w:rPr>
          <w:bCs/>
          <w:sz w:val="22"/>
          <w:szCs w:val="22"/>
        </w:rPr>
        <w:t>SWZ</w:t>
      </w:r>
      <w:r w:rsidRPr="00E14218">
        <w:rPr>
          <w:bCs/>
          <w:sz w:val="22"/>
          <w:szCs w:val="22"/>
        </w:rPr>
        <w:t>, której wykonanie zamierza powierzyć podwykonawcom</w:t>
      </w:r>
      <w:r w:rsidR="00F76AF7" w:rsidRPr="00E14218">
        <w:rPr>
          <w:bCs/>
          <w:sz w:val="22"/>
          <w:szCs w:val="22"/>
        </w:rPr>
        <w:t>.</w:t>
      </w:r>
    </w:p>
    <w:p w14:paraId="367E3535" w14:textId="6AD6565F" w:rsidR="00A90F09" w:rsidRPr="00E1421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XX</w:t>
      </w:r>
      <w:r w:rsidR="00A9714D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A90F09" w:rsidRPr="00E14218">
        <w:rPr>
          <w:b/>
          <w:bCs/>
          <w:sz w:val="22"/>
          <w:szCs w:val="22"/>
        </w:rPr>
        <w:t xml:space="preserve">Informacja o </w:t>
      </w:r>
      <w:r w:rsidR="00D218A5" w:rsidRPr="00E14218">
        <w:rPr>
          <w:b/>
          <w:bCs/>
          <w:sz w:val="22"/>
          <w:szCs w:val="22"/>
        </w:rPr>
        <w:t>przetwarzaniu danych osobowych</w:t>
      </w:r>
      <w:r w:rsidR="00572435">
        <w:rPr>
          <w:b/>
          <w:bCs/>
          <w:sz w:val="22"/>
          <w:szCs w:val="22"/>
        </w:rPr>
        <w:t>.</w:t>
      </w:r>
    </w:p>
    <w:p w14:paraId="22CBF1DF" w14:textId="47D82C5E" w:rsidR="0000732F" w:rsidRPr="00E14218" w:rsidRDefault="0000732F" w:rsidP="0000732F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Zgodnie z art. 13 ust. 1 i 2 </w:t>
      </w:r>
      <w:r w:rsidR="000E4072" w:rsidRPr="00E14218">
        <w:rPr>
          <w:sz w:val="22"/>
          <w:szCs w:val="22"/>
        </w:rPr>
        <w:t xml:space="preserve">oraz art. 14 </w:t>
      </w:r>
      <w:r w:rsidRPr="00E14218">
        <w:rPr>
          <w:sz w:val="22"/>
          <w:szCs w:val="22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b/>
          <w:sz w:val="22"/>
          <w:szCs w:val="22"/>
        </w:rPr>
        <w:t>Administratorem</w:t>
      </w:r>
      <w:r w:rsidRPr="00E14218">
        <w:rPr>
          <w:sz w:val="22"/>
          <w:szCs w:val="22"/>
        </w:rPr>
        <w:t xml:space="preserve"> Pani/Pana danych osobowych jest Uniwersytet Jagielloński, </w:t>
      </w:r>
      <w:r w:rsidRPr="00E14218">
        <w:rPr>
          <w:sz w:val="22"/>
          <w:szCs w:val="22"/>
        </w:rPr>
        <w:br/>
        <w:t>ul. Gołębia 24, 31-007 Kraków, reprezentowany przez Rektora UJ.</w:t>
      </w:r>
    </w:p>
    <w:p w14:paraId="069AFDFD" w14:textId="0279BA3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b/>
          <w:sz w:val="22"/>
          <w:szCs w:val="22"/>
        </w:rPr>
        <w:t>Uniwersytet Jagielloński wyznaczył Inspektora Ochrony Danych</w:t>
      </w:r>
      <w:r w:rsidRPr="00E14218">
        <w:rPr>
          <w:sz w:val="22"/>
          <w:szCs w:val="22"/>
        </w:rPr>
        <w:t xml:space="preserve">, ul. </w:t>
      </w:r>
      <w:r w:rsidR="00E85267" w:rsidRPr="00E14218">
        <w:rPr>
          <w:sz w:val="22"/>
          <w:szCs w:val="22"/>
        </w:rPr>
        <w:t xml:space="preserve">Czapskich </w:t>
      </w:r>
      <w:r w:rsidRPr="00E14218">
        <w:rPr>
          <w:sz w:val="22"/>
          <w:szCs w:val="22"/>
        </w:rPr>
        <w:t xml:space="preserve">4, </w:t>
      </w:r>
      <w:r w:rsidR="004C3E1B" w:rsidRPr="00E14218">
        <w:rPr>
          <w:sz w:val="22"/>
          <w:szCs w:val="22"/>
        </w:rPr>
        <w:br/>
      </w:r>
      <w:r w:rsidRPr="00E14218">
        <w:rPr>
          <w:sz w:val="22"/>
          <w:szCs w:val="22"/>
        </w:rPr>
        <w:t>31-</w:t>
      </w:r>
      <w:r w:rsidR="00E85267" w:rsidRPr="00E14218">
        <w:rPr>
          <w:sz w:val="22"/>
          <w:szCs w:val="22"/>
        </w:rPr>
        <w:t>11</w:t>
      </w:r>
      <w:r w:rsidRPr="00E14218">
        <w:rPr>
          <w:sz w:val="22"/>
          <w:szCs w:val="22"/>
        </w:rPr>
        <w:t xml:space="preserve">0 Kraków, pokój nr </w:t>
      </w:r>
      <w:r w:rsidR="00E85267" w:rsidRPr="00E14218">
        <w:rPr>
          <w:sz w:val="22"/>
          <w:szCs w:val="22"/>
        </w:rPr>
        <w:t>27</w:t>
      </w:r>
      <w:r w:rsidRPr="00E14218">
        <w:rPr>
          <w:sz w:val="22"/>
          <w:szCs w:val="22"/>
        </w:rPr>
        <w:t xml:space="preserve">. Kontakt z Inspektorem możliwy jest przez e-mail: </w:t>
      </w:r>
      <w:hyperlink r:id="rId45" w:history="1">
        <w:r w:rsidRPr="00E14218">
          <w:rPr>
            <w:rStyle w:val="Hipercze"/>
            <w:sz w:val="22"/>
            <w:szCs w:val="22"/>
          </w:rPr>
          <w:t>iod@uj.edu.pl</w:t>
        </w:r>
      </w:hyperlink>
      <w:r w:rsidRPr="00E14218">
        <w:rPr>
          <w:sz w:val="22"/>
          <w:szCs w:val="22"/>
        </w:rPr>
        <w:t xml:space="preserve"> lub pod nr telefonu +4812 663 12 25.</w:t>
      </w:r>
    </w:p>
    <w:p w14:paraId="030E911B" w14:textId="0AE4CF43" w:rsidR="0000732F" w:rsidRPr="00E14218" w:rsidRDefault="0000732F" w:rsidP="002E5FF4">
      <w:pPr>
        <w:pStyle w:val="Akapitzlist"/>
        <w:numPr>
          <w:ilvl w:val="3"/>
          <w:numId w:val="14"/>
        </w:numPr>
        <w:rPr>
          <w:i/>
          <w:sz w:val="22"/>
          <w:szCs w:val="22"/>
        </w:rPr>
      </w:pPr>
      <w:r w:rsidRPr="00E14218">
        <w:rPr>
          <w:sz w:val="22"/>
          <w:szCs w:val="22"/>
        </w:rPr>
        <w:t xml:space="preserve">Pani/Pana dane osobowe przetwarzane będą na podstawie art. 6 ust. 1 lit. c) RODO </w:t>
      </w:r>
      <w:r w:rsidR="004C3E1B" w:rsidRPr="00E14218">
        <w:rPr>
          <w:sz w:val="22"/>
          <w:szCs w:val="22"/>
        </w:rPr>
        <w:br/>
      </w:r>
      <w:r w:rsidRPr="00E14218">
        <w:rPr>
          <w:sz w:val="22"/>
          <w:szCs w:val="22"/>
        </w:rPr>
        <w:t>w celu związanym z postępowaniem o udzielenie zamówienia publicznego</w:t>
      </w:r>
      <w:r w:rsidRPr="00E14218">
        <w:rPr>
          <w:i/>
          <w:sz w:val="22"/>
          <w:szCs w:val="22"/>
        </w:rPr>
        <w:t>, nr sprawy 80.272</w:t>
      </w:r>
      <w:r w:rsidR="002A5BB1" w:rsidRPr="00E14218">
        <w:rPr>
          <w:i/>
          <w:sz w:val="22"/>
          <w:szCs w:val="22"/>
        </w:rPr>
        <w:t>.</w:t>
      </w:r>
      <w:r w:rsidR="0016622C" w:rsidRPr="00E14218">
        <w:rPr>
          <w:i/>
          <w:sz w:val="22"/>
          <w:szCs w:val="22"/>
        </w:rPr>
        <w:t>83.2024</w:t>
      </w:r>
      <w:r w:rsidRPr="00E14218">
        <w:rPr>
          <w:sz w:val="22"/>
          <w:szCs w:val="22"/>
        </w:rPr>
        <w:t>.</w:t>
      </w:r>
    </w:p>
    <w:p w14:paraId="60E16324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 xml:space="preserve">Podanie przez Panią/Pana danych osobowych jest wymogiem ustawowym określonym </w:t>
      </w:r>
      <w:r w:rsidRPr="00E14218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>Konsekwencje niepodania danych osobowych wynikają z ustawy PZP.</w:t>
      </w:r>
    </w:p>
    <w:p w14:paraId="7DAD1787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lastRenderedPageBreak/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 xml:space="preserve">Posiada Pani/Pan prawo do: </w:t>
      </w:r>
    </w:p>
    <w:p w14:paraId="2FFBFC32" w14:textId="77777777" w:rsidR="0000732F" w:rsidRPr="00E14218" w:rsidRDefault="0000732F" w:rsidP="002333E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E14218">
        <w:rPr>
          <w:sz w:val="22"/>
          <w:szCs w:val="22"/>
        </w:rPr>
        <w:t>na podstawie art. 15 RODO prawo dostępu do danych osobowych Pani/Pana dotyczących;</w:t>
      </w:r>
    </w:p>
    <w:p w14:paraId="7106E892" w14:textId="77777777" w:rsidR="0000732F" w:rsidRPr="00E14218" w:rsidRDefault="0000732F" w:rsidP="002333E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E14218">
        <w:rPr>
          <w:sz w:val="22"/>
          <w:szCs w:val="22"/>
        </w:rPr>
        <w:t>na podstawie art. 16 RODO prawo do sprostowania Pani/Pana danych osobowych;</w:t>
      </w:r>
    </w:p>
    <w:p w14:paraId="31152426" w14:textId="77777777" w:rsidR="0000732F" w:rsidRPr="00E14218" w:rsidRDefault="0000732F" w:rsidP="002333E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E14218">
        <w:rPr>
          <w:sz w:val="22"/>
          <w:szCs w:val="22"/>
        </w:rPr>
        <w:t>na podstawie art. 18 RODO prawo żądania od administratora ograniczenia przetwarzania danych osobowych,</w:t>
      </w:r>
    </w:p>
    <w:p w14:paraId="13188A11" w14:textId="77777777" w:rsidR="0000732F" w:rsidRPr="00E14218" w:rsidRDefault="0000732F" w:rsidP="002333E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E1421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>Nie przysługuje Pani/Panu prawo do:</w:t>
      </w:r>
    </w:p>
    <w:p w14:paraId="47EA95EA" w14:textId="77777777" w:rsidR="0000732F" w:rsidRPr="00E14218" w:rsidRDefault="0000732F" w:rsidP="002333E1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E14218">
        <w:rPr>
          <w:sz w:val="22"/>
          <w:szCs w:val="22"/>
        </w:rPr>
        <w:t>prawo do usunięcia danych osobowych w zw. z art. 17 ust. 3 lit. b), d) lub e) RODO,</w:t>
      </w:r>
    </w:p>
    <w:p w14:paraId="0D86076E" w14:textId="77777777" w:rsidR="0000732F" w:rsidRPr="00E14218" w:rsidRDefault="0000732F" w:rsidP="002333E1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E14218">
        <w:rPr>
          <w:sz w:val="22"/>
          <w:szCs w:val="22"/>
        </w:rPr>
        <w:t>prawo do przenoszenia danych osobowych, o którym mowa w art. 20 RODO,</w:t>
      </w:r>
    </w:p>
    <w:p w14:paraId="69D7BD22" w14:textId="77777777" w:rsidR="0000732F" w:rsidRPr="00E14218" w:rsidRDefault="0000732F" w:rsidP="002333E1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E1421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47FA7B5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b/>
          <w:sz w:val="22"/>
          <w:szCs w:val="22"/>
        </w:rPr>
        <w:t>Pana/Pani dane osobowe, o których mowa w art. 10 RODO</w:t>
      </w:r>
      <w:r w:rsidRPr="00E1421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005182E1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 xml:space="preserve">Zamawiający informuje, że </w:t>
      </w:r>
      <w:r w:rsidRPr="00E14218">
        <w:rPr>
          <w:b/>
          <w:sz w:val="22"/>
          <w:szCs w:val="22"/>
        </w:rPr>
        <w:t>w odniesieniu do Pani/Pana danych osobowych</w:t>
      </w:r>
      <w:r w:rsidRPr="00E14218">
        <w:rPr>
          <w:sz w:val="22"/>
          <w:szCs w:val="22"/>
        </w:rPr>
        <w:t xml:space="preserve"> decyzje nie będą podejmowane w sposób zautomatyzowany, stosownie do art. 22 RODO.</w:t>
      </w:r>
    </w:p>
    <w:p w14:paraId="5216A716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E14218">
        <w:rPr>
          <w:b/>
          <w:sz w:val="22"/>
          <w:szCs w:val="22"/>
        </w:rPr>
        <w:t>Zamawiający może żądać od Pana/Pani</w:t>
      </w:r>
      <w:r w:rsidRPr="00E1421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b/>
          <w:sz w:val="22"/>
          <w:szCs w:val="22"/>
        </w:rPr>
        <w:t>Skorzystanie przez Panią/Pana</w:t>
      </w:r>
      <w:r w:rsidRPr="00E14218">
        <w:rPr>
          <w:sz w:val="22"/>
          <w:szCs w:val="22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1D7F45B6" w14:textId="77777777" w:rsidR="0000732F" w:rsidRPr="00E14218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E14218">
        <w:rPr>
          <w:b/>
          <w:sz w:val="22"/>
          <w:szCs w:val="22"/>
        </w:rPr>
        <w:t>Skorzystanie przez Panią/Pana</w:t>
      </w:r>
      <w:r w:rsidRPr="00E14218">
        <w:rPr>
          <w:sz w:val="22"/>
          <w:szCs w:val="22"/>
        </w:rPr>
        <w:t>, z uprawnienia wskazanego pkt 8 lit. c) powyżej,</w:t>
      </w:r>
      <w:r w:rsidRPr="00E14218">
        <w:rPr>
          <w:b/>
          <w:sz w:val="22"/>
          <w:szCs w:val="22"/>
        </w:rPr>
        <w:t xml:space="preserve"> </w:t>
      </w:r>
      <w:r w:rsidRPr="00E14218">
        <w:rPr>
          <w:sz w:val="22"/>
          <w:szCs w:val="22"/>
        </w:rPr>
        <w:t>polegającym na</w:t>
      </w:r>
      <w:r w:rsidRPr="00E14218">
        <w:rPr>
          <w:b/>
          <w:sz w:val="22"/>
          <w:szCs w:val="22"/>
        </w:rPr>
        <w:t xml:space="preserve"> </w:t>
      </w:r>
      <w:r w:rsidRPr="00E1421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1421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14218">
        <w:rPr>
          <w:sz w:val="22"/>
          <w:szCs w:val="22"/>
        </w:rPr>
        <w:t>).</w:t>
      </w:r>
    </w:p>
    <w:p w14:paraId="36A229EA" w14:textId="77777777" w:rsidR="00A90F09" w:rsidRPr="00E14218" w:rsidRDefault="00A90F09" w:rsidP="00A90F09">
      <w:pPr>
        <w:widowControl/>
        <w:suppressAutoHyphens w:val="0"/>
        <w:jc w:val="both"/>
        <w:rPr>
          <w:sz w:val="22"/>
          <w:szCs w:val="22"/>
        </w:rPr>
      </w:pPr>
    </w:p>
    <w:p w14:paraId="062EC4D6" w14:textId="77777777" w:rsidR="003A08E9" w:rsidRPr="00E14218" w:rsidRDefault="00551F59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4218">
        <w:rPr>
          <w:b/>
          <w:bCs/>
          <w:sz w:val="22"/>
          <w:szCs w:val="22"/>
        </w:rPr>
        <w:t>Rozdział XXI</w:t>
      </w:r>
      <w:r w:rsidR="00A9714D" w:rsidRPr="00E14218">
        <w:rPr>
          <w:b/>
          <w:bCs/>
          <w:sz w:val="22"/>
          <w:szCs w:val="22"/>
        </w:rPr>
        <w:t>I</w:t>
      </w:r>
      <w:r w:rsidRPr="00E14218">
        <w:rPr>
          <w:b/>
          <w:bCs/>
          <w:sz w:val="22"/>
          <w:szCs w:val="22"/>
        </w:rPr>
        <w:t xml:space="preserve"> - </w:t>
      </w:r>
      <w:r w:rsidR="005D0FC0" w:rsidRPr="00E14218">
        <w:rPr>
          <w:b/>
          <w:bCs/>
          <w:sz w:val="22"/>
          <w:szCs w:val="22"/>
        </w:rPr>
        <w:t xml:space="preserve">Załączniki </w:t>
      </w:r>
      <w:r w:rsidR="003A08E9" w:rsidRPr="00E14218">
        <w:rPr>
          <w:b/>
          <w:bCs/>
          <w:sz w:val="22"/>
          <w:szCs w:val="22"/>
        </w:rPr>
        <w:t xml:space="preserve">do </w:t>
      </w:r>
      <w:r w:rsidR="001232D5" w:rsidRPr="00E14218">
        <w:rPr>
          <w:b/>
          <w:bCs/>
          <w:sz w:val="22"/>
          <w:szCs w:val="22"/>
        </w:rPr>
        <w:t>SWZ</w:t>
      </w:r>
    </w:p>
    <w:p w14:paraId="1158A385" w14:textId="77777777" w:rsidR="00BE2BEA" w:rsidRPr="00E14218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Załącznik A – </w:t>
      </w:r>
      <w:r w:rsidR="000F71BB" w:rsidRPr="00E14218">
        <w:rPr>
          <w:sz w:val="22"/>
          <w:szCs w:val="22"/>
        </w:rPr>
        <w:t xml:space="preserve">Szczegółowe zestawienie zamawianych artykułów wraz z podaniem ich ilości </w:t>
      </w:r>
      <w:r w:rsidR="000F71BB" w:rsidRPr="00E14218">
        <w:rPr>
          <w:sz w:val="22"/>
          <w:szCs w:val="22"/>
        </w:rPr>
        <w:br/>
        <w:t xml:space="preserve">i danych asortymentowych </w:t>
      </w:r>
    </w:p>
    <w:p w14:paraId="3D812553" w14:textId="4CDB3A4E" w:rsidR="005D0FC0" w:rsidRPr="00E14218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>Załącznik nr 1 – Formularz oferty</w:t>
      </w:r>
    </w:p>
    <w:p w14:paraId="1E81C509" w14:textId="7F392459" w:rsidR="00BE2BEA" w:rsidRPr="00E14218" w:rsidRDefault="005D0FC0" w:rsidP="005D0FC0">
      <w:pPr>
        <w:widowControl/>
        <w:suppressAutoHyphens w:val="0"/>
        <w:jc w:val="both"/>
        <w:rPr>
          <w:sz w:val="22"/>
          <w:szCs w:val="22"/>
        </w:rPr>
      </w:pPr>
      <w:r w:rsidRPr="00E14218">
        <w:rPr>
          <w:sz w:val="22"/>
          <w:szCs w:val="22"/>
        </w:rPr>
        <w:t xml:space="preserve">Załącznik nr </w:t>
      </w:r>
      <w:r w:rsidR="00503971" w:rsidRPr="00E14218">
        <w:rPr>
          <w:sz w:val="22"/>
          <w:szCs w:val="22"/>
        </w:rPr>
        <w:t>2</w:t>
      </w:r>
      <w:r w:rsidRPr="00E14218">
        <w:rPr>
          <w:sz w:val="22"/>
          <w:szCs w:val="22"/>
        </w:rPr>
        <w:t xml:space="preserve"> – Wzór umowy</w:t>
      </w:r>
    </w:p>
    <w:p w14:paraId="4E345CBF" w14:textId="77777777" w:rsidR="00BE2BEA" w:rsidRPr="00E14218" w:rsidRDefault="00BE2BEA">
      <w:pPr>
        <w:widowControl/>
        <w:suppressAutoHyphens w:val="0"/>
        <w:jc w:val="left"/>
        <w:rPr>
          <w:sz w:val="22"/>
          <w:szCs w:val="22"/>
        </w:rPr>
      </w:pPr>
      <w:r w:rsidRPr="00E14218">
        <w:rPr>
          <w:sz w:val="22"/>
          <w:szCs w:val="22"/>
        </w:rPr>
        <w:br w:type="page"/>
      </w:r>
    </w:p>
    <w:p w14:paraId="4AD6A03A" w14:textId="77777777" w:rsidR="00307C24" w:rsidRPr="0016622C" w:rsidRDefault="00307C24" w:rsidP="00307C24">
      <w:pPr>
        <w:widowControl/>
        <w:suppressAutoHyphens w:val="0"/>
        <w:rPr>
          <w:b/>
          <w:bCs/>
          <w:sz w:val="22"/>
          <w:szCs w:val="22"/>
        </w:rPr>
      </w:pPr>
    </w:p>
    <w:p w14:paraId="7D3BEE7D" w14:textId="245E25A3" w:rsidR="005D0FC0" w:rsidRPr="0016622C" w:rsidRDefault="00307C24" w:rsidP="00307C24">
      <w:pPr>
        <w:widowControl/>
        <w:suppressAutoHyphens w:val="0"/>
        <w:rPr>
          <w:b/>
          <w:bCs/>
          <w:sz w:val="22"/>
          <w:szCs w:val="22"/>
        </w:rPr>
      </w:pPr>
      <w:r w:rsidRPr="0016622C">
        <w:rPr>
          <w:b/>
          <w:bCs/>
          <w:sz w:val="22"/>
          <w:szCs w:val="22"/>
        </w:rPr>
        <w:t>ZAŁĄCZNIK A DO SWZ</w:t>
      </w:r>
    </w:p>
    <w:p w14:paraId="77C30287" w14:textId="27B631A1" w:rsidR="00307C24" w:rsidRPr="0016622C" w:rsidRDefault="00307C24" w:rsidP="005D0FC0">
      <w:pPr>
        <w:widowControl/>
        <w:suppressAutoHyphens w:val="0"/>
        <w:jc w:val="both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089"/>
        <w:gridCol w:w="1701"/>
        <w:gridCol w:w="992"/>
      </w:tblGrid>
      <w:tr w:rsidR="00307C24" w:rsidRPr="0016622C" w14:paraId="02D85EF0" w14:textId="77777777" w:rsidTr="003706B9">
        <w:trPr>
          <w:trHeight w:val="3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8B2124" w14:textId="77777777" w:rsidR="00307C24" w:rsidRPr="0016622C" w:rsidRDefault="00307C24" w:rsidP="00FC6D93">
            <w:pPr>
              <w:widowControl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16622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835372" w14:textId="77777777" w:rsidR="00307C24" w:rsidRPr="0016622C" w:rsidRDefault="00307C24" w:rsidP="00FC6D93">
            <w:pPr>
              <w:widowControl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16622C">
              <w:rPr>
                <w:b/>
                <w:color w:val="000000"/>
                <w:sz w:val="22"/>
                <w:szCs w:val="22"/>
              </w:rPr>
              <w:t>Artykuły zamawiane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250F6F" w14:textId="77777777" w:rsidR="00307C24" w:rsidRPr="0016622C" w:rsidRDefault="00307C24" w:rsidP="00FC6D93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16622C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CDF90F" w14:textId="77777777" w:rsidR="00307C24" w:rsidRPr="0016622C" w:rsidRDefault="00307C24" w:rsidP="00FC6D93">
            <w:pPr>
              <w:widowControl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16622C">
              <w:rPr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9E3C20" w:rsidRPr="0016622C" w14:paraId="0A9DD714" w14:textId="77777777" w:rsidTr="003706B9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04A" w14:textId="77777777" w:rsidR="009E3C20" w:rsidRPr="0016622C" w:rsidRDefault="009E3C20" w:rsidP="000A00DB">
            <w:pPr>
              <w:widowControl/>
              <w:numPr>
                <w:ilvl w:val="0"/>
                <w:numId w:val="58"/>
              </w:numPr>
              <w:suppressAutoHyphens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7C14" w14:textId="16CC2EFE" w:rsidR="009E3C20" w:rsidRPr="0016622C" w:rsidRDefault="008E5B4D" w:rsidP="009E3C20">
            <w:pPr>
              <w:jc w:val="both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Papier toaletowy biały, dwuwarstwowy, listkowany, miękki,  szer. 9-10cm dł. papieru min. 18 m, </w:t>
            </w:r>
            <w:r w:rsidRPr="0016622C">
              <w:rPr>
                <w:b/>
                <w:bCs/>
                <w:color w:val="000000"/>
                <w:sz w:val="22"/>
                <w:szCs w:val="22"/>
              </w:rPr>
              <w:t>gramatura min 2 x 16,5 g/m2</w:t>
            </w:r>
            <w:r w:rsidRPr="0016622C">
              <w:rPr>
                <w:color w:val="000000"/>
                <w:sz w:val="22"/>
                <w:szCs w:val="22"/>
              </w:rPr>
              <w:t>, białość min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9E7" w14:textId="77777777" w:rsidR="009E3C20" w:rsidRPr="0016622C" w:rsidRDefault="009E3C20" w:rsidP="009E3C20">
            <w:pPr>
              <w:widowControl/>
              <w:suppressAutoHyphens w:val="0"/>
              <w:rPr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 xml:space="preserve">rolka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635" w14:textId="4F2343DE" w:rsidR="009E3C20" w:rsidRPr="0016622C" w:rsidRDefault="0016622C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>600</w:t>
            </w:r>
          </w:p>
        </w:tc>
      </w:tr>
      <w:tr w:rsidR="009E3C20" w:rsidRPr="0016622C" w14:paraId="357E88B3" w14:textId="77777777" w:rsidTr="003706B9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A1A" w14:textId="77777777" w:rsidR="009E3C20" w:rsidRPr="0016622C" w:rsidRDefault="009E3C20" w:rsidP="002333E1">
            <w:pPr>
              <w:numPr>
                <w:ilvl w:val="0"/>
                <w:numId w:val="58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E5C" w14:textId="506ED381" w:rsidR="009E3C20" w:rsidRPr="0016622C" w:rsidRDefault="008E5B4D" w:rsidP="009E3C20">
            <w:pPr>
              <w:jc w:val="both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Papier toaletowy biały, trzywarstwowy, miękki, listkowany, min. 150 listków, szer. 9-10 cm, długość papieru min. 17 m, celuloza-makulatura lub celuloza, </w:t>
            </w:r>
            <w:r w:rsidRPr="0016622C">
              <w:rPr>
                <w:b/>
                <w:bCs/>
                <w:color w:val="000000"/>
                <w:sz w:val="22"/>
                <w:szCs w:val="22"/>
              </w:rPr>
              <w:t>gramatura min 3 x 15 g/m2</w:t>
            </w:r>
            <w:r w:rsidRPr="0016622C">
              <w:rPr>
                <w:color w:val="000000"/>
                <w:sz w:val="22"/>
                <w:szCs w:val="22"/>
              </w:rPr>
              <w:t>, białość min. 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D04" w14:textId="77777777" w:rsidR="009E3C20" w:rsidRPr="0016622C" w:rsidRDefault="009E3C20" w:rsidP="009E3C20">
            <w:pPr>
              <w:widowControl/>
              <w:suppressAutoHyphens w:val="0"/>
              <w:rPr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 xml:space="preserve">rolka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1C5" w14:textId="7CFF1C9F" w:rsidR="009E3C20" w:rsidRPr="0016622C" w:rsidRDefault="0016622C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>19000</w:t>
            </w:r>
          </w:p>
        </w:tc>
      </w:tr>
      <w:tr w:rsidR="009E3C20" w:rsidRPr="0016622C" w14:paraId="341064E5" w14:textId="77777777" w:rsidTr="003706B9">
        <w:trPr>
          <w:trHeight w:val="10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577" w14:textId="77777777" w:rsidR="009E3C20" w:rsidRPr="0016622C" w:rsidRDefault="009E3C20" w:rsidP="002333E1">
            <w:pPr>
              <w:numPr>
                <w:ilvl w:val="0"/>
                <w:numId w:val="58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949" w14:textId="1AAA88E9" w:rsidR="009E3C20" w:rsidRPr="0016622C" w:rsidRDefault="008E5B4D" w:rsidP="009E3C20">
            <w:pPr>
              <w:jc w:val="both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Papier typu Jumbo do podajników, szary makulaturowy jednowarstwowy, szer. min. 9cm średnica rolki min. 18cm, długość min. 110 m, </w:t>
            </w:r>
            <w:r w:rsidRPr="0016622C">
              <w:rPr>
                <w:b/>
                <w:bCs/>
                <w:color w:val="000000"/>
                <w:sz w:val="22"/>
                <w:szCs w:val="22"/>
              </w:rPr>
              <w:t>gramatura min 30 g/m2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44E" w14:textId="77777777" w:rsidR="009E3C20" w:rsidRPr="0016622C" w:rsidRDefault="009E3C20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rolka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958E" w14:textId="61F9EC42" w:rsidR="009E3C20" w:rsidRPr="0016622C" w:rsidRDefault="009E3C20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>50</w:t>
            </w:r>
          </w:p>
        </w:tc>
      </w:tr>
      <w:tr w:rsidR="009E3C20" w:rsidRPr="0016622C" w14:paraId="4F356407" w14:textId="77777777" w:rsidTr="003706B9">
        <w:trPr>
          <w:trHeight w:val="8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65DA" w14:textId="77777777" w:rsidR="009E3C20" w:rsidRPr="0016622C" w:rsidRDefault="009E3C20" w:rsidP="002333E1">
            <w:pPr>
              <w:numPr>
                <w:ilvl w:val="0"/>
                <w:numId w:val="58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309" w14:textId="6391945F" w:rsidR="009E3C20" w:rsidRPr="0016622C" w:rsidRDefault="008E5B4D" w:rsidP="009E3C20">
            <w:pPr>
              <w:jc w:val="both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Papier typu Jumbo do podajników, dwuwarstwowy biały, celuloza lub celuloza-makulatura, szer. min. 9cm, średnica rolki min. 18cm, długość min. 100 m, listkowany, </w:t>
            </w:r>
            <w:r w:rsidRPr="0016622C">
              <w:rPr>
                <w:b/>
                <w:bCs/>
                <w:color w:val="000000"/>
                <w:sz w:val="22"/>
                <w:szCs w:val="22"/>
              </w:rPr>
              <w:t>gramatura min 2 x 16 g/m2</w:t>
            </w:r>
            <w:r w:rsidRPr="0016622C">
              <w:rPr>
                <w:color w:val="000000"/>
                <w:sz w:val="22"/>
                <w:szCs w:val="22"/>
              </w:rPr>
              <w:t>, białość min 65%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370B" w14:textId="77777777" w:rsidR="009E3C20" w:rsidRPr="0016622C" w:rsidRDefault="009E3C20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color w:val="000000"/>
                <w:sz w:val="22"/>
                <w:szCs w:val="22"/>
              </w:rPr>
              <w:t xml:space="preserve">rolka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25E" w14:textId="570A1790" w:rsidR="009E3C20" w:rsidRPr="0016622C" w:rsidRDefault="0016622C" w:rsidP="009E3C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16622C">
              <w:rPr>
                <w:sz w:val="22"/>
                <w:szCs w:val="22"/>
              </w:rPr>
              <w:t>60000</w:t>
            </w:r>
          </w:p>
        </w:tc>
      </w:tr>
    </w:tbl>
    <w:p w14:paraId="6261D090" w14:textId="1ACAF712" w:rsidR="00307C24" w:rsidRDefault="00307C24" w:rsidP="005D0FC0">
      <w:pPr>
        <w:widowControl/>
        <w:suppressAutoHyphens w:val="0"/>
        <w:jc w:val="both"/>
        <w:rPr>
          <w:b/>
          <w:bCs/>
          <w:sz w:val="23"/>
          <w:szCs w:val="23"/>
        </w:rPr>
      </w:pPr>
    </w:p>
    <w:p w14:paraId="2FB2469F" w14:textId="746B043E" w:rsidR="008E5B4D" w:rsidRDefault="008E5B4D">
      <w:pPr>
        <w:widowControl/>
        <w:suppressAutoHyphens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488EC206" w14:textId="77777777" w:rsidR="00116E9E" w:rsidRDefault="00116E9E" w:rsidP="003A08E9">
      <w:pPr>
        <w:widowControl/>
        <w:suppressAutoHyphens w:val="0"/>
        <w:jc w:val="right"/>
        <w:rPr>
          <w:b/>
          <w:bCs/>
        </w:rPr>
      </w:pPr>
    </w:p>
    <w:p w14:paraId="336E9F4C" w14:textId="23185AA4" w:rsidR="003A08E9" w:rsidRDefault="003A08E9" w:rsidP="003A08E9">
      <w:pPr>
        <w:widowControl/>
        <w:suppressAutoHyphens w:val="0"/>
        <w:jc w:val="right"/>
        <w:rPr>
          <w:b/>
          <w:bCs/>
          <w:u w:val="single"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5A657E18" w14:textId="77777777" w:rsidR="00E02FF2" w:rsidRDefault="00E02FF2" w:rsidP="00E02FF2">
      <w:pPr>
        <w:rPr>
          <w:b/>
          <w:bCs/>
          <w:u w:val="single"/>
        </w:rPr>
      </w:pPr>
    </w:p>
    <w:p w14:paraId="02A33437" w14:textId="3A374EBF" w:rsidR="00E02FF2" w:rsidRPr="009A77E1" w:rsidRDefault="00E02FF2" w:rsidP="00E02FF2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80.272.</w:t>
      </w:r>
      <w:r w:rsidR="0016622C">
        <w:rPr>
          <w:b/>
          <w:bCs/>
          <w:sz w:val="22"/>
          <w:szCs w:val="22"/>
          <w:u w:val="single"/>
        </w:rPr>
        <w:t>83.2024</w:t>
      </w:r>
    </w:p>
    <w:p w14:paraId="4A16DF1F" w14:textId="77777777" w:rsidR="00E02FF2" w:rsidRPr="009A77E1" w:rsidRDefault="00E02FF2" w:rsidP="00E02FF2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6A7A8A7E" w14:textId="77777777" w:rsidR="00E02FF2" w:rsidRPr="009A77E1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9A77E1" w:rsidRDefault="00E02FF2" w:rsidP="00E02FF2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9A77E1" w:rsidRDefault="00E02FF2" w:rsidP="00E02FF2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43782940" w14:textId="77777777" w:rsidR="00E02FF2" w:rsidRDefault="00E02FF2" w:rsidP="00E02FF2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9A77E1" w:rsidRDefault="00E02FF2" w:rsidP="00E02FF2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F023A1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0F9D0AE2" w14:textId="77777777" w:rsidR="00E02FF2" w:rsidRPr="009A77E1" w:rsidRDefault="00E02FF2" w:rsidP="00E02FF2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6B72A70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BE3D638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9DD96B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7F5382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77777777" w:rsidR="00E02FF2" w:rsidRPr="009A77E1" w:rsidRDefault="00E02FF2" w:rsidP="00E02FF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869ABED" w14:textId="77777777" w:rsidR="00E02FF2" w:rsidRPr="009A77E1" w:rsidRDefault="00E02FF2" w:rsidP="00E02FF2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9A77E1" w:rsidRDefault="00E02FF2" w:rsidP="00E02FF2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9A77E1" w:rsidRDefault="00E02FF2" w:rsidP="00E02FF2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77777777" w:rsidR="00E02FF2" w:rsidRPr="009A77E1" w:rsidRDefault="00E02FF2" w:rsidP="00E02FF2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2DFC4774" w14:textId="77777777" w:rsidR="00E02FF2" w:rsidRPr="009A77E1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424DE809" w14:textId="77777777" w:rsidR="00E02FF2" w:rsidRPr="009A77E1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.............................................................</w:t>
      </w:r>
    </w:p>
    <w:p w14:paraId="41CB7244" w14:textId="77777777" w:rsidR="00E02FF2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Default="00E02FF2" w:rsidP="00E02FF2">
      <w:pPr>
        <w:widowControl/>
        <w:suppressAutoHyphens w:val="0"/>
        <w:jc w:val="both"/>
        <w:outlineLvl w:val="0"/>
        <w:rPr>
          <w:lang w:val="pt-BR"/>
        </w:rPr>
      </w:pPr>
    </w:p>
    <w:p w14:paraId="493261C0" w14:textId="77777777" w:rsidR="0032369E" w:rsidRPr="0045115C" w:rsidRDefault="0032369E" w:rsidP="0032369E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45115C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45115C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2CDCEF2C" w14:textId="77777777" w:rsidR="0032369E" w:rsidRPr="0045115C" w:rsidRDefault="00000000" w:rsidP="0032369E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wyszukiwarka KRS: </w:t>
      </w:r>
      <w:hyperlink r:id="rId46" w:history="1">
        <w:r w:rsidR="0032369E" w:rsidRPr="0045115C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32369E" w:rsidRPr="0045115C">
        <w:rPr>
          <w:b/>
          <w:i/>
          <w:iCs/>
          <w:sz w:val="22"/>
          <w:szCs w:val="22"/>
        </w:rPr>
        <w:t>,</w:t>
      </w:r>
    </w:p>
    <w:p w14:paraId="32D03E75" w14:textId="77777777" w:rsidR="0032369E" w:rsidRPr="0045115C" w:rsidRDefault="00000000" w:rsidP="0032369E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przeglądanie wpisów CEIDG: </w:t>
      </w:r>
      <w:hyperlink r:id="rId47" w:history="1">
        <w:r w:rsidR="0032369E" w:rsidRPr="0045115C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32369E" w:rsidRPr="0045115C">
        <w:rPr>
          <w:b/>
          <w:i/>
          <w:iCs/>
          <w:sz w:val="22"/>
          <w:szCs w:val="22"/>
        </w:rPr>
        <w:t xml:space="preserve">, </w:t>
      </w:r>
    </w:p>
    <w:p w14:paraId="79F8CF50" w14:textId="77777777" w:rsidR="0032369E" w:rsidRPr="0045115C" w:rsidRDefault="00000000" w:rsidP="0032369E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32369E" w:rsidRPr="0045115C">
        <w:rPr>
          <w:b/>
          <w:i/>
          <w:iCs/>
          <w:sz w:val="22"/>
          <w:szCs w:val="22"/>
        </w:rPr>
        <w:br/>
        <w:t xml:space="preserve">  adresem internetowym (podać adres internetowy): </w:t>
      </w:r>
      <w:r w:rsidR="0032369E" w:rsidRPr="0045115C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32369E" w:rsidRPr="0045115C">
        <w:rPr>
          <w:b/>
          <w:i/>
          <w:iCs/>
          <w:sz w:val="22"/>
          <w:szCs w:val="22"/>
        </w:rPr>
        <w:t>,</w:t>
      </w:r>
    </w:p>
    <w:p w14:paraId="593634D6" w14:textId="77777777" w:rsidR="0032369E" w:rsidRPr="0045115C" w:rsidRDefault="00000000" w:rsidP="0032369E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9E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32369E" w:rsidRPr="0045115C">
        <w:rPr>
          <w:b/>
          <w:iCs/>
          <w:sz w:val="22"/>
          <w:szCs w:val="22"/>
        </w:rPr>
        <w:t xml:space="preserve">   </w:t>
      </w:r>
      <w:r w:rsidR="0032369E" w:rsidRPr="0045115C">
        <w:rPr>
          <w:b/>
          <w:i/>
          <w:iCs/>
          <w:sz w:val="22"/>
          <w:szCs w:val="22"/>
        </w:rPr>
        <w:t>znajdują się w dokumencie/tach dołączonym/ch do oferty.</w:t>
      </w:r>
    </w:p>
    <w:p w14:paraId="269AC0E1" w14:textId="77777777" w:rsidR="00BB7E1D" w:rsidRDefault="00BB7E1D" w:rsidP="00BE0A65">
      <w:pPr>
        <w:widowControl/>
        <w:suppressAutoHyphens w:val="0"/>
        <w:jc w:val="both"/>
        <w:outlineLvl w:val="0"/>
        <w:rPr>
          <w:lang w:val="pt-BR"/>
        </w:rPr>
      </w:pPr>
    </w:p>
    <w:p w14:paraId="19E6303D" w14:textId="44A4CEE6" w:rsidR="006B43AA" w:rsidRPr="001B1FE9" w:rsidRDefault="006B43AA" w:rsidP="004C3E1B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</w:t>
      </w:r>
      <w:r w:rsidR="00E0529F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nego p</w:t>
      </w:r>
      <w:r w:rsidR="008D5480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ostępowania w trybie podstawowym </w:t>
      </w:r>
      <w:r w:rsidR="0092088E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bez możliwości negocjacji </w:t>
      </w:r>
      <w:r w:rsidR="00B015D7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wyłonienie Wykonawcy w zakresie sukcesywnej dostawy </w:t>
      </w:r>
      <w:r w:rsidR="007F141B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papieru higienicznego</w:t>
      </w:r>
      <w:r w:rsidR="008E5B4D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B015D7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dla jednostek organizacyjnych Uniwersytetu Jagiellońskiego (z wyłączeniem Uniwersytetu Jagiellońskiego Collegium Medicum)</w:t>
      </w:r>
      <w:r w:rsidR="004C3E1B" w:rsidRPr="001B1FE9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składamy poniższą ofertę:</w:t>
      </w:r>
    </w:p>
    <w:p w14:paraId="2ED545FD" w14:textId="77777777" w:rsidR="006B43AA" w:rsidRPr="001B1FE9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66790A52" w14:textId="746690A5" w:rsidR="006474CB" w:rsidRPr="001B1FE9" w:rsidRDefault="006474CB" w:rsidP="006474CB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B1FE9">
        <w:rPr>
          <w:sz w:val="22"/>
          <w:szCs w:val="22"/>
        </w:rPr>
        <w:t xml:space="preserve">oferujemy wykonanie całości przedmiotu zamówienia za łączną </w:t>
      </w:r>
      <w:r w:rsidRPr="001B1FE9">
        <w:rPr>
          <w:b/>
          <w:sz w:val="22"/>
          <w:szCs w:val="22"/>
        </w:rPr>
        <w:t xml:space="preserve">kwotę netto …….................... </w:t>
      </w:r>
      <w:r w:rsidRPr="001B1FE9">
        <w:rPr>
          <w:b/>
          <w:iCs/>
          <w:sz w:val="22"/>
          <w:szCs w:val="22"/>
        </w:rPr>
        <w:t>zł</w:t>
      </w:r>
      <w:r w:rsidRPr="001B1FE9">
        <w:rPr>
          <w:b/>
          <w:sz w:val="22"/>
          <w:szCs w:val="22"/>
        </w:rPr>
        <w:t>,</w:t>
      </w:r>
      <w:r w:rsidRPr="001B1FE9">
        <w:rPr>
          <w:sz w:val="22"/>
          <w:szCs w:val="22"/>
        </w:rPr>
        <w:t xml:space="preserve"> (słownie: ..................................................................................... zł), a wraz z należnym podatkiem od towarów i usług VAT w wysokości </w:t>
      </w:r>
      <w:r w:rsidRPr="001B1FE9">
        <w:rPr>
          <w:b/>
          <w:sz w:val="22"/>
          <w:szCs w:val="22"/>
        </w:rPr>
        <w:t>..…%</w:t>
      </w:r>
      <w:r w:rsidRPr="001B1FE9">
        <w:rPr>
          <w:sz w:val="22"/>
          <w:szCs w:val="22"/>
        </w:rPr>
        <w:t xml:space="preserve">, co daje </w:t>
      </w:r>
      <w:r w:rsidRPr="001B1FE9">
        <w:rPr>
          <w:b/>
          <w:sz w:val="22"/>
          <w:szCs w:val="22"/>
        </w:rPr>
        <w:t>kwotę brutto ................................zł</w:t>
      </w:r>
      <w:r w:rsidRPr="001B1FE9">
        <w:rPr>
          <w:i/>
          <w:sz w:val="22"/>
          <w:szCs w:val="22"/>
        </w:rPr>
        <w:t xml:space="preserve"> </w:t>
      </w:r>
      <w:r w:rsidRPr="001B1FE9">
        <w:rPr>
          <w:sz w:val="22"/>
          <w:szCs w:val="22"/>
        </w:rPr>
        <w:t>(słownie: ........</w:t>
      </w:r>
      <w:r w:rsidR="00F36FC4" w:rsidRPr="001B1FE9">
        <w:rPr>
          <w:sz w:val="22"/>
          <w:szCs w:val="22"/>
        </w:rPr>
        <w:t>.</w:t>
      </w:r>
      <w:r w:rsidRPr="001B1FE9">
        <w:rPr>
          <w:sz w:val="22"/>
          <w:szCs w:val="22"/>
        </w:rPr>
        <w:t>....................................................</w:t>
      </w:r>
      <w:r w:rsidRPr="001B1FE9">
        <w:rPr>
          <w:iCs/>
          <w:sz w:val="22"/>
          <w:szCs w:val="22"/>
        </w:rPr>
        <w:t>zł</w:t>
      </w:r>
      <w:r w:rsidRPr="001B1FE9">
        <w:rPr>
          <w:sz w:val="22"/>
          <w:szCs w:val="22"/>
        </w:rPr>
        <w:t>),</w:t>
      </w:r>
    </w:p>
    <w:p w14:paraId="3E9443EF" w14:textId="1DC7FAA3" w:rsidR="00EC06EB" w:rsidRPr="001B1FE9" w:rsidRDefault="00CA2C6A" w:rsidP="00EC06EB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oferujemy termin realizacji przedmiotu umowy zgodnie z zapisami SWZ, z uwzględnieniem zapisów treści Rozdziału V SWZ i wzoru umowy</w:t>
      </w:r>
      <w:r w:rsidR="00F36FC4" w:rsidRPr="001B1FE9">
        <w:rPr>
          <w:sz w:val="22"/>
          <w:szCs w:val="22"/>
        </w:rPr>
        <w:t>,</w:t>
      </w:r>
    </w:p>
    <w:p w14:paraId="35552DD4" w14:textId="6FD612E8" w:rsidR="00EC06EB" w:rsidRPr="001B1FE9" w:rsidRDefault="00EC06EB" w:rsidP="008E5B4D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oświadczamy, iż </w:t>
      </w:r>
      <w:r w:rsidRPr="001B1FE9">
        <w:rPr>
          <w:b/>
          <w:sz w:val="22"/>
          <w:szCs w:val="22"/>
        </w:rPr>
        <w:t>…. (</w:t>
      </w:r>
      <w:r w:rsidRPr="001B1FE9">
        <w:rPr>
          <w:b/>
          <w:i/>
          <w:sz w:val="22"/>
          <w:szCs w:val="22"/>
        </w:rPr>
        <w:t>proszę podać liczbę</w:t>
      </w:r>
      <w:r w:rsidRPr="001B1FE9">
        <w:rPr>
          <w:b/>
          <w:sz w:val="22"/>
          <w:szCs w:val="22"/>
        </w:rPr>
        <w:t>) oferowanych produktów</w:t>
      </w:r>
      <w:r w:rsidRPr="001B1FE9">
        <w:rPr>
          <w:sz w:val="22"/>
          <w:szCs w:val="22"/>
        </w:rPr>
        <w:t xml:space="preserve"> </w:t>
      </w:r>
      <w:r w:rsidRPr="001B1FE9">
        <w:rPr>
          <w:b/>
          <w:color w:val="000000"/>
          <w:sz w:val="22"/>
          <w:szCs w:val="22"/>
        </w:rPr>
        <w:t>posiada etykietę ekologiczną (oznakowanie)</w:t>
      </w:r>
      <w:r w:rsidRPr="001B1FE9">
        <w:rPr>
          <w:color w:val="000000"/>
          <w:sz w:val="22"/>
          <w:szCs w:val="22"/>
        </w:rPr>
        <w:t xml:space="preserve">, wskazaną w załączniku nr 2 do formularza oferty, </w:t>
      </w:r>
      <w:r w:rsidRPr="001B1FE9">
        <w:rPr>
          <w:b/>
          <w:color w:val="000000"/>
          <w:sz w:val="22"/>
          <w:szCs w:val="22"/>
        </w:rPr>
        <w:t>na potwierdzenie czego do oferty dołączam dokumenty potwierdzające posiadanie etykiety (oznakowania) ekologicznej</w:t>
      </w:r>
      <w:r w:rsidRPr="001B1FE9">
        <w:rPr>
          <w:color w:val="000000"/>
          <w:sz w:val="22"/>
          <w:szCs w:val="22"/>
        </w:rPr>
        <w:t>.</w:t>
      </w:r>
    </w:p>
    <w:p w14:paraId="22940C81" w14:textId="77777777" w:rsidR="00B015D7" w:rsidRPr="001B1FE9" w:rsidRDefault="00B015D7" w:rsidP="00B015D7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06D72B02" w14:textId="6C620BA3" w:rsidR="00B015D7" w:rsidRPr="001B1FE9" w:rsidRDefault="00B015D7" w:rsidP="00B015D7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oświadczam, że zaoferowane przez nas </w:t>
      </w:r>
      <w:r w:rsidR="0053756D" w:rsidRPr="001B1FE9">
        <w:rPr>
          <w:sz w:val="22"/>
          <w:szCs w:val="22"/>
        </w:rPr>
        <w:t>asortyment</w:t>
      </w:r>
      <w:r w:rsidRPr="001B1FE9">
        <w:rPr>
          <w:sz w:val="22"/>
          <w:szCs w:val="22"/>
        </w:rPr>
        <w:t xml:space="preserve"> pochodz</w:t>
      </w:r>
      <w:r w:rsidR="0053756D" w:rsidRPr="001B1FE9">
        <w:rPr>
          <w:sz w:val="22"/>
          <w:szCs w:val="22"/>
        </w:rPr>
        <w:t>i</w:t>
      </w:r>
      <w:r w:rsidRPr="001B1FE9">
        <w:rPr>
          <w:sz w:val="22"/>
          <w:szCs w:val="22"/>
        </w:rPr>
        <w:t xml:space="preserve"> od producenta posiadającego certyfikat ISO 9001</w:t>
      </w:r>
      <w:r w:rsidR="002034A9" w:rsidRPr="001B1FE9">
        <w:rPr>
          <w:sz w:val="22"/>
          <w:szCs w:val="22"/>
        </w:rPr>
        <w:t xml:space="preserve"> lub równoważn</w:t>
      </w:r>
      <w:r w:rsidR="008E5B4D" w:rsidRPr="001B1FE9">
        <w:rPr>
          <w:sz w:val="22"/>
          <w:szCs w:val="22"/>
        </w:rPr>
        <w:t>y,</w:t>
      </w:r>
    </w:p>
    <w:p w14:paraId="47191553" w14:textId="2151AA32" w:rsidR="00C04E33" w:rsidRPr="001B1FE9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oświadczamy, że wybór oferty:</w:t>
      </w:r>
      <w:r w:rsidR="00E13006" w:rsidRPr="001B1FE9">
        <w:rPr>
          <w:sz w:val="22"/>
          <w:szCs w:val="22"/>
        </w:rPr>
        <w:t xml:space="preserve"> </w:t>
      </w:r>
    </w:p>
    <w:p w14:paraId="2853DDA8" w14:textId="77777777" w:rsidR="00C04E33" w:rsidRPr="001B1FE9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nie będzie prowadził do powstania u Zamawiającego obowiązku podatkowego zgodnie z przepisami o podatku od towarów i usług.*</w:t>
      </w:r>
    </w:p>
    <w:p w14:paraId="346B3AF7" w14:textId="77777777" w:rsidR="00C04E33" w:rsidRPr="001B1FE9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będzie prowadził do powstania u Zamawiającego obowiązku podatkowego zgodnie </w:t>
      </w:r>
      <w:r w:rsidRPr="001B1FE9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1B1FE9">
        <w:rPr>
          <w:i/>
          <w:sz w:val="22"/>
          <w:szCs w:val="22"/>
        </w:rPr>
        <w:t>Wpisać nazwę /rodzaj towaru lub usługi, które będą prowadziły do powstania u Zamawiającego obowiązku podatkowego zgodnie z przepisami o podatku od towarów i usług)</w:t>
      </w:r>
      <w:r w:rsidRPr="001B1FE9">
        <w:rPr>
          <w:i/>
          <w:sz w:val="22"/>
          <w:szCs w:val="22"/>
          <w:vertAlign w:val="superscript"/>
        </w:rPr>
        <w:t xml:space="preserve"> </w:t>
      </w:r>
      <w:r w:rsidRPr="001B1FE9">
        <w:rPr>
          <w:sz w:val="22"/>
          <w:szCs w:val="22"/>
        </w:rPr>
        <w:t>objętych przedmiotem zamówienia.*</w:t>
      </w:r>
    </w:p>
    <w:p w14:paraId="7BB17E77" w14:textId="77777777" w:rsidR="00C04E33" w:rsidRPr="001B1FE9" w:rsidRDefault="00C04E33" w:rsidP="0025056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oświadczamy, że uważamy się za związanych niniejszą ofertą na czas wskazany w </w:t>
      </w:r>
      <w:r w:rsidR="0092088E" w:rsidRPr="001B1FE9">
        <w:rPr>
          <w:sz w:val="22"/>
          <w:szCs w:val="22"/>
        </w:rPr>
        <w:t>SWZ</w:t>
      </w:r>
      <w:r w:rsidR="001A15DB" w:rsidRPr="001B1FE9">
        <w:rPr>
          <w:sz w:val="22"/>
          <w:szCs w:val="22"/>
        </w:rPr>
        <w:t>.</w:t>
      </w:r>
    </w:p>
    <w:p w14:paraId="634D9A62" w14:textId="77777777" w:rsidR="00CE0DBC" w:rsidRPr="001B1FE9" w:rsidRDefault="00CE0DBC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oświadczamy, że wypełniliśmy obowiązki informacyjne przewidziane w art. 13 lub art. 14 </w:t>
      </w:r>
      <w:r w:rsidRPr="001B1FE9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FE9">
        <w:rPr>
          <w:bCs/>
          <w:sz w:val="22"/>
          <w:szCs w:val="22"/>
        </w:rPr>
        <w:t xml:space="preserve">wobec osób fizycznych, </w:t>
      </w:r>
      <w:r w:rsidRPr="001B1FE9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32884E2" w14:textId="77777777" w:rsidR="00C04E33" w:rsidRPr="001B1FE9" w:rsidRDefault="00F146D8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oświadczam, że jestem (</w:t>
      </w:r>
      <w:r w:rsidRPr="001B1FE9">
        <w:rPr>
          <w:i/>
          <w:iCs/>
          <w:sz w:val="22"/>
          <w:szCs w:val="22"/>
        </w:rPr>
        <w:t>należy wybrać z listy</w:t>
      </w:r>
      <w:r w:rsidRPr="001B1FE9">
        <w:rPr>
          <w:sz w:val="22"/>
          <w:szCs w:val="22"/>
        </w:rPr>
        <w:t>) mikroprzedsiębiorstwem, małym przedsiębiorstwem, średnim przedsiębiorstwem, jednoosobową działalność gospodarcza, osoba fizyczna nieprowadząca działalności gospodarczej, inny rodzaj</w:t>
      </w:r>
      <w:r w:rsidR="00AC721F" w:rsidRPr="001B1FE9">
        <w:rPr>
          <w:sz w:val="22"/>
          <w:szCs w:val="22"/>
        </w:rPr>
        <w:t>,</w:t>
      </w:r>
    </w:p>
    <w:p w14:paraId="3D3CD611" w14:textId="7B367B27" w:rsidR="00397646" w:rsidRPr="001B1FE9" w:rsidRDefault="00C04E33" w:rsidP="001B1FE9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 przypadku przyznania zamówienia - zobowiązujemy się do zawarcia umowy w miejscu </w:t>
      </w:r>
      <w:r w:rsidRPr="001B1FE9">
        <w:rPr>
          <w:sz w:val="22"/>
          <w:szCs w:val="22"/>
        </w:rPr>
        <w:br/>
        <w:t>i terminie wyznaczonym przez Zamawiającego,</w:t>
      </w:r>
    </w:p>
    <w:p w14:paraId="78B703D1" w14:textId="77777777" w:rsidR="00693E53" w:rsidRPr="001B1FE9" w:rsidRDefault="00C04E33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osobą upoważnioną do kontaktów z Zamawiającym w zakresie złożonej oferty oraz </w:t>
      </w:r>
      <w:r w:rsidRPr="001B1FE9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201A665C" w14:textId="77777777" w:rsidR="00693E53" w:rsidRPr="001B1FE9" w:rsidRDefault="00C04E33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oferta liczy </w:t>
      </w:r>
      <w:r w:rsidRPr="001B1FE9">
        <w:rPr>
          <w:b/>
          <w:sz w:val="22"/>
          <w:szCs w:val="22"/>
          <w:u w:val="single"/>
        </w:rPr>
        <w:t>........................*</w:t>
      </w:r>
      <w:r w:rsidRPr="001B1FE9">
        <w:rPr>
          <w:sz w:val="22"/>
          <w:szCs w:val="22"/>
        </w:rPr>
        <w:t xml:space="preserve"> kolejno ponumerowanych kart,</w:t>
      </w:r>
    </w:p>
    <w:p w14:paraId="2FD58D99" w14:textId="77777777" w:rsidR="006B43AA" w:rsidRPr="001B1FE9" w:rsidRDefault="006B43AA" w:rsidP="0039764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załącznikami do niniejszego formularza oferty</w:t>
      </w:r>
      <w:r w:rsidR="008A3ED6" w:rsidRPr="001B1FE9">
        <w:rPr>
          <w:sz w:val="22"/>
          <w:szCs w:val="22"/>
        </w:rPr>
        <w:t xml:space="preserve"> są:</w:t>
      </w:r>
    </w:p>
    <w:p w14:paraId="2D8B4D86" w14:textId="0F9AE300" w:rsidR="009509AA" w:rsidRPr="001B1FE9" w:rsidRDefault="009509AA" w:rsidP="00397646">
      <w:pPr>
        <w:spacing w:line="276" w:lineRule="auto"/>
        <w:ind w:left="1560" w:hanging="156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załącznik nr 1– oświadczenie </w:t>
      </w:r>
      <w:r w:rsidR="00753F6D" w:rsidRPr="001B1FE9">
        <w:rPr>
          <w:sz w:val="22"/>
          <w:szCs w:val="22"/>
        </w:rPr>
        <w:t xml:space="preserve">o </w:t>
      </w:r>
      <w:r w:rsidR="00C12AC1" w:rsidRPr="001B1FE9">
        <w:rPr>
          <w:sz w:val="22"/>
          <w:szCs w:val="22"/>
        </w:rPr>
        <w:t>niepodleganiu wykluczeniu z postępowania w o</w:t>
      </w:r>
      <w:r w:rsidR="0007785E">
        <w:rPr>
          <w:sz w:val="22"/>
          <w:szCs w:val="22"/>
        </w:rPr>
        <w:t>d</w:t>
      </w:r>
      <w:r w:rsidR="00C12AC1" w:rsidRPr="001B1FE9">
        <w:rPr>
          <w:sz w:val="22"/>
          <w:szCs w:val="22"/>
        </w:rPr>
        <w:t xml:space="preserve">niesieniu do odpowiednio </w:t>
      </w:r>
      <w:r w:rsidR="009D0491" w:rsidRPr="001B1FE9">
        <w:rPr>
          <w:sz w:val="22"/>
          <w:szCs w:val="22"/>
        </w:rPr>
        <w:t>wykonawcy/podwykonawcy (o ile dotyczy)</w:t>
      </w:r>
    </w:p>
    <w:p w14:paraId="5429E964" w14:textId="3BB404AB" w:rsidR="009509AA" w:rsidRPr="001B1FE9" w:rsidRDefault="009509AA" w:rsidP="00397646">
      <w:pPr>
        <w:spacing w:line="276" w:lineRule="auto"/>
        <w:ind w:left="1560" w:hanging="156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załącznik nr 2 – </w:t>
      </w:r>
      <w:r w:rsidR="00B015D7" w:rsidRPr="0060488C">
        <w:rPr>
          <w:bCs/>
          <w:iCs/>
          <w:sz w:val="22"/>
          <w:szCs w:val="22"/>
        </w:rPr>
        <w:t>S</w:t>
      </w:r>
      <w:r w:rsidR="00B015D7" w:rsidRPr="001B1FE9">
        <w:rPr>
          <w:sz w:val="22"/>
          <w:szCs w:val="22"/>
        </w:rPr>
        <w:t>zczegółowa kalkulacja cenowa wraz ze szczegółowym opisem technicznym oferowanych</w:t>
      </w:r>
      <w:r w:rsidR="0060488C">
        <w:rPr>
          <w:sz w:val="22"/>
          <w:szCs w:val="22"/>
        </w:rPr>
        <w:t xml:space="preserve"> artykułów</w:t>
      </w:r>
      <w:r w:rsidR="00B015D7" w:rsidRPr="001B1FE9">
        <w:rPr>
          <w:sz w:val="22"/>
          <w:szCs w:val="22"/>
        </w:rPr>
        <w:t>,</w:t>
      </w:r>
    </w:p>
    <w:p w14:paraId="66EB87C1" w14:textId="50E8AFD3" w:rsidR="009509AA" w:rsidRPr="001B1FE9" w:rsidRDefault="009509AA" w:rsidP="00D218A5">
      <w:pPr>
        <w:ind w:left="1560" w:hanging="156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załącznik nr 3 – </w:t>
      </w:r>
      <w:r w:rsidR="008E77D4" w:rsidRPr="001B1FE9">
        <w:rPr>
          <w:sz w:val="22"/>
          <w:szCs w:val="22"/>
        </w:rPr>
        <w:t>oświadczenie o powierzeniu podwykonawcom wykonania części przedmiotu zamówienia (Wykaz podwykonawców – o ile dotyczy);</w:t>
      </w:r>
    </w:p>
    <w:p w14:paraId="74C3DC90" w14:textId="77777777" w:rsidR="009509AA" w:rsidRPr="001B1FE9" w:rsidRDefault="009509AA" w:rsidP="00D218A5">
      <w:pPr>
        <w:tabs>
          <w:tab w:val="num" w:pos="540"/>
        </w:tabs>
        <w:ind w:left="1560" w:hanging="156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inne – .................................................................*.</w:t>
      </w:r>
    </w:p>
    <w:p w14:paraId="18F17E45" w14:textId="77777777" w:rsidR="009509AA" w:rsidRPr="001B1FE9" w:rsidRDefault="009509AA" w:rsidP="009509AA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C5F2DB0" w14:textId="3D4531A6" w:rsidR="00351B33" w:rsidRPr="001B1FE9" w:rsidRDefault="006B43AA" w:rsidP="008E5B4D">
      <w:pPr>
        <w:widowControl/>
        <w:suppressAutoHyphens w:val="0"/>
        <w:ind w:left="360"/>
        <w:jc w:val="both"/>
        <w:rPr>
          <w:b/>
          <w:bCs/>
          <w:sz w:val="22"/>
          <w:szCs w:val="22"/>
        </w:rPr>
      </w:pPr>
      <w:r w:rsidRPr="001B1FE9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45C55FFE" w14:textId="228E8247" w:rsidR="0032369E" w:rsidRDefault="0032369E">
      <w:pPr>
        <w:widowControl/>
        <w:suppressAutoHyphens w:val="0"/>
        <w:jc w:val="left"/>
        <w:rPr>
          <w:b/>
          <w:bCs/>
        </w:rPr>
      </w:pPr>
    </w:p>
    <w:p w14:paraId="780C3FAB" w14:textId="77777777" w:rsidR="001B1FE9" w:rsidRDefault="001B1FE9">
      <w:pPr>
        <w:widowControl/>
        <w:suppressAutoHyphens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7C6CB66D" w14:textId="741F83B2" w:rsidR="006B43AA" w:rsidRPr="001B1FE9" w:rsidRDefault="006B43AA" w:rsidP="00574D2D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1B1FE9">
        <w:rPr>
          <w:b/>
          <w:bCs/>
          <w:sz w:val="22"/>
          <w:szCs w:val="22"/>
        </w:rPr>
        <w:lastRenderedPageBreak/>
        <w:t>Załącznik nr 1 do formularza oferty</w:t>
      </w:r>
    </w:p>
    <w:p w14:paraId="719F64AA" w14:textId="77777777" w:rsidR="008D5480" w:rsidRPr="001B1FE9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453A486" w14:textId="77777777" w:rsidR="001F35CE" w:rsidRPr="001B1FE9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B1FE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1B1FE9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B1FE9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1B1FE9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26AEAA0" w14:textId="3F3D1708" w:rsidR="00B015D7" w:rsidRPr="001B1FE9" w:rsidRDefault="008D5480" w:rsidP="00B015D7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Składając ofertę w p</w:t>
      </w:r>
      <w:r w:rsidR="00375515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ostępowaniu </w:t>
      </w:r>
      <w:r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B015D7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wyłonienie Wykonawcy w zakresie sukcesywnej dostawy </w:t>
      </w:r>
      <w:r w:rsidR="0053756D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papieru higienicznego </w:t>
      </w:r>
      <w:r w:rsidR="00B015D7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>dla jednostek organizacyjnych Uniwersytetu Jagiellońskiego (z wyłączeniem Uniwersytetu Jagiellońskiego Collegium Medicum)</w:t>
      </w:r>
      <w:r w:rsidR="0032369E" w:rsidRPr="001B1FE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55CA5CD8" w14:textId="34F2671F" w:rsidR="008D5480" w:rsidRPr="001B1FE9" w:rsidRDefault="008D5480" w:rsidP="008D5480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628A1EF" w14:textId="77777777" w:rsidR="008D5480" w:rsidRPr="001B1FE9" w:rsidRDefault="008D5480" w:rsidP="003333B4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1B1FE9">
        <w:rPr>
          <w:b/>
          <w:sz w:val="22"/>
          <w:szCs w:val="22"/>
        </w:rPr>
        <w:t>OŚWIADCZENIA DOTYCZĄCE WYKONAWCY</w:t>
      </w:r>
    </w:p>
    <w:p w14:paraId="5B0ADF7F" w14:textId="77777777" w:rsidR="006E13F6" w:rsidRPr="001B1FE9" w:rsidRDefault="006E13F6" w:rsidP="002333E1">
      <w:pPr>
        <w:pStyle w:val="Akapitzlist"/>
        <w:numPr>
          <w:ilvl w:val="0"/>
          <w:numId w:val="53"/>
        </w:numPr>
        <w:spacing w:line="276" w:lineRule="auto"/>
        <w:rPr>
          <w:i/>
          <w:sz w:val="22"/>
          <w:szCs w:val="22"/>
        </w:rPr>
      </w:pPr>
      <w:r w:rsidRPr="001B1FE9">
        <w:rPr>
          <w:sz w:val="22"/>
          <w:szCs w:val="22"/>
        </w:rPr>
        <w:t>Oświadczam, że nie podlegam wykluczeniu z postępowania na podstawie art. 108 ust. 1 ustawy PZP.</w:t>
      </w:r>
    </w:p>
    <w:p w14:paraId="4B2CEDAB" w14:textId="77777777" w:rsidR="006E13F6" w:rsidRPr="001B1FE9" w:rsidRDefault="006E13F6" w:rsidP="002333E1">
      <w:pPr>
        <w:pStyle w:val="Akapitzlist"/>
        <w:numPr>
          <w:ilvl w:val="0"/>
          <w:numId w:val="53"/>
        </w:numPr>
        <w:spacing w:line="276" w:lineRule="auto"/>
        <w:rPr>
          <w:i/>
          <w:sz w:val="22"/>
          <w:szCs w:val="22"/>
        </w:rPr>
      </w:pPr>
      <w:r w:rsidRPr="001B1FE9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15A68D7E" w14:textId="4589EE55" w:rsidR="006E13F6" w:rsidRPr="001B1FE9" w:rsidRDefault="006E13F6" w:rsidP="002333E1">
      <w:pPr>
        <w:pStyle w:val="Akapitzlist"/>
        <w:numPr>
          <w:ilvl w:val="0"/>
          <w:numId w:val="53"/>
        </w:numPr>
        <w:spacing w:line="276" w:lineRule="auto"/>
        <w:rPr>
          <w:i/>
          <w:sz w:val="22"/>
          <w:szCs w:val="22"/>
        </w:rPr>
      </w:pPr>
      <w:r w:rsidRPr="001B1FE9">
        <w:rPr>
          <w:sz w:val="22"/>
          <w:szCs w:val="22"/>
        </w:rPr>
        <w:t>Oświadczamy, iż nie podlegamy wykluczeniu na podstawie art. 7 ust. 1 ustawy z dnia 13 kwietnia 2022 r. o szczególnych rozwiązaniach w zakresie przeciwdziałania wspieraniu agresji na Ukrainę oraz służących ochronie bezpieczeństwa narod</w:t>
      </w:r>
      <w:r w:rsidR="001B1FE9" w:rsidRPr="001B1FE9">
        <w:rPr>
          <w:sz w:val="22"/>
          <w:szCs w:val="22"/>
        </w:rPr>
        <w:t>owego (Dz.U. z 2023</w:t>
      </w:r>
      <w:r w:rsidRPr="001B1FE9">
        <w:rPr>
          <w:sz w:val="22"/>
          <w:szCs w:val="22"/>
        </w:rPr>
        <w:t xml:space="preserve"> r., poz. </w:t>
      </w:r>
      <w:r w:rsidR="001B1FE9" w:rsidRPr="001B1FE9">
        <w:rPr>
          <w:sz w:val="22"/>
          <w:szCs w:val="22"/>
        </w:rPr>
        <w:t>1497</w:t>
      </w:r>
      <w:r w:rsidRPr="001B1FE9">
        <w:rPr>
          <w:sz w:val="22"/>
          <w:szCs w:val="22"/>
        </w:rPr>
        <w:t>), tj.:</w:t>
      </w:r>
    </w:p>
    <w:p w14:paraId="318EE27B" w14:textId="77777777" w:rsidR="006E13F6" w:rsidRPr="001B1FE9" w:rsidRDefault="006E13F6" w:rsidP="002333E1">
      <w:pPr>
        <w:widowControl/>
        <w:numPr>
          <w:ilvl w:val="0"/>
          <w:numId w:val="52"/>
        </w:numPr>
        <w:suppressAutoHyphens w:val="0"/>
        <w:spacing w:line="276" w:lineRule="auto"/>
        <w:ind w:left="1134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1935C01" w14:textId="77777777" w:rsidR="006E13F6" w:rsidRPr="001B1FE9" w:rsidRDefault="006E13F6" w:rsidP="002333E1">
      <w:pPr>
        <w:widowControl/>
        <w:numPr>
          <w:ilvl w:val="0"/>
          <w:numId w:val="52"/>
        </w:numPr>
        <w:suppressAutoHyphens w:val="0"/>
        <w:spacing w:line="276" w:lineRule="auto"/>
        <w:ind w:left="1134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D3D6B9B" w14:textId="77777777" w:rsidR="006E13F6" w:rsidRPr="001B1FE9" w:rsidRDefault="006E13F6" w:rsidP="002333E1">
      <w:pPr>
        <w:widowControl/>
        <w:numPr>
          <w:ilvl w:val="0"/>
          <w:numId w:val="52"/>
        </w:numPr>
        <w:suppressAutoHyphens w:val="0"/>
        <w:spacing w:line="276" w:lineRule="auto"/>
        <w:ind w:left="1134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691B06D" w14:textId="77777777" w:rsidR="00375515" w:rsidRPr="001B1FE9" w:rsidRDefault="00375515" w:rsidP="008D5480">
      <w:pPr>
        <w:spacing w:line="276" w:lineRule="auto"/>
        <w:jc w:val="both"/>
        <w:rPr>
          <w:sz w:val="22"/>
          <w:szCs w:val="22"/>
        </w:rPr>
      </w:pPr>
    </w:p>
    <w:p w14:paraId="0E2A0F55" w14:textId="77777777" w:rsidR="008D5480" w:rsidRPr="001B1FE9" w:rsidRDefault="008D5480" w:rsidP="008D5480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B1FE9">
        <w:rPr>
          <w:i/>
          <w:sz w:val="22"/>
          <w:szCs w:val="22"/>
        </w:rPr>
        <w:t>(podać mającą zastosowanie podstawę wykluczenia spośród w</w:t>
      </w:r>
      <w:r w:rsidR="00375515" w:rsidRPr="001B1FE9">
        <w:rPr>
          <w:i/>
          <w:sz w:val="22"/>
          <w:szCs w:val="22"/>
        </w:rPr>
        <w:t>skazanych powyżej</w:t>
      </w:r>
      <w:r w:rsidRPr="001B1FE9">
        <w:rPr>
          <w:i/>
          <w:sz w:val="22"/>
          <w:szCs w:val="22"/>
        </w:rPr>
        <w:t>).</w:t>
      </w:r>
      <w:r w:rsidRPr="001B1FE9">
        <w:rPr>
          <w:sz w:val="22"/>
          <w:szCs w:val="22"/>
        </w:rPr>
        <w:t xml:space="preserve"> Jednocześnie oświadczam, że w związku z ww. okolicznością, na podstawie art. </w:t>
      </w:r>
      <w:r w:rsidR="00375515" w:rsidRPr="001B1FE9">
        <w:rPr>
          <w:sz w:val="22"/>
          <w:szCs w:val="22"/>
        </w:rPr>
        <w:t>110</w:t>
      </w:r>
      <w:r w:rsidRPr="001B1FE9">
        <w:rPr>
          <w:sz w:val="22"/>
          <w:szCs w:val="22"/>
        </w:rPr>
        <w:t xml:space="preserve"> ust. </w:t>
      </w:r>
      <w:r w:rsidR="00375515" w:rsidRPr="001B1FE9">
        <w:rPr>
          <w:sz w:val="22"/>
          <w:szCs w:val="22"/>
        </w:rPr>
        <w:t>2</w:t>
      </w:r>
      <w:r w:rsidRPr="001B1FE9">
        <w:rPr>
          <w:sz w:val="22"/>
          <w:szCs w:val="22"/>
        </w:rPr>
        <w:t xml:space="preserve"> ustawy PZP podjąłem następujące środki naprawcze:</w:t>
      </w:r>
    </w:p>
    <w:p w14:paraId="7E9AD929" w14:textId="3B57F723" w:rsidR="008D5480" w:rsidRPr="001B1FE9" w:rsidRDefault="008D5480" w:rsidP="008D5480">
      <w:pPr>
        <w:spacing w:line="360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589FD52" w14:textId="77777777" w:rsidR="008D5480" w:rsidRPr="001B1FE9" w:rsidRDefault="008D5480" w:rsidP="008D5480">
      <w:pPr>
        <w:pStyle w:val="Tekstpodstawowy"/>
        <w:spacing w:line="240" w:lineRule="auto"/>
        <w:rPr>
          <w:i/>
          <w:sz w:val="22"/>
          <w:szCs w:val="22"/>
          <w:highlight w:val="yellow"/>
        </w:rPr>
      </w:pPr>
    </w:p>
    <w:p w14:paraId="7BB86DDF" w14:textId="77777777" w:rsidR="008E2EBA" w:rsidRPr="001B1FE9" w:rsidRDefault="008E2EBA" w:rsidP="008E2EBA">
      <w:pPr>
        <w:spacing w:line="276" w:lineRule="auto"/>
        <w:jc w:val="both"/>
        <w:rPr>
          <w:sz w:val="22"/>
          <w:szCs w:val="22"/>
        </w:rPr>
      </w:pPr>
    </w:p>
    <w:p w14:paraId="3993C29A" w14:textId="453989A2" w:rsidR="008E2EBA" w:rsidRPr="001B1FE9" w:rsidRDefault="008E2EBA" w:rsidP="008E2EBA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</w:t>
      </w:r>
      <w:r w:rsidR="001B1FE9" w:rsidRPr="001B1FE9">
        <w:rPr>
          <w:sz w:val="22"/>
          <w:szCs w:val="22"/>
        </w:rPr>
        <w:t>3</w:t>
      </w:r>
      <w:r w:rsidRPr="001B1FE9">
        <w:rPr>
          <w:sz w:val="22"/>
          <w:szCs w:val="22"/>
        </w:rPr>
        <w:t xml:space="preserve"> r., poz. </w:t>
      </w:r>
      <w:r w:rsidR="001B1FE9" w:rsidRPr="001B1FE9">
        <w:rPr>
          <w:sz w:val="22"/>
          <w:szCs w:val="22"/>
        </w:rPr>
        <w:t>1497</w:t>
      </w:r>
      <w:r w:rsidRPr="001B1FE9">
        <w:rPr>
          <w:sz w:val="22"/>
          <w:szCs w:val="22"/>
        </w:rPr>
        <w:t xml:space="preserve">), </w:t>
      </w:r>
      <w:r w:rsidRPr="001B1FE9">
        <w:rPr>
          <w:i/>
          <w:sz w:val="22"/>
          <w:szCs w:val="22"/>
        </w:rPr>
        <w:t>(podać mającą zastosowanie podstawę wykluczenia spośród wskazanych powyżej)</w:t>
      </w:r>
    </w:p>
    <w:p w14:paraId="749D6DB3" w14:textId="77777777" w:rsidR="008E2EBA" w:rsidRPr="001B1FE9" w:rsidRDefault="008E2EBA" w:rsidP="008E2EBA">
      <w:pPr>
        <w:spacing w:line="360" w:lineRule="auto"/>
        <w:rPr>
          <w:sz w:val="22"/>
          <w:szCs w:val="22"/>
        </w:rPr>
      </w:pPr>
      <w:r w:rsidRPr="001B1FE9">
        <w:rPr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BEAB4A1" w14:textId="77777777" w:rsidR="006E13F6" w:rsidRPr="001B1FE9" w:rsidRDefault="006E13F6" w:rsidP="006E13F6">
      <w:pPr>
        <w:spacing w:line="276" w:lineRule="auto"/>
        <w:jc w:val="both"/>
        <w:rPr>
          <w:b/>
          <w:sz w:val="22"/>
          <w:szCs w:val="22"/>
        </w:rPr>
      </w:pPr>
    </w:p>
    <w:p w14:paraId="6E46426F" w14:textId="77777777" w:rsidR="006E13F6" w:rsidRPr="001B1FE9" w:rsidRDefault="006E13F6" w:rsidP="006E13F6">
      <w:pPr>
        <w:spacing w:line="276" w:lineRule="auto"/>
        <w:jc w:val="both"/>
        <w:rPr>
          <w:b/>
          <w:sz w:val="22"/>
          <w:szCs w:val="22"/>
        </w:rPr>
      </w:pPr>
    </w:p>
    <w:p w14:paraId="69C7FD57" w14:textId="1620400F" w:rsidR="008D5480" w:rsidRPr="001B1FE9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1B1FE9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384EE88B" w14:textId="77777777" w:rsidR="00AD2A47" w:rsidRPr="001B1FE9" w:rsidRDefault="00AD2A47" w:rsidP="008D5480">
      <w:pPr>
        <w:spacing w:line="276" w:lineRule="auto"/>
        <w:jc w:val="both"/>
        <w:rPr>
          <w:sz w:val="22"/>
          <w:szCs w:val="22"/>
        </w:rPr>
      </w:pPr>
    </w:p>
    <w:p w14:paraId="463BF297" w14:textId="77777777" w:rsidR="008D5480" w:rsidRPr="001B1FE9" w:rsidRDefault="008D5480" w:rsidP="008D5480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Oświadczam, że w stosunku do następującego/ych podmiotu/tów, będącego/ych podwykonawcą/ami: </w:t>
      </w:r>
      <w:r w:rsidRPr="001B1FE9">
        <w:rPr>
          <w:i/>
          <w:sz w:val="22"/>
          <w:szCs w:val="22"/>
        </w:rPr>
        <w:t>(należy podać pełną nazwę/firmę, adres, a także w zależności od podmiotu: NIP/PESEL, KRS/CEiDG)</w:t>
      </w:r>
      <w:r w:rsidRPr="001B1FE9">
        <w:rPr>
          <w:sz w:val="22"/>
          <w:szCs w:val="22"/>
        </w:rPr>
        <w:t>,</w:t>
      </w:r>
    </w:p>
    <w:p w14:paraId="04D65962" w14:textId="77777777" w:rsidR="008D5480" w:rsidRPr="001B1FE9" w:rsidRDefault="008D5480" w:rsidP="008D5480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 ……………………………………………………………………..….…… </w:t>
      </w:r>
    </w:p>
    <w:p w14:paraId="2E2FC5DE" w14:textId="77777777" w:rsidR="008D5480" w:rsidRPr="001B1FE9" w:rsidRDefault="008D5480" w:rsidP="008D5480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nie zachodzą podstawy wykluczenia z postępowania o udzielenie zamówienia.</w:t>
      </w:r>
    </w:p>
    <w:p w14:paraId="79C69123" w14:textId="77777777" w:rsidR="008D5480" w:rsidRPr="001B1FE9" w:rsidRDefault="008D5480" w:rsidP="008D54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AF475" w14:textId="77777777" w:rsidR="00AD2A47" w:rsidRPr="001B1FE9" w:rsidRDefault="00AD2A47" w:rsidP="004C402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1FE9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0C411961" w14:textId="77777777" w:rsidR="008D5480" w:rsidRPr="001B1FE9" w:rsidRDefault="008D5480" w:rsidP="008D548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8774ECB" w14:textId="48A9181F" w:rsidR="00AD2A47" w:rsidRPr="001B1FE9" w:rsidRDefault="00AD2A47" w:rsidP="00AD2A47">
      <w:pPr>
        <w:spacing w:line="276" w:lineRule="auto"/>
        <w:jc w:val="both"/>
        <w:rPr>
          <w:i/>
          <w:sz w:val="22"/>
          <w:szCs w:val="22"/>
        </w:rPr>
      </w:pPr>
      <w:r w:rsidRPr="001B1FE9">
        <w:rPr>
          <w:sz w:val="22"/>
          <w:szCs w:val="22"/>
        </w:rPr>
        <w:t xml:space="preserve">Oświadczam, że w stosunku do podmiotu ……………… </w:t>
      </w:r>
      <w:r w:rsidRPr="001B1FE9">
        <w:rPr>
          <w:i/>
          <w:sz w:val="22"/>
          <w:szCs w:val="22"/>
        </w:rPr>
        <w:t xml:space="preserve">(należy podać pełną nazwę/firmę, adres, </w:t>
      </w:r>
      <w:r w:rsidR="009567C9" w:rsidRPr="001B1FE9">
        <w:rPr>
          <w:i/>
          <w:sz w:val="22"/>
          <w:szCs w:val="22"/>
        </w:rPr>
        <w:br/>
      </w:r>
      <w:r w:rsidRPr="001B1FE9">
        <w:rPr>
          <w:i/>
          <w:sz w:val="22"/>
          <w:szCs w:val="22"/>
        </w:rPr>
        <w:t>a także w zależności od podmiotu: NIP/PESEL, KRS/CEiDG)</w:t>
      </w:r>
    </w:p>
    <w:p w14:paraId="54169032" w14:textId="77777777" w:rsidR="00AD2A47" w:rsidRPr="001B1FE9" w:rsidRDefault="00AD2A47" w:rsidP="00AD2A47">
      <w:pPr>
        <w:spacing w:line="276" w:lineRule="auto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zachodzą podstawy wykluczenia z postępowania na podstawie art. …………. ustawy PZP </w:t>
      </w:r>
      <w:r w:rsidRPr="001B1FE9">
        <w:rPr>
          <w:i/>
          <w:sz w:val="22"/>
          <w:szCs w:val="22"/>
        </w:rPr>
        <w:t>(podać mającą zastosowanie podstawę wykluczenia spośród wskazanych powyżej).</w:t>
      </w:r>
      <w:r w:rsidRPr="001B1FE9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0A6AED3" w14:textId="77777777" w:rsidR="008D5480" w:rsidRPr="001B1FE9" w:rsidRDefault="00AD2A47" w:rsidP="00AD2A4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1B1FE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58D9445" w14:textId="77777777" w:rsidR="004C3E1B" w:rsidRPr="001B1FE9" w:rsidRDefault="004C3E1B" w:rsidP="008D5480">
      <w:pPr>
        <w:spacing w:line="276" w:lineRule="auto"/>
        <w:jc w:val="both"/>
        <w:rPr>
          <w:sz w:val="22"/>
          <w:szCs w:val="22"/>
        </w:rPr>
      </w:pPr>
    </w:p>
    <w:p w14:paraId="57B01529" w14:textId="2106EEF2" w:rsidR="00546C13" w:rsidRPr="001B1FE9" w:rsidRDefault="008D5480" w:rsidP="00B015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1FE9">
        <w:rPr>
          <w:sz w:val="22"/>
          <w:szCs w:val="22"/>
        </w:rPr>
        <w:t xml:space="preserve">Oświadczam, że wszystkie informacje podane w powyższych oświadczeniach są aktualne </w:t>
      </w:r>
      <w:r w:rsidRPr="001B1FE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1" w:name="_Hlk35337767"/>
    </w:p>
    <w:p w14:paraId="73BF8CC7" w14:textId="77777777" w:rsidR="0036149D" w:rsidRPr="006B43AA" w:rsidRDefault="0036149D" w:rsidP="0036149D">
      <w:pPr>
        <w:jc w:val="both"/>
        <w:rPr>
          <w:b/>
        </w:rPr>
      </w:pPr>
    </w:p>
    <w:bookmarkEnd w:id="1"/>
    <w:p w14:paraId="1688B2FE" w14:textId="77777777" w:rsidR="008F16F3" w:rsidRDefault="008F16F3" w:rsidP="004C2002">
      <w:pPr>
        <w:pStyle w:val="Tekstpodstawowy"/>
        <w:spacing w:line="240" w:lineRule="auto"/>
        <w:ind w:left="539"/>
        <w:rPr>
          <w:i/>
          <w:highlight w:val="yellow"/>
        </w:rPr>
      </w:pPr>
    </w:p>
    <w:p w14:paraId="4C8090C2" w14:textId="77777777" w:rsidR="006E13F6" w:rsidRDefault="006E13F6">
      <w:pPr>
        <w:widowControl/>
        <w:suppressAutoHyphens w:val="0"/>
        <w:jc w:val="left"/>
        <w:rPr>
          <w:b/>
        </w:rPr>
      </w:pPr>
      <w:r>
        <w:rPr>
          <w:b/>
        </w:rPr>
        <w:br w:type="page"/>
      </w:r>
    </w:p>
    <w:p w14:paraId="5877F8B6" w14:textId="695066B1" w:rsidR="004C2002" w:rsidRPr="001B1FE9" w:rsidRDefault="004C2002" w:rsidP="004C2002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B1FE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AD2A47" w:rsidRPr="001B1FE9">
        <w:rPr>
          <w:rFonts w:ascii="Times New Roman" w:hAnsi="Times New Roman" w:cs="Times New Roman"/>
          <w:b/>
          <w:sz w:val="22"/>
          <w:szCs w:val="22"/>
        </w:rPr>
        <w:t>3</w:t>
      </w:r>
      <w:r w:rsidRPr="001B1FE9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7FDBEA53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025C04A" w14:textId="77777777" w:rsidR="00D218A5" w:rsidRPr="001B1FE9" w:rsidRDefault="00D218A5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32B96FCF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F032335" w14:textId="77777777" w:rsidR="004C2002" w:rsidRPr="001B1FE9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1B1FE9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066A54EA" w14:textId="77777777" w:rsidR="004C2002" w:rsidRPr="001B1FE9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1B1FE9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38485260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98CFDA6" w14:textId="77777777" w:rsidR="004C2002" w:rsidRPr="001B1FE9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Oświadczamy, że:</w:t>
      </w:r>
    </w:p>
    <w:p w14:paraId="40EB9BCD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9C4E0CA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00F06CA5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849F74" w14:textId="77777777" w:rsidR="004C2002" w:rsidRPr="001B1FE9" w:rsidRDefault="004C2002" w:rsidP="009B5D06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1B1FE9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</w:t>
      </w:r>
      <w:r w:rsidRPr="001B1FE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54E5F0BE" w14:textId="77777777" w:rsidR="004C2002" w:rsidRPr="001B1FE9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45198EF" w14:textId="77777777" w:rsidR="004C2002" w:rsidRPr="001B1FE9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1964B3D6" w14:textId="77777777" w:rsidR="004C2002" w:rsidRPr="001B1FE9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753D642" w14:textId="211DC802" w:rsidR="004C2002" w:rsidRPr="001B1FE9" w:rsidRDefault="004C2002" w:rsidP="00132525">
      <w:pPr>
        <w:pStyle w:val="Tekstpodstawowy"/>
        <w:spacing w:line="240" w:lineRule="auto"/>
        <w:ind w:left="709" w:hanging="709"/>
        <w:rPr>
          <w:rFonts w:ascii="Times New Roman" w:hAnsi="Times New Roman" w:cs="Times New Roman"/>
          <w:i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 xml:space="preserve">      2.  Podwykonawca </w:t>
      </w:r>
      <w:r w:rsidRPr="001B1FE9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            </w:t>
      </w:r>
    </w:p>
    <w:p w14:paraId="764F80AF" w14:textId="77777777" w:rsidR="004C2002" w:rsidRPr="001B1FE9" w:rsidRDefault="004C2002" w:rsidP="004C2002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Pr="001B1FE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308AA31" w14:textId="77777777" w:rsidR="004C2002" w:rsidRPr="001B1FE9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5E75F3F0" w14:textId="77777777" w:rsidR="004C2002" w:rsidRPr="001B1FE9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6E1C2BBB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9C69434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-   nie powierzamy* podwykonawcom żadnej części (zakresu) zamówienia</w:t>
      </w:r>
    </w:p>
    <w:p w14:paraId="62305EB0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4AD70EF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1B1FE9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  zamówieniem)</w:t>
      </w:r>
    </w:p>
    <w:p w14:paraId="3CD2695A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B41ADC2" w14:textId="77777777" w:rsidR="004C2002" w:rsidRPr="001B1FE9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1B3A133" w14:textId="77777777" w:rsidR="004C2002" w:rsidRPr="001B1FE9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FE9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78B652B4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8FC71E" w14:textId="77777777" w:rsidR="004C2002" w:rsidRPr="00996F5A" w:rsidRDefault="004C2002" w:rsidP="003606FB">
      <w:pPr>
        <w:pStyle w:val="Tekstpodstawowy"/>
        <w:spacing w:line="240" w:lineRule="auto"/>
        <w:ind w:left="540"/>
        <w:jc w:val="right"/>
      </w:pPr>
      <w:r w:rsidRPr="00996F5A">
        <w:rPr>
          <w:rFonts w:ascii="Times New Roman" w:hAnsi="Times New Roman" w:cs="Times New Roman"/>
          <w:b/>
          <w:highlight w:val="yellow"/>
        </w:rPr>
        <w:br w:type="page"/>
      </w:r>
    </w:p>
    <w:p w14:paraId="1128CABC" w14:textId="77777777" w:rsidR="004C2002" w:rsidRPr="00996F5A" w:rsidRDefault="004C2002" w:rsidP="004C2002">
      <w:pPr>
        <w:autoSpaceDE w:val="0"/>
        <w:autoSpaceDN w:val="0"/>
        <w:adjustRightInd w:val="0"/>
        <w:spacing w:before="60" w:line="360" w:lineRule="auto"/>
        <w:rPr>
          <w:spacing w:val="-4"/>
          <w:highlight w:val="yellow"/>
        </w:rPr>
        <w:sectPr w:rsidR="004C2002" w:rsidRPr="00996F5A" w:rsidSect="008D1B8F">
          <w:headerReference w:type="default" r:id="rId48"/>
          <w:footerReference w:type="even" r:id="rId49"/>
          <w:footerReference w:type="default" r:id="rId50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4F64A76" w14:textId="77777777" w:rsidR="006B43AA" w:rsidRPr="001B1FE9" w:rsidRDefault="0036149D" w:rsidP="004C4022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1B1FE9">
        <w:rPr>
          <w:b/>
          <w:sz w:val="22"/>
          <w:szCs w:val="22"/>
        </w:rPr>
        <w:lastRenderedPageBreak/>
        <w:t xml:space="preserve">Załącznik nr </w:t>
      </w:r>
      <w:r w:rsidR="00AD2A47" w:rsidRPr="001B1FE9">
        <w:rPr>
          <w:b/>
          <w:sz w:val="22"/>
          <w:szCs w:val="22"/>
        </w:rPr>
        <w:t>2</w:t>
      </w:r>
      <w:r w:rsidRPr="001B1FE9">
        <w:rPr>
          <w:b/>
          <w:sz w:val="22"/>
          <w:szCs w:val="22"/>
        </w:rPr>
        <w:t xml:space="preserve"> do </w:t>
      </w:r>
      <w:r w:rsidR="001232D5" w:rsidRPr="001B1FE9">
        <w:rPr>
          <w:b/>
          <w:sz w:val="22"/>
          <w:szCs w:val="22"/>
        </w:rPr>
        <w:t>SWZ</w:t>
      </w:r>
    </w:p>
    <w:p w14:paraId="525F5AA7" w14:textId="797477BF" w:rsidR="002D1BF9" w:rsidRPr="001B1FE9" w:rsidRDefault="000A332A" w:rsidP="00871E60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3" w:name="_Hlk11954958"/>
      <w:r w:rsidRPr="001B1FE9">
        <w:rPr>
          <w:noProof/>
          <w:sz w:val="22"/>
          <w:szCs w:val="22"/>
        </w:rPr>
        <w:drawing>
          <wp:inline distT="0" distB="0" distL="0" distR="0" wp14:anchorId="698620C5" wp14:editId="59A41C8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803CDCA" w14:textId="77777777" w:rsidR="008E11AB" w:rsidRPr="001B1FE9" w:rsidRDefault="008E11AB" w:rsidP="000E4072">
      <w:pPr>
        <w:ind w:left="539"/>
        <w:rPr>
          <w:b/>
          <w:sz w:val="22"/>
          <w:szCs w:val="22"/>
          <w:u w:val="single"/>
        </w:rPr>
      </w:pPr>
    </w:p>
    <w:p w14:paraId="5644354A" w14:textId="3F40B981" w:rsidR="000E4072" w:rsidRPr="001B1FE9" w:rsidRDefault="000E4072" w:rsidP="000E4072">
      <w:pPr>
        <w:ind w:left="539"/>
        <w:rPr>
          <w:b/>
          <w:sz w:val="22"/>
          <w:szCs w:val="22"/>
          <w:u w:val="single"/>
        </w:rPr>
      </w:pPr>
      <w:r w:rsidRPr="001B1FE9">
        <w:rPr>
          <w:b/>
          <w:sz w:val="22"/>
          <w:szCs w:val="22"/>
          <w:u w:val="single"/>
        </w:rPr>
        <w:t>PROJEKTOWANE POSTANOWIENIA UMOWY 80.272.</w:t>
      </w:r>
      <w:r w:rsidR="001B1FE9">
        <w:rPr>
          <w:b/>
          <w:sz w:val="22"/>
          <w:szCs w:val="22"/>
          <w:u w:val="single"/>
        </w:rPr>
        <w:t>83.2024</w:t>
      </w:r>
    </w:p>
    <w:p w14:paraId="11BD4B20" w14:textId="77777777" w:rsidR="000E4072" w:rsidRPr="001B1FE9" w:rsidRDefault="000E4072" w:rsidP="000E4072">
      <w:pPr>
        <w:jc w:val="both"/>
        <w:rPr>
          <w:b/>
          <w:sz w:val="22"/>
          <w:szCs w:val="22"/>
          <w:u w:val="single"/>
        </w:rPr>
      </w:pPr>
    </w:p>
    <w:p w14:paraId="25F7CC0A" w14:textId="33891F4B" w:rsidR="000E4072" w:rsidRPr="001B1FE9" w:rsidRDefault="000E4072" w:rsidP="000E4072">
      <w:pPr>
        <w:jc w:val="both"/>
        <w:rPr>
          <w:sz w:val="22"/>
          <w:szCs w:val="22"/>
        </w:rPr>
      </w:pPr>
      <w:r w:rsidRPr="001B1FE9">
        <w:rPr>
          <w:b/>
          <w:sz w:val="22"/>
          <w:szCs w:val="22"/>
        </w:rPr>
        <w:t>zawarta w Krakowie w dniu ................ 202</w:t>
      </w:r>
      <w:r w:rsidR="001B1FE9">
        <w:rPr>
          <w:b/>
          <w:sz w:val="22"/>
          <w:szCs w:val="22"/>
        </w:rPr>
        <w:t>4</w:t>
      </w:r>
      <w:r w:rsidRPr="001B1FE9">
        <w:rPr>
          <w:b/>
          <w:sz w:val="22"/>
          <w:szCs w:val="22"/>
        </w:rPr>
        <w:t xml:space="preserve"> r. pomiędzy:</w:t>
      </w:r>
    </w:p>
    <w:p w14:paraId="2E5B6510" w14:textId="77777777" w:rsidR="000E4072" w:rsidRPr="001B1FE9" w:rsidRDefault="000E4072" w:rsidP="000E4072">
      <w:pPr>
        <w:jc w:val="both"/>
        <w:rPr>
          <w:sz w:val="22"/>
          <w:szCs w:val="22"/>
        </w:rPr>
      </w:pPr>
      <w:r w:rsidRPr="001B1FE9">
        <w:rPr>
          <w:b/>
          <w:sz w:val="22"/>
          <w:szCs w:val="22"/>
        </w:rPr>
        <w:t xml:space="preserve">Uniwersytetem </w:t>
      </w:r>
      <w:r w:rsidRPr="001B1FE9">
        <w:rPr>
          <w:b/>
          <w:bCs/>
          <w:sz w:val="22"/>
          <w:szCs w:val="22"/>
        </w:rPr>
        <w:t>Jagiellońskim z siedzibą przy ul. Gołębiej 24, 31-007 Kraków, NIP 675-000-22-36, zwanym dalej „Zamawiającym”, reprezentowanym przez:</w:t>
      </w:r>
      <w:r w:rsidRPr="001B1FE9">
        <w:rPr>
          <w:b/>
          <w:sz w:val="22"/>
          <w:szCs w:val="22"/>
        </w:rPr>
        <w:t xml:space="preserve"> </w:t>
      </w:r>
    </w:p>
    <w:p w14:paraId="0340F0F5" w14:textId="77777777" w:rsidR="000E4072" w:rsidRPr="001B1FE9" w:rsidRDefault="000E4072" w:rsidP="000E4072">
      <w:pPr>
        <w:jc w:val="both"/>
        <w:rPr>
          <w:sz w:val="22"/>
          <w:szCs w:val="22"/>
        </w:rPr>
      </w:pPr>
      <w:r w:rsidRPr="001B1FE9">
        <w:rPr>
          <w:b/>
          <w:sz w:val="22"/>
          <w:szCs w:val="22"/>
        </w:rPr>
        <w:t>………………… - …………………, przy kontrasygnacie finansowej Kwestora UJ</w:t>
      </w:r>
    </w:p>
    <w:p w14:paraId="6D6887D2" w14:textId="77777777" w:rsidR="000E4072" w:rsidRPr="001B1FE9" w:rsidRDefault="000E4072" w:rsidP="000E4072">
      <w:pPr>
        <w:jc w:val="both"/>
        <w:rPr>
          <w:b/>
          <w:sz w:val="22"/>
          <w:szCs w:val="22"/>
        </w:rPr>
      </w:pPr>
    </w:p>
    <w:p w14:paraId="5E2F728F" w14:textId="77777777" w:rsidR="000E4072" w:rsidRPr="001B1FE9" w:rsidRDefault="000E4072" w:rsidP="000E4072">
      <w:pPr>
        <w:jc w:val="both"/>
        <w:rPr>
          <w:sz w:val="22"/>
          <w:szCs w:val="22"/>
        </w:rPr>
      </w:pPr>
      <w:r w:rsidRPr="001B1FE9">
        <w:rPr>
          <w:b/>
          <w:sz w:val="22"/>
          <w:szCs w:val="22"/>
        </w:rPr>
        <w:t xml:space="preserve">a ………………………, wpisanym do Krajowego Rejestru Sądowego prowadzonego przez Sąd ………., pod numerem wpisu: …….., NIP: ………., REGON: ………, wysokość kapitału zakładowego …………,- PLN, zwanym dalej „Wykonawcą”, reprezentowanym przez: </w:t>
      </w:r>
    </w:p>
    <w:p w14:paraId="5D4ABEAD" w14:textId="77777777" w:rsidR="000E4072" w:rsidRPr="001B1FE9" w:rsidRDefault="000E4072" w:rsidP="000E4072">
      <w:pPr>
        <w:jc w:val="both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 xml:space="preserve"> ………..</w:t>
      </w:r>
    </w:p>
    <w:p w14:paraId="1781CDD0" w14:textId="77777777" w:rsidR="000E4072" w:rsidRPr="001B1FE9" w:rsidRDefault="000E4072" w:rsidP="000E4072">
      <w:pPr>
        <w:jc w:val="both"/>
        <w:rPr>
          <w:b/>
          <w:sz w:val="22"/>
          <w:szCs w:val="22"/>
        </w:rPr>
      </w:pPr>
    </w:p>
    <w:p w14:paraId="69C16BAB" w14:textId="20F33E8D" w:rsidR="000E4072" w:rsidRPr="001B1FE9" w:rsidRDefault="000E4072" w:rsidP="000E4072">
      <w:pPr>
        <w:jc w:val="both"/>
        <w:rPr>
          <w:b/>
          <w:bCs/>
          <w:i/>
          <w:sz w:val="22"/>
          <w:szCs w:val="22"/>
          <w:lang w:val="x-none"/>
        </w:rPr>
      </w:pPr>
      <w:r w:rsidRPr="001B1FE9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2019r. – Prawo zamówień publicznych (</w:t>
      </w:r>
      <w:r w:rsidR="00E85267" w:rsidRPr="001B1FE9">
        <w:rPr>
          <w:i/>
          <w:sz w:val="22"/>
          <w:szCs w:val="22"/>
        </w:rPr>
        <w:t xml:space="preserve">t. j. </w:t>
      </w:r>
      <w:r w:rsidRPr="001B1FE9">
        <w:rPr>
          <w:i/>
          <w:sz w:val="22"/>
          <w:szCs w:val="22"/>
          <w:lang w:val="x-none"/>
        </w:rPr>
        <w:t>Dz. U. 20</w:t>
      </w:r>
      <w:r w:rsidRPr="001B1FE9">
        <w:rPr>
          <w:i/>
          <w:sz w:val="22"/>
          <w:szCs w:val="22"/>
        </w:rPr>
        <w:t>2</w:t>
      </w:r>
      <w:r w:rsidR="001B1FE9">
        <w:rPr>
          <w:i/>
          <w:sz w:val="22"/>
          <w:szCs w:val="22"/>
        </w:rPr>
        <w:t>3</w:t>
      </w:r>
      <w:r w:rsidRPr="001B1FE9">
        <w:rPr>
          <w:i/>
          <w:sz w:val="22"/>
          <w:szCs w:val="22"/>
        </w:rPr>
        <w:t xml:space="preserve"> </w:t>
      </w:r>
      <w:r w:rsidRPr="001B1FE9">
        <w:rPr>
          <w:i/>
          <w:sz w:val="22"/>
          <w:szCs w:val="22"/>
          <w:lang w:val="x-none"/>
        </w:rPr>
        <w:t xml:space="preserve">poz. </w:t>
      </w:r>
      <w:r w:rsidRPr="001B1FE9">
        <w:rPr>
          <w:i/>
          <w:sz w:val="22"/>
          <w:szCs w:val="22"/>
        </w:rPr>
        <w:t>1</w:t>
      </w:r>
      <w:r w:rsidR="001B1FE9">
        <w:rPr>
          <w:i/>
          <w:sz w:val="22"/>
          <w:szCs w:val="22"/>
        </w:rPr>
        <w:t>605</w:t>
      </w:r>
      <w:r w:rsidRPr="001B1FE9">
        <w:rPr>
          <w:i/>
          <w:sz w:val="22"/>
          <w:szCs w:val="22"/>
          <w:lang w:val="x-none"/>
        </w:rPr>
        <w:t xml:space="preserve"> ze zm.) zawarto umowę następującej treści:</w:t>
      </w:r>
    </w:p>
    <w:p w14:paraId="3C4C676C" w14:textId="77777777" w:rsidR="000E4072" w:rsidRPr="001B1FE9" w:rsidRDefault="000E4072" w:rsidP="000E4072">
      <w:pPr>
        <w:ind w:left="540"/>
        <w:rPr>
          <w:b/>
          <w:bCs/>
          <w:sz w:val="22"/>
          <w:szCs w:val="22"/>
        </w:rPr>
      </w:pPr>
    </w:p>
    <w:p w14:paraId="5A286E14" w14:textId="77777777" w:rsidR="000E4072" w:rsidRPr="001B1FE9" w:rsidRDefault="000E4072" w:rsidP="000E4072">
      <w:pPr>
        <w:ind w:left="540" w:hanging="540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1</w:t>
      </w:r>
    </w:p>
    <w:p w14:paraId="689013AA" w14:textId="724E5E8F" w:rsidR="00151DD1" w:rsidRPr="001B1FE9" w:rsidRDefault="00B015D7" w:rsidP="002333E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1B1FE9">
        <w:rPr>
          <w:sz w:val="22"/>
          <w:szCs w:val="22"/>
        </w:rPr>
        <w:t xml:space="preserve">Zamawiający powierza a Wykonawca przyjmuje do zrealizowania </w:t>
      </w:r>
      <w:r w:rsidRPr="001B1FE9">
        <w:rPr>
          <w:b/>
          <w:sz w:val="22"/>
          <w:szCs w:val="22"/>
        </w:rPr>
        <w:t xml:space="preserve">sukcesywną dostawę </w:t>
      </w:r>
      <w:r w:rsidR="00C91BCD" w:rsidRPr="001B1FE9">
        <w:rPr>
          <w:b/>
          <w:sz w:val="22"/>
          <w:szCs w:val="22"/>
        </w:rPr>
        <w:t>papieru higienicznego</w:t>
      </w:r>
      <w:r w:rsidRPr="001B1FE9">
        <w:rPr>
          <w:b/>
          <w:sz w:val="22"/>
          <w:szCs w:val="22"/>
        </w:rPr>
        <w:t>,</w:t>
      </w:r>
      <w:r w:rsidRPr="001B1FE9">
        <w:rPr>
          <w:sz w:val="22"/>
          <w:szCs w:val="22"/>
        </w:rPr>
        <w:t xml:space="preserve"> zwanych dalej</w:t>
      </w:r>
      <w:r w:rsidR="00615DEE" w:rsidRPr="001B1FE9">
        <w:rPr>
          <w:sz w:val="22"/>
          <w:szCs w:val="22"/>
        </w:rPr>
        <w:t xml:space="preserve">: „artykułami”, </w:t>
      </w:r>
      <w:r w:rsidRPr="001B1FE9">
        <w:rPr>
          <w:sz w:val="22"/>
          <w:szCs w:val="22"/>
        </w:rPr>
        <w:t xml:space="preserve">„asortymentem” lub „produktami”, na potrzeby jednostek organizacyjnych Uniwersytetu Jagiellońskiego w Krakowie (z wyłączeniem Uniwersytetu Jagiellońskiego Collegium Medicum). Przedmiot zamówienia obejmuje również transport i wniesienie przedmiotu umowy do siedzib jednostek organizacyjnych Zamawiającego. </w:t>
      </w:r>
    </w:p>
    <w:p w14:paraId="63240B57" w14:textId="36686020" w:rsidR="00151DD1" w:rsidRPr="001B1FE9" w:rsidRDefault="00151DD1" w:rsidP="002333E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1B1FE9">
        <w:rPr>
          <w:sz w:val="22"/>
          <w:szCs w:val="22"/>
        </w:rPr>
        <w:t xml:space="preserve">Rodzaj i ceny jednostkowe </w:t>
      </w:r>
      <w:r w:rsidRPr="001B1FE9">
        <w:rPr>
          <w:i/>
          <w:sz w:val="22"/>
          <w:szCs w:val="22"/>
        </w:rPr>
        <w:t>Artykułów</w:t>
      </w:r>
      <w:r w:rsidRPr="001B1FE9">
        <w:rPr>
          <w:sz w:val="22"/>
          <w:szCs w:val="22"/>
        </w:rPr>
        <w:t xml:space="preserve"> określa oferta Wykonawcy, z dnia .................... 202</w:t>
      </w:r>
      <w:r w:rsidR="001B1FE9">
        <w:rPr>
          <w:sz w:val="22"/>
          <w:szCs w:val="22"/>
        </w:rPr>
        <w:t>4</w:t>
      </w:r>
      <w:r w:rsidRPr="001B1FE9">
        <w:rPr>
          <w:sz w:val="22"/>
          <w:szCs w:val="22"/>
        </w:rPr>
        <w:t xml:space="preserve"> r., stanowiąca wraz z całą dokumentacją </w:t>
      </w:r>
      <w:r w:rsidR="00E85267" w:rsidRPr="001B1FE9">
        <w:rPr>
          <w:sz w:val="22"/>
          <w:szCs w:val="22"/>
        </w:rPr>
        <w:t xml:space="preserve">zamówienia </w:t>
      </w:r>
      <w:r w:rsidRPr="001B1FE9">
        <w:rPr>
          <w:sz w:val="22"/>
          <w:szCs w:val="22"/>
        </w:rPr>
        <w:t xml:space="preserve">integralną część niniejszej umowy oraz </w:t>
      </w:r>
      <w:r w:rsidRPr="001B1FE9">
        <w:rPr>
          <w:i/>
          <w:sz w:val="22"/>
          <w:szCs w:val="22"/>
        </w:rPr>
        <w:t>załącznik nr 1 do niniejszej umowy.</w:t>
      </w:r>
    </w:p>
    <w:p w14:paraId="7EF341DA" w14:textId="3530DFAE" w:rsidR="00B015D7" w:rsidRPr="001B1FE9" w:rsidRDefault="00B015D7" w:rsidP="002333E1">
      <w:pPr>
        <w:pStyle w:val="Akapitzlist"/>
        <w:numPr>
          <w:ilvl w:val="0"/>
          <w:numId w:val="45"/>
        </w:numPr>
        <w:tabs>
          <w:tab w:val="left" w:pos="1134"/>
        </w:tabs>
        <w:ind w:left="426" w:hanging="426"/>
        <w:rPr>
          <w:sz w:val="22"/>
          <w:szCs w:val="22"/>
        </w:rPr>
      </w:pPr>
      <w:r w:rsidRPr="001B1FE9">
        <w:rPr>
          <w:sz w:val="22"/>
          <w:szCs w:val="22"/>
        </w:rPr>
        <w:t xml:space="preserve">Poszczególne Zamówienia (sukcesywne dostawy) będą realizowane </w:t>
      </w:r>
      <w:r w:rsidRPr="001B1FE9">
        <w:rPr>
          <w:b/>
          <w:bCs/>
          <w:i/>
          <w:iCs/>
          <w:sz w:val="22"/>
          <w:szCs w:val="22"/>
          <w:u w:val="single"/>
        </w:rPr>
        <w:t>wyłącznie</w:t>
      </w:r>
      <w:r w:rsidRPr="001B1FE9">
        <w:rPr>
          <w:sz w:val="22"/>
          <w:szCs w:val="22"/>
          <w:u w:val="single"/>
        </w:rPr>
        <w:t xml:space="preserve"> </w:t>
      </w:r>
      <w:r w:rsidRPr="001B1FE9">
        <w:rPr>
          <w:b/>
          <w:i/>
          <w:sz w:val="22"/>
          <w:szCs w:val="22"/>
          <w:u w:val="single"/>
        </w:rPr>
        <w:t>za pomocą uruchomionej w systemie SAP (nr umowy …………) platformy</w:t>
      </w:r>
      <w:r w:rsidRPr="001B1FE9">
        <w:rPr>
          <w:sz w:val="22"/>
          <w:szCs w:val="22"/>
        </w:rPr>
        <w:t>, której działanie obligatoryjnie będzie opierać się na następujących założeniach:</w:t>
      </w:r>
    </w:p>
    <w:p w14:paraId="55323584" w14:textId="77777777" w:rsidR="00B015D7" w:rsidRPr="001B1FE9" w:rsidRDefault="00B015D7" w:rsidP="002333E1">
      <w:pPr>
        <w:widowControl/>
        <w:numPr>
          <w:ilvl w:val="1"/>
          <w:numId w:val="46"/>
        </w:numPr>
        <w:suppressAutoHyphens w:val="0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utworzony na niej profil Zamawiającego obejmować będzie wyłącznie katalog artykułów objętych postępowaniem przetargowym;</w:t>
      </w:r>
    </w:p>
    <w:p w14:paraId="023BE365" w14:textId="617A2C50" w:rsidR="00B015D7" w:rsidRPr="001B1FE9" w:rsidRDefault="00B015D7" w:rsidP="002333E1">
      <w:pPr>
        <w:widowControl/>
        <w:numPr>
          <w:ilvl w:val="1"/>
          <w:numId w:val="46"/>
        </w:numPr>
        <w:suppressAutoHyphens w:val="0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zamawianie asortymentu spoza oferty </w:t>
      </w:r>
      <w:r w:rsidR="00E85267" w:rsidRPr="001B1FE9">
        <w:rPr>
          <w:sz w:val="22"/>
          <w:szCs w:val="22"/>
        </w:rPr>
        <w:t>Wykonawcy</w:t>
      </w:r>
      <w:r w:rsidRPr="001B1FE9">
        <w:rPr>
          <w:sz w:val="22"/>
          <w:szCs w:val="22"/>
        </w:rPr>
        <w:t xml:space="preserve">, a zatem z pełnego katalogu Wykonawcy, </w:t>
      </w:r>
      <w:r w:rsidRPr="001B1FE9">
        <w:rPr>
          <w:b/>
          <w:i/>
          <w:sz w:val="22"/>
          <w:szCs w:val="22"/>
          <w:u w:val="single"/>
        </w:rPr>
        <w:t>nie będzie możliwe</w:t>
      </w:r>
      <w:r w:rsidRPr="001B1FE9">
        <w:rPr>
          <w:i/>
          <w:iCs/>
          <w:sz w:val="22"/>
          <w:szCs w:val="22"/>
        </w:rPr>
        <w:t>;</w:t>
      </w:r>
    </w:p>
    <w:p w14:paraId="4E8F5662" w14:textId="77777777" w:rsidR="00B015D7" w:rsidRPr="001B1FE9" w:rsidRDefault="00B015D7" w:rsidP="002333E1">
      <w:pPr>
        <w:widowControl/>
        <w:numPr>
          <w:ilvl w:val="1"/>
          <w:numId w:val="46"/>
        </w:numPr>
        <w:suppressAutoHyphens w:val="0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formularz zamówienia zostanie wygenerowany w systemie SAP i przesłany automatycznie Wykonawcy oraz osobie składającej zamówienie;</w:t>
      </w:r>
    </w:p>
    <w:p w14:paraId="6BF1CC63" w14:textId="77777777" w:rsidR="00B015D7" w:rsidRPr="001B1FE9" w:rsidRDefault="00B015D7" w:rsidP="002333E1">
      <w:pPr>
        <w:widowControl/>
        <w:numPr>
          <w:ilvl w:val="1"/>
          <w:numId w:val="46"/>
        </w:numPr>
        <w:suppressAutoHyphens w:val="0"/>
        <w:ind w:left="851" w:hanging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wypełniony formularz zamówienia wraz z automatycznie narzucanymi w  systemie cenami produktów obowiązującymi wykonawcę po przeprowadzeniu przedmiotowego postępowania przetargowego, stanowić będzie fakturę </w:t>
      </w:r>
      <w:r w:rsidRPr="001B1FE9">
        <w:rPr>
          <w:i/>
          <w:sz w:val="22"/>
          <w:szCs w:val="22"/>
        </w:rPr>
        <w:t xml:space="preserve">„proforma” </w:t>
      </w:r>
      <w:r w:rsidRPr="001B1FE9">
        <w:rPr>
          <w:sz w:val="22"/>
          <w:szCs w:val="22"/>
        </w:rPr>
        <w:t>na podstawie, których zostanie wystawiona Zamawiającemu faktura ostateczna (końcowa);</w:t>
      </w:r>
    </w:p>
    <w:p w14:paraId="363ADA31" w14:textId="19A5EF5F" w:rsidR="00B015D7" w:rsidRPr="001B1FE9" w:rsidRDefault="00B015D7" w:rsidP="002333E1">
      <w:pPr>
        <w:widowControl/>
        <w:numPr>
          <w:ilvl w:val="1"/>
          <w:numId w:val="46"/>
        </w:numPr>
        <w:suppressAutoHyphens w:val="0"/>
        <w:ind w:left="851" w:hanging="425"/>
        <w:jc w:val="both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 xml:space="preserve">ww. platforma internetowa Zamawiającego zostanie uruchomiona najpóźniej w dniu zawarcia umowy, a Wykonawca przed zawarciem umowy zobowiązany jest do przekazania Zamawiającemu wszelkich informacji związanych z oferowanym asortymentem. </w:t>
      </w:r>
    </w:p>
    <w:p w14:paraId="2C22DEE3" w14:textId="5D16D5D4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Przedmiot umowy będzie realizowany sukcesywnie, w zależności od aktualnych za</w:t>
      </w:r>
      <w:r w:rsidR="00CF2BCD" w:rsidRPr="001B1FE9">
        <w:rPr>
          <w:sz w:val="22"/>
          <w:szCs w:val="22"/>
        </w:rPr>
        <w:t xml:space="preserve">mówień </w:t>
      </w:r>
      <w:r w:rsidRPr="001B1FE9">
        <w:rPr>
          <w:sz w:val="22"/>
          <w:szCs w:val="22"/>
        </w:rPr>
        <w:t>głoszonych przez poszczególne jednostki organizacyjne Zamawiającego.</w:t>
      </w:r>
    </w:p>
    <w:p w14:paraId="50CD759E" w14:textId="054CBFB7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Poszczególne zamówienie sukcesywnej dostawy przez daną jednostkę organizacyjną powinno zostać potwierdzone wypełnionym formularzem (dokumentem) zamówienia, wygenerowanym w </w:t>
      </w:r>
      <w:r w:rsidRPr="001B1FE9">
        <w:rPr>
          <w:sz w:val="22"/>
          <w:szCs w:val="22"/>
        </w:rPr>
        <w:lastRenderedPageBreak/>
        <w:t>systemie SAP i przesłane automatycznie Wykonawcy oraz osobie składającej zamówienie.</w:t>
      </w:r>
      <w:r w:rsidR="008E5B4D" w:rsidRPr="001B1FE9">
        <w:rPr>
          <w:sz w:val="22"/>
          <w:szCs w:val="22"/>
        </w:rPr>
        <w:t xml:space="preserve"> Wartość minimalna pojedynczego zamówienia wynosi co najmniej </w:t>
      </w:r>
      <w:r w:rsidR="008E5B4D" w:rsidRPr="001B1FE9">
        <w:rPr>
          <w:b/>
          <w:bCs/>
          <w:sz w:val="22"/>
          <w:szCs w:val="22"/>
        </w:rPr>
        <w:t>50 PLN netto.</w:t>
      </w:r>
    </w:p>
    <w:p w14:paraId="75260F5A" w14:textId="77777777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Wykonawca zapewnia przyjmowanie zamówień w godzinach od 07:30 do godz.15.30 od poniedziałku do piątku w sposób określony w ust. 3 niniejszego paragrafu umowy. </w:t>
      </w:r>
    </w:p>
    <w:p w14:paraId="30392FDC" w14:textId="77777777" w:rsidR="001B1FE9" w:rsidRPr="00B026F8" w:rsidRDefault="001B1FE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B026F8">
        <w:rPr>
          <w:sz w:val="22"/>
          <w:szCs w:val="22"/>
        </w:rPr>
        <w:t>Poszczególne zamówienie sukcesywnej dostawy przez daną jednostkę organizacyjną powinno zostać potwierdzone wypełnionym formularzem (dokumentem) zamówienia.</w:t>
      </w:r>
    </w:p>
    <w:p w14:paraId="2FA3FC6F" w14:textId="3E51C63B" w:rsidR="00CF2BCD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1B1FE9">
        <w:rPr>
          <w:sz w:val="22"/>
          <w:szCs w:val="22"/>
        </w:rPr>
        <w:t xml:space="preserve">Poszczególne zamówienia na sukcesywne dostawy wszystkich zamówień będą realizowane do miejsca dostawy pod adres wskazany w Zamówieniu, w dni robocze, w godzinach od 07:30 do 15:00, przy czym za termin dostawy </w:t>
      </w:r>
      <w:r w:rsidRPr="001B1FE9">
        <w:rPr>
          <w:b/>
          <w:bCs/>
          <w:sz w:val="22"/>
          <w:szCs w:val="22"/>
        </w:rPr>
        <w:t>wszystkich zamówionych artykułów</w:t>
      </w:r>
      <w:r w:rsidRPr="001B1FE9">
        <w:rPr>
          <w:sz w:val="22"/>
          <w:szCs w:val="22"/>
        </w:rPr>
        <w:t>, wyspecyfikowanych w dokumencie zamówienia wskazanym w ust. 5 uznaje się termin ich dostarczenia i wniesienia do właściwego miejsca odbioru.</w:t>
      </w:r>
      <w:r w:rsidR="00CF2BCD" w:rsidRPr="001B1FE9">
        <w:rPr>
          <w:sz w:val="22"/>
          <w:szCs w:val="22"/>
        </w:rPr>
        <w:t xml:space="preserve"> </w:t>
      </w:r>
    </w:p>
    <w:p w14:paraId="30BB1C73" w14:textId="77777777" w:rsidR="001B1FE9" w:rsidRPr="00B026F8" w:rsidRDefault="001B1FE9" w:rsidP="002333E1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851" w:right="91" w:hanging="425"/>
        <w:rPr>
          <w:rFonts w:eastAsiaTheme="minorHAnsi"/>
          <w:bCs/>
          <w:sz w:val="22"/>
          <w:szCs w:val="22"/>
          <w:u w:val="single"/>
        </w:rPr>
      </w:pPr>
      <w:r w:rsidRPr="00B026F8">
        <w:rPr>
          <w:rFonts w:eastAsiaTheme="minorHAnsi"/>
          <w:sz w:val="22"/>
          <w:szCs w:val="22"/>
          <w:u w:val="single"/>
        </w:rPr>
        <w:t>Na wniosek Wykonawcy, za zgodą Osoby zgłaszającej Zamówienie (w formie dokumentowej np. email), w uzasadnionych przypadkach lub korzystnych dla Zamawiającego, dostawa produktów w ramach jednego Zamówienia może zostać wykonana częściowo (rozdzielenie dostawy), wówczas ewentualna kara umowna będzie liczona od wartości poszczególnego artykułu.</w:t>
      </w:r>
    </w:p>
    <w:p w14:paraId="622E9947" w14:textId="52A2598F" w:rsidR="001B1FE9" w:rsidRPr="001B1FE9" w:rsidRDefault="001B1FE9" w:rsidP="002333E1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851" w:right="91" w:hanging="425"/>
        <w:rPr>
          <w:rFonts w:eastAsiaTheme="minorHAnsi"/>
          <w:bCs/>
          <w:sz w:val="22"/>
          <w:szCs w:val="22"/>
          <w:u w:val="single"/>
        </w:rPr>
      </w:pPr>
      <w:r w:rsidRPr="00B026F8">
        <w:rPr>
          <w:rFonts w:eastAsiaTheme="minorHAnsi"/>
          <w:bCs/>
          <w:sz w:val="22"/>
          <w:szCs w:val="22"/>
          <w:u w:val="single"/>
        </w:rPr>
        <w:t xml:space="preserve">W przypadku opisanym w tiret 1. powyżej, tj. podzielenia Zamówienia na dwie lub więcej dostaw, rozliczenie nastąpi po dostawie, na podstawie odpowiednio dwóch lub więcej faktur (w zależności od ilości dostaw). </w:t>
      </w:r>
    </w:p>
    <w:p w14:paraId="35F6AFED" w14:textId="77777777" w:rsidR="00105309" w:rsidRPr="001B1FE9" w:rsidRDefault="00105309" w:rsidP="002333E1">
      <w:pPr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zapewnia, iż oferowany asortyment w czasie trwania umowy nie ulegnie zmianie. Niedopuszczalna jest zmiana asortymentu na przykład na tańszy lub o gorszej jakości niż zaoferowany, bądź też oferowanie asortymentu o gorszej jakości po ustalonej cenie lub też w innej ilości w sztuk w kartonie lub innej średnicy rolki. Za asortyment o gorszej jakości rozumie się produkt nie spełniający wymagań technicznych, jakościowych i/lub ilościowych określonych przez Zamawiającego w treści SWZ i Załącznika nr 1 do Umowy.</w:t>
      </w:r>
    </w:p>
    <w:p w14:paraId="53C7E971" w14:textId="1C4F425C" w:rsidR="00105309" w:rsidRPr="001B1FE9" w:rsidRDefault="00105309" w:rsidP="002333E1">
      <w:pPr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Dostawy, bez względu na ich wartość, będą realizowane każdorazowo na koszt i ryzyko Wykonawcy.</w:t>
      </w:r>
    </w:p>
    <w:p w14:paraId="375385CB" w14:textId="77777777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 chwili otrzymania przez jednostkę organizacyjną Zamawiającego dostawy zamówionego asortymentu, jego odbiór będzie dokonywany tylko w zakresie potwierdzenia jego otrzymania. Odbiór będzie potwierdzany na oryginale i kopii dokumentu dostawy (np. na fakturze), przez pracownika jednostki organizacyjnej UJ dokonującego odbioru, poprzez umieszczenie daty odbioru oraz czytelnego podpisu lub podpisu i/lub stempla imiennego.</w:t>
      </w:r>
    </w:p>
    <w:p w14:paraId="1A408C3F" w14:textId="77777777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Zamawiający zastrzega, że wskazane w Rozdziale III SWZ oraz Załączniku nr 1 do formularza oferty ilości zamawianych poszczególnych rodzajów artykułów są wielkościami orientacyjnymi i mogą ulec zmianie (zmniejszeniu lub zwiększeniu) w trakcie trwania umowy w ramach zamówień zamiennie bilansujących się w kwocie wynagrodzenia brutto wskazanego w § 3 ust. 2 niniejszej umowy. </w:t>
      </w:r>
    </w:p>
    <w:p w14:paraId="39511C03" w14:textId="77777777" w:rsidR="00105309" w:rsidRPr="001B1FE9" w:rsidRDefault="00105309" w:rsidP="002333E1">
      <w:pPr>
        <w:widowControl/>
        <w:numPr>
          <w:ilvl w:val="0"/>
          <w:numId w:val="45"/>
        </w:numPr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Zamawiający w okresie realizacji zamówienia zobowiązuję się do złożenia zamówień na sukcesywną dostawę artykułów o wartości nie niższej niż 80% wartości maksymalnej kwoty wynagrodzenia Wykonawcy brutto określonego w § 3 ust. 2 umowy (minimalnej wartość świadczenia). W przypadku braku zamówienia artykułów ponad wartość świadczenia w okresie realizacji przedmiotu zamówienia Wykonawcy nie przysługuje z tego tytułu żadne roszczenie przeciwko Zamawiającemu.</w:t>
      </w:r>
    </w:p>
    <w:p w14:paraId="404C1B61" w14:textId="77777777" w:rsidR="000E4072" w:rsidRPr="001B1FE9" w:rsidRDefault="000E4072" w:rsidP="000E4072">
      <w:pPr>
        <w:ind w:left="540" w:hanging="540"/>
        <w:rPr>
          <w:sz w:val="22"/>
          <w:szCs w:val="22"/>
        </w:rPr>
      </w:pPr>
      <w:r w:rsidRPr="001B1FE9">
        <w:rPr>
          <w:b/>
          <w:sz w:val="22"/>
          <w:szCs w:val="22"/>
          <w:lang w:val="x-none"/>
        </w:rPr>
        <w:t>§ 2</w:t>
      </w:r>
    </w:p>
    <w:p w14:paraId="26E696F5" w14:textId="7745B883" w:rsidR="00105309" w:rsidRPr="001B1FE9" w:rsidRDefault="00105309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Umowa zostaje zawarta na okres </w:t>
      </w:r>
      <w:r w:rsidR="00A11946" w:rsidRPr="00A11946">
        <w:rPr>
          <w:b/>
          <w:sz w:val="22"/>
          <w:szCs w:val="22"/>
        </w:rPr>
        <w:t>6</w:t>
      </w:r>
      <w:r w:rsidRPr="001B1FE9">
        <w:rPr>
          <w:b/>
          <w:bCs/>
          <w:sz w:val="22"/>
          <w:szCs w:val="22"/>
        </w:rPr>
        <w:t xml:space="preserve"> miesięcy</w:t>
      </w:r>
      <w:r w:rsidRPr="001B1FE9">
        <w:rPr>
          <w:sz w:val="22"/>
          <w:szCs w:val="22"/>
        </w:rPr>
        <w:t>, licząc od dnia jej zawarcia, zastrzeżeniem postanowień ust. 2 lub do wyczerpania kwoty przeznaczonej na jej realizację, o której mowa w § 3 ust. 2 umowy (maksymalne wynagrodzenie Wykonawcy), w zależności od tego co nastąpi wcześniej.</w:t>
      </w:r>
    </w:p>
    <w:p w14:paraId="248F2598" w14:textId="79D03009" w:rsidR="00105309" w:rsidRPr="001B1FE9" w:rsidRDefault="00105309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Jeżeli w okresie realizacji umowy określonym w ust. 1 powyżej nie zostanie wyczerpana kwota wskazana w § 3 ust. 2, Zamawiający zastrzega możliwość przedłużenia okresu jej obowiązywania o maksymalnie kolejne 3 miesiące. Zmiana taka wymaga sporządzenia i zawarcia pisemnego aneksu do umowy.</w:t>
      </w:r>
    </w:p>
    <w:p w14:paraId="4FB727B6" w14:textId="6D030A5D" w:rsidR="00105309" w:rsidRPr="001B1FE9" w:rsidRDefault="00105309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lastRenderedPageBreak/>
        <w:t xml:space="preserve">Wykonawca zapewnia poszczególną sukcesywną dostawę zamawianych Artykułów zgodnie z postanowieniami Umowy </w:t>
      </w:r>
      <w:r w:rsidRPr="001B1FE9">
        <w:rPr>
          <w:b/>
          <w:sz w:val="22"/>
          <w:szCs w:val="22"/>
        </w:rPr>
        <w:t xml:space="preserve">w </w:t>
      </w:r>
      <w:r w:rsidR="00B3379A" w:rsidRPr="001B1FE9">
        <w:rPr>
          <w:b/>
          <w:sz w:val="22"/>
          <w:szCs w:val="22"/>
        </w:rPr>
        <w:t>terminie</w:t>
      </w:r>
      <w:r w:rsidRPr="001B1FE9">
        <w:rPr>
          <w:b/>
          <w:sz w:val="22"/>
          <w:szCs w:val="22"/>
        </w:rPr>
        <w:t xml:space="preserve"> 5 dni roboczych</w:t>
      </w:r>
      <w:r w:rsidRPr="001B1FE9">
        <w:rPr>
          <w:sz w:val="22"/>
          <w:szCs w:val="22"/>
        </w:rPr>
        <w:t xml:space="preserve"> od otrzymania pojedynczego zamówienia na dostawę od dokonującej go jednostki organizacyjnej Zamawiającego, w sposób wskazany w niniejszej umowie. Strony przyjmują dla potrzeb niniejszej umowy, że za dzień roboczy uznaje się dni od poniedziałku do piątku, z wyłączeniem dni ustawowo wolnych od pracy określonych w art. 1 oraz art. 1a ustawy z dnia 18 stycznia 1951 r. o dniach wolnych od pracy (t. j. Dz. U. 2020 poz. 1920).</w:t>
      </w:r>
    </w:p>
    <w:p w14:paraId="2F174B0B" w14:textId="2F283FB5" w:rsidR="00151DD1" w:rsidRPr="001B1FE9" w:rsidRDefault="000E4072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oświadcza, że posiada odpowiednią wiedzę, doświadczenie i dysponuje stosowną bazą do wykonania przedmiotu umowy.</w:t>
      </w:r>
    </w:p>
    <w:p w14:paraId="75C5782F" w14:textId="3D2EE64F" w:rsidR="00151DD1" w:rsidRPr="001B1FE9" w:rsidRDefault="00151DD1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Wykonawca oświadcza, iż przedmiot umowy wykona z zachowaniem wysokiej jakości użytych materiałów oraz dotrzyma umówionych terminów przy zachowaniu należytej staranności uwzględniając zawodowy charakter prowadzonej przez niego działalności, na dowód czego przedłożył Zamawiającemu kopie dokumentów potwierdzających, że zaoferowane </w:t>
      </w:r>
      <w:r w:rsidR="00924B0B" w:rsidRPr="001B1FE9">
        <w:rPr>
          <w:sz w:val="22"/>
          <w:szCs w:val="22"/>
        </w:rPr>
        <w:t>artykuły</w:t>
      </w:r>
      <w:r w:rsidRPr="001B1FE9">
        <w:rPr>
          <w:sz w:val="22"/>
          <w:szCs w:val="22"/>
        </w:rPr>
        <w:t xml:space="preserve"> pochodzą od producenta posiadającego certyfikat ISO 9001.</w:t>
      </w:r>
    </w:p>
    <w:p w14:paraId="4B464355" w14:textId="6191FD87" w:rsidR="00655F95" w:rsidRPr="001B1FE9" w:rsidRDefault="00655F95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zobowiązuje się do dostarczania nowych (nieużywanych) artykułów oraz w miarę możliwości posiadających oryginalne opakowanie producenta/dystrybutora/ podmiotu sprzedającego dany produkt.</w:t>
      </w:r>
    </w:p>
    <w:p w14:paraId="3A81CD0A" w14:textId="3F78DF79" w:rsidR="00151DD1" w:rsidRPr="001B1FE9" w:rsidRDefault="00151DD1" w:rsidP="002333E1">
      <w:pPr>
        <w:pStyle w:val="Akapitzlist"/>
        <w:numPr>
          <w:ilvl w:val="0"/>
          <w:numId w:val="61"/>
        </w:numPr>
        <w:tabs>
          <w:tab w:val="clear" w:pos="1440"/>
        </w:tabs>
        <w:ind w:left="426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 xml:space="preserve">Wykonawca zobowiązuje się dostarczać </w:t>
      </w:r>
      <w:r w:rsidR="00655F95" w:rsidRPr="001B1FE9">
        <w:rPr>
          <w:color w:val="000000"/>
          <w:sz w:val="22"/>
          <w:szCs w:val="22"/>
        </w:rPr>
        <w:t>artykuły</w:t>
      </w:r>
      <w:r w:rsidRPr="001B1FE9">
        <w:rPr>
          <w:color w:val="000000"/>
          <w:sz w:val="22"/>
          <w:szCs w:val="22"/>
        </w:rPr>
        <w:t xml:space="preserve"> wyłącznie objęte wykazem asortymentowo-ilościowym </w:t>
      </w:r>
      <w:r w:rsidR="002C0F49" w:rsidRPr="001B1FE9">
        <w:rPr>
          <w:color w:val="000000"/>
          <w:sz w:val="22"/>
          <w:szCs w:val="22"/>
        </w:rPr>
        <w:t xml:space="preserve">oraz jakościowym, </w:t>
      </w:r>
      <w:r w:rsidRPr="001B1FE9">
        <w:rPr>
          <w:color w:val="000000"/>
          <w:sz w:val="22"/>
          <w:szCs w:val="22"/>
        </w:rPr>
        <w:t>stanowiącym Załącznik nr 1 do niniejszej umowy, sporządzonym na podstawie oferty Wykonawcy</w:t>
      </w:r>
      <w:r w:rsidR="00F42E0E" w:rsidRPr="001B1FE9">
        <w:rPr>
          <w:color w:val="000000"/>
          <w:sz w:val="22"/>
          <w:szCs w:val="22"/>
        </w:rPr>
        <w:t xml:space="preserve">, pod rygorem obowiązku zapłaty kary umownej w </w:t>
      </w:r>
      <w:r w:rsidR="008F043D" w:rsidRPr="001B1FE9">
        <w:rPr>
          <w:color w:val="000000"/>
          <w:sz w:val="22"/>
          <w:szCs w:val="22"/>
        </w:rPr>
        <w:t>określonej w § 6 umowy</w:t>
      </w:r>
      <w:r w:rsidRPr="001B1FE9">
        <w:rPr>
          <w:color w:val="000000"/>
          <w:sz w:val="22"/>
          <w:szCs w:val="22"/>
        </w:rPr>
        <w:t>.</w:t>
      </w:r>
    </w:p>
    <w:p w14:paraId="27372B71" w14:textId="6C9D71A1" w:rsidR="005F2BD0" w:rsidRPr="001B1FE9" w:rsidRDefault="005F2BD0" w:rsidP="002333E1">
      <w:pPr>
        <w:pStyle w:val="Akapitzlist"/>
        <w:numPr>
          <w:ilvl w:val="0"/>
          <w:numId w:val="61"/>
        </w:numPr>
        <w:tabs>
          <w:tab w:val="clear" w:pos="1440"/>
        </w:tabs>
        <w:ind w:left="426"/>
        <w:rPr>
          <w:sz w:val="22"/>
          <w:szCs w:val="22"/>
        </w:rPr>
      </w:pPr>
      <w:r w:rsidRPr="001B1FE9">
        <w:rPr>
          <w:sz w:val="22"/>
          <w:szCs w:val="22"/>
        </w:rPr>
        <w:t>Jeśli Wykonawca w toku postępowania o udzielenia zamówienia publicznego w wyniku, którego zawarto niniejszą umowę,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określony w SWZ.</w:t>
      </w:r>
    </w:p>
    <w:p w14:paraId="4DD49663" w14:textId="77777777" w:rsidR="00151DD1" w:rsidRPr="001B1FE9" w:rsidRDefault="00151DD1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Przedmiot umowy będzie realizowany przez Wykonawcę siłami własnymi/ siłami własnymi i przy pomocy podwykonawców.</w:t>
      </w:r>
      <w:r w:rsidRPr="001B1FE9">
        <w:rPr>
          <w:rStyle w:val="Odwoanieprzypisudolnego"/>
          <w:sz w:val="22"/>
          <w:szCs w:val="22"/>
        </w:rPr>
        <w:footnoteReference w:id="1"/>
      </w:r>
    </w:p>
    <w:p w14:paraId="24B155BE" w14:textId="77777777" w:rsidR="00151DD1" w:rsidRPr="001B1FE9" w:rsidRDefault="00151DD1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Zlecenie wykonania części przedmiotu umowy podwykonawcom nie zmienia zobowiązania Wykonawcy względem Zamawiającego za należyte wykonanie tej części.</w:t>
      </w:r>
      <w:r w:rsidRPr="001B1FE9">
        <w:rPr>
          <w:rStyle w:val="Odwoanieprzypisudolnego"/>
          <w:sz w:val="22"/>
          <w:szCs w:val="22"/>
        </w:rPr>
        <w:footnoteReference w:id="2"/>
      </w:r>
    </w:p>
    <w:p w14:paraId="0D77D45E" w14:textId="42331870" w:rsidR="00151DD1" w:rsidRPr="001B1FE9" w:rsidRDefault="00151DD1" w:rsidP="002333E1">
      <w:pPr>
        <w:widowControl/>
        <w:numPr>
          <w:ilvl w:val="0"/>
          <w:numId w:val="61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jest odpowiedzialny za działania, uchybienia i zaniedbania podwykonawców w takim samym stopniu, jak za działania, uchybienia i zaniedbania własne.</w:t>
      </w:r>
      <w:r w:rsidRPr="001B1FE9">
        <w:rPr>
          <w:rStyle w:val="Odwoanieprzypisudolnego"/>
          <w:sz w:val="22"/>
          <w:szCs w:val="22"/>
        </w:rPr>
        <w:footnoteReference w:id="3"/>
      </w:r>
    </w:p>
    <w:p w14:paraId="060FC9C6" w14:textId="77777777" w:rsidR="000E4072" w:rsidRPr="001B1FE9" w:rsidRDefault="000E4072" w:rsidP="000E4072">
      <w:pPr>
        <w:widowControl/>
        <w:ind w:left="357"/>
        <w:jc w:val="both"/>
        <w:rPr>
          <w:sz w:val="22"/>
          <w:szCs w:val="22"/>
        </w:rPr>
      </w:pPr>
    </w:p>
    <w:p w14:paraId="26BC6070" w14:textId="77777777" w:rsidR="000E4072" w:rsidRPr="001B1FE9" w:rsidRDefault="000E4072" w:rsidP="000E4072">
      <w:pPr>
        <w:ind w:left="540" w:hanging="540"/>
        <w:rPr>
          <w:sz w:val="22"/>
          <w:szCs w:val="22"/>
        </w:rPr>
      </w:pPr>
      <w:r w:rsidRPr="001B1FE9">
        <w:rPr>
          <w:b/>
          <w:sz w:val="22"/>
          <w:szCs w:val="22"/>
          <w:lang w:val="x-none"/>
        </w:rPr>
        <w:t>§ 3</w:t>
      </w:r>
    </w:p>
    <w:p w14:paraId="133DD08B" w14:textId="77777777" w:rsidR="00151DD1" w:rsidRPr="001B1FE9" w:rsidRDefault="000E4072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  <w:lang w:val="x-none"/>
        </w:rPr>
        <w:t>Wysokość wynagrodzenia przysługującego Wykonawcy za wykonanie przedmiotu umowy ustalona została na podstawie oferty Wykonawcy.</w:t>
      </w:r>
    </w:p>
    <w:p w14:paraId="51F9334B" w14:textId="2FC7936D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Wynagrodzenie za przedmiot umowy ustala się na </w:t>
      </w:r>
      <w:r w:rsidRPr="001B1FE9">
        <w:rPr>
          <w:b/>
          <w:sz w:val="22"/>
          <w:szCs w:val="22"/>
        </w:rPr>
        <w:t>maksymalną kwotę</w:t>
      </w:r>
      <w:r w:rsidRPr="001B1FE9">
        <w:rPr>
          <w:sz w:val="22"/>
          <w:szCs w:val="22"/>
        </w:rPr>
        <w:t xml:space="preserve"> netto: </w:t>
      </w:r>
      <w:r w:rsidRPr="001B1FE9">
        <w:rPr>
          <w:sz w:val="22"/>
          <w:szCs w:val="22"/>
          <w:u w:val="single"/>
        </w:rPr>
        <w:t>..................... PLN</w:t>
      </w:r>
      <w:r w:rsidR="00480BCB" w:rsidRPr="001B1FE9">
        <w:rPr>
          <w:sz w:val="22"/>
          <w:szCs w:val="22"/>
        </w:rPr>
        <w:t xml:space="preserve"> (słownie</w:t>
      </w:r>
      <w:r w:rsidRPr="001B1FE9">
        <w:rPr>
          <w:sz w:val="22"/>
          <w:szCs w:val="22"/>
        </w:rPr>
        <w:t>:</w:t>
      </w:r>
      <w:r w:rsidR="00480BCB" w:rsidRPr="001B1FE9">
        <w:rPr>
          <w:sz w:val="22"/>
          <w:szCs w:val="22"/>
        </w:rPr>
        <w:t xml:space="preserve"> </w:t>
      </w:r>
      <w:r w:rsidRPr="001B1FE9">
        <w:rPr>
          <w:sz w:val="22"/>
          <w:szCs w:val="22"/>
          <w:u w:val="single"/>
        </w:rPr>
        <w:t xml:space="preserve">............................................ złotych </w:t>
      </w:r>
      <w:r w:rsidRPr="001B1FE9">
        <w:rPr>
          <w:sz w:val="22"/>
          <w:szCs w:val="22"/>
          <w:u w:val="single"/>
          <w:vertAlign w:val="superscript"/>
        </w:rPr>
        <w:t>00</w:t>
      </w:r>
      <w:r w:rsidRPr="001B1FE9">
        <w:rPr>
          <w:sz w:val="22"/>
          <w:szCs w:val="22"/>
          <w:u w:val="single"/>
        </w:rPr>
        <w:t>/</w:t>
      </w:r>
      <w:r w:rsidRPr="001B1FE9">
        <w:rPr>
          <w:sz w:val="22"/>
          <w:szCs w:val="22"/>
          <w:u w:val="single"/>
          <w:vertAlign w:val="subscript"/>
        </w:rPr>
        <w:t>100</w:t>
      </w:r>
      <w:r w:rsidR="00480BCB" w:rsidRPr="001B1FE9">
        <w:rPr>
          <w:sz w:val="22"/>
          <w:szCs w:val="22"/>
          <w:u w:val="single"/>
        </w:rPr>
        <w:t>)</w:t>
      </w:r>
      <w:r w:rsidRPr="001B1FE9">
        <w:rPr>
          <w:sz w:val="22"/>
          <w:szCs w:val="22"/>
          <w:u w:val="single"/>
        </w:rPr>
        <w:t>,</w:t>
      </w:r>
      <w:r w:rsidRPr="001B1FE9">
        <w:rPr>
          <w:sz w:val="22"/>
          <w:szCs w:val="22"/>
        </w:rPr>
        <w:t xml:space="preserve"> co po doliczeniu należnej stawki podatku VAT daje kwotę brutto:</w:t>
      </w:r>
      <w:r w:rsidRPr="001B1FE9">
        <w:rPr>
          <w:sz w:val="22"/>
          <w:szCs w:val="22"/>
          <w:u w:val="single"/>
        </w:rPr>
        <w:t xml:space="preserve"> ..................... PLN</w:t>
      </w:r>
      <w:r w:rsidR="00480BCB" w:rsidRPr="001B1FE9">
        <w:rPr>
          <w:sz w:val="22"/>
          <w:szCs w:val="22"/>
        </w:rPr>
        <w:t xml:space="preserve"> (słownie</w:t>
      </w:r>
      <w:r w:rsidRPr="001B1FE9">
        <w:rPr>
          <w:sz w:val="22"/>
          <w:szCs w:val="22"/>
        </w:rPr>
        <w:t>:</w:t>
      </w:r>
      <w:r w:rsidR="00480BCB" w:rsidRPr="001B1FE9">
        <w:rPr>
          <w:sz w:val="22"/>
          <w:szCs w:val="22"/>
        </w:rPr>
        <w:t xml:space="preserve"> </w:t>
      </w:r>
      <w:r w:rsidRPr="001B1FE9">
        <w:rPr>
          <w:sz w:val="22"/>
          <w:szCs w:val="22"/>
          <w:u w:val="single"/>
        </w:rPr>
        <w:t xml:space="preserve">............................................ złotych </w:t>
      </w:r>
      <w:r w:rsidRPr="001B1FE9">
        <w:rPr>
          <w:sz w:val="22"/>
          <w:szCs w:val="22"/>
          <w:u w:val="single"/>
          <w:vertAlign w:val="superscript"/>
        </w:rPr>
        <w:t>00</w:t>
      </w:r>
      <w:r w:rsidRPr="001B1FE9">
        <w:rPr>
          <w:sz w:val="22"/>
          <w:szCs w:val="22"/>
          <w:u w:val="single"/>
        </w:rPr>
        <w:t>/</w:t>
      </w:r>
      <w:r w:rsidRPr="001B1FE9">
        <w:rPr>
          <w:sz w:val="22"/>
          <w:szCs w:val="22"/>
          <w:u w:val="single"/>
          <w:vertAlign w:val="subscript"/>
        </w:rPr>
        <w:t>100</w:t>
      </w:r>
      <w:r w:rsidR="00480BCB" w:rsidRPr="001B1FE9">
        <w:rPr>
          <w:sz w:val="22"/>
          <w:szCs w:val="22"/>
          <w:u w:val="single"/>
        </w:rPr>
        <w:t>)</w:t>
      </w:r>
      <w:r w:rsidR="00135A56" w:rsidRPr="001B1FE9">
        <w:rPr>
          <w:color w:val="000000"/>
          <w:sz w:val="22"/>
          <w:szCs w:val="22"/>
        </w:rPr>
        <w:t xml:space="preserve"> z zastrzeżeniem ust. 3 poniżej.</w:t>
      </w:r>
    </w:p>
    <w:p w14:paraId="0130948A" w14:textId="28EAB770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Rozliczenie między Stronami </w:t>
      </w:r>
      <w:r w:rsidR="001C187C" w:rsidRPr="001B1FE9">
        <w:rPr>
          <w:sz w:val="22"/>
          <w:szCs w:val="22"/>
        </w:rPr>
        <w:t xml:space="preserve">za realizację poszczególnego zamówienia na sukcesywną dostawę </w:t>
      </w:r>
      <w:r w:rsidR="00812F5A" w:rsidRPr="001B1FE9">
        <w:rPr>
          <w:sz w:val="22"/>
          <w:szCs w:val="22"/>
        </w:rPr>
        <w:t xml:space="preserve">zostanie wyliczone </w:t>
      </w:r>
      <w:r w:rsidR="001C187C" w:rsidRPr="001B1FE9">
        <w:rPr>
          <w:sz w:val="22"/>
          <w:szCs w:val="22"/>
        </w:rPr>
        <w:t xml:space="preserve">jako </w:t>
      </w:r>
      <w:r w:rsidRPr="001B1FE9">
        <w:rPr>
          <w:sz w:val="22"/>
          <w:szCs w:val="22"/>
        </w:rPr>
        <w:t>sum</w:t>
      </w:r>
      <w:r w:rsidR="00A02F5B" w:rsidRPr="001B1FE9">
        <w:rPr>
          <w:sz w:val="22"/>
          <w:szCs w:val="22"/>
        </w:rPr>
        <w:t>a</w:t>
      </w:r>
      <w:r w:rsidRPr="001B1FE9">
        <w:rPr>
          <w:sz w:val="22"/>
          <w:szCs w:val="22"/>
        </w:rPr>
        <w:t xml:space="preserve"> iloczynu ceny </w:t>
      </w:r>
      <w:r w:rsidR="00CC05C9" w:rsidRPr="001B1FE9">
        <w:rPr>
          <w:sz w:val="22"/>
          <w:szCs w:val="22"/>
        </w:rPr>
        <w:t xml:space="preserve">jednostkowej </w:t>
      </w:r>
      <w:r w:rsidR="00A02F5B" w:rsidRPr="001B1FE9">
        <w:rPr>
          <w:sz w:val="22"/>
          <w:szCs w:val="22"/>
        </w:rPr>
        <w:t>podan</w:t>
      </w:r>
      <w:r w:rsidR="00812F5A" w:rsidRPr="001B1FE9">
        <w:rPr>
          <w:sz w:val="22"/>
          <w:szCs w:val="22"/>
        </w:rPr>
        <w:t>ej</w:t>
      </w:r>
      <w:r w:rsidR="00A02F5B" w:rsidRPr="001B1FE9">
        <w:rPr>
          <w:sz w:val="22"/>
          <w:szCs w:val="22"/>
        </w:rPr>
        <w:t xml:space="preserve"> w Załączeniu nr 1 do umowy oraz liczby </w:t>
      </w:r>
      <w:r w:rsidRPr="001B1FE9">
        <w:rPr>
          <w:sz w:val="22"/>
          <w:szCs w:val="22"/>
        </w:rPr>
        <w:t xml:space="preserve">faktycznie dostarczonych </w:t>
      </w:r>
      <w:r w:rsidR="00A02F5B" w:rsidRPr="001B1FE9">
        <w:rPr>
          <w:sz w:val="22"/>
          <w:szCs w:val="22"/>
        </w:rPr>
        <w:t xml:space="preserve">wszystkich </w:t>
      </w:r>
      <w:r w:rsidRPr="001B1FE9">
        <w:rPr>
          <w:sz w:val="22"/>
          <w:szCs w:val="22"/>
        </w:rPr>
        <w:t>produktów</w:t>
      </w:r>
      <w:r w:rsidR="00A02F5B" w:rsidRPr="001B1FE9">
        <w:rPr>
          <w:sz w:val="22"/>
          <w:szCs w:val="22"/>
        </w:rPr>
        <w:t xml:space="preserve"> objętych poszczególnym zamówieniem na sukcesywną dostawę</w:t>
      </w:r>
      <w:r w:rsidRPr="001B1FE9">
        <w:rPr>
          <w:sz w:val="22"/>
          <w:szCs w:val="22"/>
        </w:rPr>
        <w:t>.</w:t>
      </w:r>
    </w:p>
    <w:p w14:paraId="49F5CF4A" w14:textId="1FA21ACC" w:rsidR="00F14F2B" w:rsidRPr="001B1FE9" w:rsidRDefault="00480BCB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Wysokość </w:t>
      </w:r>
      <w:r w:rsidR="00FB200D" w:rsidRPr="001B1FE9">
        <w:rPr>
          <w:sz w:val="22"/>
          <w:szCs w:val="22"/>
        </w:rPr>
        <w:t>maksymalnego wynagrodzenia brutto oraz ceny jednostkowe produktów bru</w:t>
      </w:r>
      <w:r w:rsidR="00151DD1" w:rsidRPr="001B1FE9">
        <w:rPr>
          <w:sz w:val="22"/>
          <w:szCs w:val="22"/>
        </w:rPr>
        <w:t>tto podane w treści Załącznika nr 1 do umowy</w:t>
      </w:r>
      <w:r w:rsidR="00FB200D" w:rsidRPr="001B1FE9">
        <w:rPr>
          <w:sz w:val="22"/>
          <w:szCs w:val="22"/>
        </w:rPr>
        <w:t>, zgodnie z ofertą</w:t>
      </w:r>
      <w:r w:rsidR="00151DD1" w:rsidRPr="001B1FE9">
        <w:rPr>
          <w:sz w:val="22"/>
          <w:szCs w:val="22"/>
        </w:rPr>
        <w:t xml:space="preserve"> Wykonawcy, stanowią wiążący Strony cennik, nie mogą ulec zmianie przez cały okres obowiązywania umowy</w:t>
      </w:r>
      <w:r w:rsidR="00E13006" w:rsidRPr="001B1FE9">
        <w:rPr>
          <w:sz w:val="22"/>
          <w:szCs w:val="22"/>
        </w:rPr>
        <w:t>.</w:t>
      </w:r>
    </w:p>
    <w:p w14:paraId="13539916" w14:textId="77777777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Wynagrodzenie określone w ust. 2 obejmuje wszystkie koszty, które Wykonawca powinien był przewidzieć w celu prawidłowego wykonania umowy.</w:t>
      </w:r>
    </w:p>
    <w:p w14:paraId="7C168815" w14:textId="56E8DAF9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lastRenderedPageBreak/>
        <w:t>Wynagrodzenie Wykonawcy może zostać obniżone proporcjonalnie do obniżenia jakości spowodowanej wadami danej części przedmiotu umowy (</w:t>
      </w:r>
      <w:r w:rsidR="006D0033" w:rsidRPr="001B1FE9">
        <w:rPr>
          <w:sz w:val="22"/>
          <w:szCs w:val="22"/>
        </w:rPr>
        <w:t>asortymentu dostarczonego</w:t>
      </w:r>
      <w:r w:rsidRPr="001B1FE9">
        <w:rPr>
          <w:sz w:val="22"/>
          <w:szCs w:val="22"/>
        </w:rPr>
        <w:t xml:space="preserve"> w ramach danego zlecenia) w przypadku</w:t>
      </w:r>
      <w:r w:rsidR="00BD6E6B" w:rsidRPr="001B1FE9">
        <w:rPr>
          <w:sz w:val="22"/>
          <w:szCs w:val="22"/>
        </w:rPr>
        <w:t>,</w:t>
      </w:r>
      <w:r w:rsidRPr="001B1FE9">
        <w:rPr>
          <w:sz w:val="22"/>
          <w:szCs w:val="22"/>
        </w:rPr>
        <w:t xml:space="preserve"> gdy wady są nieusuwalne, albo z okoliczności wynika, że Wykonawca nie zdoła wad usunąć w odpowiednim czasie, bądź ich nie usunął w wyznaczonym przez Zamawiającego terminie.</w:t>
      </w:r>
    </w:p>
    <w:p w14:paraId="3EE36DF5" w14:textId="77777777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>Zamawiający jest płatnikiem VAT i posiada NIP 675-000-22-36.</w:t>
      </w:r>
    </w:p>
    <w:p w14:paraId="46A9DFF5" w14:textId="77777777" w:rsidR="00151DD1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 xml:space="preserve">Wykonawca jest płatnikiem VAT i posiada NIP ................................ </w:t>
      </w:r>
      <w:r w:rsidRPr="001B1FE9">
        <w:rPr>
          <w:sz w:val="22"/>
          <w:szCs w:val="22"/>
        </w:rPr>
        <w:t xml:space="preserve">lub nie jest płatnikiem VAT na terytorium Rzeczypospolitej Polskiej. </w:t>
      </w:r>
    </w:p>
    <w:p w14:paraId="3E6E10BE" w14:textId="77777777" w:rsidR="00CD7F7D" w:rsidRPr="001B1FE9" w:rsidRDefault="00151DD1" w:rsidP="002333E1">
      <w:pPr>
        <w:widowControl/>
        <w:numPr>
          <w:ilvl w:val="6"/>
          <w:numId w:val="27"/>
        </w:numPr>
        <w:ind w:left="357" w:hanging="35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 w:rsidRPr="001B1FE9">
        <w:rPr>
          <w:sz w:val="22"/>
          <w:szCs w:val="22"/>
          <w:vertAlign w:val="superscript"/>
        </w:rPr>
        <w:footnoteReference w:id="4"/>
      </w:r>
    </w:p>
    <w:p w14:paraId="3FC70D2F" w14:textId="77777777" w:rsidR="00151DD1" w:rsidRPr="001B1FE9" w:rsidRDefault="00151DD1" w:rsidP="0066084F">
      <w:pPr>
        <w:widowControl/>
        <w:jc w:val="both"/>
        <w:rPr>
          <w:sz w:val="22"/>
          <w:szCs w:val="22"/>
        </w:rPr>
      </w:pPr>
    </w:p>
    <w:p w14:paraId="5DD421EC" w14:textId="77777777" w:rsidR="000E4072" w:rsidRPr="001B1FE9" w:rsidRDefault="000E4072" w:rsidP="000E4072">
      <w:pPr>
        <w:ind w:left="540" w:hanging="540"/>
        <w:rPr>
          <w:b/>
          <w:sz w:val="22"/>
          <w:szCs w:val="22"/>
          <w:lang w:val="x-none"/>
        </w:rPr>
      </w:pPr>
      <w:r w:rsidRPr="001B1FE9">
        <w:rPr>
          <w:b/>
          <w:sz w:val="22"/>
          <w:szCs w:val="22"/>
          <w:lang w:val="x-none"/>
        </w:rPr>
        <w:t>§ 4</w:t>
      </w:r>
    </w:p>
    <w:p w14:paraId="6CB4B84F" w14:textId="71F9C73C" w:rsidR="00CD7F7D" w:rsidRPr="00A11946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Wykonawca otrzyma wynagrodzenie po wykonaniu poszczególnego zamówienia tj. realizacji wszystkich niezbędnych czynności składających się na należyte wykonanie danego </w:t>
      </w:r>
      <w:r w:rsidR="005D4E1B" w:rsidRPr="001B1FE9">
        <w:rPr>
          <w:sz w:val="22"/>
          <w:szCs w:val="22"/>
        </w:rPr>
        <w:t xml:space="preserve">Zamówienia, z zastrzeżeniem wyjątku opisanego  w § 1 ust. </w:t>
      </w:r>
      <w:r w:rsidR="00A11946">
        <w:rPr>
          <w:sz w:val="22"/>
          <w:szCs w:val="22"/>
        </w:rPr>
        <w:t>8</w:t>
      </w:r>
      <w:r w:rsidR="005D4E1B" w:rsidRPr="001B1FE9">
        <w:rPr>
          <w:sz w:val="22"/>
          <w:szCs w:val="22"/>
        </w:rPr>
        <w:t>,</w:t>
      </w:r>
      <w:r w:rsidRPr="001B1FE9">
        <w:rPr>
          <w:sz w:val="22"/>
          <w:szCs w:val="22"/>
        </w:rPr>
        <w:t xml:space="preserve"> </w:t>
      </w:r>
      <w:r w:rsidR="008A30B1" w:rsidRPr="001B1FE9">
        <w:rPr>
          <w:sz w:val="22"/>
          <w:szCs w:val="22"/>
        </w:rPr>
        <w:t xml:space="preserve">i </w:t>
      </w:r>
      <w:r w:rsidRPr="001B1FE9">
        <w:rPr>
          <w:sz w:val="22"/>
          <w:szCs w:val="22"/>
        </w:rPr>
        <w:t>złożeniu prawidłowej wystawionej faktury</w:t>
      </w:r>
      <w:r w:rsidR="00A11946">
        <w:rPr>
          <w:sz w:val="22"/>
          <w:szCs w:val="22"/>
        </w:rPr>
        <w:t xml:space="preserve">, </w:t>
      </w:r>
      <w:r w:rsidR="00A11946" w:rsidRPr="00B026F8">
        <w:rPr>
          <w:sz w:val="22"/>
          <w:szCs w:val="22"/>
        </w:rPr>
        <w:t xml:space="preserve">przy uwzględnieniu możliwości wystawienia tzw. faktury zbiorczej, o której stanowi ust. 2 poniżej. </w:t>
      </w:r>
      <w:r w:rsidR="00A11946" w:rsidRPr="00B026F8">
        <w:rPr>
          <w:sz w:val="22"/>
          <w:szCs w:val="22"/>
          <w:u w:val="single"/>
        </w:rPr>
        <w:t>Potwierdzeniem wykonania dostawy będzie odręczna adnotacja wykonana przez przedstawiciela Zamawiającego na fakturze potwierdzająca odbiór asortymentu.</w:t>
      </w:r>
    </w:p>
    <w:p w14:paraId="241D3763" w14:textId="2182CA71" w:rsidR="00A11946" w:rsidRPr="00A11946" w:rsidRDefault="00A11946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B026F8">
        <w:rPr>
          <w:sz w:val="22"/>
          <w:szCs w:val="22"/>
        </w:rPr>
        <w:t>W przypadku zamówień zbiorczych (pod różne adresy dostaw np. pokoje, budynki), na prośbę Zamawiającego (informacja w zamówieniu) Wykonawca wystawi jedną fakturę zbiorczą.</w:t>
      </w:r>
    </w:p>
    <w:p w14:paraId="1711DB24" w14:textId="5EB92CDD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Termin zapłaty faktury za wykonany i odebrany przedmiot umowy ustala się do 30 (trzydziestu) dni od daty doręczenia prawidłowo wystawionej faktury jednostce </w:t>
      </w:r>
      <w:r w:rsidR="007B6121" w:rsidRPr="001B1FE9">
        <w:rPr>
          <w:sz w:val="22"/>
          <w:szCs w:val="22"/>
        </w:rPr>
        <w:t xml:space="preserve">organizacyjnej UJ </w:t>
      </w:r>
      <w:r w:rsidRPr="001B1FE9">
        <w:rPr>
          <w:sz w:val="22"/>
          <w:szCs w:val="22"/>
        </w:rPr>
        <w:t xml:space="preserve">składającej zamówienie, która została wystawiona po odebraniu zamówienia bez zastrzeżeń. </w:t>
      </w:r>
    </w:p>
    <w:p w14:paraId="2310C0A8" w14:textId="47150B36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Faktury </w:t>
      </w:r>
      <w:r w:rsidR="00E63FBB" w:rsidRPr="001B1FE9">
        <w:rPr>
          <w:sz w:val="22"/>
          <w:szCs w:val="22"/>
        </w:rPr>
        <w:t xml:space="preserve">częściowe </w:t>
      </w:r>
      <w:r w:rsidRPr="001B1FE9">
        <w:rPr>
          <w:sz w:val="22"/>
          <w:szCs w:val="22"/>
        </w:rPr>
        <w:t>winny być wystawiane w następujący sposób:</w:t>
      </w:r>
    </w:p>
    <w:p w14:paraId="54BBB8EF" w14:textId="77777777" w:rsidR="00CD7F7D" w:rsidRPr="001B1FE9" w:rsidRDefault="00CD7F7D" w:rsidP="00CD7F7D">
      <w:pPr>
        <w:tabs>
          <w:tab w:val="num" w:pos="426"/>
        </w:tabs>
        <w:ind w:left="720"/>
        <w:jc w:val="both"/>
        <w:rPr>
          <w:b/>
          <w:sz w:val="22"/>
          <w:szCs w:val="22"/>
        </w:rPr>
      </w:pPr>
      <w:r w:rsidRPr="001B1FE9">
        <w:rPr>
          <w:b/>
          <w:sz w:val="22"/>
          <w:szCs w:val="22"/>
        </w:rPr>
        <w:t xml:space="preserve">Uniwersytet Jagielloński, ul. Gołębia 24, 31-007 Kraków, </w:t>
      </w:r>
    </w:p>
    <w:p w14:paraId="40B282BD" w14:textId="77777777" w:rsidR="00CD7F7D" w:rsidRPr="001B1FE9" w:rsidRDefault="00CD7F7D" w:rsidP="00CD7F7D">
      <w:pPr>
        <w:tabs>
          <w:tab w:val="num" w:pos="426"/>
        </w:tabs>
        <w:ind w:left="720"/>
        <w:jc w:val="both"/>
        <w:rPr>
          <w:b/>
          <w:sz w:val="22"/>
          <w:szCs w:val="22"/>
        </w:rPr>
      </w:pPr>
      <w:r w:rsidRPr="001B1FE9">
        <w:rPr>
          <w:b/>
          <w:sz w:val="22"/>
          <w:szCs w:val="22"/>
        </w:rPr>
        <w:t xml:space="preserve">NIP: 675-000-22-36, REGON: 000001270 </w:t>
      </w:r>
    </w:p>
    <w:p w14:paraId="1B4E654E" w14:textId="64417A30" w:rsidR="00CD7F7D" w:rsidRPr="001B1FE9" w:rsidRDefault="00CD7F7D" w:rsidP="00CD7F7D">
      <w:pPr>
        <w:tabs>
          <w:tab w:val="num" w:pos="426"/>
        </w:tabs>
        <w:ind w:left="720"/>
        <w:jc w:val="both"/>
        <w:rPr>
          <w:sz w:val="22"/>
          <w:szCs w:val="22"/>
        </w:rPr>
      </w:pPr>
      <w:r w:rsidRPr="001B1FE9">
        <w:rPr>
          <w:sz w:val="22"/>
          <w:szCs w:val="22"/>
          <w:u w:val="single"/>
        </w:rPr>
        <w:t>i opatrzone numerem danego zamówienia wraz z określeniem dnia wysłania zlecenia do Wykonawcy oraz dopiskiem dla której jednostki organizacyjnej UJ zamówienie zrealizowano.</w:t>
      </w:r>
      <w:r w:rsidRPr="001B1FE9">
        <w:rPr>
          <w:sz w:val="22"/>
          <w:szCs w:val="22"/>
        </w:rPr>
        <w:t xml:space="preserve"> Zamawiający zastrzega, że na jego żądanie Wykonawca przedłoży wydruk </w:t>
      </w:r>
      <w:r w:rsidR="007B6121" w:rsidRPr="001B1FE9">
        <w:rPr>
          <w:sz w:val="22"/>
          <w:szCs w:val="22"/>
        </w:rPr>
        <w:t>dokumentu (</w:t>
      </w:r>
      <w:r w:rsidRPr="001B1FE9">
        <w:rPr>
          <w:sz w:val="22"/>
          <w:szCs w:val="22"/>
        </w:rPr>
        <w:t>formularza</w:t>
      </w:r>
      <w:r w:rsidR="007B6121" w:rsidRPr="001B1FE9">
        <w:rPr>
          <w:sz w:val="22"/>
          <w:szCs w:val="22"/>
        </w:rPr>
        <w:t>)</w:t>
      </w:r>
      <w:r w:rsidRPr="001B1FE9">
        <w:rPr>
          <w:sz w:val="22"/>
          <w:szCs w:val="22"/>
        </w:rPr>
        <w:t xml:space="preserve"> zamówienia stanowiący podstawę do wystawienia faktury.</w:t>
      </w:r>
    </w:p>
    <w:p w14:paraId="2991103E" w14:textId="37F56FF8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Wynagrodzenie przysługujące Wykonawcy jest płatne przelewem z rachunku Zamawiającego, na konto Wykonawcy wskazane na fakturze</w:t>
      </w:r>
      <w:r w:rsidR="00E13006" w:rsidRPr="001B1FE9">
        <w:rPr>
          <w:sz w:val="22"/>
          <w:szCs w:val="22"/>
        </w:rPr>
        <w:t>.</w:t>
      </w:r>
    </w:p>
    <w:p w14:paraId="3D28E920" w14:textId="77777777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Miejscem płatności jest Bank Zamawiającego, a zapłata następuje w dniu zlecenia przelewu przez Zamawiającego.</w:t>
      </w:r>
    </w:p>
    <w:p w14:paraId="658438DB" w14:textId="02CCEF97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Zamawiający zastrzega sobie prawo otwarcia przesyłki zawierającej zamówion</w:t>
      </w:r>
      <w:r w:rsidR="007042C9" w:rsidRPr="001B1FE9">
        <w:rPr>
          <w:sz w:val="22"/>
          <w:szCs w:val="22"/>
        </w:rPr>
        <w:t>y asortyment</w:t>
      </w:r>
      <w:r w:rsidRPr="001B1FE9">
        <w:rPr>
          <w:sz w:val="22"/>
          <w:szCs w:val="22"/>
        </w:rPr>
        <w:t xml:space="preserve"> celem weryfikacji zgodności dostawy ze złożonym </w:t>
      </w:r>
      <w:r w:rsidR="00CC05C9" w:rsidRPr="001B1FE9">
        <w:rPr>
          <w:sz w:val="22"/>
          <w:szCs w:val="22"/>
        </w:rPr>
        <w:t>Zamówieniem,</w:t>
      </w:r>
      <w:r w:rsidRPr="001B1FE9">
        <w:rPr>
          <w:sz w:val="22"/>
          <w:szCs w:val="22"/>
        </w:rPr>
        <w:t xml:space="preserve"> a w razie stwierdzenia niezgodności – prawo odmowy przyjęcia przesyłki.</w:t>
      </w:r>
    </w:p>
    <w:p w14:paraId="1C86074C" w14:textId="04A2E004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Zamawiający zastrzega sobie prawo odmowy odbioru w przypadku, gdy dostarczone w ramach sukcesywnej dostawy artykuły będą niekompletne pod względem ich zgodności ze złożonym zamówieniem, niewłaściwie oznaczone lub zapakowane lub uszkodzone </w:t>
      </w:r>
      <w:r w:rsidR="007B6121" w:rsidRPr="001B1FE9">
        <w:rPr>
          <w:sz w:val="22"/>
          <w:szCs w:val="22"/>
        </w:rPr>
        <w:t xml:space="preserve">albo asortyment w czasie trwania umowy nie ulegnie zmianie. Ponadto </w:t>
      </w:r>
      <w:r w:rsidR="00D22FD8" w:rsidRPr="001B1FE9">
        <w:rPr>
          <w:sz w:val="22"/>
          <w:szCs w:val="22"/>
        </w:rPr>
        <w:t xml:space="preserve">Zamawiający odmówi odbioru częściowego, gdy dostarczony asortyment zostanie zmieniony </w:t>
      </w:r>
      <w:r w:rsidR="007B6121" w:rsidRPr="001B1FE9">
        <w:rPr>
          <w:sz w:val="22"/>
          <w:szCs w:val="22"/>
        </w:rPr>
        <w:t xml:space="preserve">na tańszy lub o gorszej jakości niż zaoferowany, bądź też </w:t>
      </w:r>
      <w:r w:rsidR="00D22FD8" w:rsidRPr="001B1FE9">
        <w:rPr>
          <w:sz w:val="22"/>
          <w:szCs w:val="22"/>
        </w:rPr>
        <w:t xml:space="preserve">dostarczony </w:t>
      </w:r>
      <w:r w:rsidR="007B6121" w:rsidRPr="001B1FE9">
        <w:rPr>
          <w:sz w:val="22"/>
          <w:szCs w:val="22"/>
        </w:rPr>
        <w:t>asortyment</w:t>
      </w:r>
      <w:r w:rsidR="00D22FD8" w:rsidRPr="001B1FE9">
        <w:rPr>
          <w:sz w:val="22"/>
          <w:szCs w:val="22"/>
        </w:rPr>
        <w:t xml:space="preserve"> okaże się </w:t>
      </w:r>
      <w:r w:rsidR="007B6121" w:rsidRPr="001B1FE9">
        <w:rPr>
          <w:sz w:val="22"/>
          <w:szCs w:val="22"/>
        </w:rPr>
        <w:t xml:space="preserve">o gorszej jakości po ustalonej cenie lub też w innej ilości w sztuk w kartonie lub innej średnicy rolki. Za asortyment o gorszej jakości rozumie się produkt nie spełniający wymagań technicznych, jakościowych i/lub ilościowych określonych przez Zamawiającego w treści SWZ i Załącznika nr 1 do Umowy </w:t>
      </w:r>
      <w:r w:rsidRPr="001B1FE9">
        <w:rPr>
          <w:sz w:val="22"/>
          <w:szCs w:val="22"/>
        </w:rPr>
        <w:t>(wada fizyczna).</w:t>
      </w:r>
      <w:r w:rsidRPr="001B1FE9">
        <w:rPr>
          <w:rFonts w:eastAsia="Calibri"/>
          <w:sz w:val="22"/>
          <w:szCs w:val="22"/>
        </w:rPr>
        <w:t xml:space="preserve"> </w:t>
      </w:r>
    </w:p>
    <w:p w14:paraId="5CD2AB00" w14:textId="281DC6A0" w:rsidR="00CD7F7D" w:rsidRPr="001B1FE9" w:rsidRDefault="00CD7F7D" w:rsidP="002333E1">
      <w:pPr>
        <w:widowControl/>
        <w:numPr>
          <w:ilvl w:val="0"/>
          <w:numId w:val="28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1B1FE9">
        <w:rPr>
          <w:rFonts w:eastAsia="Calibri"/>
          <w:sz w:val="22"/>
          <w:szCs w:val="22"/>
        </w:rPr>
        <w:t xml:space="preserve">W przypadku zaistnienia okoliczności, o </w:t>
      </w:r>
      <w:r w:rsidRPr="0060488C">
        <w:rPr>
          <w:rFonts w:eastAsia="Calibri"/>
          <w:sz w:val="22"/>
          <w:szCs w:val="22"/>
        </w:rPr>
        <w:t xml:space="preserve">których mowa w ust. </w:t>
      </w:r>
      <w:r w:rsidR="007F48E3" w:rsidRPr="0060488C">
        <w:rPr>
          <w:rFonts w:eastAsia="Calibri"/>
          <w:sz w:val="22"/>
          <w:szCs w:val="22"/>
        </w:rPr>
        <w:t>7</w:t>
      </w:r>
      <w:r w:rsidRPr="0060488C">
        <w:rPr>
          <w:rFonts w:eastAsia="Calibri"/>
          <w:sz w:val="22"/>
          <w:szCs w:val="22"/>
        </w:rPr>
        <w:t xml:space="preserve"> lub ust. </w:t>
      </w:r>
      <w:r w:rsidR="007F48E3" w:rsidRPr="0060488C">
        <w:rPr>
          <w:rFonts w:eastAsia="Calibri"/>
          <w:sz w:val="22"/>
          <w:szCs w:val="22"/>
        </w:rPr>
        <w:t>8</w:t>
      </w:r>
      <w:r w:rsidRPr="0060488C">
        <w:rPr>
          <w:rFonts w:eastAsia="Calibri"/>
          <w:sz w:val="22"/>
          <w:szCs w:val="22"/>
        </w:rPr>
        <w:t xml:space="preserve"> niniejszego paragrafu umowy, </w:t>
      </w:r>
      <w:r w:rsidRPr="0060488C">
        <w:rPr>
          <w:sz w:val="22"/>
          <w:szCs w:val="22"/>
        </w:rPr>
        <w:t>Wykonawc</w:t>
      </w:r>
      <w:r w:rsidR="002900D5" w:rsidRPr="0060488C">
        <w:rPr>
          <w:sz w:val="22"/>
          <w:szCs w:val="22"/>
        </w:rPr>
        <w:t>a dostarczy produkt wolny od</w:t>
      </w:r>
      <w:r w:rsidRPr="0060488C">
        <w:rPr>
          <w:sz w:val="22"/>
          <w:szCs w:val="22"/>
        </w:rPr>
        <w:t xml:space="preserve"> wad </w:t>
      </w:r>
      <w:r w:rsidR="002900D5" w:rsidRPr="0060488C">
        <w:rPr>
          <w:sz w:val="22"/>
          <w:szCs w:val="22"/>
        </w:rPr>
        <w:t>fizycznych w terminie określonym</w:t>
      </w:r>
      <w:r w:rsidR="002900D5" w:rsidRPr="001B1FE9">
        <w:rPr>
          <w:sz w:val="22"/>
          <w:szCs w:val="22"/>
        </w:rPr>
        <w:t xml:space="preserve"> w</w:t>
      </w:r>
      <w:r w:rsidRPr="001B1FE9">
        <w:rPr>
          <w:sz w:val="22"/>
          <w:szCs w:val="22"/>
        </w:rPr>
        <w:t xml:space="preserve"> §</w:t>
      </w:r>
      <w:r w:rsidR="002900D5" w:rsidRPr="001B1FE9">
        <w:rPr>
          <w:sz w:val="22"/>
          <w:szCs w:val="22"/>
        </w:rPr>
        <w:t xml:space="preserve"> </w:t>
      </w:r>
      <w:r w:rsidRPr="001B1FE9">
        <w:rPr>
          <w:sz w:val="22"/>
          <w:szCs w:val="22"/>
        </w:rPr>
        <w:t>5</w:t>
      </w:r>
      <w:r w:rsidR="002900D5" w:rsidRPr="001B1FE9">
        <w:rPr>
          <w:sz w:val="22"/>
          <w:szCs w:val="22"/>
        </w:rPr>
        <w:t xml:space="preserve"> ust. 1</w:t>
      </w:r>
      <w:r w:rsidRPr="001B1FE9">
        <w:rPr>
          <w:sz w:val="22"/>
          <w:szCs w:val="22"/>
        </w:rPr>
        <w:t xml:space="preserve"> niniejszej umowy.</w:t>
      </w:r>
    </w:p>
    <w:p w14:paraId="18F70847" w14:textId="33D375AF" w:rsidR="00CD7F7D" w:rsidRPr="001B1FE9" w:rsidRDefault="00CD7F7D" w:rsidP="002333E1">
      <w:pPr>
        <w:widowControl/>
        <w:numPr>
          <w:ilvl w:val="0"/>
          <w:numId w:val="28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1B1FE9">
        <w:rPr>
          <w:rFonts w:eastAsia="Calibri"/>
          <w:sz w:val="22"/>
          <w:szCs w:val="22"/>
        </w:rPr>
        <w:lastRenderedPageBreak/>
        <w:t xml:space="preserve">Odbiór wykonania danego zamówienia stanowiącego część przedmiotu umowy nie wyłącza roszczeń Zamawiającego z tytułu </w:t>
      </w:r>
      <w:r w:rsidRPr="001B1FE9">
        <w:rPr>
          <w:sz w:val="22"/>
          <w:szCs w:val="22"/>
        </w:rPr>
        <w:t>nienależytego wykonania umowy, w szczególności w przypadku wykrycia wad przedmiotu umowy przez Zamawiającego po dokonaniu odbioru</w:t>
      </w:r>
      <w:r w:rsidRPr="001B1FE9">
        <w:rPr>
          <w:rFonts w:eastAsia="Calibri"/>
          <w:sz w:val="22"/>
          <w:szCs w:val="22"/>
        </w:rPr>
        <w:t xml:space="preserve">. Dochodzenie przedmiotowych roszczeń przez Zamawiającego odbywa się w na zasadach i w trybie określonym w § </w:t>
      </w:r>
      <w:r w:rsidR="002B4279" w:rsidRPr="001B1FE9">
        <w:rPr>
          <w:rFonts w:eastAsia="Calibri"/>
          <w:sz w:val="22"/>
          <w:szCs w:val="22"/>
        </w:rPr>
        <w:t>6</w:t>
      </w:r>
      <w:r w:rsidRPr="001B1FE9">
        <w:rPr>
          <w:rFonts w:eastAsia="Calibri"/>
          <w:sz w:val="22"/>
          <w:szCs w:val="22"/>
        </w:rPr>
        <w:t xml:space="preserve"> umowy oraz przepisach Kodeksu cywilnego.</w:t>
      </w:r>
    </w:p>
    <w:p w14:paraId="58054723" w14:textId="65290BFF" w:rsidR="00CD7F7D" w:rsidRPr="001B1FE9" w:rsidRDefault="00CD7F7D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Wykonanie części czynności składających się na dane zamówienie nie jest jednoznaczne z jego należytym wykonaniem, dlatego też potwierdzenie odbioru na oryginale i kopii dokumentu dostawy (np. na fakturze) może być dokonane dopiero po wykonaniu ww. zadań. Zapisy niniejszej Umowy w zakresie odbioru znajdują odpowiednie zastosowanie do potwierdzenia odbioru na oryginale i kopii dokumentu dostawy (np. na fakturze).</w:t>
      </w:r>
    </w:p>
    <w:p w14:paraId="30ABE565" w14:textId="77777777" w:rsidR="00986ECB" w:rsidRPr="001B1FE9" w:rsidRDefault="00986ECB" w:rsidP="002333E1">
      <w:pPr>
        <w:widowControl/>
        <w:numPr>
          <w:ilvl w:val="0"/>
          <w:numId w:val="28"/>
        </w:numPr>
        <w:suppressAutoHyphens w:val="0"/>
        <w:jc w:val="both"/>
        <w:rPr>
          <w:bCs/>
          <w:iCs/>
          <w:sz w:val="22"/>
          <w:szCs w:val="22"/>
          <w:u w:val="single"/>
          <w:lang w:val="x-none" w:eastAsia="x-none"/>
        </w:rPr>
      </w:pPr>
      <w:r w:rsidRPr="001B1FE9">
        <w:rPr>
          <w:bCs/>
          <w:iCs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2" w:history="1">
        <w:r w:rsidRPr="001B1FE9">
          <w:rPr>
            <w:rStyle w:val="Hipercze"/>
            <w:bCs/>
            <w:iCs/>
            <w:sz w:val="22"/>
            <w:szCs w:val="22"/>
          </w:rPr>
          <w:t>https://efaktura.gov.pl/</w:t>
        </w:r>
      </w:hyperlink>
      <w:r w:rsidRPr="001B1FE9">
        <w:rPr>
          <w:bCs/>
          <w:iCs/>
          <w:sz w:val="22"/>
          <w:szCs w:val="22"/>
        </w:rPr>
        <w:t xml:space="preserve">, w polu „referencja”, Wykonawca wpisze adres wpisze następujący e-mail: </w:t>
      </w:r>
      <w:hyperlink r:id="rId53" w:history="1">
        <w:r w:rsidRPr="001B1FE9">
          <w:rPr>
            <w:rStyle w:val="Hipercze"/>
            <w:bCs/>
            <w:iCs/>
            <w:sz w:val="22"/>
            <w:szCs w:val="22"/>
          </w:rPr>
          <w:t>...........................................</w:t>
        </w:r>
      </w:hyperlink>
      <w:r w:rsidRPr="001B1FE9">
        <w:rPr>
          <w:bCs/>
          <w:iCs/>
          <w:sz w:val="22"/>
          <w:szCs w:val="22"/>
        </w:rPr>
        <w:t xml:space="preserve"> </w:t>
      </w:r>
    </w:p>
    <w:p w14:paraId="4D8C29B5" w14:textId="77777777" w:rsidR="00986ECB" w:rsidRPr="001B1FE9" w:rsidRDefault="00986ECB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2022 poz. 931 ze zm.).</w:t>
      </w:r>
    </w:p>
    <w:p w14:paraId="1528F2AD" w14:textId="77777777" w:rsidR="00986ECB" w:rsidRPr="001B1FE9" w:rsidRDefault="00986ECB" w:rsidP="002333E1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EF29C3B" w14:textId="77777777" w:rsidR="00986ECB" w:rsidRPr="001B1FE9" w:rsidRDefault="00986ECB" w:rsidP="002333E1">
      <w:pPr>
        <w:widowControl/>
        <w:numPr>
          <w:ilvl w:val="0"/>
          <w:numId w:val="28"/>
        </w:numPr>
        <w:tabs>
          <w:tab w:val="left" w:pos="851"/>
        </w:tabs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2022 poz. 931 ze zm.).</w:t>
      </w:r>
    </w:p>
    <w:p w14:paraId="1C6064EB" w14:textId="77777777" w:rsidR="00986ECB" w:rsidRPr="001B1FE9" w:rsidRDefault="00986ECB" w:rsidP="00BE4C57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24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B81BC4B" w14:textId="77777777" w:rsidR="000E4072" w:rsidRPr="001B1FE9" w:rsidRDefault="000E4072" w:rsidP="000E4072">
      <w:pPr>
        <w:suppressAutoHyphens w:val="0"/>
        <w:ind w:left="360" w:hanging="360"/>
        <w:rPr>
          <w:sz w:val="22"/>
          <w:szCs w:val="22"/>
        </w:rPr>
      </w:pPr>
      <w:r w:rsidRPr="001B1FE9">
        <w:rPr>
          <w:b/>
          <w:sz w:val="22"/>
          <w:szCs w:val="22"/>
          <w:lang w:val="x-none"/>
        </w:rPr>
        <w:t>§ 5</w:t>
      </w:r>
    </w:p>
    <w:p w14:paraId="1033D33E" w14:textId="22F47818" w:rsidR="00D056C2" w:rsidRPr="001B1FE9" w:rsidRDefault="00CD7F7D" w:rsidP="002333E1">
      <w:pPr>
        <w:widowControl/>
        <w:numPr>
          <w:ilvl w:val="3"/>
          <w:numId w:val="47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  <w:lang w:val="x-none"/>
        </w:rPr>
      </w:pPr>
      <w:r w:rsidRPr="001B1FE9">
        <w:rPr>
          <w:sz w:val="22"/>
          <w:szCs w:val="22"/>
        </w:rPr>
        <w:t xml:space="preserve">Wykonawca </w:t>
      </w:r>
      <w:r w:rsidRPr="0060488C">
        <w:rPr>
          <w:sz w:val="22"/>
          <w:szCs w:val="22"/>
        </w:rPr>
        <w:t>zobowiązuje się wykonać przedmiot umowy bez wad fizycznych</w:t>
      </w:r>
      <w:r w:rsidR="002900D5" w:rsidRPr="0060488C">
        <w:rPr>
          <w:sz w:val="22"/>
          <w:szCs w:val="22"/>
        </w:rPr>
        <w:t xml:space="preserve"> w rozumieniu § 4 ust. </w:t>
      </w:r>
      <w:r w:rsidR="007F48E3" w:rsidRPr="0060488C">
        <w:rPr>
          <w:sz w:val="22"/>
          <w:szCs w:val="22"/>
        </w:rPr>
        <w:t>8</w:t>
      </w:r>
      <w:r w:rsidR="002900D5" w:rsidRPr="0060488C">
        <w:rPr>
          <w:sz w:val="22"/>
          <w:szCs w:val="22"/>
        </w:rPr>
        <w:t xml:space="preserve"> umowy</w:t>
      </w:r>
      <w:r w:rsidRPr="0060488C">
        <w:rPr>
          <w:sz w:val="22"/>
          <w:szCs w:val="22"/>
        </w:rPr>
        <w:t>, przy czym w przypadku stwierdzenia wad w przedmiocie umowy Wykonawca zobowiązuje się do jego</w:t>
      </w:r>
      <w:r w:rsidRPr="001B1FE9">
        <w:rPr>
          <w:sz w:val="22"/>
          <w:szCs w:val="22"/>
        </w:rPr>
        <w:t xml:space="preserve"> nieodpłatnej wymiany na wolny od wad </w:t>
      </w:r>
      <w:r w:rsidRPr="001B1FE9">
        <w:rPr>
          <w:b/>
          <w:bCs/>
          <w:sz w:val="22"/>
          <w:szCs w:val="22"/>
        </w:rPr>
        <w:t>w terminie 5 (pięciu) dni roboczych</w:t>
      </w:r>
      <w:r w:rsidRPr="001B1FE9">
        <w:rPr>
          <w:sz w:val="22"/>
          <w:szCs w:val="22"/>
        </w:rPr>
        <w:t>, licząc od daty zgłoszenia wady.</w:t>
      </w:r>
    </w:p>
    <w:p w14:paraId="788897E6" w14:textId="1512A62E" w:rsidR="00D056C2" w:rsidRPr="001B1FE9" w:rsidRDefault="00D056C2" w:rsidP="002333E1">
      <w:pPr>
        <w:widowControl/>
        <w:numPr>
          <w:ilvl w:val="3"/>
          <w:numId w:val="47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  <w:lang w:val="x-none"/>
        </w:rPr>
      </w:pPr>
      <w:r w:rsidRPr="001B1FE9">
        <w:rPr>
          <w:sz w:val="22"/>
          <w:szCs w:val="22"/>
        </w:rPr>
        <w:t xml:space="preserve">Wykonawca udziela co najmniej </w:t>
      </w:r>
      <w:r w:rsidR="00AB24BA" w:rsidRPr="001B1FE9">
        <w:rPr>
          <w:b/>
          <w:bCs/>
          <w:sz w:val="22"/>
          <w:szCs w:val="22"/>
        </w:rPr>
        <w:t>12</w:t>
      </w:r>
      <w:r w:rsidRPr="001B1FE9">
        <w:rPr>
          <w:b/>
          <w:bCs/>
          <w:sz w:val="22"/>
          <w:szCs w:val="22"/>
        </w:rPr>
        <w:t xml:space="preserve"> miesięcznej gwarancji</w:t>
      </w:r>
      <w:r w:rsidRPr="001B1FE9">
        <w:rPr>
          <w:sz w:val="22"/>
          <w:szCs w:val="22"/>
        </w:rPr>
        <w:t xml:space="preserve"> na oferowany przedmiot zamówienia, licząc od daty dostarczenia danego produktu stanowiącego część przedmiotu zamówienia. </w:t>
      </w:r>
    </w:p>
    <w:p w14:paraId="62967139" w14:textId="2DD94153" w:rsidR="00D056C2" w:rsidRPr="001B1FE9" w:rsidRDefault="00D056C2" w:rsidP="002333E1">
      <w:pPr>
        <w:widowControl/>
        <w:numPr>
          <w:ilvl w:val="3"/>
          <w:numId w:val="47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  <w:lang w:val="x-none"/>
        </w:rPr>
      </w:pPr>
      <w:r w:rsidRPr="001B1FE9">
        <w:rPr>
          <w:sz w:val="22"/>
          <w:szCs w:val="22"/>
        </w:rPr>
        <w:t>Wykonawca zobowiązuje się do odebrania wadliwego asortymentu</w:t>
      </w:r>
      <w:r w:rsidR="00AB24BA" w:rsidRPr="001B1FE9">
        <w:rPr>
          <w:sz w:val="22"/>
          <w:szCs w:val="22"/>
        </w:rPr>
        <w:t xml:space="preserve"> celem jego wymiany</w:t>
      </w:r>
      <w:r w:rsidRPr="001B1FE9">
        <w:rPr>
          <w:sz w:val="22"/>
          <w:szCs w:val="22"/>
        </w:rPr>
        <w:t>, a następnie dostarczenia</w:t>
      </w:r>
      <w:r w:rsidR="00AB24BA" w:rsidRPr="001B1FE9">
        <w:rPr>
          <w:sz w:val="22"/>
          <w:szCs w:val="22"/>
        </w:rPr>
        <w:t xml:space="preserve"> odpowiedniego asortymentu </w:t>
      </w:r>
      <w:r w:rsidRPr="001B1FE9">
        <w:rPr>
          <w:sz w:val="22"/>
          <w:szCs w:val="22"/>
        </w:rPr>
        <w:t xml:space="preserve">wolnego od wad do siedziby jednostki organizacyjnej Zamawiającego, na koszt Wykonawcy. </w:t>
      </w:r>
    </w:p>
    <w:p w14:paraId="15AB9C1C" w14:textId="6C53C55D" w:rsidR="00D056C2" w:rsidRPr="001B1FE9" w:rsidRDefault="00D056C2" w:rsidP="002333E1">
      <w:pPr>
        <w:widowControl/>
        <w:numPr>
          <w:ilvl w:val="3"/>
          <w:numId w:val="47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  <w:lang w:val="x-none"/>
        </w:rPr>
      </w:pPr>
      <w:r w:rsidRPr="001B1FE9">
        <w:rPr>
          <w:sz w:val="22"/>
          <w:szCs w:val="22"/>
        </w:rPr>
        <w:t>W przypadku wymiany wadliwego asortymentu na nowy, okres gwarancji wskazany w ust. 2 biegnie na nowo.</w:t>
      </w:r>
    </w:p>
    <w:p w14:paraId="7E10F0AA" w14:textId="4918AE81" w:rsidR="00D056C2" w:rsidRPr="001B1FE9" w:rsidRDefault="00D056C2" w:rsidP="002333E1">
      <w:pPr>
        <w:widowControl/>
        <w:numPr>
          <w:ilvl w:val="3"/>
          <w:numId w:val="47"/>
        </w:numPr>
        <w:tabs>
          <w:tab w:val="clear" w:pos="2880"/>
        </w:tabs>
        <w:suppressAutoHyphens w:val="0"/>
        <w:spacing w:after="240"/>
        <w:ind w:left="426" w:hanging="426"/>
        <w:jc w:val="both"/>
        <w:rPr>
          <w:sz w:val="22"/>
          <w:szCs w:val="22"/>
          <w:lang w:val="x-none"/>
        </w:rPr>
      </w:pPr>
      <w:r w:rsidRPr="001B1FE9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AB24BA" w:rsidRPr="001B1FE9">
        <w:rPr>
          <w:sz w:val="22"/>
          <w:szCs w:val="22"/>
        </w:rPr>
        <w:t>12</w:t>
      </w:r>
      <w:r w:rsidRPr="001B1FE9">
        <w:rPr>
          <w:sz w:val="22"/>
          <w:szCs w:val="22"/>
        </w:rPr>
        <w:t xml:space="preserve"> miesięcy, licząc od dnia realizacji danego zamówienia (sukcesywnej dostawy),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 </w:t>
      </w:r>
    </w:p>
    <w:p w14:paraId="17BF58F9" w14:textId="77777777" w:rsidR="000E4072" w:rsidRPr="001B1FE9" w:rsidRDefault="000E4072" w:rsidP="000E4072">
      <w:pPr>
        <w:ind w:left="540" w:hanging="540"/>
        <w:rPr>
          <w:sz w:val="22"/>
          <w:szCs w:val="22"/>
        </w:rPr>
      </w:pPr>
      <w:r w:rsidRPr="001B1FE9">
        <w:rPr>
          <w:b/>
          <w:sz w:val="22"/>
          <w:szCs w:val="22"/>
          <w:lang w:val="x-none"/>
        </w:rPr>
        <w:lastRenderedPageBreak/>
        <w:t>§ 6</w:t>
      </w:r>
    </w:p>
    <w:p w14:paraId="22C517CF" w14:textId="4276A31A" w:rsidR="000E4072" w:rsidRPr="001B1FE9" w:rsidRDefault="000E4072" w:rsidP="002333E1">
      <w:pPr>
        <w:widowControl/>
        <w:numPr>
          <w:ilvl w:val="3"/>
          <w:numId w:val="29"/>
        </w:numPr>
        <w:tabs>
          <w:tab w:val="left" w:pos="0"/>
          <w:tab w:val="left" w:pos="142"/>
          <w:tab w:val="left" w:pos="567"/>
          <w:tab w:val="left" w:pos="709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  <w:lang w:val="x-none"/>
        </w:rPr>
        <w:t xml:space="preserve">Strony zastrzegają sobie prawo do dochodzenia kar umownych za </w:t>
      </w:r>
      <w:r w:rsidRPr="001B1FE9">
        <w:rPr>
          <w:sz w:val="22"/>
          <w:szCs w:val="22"/>
        </w:rPr>
        <w:t xml:space="preserve">niewykonanie </w:t>
      </w:r>
      <w:r w:rsidRPr="001B1FE9">
        <w:rPr>
          <w:sz w:val="22"/>
          <w:szCs w:val="22"/>
          <w:lang w:val="x-none"/>
        </w:rPr>
        <w:t>lub nienależyte wykonanie zobowiązań wynikających</w:t>
      </w:r>
      <w:r w:rsidRPr="001B1FE9">
        <w:rPr>
          <w:sz w:val="22"/>
          <w:szCs w:val="22"/>
        </w:rPr>
        <w:t xml:space="preserve"> z umowy</w:t>
      </w:r>
      <w:r w:rsidRPr="001B1FE9">
        <w:rPr>
          <w:sz w:val="22"/>
          <w:szCs w:val="22"/>
          <w:lang w:val="x-none"/>
        </w:rPr>
        <w:t>.</w:t>
      </w:r>
    </w:p>
    <w:p w14:paraId="7E2F2162" w14:textId="38AA0E67" w:rsidR="000E4072" w:rsidRPr="001B1FE9" w:rsidRDefault="000E4072" w:rsidP="002333E1">
      <w:pPr>
        <w:widowControl/>
        <w:numPr>
          <w:ilvl w:val="3"/>
          <w:numId w:val="29"/>
        </w:numPr>
        <w:tabs>
          <w:tab w:val="left" w:pos="0"/>
          <w:tab w:val="left" w:pos="142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Wykonawca, za wyjątkiem, gdy postawę naliczenia kar umownych stanowią jego zachowania niezwiązane bezpośrednio lub pośrednio z przedmiotem umowy lub jej prawidłowym wykonaniem, oraz z zastrzeżeniem ust. </w:t>
      </w:r>
      <w:r w:rsidR="009A5365" w:rsidRPr="001B1FE9">
        <w:rPr>
          <w:sz w:val="22"/>
          <w:szCs w:val="22"/>
        </w:rPr>
        <w:t>5</w:t>
      </w:r>
      <w:r w:rsidRPr="001B1FE9">
        <w:rPr>
          <w:sz w:val="22"/>
          <w:szCs w:val="22"/>
        </w:rPr>
        <w:t xml:space="preserve"> niniejszego paragrafu, zapłaci Zamawiającemu karę umowną w poniższej wysokości w przypadku:</w:t>
      </w:r>
    </w:p>
    <w:p w14:paraId="35C78595" w14:textId="4C46BFBF" w:rsidR="00CC05C9" w:rsidRPr="001B1FE9" w:rsidRDefault="00C51D77" w:rsidP="002333E1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odstąpienia od umowy wskutek okoliczności od Zamawiającego niezależnych </w:t>
      </w:r>
      <w:r w:rsidRPr="001B1FE9">
        <w:rPr>
          <w:sz w:val="22"/>
          <w:szCs w:val="22"/>
        </w:rPr>
        <w:br/>
        <w:t xml:space="preserve">w wysokości </w:t>
      </w:r>
      <w:r w:rsidR="008F043D" w:rsidRPr="001B1FE9">
        <w:rPr>
          <w:sz w:val="22"/>
          <w:szCs w:val="22"/>
        </w:rPr>
        <w:t>10</w:t>
      </w:r>
      <w:r w:rsidRPr="001B1FE9">
        <w:rPr>
          <w:sz w:val="22"/>
          <w:szCs w:val="22"/>
        </w:rPr>
        <w:t xml:space="preserve">% </w:t>
      </w:r>
      <w:r w:rsidR="00CC05C9" w:rsidRPr="001B1FE9">
        <w:rPr>
          <w:sz w:val="22"/>
          <w:szCs w:val="22"/>
        </w:rPr>
        <w:t>wynagrodzenia brutto niewykonanego zakresu umowy</w:t>
      </w:r>
      <w:r w:rsidR="008F043D" w:rsidRPr="001B1FE9">
        <w:rPr>
          <w:sz w:val="22"/>
          <w:szCs w:val="22"/>
        </w:rPr>
        <w:t>;</w:t>
      </w:r>
    </w:p>
    <w:p w14:paraId="7BE2060A" w14:textId="5218D11B" w:rsidR="00C51D77" w:rsidRPr="001B1FE9" w:rsidRDefault="00C51D77" w:rsidP="002333E1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niewykonania lub nienależytego wykonania danego Zamówienia (wszystkich artykułów składających się na dane Zamówienie) w wysokości </w:t>
      </w:r>
      <w:r w:rsidR="007155F3" w:rsidRPr="001B1FE9">
        <w:rPr>
          <w:sz w:val="22"/>
          <w:szCs w:val="22"/>
        </w:rPr>
        <w:t>15</w:t>
      </w:r>
      <w:r w:rsidRPr="001B1FE9">
        <w:rPr>
          <w:sz w:val="22"/>
          <w:szCs w:val="22"/>
        </w:rPr>
        <w:t xml:space="preserve">% wynagrodzenia brutto ustalonego zgodnie z § 3 ust. 3 umowy odpowiednio za niewykonaną lub nienależycie wykonaną dostawę Zamówienia dla danej jednostki organizacyjnej Zamawiającego, lecz nie mniej niż </w:t>
      </w:r>
      <w:r w:rsidR="007155F3" w:rsidRPr="001B1FE9">
        <w:rPr>
          <w:sz w:val="22"/>
          <w:szCs w:val="22"/>
        </w:rPr>
        <w:t>4</w:t>
      </w:r>
      <w:r w:rsidR="004538B6" w:rsidRPr="001B1FE9">
        <w:rPr>
          <w:sz w:val="22"/>
          <w:szCs w:val="22"/>
        </w:rPr>
        <w:t>0</w:t>
      </w:r>
      <w:r w:rsidRPr="001B1FE9">
        <w:rPr>
          <w:sz w:val="22"/>
          <w:szCs w:val="22"/>
        </w:rPr>
        <w:t xml:space="preserve">,00 </w:t>
      </w:r>
      <w:r w:rsidR="007C79AC" w:rsidRPr="001B1FE9">
        <w:rPr>
          <w:sz w:val="22"/>
          <w:szCs w:val="22"/>
        </w:rPr>
        <w:t xml:space="preserve">PLN (słownie: </w:t>
      </w:r>
      <w:r w:rsidR="007155F3" w:rsidRPr="001B1FE9">
        <w:rPr>
          <w:sz w:val="22"/>
          <w:szCs w:val="22"/>
        </w:rPr>
        <w:t xml:space="preserve">czterdzieści </w:t>
      </w:r>
      <w:r w:rsidR="004538B6" w:rsidRPr="001B1FE9">
        <w:rPr>
          <w:sz w:val="22"/>
          <w:szCs w:val="22"/>
        </w:rPr>
        <w:t>sto</w:t>
      </w:r>
      <w:r w:rsidR="007C79AC" w:rsidRPr="001B1FE9">
        <w:rPr>
          <w:sz w:val="22"/>
          <w:szCs w:val="22"/>
        </w:rPr>
        <w:t xml:space="preserve"> złotych </w:t>
      </w:r>
      <w:r w:rsidR="007C79AC" w:rsidRPr="001B1FE9">
        <w:rPr>
          <w:sz w:val="22"/>
          <w:szCs w:val="22"/>
          <w:vertAlign w:val="superscript"/>
        </w:rPr>
        <w:t>00</w:t>
      </w:r>
      <w:r w:rsidR="007C79AC" w:rsidRPr="001B1FE9">
        <w:rPr>
          <w:sz w:val="22"/>
          <w:szCs w:val="22"/>
        </w:rPr>
        <w:t>/</w:t>
      </w:r>
      <w:r w:rsidR="007C79AC" w:rsidRPr="001B1FE9">
        <w:rPr>
          <w:sz w:val="22"/>
          <w:szCs w:val="22"/>
          <w:vertAlign w:val="subscript"/>
        </w:rPr>
        <w:t>100</w:t>
      </w:r>
      <w:r w:rsidR="007C79AC" w:rsidRPr="001B1FE9">
        <w:rPr>
          <w:sz w:val="22"/>
          <w:szCs w:val="22"/>
        </w:rPr>
        <w:t>)</w:t>
      </w:r>
      <w:r w:rsidRPr="001B1FE9">
        <w:rPr>
          <w:sz w:val="22"/>
          <w:szCs w:val="22"/>
        </w:rPr>
        <w:t xml:space="preserve">, przy czym nienależyte wykonanie umowy to jej realizacja, która pozostaje w sprzeczności z zapisami umowy lub ofertą Wykonawcy, bądź zapisami SWZ, albo też nie zapewnia osiągnięcia wymaganych parametrów, funkcjonalności i zakresów wynikających z SWZ i użytkowych przedmiotu umowy, </w:t>
      </w:r>
      <w:r w:rsidR="007C79AC" w:rsidRPr="001B1FE9">
        <w:rPr>
          <w:sz w:val="22"/>
          <w:szCs w:val="22"/>
        </w:rPr>
        <w:t xml:space="preserve">w szczególności, gdy </w:t>
      </w:r>
      <w:r w:rsidR="008F043D" w:rsidRPr="001B1FE9">
        <w:rPr>
          <w:sz w:val="22"/>
          <w:szCs w:val="22"/>
        </w:rPr>
        <w:t>artykuły objęte danym Zamówieniem będą miały wadę fizyczną;</w:t>
      </w:r>
    </w:p>
    <w:p w14:paraId="36C84B37" w14:textId="55EE3480" w:rsidR="00CA1727" w:rsidRPr="0060488C" w:rsidRDefault="00CA1727" w:rsidP="002333E1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zwłoki w dostawie danego Zamówienia (wszystkich artykułów składających się na dane Zamówienie) w wysokości 1% wynagrodzenia brutto ustalonego odpowiednio za niezrealizowaną w terminie dostawę </w:t>
      </w:r>
      <w:r w:rsidRPr="0060488C">
        <w:rPr>
          <w:sz w:val="22"/>
          <w:szCs w:val="22"/>
        </w:rPr>
        <w:t xml:space="preserve">danego Zamówienia dla danej jednostki organizacyjnej Zamawiającego, lecz nie mniej niż 10,00 PLN (słownie: dziesięć złotych </w:t>
      </w:r>
      <w:r w:rsidRPr="0060488C">
        <w:rPr>
          <w:sz w:val="22"/>
          <w:szCs w:val="22"/>
          <w:vertAlign w:val="superscript"/>
        </w:rPr>
        <w:t>00</w:t>
      </w:r>
      <w:r w:rsidRPr="0060488C">
        <w:rPr>
          <w:sz w:val="22"/>
          <w:szCs w:val="22"/>
        </w:rPr>
        <w:t>/</w:t>
      </w:r>
      <w:r w:rsidRPr="0060488C">
        <w:rPr>
          <w:sz w:val="22"/>
          <w:szCs w:val="22"/>
          <w:vertAlign w:val="subscript"/>
        </w:rPr>
        <w:t>100</w:t>
      </w:r>
      <w:r w:rsidRPr="0060488C">
        <w:rPr>
          <w:sz w:val="22"/>
          <w:szCs w:val="22"/>
        </w:rPr>
        <w:t xml:space="preserve">), za każdy dzień zwłoki licząc od dnia następnego w stosunku do terminu realizacji określonego w § 2 ust.3 umowy, </w:t>
      </w:r>
      <w:bookmarkStart w:id="4" w:name="_Hlk135039777"/>
      <w:r w:rsidRPr="0060488C">
        <w:rPr>
          <w:sz w:val="22"/>
          <w:szCs w:val="22"/>
        </w:rPr>
        <w:t>nie więcej niż 15% wynagrodzenia brutto ustalonego zgodnie z § 3 ust. 3 umowy,</w:t>
      </w:r>
      <w:bookmarkEnd w:id="4"/>
      <w:r w:rsidRPr="0060488C">
        <w:rPr>
          <w:sz w:val="22"/>
          <w:szCs w:val="22"/>
        </w:rPr>
        <w:t xml:space="preserve"> z zastrzeżeniem wyjątku opisanego w § 1 ust. </w:t>
      </w:r>
      <w:r w:rsidR="007F48E3" w:rsidRPr="0060488C">
        <w:rPr>
          <w:sz w:val="22"/>
          <w:szCs w:val="22"/>
        </w:rPr>
        <w:t>8</w:t>
      </w:r>
      <w:r w:rsidRPr="0060488C">
        <w:rPr>
          <w:sz w:val="22"/>
          <w:szCs w:val="22"/>
        </w:rPr>
        <w:t xml:space="preserve"> – wówczas kara umowna będzie liczona w wysokości 1% od wartości poszczególnego artykułu; nie więcej niż 15% wynagrodzenia brutto ustalonego zgodnie z § 3 ust. 3 umowy;</w:t>
      </w:r>
    </w:p>
    <w:p w14:paraId="3249C6D6" w14:textId="504721D0" w:rsidR="00C51D77" w:rsidRPr="001B1FE9" w:rsidRDefault="0024092C" w:rsidP="002333E1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6"/>
        <w:jc w:val="both"/>
        <w:rPr>
          <w:sz w:val="22"/>
          <w:szCs w:val="22"/>
        </w:rPr>
      </w:pPr>
      <w:r w:rsidRPr="0060488C">
        <w:rPr>
          <w:sz w:val="22"/>
          <w:szCs w:val="22"/>
        </w:rPr>
        <w:t>zwłoki</w:t>
      </w:r>
      <w:r w:rsidR="00C51D77" w:rsidRPr="0060488C">
        <w:rPr>
          <w:sz w:val="22"/>
          <w:szCs w:val="22"/>
        </w:rPr>
        <w:t xml:space="preserve"> w usunięciu wad przedmiotu umowy stwierdzonych przy odbiorze, w wysokości </w:t>
      </w:r>
      <w:r w:rsidR="00AC3EB6" w:rsidRPr="0060488C">
        <w:rPr>
          <w:sz w:val="22"/>
          <w:szCs w:val="22"/>
        </w:rPr>
        <w:t>1</w:t>
      </w:r>
      <w:r w:rsidR="00C51D77" w:rsidRPr="0060488C">
        <w:rPr>
          <w:sz w:val="22"/>
          <w:szCs w:val="22"/>
        </w:rPr>
        <w:t xml:space="preserve">% wynagrodzenia brutto ustalonego odpowiednio za dostawę Zamówienia dla danej jednostki organizacyjnej Zamawiającego, lecz nie mniej niż </w:t>
      </w:r>
      <w:r w:rsidR="002B4279" w:rsidRPr="0060488C">
        <w:rPr>
          <w:sz w:val="22"/>
          <w:szCs w:val="22"/>
        </w:rPr>
        <w:t>1</w:t>
      </w:r>
      <w:r w:rsidR="00C51D77" w:rsidRPr="0060488C">
        <w:rPr>
          <w:sz w:val="22"/>
          <w:szCs w:val="22"/>
        </w:rPr>
        <w:t xml:space="preserve">0,00 </w:t>
      </w:r>
      <w:r w:rsidR="004538B6" w:rsidRPr="0060488C">
        <w:rPr>
          <w:sz w:val="22"/>
          <w:szCs w:val="22"/>
        </w:rPr>
        <w:t xml:space="preserve">PLN (słownie: dziesięć złotych </w:t>
      </w:r>
      <w:r w:rsidR="004538B6" w:rsidRPr="0060488C">
        <w:rPr>
          <w:sz w:val="22"/>
          <w:szCs w:val="22"/>
          <w:vertAlign w:val="superscript"/>
        </w:rPr>
        <w:t>00</w:t>
      </w:r>
      <w:r w:rsidR="004538B6" w:rsidRPr="0060488C">
        <w:rPr>
          <w:sz w:val="22"/>
          <w:szCs w:val="22"/>
        </w:rPr>
        <w:t>/</w:t>
      </w:r>
      <w:r w:rsidR="004538B6" w:rsidRPr="0060488C">
        <w:rPr>
          <w:sz w:val="22"/>
          <w:szCs w:val="22"/>
          <w:vertAlign w:val="subscript"/>
        </w:rPr>
        <w:t>100</w:t>
      </w:r>
      <w:r w:rsidR="004538B6" w:rsidRPr="0060488C">
        <w:rPr>
          <w:sz w:val="22"/>
          <w:szCs w:val="22"/>
        </w:rPr>
        <w:t>)</w:t>
      </w:r>
      <w:r w:rsidR="00C51D77" w:rsidRPr="0060488C">
        <w:rPr>
          <w:sz w:val="22"/>
          <w:szCs w:val="22"/>
        </w:rPr>
        <w:t xml:space="preserve">, za każdy dzień </w:t>
      </w:r>
      <w:r w:rsidR="002B4279" w:rsidRPr="0060488C">
        <w:rPr>
          <w:sz w:val="22"/>
          <w:szCs w:val="22"/>
        </w:rPr>
        <w:t>zwłoki</w:t>
      </w:r>
      <w:r w:rsidR="00C51D77" w:rsidRPr="0060488C">
        <w:rPr>
          <w:sz w:val="22"/>
          <w:szCs w:val="22"/>
        </w:rPr>
        <w:t>, licząc od następnego dnia</w:t>
      </w:r>
      <w:r w:rsidR="00C51D77" w:rsidRPr="001B1FE9">
        <w:rPr>
          <w:sz w:val="22"/>
          <w:szCs w:val="22"/>
        </w:rPr>
        <w:t xml:space="preserve"> po upływie terminu określonego </w:t>
      </w:r>
      <w:r w:rsidR="00AF5284" w:rsidRPr="001B1FE9">
        <w:rPr>
          <w:sz w:val="22"/>
          <w:szCs w:val="22"/>
        </w:rPr>
        <w:t>w § 5 ust. 1 umowy</w:t>
      </w:r>
      <w:r w:rsidR="00C51D77" w:rsidRPr="001B1FE9">
        <w:rPr>
          <w:sz w:val="22"/>
          <w:szCs w:val="22"/>
        </w:rPr>
        <w:t xml:space="preserve">, nie więcej niż </w:t>
      </w:r>
      <w:r w:rsidR="007155F3" w:rsidRPr="001B1FE9">
        <w:rPr>
          <w:sz w:val="22"/>
          <w:szCs w:val="22"/>
        </w:rPr>
        <w:t>15</w:t>
      </w:r>
      <w:r w:rsidR="00C51D77" w:rsidRPr="001B1FE9">
        <w:rPr>
          <w:sz w:val="22"/>
          <w:szCs w:val="22"/>
        </w:rPr>
        <w:t>% wynagrodzenia brutto ustalonego zgodnie z § 3 ust. 3 umowy,</w:t>
      </w:r>
    </w:p>
    <w:p w14:paraId="535DD084" w14:textId="4136BE07" w:rsidR="00C51D77" w:rsidRPr="001B1FE9" w:rsidRDefault="0024092C" w:rsidP="002333E1">
      <w:pPr>
        <w:widowControl/>
        <w:numPr>
          <w:ilvl w:val="0"/>
          <w:numId w:val="57"/>
        </w:numPr>
        <w:tabs>
          <w:tab w:val="clear" w:pos="928"/>
        </w:tabs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zwłoki</w:t>
      </w:r>
      <w:r w:rsidR="00C51D77" w:rsidRPr="001B1FE9">
        <w:rPr>
          <w:sz w:val="22"/>
          <w:szCs w:val="22"/>
        </w:rPr>
        <w:t xml:space="preserve"> w usunięciu wad przedmiotu umowy stwierdzonych w okresie gwarancji lub rękojmi w wysokości </w:t>
      </w:r>
      <w:r w:rsidR="00AC3EB6" w:rsidRPr="001B1FE9">
        <w:rPr>
          <w:sz w:val="22"/>
          <w:szCs w:val="22"/>
        </w:rPr>
        <w:t>1</w:t>
      </w:r>
      <w:r w:rsidR="00C51D77" w:rsidRPr="001B1FE9">
        <w:rPr>
          <w:sz w:val="22"/>
          <w:szCs w:val="22"/>
        </w:rPr>
        <w:t xml:space="preserve">% wynagrodzenia brutto ustalonego odpowiednio za dostawę danego Zamówienia (tj. odpowiedniej dostawy artykułów dla wskazanej jednostki organizacyjnej Zamawiającego) lecz nie mniej niż </w:t>
      </w:r>
      <w:r w:rsidR="00CC05C9" w:rsidRPr="001B1FE9">
        <w:rPr>
          <w:sz w:val="22"/>
          <w:szCs w:val="22"/>
        </w:rPr>
        <w:t>1</w:t>
      </w:r>
      <w:r w:rsidR="00C51D77" w:rsidRPr="001B1FE9">
        <w:rPr>
          <w:sz w:val="22"/>
          <w:szCs w:val="22"/>
        </w:rPr>
        <w:t xml:space="preserve">0,00 </w:t>
      </w:r>
      <w:r w:rsidR="00AC3EB6" w:rsidRPr="001B1FE9">
        <w:rPr>
          <w:sz w:val="22"/>
          <w:szCs w:val="22"/>
        </w:rPr>
        <w:t xml:space="preserve">PLN (słownie: dziesięć złotych </w:t>
      </w:r>
      <w:r w:rsidR="00AC3EB6" w:rsidRPr="001B1FE9">
        <w:rPr>
          <w:sz w:val="22"/>
          <w:szCs w:val="22"/>
          <w:vertAlign w:val="superscript"/>
        </w:rPr>
        <w:t>00</w:t>
      </w:r>
      <w:r w:rsidR="00AC3EB6" w:rsidRPr="001B1FE9">
        <w:rPr>
          <w:sz w:val="22"/>
          <w:szCs w:val="22"/>
        </w:rPr>
        <w:t>/</w:t>
      </w:r>
      <w:r w:rsidR="00AC3EB6" w:rsidRPr="001B1FE9">
        <w:rPr>
          <w:sz w:val="22"/>
          <w:szCs w:val="22"/>
          <w:vertAlign w:val="subscript"/>
        </w:rPr>
        <w:t>100</w:t>
      </w:r>
      <w:r w:rsidR="00AC3EB6" w:rsidRPr="001B1FE9">
        <w:rPr>
          <w:sz w:val="22"/>
          <w:szCs w:val="22"/>
        </w:rPr>
        <w:t>)</w:t>
      </w:r>
      <w:r w:rsidR="00C51D77" w:rsidRPr="001B1FE9">
        <w:rPr>
          <w:sz w:val="22"/>
          <w:szCs w:val="22"/>
        </w:rPr>
        <w:t xml:space="preserve">, za każdy dzień </w:t>
      </w:r>
      <w:r w:rsidR="002B4279" w:rsidRPr="001B1FE9">
        <w:rPr>
          <w:sz w:val="22"/>
          <w:szCs w:val="22"/>
        </w:rPr>
        <w:t>zwłoki</w:t>
      </w:r>
      <w:r w:rsidR="00C51D77" w:rsidRPr="001B1FE9">
        <w:rPr>
          <w:sz w:val="22"/>
          <w:szCs w:val="22"/>
        </w:rPr>
        <w:t xml:space="preserve"> liczony od dnia następnego w stosunku do terminu (dnia) ustalonego zgodnie z treścią § 5 ust. 1 umowy albo w pisemnym oświadczeniu Stron, nie więcej niż </w:t>
      </w:r>
      <w:r w:rsidR="007155F3" w:rsidRPr="001B1FE9">
        <w:rPr>
          <w:sz w:val="22"/>
          <w:szCs w:val="22"/>
        </w:rPr>
        <w:t>15</w:t>
      </w:r>
      <w:r w:rsidR="00C51D77" w:rsidRPr="001B1FE9">
        <w:rPr>
          <w:sz w:val="22"/>
          <w:szCs w:val="22"/>
        </w:rPr>
        <w:t>% wynagrodzenia brutto ustalonego zgodnie z § 3 ust. 3 umowy,</w:t>
      </w:r>
    </w:p>
    <w:p w14:paraId="6E00EB7D" w14:textId="5EC40653" w:rsidR="00AC3EB6" w:rsidRPr="001B1FE9" w:rsidRDefault="00AC3EB6" w:rsidP="0066084F">
      <w:pPr>
        <w:widowControl/>
        <w:suppressAutoHyphens w:val="0"/>
        <w:ind w:left="425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przy czym łączna maksymalna wysokość kar umownych ze wszystkich tytułów wskazanych powyżej nie może przekroczyć </w:t>
      </w:r>
      <w:r w:rsidR="007155F3" w:rsidRPr="001B1FE9">
        <w:rPr>
          <w:sz w:val="22"/>
          <w:szCs w:val="22"/>
        </w:rPr>
        <w:t>2</w:t>
      </w:r>
      <w:r w:rsidRPr="001B1FE9">
        <w:rPr>
          <w:sz w:val="22"/>
          <w:szCs w:val="22"/>
        </w:rPr>
        <w:t>0% wynagrodzenia brutto ustalonego w § 3 ust. 2 umowy.</w:t>
      </w:r>
    </w:p>
    <w:p w14:paraId="4B17CEA4" w14:textId="77777777" w:rsidR="00CD7F7D" w:rsidRPr="001B1FE9" w:rsidRDefault="00CD7F7D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Strony na potrzeby realizacji niniejszej umowy nadają poniższym określeniom następujące znaczenie:</w:t>
      </w:r>
    </w:p>
    <w:p w14:paraId="6B5F47D6" w14:textId="4C8FA8D1" w:rsidR="00CD7F7D" w:rsidRPr="001B1FE9" w:rsidRDefault="00CD7F7D" w:rsidP="002333E1">
      <w:pPr>
        <w:widowControl/>
        <w:numPr>
          <w:ilvl w:val="0"/>
          <w:numId w:val="59"/>
        </w:numPr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miejsce dostawy dla danej jednostki organizacyjnej Zamawiającego rozumie się dostawę do miejsca odbioru zgodnie z wysłanym Za</w:t>
      </w:r>
      <w:r w:rsidR="00CC05C9" w:rsidRPr="001B1FE9">
        <w:rPr>
          <w:sz w:val="22"/>
          <w:szCs w:val="22"/>
        </w:rPr>
        <w:t>mówieniu</w:t>
      </w:r>
      <w:r w:rsidRPr="001B1FE9">
        <w:rPr>
          <w:sz w:val="22"/>
          <w:szCs w:val="22"/>
        </w:rPr>
        <w:t xml:space="preserve"> do Wykonawcy,</w:t>
      </w:r>
    </w:p>
    <w:p w14:paraId="4153C9EA" w14:textId="5B346ACA" w:rsidR="00CD7F7D" w:rsidRPr="0060488C" w:rsidRDefault="00CD7F7D" w:rsidP="002333E1">
      <w:pPr>
        <w:widowControl/>
        <w:numPr>
          <w:ilvl w:val="0"/>
          <w:numId w:val="59"/>
        </w:numPr>
        <w:suppressAutoHyphens w:val="0"/>
        <w:ind w:left="851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przez wartość wynagrodzenia brutto ustalonego odpowiednio za daną dostawę dla danej jednostki organizacyjnej Zamawiającego rozumie się łączną wartość wynagrodzenia brutto przysługującego Wykonawcy za </w:t>
      </w:r>
      <w:r w:rsidRPr="00A11946">
        <w:rPr>
          <w:sz w:val="22"/>
          <w:szCs w:val="22"/>
        </w:rPr>
        <w:t xml:space="preserve">realizację </w:t>
      </w:r>
      <w:r w:rsidRPr="00A11946">
        <w:rPr>
          <w:sz w:val="22"/>
          <w:szCs w:val="22"/>
          <w:u w:val="single"/>
        </w:rPr>
        <w:t>całego zakresu zamówienia wynikającego z każdorazowego Za</w:t>
      </w:r>
      <w:r w:rsidR="00CC05C9" w:rsidRPr="00A11946">
        <w:rPr>
          <w:sz w:val="22"/>
          <w:szCs w:val="22"/>
          <w:u w:val="single"/>
        </w:rPr>
        <w:t>mówienia</w:t>
      </w:r>
      <w:r w:rsidRPr="00A11946">
        <w:rPr>
          <w:sz w:val="22"/>
          <w:szCs w:val="22"/>
          <w:u w:val="single"/>
        </w:rPr>
        <w:t xml:space="preserve"> dla odpowiedniej jednostki</w:t>
      </w:r>
      <w:r w:rsidRPr="00A11946">
        <w:rPr>
          <w:sz w:val="22"/>
          <w:szCs w:val="22"/>
        </w:rPr>
        <w:t xml:space="preserve"> Zamawiającego</w:t>
      </w:r>
      <w:r w:rsidR="00CC05C9" w:rsidRPr="00A11946">
        <w:rPr>
          <w:sz w:val="22"/>
          <w:szCs w:val="22"/>
        </w:rPr>
        <w:t>, obliczone zgodnie z dyspozycją §</w:t>
      </w:r>
      <w:r w:rsidR="00543E6C" w:rsidRPr="00A11946">
        <w:rPr>
          <w:sz w:val="22"/>
          <w:szCs w:val="22"/>
        </w:rPr>
        <w:t xml:space="preserve"> </w:t>
      </w:r>
      <w:r w:rsidR="00A11946" w:rsidRPr="00A11946">
        <w:rPr>
          <w:sz w:val="22"/>
          <w:szCs w:val="22"/>
        </w:rPr>
        <w:t>3 ust. 3 Umowy; powyższe dotyczy odpowiednio  przypadku faktury zbiorczej to znaczy że: w przypadku wystawienia faktury zbiorczej, kara umowna będzie liczona za zwłokę w dostawie danego Zamówienia ujętego w fakturze zbiorczej i od wartości tylko tego Zamówienia którego zwłoka dotyczy. W przypadku wyją</w:t>
      </w:r>
      <w:r w:rsidR="00A11946">
        <w:rPr>
          <w:sz w:val="22"/>
          <w:szCs w:val="22"/>
        </w:rPr>
        <w:t xml:space="preserve">tku, o </w:t>
      </w:r>
      <w:r w:rsidR="00A11946" w:rsidRPr="0060488C">
        <w:rPr>
          <w:sz w:val="22"/>
          <w:szCs w:val="22"/>
        </w:rPr>
        <w:t xml:space="preserve">którym mowa w §1 ust. </w:t>
      </w:r>
      <w:r w:rsidR="007F48E3" w:rsidRPr="0060488C">
        <w:rPr>
          <w:sz w:val="22"/>
          <w:szCs w:val="22"/>
        </w:rPr>
        <w:t>8</w:t>
      </w:r>
      <w:r w:rsidR="00A11946" w:rsidRPr="0060488C">
        <w:rPr>
          <w:sz w:val="22"/>
          <w:szCs w:val="22"/>
        </w:rPr>
        <w:t xml:space="preserve"> </w:t>
      </w:r>
      <w:r w:rsidR="00A11946" w:rsidRPr="0060488C">
        <w:rPr>
          <w:sz w:val="22"/>
          <w:szCs w:val="22"/>
        </w:rPr>
        <w:lastRenderedPageBreak/>
        <w:t>Umowy – kara umowna będzie liczona wyłącznie od wartości tego asortymentu, którego zwłoka dotyczy.</w:t>
      </w:r>
    </w:p>
    <w:p w14:paraId="4675E282" w14:textId="06D979B4" w:rsidR="00CD7F7D" w:rsidRPr="0060488C" w:rsidRDefault="00CD7F7D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60488C">
        <w:rPr>
          <w:sz w:val="22"/>
          <w:szCs w:val="22"/>
        </w:rPr>
        <w:t xml:space="preserve">Zamawiający zapłaci Wykonawcy karę umowną w przydatku odstąpienia od niniejszej umowy przez Wykonawcę z przyczyn leżących wyłącznie po stronie Zamawiającego w </w:t>
      </w:r>
      <w:r w:rsidRPr="0060488C">
        <w:rPr>
          <w:color w:val="000000"/>
          <w:sz w:val="22"/>
          <w:szCs w:val="22"/>
        </w:rPr>
        <w:t xml:space="preserve">wysokości </w:t>
      </w:r>
      <w:r w:rsidR="00543E6C" w:rsidRPr="0060488C">
        <w:rPr>
          <w:color w:val="000000"/>
          <w:sz w:val="22"/>
          <w:szCs w:val="22"/>
        </w:rPr>
        <w:t>10</w:t>
      </w:r>
      <w:r w:rsidRPr="0060488C">
        <w:rPr>
          <w:color w:val="000000"/>
          <w:sz w:val="22"/>
          <w:szCs w:val="22"/>
        </w:rPr>
        <w:t xml:space="preserve">% </w:t>
      </w:r>
      <w:bookmarkStart w:id="5" w:name="_Hlk105070857"/>
      <w:r w:rsidR="00543E6C" w:rsidRPr="0060488C">
        <w:rPr>
          <w:color w:val="000000"/>
          <w:sz w:val="22"/>
          <w:szCs w:val="22"/>
        </w:rPr>
        <w:t xml:space="preserve">wartości </w:t>
      </w:r>
      <w:r w:rsidRPr="0060488C">
        <w:rPr>
          <w:sz w:val="22"/>
          <w:szCs w:val="22"/>
        </w:rPr>
        <w:t>brutto niewykonanego zakresu umowy.</w:t>
      </w:r>
    </w:p>
    <w:bookmarkEnd w:id="5"/>
    <w:p w14:paraId="0327BCD2" w14:textId="50DEA254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60488C">
        <w:rPr>
          <w:sz w:val="22"/>
          <w:szCs w:val="22"/>
        </w:rPr>
        <w:t xml:space="preserve">Strony mogą dochodzić na zasadach ogólnych odszkodowania przewyższającego wysokość zastrzeżonych kar umownych, przy czym kary umowne </w:t>
      </w:r>
      <w:r w:rsidR="00AC3EB6" w:rsidRPr="0060488C">
        <w:rPr>
          <w:sz w:val="22"/>
          <w:szCs w:val="22"/>
        </w:rPr>
        <w:t xml:space="preserve">wskazane w ust. 2 oraz </w:t>
      </w:r>
      <w:r w:rsidR="007155F3" w:rsidRPr="0060488C">
        <w:rPr>
          <w:sz w:val="22"/>
          <w:szCs w:val="22"/>
        </w:rPr>
        <w:t xml:space="preserve"> ust. 4</w:t>
      </w:r>
      <w:r w:rsidR="00AC3EB6" w:rsidRPr="0060488C">
        <w:rPr>
          <w:sz w:val="22"/>
          <w:szCs w:val="22"/>
        </w:rPr>
        <w:t xml:space="preserve"> </w:t>
      </w:r>
      <w:r w:rsidRPr="0060488C">
        <w:rPr>
          <w:sz w:val="22"/>
          <w:szCs w:val="22"/>
        </w:rPr>
        <w:t>mają</w:t>
      </w:r>
      <w:r w:rsidRPr="001B1FE9">
        <w:rPr>
          <w:sz w:val="22"/>
          <w:szCs w:val="22"/>
        </w:rPr>
        <w:t xml:space="preserve"> charakter zaliczalny na poczet przedmiotowego odszkodowania uzupełniającego dochodzonego przez daną Stronę umowy.</w:t>
      </w:r>
    </w:p>
    <w:p w14:paraId="28F9FD87" w14:textId="77777777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Suma kar umownych nie może przekroczyć 20% wynagrodzenia brutto, o którym mowa w § 3 ust. 2 niniejszej umowy.</w:t>
      </w:r>
    </w:p>
    <w:p w14:paraId="3DE5A373" w14:textId="77777777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2C903E2A" w14:textId="77777777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5CF6C4C7" w14:textId="2F0B0831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Zamawiający jest uprawniony do potrącenia ewentualnych kar umownych z należnej Wykonawcy wierzytelności, w tym z kwoty wynagrodzenia określonej w fakturze lub innych ewentualnych wierzytelności Wykonawcy względem Zamawiającego, na co Wykonawca wyraża zgodę.</w:t>
      </w:r>
    </w:p>
    <w:p w14:paraId="71737733" w14:textId="06F415D8" w:rsidR="009A5365" w:rsidRPr="001B1FE9" w:rsidRDefault="009A5365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ind w:left="284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Zapłata kar umownych nie zwalnia Wykonawcy od obowiązku wykonania Umowy.</w:t>
      </w:r>
    </w:p>
    <w:p w14:paraId="538728F1" w14:textId="77777777" w:rsidR="00CD7F7D" w:rsidRPr="001B1FE9" w:rsidRDefault="00CD7F7D" w:rsidP="002333E1">
      <w:pPr>
        <w:widowControl/>
        <w:numPr>
          <w:ilvl w:val="0"/>
          <w:numId w:val="48"/>
        </w:numPr>
        <w:tabs>
          <w:tab w:val="clear" w:pos="1080"/>
        </w:tabs>
        <w:suppressAutoHyphens w:val="0"/>
        <w:spacing w:after="240"/>
        <w:ind w:left="284" w:hanging="426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 przypadku odstąpienia lub wypowiedzenia umowy, Strony zachowują prawo egzekucji kar umownych.</w:t>
      </w:r>
    </w:p>
    <w:p w14:paraId="63069941" w14:textId="77777777" w:rsidR="000E4072" w:rsidRPr="001B1FE9" w:rsidRDefault="000E4072" w:rsidP="000E4072">
      <w:pPr>
        <w:tabs>
          <w:tab w:val="left" w:pos="0"/>
        </w:tabs>
        <w:ind w:left="540" w:hanging="540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7</w:t>
      </w:r>
    </w:p>
    <w:p w14:paraId="0F324807" w14:textId="77777777" w:rsidR="000E4072" w:rsidRPr="001B1FE9" w:rsidRDefault="000E4072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17020039" w14:textId="2EBA33A4" w:rsidR="000E4072" w:rsidRPr="001B1FE9" w:rsidRDefault="000E4072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Zamawiający może odstąpić od umowy nie wcześniej niż w terminie 7 dni </w:t>
      </w:r>
      <w:r w:rsidR="009A5365" w:rsidRPr="001B1FE9">
        <w:rPr>
          <w:sz w:val="22"/>
          <w:szCs w:val="22"/>
        </w:rPr>
        <w:t xml:space="preserve">i nie później niż w terminie 30 dni </w:t>
      </w:r>
      <w:r w:rsidRPr="001B1FE9">
        <w:rPr>
          <w:sz w:val="22"/>
          <w:szCs w:val="22"/>
        </w:rPr>
        <w:t>od dnia powzięcia wiadomości o zaistnieniu jednej z poniższych okoliczności:</w:t>
      </w:r>
    </w:p>
    <w:p w14:paraId="42CF4FB7" w14:textId="77777777" w:rsidR="000E4072" w:rsidRPr="001B1FE9" w:rsidRDefault="000E4072" w:rsidP="002333E1">
      <w:pPr>
        <w:widowControl/>
        <w:numPr>
          <w:ilvl w:val="2"/>
          <w:numId w:val="31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62E85413" w14:textId="42413D1C" w:rsidR="00CD7F7D" w:rsidRPr="001B1FE9" w:rsidRDefault="000E4072" w:rsidP="002333E1">
      <w:pPr>
        <w:widowControl/>
        <w:numPr>
          <w:ilvl w:val="2"/>
          <w:numId w:val="31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70F77E55" w14:textId="2F6B4A00" w:rsidR="00CD7F7D" w:rsidRPr="001B1FE9" w:rsidRDefault="00CD7F7D" w:rsidP="002333E1">
      <w:pPr>
        <w:widowControl/>
        <w:numPr>
          <w:ilvl w:val="2"/>
          <w:numId w:val="31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B1FE9">
        <w:rPr>
          <w:rFonts w:eastAsia="Calibri"/>
          <w:color w:val="000000"/>
          <w:sz w:val="22"/>
          <w:szCs w:val="22"/>
        </w:rPr>
        <w:t xml:space="preserve">wystąpią u Wykonawcy duże trudności finansowe, w szczególności wystąpią zajęcia komornicze lub inne zajęcia uprawnionych organów o łącznej wartości przekraczającej 200 000,00 PLN (słownie: dwieście tysięcy złotych </w:t>
      </w:r>
      <w:r w:rsidRPr="001B1FE9">
        <w:rPr>
          <w:rFonts w:eastAsia="Calibri"/>
          <w:color w:val="000000"/>
          <w:sz w:val="22"/>
          <w:szCs w:val="22"/>
          <w:vertAlign w:val="superscript"/>
        </w:rPr>
        <w:t>00</w:t>
      </w:r>
      <w:r w:rsidRPr="001B1FE9">
        <w:rPr>
          <w:rFonts w:eastAsia="Calibri"/>
          <w:color w:val="000000"/>
          <w:sz w:val="22"/>
          <w:szCs w:val="22"/>
        </w:rPr>
        <w:t>/</w:t>
      </w:r>
      <w:r w:rsidRPr="001B1FE9">
        <w:rPr>
          <w:rFonts w:eastAsia="Calibri"/>
          <w:color w:val="000000"/>
          <w:sz w:val="22"/>
          <w:szCs w:val="22"/>
          <w:vertAlign w:val="subscript"/>
        </w:rPr>
        <w:t>100</w:t>
      </w:r>
      <w:r w:rsidRPr="001B1FE9">
        <w:rPr>
          <w:rFonts w:eastAsia="Calibri"/>
          <w:color w:val="000000"/>
          <w:sz w:val="22"/>
          <w:szCs w:val="22"/>
        </w:rPr>
        <w:t>),</w:t>
      </w:r>
    </w:p>
    <w:p w14:paraId="33D97E2C" w14:textId="62839D93" w:rsidR="00923BB8" w:rsidRPr="001B1FE9" w:rsidRDefault="00CD7F7D" w:rsidP="002333E1">
      <w:pPr>
        <w:widowControl/>
        <w:numPr>
          <w:ilvl w:val="2"/>
          <w:numId w:val="31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Wykonawca nie wykonuje umowy zgodnie z jej zapisami, a w szczególności co najmniej pięciokrotnie przekroczył termin</w:t>
      </w:r>
      <w:r w:rsidRPr="001B1FE9">
        <w:rPr>
          <w:color w:val="000000"/>
          <w:sz w:val="22"/>
          <w:szCs w:val="22"/>
        </w:rPr>
        <w:t xml:space="preserve"> </w:t>
      </w:r>
      <w:r w:rsidRPr="001B1FE9">
        <w:rPr>
          <w:sz w:val="22"/>
          <w:szCs w:val="22"/>
        </w:rPr>
        <w:t>realizacji zamówienia o 3 dni robocze, bez koni</w:t>
      </w:r>
      <w:r w:rsidR="00ED7BA4" w:rsidRPr="001B1FE9">
        <w:rPr>
          <w:sz w:val="22"/>
          <w:szCs w:val="22"/>
        </w:rPr>
        <w:t>e</w:t>
      </w:r>
      <w:r w:rsidRPr="001B1FE9">
        <w:rPr>
          <w:sz w:val="22"/>
          <w:szCs w:val="22"/>
        </w:rPr>
        <w:t xml:space="preserve">czności wyznaczania przez </w:t>
      </w:r>
      <w:r w:rsidR="00ED7BA4" w:rsidRPr="001B1FE9">
        <w:rPr>
          <w:sz w:val="22"/>
          <w:szCs w:val="22"/>
        </w:rPr>
        <w:t>Zamawiającego</w:t>
      </w:r>
      <w:r w:rsidRPr="001B1FE9">
        <w:rPr>
          <w:sz w:val="22"/>
          <w:szCs w:val="22"/>
        </w:rPr>
        <w:t xml:space="preserve"> dodatkowego terminu na realizację lub uzupełnienie dostawy</w:t>
      </w:r>
      <w:r w:rsidR="00923BB8" w:rsidRPr="001B1FE9">
        <w:rPr>
          <w:sz w:val="22"/>
          <w:szCs w:val="22"/>
        </w:rPr>
        <w:t>,</w:t>
      </w:r>
    </w:p>
    <w:p w14:paraId="2D7C347B" w14:textId="695E1556" w:rsidR="00CD7F7D" w:rsidRPr="001B1FE9" w:rsidRDefault="00923BB8" w:rsidP="002333E1">
      <w:pPr>
        <w:widowControl/>
        <w:numPr>
          <w:ilvl w:val="2"/>
          <w:numId w:val="31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Wykonawcy w okresie</w:t>
      </w:r>
      <w:r w:rsidR="00F16C98" w:rsidRPr="001B1FE9">
        <w:rPr>
          <w:sz w:val="22"/>
          <w:szCs w:val="22"/>
        </w:rPr>
        <w:t xml:space="preserve"> kwartalnej realizacji umowy </w:t>
      </w:r>
      <w:r w:rsidRPr="001B1FE9">
        <w:rPr>
          <w:sz w:val="22"/>
          <w:szCs w:val="22"/>
        </w:rPr>
        <w:t>dwukrotnie dostarczy</w:t>
      </w:r>
      <w:r w:rsidR="00F16C98" w:rsidRPr="001B1FE9">
        <w:rPr>
          <w:sz w:val="22"/>
          <w:szCs w:val="22"/>
        </w:rPr>
        <w:t>ł</w:t>
      </w:r>
      <w:r w:rsidRPr="001B1FE9">
        <w:rPr>
          <w:sz w:val="22"/>
          <w:szCs w:val="22"/>
        </w:rPr>
        <w:t xml:space="preserve"> </w:t>
      </w:r>
      <w:r w:rsidR="006F2F80" w:rsidRPr="001B1FE9">
        <w:rPr>
          <w:sz w:val="22"/>
          <w:szCs w:val="22"/>
        </w:rPr>
        <w:t>produkty obarczone wadą fizyczną</w:t>
      </w:r>
      <w:r w:rsidR="009A5365" w:rsidRPr="001B1FE9">
        <w:rPr>
          <w:sz w:val="22"/>
          <w:szCs w:val="22"/>
        </w:rPr>
        <w:t>.</w:t>
      </w:r>
    </w:p>
    <w:p w14:paraId="57070CC9" w14:textId="4832F355" w:rsidR="006F2F80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  <w:shd w:val="clear" w:color="auto" w:fill="FFFFFF"/>
        </w:rPr>
      </w:pPr>
      <w:r w:rsidRPr="001B1FE9">
        <w:rPr>
          <w:sz w:val="22"/>
          <w:szCs w:val="22"/>
        </w:rPr>
        <w:t>Zamawiający</w:t>
      </w:r>
      <w:r w:rsidRPr="001B1FE9">
        <w:rPr>
          <w:sz w:val="22"/>
          <w:szCs w:val="22"/>
          <w:shd w:val="clear" w:color="auto" w:fill="FFFFFF"/>
        </w:rPr>
        <w:t xml:space="preserve">, niezależnie </w:t>
      </w:r>
      <w:r w:rsidR="00E13006" w:rsidRPr="001B1FE9">
        <w:rPr>
          <w:sz w:val="22"/>
          <w:szCs w:val="22"/>
          <w:shd w:val="clear" w:color="auto" w:fill="FFFFFF"/>
        </w:rPr>
        <w:t xml:space="preserve">od </w:t>
      </w:r>
      <w:r w:rsidRPr="001B1FE9">
        <w:rPr>
          <w:sz w:val="22"/>
          <w:szCs w:val="22"/>
          <w:shd w:val="clear" w:color="auto" w:fill="FFFFFF"/>
        </w:rPr>
        <w:t xml:space="preserve">postanowień ust. 2 powyżej, </w:t>
      </w:r>
      <w:r w:rsidR="00F16C98" w:rsidRPr="001B1FE9">
        <w:rPr>
          <w:sz w:val="22"/>
          <w:szCs w:val="22"/>
          <w:shd w:val="clear" w:color="auto" w:fill="FFFFFF"/>
        </w:rPr>
        <w:t xml:space="preserve">może odstąpić od umowy w terminie 30 dni </w:t>
      </w:r>
      <w:r w:rsidRPr="001B1FE9">
        <w:rPr>
          <w:sz w:val="22"/>
          <w:szCs w:val="22"/>
          <w:shd w:val="clear" w:color="auto" w:fill="FFFFFF"/>
        </w:rPr>
        <w:t xml:space="preserve">w </w:t>
      </w:r>
      <w:r w:rsidRPr="001B1FE9">
        <w:rPr>
          <w:color w:val="000000" w:themeColor="text1"/>
          <w:sz w:val="22"/>
          <w:szCs w:val="22"/>
        </w:rPr>
        <w:t>razie</w:t>
      </w:r>
      <w:r w:rsidRPr="001B1FE9">
        <w:rPr>
          <w:sz w:val="22"/>
          <w:szCs w:val="22"/>
          <w:shd w:val="clear" w:color="auto" w:fill="FFFFFF"/>
        </w:rPr>
        <w:t xml:space="preserve"> wystąpienia poniżej wskazanych </w:t>
      </w:r>
      <w:r w:rsidRPr="001B1FE9">
        <w:rPr>
          <w:sz w:val="22"/>
          <w:szCs w:val="22"/>
        </w:rPr>
        <w:t>okoliczności</w:t>
      </w:r>
      <w:r w:rsidRPr="001B1FE9">
        <w:rPr>
          <w:sz w:val="22"/>
          <w:szCs w:val="22"/>
          <w:shd w:val="clear" w:color="auto" w:fill="FFFFFF"/>
        </w:rPr>
        <w:t>:</w:t>
      </w:r>
    </w:p>
    <w:p w14:paraId="4482663E" w14:textId="7CF9B890" w:rsidR="006F2F80" w:rsidRPr="001B1FE9" w:rsidRDefault="006F2F80" w:rsidP="002333E1">
      <w:pPr>
        <w:pStyle w:val="Akapitzlist"/>
        <w:numPr>
          <w:ilvl w:val="0"/>
          <w:numId w:val="60"/>
        </w:numPr>
        <w:spacing w:after="200"/>
        <w:ind w:left="992" w:hanging="431"/>
        <w:rPr>
          <w:sz w:val="22"/>
          <w:szCs w:val="22"/>
          <w:shd w:val="clear" w:color="auto" w:fill="FFFFFF"/>
        </w:rPr>
      </w:pPr>
      <w:r w:rsidRPr="001B1FE9">
        <w:rPr>
          <w:sz w:val="22"/>
          <w:szCs w:val="22"/>
          <w:shd w:val="clear" w:color="auto" w:fill="FFFFFF"/>
        </w:rPr>
        <w:t>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59992F97" w14:textId="77777777" w:rsidR="006F2F80" w:rsidRPr="001B1FE9" w:rsidRDefault="006F2F80" w:rsidP="002333E1">
      <w:pPr>
        <w:pStyle w:val="Akapitzlist"/>
        <w:numPr>
          <w:ilvl w:val="0"/>
          <w:numId w:val="60"/>
        </w:numPr>
        <w:spacing w:after="200"/>
        <w:ind w:left="992" w:hanging="431"/>
        <w:rPr>
          <w:sz w:val="22"/>
          <w:szCs w:val="22"/>
          <w:shd w:val="clear" w:color="auto" w:fill="FFFFFF"/>
        </w:rPr>
      </w:pPr>
      <w:r w:rsidRPr="001B1FE9">
        <w:rPr>
          <w:sz w:val="22"/>
          <w:szCs w:val="22"/>
          <w:shd w:val="clear" w:color="auto" w:fill="FFFFFF"/>
        </w:rPr>
        <w:t>gdy dokonano zmiany umowy z naruszeniem art. 454 i art. 455 PZP,</w:t>
      </w:r>
    </w:p>
    <w:p w14:paraId="64C3903D" w14:textId="77777777" w:rsidR="006F2F80" w:rsidRPr="001B1FE9" w:rsidRDefault="006F2F80" w:rsidP="002333E1">
      <w:pPr>
        <w:pStyle w:val="Akapitzlist"/>
        <w:numPr>
          <w:ilvl w:val="0"/>
          <w:numId w:val="60"/>
        </w:numPr>
        <w:spacing w:after="200"/>
        <w:ind w:left="992" w:hanging="431"/>
        <w:rPr>
          <w:sz w:val="22"/>
          <w:szCs w:val="22"/>
          <w:shd w:val="clear" w:color="auto" w:fill="FFFFFF"/>
        </w:rPr>
      </w:pPr>
      <w:r w:rsidRPr="001B1FE9">
        <w:rPr>
          <w:sz w:val="22"/>
          <w:szCs w:val="22"/>
          <w:shd w:val="clear" w:color="auto" w:fill="FFFFFF"/>
        </w:rPr>
        <w:t>wykonawca w chwili zawarcia umowy podlegał wykluczeniu na podstawie art. 108 PZP,</w:t>
      </w:r>
    </w:p>
    <w:p w14:paraId="3D8172F0" w14:textId="77777777" w:rsidR="006F2F80" w:rsidRPr="001B1FE9" w:rsidRDefault="006F2F80" w:rsidP="002333E1">
      <w:pPr>
        <w:pStyle w:val="Akapitzlist"/>
        <w:numPr>
          <w:ilvl w:val="0"/>
          <w:numId w:val="60"/>
        </w:numPr>
        <w:ind w:left="992" w:hanging="431"/>
        <w:rPr>
          <w:sz w:val="22"/>
          <w:szCs w:val="22"/>
          <w:shd w:val="clear" w:color="auto" w:fill="FFFFFF"/>
        </w:rPr>
      </w:pPr>
      <w:r w:rsidRPr="001B1FE9">
        <w:rPr>
          <w:sz w:val="22"/>
          <w:szCs w:val="22"/>
          <w:shd w:val="clear" w:color="auto" w:fill="FFFFFF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2A2347EA" w14:textId="029DD49D" w:rsidR="006F2F80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 przypadkach, o których mowa w ust. </w:t>
      </w:r>
      <w:r w:rsidR="00F16C98" w:rsidRPr="001B1FE9">
        <w:rPr>
          <w:sz w:val="22"/>
          <w:szCs w:val="22"/>
        </w:rPr>
        <w:t xml:space="preserve">2 i w ust. </w:t>
      </w:r>
      <w:r w:rsidRPr="001B1FE9">
        <w:rPr>
          <w:sz w:val="22"/>
          <w:szCs w:val="22"/>
        </w:rPr>
        <w:t>3 powyżej, Wykonawca może żądać wyłącznie wynagrodzenia należnego z tytułu wykonania części umowy.</w:t>
      </w:r>
    </w:p>
    <w:p w14:paraId="268AB6F9" w14:textId="5709C6DB" w:rsidR="006F2F80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Wykonawcy nie przysługuje odszkodowanie z tytułu odstąpienia przez Zamawiającego od umowy z powodu okoliczności wskazanych w ust. 2 </w:t>
      </w:r>
      <w:r w:rsidR="00F16C98" w:rsidRPr="001B1FE9">
        <w:rPr>
          <w:sz w:val="22"/>
          <w:szCs w:val="22"/>
        </w:rPr>
        <w:t xml:space="preserve">i w ust. 3 </w:t>
      </w:r>
      <w:r w:rsidRPr="001B1FE9">
        <w:rPr>
          <w:sz w:val="22"/>
          <w:szCs w:val="22"/>
        </w:rPr>
        <w:t>powyżej oraz okoliczności leżących po stronie Wykonawcy.</w:t>
      </w:r>
    </w:p>
    <w:p w14:paraId="329A3591" w14:textId="77777777" w:rsidR="006F2F80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6105BD9C" w14:textId="77777777" w:rsidR="006F2F80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Odstąpienie od umowy nie wpływa na istnienie i skuteczność roszczeń o zapłatę kar umownych.</w:t>
      </w:r>
    </w:p>
    <w:p w14:paraId="6E5E3162" w14:textId="26FBBEFD" w:rsidR="000E4072" w:rsidRPr="001B1FE9" w:rsidRDefault="006F2F80" w:rsidP="002333E1">
      <w:pPr>
        <w:widowControl/>
        <w:numPr>
          <w:ilvl w:val="0"/>
          <w:numId w:val="30"/>
        </w:numPr>
        <w:tabs>
          <w:tab w:val="left" w:pos="0"/>
          <w:tab w:val="num" w:pos="284"/>
        </w:tabs>
        <w:spacing w:after="240"/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2E99667A" w14:textId="77777777" w:rsidR="000E4072" w:rsidRPr="001B1FE9" w:rsidRDefault="000E4072" w:rsidP="000E4072">
      <w:pPr>
        <w:tabs>
          <w:tab w:val="left" w:pos="2160"/>
        </w:tabs>
        <w:ind w:left="540" w:hanging="540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8</w:t>
      </w:r>
    </w:p>
    <w:p w14:paraId="4DFD231F" w14:textId="67E71275" w:rsidR="000E4072" w:rsidRPr="001B1FE9" w:rsidRDefault="000E4072" w:rsidP="002333E1">
      <w:pPr>
        <w:pStyle w:val="Akapitzlist"/>
        <w:numPr>
          <w:ilvl w:val="0"/>
          <w:numId w:val="34"/>
        </w:numPr>
        <w:ind w:left="284" w:hanging="284"/>
        <w:rPr>
          <w:sz w:val="22"/>
          <w:szCs w:val="22"/>
          <w:lang w:bidi="pl-PL"/>
        </w:rPr>
      </w:pPr>
      <w:r w:rsidRPr="001B1FE9">
        <w:rPr>
          <w:sz w:val="22"/>
          <w:szCs w:val="22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1B1FE9">
        <w:rPr>
          <w:sz w:val="22"/>
          <w:szCs w:val="22"/>
          <w:lang w:bidi="pl-PL"/>
        </w:rPr>
        <w:br/>
        <w:t>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</w:t>
      </w:r>
      <w:r w:rsidR="00014568">
        <w:rPr>
          <w:sz w:val="22"/>
          <w:szCs w:val="22"/>
          <w:lang w:bidi="pl-PL"/>
        </w:rPr>
        <w:t xml:space="preserve"> stany epidemii.</w:t>
      </w:r>
    </w:p>
    <w:p w14:paraId="03393D13" w14:textId="77777777" w:rsidR="000E4072" w:rsidRPr="001B1FE9" w:rsidRDefault="000E4072" w:rsidP="002333E1">
      <w:pPr>
        <w:pStyle w:val="Akapitzlist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B1FE9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45E8A917" w14:textId="77777777" w:rsidR="000E4072" w:rsidRPr="001B1FE9" w:rsidRDefault="000E4072" w:rsidP="002333E1">
      <w:pPr>
        <w:pStyle w:val="Akapitzlist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B1FE9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9ABB120" w14:textId="77777777" w:rsidR="000E4072" w:rsidRPr="001B1FE9" w:rsidRDefault="000E4072" w:rsidP="000E4072">
      <w:pPr>
        <w:rPr>
          <w:b/>
          <w:bCs/>
          <w:sz w:val="22"/>
          <w:szCs w:val="22"/>
        </w:rPr>
      </w:pPr>
    </w:p>
    <w:p w14:paraId="1AB6D3F9" w14:textId="77777777" w:rsidR="000E4072" w:rsidRPr="001B1FE9" w:rsidRDefault="000E4072" w:rsidP="000E4072">
      <w:pPr>
        <w:ind w:left="360" w:hanging="360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9</w:t>
      </w:r>
    </w:p>
    <w:p w14:paraId="5397F562" w14:textId="25CE1B97" w:rsidR="00ED7BA4" w:rsidRPr="001B1FE9" w:rsidRDefault="00ED7BA4" w:rsidP="002333E1">
      <w:pPr>
        <w:widowControl/>
        <w:numPr>
          <w:ilvl w:val="0"/>
          <w:numId w:val="49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>Strony ustalają, iż do bezpośrednich kontaktów, mających na celu zapewnienie prawidłowej realizacji przedmiotu umowy, jego bieżący nadzór oraz weryfikację, upoważnione zostają następujące osoby</w:t>
      </w:r>
      <w:r w:rsidR="00F16C98" w:rsidRPr="001B1FE9">
        <w:rPr>
          <w:color w:val="000000"/>
          <w:sz w:val="22"/>
          <w:szCs w:val="22"/>
        </w:rPr>
        <w:t xml:space="preserve"> (Opiekunowie Umowy)</w:t>
      </w:r>
      <w:r w:rsidRPr="001B1FE9">
        <w:rPr>
          <w:color w:val="000000"/>
          <w:sz w:val="22"/>
          <w:szCs w:val="22"/>
        </w:rPr>
        <w:t xml:space="preserve">: </w:t>
      </w:r>
    </w:p>
    <w:p w14:paraId="07AD9921" w14:textId="77777777" w:rsidR="00ED7BA4" w:rsidRPr="001B1FE9" w:rsidRDefault="00ED7BA4" w:rsidP="002333E1">
      <w:pPr>
        <w:widowControl/>
        <w:numPr>
          <w:ilvl w:val="1"/>
          <w:numId w:val="50"/>
        </w:numPr>
        <w:suppressAutoHyphens w:val="0"/>
        <w:ind w:left="851" w:hanging="425"/>
        <w:jc w:val="left"/>
        <w:rPr>
          <w:color w:val="000000"/>
          <w:sz w:val="22"/>
          <w:szCs w:val="22"/>
        </w:rPr>
      </w:pPr>
      <w:r w:rsidRPr="001B1FE9">
        <w:rPr>
          <w:color w:val="000000"/>
          <w:sz w:val="22"/>
          <w:szCs w:val="22"/>
        </w:rPr>
        <w:t>Ze strony Zamawiającego:</w:t>
      </w:r>
      <w:r w:rsidRPr="001B1FE9">
        <w:rPr>
          <w:i/>
          <w:iCs/>
          <w:color w:val="000000"/>
          <w:sz w:val="22"/>
          <w:szCs w:val="22"/>
        </w:rPr>
        <w:t xml:space="preserve"> …………………. </w:t>
      </w:r>
      <w:r w:rsidRPr="001B1FE9">
        <w:rPr>
          <w:color w:val="000000"/>
          <w:sz w:val="22"/>
          <w:szCs w:val="22"/>
        </w:rPr>
        <w:t xml:space="preserve">– </w:t>
      </w:r>
      <w:r w:rsidRPr="001B1FE9">
        <w:rPr>
          <w:i/>
          <w:iCs/>
          <w:color w:val="000000"/>
          <w:sz w:val="22"/>
          <w:szCs w:val="22"/>
        </w:rPr>
        <w:t>tel.kom. ………………., e-mail: …………..</w:t>
      </w:r>
      <w:r w:rsidRPr="001B1FE9">
        <w:rPr>
          <w:i/>
          <w:iCs/>
          <w:sz w:val="22"/>
          <w:szCs w:val="22"/>
        </w:rPr>
        <w:t>;</w:t>
      </w:r>
    </w:p>
    <w:p w14:paraId="29D84960" w14:textId="77777777" w:rsidR="00ED7BA4" w:rsidRPr="001B1FE9" w:rsidRDefault="00ED7BA4" w:rsidP="002333E1">
      <w:pPr>
        <w:widowControl/>
        <w:numPr>
          <w:ilvl w:val="1"/>
          <w:numId w:val="50"/>
        </w:numPr>
        <w:suppressAutoHyphens w:val="0"/>
        <w:ind w:left="851" w:hanging="425"/>
        <w:jc w:val="left"/>
        <w:rPr>
          <w:sz w:val="22"/>
          <w:szCs w:val="22"/>
        </w:rPr>
      </w:pPr>
      <w:r w:rsidRPr="001B1FE9">
        <w:rPr>
          <w:color w:val="000000"/>
          <w:sz w:val="22"/>
          <w:szCs w:val="22"/>
        </w:rPr>
        <w:t xml:space="preserve">Ze strony Wykonawcy – </w:t>
      </w:r>
      <w:r w:rsidRPr="001B1FE9">
        <w:rPr>
          <w:i/>
          <w:iCs/>
          <w:color w:val="000000"/>
          <w:sz w:val="22"/>
          <w:szCs w:val="22"/>
        </w:rPr>
        <w:t xml:space="preserve">…………………. </w:t>
      </w:r>
      <w:r w:rsidRPr="001B1FE9">
        <w:rPr>
          <w:color w:val="000000"/>
          <w:sz w:val="22"/>
          <w:szCs w:val="22"/>
        </w:rPr>
        <w:t xml:space="preserve">– </w:t>
      </w:r>
      <w:r w:rsidRPr="001B1FE9">
        <w:rPr>
          <w:i/>
          <w:iCs/>
          <w:color w:val="000000"/>
          <w:sz w:val="22"/>
          <w:szCs w:val="22"/>
        </w:rPr>
        <w:t>tel.kom. ………………., e-mail: …………….;</w:t>
      </w:r>
    </w:p>
    <w:p w14:paraId="6983BF2A" w14:textId="77777777" w:rsidR="00ED7BA4" w:rsidRPr="001B1FE9" w:rsidRDefault="00ED7BA4" w:rsidP="002333E1">
      <w:pPr>
        <w:pStyle w:val="Akapitzlist"/>
        <w:numPr>
          <w:ilvl w:val="0"/>
          <w:numId w:val="49"/>
        </w:numPr>
        <w:tabs>
          <w:tab w:val="clear" w:pos="1004"/>
          <w:tab w:val="num" w:pos="426"/>
        </w:tabs>
        <w:ind w:left="426" w:hanging="426"/>
        <w:rPr>
          <w:sz w:val="22"/>
          <w:szCs w:val="22"/>
        </w:rPr>
      </w:pPr>
      <w:r w:rsidRPr="001B1FE9">
        <w:rPr>
          <w:sz w:val="22"/>
          <w:szCs w:val="22"/>
        </w:rPr>
        <w:t>Strony zgodnie postanawiają, iż osoby wskazane powyżej nie są uprawnione do podejmowania decyzji w zakresie zmiany zasad wykonywania umowy, a także zaciągania nowych zobowiązań lub zmiany umowy.</w:t>
      </w:r>
    </w:p>
    <w:p w14:paraId="7E499F8C" w14:textId="77777777" w:rsidR="00ED7BA4" w:rsidRPr="001B1FE9" w:rsidRDefault="00ED7BA4" w:rsidP="000E4072">
      <w:pPr>
        <w:ind w:left="540" w:hanging="540"/>
        <w:rPr>
          <w:b/>
          <w:bCs/>
          <w:sz w:val="22"/>
          <w:szCs w:val="22"/>
        </w:rPr>
      </w:pPr>
    </w:p>
    <w:p w14:paraId="38A4462F" w14:textId="77777777" w:rsidR="000E4072" w:rsidRPr="001B1FE9" w:rsidRDefault="000E4072" w:rsidP="0044258B">
      <w:pPr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10</w:t>
      </w:r>
    </w:p>
    <w:p w14:paraId="11254727" w14:textId="146C820A" w:rsidR="000E4072" w:rsidRPr="001B1FE9" w:rsidRDefault="004766FA" w:rsidP="002333E1">
      <w:pPr>
        <w:widowControl/>
        <w:numPr>
          <w:ilvl w:val="3"/>
          <w:numId w:val="3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Strony dopuszczają możliwość zmiany umowy poprzez zawarcie pisemnego aneksu do umowy, po uprzednim sporządzeniu protokołu konieczności, przy zachowaniu wynagrodzenia Wykonawcy wskazanego w § 3 ust. 2 umowy, poprzez podpisanie aneksu do umowy, w następujących przypadkach</w:t>
      </w:r>
      <w:r w:rsidR="000E4072" w:rsidRPr="001B1FE9">
        <w:rPr>
          <w:sz w:val="22"/>
          <w:szCs w:val="22"/>
        </w:rPr>
        <w:t>:</w:t>
      </w:r>
    </w:p>
    <w:p w14:paraId="7DB2DD1B" w14:textId="6E09164A" w:rsidR="00ED7BA4" w:rsidRPr="001B1FE9" w:rsidRDefault="00ED7BA4" w:rsidP="002333E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1B1FE9">
        <w:rPr>
          <w:sz w:val="22"/>
          <w:szCs w:val="22"/>
        </w:rPr>
        <w:t xml:space="preserve">zmiany terminu realizacji Umowy, określonego w § </w:t>
      </w:r>
      <w:r w:rsidR="00F16C98" w:rsidRPr="001B1FE9">
        <w:rPr>
          <w:sz w:val="22"/>
          <w:szCs w:val="22"/>
        </w:rPr>
        <w:t>2</w:t>
      </w:r>
      <w:r w:rsidRPr="001B1FE9">
        <w:rPr>
          <w:sz w:val="22"/>
          <w:szCs w:val="22"/>
        </w:rPr>
        <w:t xml:space="preserve"> ust. </w:t>
      </w:r>
      <w:r w:rsidR="00F16C98" w:rsidRPr="001B1FE9">
        <w:rPr>
          <w:sz w:val="22"/>
          <w:szCs w:val="22"/>
        </w:rPr>
        <w:t>1</w:t>
      </w:r>
      <w:r w:rsidRPr="001B1FE9">
        <w:rPr>
          <w:sz w:val="22"/>
          <w:szCs w:val="22"/>
        </w:rPr>
        <w:t xml:space="preserve">, poprzez jego przedłużenie w przypadku niewyczerpania przez </w:t>
      </w:r>
      <w:r w:rsidRPr="0060488C">
        <w:rPr>
          <w:sz w:val="22"/>
          <w:szCs w:val="22"/>
        </w:rPr>
        <w:t>Zamawiającego w ciągu</w:t>
      </w:r>
      <w:r w:rsidR="007F48E3" w:rsidRPr="0060488C">
        <w:rPr>
          <w:sz w:val="22"/>
          <w:szCs w:val="22"/>
        </w:rPr>
        <w:t xml:space="preserve"> 6</w:t>
      </w:r>
      <w:r w:rsidRPr="0060488C">
        <w:rPr>
          <w:sz w:val="22"/>
          <w:szCs w:val="22"/>
        </w:rPr>
        <w:t xml:space="preserve"> miesię</w:t>
      </w:r>
      <w:r w:rsidRPr="001B1FE9">
        <w:rPr>
          <w:sz w:val="22"/>
          <w:szCs w:val="22"/>
        </w:rPr>
        <w:t>cy realizacji umowy kwoty wynagrodzenia brutto określonego w § 3 ust. 2 umowy, jednak nie dłużej niż o maksymalnie kolejne 3 miesiące;</w:t>
      </w:r>
    </w:p>
    <w:p w14:paraId="1D0AE93B" w14:textId="0C1482E0" w:rsidR="00ED7BA4" w:rsidRPr="001B1FE9" w:rsidRDefault="00ED7BA4" w:rsidP="002333E1">
      <w:pPr>
        <w:widowControl/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lastRenderedPageBreak/>
        <w:t xml:space="preserve">zmiany terminu realizacji poszczególnych zamówień (poszczególnych dostaw) tj. terminu na dostawę poszczególnych </w:t>
      </w:r>
      <w:r w:rsidR="00BB19A8" w:rsidRPr="001B1FE9">
        <w:rPr>
          <w:sz w:val="22"/>
          <w:szCs w:val="22"/>
        </w:rPr>
        <w:t>artykułów</w:t>
      </w:r>
      <w:r w:rsidRPr="001B1FE9">
        <w:rPr>
          <w:sz w:val="22"/>
          <w:szCs w:val="22"/>
        </w:rPr>
        <w:t xml:space="preserve">, określonego w § </w:t>
      </w:r>
      <w:r w:rsidR="00F16C98" w:rsidRPr="001B1FE9">
        <w:rPr>
          <w:sz w:val="22"/>
          <w:szCs w:val="22"/>
        </w:rPr>
        <w:t>2</w:t>
      </w:r>
      <w:r w:rsidR="00934F96" w:rsidRPr="001B1FE9">
        <w:rPr>
          <w:sz w:val="22"/>
          <w:szCs w:val="22"/>
        </w:rPr>
        <w:t xml:space="preserve"> ust. </w:t>
      </w:r>
      <w:r w:rsidR="00F16C98" w:rsidRPr="001B1FE9">
        <w:rPr>
          <w:sz w:val="22"/>
          <w:szCs w:val="22"/>
        </w:rPr>
        <w:t>3</w:t>
      </w:r>
      <w:r w:rsidRPr="001B1FE9">
        <w:rPr>
          <w:sz w:val="22"/>
          <w:szCs w:val="22"/>
        </w:rPr>
        <w:t xml:space="preserve">, poprzez jego przedłużenie ze względu na przyczyny leżące: </w:t>
      </w:r>
    </w:p>
    <w:p w14:paraId="46A24F87" w14:textId="2B46C39F" w:rsidR="00ED7BA4" w:rsidRPr="001B1FE9" w:rsidRDefault="00ED7BA4" w:rsidP="002333E1">
      <w:pPr>
        <w:pStyle w:val="Akapitzlist"/>
        <w:numPr>
          <w:ilvl w:val="2"/>
          <w:numId w:val="50"/>
        </w:numPr>
        <w:rPr>
          <w:sz w:val="22"/>
          <w:szCs w:val="22"/>
        </w:rPr>
      </w:pPr>
      <w:r w:rsidRPr="001B1FE9">
        <w:rPr>
          <w:sz w:val="22"/>
          <w:szCs w:val="22"/>
        </w:rPr>
        <w:t>po stronie Zamawiającego dotyczące np. braku przygotowania do realizacji zamówienia, braku osoby odpowiedzialnej za nadzór i odbiór danego zamówienia lub</w:t>
      </w:r>
    </w:p>
    <w:p w14:paraId="5BD1D8BD" w14:textId="54CB6D39" w:rsidR="00ED7BA4" w:rsidRPr="001B1FE9" w:rsidRDefault="00ED7BA4" w:rsidP="002333E1">
      <w:pPr>
        <w:pStyle w:val="Akapitzlist"/>
        <w:numPr>
          <w:ilvl w:val="2"/>
          <w:numId w:val="50"/>
        </w:numPr>
        <w:rPr>
          <w:sz w:val="22"/>
          <w:szCs w:val="22"/>
        </w:rPr>
      </w:pPr>
      <w:r w:rsidRPr="001B1FE9">
        <w:rPr>
          <w:sz w:val="22"/>
          <w:szCs w:val="22"/>
        </w:rPr>
        <w:t xml:space="preserve">po stronie Wykonawcy np. związane z terminem realizacji i otrzymaniem dostawy od producenta </w:t>
      </w:r>
      <w:r w:rsidR="005817E4" w:rsidRPr="001B1FE9">
        <w:rPr>
          <w:sz w:val="22"/>
          <w:szCs w:val="22"/>
        </w:rPr>
        <w:t xml:space="preserve">lub dystrybutora, hurtownika </w:t>
      </w:r>
      <w:r w:rsidRPr="001B1FE9">
        <w:rPr>
          <w:sz w:val="22"/>
          <w:szCs w:val="22"/>
        </w:rPr>
        <w:t xml:space="preserve">- pod warunkiem wykonania wszystkich niezbędnych czynności umożliwiających realizację niniejszej umowy w terminie nią określonym (np. zgłoszenia do producenta zamówienia obejmującego przedmiot niniejszej umowy w terminie umożliwiającym jego odbiór przez Wykonawcę i niezakłóconą, terminową dostawę do Zamawiającego), </w:t>
      </w:r>
    </w:p>
    <w:p w14:paraId="1C74BDAD" w14:textId="1B2A01F8" w:rsidR="00ED7BA4" w:rsidRPr="001B1FE9" w:rsidRDefault="00ED7BA4" w:rsidP="002333E1">
      <w:pPr>
        <w:pStyle w:val="Akapitzlist"/>
        <w:numPr>
          <w:ilvl w:val="2"/>
          <w:numId w:val="50"/>
        </w:numPr>
        <w:rPr>
          <w:sz w:val="22"/>
          <w:szCs w:val="22"/>
        </w:rPr>
      </w:pPr>
      <w:r w:rsidRPr="001B1FE9">
        <w:rPr>
          <w:sz w:val="22"/>
          <w:szCs w:val="22"/>
        </w:rPr>
        <w:t>oraz inne niezawinione przez Strony przyczyny</w:t>
      </w:r>
      <w:r w:rsidR="005817E4" w:rsidRPr="001B1FE9">
        <w:rPr>
          <w:sz w:val="22"/>
          <w:szCs w:val="22"/>
        </w:rPr>
        <w:t>, w tym</w:t>
      </w:r>
      <w:r w:rsidRPr="001B1FE9">
        <w:rPr>
          <w:sz w:val="22"/>
          <w:szCs w:val="22"/>
        </w:rPr>
        <w:t xml:space="preserve"> spowodowane przez tzw. siłę wyższą w rozumieniu § 8</w:t>
      </w:r>
      <w:r w:rsidR="00E63FBB" w:rsidRPr="001B1FE9">
        <w:rPr>
          <w:sz w:val="22"/>
          <w:szCs w:val="22"/>
        </w:rPr>
        <w:t xml:space="preserve"> umowy</w:t>
      </w:r>
      <w:r w:rsidRPr="001B1FE9">
        <w:rPr>
          <w:sz w:val="22"/>
          <w:szCs w:val="22"/>
        </w:rPr>
        <w:t>;</w:t>
      </w:r>
    </w:p>
    <w:p w14:paraId="784F7A52" w14:textId="77777777" w:rsidR="00FD2694" w:rsidRPr="001B1FE9" w:rsidRDefault="00FD2694" w:rsidP="002333E1">
      <w:pPr>
        <w:widowControl/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poprawy jakości lub innych parametrów charakterystycznych dla danego elementu dostawy lub zmiany technologii na równoważną lub lepszą, w sytuacji wycofania z rynku przez producenta lub wstrzymania, zakończenia produkcji zaoferowanego przez Wykonawcę przedmiotu zamówienia bądź jego elementów;</w:t>
      </w:r>
    </w:p>
    <w:p w14:paraId="1C6D5CE4" w14:textId="77777777" w:rsidR="007768D3" w:rsidRPr="001B1FE9" w:rsidRDefault="007768D3" w:rsidP="002333E1">
      <w:pPr>
        <w:widowControl/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aktualizacji rozwiązań z uwagi na postęp technologiczny lub zmiany obowiązujących przepisów;</w:t>
      </w:r>
    </w:p>
    <w:p w14:paraId="2A914EE0" w14:textId="77777777" w:rsidR="007768D3" w:rsidRPr="001B1FE9" w:rsidRDefault="007768D3" w:rsidP="002333E1">
      <w:pPr>
        <w:widowControl/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zmiany podwykonawcy ze względów losowych lub innych korzystnych dla Zamawiającego, w przypadku zadeklarowania przez Wykonawcę realizacji zamówienia przy pomocy podwykonawców;</w:t>
      </w:r>
    </w:p>
    <w:p w14:paraId="046E5A81" w14:textId="513AF815" w:rsidR="0010711B" w:rsidRPr="001B1FE9" w:rsidRDefault="00A11946" w:rsidP="002333E1">
      <w:pPr>
        <w:widowControl/>
        <w:numPr>
          <w:ilvl w:val="3"/>
          <w:numId w:val="63"/>
        </w:numPr>
        <w:tabs>
          <w:tab w:val="clear" w:pos="3087"/>
          <w:tab w:val="num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przedłużenia umowy na czas powyżej 6 miesięcy, </w:t>
      </w:r>
      <w:r w:rsidR="0010711B" w:rsidRPr="001B1FE9">
        <w:rPr>
          <w:sz w:val="22"/>
          <w:szCs w:val="22"/>
        </w:rPr>
        <w:t>Strony dopuszczają możliwość zmiany wysokości maksymalnego wynagrodzenia należnego Wykonawcy i/lub ceny jednostkowej artykułów, po uprzednim zawarciu pisemnego aneksu, w przypadku 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1892A9A2" w14:textId="77777777" w:rsidR="0010711B" w:rsidRPr="001B1FE9" w:rsidRDefault="0010711B" w:rsidP="002333E1">
      <w:pPr>
        <w:pStyle w:val="Akapitzlist"/>
        <w:numPr>
          <w:ilvl w:val="0"/>
          <w:numId w:val="65"/>
        </w:numPr>
        <w:ind w:left="709"/>
        <w:rPr>
          <w:sz w:val="22"/>
          <w:szCs w:val="22"/>
        </w:rPr>
      </w:pPr>
      <w:r w:rsidRPr="001B1FE9">
        <w:rPr>
          <w:sz w:val="22"/>
          <w:szCs w:val="22"/>
        </w:rPr>
        <w:t>Strony mogą wnioskować o zmianę wysokości wynagrodzenia Wykonawcy, w 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4D826A1E" w14:textId="77777777" w:rsidR="0010711B" w:rsidRPr="001B1FE9" w:rsidRDefault="0010711B" w:rsidP="002333E1">
      <w:pPr>
        <w:pStyle w:val="Akapitzlist"/>
        <w:numPr>
          <w:ilvl w:val="0"/>
          <w:numId w:val="65"/>
        </w:numPr>
        <w:ind w:left="709"/>
        <w:rPr>
          <w:sz w:val="22"/>
          <w:szCs w:val="22"/>
        </w:rPr>
      </w:pPr>
      <w:r w:rsidRPr="001B1FE9">
        <w:rPr>
          <w:sz w:val="22"/>
          <w:szCs w:val="22"/>
        </w:rPr>
        <w:t>Strony mogą wnioskować o zmianę wysokości wynagrodzenia Wykonawcy, w przypadku, gdy zmiana ceny materiałów lub kosztów związanych z realizacją niniejszej umowy będzie wyższa o co najmniej 0,5% niż wysokość średniorocznego wskaźnika cen towarów i usług konsumpcyjnych ogółem), ogłaszanego w komunikacie Prezesa GUS, o którym mowa poniżej,</w:t>
      </w:r>
    </w:p>
    <w:p w14:paraId="1F2DD891" w14:textId="77777777" w:rsidR="0010711B" w:rsidRPr="001B1FE9" w:rsidRDefault="0010711B" w:rsidP="002333E1">
      <w:pPr>
        <w:pStyle w:val="Akapitzlist"/>
        <w:numPr>
          <w:ilvl w:val="0"/>
          <w:numId w:val="65"/>
        </w:numPr>
        <w:ind w:left="709"/>
        <w:rPr>
          <w:sz w:val="22"/>
          <w:szCs w:val="22"/>
        </w:rPr>
      </w:pPr>
      <w:r w:rsidRPr="001B1FE9">
        <w:rPr>
          <w:sz w:val="22"/>
          <w:szCs w:val="22"/>
        </w:rPr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za poprzedni rok kalendarzowy,  </w:t>
      </w:r>
    </w:p>
    <w:p w14:paraId="3CD9FA15" w14:textId="77777777" w:rsidR="0010711B" w:rsidRPr="001B1FE9" w:rsidRDefault="0010711B" w:rsidP="002333E1">
      <w:pPr>
        <w:pStyle w:val="Akapitzlist"/>
        <w:numPr>
          <w:ilvl w:val="0"/>
          <w:numId w:val="65"/>
        </w:numPr>
        <w:ind w:left="709"/>
        <w:rPr>
          <w:sz w:val="22"/>
          <w:szCs w:val="22"/>
        </w:rPr>
      </w:pPr>
      <w:r w:rsidRPr="001B1FE9">
        <w:rPr>
          <w:sz w:val="22"/>
          <w:szCs w:val="22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115BD571" w14:textId="77777777" w:rsidR="0010711B" w:rsidRPr="001B1FE9" w:rsidRDefault="0010711B" w:rsidP="002333E1">
      <w:pPr>
        <w:pStyle w:val="Akapitzlist"/>
        <w:numPr>
          <w:ilvl w:val="0"/>
          <w:numId w:val="65"/>
        </w:numPr>
        <w:ind w:left="709"/>
        <w:rPr>
          <w:sz w:val="22"/>
          <w:szCs w:val="22"/>
        </w:rPr>
      </w:pPr>
      <w:r w:rsidRPr="001B1FE9">
        <w:rPr>
          <w:sz w:val="22"/>
          <w:szCs w:val="22"/>
        </w:rPr>
        <w:t>łączna maksymalna wartość zmiany wynagrodzenia Wykonawcy może wynieść 5% maksymalnego wynagrodzenia Wykonawcy;</w:t>
      </w:r>
    </w:p>
    <w:p w14:paraId="669FC526" w14:textId="77777777" w:rsidR="0010711B" w:rsidRPr="00014568" w:rsidRDefault="0010711B" w:rsidP="002333E1">
      <w:pPr>
        <w:pStyle w:val="Akapitzlist"/>
        <w:numPr>
          <w:ilvl w:val="3"/>
          <w:numId w:val="63"/>
        </w:numPr>
        <w:tabs>
          <w:tab w:val="clear" w:pos="3087"/>
        </w:tabs>
        <w:ind w:left="284" w:hanging="284"/>
        <w:rPr>
          <w:sz w:val="22"/>
          <w:szCs w:val="22"/>
        </w:rPr>
      </w:pPr>
      <w:r w:rsidRPr="001B1FE9">
        <w:rPr>
          <w:sz w:val="22"/>
          <w:szCs w:val="22"/>
        </w:rPr>
        <w:t xml:space="preserve">Ponadto dopuszcza się zastąpienie dotychczasowego Wykonawcy niniejszej umowy przez inny </w:t>
      </w:r>
      <w:r w:rsidRPr="00014568">
        <w:rPr>
          <w:sz w:val="22"/>
          <w:szCs w:val="22"/>
        </w:rPr>
        <w:t xml:space="preserve">podmiot spełniający </w:t>
      </w:r>
      <w:r w:rsidRPr="00014568">
        <w:rPr>
          <w:bCs/>
          <w:color w:val="000000"/>
          <w:sz w:val="22"/>
          <w:szCs w:val="22"/>
        </w:rPr>
        <w:t>warunki</w:t>
      </w:r>
      <w:r w:rsidRPr="00014568">
        <w:rPr>
          <w:sz w:val="22"/>
          <w:szCs w:val="22"/>
        </w:rPr>
        <w:t xml:space="preserve"> udziału w </w:t>
      </w:r>
      <w:r w:rsidRPr="00014568">
        <w:rPr>
          <w:bCs/>
          <w:color w:val="000000"/>
          <w:sz w:val="22"/>
          <w:szCs w:val="22"/>
        </w:rPr>
        <w:t>postępowaniu</w:t>
      </w:r>
      <w:r w:rsidRPr="00014568">
        <w:rPr>
          <w:sz w:val="22"/>
          <w:szCs w:val="22"/>
        </w:rPr>
        <w:t xml:space="preserve">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B54B28E" w14:textId="78EA58E1" w:rsidR="0027030E" w:rsidRPr="00014568" w:rsidRDefault="0010711B" w:rsidP="002333E1">
      <w:pPr>
        <w:widowControl/>
        <w:numPr>
          <w:ilvl w:val="3"/>
          <w:numId w:val="63"/>
        </w:numPr>
        <w:tabs>
          <w:tab w:val="clear" w:pos="3087"/>
        </w:tabs>
        <w:ind w:left="284" w:hanging="284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lastRenderedPageBreak/>
        <w:t xml:space="preserve">Niezależnie od postanowień ust. 1 </w:t>
      </w:r>
      <w:r w:rsidR="00014568">
        <w:rPr>
          <w:rFonts w:eastAsia="Calibri"/>
          <w:sz w:val="22"/>
          <w:szCs w:val="22"/>
        </w:rPr>
        <w:t>-3</w:t>
      </w:r>
      <w:r w:rsidRPr="00014568">
        <w:rPr>
          <w:rFonts w:eastAsia="Calibri"/>
          <w:sz w:val="22"/>
          <w:szCs w:val="22"/>
        </w:rPr>
        <w:t>, Strony umowy mogą dokonywać nieistotnych zmian umowy, niestanowiących istotnej zmiany umowy w rozumieniu art. 454 ust. 2 ustawy PZP, poprzez zawarcie pisemnego aneksu pod rygorem nieważności.</w:t>
      </w:r>
    </w:p>
    <w:p w14:paraId="36F601CF" w14:textId="77777777" w:rsidR="00014568" w:rsidRPr="00014568" w:rsidRDefault="00014568" w:rsidP="002333E1">
      <w:pPr>
        <w:widowControl/>
        <w:numPr>
          <w:ilvl w:val="3"/>
          <w:numId w:val="63"/>
        </w:numPr>
        <w:tabs>
          <w:tab w:val="clear" w:pos="3087"/>
        </w:tabs>
        <w:ind w:left="284" w:hanging="284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t>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 powyżej, pod rygorem zapłaty kary umownej określonej w niniejszej umowie.</w:t>
      </w:r>
    </w:p>
    <w:p w14:paraId="16B0373F" w14:textId="5160B9C1" w:rsidR="00014568" w:rsidRPr="00014568" w:rsidRDefault="00014568" w:rsidP="002333E1">
      <w:pPr>
        <w:widowControl/>
        <w:numPr>
          <w:ilvl w:val="3"/>
          <w:numId w:val="63"/>
        </w:numPr>
        <w:tabs>
          <w:tab w:val="clear" w:pos="3087"/>
        </w:tabs>
        <w:ind w:left="284" w:hanging="284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t>Wykonawca lub Zamawiający, w terminie nie dłuższym niż 14 dni od dnia wejścia w życie zmian cen materiałów lub kosztów związanych z realizacją niniejszej umowy (ust. 2),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14:paraId="01442596" w14:textId="77777777" w:rsidR="00014568" w:rsidRPr="00014568" w:rsidRDefault="00014568" w:rsidP="002333E1">
      <w:pPr>
        <w:pStyle w:val="Akapitzlist"/>
        <w:numPr>
          <w:ilvl w:val="1"/>
          <w:numId w:val="64"/>
        </w:numPr>
        <w:ind w:right="-42"/>
        <w:rPr>
          <w:sz w:val="22"/>
          <w:szCs w:val="22"/>
        </w:rPr>
      </w:pPr>
      <w:r w:rsidRPr="00014568">
        <w:rPr>
          <w:sz w:val="22"/>
          <w:szCs w:val="22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albo zmian cen materiałów lub kosztów, nie mają faktycznego wpływu na koszty wykonania zamówienia przez Wykonawcę.</w:t>
      </w:r>
    </w:p>
    <w:p w14:paraId="2E6299B9" w14:textId="77777777" w:rsidR="00014568" w:rsidRPr="00014568" w:rsidRDefault="00014568" w:rsidP="002333E1">
      <w:pPr>
        <w:pStyle w:val="Akapitzlist"/>
        <w:numPr>
          <w:ilvl w:val="1"/>
          <w:numId w:val="64"/>
        </w:numPr>
        <w:ind w:right="-42"/>
        <w:rPr>
          <w:sz w:val="22"/>
          <w:szCs w:val="22"/>
        </w:rPr>
      </w:pPr>
      <w:r w:rsidRPr="00014568">
        <w:rPr>
          <w:sz w:val="22"/>
          <w:szCs w:val="22"/>
        </w:rPr>
        <w:t>Zamawiający dokona analizy przedłożonej kalkulacji w terminie nie dłuższym niż 14 dni od dnia jej otrzymania. W wyniku przeprowadzenia analizy Zamawiający jest uprawniony do:</w:t>
      </w:r>
    </w:p>
    <w:p w14:paraId="17B02AD3" w14:textId="77777777" w:rsidR="00014568" w:rsidRPr="00014568" w:rsidRDefault="00014568" w:rsidP="002333E1">
      <w:pPr>
        <w:numPr>
          <w:ilvl w:val="2"/>
          <w:numId w:val="66"/>
        </w:numPr>
        <w:ind w:left="1418" w:right="-42"/>
        <w:contextualSpacing/>
        <w:jc w:val="both"/>
        <w:rPr>
          <w:sz w:val="22"/>
          <w:szCs w:val="22"/>
        </w:rPr>
      </w:pPr>
      <w:r w:rsidRPr="00014568">
        <w:rPr>
          <w:sz w:val="22"/>
          <w:szCs w:val="22"/>
        </w:rPr>
        <w:t>Jeżeli uzna, że przedstawiona kalkulacja potwierdza wzrost kosztów ponoszonych przez Wykonawcę, dokona zmiany umowy w tym zakresie,</w:t>
      </w:r>
    </w:p>
    <w:p w14:paraId="5C678CBF" w14:textId="77777777" w:rsidR="00014568" w:rsidRPr="00014568" w:rsidRDefault="00014568" w:rsidP="002333E1">
      <w:pPr>
        <w:numPr>
          <w:ilvl w:val="2"/>
          <w:numId w:val="66"/>
        </w:numPr>
        <w:ind w:left="1418" w:right="-42"/>
        <w:contextualSpacing/>
        <w:jc w:val="both"/>
        <w:rPr>
          <w:sz w:val="22"/>
          <w:szCs w:val="22"/>
        </w:rPr>
      </w:pPr>
      <w:r w:rsidRPr="00014568">
        <w:rPr>
          <w:sz w:val="22"/>
          <w:szCs w:val="22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0B8F6467" w14:textId="77777777" w:rsidR="00014568" w:rsidRPr="00014568" w:rsidRDefault="00014568" w:rsidP="002333E1">
      <w:pPr>
        <w:widowControl/>
        <w:numPr>
          <w:ilvl w:val="3"/>
          <w:numId w:val="63"/>
        </w:numPr>
        <w:ind w:left="426" w:hanging="426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t>Zmiana wynagrodzenia Wykonawcy wchodzi w życie z dniem zawarcia aneksu, nastąpi od daty wprowadzenia zmiany w umowie i dotyczy wyłącznie niezrealizowanej części umowy.</w:t>
      </w:r>
    </w:p>
    <w:p w14:paraId="170B7985" w14:textId="77777777" w:rsidR="00014568" w:rsidRPr="00014568" w:rsidRDefault="00014568" w:rsidP="002333E1">
      <w:pPr>
        <w:widowControl/>
        <w:numPr>
          <w:ilvl w:val="3"/>
          <w:numId w:val="63"/>
        </w:numPr>
        <w:ind w:left="426" w:hanging="426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t>Strona występująca o zmianę postanowień niniejszej umowy zobowiązana jest do udokumentowania zaistnienia okoliczności, o których mowa w ust. 1. Wniosek o zmianę postanowień niniejszej umowy musi być wyrażony w formie pisemnej na zasadach wskazanych w art. 78 lub 78</w:t>
      </w:r>
      <w:r w:rsidRPr="00014568">
        <w:rPr>
          <w:rFonts w:eastAsia="Calibri"/>
          <w:sz w:val="22"/>
          <w:szCs w:val="22"/>
          <w:vertAlign w:val="superscript"/>
        </w:rPr>
        <w:t>1</w:t>
      </w:r>
      <w:r w:rsidRPr="00014568">
        <w:rPr>
          <w:rFonts w:eastAsia="Calibri"/>
          <w:sz w:val="22"/>
          <w:szCs w:val="22"/>
        </w:rPr>
        <w:t xml:space="preserve"> Kodeksu cywilnego.</w:t>
      </w:r>
    </w:p>
    <w:p w14:paraId="2E419C57" w14:textId="77777777" w:rsidR="00014568" w:rsidRPr="00014568" w:rsidRDefault="00014568" w:rsidP="00BE4C57">
      <w:pPr>
        <w:widowControl/>
        <w:numPr>
          <w:ilvl w:val="3"/>
          <w:numId w:val="63"/>
        </w:numPr>
        <w:tabs>
          <w:tab w:val="clear" w:pos="3087"/>
        </w:tabs>
        <w:spacing w:after="240"/>
        <w:ind w:left="426" w:hanging="426"/>
        <w:jc w:val="both"/>
        <w:rPr>
          <w:rFonts w:eastAsia="Calibri"/>
          <w:sz w:val="22"/>
          <w:szCs w:val="22"/>
        </w:rPr>
      </w:pPr>
      <w:r w:rsidRPr="00014568">
        <w:rPr>
          <w:rFonts w:eastAsia="Calibri"/>
          <w:sz w:val="22"/>
          <w:szCs w:val="22"/>
        </w:rPr>
        <w:t>Zmiany niedotyczące postanowień umownych np. gdy z przyczyn organizacyjnych skutkujące koniecznością zmiany danych teleadresowych określonych w umowie, w szczególności zmiana numeru konta bankowego jednej ze Stron, nie wymagają zawarcia pisemnego aneksu do umowy, dlatego nastąpią poprzez przekazanie pisemnego oświadczenie Strony, której te zmiany dotyczą, drugiej Stronie.</w:t>
      </w:r>
    </w:p>
    <w:p w14:paraId="12545A4C" w14:textId="77777777" w:rsidR="000E4072" w:rsidRPr="001B1FE9" w:rsidRDefault="000E4072" w:rsidP="000E4072">
      <w:pPr>
        <w:ind w:left="540" w:hanging="540"/>
        <w:rPr>
          <w:sz w:val="22"/>
          <w:szCs w:val="22"/>
        </w:rPr>
      </w:pPr>
      <w:r w:rsidRPr="001B1FE9">
        <w:rPr>
          <w:b/>
          <w:bCs/>
          <w:sz w:val="22"/>
          <w:szCs w:val="22"/>
        </w:rPr>
        <w:t>§ 11</w:t>
      </w:r>
    </w:p>
    <w:p w14:paraId="4918D4EC" w14:textId="77777777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58AD4E3B" w14:textId="5E369777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0B9F07E0" w14:textId="77777777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6EFDD910" w14:textId="5A970279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bCs/>
          <w:sz w:val="22"/>
          <w:szCs w:val="22"/>
        </w:rPr>
        <w:lastRenderedPageBreak/>
        <w:t xml:space="preserve">W </w:t>
      </w:r>
      <w:r w:rsidRPr="001B1FE9">
        <w:rPr>
          <w:sz w:val="22"/>
          <w:szCs w:val="22"/>
        </w:rPr>
        <w:t>przypadku zaistnienia pomiędzy stronami  sporu, wynikającego  z  umowy  lub pozostającego w związku z umową, strony zobowiązują się do podjęcia próby jego rozwiązania w drodze mediacji prowadzonej przez Mediatorów Stałych Sądu Polubownego przy Prokuratorii Generalnej RP</w:t>
      </w:r>
      <w:r w:rsidRPr="001B1FE9">
        <w:rPr>
          <w:rStyle w:val="Odwoanieprzypisudolnego"/>
          <w:sz w:val="22"/>
          <w:szCs w:val="22"/>
        </w:rPr>
        <w:footnoteReference w:id="5"/>
      </w:r>
      <w:r w:rsidRPr="001B1FE9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1B7D3FF6" w14:textId="72F3FB45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 xml:space="preserve">W sprawach </w:t>
      </w:r>
      <w:r w:rsidRPr="001B1FE9">
        <w:rPr>
          <w:snapToGrid w:val="0"/>
          <w:sz w:val="22"/>
          <w:szCs w:val="22"/>
        </w:rPr>
        <w:t>nieuregulowanych</w:t>
      </w:r>
      <w:r w:rsidRPr="001B1FE9">
        <w:rPr>
          <w:sz w:val="22"/>
          <w:szCs w:val="22"/>
        </w:rPr>
        <w:t xml:space="preserve"> niniejszą umową mają zastosowanie przepisy </w:t>
      </w:r>
      <w:r w:rsidR="005817E4" w:rsidRPr="001B1FE9">
        <w:rPr>
          <w:sz w:val="22"/>
          <w:szCs w:val="22"/>
        </w:rPr>
        <w:t xml:space="preserve">prawa polskiego, w tym </w:t>
      </w:r>
      <w:r w:rsidRPr="001B1FE9">
        <w:rPr>
          <w:sz w:val="22"/>
          <w:szCs w:val="22"/>
        </w:rPr>
        <w:t xml:space="preserve">ustawy – Prawo zamówień publicznych </w:t>
      </w:r>
      <w:r w:rsidRPr="001B1FE9">
        <w:rPr>
          <w:iCs/>
          <w:sz w:val="22"/>
          <w:szCs w:val="22"/>
        </w:rPr>
        <w:t>(t. j. Dz. U. 202</w:t>
      </w:r>
      <w:r w:rsidR="00014568">
        <w:rPr>
          <w:iCs/>
          <w:sz w:val="22"/>
          <w:szCs w:val="22"/>
        </w:rPr>
        <w:t>3</w:t>
      </w:r>
      <w:r w:rsidRPr="001B1FE9">
        <w:rPr>
          <w:iCs/>
          <w:sz w:val="22"/>
          <w:szCs w:val="22"/>
        </w:rPr>
        <w:t xml:space="preserve"> poz. 1</w:t>
      </w:r>
      <w:r w:rsidR="00014568">
        <w:rPr>
          <w:iCs/>
          <w:sz w:val="22"/>
          <w:szCs w:val="22"/>
        </w:rPr>
        <w:t xml:space="preserve">605) </w:t>
      </w:r>
      <w:r w:rsidRPr="001B1FE9">
        <w:rPr>
          <w:sz w:val="22"/>
          <w:szCs w:val="22"/>
        </w:rPr>
        <w:t xml:space="preserve">oraz ustawy z dnia 23 kwietnia 1964 r. – Kodeks cywilny </w:t>
      </w:r>
      <w:r w:rsidRPr="001B1FE9">
        <w:rPr>
          <w:iCs/>
          <w:sz w:val="22"/>
          <w:szCs w:val="22"/>
        </w:rPr>
        <w:t>(t. j. Dz. U. 202</w:t>
      </w:r>
      <w:r w:rsidR="00014568">
        <w:rPr>
          <w:iCs/>
          <w:sz w:val="22"/>
          <w:szCs w:val="22"/>
        </w:rPr>
        <w:t>3</w:t>
      </w:r>
      <w:r w:rsidRPr="001B1FE9">
        <w:rPr>
          <w:iCs/>
          <w:sz w:val="22"/>
          <w:szCs w:val="22"/>
        </w:rPr>
        <w:t xml:space="preserve"> poz. 1</w:t>
      </w:r>
      <w:r w:rsidR="004766FA" w:rsidRPr="001B1FE9">
        <w:rPr>
          <w:iCs/>
          <w:sz w:val="22"/>
          <w:szCs w:val="22"/>
        </w:rPr>
        <w:t>6</w:t>
      </w:r>
      <w:r w:rsidR="00014568">
        <w:rPr>
          <w:iCs/>
          <w:sz w:val="22"/>
          <w:szCs w:val="22"/>
        </w:rPr>
        <w:t>1</w:t>
      </w:r>
      <w:r w:rsidR="004766FA" w:rsidRPr="001B1FE9">
        <w:rPr>
          <w:iCs/>
          <w:sz w:val="22"/>
          <w:szCs w:val="22"/>
        </w:rPr>
        <w:t>0</w:t>
      </w:r>
      <w:r w:rsidRPr="001B1FE9">
        <w:rPr>
          <w:iCs/>
          <w:sz w:val="22"/>
          <w:szCs w:val="22"/>
        </w:rPr>
        <w:t xml:space="preserve"> ze zm.).</w:t>
      </w:r>
    </w:p>
    <w:p w14:paraId="2F0B91AA" w14:textId="77777777" w:rsidR="000E4072" w:rsidRPr="001B1FE9" w:rsidRDefault="000E4072" w:rsidP="002333E1">
      <w:pPr>
        <w:widowControl/>
        <w:numPr>
          <w:ilvl w:val="0"/>
          <w:numId w:val="33"/>
        </w:numPr>
        <w:tabs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0D16D6B2" w14:textId="2CDD7C5D" w:rsidR="004766FA" w:rsidRPr="001B1FE9" w:rsidRDefault="000E4072" w:rsidP="002333E1">
      <w:pPr>
        <w:widowControl/>
        <w:numPr>
          <w:ilvl w:val="0"/>
          <w:numId w:val="33"/>
        </w:numPr>
        <w:tabs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Umowa niniejsza została sporządzona pisemnie na zasadach określonych w art. 78 i 78</w:t>
      </w:r>
      <w:r w:rsidRPr="001B1FE9">
        <w:rPr>
          <w:sz w:val="22"/>
          <w:szCs w:val="22"/>
          <w:vertAlign w:val="superscript"/>
        </w:rPr>
        <w:t>1</w:t>
      </w:r>
      <w:r w:rsidRPr="001B1FE9">
        <w:rPr>
          <w:sz w:val="22"/>
          <w:szCs w:val="22"/>
        </w:rPr>
        <w:t xml:space="preserve"> Kodeksu cywilnego tj. opatrzona przez upoważnionych przedstawicieli obu Stron podpisami kwalifikowanymi lub</w:t>
      </w:r>
      <w:r w:rsidR="00D4390D" w:rsidRPr="001B1FE9">
        <w:rPr>
          <w:sz w:val="22"/>
          <w:szCs w:val="22"/>
        </w:rPr>
        <w:t xml:space="preserve"> </w:t>
      </w:r>
      <w:r w:rsidRPr="001B1FE9">
        <w:rPr>
          <w:sz w:val="22"/>
          <w:szCs w:val="22"/>
        </w:rPr>
        <w:t>podpisami własnoręcznymi w dwóch (2) jednobrzmiących egzemplarzach, po jednym (1) dla każdej ze Stron</w:t>
      </w:r>
      <w:r w:rsidR="004766FA" w:rsidRPr="001B1FE9">
        <w:rPr>
          <w:sz w:val="22"/>
          <w:szCs w:val="22"/>
        </w:rPr>
        <w:t xml:space="preserve">, z zastrzeżeniem ust. 8 poniżej. </w:t>
      </w:r>
    </w:p>
    <w:p w14:paraId="51F999F3" w14:textId="49D0FC3E" w:rsidR="000E4072" w:rsidRPr="001B1FE9" w:rsidRDefault="004766FA" w:rsidP="002333E1">
      <w:pPr>
        <w:widowControl/>
        <w:numPr>
          <w:ilvl w:val="0"/>
          <w:numId w:val="33"/>
        </w:numPr>
        <w:tabs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1B1FE9">
        <w:rPr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1B1FE9">
        <w:rPr>
          <w:sz w:val="22"/>
          <w:szCs w:val="22"/>
          <w:vertAlign w:val="superscript"/>
        </w:rPr>
        <w:t>1</w:t>
      </w:r>
      <w:r w:rsidRPr="001B1FE9">
        <w:rPr>
          <w:sz w:val="22"/>
          <w:szCs w:val="22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1B1FE9">
        <w:rPr>
          <w:color w:val="000000"/>
          <w:sz w:val="22"/>
          <w:szCs w:val="22"/>
        </w:rPr>
        <w:t xml:space="preserve"> przedstawicieli każdej ze Stron</w:t>
      </w:r>
      <w:r w:rsidR="000E4072" w:rsidRPr="001B1FE9">
        <w:rPr>
          <w:sz w:val="22"/>
          <w:szCs w:val="22"/>
        </w:rPr>
        <w:t>.</w:t>
      </w:r>
    </w:p>
    <w:p w14:paraId="6F93EF84" w14:textId="77777777" w:rsidR="000E4072" w:rsidRPr="001B1FE9" w:rsidRDefault="000E4072" w:rsidP="000E4072">
      <w:pPr>
        <w:jc w:val="left"/>
        <w:rPr>
          <w:i/>
          <w:iCs/>
          <w:sz w:val="22"/>
          <w:szCs w:val="22"/>
        </w:rPr>
      </w:pPr>
    </w:p>
    <w:p w14:paraId="71167734" w14:textId="77777777" w:rsidR="00371A70" w:rsidRPr="001B1FE9" w:rsidRDefault="00371A70" w:rsidP="00371A70">
      <w:pPr>
        <w:jc w:val="both"/>
        <w:rPr>
          <w:i/>
          <w:sz w:val="22"/>
          <w:szCs w:val="22"/>
          <w:u w:val="single"/>
        </w:rPr>
      </w:pPr>
      <w:r w:rsidRPr="001B1FE9">
        <w:rPr>
          <w:i/>
          <w:sz w:val="22"/>
          <w:szCs w:val="22"/>
          <w:u w:val="single"/>
        </w:rPr>
        <w:t>Załączniki:</w:t>
      </w:r>
    </w:p>
    <w:p w14:paraId="74A25FC8" w14:textId="77777777" w:rsidR="00E63FBB" w:rsidRPr="001B1FE9" w:rsidRDefault="00371A70" w:rsidP="002333E1">
      <w:pPr>
        <w:numPr>
          <w:ilvl w:val="0"/>
          <w:numId w:val="51"/>
        </w:numPr>
        <w:jc w:val="both"/>
        <w:rPr>
          <w:i/>
          <w:sz w:val="22"/>
          <w:szCs w:val="22"/>
          <w:u w:val="single"/>
        </w:rPr>
      </w:pPr>
      <w:r w:rsidRPr="001B1FE9">
        <w:rPr>
          <w:i/>
          <w:sz w:val="22"/>
          <w:szCs w:val="22"/>
        </w:rPr>
        <w:t>Rodzaj i ceny jednostkowe oferowanych Artykułów</w:t>
      </w:r>
      <w:r w:rsidR="00E63FBB" w:rsidRPr="001B1FE9">
        <w:rPr>
          <w:i/>
          <w:sz w:val="22"/>
          <w:szCs w:val="22"/>
        </w:rPr>
        <w:t>,</w:t>
      </w:r>
    </w:p>
    <w:p w14:paraId="19589EE8" w14:textId="34D10CEC" w:rsidR="000E4072" w:rsidRPr="001B1FE9" w:rsidRDefault="000E4072" w:rsidP="000E407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52E9826A" w14:textId="633CFDB0" w:rsidR="00F16C98" w:rsidRPr="001B1FE9" w:rsidRDefault="00F16C98" w:rsidP="000E407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35DD3955" w14:textId="02ED370B" w:rsidR="00F16C98" w:rsidRPr="001B1FE9" w:rsidRDefault="00F16C98" w:rsidP="000E407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61654735" w14:textId="0569AE87" w:rsidR="00F16C98" w:rsidRPr="001B1FE9" w:rsidRDefault="00F16C98" w:rsidP="000E407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4259153C" w14:textId="77777777" w:rsidR="00F16C98" w:rsidRPr="001B1FE9" w:rsidRDefault="00F16C98" w:rsidP="000E407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63459769" w14:textId="77777777" w:rsidR="000E4072" w:rsidRPr="001B1FE9" w:rsidRDefault="000E4072" w:rsidP="000E4072">
      <w:pPr>
        <w:rPr>
          <w:sz w:val="22"/>
          <w:szCs w:val="22"/>
        </w:rPr>
      </w:pPr>
      <w:r w:rsidRPr="001B1FE9">
        <w:rPr>
          <w:i/>
          <w:iCs/>
          <w:sz w:val="22"/>
          <w:szCs w:val="22"/>
          <w:lang w:val="x-none"/>
        </w:rPr>
        <w:t xml:space="preserve">  .............................</w:t>
      </w:r>
      <w:r w:rsidRPr="001B1FE9">
        <w:rPr>
          <w:i/>
          <w:iCs/>
          <w:sz w:val="22"/>
          <w:szCs w:val="22"/>
        </w:rPr>
        <w:t>........</w:t>
      </w:r>
      <w:r w:rsidRPr="001B1FE9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2D659776" w14:textId="5934A35E" w:rsidR="0010711B" w:rsidRPr="001B1FE9" w:rsidRDefault="000E4072" w:rsidP="0066084F">
      <w:pPr>
        <w:ind w:left="360" w:hanging="218"/>
        <w:rPr>
          <w:i/>
          <w:iCs/>
          <w:sz w:val="22"/>
          <w:szCs w:val="22"/>
          <w:lang w:val="x-none"/>
        </w:rPr>
      </w:pPr>
      <w:r w:rsidRPr="001B1FE9">
        <w:rPr>
          <w:i/>
          <w:iCs/>
          <w:sz w:val="22"/>
          <w:szCs w:val="22"/>
          <w:lang w:val="x-none"/>
        </w:rPr>
        <w:t>Zamawiający</w:t>
      </w:r>
      <w:r w:rsidRPr="001B1FE9">
        <w:rPr>
          <w:i/>
          <w:iCs/>
          <w:sz w:val="22"/>
          <w:szCs w:val="22"/>
          <w:lang w:val="x-none"/>
        </w:rPr>
        <w:tab/>
      </w:r>
      <w:r w:rsidRPr="001B1FE9">
        <w:rPr>
          <w:i/>
          <w:iCs/>
          <w:sz w:val="22"/>
          <w:szCs w:val="22"/>
          <w:lang w:val="x-none"/>
        </w:rPr>
        <w:tab/>
      </w:r>
      <w:r w:rsidRPr="001B1FE9">
        <w:rPr>
          <w:i/>
          <w:iCs/>
          <w:sz w:val="22"/>
          <w:szCs w:val="22"/>
          <w:lang w:val="x-none"/>
        </w:rPr>
        <w:tab/>
      </w:r>
      <w:r w:rsidRPr="001B1FE9">
        <w:rPr>
          <w:i/>
          <w:iCs/>
          <w:sz w:val="22"/>
          <w:szCs w:val="22"/>
          <w:lang w:val="x-none"/>
        </w:rPr>
        <w:tab/>
      </w:r>
      <w:r w:rsidRPr="001B1FE9">
        <w:rPr>
          <w:i/>
          <w:iCs/>
          <w:sz w:val="22"/>
          <w:szCs w:val="22"/>
          <w:lang w:val="x-none"/>
        </w:rPr>
        <w:tab/>
      </w:r>
      <w:r w:rsidRPr="001B1FE9">
        <w:rPr>
          <w:i/>
          <w:iCs/>
          <w:sz w:val="22"/>
          <w:szCs w:val="22"/>
          <w:lang w:val="x-none"/>
        </w:rPr>
        <w:tab/>
        <w:t>Wykonawca</w:t>
      </w:r>
    </w:p>
    <w:p w14:paraId="536C4555" w14:textId="14FB78C9" w:rsidR="0010711B" w:rsidRPr="001B1FE9" w:rsidRDefault="0010711B">
      <w:pPr>
        <w:widowControl/>
        <w:suppressAutoHyphens w:val="0"/>
        <w:jc w:val="left"/>
        <w:rPr>
          <w:i/>
          <w:iCs/>
          <w:sz w:val="22"/>
          <w:szCs w:val="22"/>
          <w:lang w:val="x-none"/>
        </w:rPr>
      </w:pPr>
    </w:p>
    <w:sectPr w:rsidR="0010711B" w:rsidRPr="001B1FE9" w:rsidSect="008D1B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A1DE" w14:textId="77777777" w:rsidR="008D1B8F" w:rsidRDefault="008D1B8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0BD7686" w14:textId="77777777" w:rsidR="008D1B8F" w:rsidRDefault="008D1B8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FC6D93" w:rsidRPr="009328EB" w14:paraId="379F2F0D" w14:textId="77777777" w:rsidTr="006420BC">
      <w:tc>
        <w:tcPr>
          <w:tcW w:w="5570" w:type="dxa"/>
        </w:tcPr>
        <w:p w14:paraId="54FF53B7" w14:textId="77777777" w:rsidR="00FC6D93" w:rsidRPr="009328EB" w:rsidRDefault="00FC6D9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FC6D93" w:rsidRPr="009328EB" w:rsidRDefault="00FC6D9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FC6D93" w:rsidRPr="009328EB" w:rsidRDefault="00FC6D93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FC6D93" w:rsidRPr="009328EB" w:rsidRDefault="00FC6D93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FC6D93" w:rsidRDefault="00FC6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47" w14:textId="77777777" w:rsidR="00FC6D93" w:rsidRPr="00A76BCB" w:rsidRDefault="00FC6D93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6266A8EB" w:rsidR="00FC6D93" w:rsidRPr="00CE7D23" w:rsidRDefault="00FC6D93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7785E">
      <w:rPr>
        <w:rFonts w:ascii="Times New Roman" w:hAnsi="Times New Roman" w:cs="Times New Roman"/>
        <w:b/>
        <w:i/>
        <w:noProof/>
        <w:sz w:val="20"/>
        <w:szCs w:val="20"/>
      </w:rPr>
      <w:t>21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7785E">
      <w:rPr>
        <w:rFonts w:ascii="Times New Roman" w:hAnsi="Times New Roman" w:cs="Times New Roman"/>
        <w:b/>
        <w:i/>
        <w:noProof/>
        <w:sz w:val="20"/>
        <w:szCs w:val="20"/>
      </w:rPr>
      <w:t>31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FC6D93" w:rsidRPr="00B773B4" w:rsidRDefault="00FC6D93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0F73" w14:textId="77777777" w:rsidR="008D1B8F" w:rsidRDefault="008D1B8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6ED7D82" w14:textId="77777777" w:rsidR="008D1B8F" w:rsidRDefault="008D1B8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491ACA54" w14:textId="77777777" w:rsidR="00FC6D93" w:rsidRPr="0044258B" w:rsidRDefault="00FC6D93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2">
    <w:p w14:paraId="23D0CA7D" w14:textId="77777777" w:rsidR="00FC6D93" w:rsidRPr="0044258B" w:rsidRDefault="00FC6D93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3">
    <w:p w14:paraId="1BF4EC50" w14:textId="77777777" w:rsidR="00FC6D93" w:rsidRPr="0044258B" w:rsidRDefault="00FC6D93" w:rsidP="00151DD1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4">
    <w:p w14:paraId="3E62B927" w14:textId="77777777" w:rsidR="00FC6D93" w:rsidRPr="00B24A3D" w:rsidRDefault="00FC6D93" w:rsidP="00151DD1">
      <w:pPr>
        <w:pStyle w:val="Tekstprzypisudolnego"/>
        <w:rPr>
          <w:sz w:val="18"/>
          <w:szCs w:val="18"/>
          <w:lang w:val="pl-PL"/>
        </w:rPr>
      </w:pPr>
      <w:r w:rsidRPr="0044258B">
        <w:rPr>
          <w:rStyle w:val="Odwoanieprzypisudolnego"/>
          <w:i/>
          <w:sz w:val="18"/>
          <w:szCs w:val="18"/>
        </w:rPr>
        <w:footnoteRef/>
      </w:r>
      <w:r w:rsidRPr="0044258B">
        <w:rPr>
          <w:i/>
          <w:sz w:val="18"/>
          <w:szCs w:val="18"/>
          <w:lang w:val="pl-PL"/>
        </w:rPr>
        <w:t xml:space="preserve"> Jeżeli dotyczy.</w:t>
      </w:r>
    </w:p>
  </w:footnote>
  <w:footnote w:id="5">
    <w:p w14:paraId="663DA5DE" w14:textId="77777777" w:rsidR="00FC6D93" w:rsidRDefault="00FC6D93" w:rsidP="000E4072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>
          <w:rPr>
            <w:rStyle w:val="Hipercze"/>
            <w:i/>
            <w:sz w:val="18"/>
            <w:szCs w:val="18"/>
            <w:lang w:val="pl-PL"/>
          </w:rPr>
          <w:t>https://sp.prokuratoria.gov.pl/</w:t>
        </w:r>
      </w:hyperlink>
      <w:r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83B0" w14:textId="15494219" w:rsidR="00FC6D93" w:rsidRPr="00411338" w:rsidRDefault="00FC6D93" w:rsidP="00411338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bookmarkStart w:id="2" w:name="_Hlk63254569"/>
    <w:r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Pr="00411338">
      <w:rPr>
        <w:rFonts w:ascii="Times New Roman" w:hAnsi="Times New Roman" w:cs="Times New Roman"/>
        <w:i/>
        <w:iCs/>
        <w:sz w:val="20"/>
        <w:szCs w:val="20"/>
        <w:u w:val="single"/>
      </w:rPr>
      <w:t xml:space="preserve">Wyłonienie Wykonawcy w zakresie sukcesywnej dostawy </w:t>
    </w:r>
    <w:r w:rsidRPr="00577E88">
      <w:rPr>
        <w:rFonts w:ascii="Times New Roman" w:hAnsi="Times New Roman" w:cs="Times New Roman"/>
        <w:i/>
        <w:iCs/>
        <w:sz w:val="20"/>
        <w:szCs w:val="20"/>
        <w:u w:val="single"/>
      </w:rPr>
      <w:t>papieru higienicznego dla jednostek organizacyjnych UJ (z wyłączeniem Uniwersytetu Jagiellońskiego Collegium Medicum</w:t>
    </w:r>
    <w:r>
      <w:rPr>
        <w:rFonts w:ascii="Times New Roman" w:hAnsi="Times New Roman" w:cs="Times New Roman"/>
        <w:i/>
        <w:iCs/>
        <w:sz w:val="20"/>
        <w:szCs w:val="20"/>
        <w:u w:val="single"/>
      </w:rPr>
      <w:t>)</w:t>
    </w:r>
  </w:p>
  <w:bookmarkEnd w:id="2"/>
  <w:p w14:paraId="10A25B09" w14:textId="5372CE9F" w:rsidR="00FC6D93" w:rsidRDefault="00FC6D93" w:rsidP="00E0483E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80.272.83.2024</w:t>
    </w:r>
  </w:p>
  <w:p w14:paraId="2C23E38A" w14:textId="77777777" w:rsidR="00FC6D93" w:rsidRPr="00582795" w:rsidRDefault="00FC6D93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BEE29E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DBACDD5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620E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5"/>
    <w:multiLevelType w:val="multilevel"/>
    <w:tmpl w:val="85F6C14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440E5652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7A05CF"/>
    <w:multiLevelType w:val="multilevel"/>
    <w:tmpl w:val="6FC8B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4F2CAB"/>
    <w:multiLevelType w:val="multilevel"/>
    <w:tmpl w:val="DF1269C0"/>
    <w:lvl w:ilvl="0">
      <w:start w:val="1"/>
      <w:numFmt w:val="decimal"/>
      <w:lvlText w:val="2.%1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33D78E6"/>
    <w:multiLevelType w:val="hybridMultilevel"/>
    <w:tmpl w:val="D7FA54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47771AF"/>
    <w:multiLevelType w:val="hybridMultilevel"/>
    <w:tmpl w:val="3732D598"/>
    <w:lvl w:ilvl="0" w:tplc="E42E7E2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5C8011E"/>
    <w:multiLevelType w:val="hybridMultilevel"/>
    <w:tmpl w:val="F188A090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059BB"/>
    <w:multiLevelType w:val="multilevel"/>
    <w:tmpl w:val="6804C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0B450475"/>
    <w:multiLevelType w:val="multilevel"/>
    <w:tmpl w:val="F176DE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9" w15:restartNumberingAfterBreak="0">
    <w:nsid w:val="100416D4"/>
    <w:multiLevelType w:val="hybridMultilevel"/>
    <w:tmpl w:val="D5C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3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7252BCB"/>
    <w:multiLevelType w:val="multilevel"/>
    <w:tmpl w:val="A972F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color w:val="000000"/>
      </w:rPr>
    </w:lvl>
  </w:abstractNum>
  <w:abstractNum w:abstractNumId="38" w15:restartNumberingAfterBreak="0">
    <w:nsid w:val="177A6885"/>
    <w:multiLevelType w:val="hybridMultilevel"/>
    <w:tmpl w:val="A3B03744"/>
    <w:lvl w:ilvl="0" w:tplc="A08E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0" w15:restartNumberingAfterBreak="0">
    <w:nsid w:val="1A822458"/>
    <w:multiLevelType w:val="multilevel"/>
    <w:tmpl w:val="66A08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084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32" w:hanging="1440"/>
      </w:pPr>
      <w:rPr>
        <w:rFonts w:hint="default"/>
      </w:rPr>
    </w:lvl>
  </w:abstractNum>
  <w:abstractNum w:abstractNumId="41" w15:restartNumberingAfterBreak="0">
    <w:nsid w:val="1B152225"/>
    <w:multiLevelType w:val="hybridMultilevel"/>
    <w:tmpl w:val="204EA376"/>
    <w:lvl w:ilvl="0" w:tplc="916EA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1F0966BA"/>
    <w:multiLevelType w:val="hybridMultilevel"/>
    <w:tmpl w:val="F7FC4844"/>
    <w:lvl w:ilvl="0" w:tplc="B4583A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dstrike w:val="0"/>
        <w:sz w:val="22"/>
        <w:szCs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3BF1CED"/>
    <w:multiLevelType w:val="multilevel"/>
    <w:tmpl w:val="DE50403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bCs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25C23886"/>
    <w:multiLevelType w:val="multilevel"/>
    <w:tmpl w:val="449ED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7A52BFD"/>
    <w:multiLevelType w:val="hybridMultilevel"/>
    <w:tmpl w:val="6F4C3A78"/>
    <w:lvl w:ilvl="0" w:tplc="9F46E1E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C700E8"/>
    <w:multiLevelType w:val="multilevel"/>
    <w:tmpl w:val="CD722FC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1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9C208B"/>
    <w:multiLevelType w:val="multilevel"/>
    <w:tmpl w:val="B5307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55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25724"/>
    <w:multiLevelType w:val="hybridMultilevel"/>
    <w:tmpl w:val="622A391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2B327730">
      <w:start w:val="1"/>
      <w:numFmt w:val="lowerLetter"/>
      <w:lvlText w:val="%4)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 w15:restartNumberingAfterBreak="0">
    <w:nsid w:val="3AE4094E"/>
    <w:multiLevelType w:val="multilevel"/>
    <w:tmpl w:val="217E67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2C6620"/>
    <w:multiLevelType w:val="hybridMultilevel"/>
    <w:tmpl w:val="19B6D536"/>
    <w:lvl w:ilvl="0" w:tplc="2E500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8835B0"/>
    <w:multiLevelType w:val="hybridMultilevel"/>
    <w:tmpl w:val="81FAB21A"/>
    <w:lvl w:ilvl="0" w:tplc="3C96C0F2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4" w15:restartNumberingAfterBreak="0">
    <w:nsid w:val="4E572FFC"/>
    <w:multiLevelType w:val="hybridMultilevel"/>
    <w:tmpl w:val="36023A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33A2B36"/>
    <w:multiLevelType w:val="hybridMultilevel"/>
    <w:tmpl w:val="7966BC52"/>
    <w:lvl w:ilvl="0" w:tplc="183E8574">
      <w:start w:val="1"/>
      <w:numFmt w:val="decimal"/>
      <w:pStyle w:val="Akapitzlist1"/>
      <w:lvlText w:val="%1."/>
      <w:lvlJc w:val="left"/>
      <w:pPr>
        <w:ind w:left="72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9" w15:restartNumberingAfterBreak="0">
    <w:nsid w:val="56096459"/>
    <w:multiLevelType w:val="multilevel"/>
    <w:tmpl w:val="D5FEF360"/>
    <w:lvl w:ilvl="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233823"/>
    <w:multiLevelType w:val="hybridMultilevel"/>
    <w:tmpl w:val="D232811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97EA92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48345288">
      <w:start w:val="1"/>
      <w:numFmt w:val="decimal"/>
      <w:lvlText w:val="c.%3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6F21FBF"/>
    <w:multiLevelType w:val="hybridMultilevel"/>
    <w:tmpl w:val="351AA868"/>
    <w:lvl w:ilvl="0" w:tplc="3D205A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8" w15:restartNumberingAfterBreak="0">
    <w:nsid w:val="7C6754F9"/>
    <w:multiLevelType w:val="multilevel"/>
    <w:tmpl w:val="416E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7DA31EA1"/>
    <w:multiLevelType w:val="hybridMultilevel"/>
    <w:tmpl w:val="82FA4BFC"/>
    <w:lvl w:ilvl="0" w:tplc="2E6C3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7FDF61AB"/>
    <w:multiLevelType w:val="multilevel"/>
    <w:tmpl w:val="0C80FEFC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990360210">
    <w:abstractNumId w:val="45"/>
  </w:num>
  <w:num w:numId="2" w16cid:durableId="70279021">
    <w:abstractNumId w:val="7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 w16cid:durableId="17414367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285507">
    <w:abstractNumId w:val="38"/>
  </w:num>
  <w:num w:numId="5" w16cid:durableId="372192481">
    <w:abstractNumId w:val="68"/>
  </w:num>
  <w:num w:numId="6" w16cid:durableId="115636284">
    <w:abstractNumId w:val="61"/>
  </w:num>
  <w:num w:numId="7" w16cid:durableId="1602643947">
    <w:abstractNumId w:val="52"/>
  </w:num>
  <w:num w:numId="8" w16cid:durableId="1279724553">
    <w:abstractNumId w:val="77"/>
  </w:num>
  <w:num w:numId="9" w16cid:durableId="9318206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220538">
    <w:abstractNumId w:val="42"/>
  </w:num>
  <w:num w:numId="11" w16cid:durableId="1953900659">
    <w:abstractNumId w:val="74"/>
  </w:num>
  <w:num w:numId="12" w16cid:durableId="1761369352">
    <w:abstractNumId w:val="75"/>
  </w:num>
  <w:num w:numId="13" w16cid:durableId="415636527">
    <w:abstractNumId w:val="58"/>
  </w:num>
  <w:num w:numId="14" w16cid:durableId="7736717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253927">
    <w:abstractNumId w:val="76"/>
  </w:num>
  <w:num w:numId="16" w16cid:durableId="29235120">
    <w:abstractNumId w:val="39"/>
  </w:num>
  <w:num w:numId="17" w16cid:durableId="1123156480">
    <w:abstractNumId w:val="34"/>
  </w:num>
  <w:num w:numId="18" w16cid:durableId="1184051578">
    <w:abstractNumId w:val="60"/>
  </w:num>
  <w:num w:numId="19" w16cid:durableId="1476986777">
    <w:abstractNumId w:val="50"/>
  </w:num>
  <w:num w:numId="20" w16cid:durableId="397899635">
    <w:abstractNumId w:val="71"/>
  </w:num>
  <w:num w:numId="21" w16cid:durableId="414010551">
    <w:abstractNumId w:val="23"/>
  </w:num>
  <w:num w:numId="22" w16cid:durableId="1008218262">
    <w:abstractNumId w:val="36"/>
  </w:num>
  <w:num w:numId="23" w16cid:durableId="311912252">
    <w:abstractNumId w:val="18"/>
  </w:num>
  <w:num w:numId="24" w16cid:durableId="1281037333">
    <w:abstractNumId w:val="25"/>
  </w:num>
  <w:num w:numId="25" w16cid:durableId="865101662">
    <w:abstractNumId w:val="67"/>
  </w:num>
  <w:num w:numId="26" w16cid:durableId="1775595822">
    <w:abstractNumId w:val="55"/>
  </w:num>
  <w:num w:numId="27" w16cid:durableId="1369338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73792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7356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8086862">
    <w:abstractNumId w:val="3"/>
    <w:lvlOverride w:ilvl="0">
      <w:startOverride w:val="1"/>
    </w:lvlOverride>
  </w:num>
  <w:num w:numId="31" w16cid:durableId="1552307149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633408254">
    <w:abstractNumId w:val="9"/>
  </w:num>
  <w:num w:numId="33" w16cid:durableId="2065715379">
    <w:abstractNumId w:val="0"/>
    <w:lvlOverride w:ilvl="0">
      <w:startOverride w:val="1"/>
    </w:lvlOverride>
  </w:num>
  <w:num w:numId="34" w16cid:durableId="1039744233">
    <w:abstractNumId w:val="53"/>
  </w:num>
  <w:num w:numId="35" w16cid:durableId="2035501742">
    <w:abstractNumId w:val="81"/>
  </w:num>
  <w:num w:numId="36" w16cid:durableId="1816683748">
    <w:abstractNumId w:val="30"/>
  </w:num>
  <w:num w:numId="37" w16cid:durableId="525368007">
    <w:abstractNumId w:val="73"/>
  </w:num>
  <w:num w:numId="38" w16cid:durableId="652753373">
    <w:abstractNumId w:val="43"/>
  </w:num>
  <w:num w:numId="39" w16cid:durableId="2080908560">
    <w:abstractNumId w:val="56"/>
  </w:num>
  <w:num w:numId="40" w16cid:durableId="689600782">
    <w:abstractNumId w:val="35"/>
  </w:num>
  <w:num w:numId="41" w16cid:durableId="719478499">
    <w:abstractNumId w:val="49"/>
  </w:num>
  <w:num w:numId="42" w16cid:durableId="1125076935">
    <w:abstractNumId w:val="44"/>
  </w:num>
  <w:num w:numId="43" w16cid:durableId="1561558818">
    <w:abstractNumId w:val="63"/>
  </w:num>
  <w:num w:numId="44" w16cid:durableId="807941018">
    <w:abstractNumId w:val="62"/>
  </w:num>
  <w:num w:numId="45" w16cid:durableId="129641475">
    <w:abstractNumId w:val="48"/>
  </w:num>
  <w:num w:numId="46" w16cid:durableId="1423798843">
    <w:abstractNumId w:val="46"/>
  </w:num>
  <w:num w:numId="47" w16cid:durableId="1115756476">
    <w:abstractNumId w:val="8"/>
  </w:num>
  <w:num w:numId="48" w16cid:durableId="1849438580">
    <w:abstractNumId w:val="31"/>
  </w:num>
  <w:num w:numId="49" w16cid:durableId="1565988748">
    <w:abstractNumId w:val="70"/>
  </w:num>
  <w:num w:numId="50" w16cid:durableId="2075621648">
    <w:abstractNumId w:val="40"/>
  </w:num>
  <w:num w:numId="51" w16cid:durableId="2027361014">
    <w:abstractNumId w:val="29"/>
  </w:num>
  <w:num w:numId="52" w16cid:durableId="1757557016">
    <w:abstractNumId w:val="65"/>
  </w:num>
  <w:num w:numId="53" w16cid:durableId="1037924674">
    <w:abstractNumId w:val="21"/>
  </w:num>
  <w:num w:numId="54" w16cid:durableId="1755592282">
    <w:abstractNumId w:val="24"/>
  </w:num>
  <w:num w:numId="55" w16cid:durableId="1201045205">
    <w:abstractNumId w:val="47"/>
  </w:num>
  <w:num w:numId="56" w16cid:durableId="1320770004">
    <w:abstractNumId w:val="41"/>
  </w:num>
  <w:num w:numId="57" w16cid:durableId="1124614085">
    <w:abstractNumId w:val="19"/>
  </w:num>
  <w:num w:numId="58" w16cid:durableId="187918227">
    <w:abstractNumId w:val="64"/>
  </w:num>
  <w:num w:numId="59" w16cid:durableId="1349798763">
    <w:abstractNumId w:val="69"/>
  </w:num>
  <w:num w:numId="60" w16cid:durableId="2126729603">
    <w:abstractNumId w:val="22"/>
  </w:num>
  <w:num w:numId="61" w16cid:durableId="1119181803">
    <w:abstractNumId w:val="17"/>
  </w:num>
  <w:num w:numId="62" w16cid:durableId="1290084322">
    <w:abstractNumId w:val="20"/>
  </w:num>
  <w:num w:numId="63" w16cid:durableId="1031616333">
    <w:abstractNumId w:val="28"/>
  </w:num>
  <w:num w:numId="64" w16cid:durableId="236549938">
    <w:abstractNumId w:val="78"/>
  </w:num>
  <w:num w:numId="65" w16cid:durableId="1316226294">
    <w:abstractNumId w:val="72"/>
  </w:num>
  <w:num w:numId="66" w16cid:durableId="1371883674">
    <w:abstractNumId w:val="57"/>
  </w:num>
  <w:num w:numId="67" w16cid:durableId="26028897">
    <w:abstractNumId w:val="54"/>
  </w:num>
  <w:num w:numId="68" w16cid:durableId="297491531">
    <w:abstractNumId w:val="59"/>
  </w:num>
  <w:num w:numId="69" w16cid:durableId="8216523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861151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7797878">
    <w:abstractNumId w:val="79"/>
  </w:num>
  <w:num w:numId="72" w16cid:durableId="2145999839">
    <w:abstractNumId w:val="37"/>
  </w:num>
  <w:num w:numId="73" w16cid:durableId="1685211019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3FD"/>
    <w:rsid w:val="00002BB1"/>
    <w:rsid w:val="0000496D"/>
    <w:rsid w:val="00004F6B"/>
    <w:rsid w:val="0000680B"/>
    <w:rsid w:val="00006E4D"/>
    <w:rsid w:val="0000732F"/>
    <w:rsid w:val="00010AB7"/>
    <w:rsid w:val="000119D5"/>
    <w:rsid w:val="00013A64"/>
    <w:rsid w:val="0001433C"/>
    <w:rsid w:val="00014568"/>
    <w:rsid w:val="000171B1"/>
    <w:rsid w:val="00024864"/>
    <w:rsid w:val="00034825"/>
    <w:rsid w:val="000350D2"/>
    <w:rsid w:val="00035E70"/>
    <w:rsid w:val="00036F6C"/>
    <w:rsid w:val="00037012"/>
    <w:rsid w:val="00037A97"/>
    <w:rsid w:val="00042CB2"/>
    <w:rsid w:val="00042D0E"/>
    <w:rsid w:val="000440C3"/>
    <w:rsid w:val="00044549"/>
    <w:rsid w:val="00045579"/>
    <w:rsid w:val="000468A1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7A74"/>
    <w:rsid w:val="00057BB4"/>
    <w:rsid w:val="0006078A"/>
    <w:rsid w:val="0006313D"/>
    <w:rsid w:val="00064110"/>
    <w:rsid w:val="0006737F"/>
    <w:rsid w:val="0006755F"/>
    <w:rsid w:val="00070AE8"/>
    <w:rsid w:val="000717FC"/>
    <w:rsid w:val="00072BA6"/>
    <w:rsid w:val="00073068"/>
    <w:rsid w:val="000759DD"/>
    <w:rsid w:val="00075B23"/>
    <w:rsid w:val="0007771B"/>
    <w:rsid w:val="0007785E"/>
    <w:rsid w:val="000801C2"/>
    <w:rsid w:val="00080C08"/>
    <w:rsid w:val="00080E8D"/>
    <w:rsid w:val="000813C0"/>
    <w:rsid w:val="000821BD"/>
    <w:rsid w:val="000829C9"/>
    <w:rsid w:val="00082E48"/>
    <w:rsid w:val="00084673"/>
    <w:rsid w:val="00084F1D"/>
    <w:rsid w:val="000852F8"/>
    <w:rsid w:val="0008607C"/>
    <w:rsid w:val="00086902"/>
    <w:rsid w:val="00087869"/>
    <w:rsid w:val="000902EA"/>
    <w:rsid w:val="00090487"/>
    <w:rsid w:val="00090DDC"/>
    <w:rsid w:val="00092FCB"/>
    <w:rsid w:val="00093171"/>
    <w:rsid w:val="000942B7"/>
    <w:rsid w:val="00095340"/>
    <w:rsid w:val="00095F0C"/>
    <w:rsid w:val="0009662C"/>
    <w:rsid w:val="00097F3A"/>
    <w:rsid w:val="000A00BB"/>
    <w:rsid w:val="000A00DB"/>
    <w:rsid w:val="000A2346"/>
    <w:rsid w:val="000A332A"/>
    <w:rsid w:val="000A38B0"/>
    <w:rsid w:val="000A4CDE"/>
    <w:rsid w:val="000A7123"/>
    <w:rsid w:val="000A77EA"/>
    <w:rsid w:val="000B0C1C"/>
    <w:rsid w:val="000B1341"/>
    <w:rsid w:val="000B21BD"/>
    <w:rsid w:val="000B40BC"/>
    <w:rsid w:val="000B79CA"/>
    <w:rsid w:val="000B7F26"/>
    <w:rsid w:val="000C0503"/>
    <w:rsid w:val="000C239C"/>
    <w:rsid w:val="000C4C36"/>
    <w:rsid w:val="000C588F"/>
    <w:rsid w:val="000C62A3"/>
    <w:rsid w:val="000D037D"/>
    <w:rsid w:val="000D12E9"/>
    <w:rsid w:val="000D1887"/>
    <w:rsid w:val="000D2356"/>
    <w:rsid w:val="000D26F0"/>
    <w:rsid w:val="000D3B10"/>
    <w:rsid w:val="000E044A"/>
    <w:rsid w:val="000E19E7"/>
    <w:rsid w:val="000E2ACA"/>
    <w:rsid w:val="000E353B"/>
    <w:rsid w:val="000E4072"/>
    <w:rsid w:val="000E4520"/>
    <w:rsid w:val="000E74E0"/>
    <w:rsid w:val="000E7B34"/>
    <w:rsid w:val="000E7EAA"/>
    <w:rsid w:val="000F2FF3"/>
    <w:rsid w:val="000F3297"/>
    <w:rsid w:val="000F443B"/>
    <w:rsid w:val="000F6733"/>
    <w:rsid w:val="000F67D9"/>
    <w:rsid w:val="000F71BB"/>
    <w:rsid w:val="00101154"/>
    <w:rsid w:val="0010121E"/>
    <w:rsid w:val="00103A8B"/>
    <w:rsid w:val="0010406F"/>
    <w:rsid w:val="00105309"/>
    <w:rsid w:val="00105E8D"/>
    <w:rsid w:val="00106F62"/>
    <w:rsid w:val="0010711B"/>
    <w:rsid w:val="0010766E"/>
    <w:rsid w:val="001119C8"/>
    <w:rsid w:val="001125C0"/>
    <w:rsid w:val="00115A0C"/>
    <w:rsid w:val="00115CF8"/>
    <w:rsid w:val="00116B77"/>
    <w:rsid w:val="00116E9E"/>
    <w:rsid w:val="001202EE"/>
    <w:rsid w:val="001232D5"/>
    <w:rsid w:val="00123583"/>
    <w:rsid w:val="00124B8D"/>
    <w:rsid w:val="00127806"/>
    <w:rsid w:val="0012781A"/>
    <w:rsid w:val="00132525"/>
    <w:rsid w:val="00132730"/>
    <w:rsid w:val="00134AB2"/>
    <w:rsid w:val="001350DB"/>
    <w:rsid w:val="00135A56"/>
    <w:rsid w:val="00136009"/>
    <w:rsid w:val="001363DE"/>
    <w:rsid w:val="00141E0E"/>
    <w:rsid w:val="001438B6"/>
    <w:rsid w:val="001439BF"/>
    <w:rsid w:val="00146640"/>
    <w:rsid w:val="0014687D"/>
    <w:rsid w:val="001503CC"/>
    <w:rsid w:val="001506F2"/>
    <w:rsid w:val="001514A5"/>
    <w:rsid w:val="00151DD1"/>
    <w:rsid w:val="001532DB"/>
    <w:rsid w:val="00153B36"/>
    <w:rsid w:val="00157009"/>
    <w:rsid w:val="00157F0F"/>
    <w:rsid w:val="00161634"/>
    <w:rsid w:val="001618B9"/>
    <w:rsid w:val="00162E08"/>
    <w:rsid w:val="00163533"/>
    <w:rsid w:val="0016622C"/>
    <w:rsid w:val="001667AC"/>
    <w:rsid w:val="001668DD"/>
    <w:rsid w:val="00167A37"/>
    <w:rsid w:val="00167FCF"/>
    <w:rsid w:val="00172AEF"/>
    <w:rsid w:val="00172DDC"/>
    <w:rsid w:val="0017332C"/>
    <w:rsid w:val="00173DF7"/>
    <w:rsid w:val="00174AFB"/>
    <w:rsid w:val="001750F5"/>
    <w:rsid w:val="001767ED"/>
    <w:rsid w:val="00177BED"/>
    <w:rsid w:val="00180074"/>
    <w:rsid w:val="001843AC"/>
    <w:rsid w:val="00184E7D"/>
    <w:rsid w:val="001858B9"/>
    <w:rsid w:val="001863F4"/>
    <w:rsid w:val="00190F78"/>
    <w:rsid w:val="00191F7A"/>
    <w:rsid w:val="00192371"/>
    <w:rsid w:val="0019275C"/>
    <w:rsid w:val="00192F3F"/>
    <w:rsid w:val="00193B37"/>
    <w:rsid w:val="0019592B"/>
    <w:rsid w:val="001A0595"/>
    <w:rsid w:val="001A0BB1"/>
    <w:rsid w:val="001A15DB"/>
    <w:rsid w:val="001A1915"/>
    <w:rsid w:val="001A23DD"/>
    <w:rsid w:val="001A251D"/>
    <w:rsid w:val="001A393F"/>
    <w:rsid w:val="001A483D"/>
    <w:rsid w:val="001A4FC2"/>
    <w:rsid w:val="001A57E3"/>
    <w:rsid w:val="001A58E4"/>
    <w:rsid w:val="001A7683"/>
    <w:rsid w:val="001B0255"/>
    <w:rsid w:val="001B10D2"/>
    <w:rsid w:val="001B1751"/>
    <w:rsid w:val="001B1FE9"/>
    <w:rsid w:val="001B2B16"/>
    <w:rsid w:val="001B2C9A"/>
    <w:rsid w:val="001B3681"/>
    <w:rsid w:val="001B4E9A"/>
    <w:rsid w:val="001B5094"/>
    <w:rsid w:val="001B739C"/>
    <w:rsid w:val="001C12B3"/>
    <w:rsid w:val="001C17B5"/>
    <w:rsid w:val="001C187C"/>
    <w:rsid w:val="001C229D"/>
    <w:rsid w:val="001C2DA9"/>
    <w:rsid w:val="001C6E83"/>
    <w:rsid w:val="001C744B"/>
    <w:rsid w:val="001C7CEB"/>
    <w:rsid w:val="001D0B7F"/>
    <w:rsid w:val="001D10F0"/>
    <w:rsid w:val="001D1FB0"/>
    <w:rsid w:val="001D298A"/>
    <w:rsid w:val="001D2A10"/>
    <w:rsid w:val="001D44D4"/>
    <w:rsid w:val="001D5BBE"/>
    <w:rsid w:val="001D72A7"/>
    <w:rsid w:val="001D730B"/>
    <w:rsid w:val="001E0C05"/>
    <w:rsid w:val="001E0F1D"/>
    <w:rsid w:val="001E1485"/>
    <w:rsid w:val="001E1977"/>
    <w:rsid w:val="001E6F3F"/>
    <w:rsid w:val="001E7728"/>
    <w:rsid w:val="001E78A7"/>
    <w:rsid w:val="001E7A88"/>
    <w:rsid w:val="001F222B"/>
    <w:rsid w:val="001F35CE"/>
    <w:rsid w:val="001F37E1"/>
    <w:rsid w:val="001F5457"/>
    <w:rsid w:val="001F57F1"/>
    <w:rsid w:val="001F59D0"/>
    <w:rsid w:val="001F75E1"/>
    <w:rsid w:val="001F7882"/>
    <w:rsid w:val="00200483"/>
    <w:rsid w:val="002034A9"/>
    <w:rsid w:val="00203AE6"/>
    <w:rsid w:val="00204560"/>
    <w:rsid w:val="00205681"/>
    <w:rsid w:val="002065E4"/>
    <w:rsid w:val="002071FA"/>
    <w:rsid w:val="00212B63"/>
    <w:rsid w:val="002134F0"/>
    <w:rsid w:val="00214130"/>
    <w:rsid w:val="00214A4A"/>
    <w:rsid w:val="00214FF4"/>
    <w:rsid w:val="002174F3"/>
    <w:rsid w:val="0022159D"/>
    <w:rsid w:val="002242CD"/>
    <w:rsid w:val="00226A5D"/>
    <w:rsid w:val="00226AD0"/>
    <w:rsid w:val="0022739A"/>
    <w:rsid w:val="002277FB"/>
    <w:rsid w:val="00227A47"/>
    <w:rsid w:val="00227FEA"/>
    <w:rsid w:val="00231CA5"/>
    <w:rsid w:val="0023220C"/>
    <w:rsid w:val="00232582"/>
    <w:rsid w:val="002326DF"/>
    <w:rsid w:val="002333E1"/>
    <w:rsid w:val="00233931"/>
    <w:rsid w:val="00236452"/>
    <w:rsid w:val="00236C1E"/>
    <w:rsid w:val="0024092C"/>
    <w:rsid w:val="00241368"/>
    <w:rsid w:val="00241AA2"/>
    <w:rsid w:val="00242ED3"/>
    <w:rsid w:val="002440CF"/>
    <w:rsid w:val="002472A2"/>
    <w:rsid w:val="00247939"/>
    <w:rsid w:val="00247964"/>
    <w:rsid w:val="00247ACB"/>
    <w:rsid w:val="00250562"/>
    <w:rsid w:val="00250910"/>
    <w:rsid w:val="00251B2E"/>
    <w:rsid w:val="00252CBB"/>
    <w:rsid w:val="002535B9"/>
    <w:rsid w:val="002556F8"/>
    <w:rsid w:val="00256CB5"/>
    <w:rsid w:val="00261783"/>
    <w:rsid w:val="00262F49"/>
    <w:rsid w:val="0026312C"/>
    <w:rsid w:val="00263CB3"/>
    <w:rsid w:val="002651A6"/>
    <w:rsid w:val="00267D4D"/>
    <w:rsid w:val="0027030E"/>
    <w:rsid w:val="00270DCE"/>
    <w:rsid w:val="00271637"/>
    <w:rsid w:val="00271B70"/>
    <w:rsid w:val="00272150"/>
    <w:rsid w:val="00273CE3"/>
    <w:rsid w:val="00274721"/>
    <w:rsid w:val="002760CA"/>
    <w:rsid w:val="00276A17"/>
    <w:rsid w:val="00277A2B"/>
    <w:rsid w:val="00280683"/>
    <w:rsid w:val="00281F82"/>
    <w:rsid w:val="0028265A"/>
    <w:rsid w:val="00284B23"/>
    <w:rsid w:val="00284D5C"/>
    <w:rsid w:val="00285C0D"/>
    <w:rsid w:val="00286036"/>
    <w:rsid w:val="002900D5"/>
    <w:rsid w:val="00292731"/>
    <w:rsid w:val="00293E1C"/>
    <w:rsid w:val="002953B3"/>
    <w:rsid w:val="0029566C"/>
    <w:rsid w:val="00295852"/>
    <w:rsid w:val="00295858"/>
    <w:rsid w:val="00296CED"/>
    <w:rsid w:val="0029780B"/>
    <w:rsid w:val="002A36F2"/>
    <w:rsid w:val="002A3A40"/>
    <w:rsid w:val="002A3A4B"/>
    <w:rsid w:val="002A3BD4"/>
    <w:rsid w:val="002A4AB2"/>
    <w:rsid w:val="002A4ACC"/>
    <w:rsid w:val="002A5BB1"/>
    <w:rsid w:val="002A5D3A"/>
    <w:rsid w:val="002A6C4A"/>
    <w:rsid w:val="002A6F06"/>
    <w:rsid w:val="002A7C8B"/>
    <w:rsid w:val="002A7F83"/>
    <w:rsid w:val="002B0296"/>
    <w:rsid w:val="002B2AA9"/>
    <w:rsid w:val="002B3019"/>
    <w:rsid w:val="002B4279"/>
    <w:rsid w:val="002B55E6"/>
    <w:rsid w:val="002B59AE"/>
    <w:rsid w:val="002B5ECD"/>
    <w:rsid w:val="002B7AAB"/>
    <w:rsid w:val="002C07A2"/>
    <w:rsid w:val="002C0F49"/>
    <w:rsid w:val="002C24A0"/>
    <w:rsid w:val="002C2F70"/>
    <w:rsid w:val="002C4D78"/>
    <w:rsid w:val="002C66B6"/>
    <w:rsid w:val="002D1BF9"/>
    <w:rsid w:val="002D2E2F"/>
    <w:rsid w:val="002D3326"/>
    <w:rsid w:val="002D3BB2"/>
    <w:rsid w:val="002D5400"/>
    <w:rsid w:val="002D740B"/>
    <w:rsid w:val="002E053F"/>
    <w:rsid w:val="002E0A59"/>
    <w:rsid w:val="002E1995"/>
    <w:rsid w:val="002E20B9"/>
    <w:rsid w:val="002E2625"/>
    <w:rsid w:val="002E27F8"/>
    <w:rsid w:val="002E2E6F"/>
    <w:rsid w:val="002E5CA1"/>
    <w:rsid w:val="002E5FF4"/>
    <w:rsid w:val="002E75D6"/>
    <w:rsid w:val="002F0141"/>
    <w:rsid w:val="002F246E"/>
    <w:rsid w:val="002F25CA"/>
    <w:rsid w:val="002F5054"/>
    <w:rsid w:val="002F5A0C"/>
    <w:rsid w:val="002F767E"/>
    <w:rsid w:val="00300EC8"/>
    <w:rsid w:val="003028D1"/>
    <w:rsid w:val="003054F7"/>
    <w:rsid w:val="00306766"/>
    <w:rsid w:val="00306F5A"/>
    <w:rsid w:val="00307632"/>
    <w:rsid w:val="0030799F"/>
    <w:rsid w:val="00307C24"/>
    <w:rsid w:val="0031116F"/>
    <w:rsid w:val="003114BE"/>
    <w:rsid w:val="003120BD"/>
    <w:rsid w:val="003138D0"/>
    <w:rsid w:val="00314990"/>
    <w:rsid w:val="0031593F"/>
    <w:rsid w:val="00322BEA"/>
    <w:rsid w:val="0032369E"/>
    <w:rsid w:val="00323748"/>
    <w:rsid w:val="00323880"/>
    <w:rsid w:val="00324826"/>
    <w:rsid w:val="00324F92"/>
    <w:rsid w:val="0032573E"/>
    <w:rsid w:val="00325C10"/>
    <w:rsid w:val="00331549"/>
    <w:rsid w:val="003333B4"/>
    <w:rsid w:val="00333B41"/>
    <w:rsid w:val="003347DE"/>
    <w:rsid w:val="00335694"/>
    <w:rsid w:val="00335DD7"/>
    <w:rsid w:val="00337D67"/>
    <w:rsid w:val="003413FE"/>
    <w:rsid w:val="00341593"/>
    <w:rsid w:val="00341C09"/>
    <w:rsid w:val="00343A21"/>
    <w:rsid w:val="00343E90"/>
    <w:rsid w:val="00343FE1"/>
    <w:rsid w:val="003462F9"/>
    <w:rsid w:val="003473FA"/>
    <w:rsid w:val="003503BA"/>
    <w:rsid w:val="00351B33"/>
    <w:rsid w:val="00351EB9"/>
    <w:rsid w:val="00352421"/>
    <w:rsid w:val="003531F9"/>
    <w:rsid w:val="003537AA"/>
    <w:rsid w:val="00356D71"/>
    <w:rsid w:val="00357C5D"/>
    <w:rsid w:val="003603F5"/>
    <w:rsid w:val="003606FB"/>
    <w:rsid w:val="0036149D"/>
    <w:rsid w:val="003625B4"/>
    <w:rsid w:val="00362893"/>
    <w:rsid w:val="00362E0D"/>
    <w:rsid w:val="003664DB"/>
    <w:rsid w:val="00366885"/>
    <w:rsid w:val="003706B9"/>
    <w:rsid w:val="0037076A"/>
    <w:rsid w:val="00370B18"/>
    <w:rsid w:val="00371856"/>
    <w:rsid w:val="00371A70"/>
    <w:rsid w:val="0037465B"/>
    <w:rsid w:val="00375515"/>
    <w:rsid w:val="00380A4A"/>
    <w:rsid w:val="00380C78"/>
    <w:rsid w:val="003818F6"/>
    <w:rsid w:val="0038337B"/>
    <w:rsid w:val="00385A83"/>
    <w:rsid w:val="0038779F"/>
    <w:rsid w:val="003917BE"/>
    <w:rsid w:val="00393388"/>
    <w:rsid w:val="00394B1E"/>
    <w:rsid w:val="0039583B"/>
    <w:rsid w:val="00395B3F"/>
    <w:rsid w:val="00396230"/>
    <w:rsid w:val="00397646"/>
    <w:rsid w:val="003A08E9"/>
    <w:rsid w:val="003A0DA3"/>
    <w:rsid w:val="003A1031"/>
    <w:rsid w:val="003A5A5D"/>
    <w:rsid w:val="003A66F4"/>
    <w:rsid w:val="003A6B60"/>
    <w:rsid w:val="003B01EB"/>
    <w:rsid w:val="003B0F3F"/>
    <w:rsid w:val="003B16B9"/>
    <w:rsid w:val="003B2294"/>
    <w:rsid w:val="003B3108"/>
    <w:rsid w:val="003C051A"/>
    <w:rsid w:val="003C34D1"/>
    <w:rsid w:val="003C40CB"/>
    <w:rsid w:val="003D0278"/>
    <w:rsid w:val="003D2005"/>
    <w:rsid w:val="003D37F8"/>
    <w:rsid w:val="003D5523"/>
    <w:rsid w:val="003D74BD"/>
    <w:rsid w:val="003D7575"/>
    <w:rsid w:val="003E00A8"/>
    <w:rsid w:val="003E21C5"/>
    <w:rsid w:val="003E225B"/>
    <w:rsid w:val="003E2642"/>
    <w:rsid w:val="003E4E08"/>
    <w:rsid w:val="003E632F"/>
    <w:rsid w:val="003E6BD0"/>
    <w:rsid w:val="003E72E5"/>
    <w:rsid w:val="003E7443"/>
    <w:rsid w:val="003F0972"/>
    <w:rsid w:val="003F232C"/>
    <w:rsid w:val="003F4BED"/>
    <w:rsid w:val="003F6F57"/>
    <w:rsid w:val="003F7011"/>
    <w:rsid w:val="003F7D4B"/>
    <w:rsid w:val="00400F08"/>
    <w:rsid w:val="00400FC5"/>
    <w:rsid w:val="004012F0"/>
    <w:rsid w:val="00401751"/>
    <w:rsid w:val="004022ED"/>
    <w:rsid w:val="00403852"/>
    <w:rsid w:val="00404F6D"/>
    <w:rsid w:val="0040713B"/>
    <w:rsid w:val="00411113"/>
    <w:rsid w:val="00411338"/>
    <w:rsid w:val="004128C2"/>
    <w:rsid w:val="00414389"/>
    <w:rsid w:val="00415332"/>
    <w:rsid w:val="00416006"/>
    <w:rsid w:val="00416691"/>
    <w:rsid w:val="0041766E"/>
    <w:rsid w:val="00421E87"/>
    <w:rsid w:val="004233B5"/>
    <w:rsid w:val="0042390D"/>
    <w:rsid w:val="00423A61"/>
    <w:rsid w:val="00423CAE"/>
    <w:rsid w:val="0042519D"/>
    <w:rsid w:val="004261F0"/>
    <w:rsid w:val="00426758"/>
    <w:rsid w:val="00426B07"/>
    <w:rsid w:val="00430057"/>
    <w:rsid w:val="004307DB"/>
    <w:rsid w:val="00431125"/>
    <w:rsid w:val="0043125B"/>
    <w:rsid w:val="00433029"/>
    <w:rsid w:val="00433069"/>
    <w:rsid w:val="0043389E"/>
    <w:rsid w:val="00436AFC"/>
    <w:rsid w:val="0044052A"/>
    <w:rsid w:val="00440952"/>
    <w:rsid w:val="00441C4B"/>
    <w:rsid w:val="0044258B"/>
    <w:rsid w:val="00442894"/>
    <w:rsid w:val="00442F2E"/>
    <w:rsid w:val="0044550F"/>
    <w:rsid w:val="004455A6"/>
    <w:rsid w:val="0044579C"/>
    <w:rsid w:val="004462E8"/>
    <w:rsid w:val="00446AF1"/>
    <w:rsid w:val="00446E48"/>
    <w:rsid w:val="00450FE2"/>
    <w:rsid w:val="004538B6"/>
    <w:rsid w:val="004558E2"/>
    <w:rsid w:val="00455991"/>
    <w:rsid w:val="00455C8E"/>
    <w:rsid w:val="00462193"/>
    <w:rsid w:val="004622B5"/>
    <w:rsid w:val="004624E9"/>
    <w:rsid w:val="00462768"/>
    <w:rsid w:val="00463F67"/>
    <w:rsid w:val="004652EB"/>
    <w:rsid w:val="00465340"/>
    <w:rsid w:val="00465830"/>
    <w:rsid w:val="00465B21"/>
    <w:rsid w:val="004664BB"/>
    <w:rsid w:val="00471C9A"/>
    <w:rsid w:val="00475848"/>
    <w:rsid w:val="00475B24"/>
    <w:rsid w:val="004766FA"/>
    <w:rsid w:val="0047710D"/>
    <w:rsid w:val="00477481"/>
    <w:rsid w:val="00480117"/>
    <w:rsid w:val="00480BA1"/>
    <w:rsid w:val="00480BCB"/>
    <w:rsid w:val="00481C6B"/>
    <w:rsid w:val="00491E99"/>
    <w:rsid w:val="004922C5"/>
    <w:rsid w:val="0049233E"/>
    <w:rsid w:val="004924C1"/>
    <w:rsid w:val="004925DD"/>
    <w:rsid w:val="00494DFE"/>
    <w:rsid w:val="00495EE8"/>
    <w:rsid w:val="0049729F"/>
    <w:rsid w:val="004A17AD"/>
    <w:rsid w:val="004A187E"/>
    <w:rsid w:val="004A1880"/>
    <w:rsid w:val="004A2B9C"/>
    <w:rsid w:val="004A5ED3"/>
    <w:rsid w:val="004B0EF2"/>
    <w:rsid w:val="004B3B65"/>
    <w:rsid w:val="004B4FBA"/>
    <w:rsid w:val="004B52CB"/>
    <w:rsid w:val="004B538A"/>
    <w:rsid w:val="004B54EB"/>
    <w:rsid w:val="004B656F"/>
    <w:rsid w:val="004C0AE2"/>
    <w:rsid w:val="004C2002"/>
    <w:rsid w:val="004C288C"/>
    <w:rsid w:val="004C31BD"/>
    <w:rsid w:val="004C3E1B"/>
    <w:rsid w:val="004C4022"/>
    <w:rsid w:val="004C48FE"/>
    <w:rsid w:val="004C71B7"/>
    <w:rsid w:val="004D4F92"/>
    <w:rsid w:val="004D6310"/>
    <w:rsid w:val="004D7E53"/>
    <w:rsid w:val="004E0190"/>
    <w:rsid w:val="004E082E"/>
    <w:rsid w:val="004E0903"/>
    <w:rsid w:val="004E12F3"/>
    <w:rsid w:val="004E146E"/>
    <w:rsid w:val="004E1EB0"/>
    <w:rsid w:val="004E3E82"/>
    <w:rsid w:val="004E5494"/>
    <w:rsid w:val="004E5C93"/>
    <w:rsid w:val="004E63EC"/>
    <w:rsid w:val="004E7DAD"/>
    <w:rsid w:val="004F24AD"/>
    <w:rsid w:val="004F5147"/>
    <w:rsid w:val="004F5C92"/>
    <w:rsid w:val="004F78AE"/>
    <w:rsid w:val="00501155"/>
    <w:rsid w:val="00503971"/>
    <w:rsid w:val="005043BE"/>
    <w:rsid w:val="005043DC"/>
    <w:rsid w:val="005053BC"/>
    <w:rsid w:val="005075E2"/>
    <w:rsid w:val="005079FD"/>
    <w:rsid w:val="00512D82"/>
    <w:rsid w:val="00513084"/>
    <w:rsid w:val="00513449"/>
    <w:rsid w:val="00513A53"/>
    <w:rsid w:val="00513B56"/>
    <w:rsid w:val="005141BC"/>
    <w:rsid w:val="005144E4"/>
    <w:rsid w:val="00515FB5"/>
    <w:rsid w:val="0052112B"/>
    <w:rsid w:val="00521251"/>
    <w:rsid w:val="00522DEF"/>
    <w:rsid w:val="005231F4"/>
    <w:rsid w:val="005269C8"/>
    <w:rsid w:val="0052796B"/>
    <w:rsid w:val="00527DEF"/>
    <w:rsid w:val="00531EC1"/>
    <w:rsid w:val="005331B7"/>
    <w:rsid w:val="00533AA0"/>
    <w:rsid w:val="0053419F"/>
    <w:rsid w:val="005343B2"/>
    <w:rsid w:val="005355A1"/>
    <w:rsid w:val="0053756D"/>
    <w:rsid w:val="00537D98"/>
    <w:rsid w:val="00537DFF"/>
    <w:rsid w:val="00540E96"/>
    <w:rsid w:val="00540F9D"/>
    <w:rsid w:val="00543E6C"/>
    <w:rsid w:val="00544358"/>
    <w:rsid w:val="00544A3F"/>
    <w:rsid w:val="00545026"/>
    <w:rsid w:val="00546C13"/>
    <w:rsid w:val="005476F0"/>
    <w:rsid w:val="00547A25"/>
    <w:rsid w:val="0055045B"/>
    <w:rsid w:val="00550B8B"/>
    <w:rsid w:val="005518A1"/>
    <w:rsid w:val="00551D26"/>
    <w:rsid w:val="00551F59"/>
    <w:rsid w:val="0055340F"/>
    <w:rsid w:val="00555B62"/>
    <w:rsid w:val="00555E33"/>
    <w:rsid w:val="00556F9B"/>
    <w:rsid w:val="00560591"/>
    <w:rsid w:val="00562375"/>
    <w:rsid w:val="00563A5A"/>
    <w:rsid w:val="00563F93"/>
    <w:rsid w:val="00566EE2"/>
    <w:rsid w:val="005704FB"/>
    <w:rsid w:val="005711D3"/>
    <w:rsid w:val="00571AC1"/>
    <w:rsid w:val="00572435"/>
    <w:rsid w:val="00574D2D"/>
    <w:rsid w:val="005773ED"/>
    <w:rsid w:val="00577E88"/>
    <w:rsid w:val="00580121"/>
    <w:rsid w:val="00580B0C"/>
    <w:rsid w:val="005817E4"/>
    <w:rsid w:val="00583605"/>
    <w:rsid w:val="0058580C"/>
    <w:rsid w:val="00585A5E"/>
    <w:rsid w:val="00586B6F"/>
    <w:rsid w:val="005875C6"/>
    <w:rsid w:val="00592E8A"/>
    <w:rsid w:val="005A0B13"/>
    <w:rsid w:val="005A442D"/>
    <w:rsid w:val="005A4A1D"/>
    <w:rsid w:val="005A60E3"/>
    <w:rsid w:val="005A6CDB"/>
    <w:rsid w:val="005A7187"/>
    <w:rsid w:val="005A71A2"/>
    <w:rsid w:val="005B01A1"/>
    <w:rsid w:val="005B0B37"/>
    <w:rsid w:val="005B7402"/>
    <w:rsid w:val="005C2C58"/>
    <w:rsid w:val="005C3713"/>
    <w:rsid w:val="005C4B18"/>
    <w:rsid w:val="005C5586"/>
    <w:rsid w:val="005C5A33"/>
    <w:rsid w:val="005C7760"/>
    <w:rsid w:val="005C7C81"/>
    <w:rsid w:val="005D0FC0"/>
    <w:rsid w:val="005D2D1C"/>
    <w:rsid w:val="005D4624"/>
    <w:rsid w:val="005D4A42"/>
    <w:rsid w:val="005D4E1B"/>
    <w:rsid w:val="005D5176"/>
    <w:rsid w:val="005D548B"/>
    <w:rsid w:val="005D6C5B"/>
    <w:rsid w:val="005D6D0D"/>
    <w:rsid w:val="005E2091"/>
    <w:rsid w:val="005E3537"/>
    <w:rsid w:val="005E5EC9"/>
    <w:rsid w:val="005E7777"/>
    <w:rsid w:val="005F23CA"/>
    <w:rsid w:val="005F2BD0"/>
    <w:rsid w:val="005F31E9"/>
    <w:rsid w:val="005F389A"/>
    <w:rsid w:val="005F57AC"/>
    <w:rsid w:val="005F5CA7"/>
    <w:rsid w:val="005F6288"/>
    <w:rsid w:val="005F695A"/>
    <w:rsid w:val="005F711C"/>
    <w:rsid w:val="0060037E"/>
    <w:rsid w:val="006007A9"/>
    <w:rsid w:val="006024B8"/>
    <w:rsid w:val="0060294E"/>
    <w:rsid w:val="00604515"/>
    <w:rsid w:val="0060488C"/>
    <w:rsid w:val="0060530B"/>
    <w:rsid w:val="00606B0A"/>
    <w:rsid w:val="00607323"/>
    <w:rsid w:val="0060788C"/>
    <w:rsid w:val="006079E1"/>
    <w:rsid w:val="00611339"/>
    <w:rsid w:val="006134D7"/>
    <w:rsid w:val="006144E5"/>
    <w:rsid w:val="00615DEE"/>
    <w:rsid w:val="00617EB7"/>
    <w:rsid w:val="006221EC"/>
    <w:rsid w:val="00623401"/>
    <w:rsid w:val="00624176"/>
    <w:rsid w:val="00624C13"/>
    <w:rsid w:val="00630286"/>
    <w:rsid w:val="00630404"/>
    <w:rsid w:val="0063167B"/>
    <w:rsid w:val="00631E71"/>
    <w:rsid w:val="00632390"/>
    <w:rsid w:val="00632F1E"/>
    <w:rsid w:val="00633492"/>
    <w:rsid w:val="006342AC"/>
    <w:rsid w:val="0063475A"/>
    <w:rsid w:val="006349B3"/>
    <w:rsid w:val="00635088"/>
    <w:rsid w:val="0063669D"/>
    <w:rsid w:val="00640F11"/>
    <w:rsid w:val="00641847"/>
    <w:rsid w:val="00641D7E"/>
    <w:rsid w:val="00641EFE"/>
    <w:rsid w:val="006420BC"/>
    <w:rsid w:val="00644926"/>
    <w:rsid w:val="006474CB"/>
    <w:rsid w:val="00647539"/>
    <w:rsid w:val="00647B80"/>
    <w:rsid w:val="00651267"/>
    <w:rsid w:val="00651B67"/>
    <w:rsid w:val="00652697"/>
    <w:rsid w:val="00652DCF"/>
    <w:rsid w:val="00654970"/>
    <w:rsid w:val="00655F95"/>
    <w:rsid w:val="006562A7"/>
    <w:rsid w:val="0065782A"/>
    <w:rsid w:val="0066084F"/>
    <w:rsid w:val="00663D09"/>
    <w:rsid w:val="00664552"/>
    <w:rsid w:val="00664DDE"/>
    <w:rsid w:val="006655A7"/>
    <w:rsid w:val="00666D28"/>
    <w:rsid w:val="00670011"/>
    <w:rsid w:val="00673745"/>
    <w:rsid w:val="00676444"/>
    <w:rsid w:val="0067707C"/>
    <w:rsid w:val="006776F6"/>
    <w:rsid w:val="0067797E"/>
    <w:rsid w:val="00680F6A"/>
    <w:rsid w:val="006819EA"/>
    <w:rsid w:val="00681CEE"/>
    <w:rsid w:val="006823F1"/>
    <w:rsid w:val="006847B2"/>
    <w:rsid w:val="00684CE7"/>
    <w:rsid w:val="00685DF9"/>
    <w:rsid w:val="006868D2"/>
    <w:rsid w:val="0068779D"/>
    <w:rsid w:val="00687E7C"/>
    <w:rsid w:val="006913C8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50E4"/>
    <w:rsid w:val="006A5EEF"/>
    <w:rsid w:val="006A6266"/>
    <w:rsid w:val="006A6E1F"/>
    <w:rsid w:val="006B1E83"/>
    <w:rsid w:val="006B24D1"/>
    <w:rsid w:val="006B43AA"/>
    <w:rsid w:val="006C15FD"/>
    <w:rsid w:val="006C2A0C"/>
    <w:rsid w:val="006C4854"/>
    <w:rsid w:val="006C4F71"/>
    <w:rsid w:val="006C50B7"/>
    <w:rsid w:val="006C6010"/>
    <w:rsid w:val="006C6F5A"/>
    <w:rsid w:val="006C7759"/>
    <w:rsid w:val="006C7A04"/>
    <w:rsid w:val="006D0033"/>
    <w:rsid w:val="006D0270"/>
    <w:rsid w:val="006D2B9B"/>
    <w:rsid w:val="006D534C"/>
    <w:rsid w:val="006D6E53"/>
    <w:rsid w:val="006D6F6D"/>
    <w:rsid w:val="006D7D6E"/>
    <w:rsid w:val="006E0491"/>
    <w:rsid w:val="006E13F6"/>
    <w:rsid w:val="006E2916"/>
    <w:rsid w:val="006F1071"/>
    <w:rsid w:val="006F2F80"/>
    <w:rsid w:val="006F3C01"/>
    <w:rsid w:val="006F4A4A"/>
    <w:rsid w:val="006F6297"/>
    <w:rsid w:val="00702EFD"/>
    <w:rsid w:val="00703E8B"/>
    <w:rsid w:val="00704297"/>
    <w:rsid w:val="007042C9"/>
    <w:rsid w:val="00705E4D"/>
    <w:rsid w:val="007123A8"/>
    <w:rsid w:val="00714ABA"/>
    <w:rsid w:val="007155F3"/>
    <w:rsid w:val="007157A5"/>
    <w:rsid w:val="00715CBA"/>
    <w:rsid w:val="00717568"/>
    <w:rsid w:val="0071769E"/>
    <w:rsid w:val="00717D7B"/>
    <w:rsid w:val="00721365"/>
    <w:rsid w:val="00722C5C"/>
    <w:rsid w:val="0072337F"/>
    <w:rsid w:val="007246E7"/>
    <w:rsid w:val="00724FBB"/>
    <w:rsid w:val="00725831"/>
    <w:rsid w:val="0072705D"/>
    <w:rsid w:val="007272B4"/>
    <w:rsid w:val="007273CF"/>
    <w:rsid w:val="00727EF4"/>
    <w:rsid w:val="00727F6B"/>
    <w:rsid w:val="007304E0"/>
    <w:rsid w:val="00731990"/>
    <w:rsid w:val="00731D5D"/>
    <w:rsid w:val="00732D7D"/>
    <w:rsid w:val="007330A8"/>
    <w:rsid w:val="0073425D"/>
    <w:rsid w:val="007356EA"/>
    <w:rsid w:val="007361EA"/>
    <w:rsid w:val="007365CB"/>
    <w:rsid w:val="00736B17"/>
    <w:rsid w:val="007408FD"/>
    <w:rsid w:val="00741371"/>
    <w:rsid w:val="00742969"/>
    <w:rsid w:val="00743D45"/>
    <w:rsid w:val="00744954"/>
    <w:rsid w:val="007449EE"/>
    <w:rsid w:val="0074584E"/>
    <w:rsid w:val="00745D96"/>
    <w:rsid w:val="00746362"/>
    <w:rsid w:val="00746BEB"/>
    <w:rsid w:val="0074785F"/>
    <w:rsid w:val="00750607"/>
    <w:rsid w:val="00751534"/>
    <w:rsid w:val="00753F6D"/>
    <w:rsid w:val="0075447A"/>
    <w:rsid w:val="007545B4"/>
    <w:rsid w:val="00757CAA"/>
    <w:rsid w:val="007607ED"/>
    <w:rsid w:val="007615F7"/>
    <w:rsid w:val="00762B35"/>
    <w:rsid w:val="00763114"/>
    <w:rsid w:val="0076350A"/>
    <w:rsid w:val="00766459"/>
    <w:rsid w:val="00772552"/>
    <w:rsid w:val="00772764"/>
    <w:rsid w:val="007741FC"/>
    <w:rsid w:val="00775AC7"/>
    <w:rsid w:val="007768D3"/>
    <w:rsid w:val="007771D8"/>
    <w:rsid w:val="007775C1"/>
    <w:rsid w:val="00777C36"/>
    <w:rsid w:val="00780EE3"/>
    <w:rsid w:val="007810C6"/>
    <w:rsid w:val="00781B0C"/>
    <w:rsid w:val="007835A7"/>
    <w:rsid w:val="00785B01"/>
    <w:rsid w:val="007869C0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CC0"/>
    <w:rsid w:val="007A13E4"/>
    <w:rsid w:val="007A1AA8"/>
    <w:rsid w:val="007A238D"/>
    <w:rsid w:val="007A4566"/>
    <w:rsid w:val="007A556B"/>
    <w:rsid w:val="007A61D8"/>
    <w:rsid w:val="007A6A8E"/>
    <w:rsid w:val="007B1CCE"/>
    <w:rsid w:val="007B2249"/>
    <w:rsid w:val="007B2709"/>
    <w:rsid w:val="007B602F"/>
    <w:rsid w:val="007B6121"/>
    <w:rsid w:val="007B64E5"/>
    <w:rsid w:val="007B6DC9"/>
    <w:rsid w:val="007C4B76"/>
    <w:rsid w:val="007C60DF"/>
    <w:rsid w:val="007C79AC"/>
    <w:rsid w:val="007C7CDA"/>
    <w:rsid w:val="007D00E2"/>
    <w:rsid w:val="007D2478"/>
    <w:rsid w:val="007D39A4"/>
    <w:rsid w:val="007D484B"/>
    <w:rsid w:val="007D6C7D"/>
    <w:rsid w:val="007D6ECE"/>
    <w:rsid w:val="007E357D"/>
    <w:rsid w:val="007E36C9"/>
    <w:rsid w:val="007E4402"/>
    <w:rsid w:val="007E452B"/>
    <w:rsid w:val="007E6254"/>
    <w:rsid w:val="007E71CB"/>
    <w:rsid w:val="007E7432"/>
    <w:rsid w:val="007F0345"/>
    <w:rsid w:val="007F071E"/>
    <w:rsid w:val="007F141B"/>
    <w:rsid w:val="007F1D41"/>
    <w:rsid w:val="007F1F8E"/>
    <w:rsid w:val="007F48E3"/>
    <w:rsid w:val="007F5319"/>
    <w:rsid w:val="007F5BCE"/>
    <w:rsid w:val="007F72B2"/>
    <w:rsid w:val="008008ED"/>
    <w:rsid w:val="00800EDE"/>
    <w:rsid w:val="00801297"/>
    <w:rsid w:val="00802F69"/>
    <w:rsid w:val="00806636"/>
    <w:rsid w:val="00807767"/>
    <w:rsid w:val="00807BD7"/>
    <w:rsid w:val="008105A3"/>
    <w:rsid w:val="00812219"/>
    <w:rsid w:val="00812F5A"/>
    <w:rsid w:val="0081335E"/>
    <w:rsid w:val="00813712"/>
    <w:rsid w:val="008149C4"/>
    <w:rsid w:val="00816174"/>
    <w:rsid w:val="008214B2"/>
    <w:rsid w:val="00821984"/>
    <w:rsid w:val="00822D91"/>
    <w:rsid w:val="00823136"/>
    <w:rsid w:val="008240F4"/>
    <w:rsid w:val="0082447D"/>
    <w:rsid w:val="00827C2A"/>
    <w:rsid w:val="0083100C"/>
    <w:rsid w:val="00832094"/>
    <w:rsid w:val="008369EB"/>
    <w:rsid w:val="00836EB9"/>
    <w:rsid w:val="0084087C"/>
    <w:rsid w:val="0084093C"/>
    <w:rsid w:val="00843202"/>
    <w:rsid w:val="008435C1"/>
    <w:rsid w:val="008463F6"/>
    <w:rsid w:val="00847875"/>
    <w:rsid w:val="00850317"/>
    <w:rsid w:val="00850B9A"/>
    <w:rsid w:val="00852F3A"/>
    <w:rsid w:val="008532F1"/>
    <w:rsid w:val="008539A4"/>
    <w:rsid w:val="00854205"/>
    <w:rsid w:val="008557C0"/>
    <w:rsid w:val="008578DD"/>
    <w:rsid w:val="0086368D"/>
    <w:rsid w:val="00863FDF"/>
    <w:rsid w:val="0086529D"/>
    <w:rsid w:val="0086582D"/>
    <w:rsid w:val="00871E60"/>
    <w:rsid w:val="00873BBF"/>
    <w:rsid w:val="00876AB6"/>
    <w:rsid w:val="0088101E"/>
    <w:rsid w:val="008832E3"/>
    <w:rsid w:val="00884771"/>
    <w:rsid w:val="00884AFC"/>
    <w:rsid w:val="00886166"/>
    <w:rsid w:val="00886975"/>
    <w:rsid w:val="008907DA"/>
    <w:rsid w:val="0089099D"/>
    <w:rsid w:val="00892893"/>
    <w:rsid w:val="00894A7C"/>
    <w:rsid w:val="008A30B1"/>
    <w:rsid w:val="008A3ED6"/>
    <w:rsid w:val="008A47FE"/>
    <w:rsid w:val="008B083E"/>
    <w:rsid w:val="008B1E7B"/>
    <w:rsid w:val="008B3C9F"/>
    <w:rsid w:val="008B47CF"/>
    <w:rsid w:val="008B7281"/>
    <w:rsid w:val="008C04FD"/>
    <w:rsid w:val="008C1977"/>
    <w:rsid w:val="008C2AF1"/>
    <w:rsid w:val="008C312E"/>
    <w:rsid w:val="008C4122"/>
    <w:rsid w:val="008C41F8"/>
    <w:rsid w:val="008C43CD"/>
    <w:rsid w:val="008C562C"/>
    <w:rsid w:val="008C57DF"/>
    <w:rsid w:val="008C5B58"/>
    <w:rsid w:val="008C684A"/>
    <w:rsid w:val="008C69E5"/>
    <w:rsid w:val="008C7F05"/>
    <w:rsid w:val="008D155A"/>
    <w:rsid w:val="008D1B8F"/>
    <w:rsid w:val="008D1CFD"/>
    <w:rsid w:val="008D25E1"/>
    <w:rsid w:val="008D2787"/>
    <w:rsid w:val="008D2DCC"/>
    <w:rsid w:val="008D36F0"/>
    <w:rsid w:val="008D3F58"/>
    <w:rsid w:val="008D5480"/>
    <w:rsid w:val="008D7864"/>
    <w:rsid w:val="008E05FF"/>
    <w:rsid w:val="008E11AB"/>
    <w:rsid w:val="008E2EBA"/>
    <w:rsid w:val="008E310C"/>
    <w:rsid w:val="008E39C4"/>
    <w:rsid w:val="008E45E1"/>
    <w:rsid w:val="008E57AF"/>
    <w:rsid w:val="008E5A33"/>
    <w:rsid w:val="008E5B4D"/>
    <w:rsid w:val="008E77D4"/>
    <w:rsid w:val="008E7C25"/>
    <w:rsid w:val="008F043D"/>
    <w:rsid w:val="008F0629"/>
    <w:rsid w:val="008F0935"/>
    <w:rsid w:val="008F16F3"/>
    <w:rsid w:val="008F1741"/>
    <w:rsid w:val="008F2B8F"/>
    <w:rsid w:val="008F6051"/>
    <w:rsid w:val="008F613B"/>
    <w:rsid w:val="008F6807"/>
    <w:rsid w:val="00901B41"/>
    <w:rsid w:val="00903014"/>
    <w:rsid w:val="009032A8"/>
    <w:rsid w:val="009040A3"/>
    <w:rsid w:val="00906436"/>
    <w:rsid w:val="00907264"/>
    <w:rsid w:val="00910F1A"/>
    <w:rsid w:val="00913345"/>
    <w:rsid w:val="00915D3C"/>
    <w:rsid w:val="00916A54"/>
    <w:rsid w:val="00917958"/>
    <w:rsid w:val="0092088E"/>
    <w:rsid w:val="00922037"/>
    <w:rsid w:val="00922C1C"/>
    <w:rsid w:val="00922C66"/>
    <w:rsid w:val="00923BB8"/>
    <w:rsid w:val="00924154"/>
    <w:rsid w:val="00924277"/>
    <w:rsid w:val="00924348"/>
    <w:rsid w:val="0092481C"/>
    <w:rsid w:val="00924B0B"/>
    <w:rsid w:val="009252F9"/>
    <w:rsid w:val="0092670C"/>
    <w:rsid w:val="00927D5D"/>
    <w:rsid w:val="00930105"/>
    <w:rsid w:val="00931641"/>
    <w:rsid w:val="00931AF0"/>
    <w:rsid w:val="00932ED8"/>
    <w:rsid w:val="00934F96"/>
    <w:rsid w:val="009350AE"/>
    <w:rsid w:val="0094086E"/>
    <w:rsid w:val="00941119"/>
    <w:rsid w:val="009424FA"/>
    <w:rsid w:val="00942678"/>
    <w:rsid w:val="00942749"/>
    <w:rsid w:val="00942898"/>
    <w:rsid w:val="0094606A"/>
    <w:rsid w:val="009475C4"/>
    <w:rsid w:val="00947662"/>
    <w:rsid w:val="00947C84"/>
    <w:rsid w:val="009509AA"/>
    <w:rsid w:val="00954005"/>
    <w:rsid w:val="0095658B"/>
    <w:rsid w:val="009567C9"/>
    <w:rsid w:val="00956AC5"/>
    <w:rsid w:val="009577DC"/>
    <w:rsid w:val="00963D78"/>
    <w:rsid w:val="009669A1"/>
    <w:rsid w:val="00967EB2"/>
    <w:rsid w:val="00970A40"/>
    <w:rsid w:val="00971695"/>
    <w:rsid w:val="00974850"/>
    <w:rsid w:val="00975DE4"/>
    <w:rsid w:val="009773B2"/>
    <w:rsid w:val="0097751D"/>
    <w:rsid w:val="00981DE9"/>
    <w:rsid w:val="009849A6"/>
    <w:rsid w:val="00985D0F"/>
    <w:rsid w:val="009865C0"/>
    <w:rsid w:val="00986C4F"/>
    <w:rsid w:val="00986ECB"/>
    <w:rsid w:val="00987128"/>
    <w:rsid w:val="00993188"/>
    <w:rsid w:val="00993709"/>
    <w:rsid w:val="00994903"/>
    <w:rsid w:val="00996A30"/>
    <w:rsid w:val="00996F5A"/>
    <w:rsid w:val="009A0473"/>
    <w:rsid w:val="009A0F66"/>
    <w:rsid w:val="009A1A5D"/>
    <w:rsid w:val="009A22BC"/>
    <w:rsid w:val="009A2D31"/>
    <w:rsid w:val="009A3AAA"/>
    <w:rsid w:val="009A4126"/>
    <w:rsid w:val="009A4A39"/>
    <w:rsid w:val="009A4D37"/>
    <w:rsid w:val="009A4D3C"/>
    <w:rsid w:val="009A5365"/>
    <w:rsid w:val="009A53F8"/>
    <w:rsid w:val="009A548D"/>
    <w:rsid w:val="009A6334"/>
    <w:rsid w:val="009B0422"/>
    <w:rsid w:val="009B42A3"/>
    <w:rsid w:val="009B4C04"/>
    <w:rsid w:val="009B5D06"/>
    <w:rsid w:val="009B605A"/>
    <w:rsid w:val="009C12E8"/>
    <w:rsid w:val="009C160D"/>
    <w:rsid w:val="009C3504"/>
    <w:rsid w:val="009C458D"/>
    <w:rsid w:val="009C500B"/>
    <w:rsid w:val="009C5856"/>
    <w:rsid w:val="009C5B44"/>
    <w:rsid w:val="009C7364"/>
    <w:rsid w:val="009D0491"/>
    <w:rsid w:val="009D09C8"/>
    <w:rsid w:val="009D0A9E"/>
    <w:rsid w:val="009D0EB5"/>
    <w:rsid w:val="009D1DA2"/>
    <w:rsid w:val="009D2098"/>
    <w:rsid w:val="009D7920"/>
    <w:rsid w:val="009D7A4B"/>
    <w:rsid w:val="009E00F0"/>
    <w:rsid w:val="009E074B"/>
    <w:rsid w:val="009E1440"/>
    <w:rsid w:val="009E3C20"/>
    <w:rsid w:val="009E4307"/>
    <w:rsid w:val="009E602E"/>
    <w:rsid w:val="009E652D"/>
    <w:rsid w:val="009F0CB1"/>
    <w:rsid w:val="009F2808"/>
    <w:rsid w:val="009F2EEC"/>
    <w:rsid w:val="009F2FA9"/>
    <w:rsid w:val="009F334C"/>
    <w:rsid w:val="00A02A12"/>
    <w:rsid w:val="00A02F5B"/>
    <w:rsid w:val="00A03F0B"/>
    <w:rsid w:val="00A0426F"/>
    <w:rsid w:val="00A0449B"/>
    <w:rsid w:val="00A04ADF"/>
    <w:rsid w:val="00A05DE8"/>
    <w:rsid w:val="00A06F09"/>
    <w:rsid w:val="00A076C0"/>
    <w:rsid w:val="00A115D6"/>
    <w:rsid w:val="00A11946"/>
    <w:rsid w:val="00A129C0"/>
    <w:rsid w:val="00A1356D"/>
    <w:rsid w:val="00A13AD4"/>
    <w:rsid w:val="00A142A3"/>
    <w:rsid w:val="00A1531A"/>
    <w:rsid w:val="00A16F24"/>
    <w:rsid w:val="00A17529"/>
    <w:rsid w:val="00A21887"/>
    <w:rsid w:val="00A259C7"/>
    <w:rsid w:val="00A2608D"/>
    <w:rsid w:val="00A264F1"/>
    <w:rsid w:val="00A26CB8"/>
    <w:rsid w:val="00A26E0F"/>
    <w:rsid w:val="00A312D3"/>
    <w:rsid w:val="00A31323"/>
    <w:rsid w:val="00A31AE5"/>
    <w:rsid w:val="00A3313B"/>
    <w:rsid w:val="00A368C9"/>
    <w:rsid w:val="00A36C92"/>
    <w:rsid w:val="00A375AE"/>
    <w:rsid w:val="00A43328"/>
    <w:rsid w:val="00A452D9"/>
    <w:rsid w:val="00A46A23"/>
    <w:rsid w:val="00A512DE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7026"/>
    <w:rsid w:val="00A671FB"/>
    <w:rsid w:val="00A679FD"/>
    <w:rsid w:val="00A70DEE"/>
    <w:rsid w:val="00A70F94"/>
    <w:rsid w:val="00A7192F"/>
    <w:rsid w:val="00A75D1A"/>
    <w:rsid w:val="00A7782C"/>
    <w:rsid w:val="00A807BC"/>
    <w:rsid w:val="00A84906"/>
    <w:rsid w:val="00A86EA6"/>
    <w:rsid w:val="00A904CE"/>
    <w:rsid w:val="00A90A18"/>
    <w:rsid w:val="00A90F09"/>
    <w:rsid w:val="00A92DA7"/>
    <w:rsid w:val="00A93362"/>
    <w:rsid w:val="00A93EED"/>
    <w:rsid w:val="00A94320"/>
    <w:rsid w:val="00A947A2"/>
    <w:rsid w:val="00A94BEE"/>
    <w:rsid w:val="00A94F67"/>
    <w:rsid w:val="00A96395"/>
    <w:rsid w:val="00A9714D"/>
    <w:rsid w:val="00A97C9D"/>
    <w:rsid w:val="00AA0916"/>
    <w:rsid w:val="00AA1428"/>
    <w:rsid w:val="00AA223F"/>
    <w:rsid w:val="00AA3428"/>
    <w:rsid w:val="00AA4195"/>
    <w:rsid w:val="00AB0D0C"/>
    <w:rsid w:val="00AB24BA"/>
    <w:rsid w:val="00AB4F65"/>
    <w:rsid w:val="00AB55B5"/>
    <w:rsid w:val="00AC0010"/>
    <w:rsid w:val="00AC037E"/>
    <w:rsid w:val="00AC096A"/>
    <w:rsid w:val="00AC0A02"/>
    <w:rsid w:val="00AC0DFC"/>
    <w:rsid w:val="00AC124D"/>
    <w:rsid w:val="00AC1549"/>
    <w:rsid w:val="00AC3EB6"/>
    <w:rsid w:val="00AC5A2F"/>
    <w:rsid w:val="00AC63E1"/>
    <w:rsid w:val="00AC7087"/>
    <w:rsid w:val="00AC721F"/>
    <w:rsid w:val="00AC7329"/>
    <w:rsid w:val="00AC7BC6"/>
    <w:rsid w:val="00AD1546"/>
    <w:rsid w:val="00AD1A22"/>
    <w:rsid w:val="00AD2A47"/>
    <w:rsid w:val="00AD3A2F"/>
    <w:rsid w:val="00AD3AF6"/>
    <w:rsid w:val="00AD3E87"/>
    <w:rsid w:val="00AD5F3F"/>
    <w:rsid w:val="00AE08E4"/>
    <w:rsid w:val="00AE0BA1"/>
    <w:rsid w:val="00AE12AF"/>
    <w:rsid w:val="00AE141C"/>
    <w:rsid w:val="00AE14BE"/>
    <w:rsid w:val="00AE1709"/>
    <w:rsid w:val="00AE3B3A"/>
    <w:rsid w:val="00AE5BAE"/>
    <w:rsid w:val="00AE5C63"/>
    <w:rsid w:val="00AE7A60"/>
    <w:rsid w:val="00AF232C"/>
    <w:rsid w:val="00AF2EC2"/>
    <w:rsid w:val="00AF2FD4"/>
    <w:rsid w:val="00AF433E"/>
    <w:rsid w:val="00AF4505"/>
    <w:rsid w:val="00AF4781"/>
    <w:rsid w:val="00AF5284"/>
    <w:rsid w:val="00AF5E88"/>
    <w:rsid w:val="00AF605B"/>
    <w:rsid w:val="00B005B3"/>
    <w:rsid w:val="00B015D7"/>
    <w:rsid w:val="00B01653"/>
    <w:rsid w:val="00B01864"/>
    <w:rsid w:val="00B01C33"/>
    <w:rsid w:val="00B03535"/>
    <w:rsid w:val="00B03731"/>
    <w:rsid w:val="00B03FCD"/>
    <w:rsid w:val="00B04556"/>
    <w:rsid w:val="00B052A4"/>
    <w:rsid w:val="00B06726"/>
    <w:rsid w:val="00B0680E"/>
    <w:rsid w:val="00B07F1E"/>
    <w:rsid w:val="00B10B1D"/>
    <w:rsid w:val="00B1324E"/>
    <w:rsid w:val="00B133B6"/>
    <w:rsid w:val="00B1553E"/>
    <w:rsid w:val="00B200AC"/>
    <w:rsid w:val="00B208B8"/>
    <w:rsid w:val="00B20A3D"/>
    <w:rsid w:val="00B22BF6"/>
    <w:rsid w:val="00B24BB1"/>
    <w:rsid w:val="00B279F6"/>
    <w:rsid w:val="00B332E4"/>
    <w:rsid w:val="00B3379A"/>
    <w:rsid w:val="00B37C26"/>
    <w:rsid w:val="00B37D4A"/>
    <w:rsid w:val="00B40E31"/>
    <w:rsid w:val="00B4131D"/>
    <w:rsid w:val="00B415DE"/>
    <w:rsid w:val="00B42841"/>
    <w:rsid w:val="00B42FDE"/>
    <w:rsid w:val="00B44DD3"/>
    <w:rsid w:val="00B44DDF"/>
    <w:rsid w:val="00B44E2C"/>
    <w:rsid w:val="00B511D5"/>
    <w:rsid w:val="00B546EF"/>
    <w:rsid w:val="00B564C7"/>
    <w:rsid w:val="00B57C60"/>
    <w:rsid w:val="00B60D26"/>
    <w:rsid w:val="00B6329D"/>
    <w:rsid w:val="00B63566"/>
    <w:rsid w:val="00B63B1C"/>
    <w:rsid w:val="00B64377"/>
    <w:rsid w:val="00B645C9"/>
    <w:rsid w:val="00B6795F"/>
    <w:rsid w:val="00B72DA0"/>
    <w:rsid w:val="00B7322D"/>
    <w:rsid w:val="00B759E7"/>
    <w:rsid w:val="00B81D83"/>
    <w:rsid w:val="00B81FE4"/>
    <w:rsid w:val="00B829FF"/>
    <w:rsid w:val="00B834A2"/>
    <w:rsid w:val="00B840CE"/>
    <w:rsid w:val="00B84627"/>
    <w:rsid w:val="00B86A66"/>
    <w:rsid w:val="00B875F0"/>
    <w:rsid w:val="00B90668"/>
    <w:rsid w:val="00B90ECA"/>
    <w:rsid w:val="00B9377C"/>
    <w:rsid w:val="00B94C6E"/>
    <w:rsid w:val="00B95D83"/>
    <w:rsid w:val="00B96BD8"/>
    <w:rsid w:val="00BA0515"/>
    <w:rsid w:val="00BA0997"/>
    <w:rsid w:val="00BA1714"/>
    <w:rsid w:val="00BB078D"/>
    <w:rsid w:val="00BB10F9"/>
    <w:rsid w:val="00BB19A8"/>
    <w:rsid w:val="00BB1B61"/>
    <w:rsid w:val="00BB22E0"/>
    <w:rsid w:val="00BB28E7"/>
    <w:rsid w:val="00BB3EE8"/>
    <w:rsid w:val="00BB6C93"/>
    <w:rsid w:val="00BB7E1D"/>
    <w:rsid w:val="00BC059D"/>
    <w:rsid w:val="00BC0C20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495B"/>
    <w:rsid w:val="00BD5B60"/>
    <w:rsid w:val="00BD6E6B"/>
    <w:rsid w:val="00BE07D0"/>
    <w:rsid w:val="00BE0861"/>
    <w:rsid w:val="00BE0A65"/>
    <w:rsid w:val="00BE2B71"/>
    <w:rsid w:val="00BE2BEA"/>
    <w:rsid w:val="00BE302C"/>
    <w:rsid w:val="00BE34EF"/>
    <w:rsid w:val="00BE4C57"/>
    <w:rsid w:val="00BE5CA9"/>
    <w:rsid w:val="00BF0669"/>
    <w:rsid w:val="00BF2D65"/>
    <w:rsid w:val="00BF5BD7"/>
    <w:rsid w:val="00BF7590"/>
    <w:rsid w:val="00C00C1C"/>
    <w:rsid w:val="00C0354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2AC1"/>
    <w:rsid w:val="00C174D1"/>
    <w:rsid w:val="00C17836"/>
    <w:rsid w:val="00C27219"/>
    <w:rsid w:val="00C32A02"/>
    <w:rsid w:val="00C33403"/>
    <w:rsid w:val="00C35F7F"/>
    <w:rsid w:val="00C36923"/>
    <w:rsid w:val="00C370A0"/>
    <w:rsid w:val="00C3719A"/>
    <w:rsid w:val="00C3730A"/>
    <w:rsid w:val="00C37E3A"/>
    <w:rsid w:val="00C40826"/>
    <w:rsid w:val="00C408BB"/>
    <w:rsid w:val="00C40F8C"/>
    <w:rsid w:val="00C468BB"/>
    <w:rsid w:val="00C47792"/>
    <w:rsid w:val="00C479DD"/>
    <w:rsid w:val="00C50DA4"/>
    <w:rsid w:val="00C51049"/>
    <w:rsid w:val="00C51804"/>
    <w:rsid w:val="00C51D77"/>
    <w:rsid w:val="00C5287A"/>
    <w:rsid w:val="00C52F05"/>
    <w:rsid w:val="00C5318F"/>
    <w:rsid w:val="00C55255"/>
    <w:rsid w:val="00C56770"/>
    <w:rsid w:val="00C60574"/>
    <w:rsid w:val="00C60EA0"/>
    <w:rsid w:val="00C621C6"/>
    <w:rsid w:val="00C678DB"/>
    <w:rsid w:val="00C72665"/>
    <w:rsid w:val="00C736F9"/>
    <w:rsid w:val="00C75365"/>
    <w:rsid w:val="00C76ABB"/>
    <w:rsid w:val="00C77C4C"/>
    <w:rsid w:val="00C8183F"/>
    <w:rsid w:val="00C82D1C"/>
    <w:rsid w:val="00C86809"/>
    <w:rsid w:val="00C90061"/>
    <w:rsid w:val="00C901D6"/>
    <w:rsid w:val="00C9049F"/>
    <w:rsid w:val="00C91BCD"/>
    <w:rsid w:val="00C91FD1"/>
    <w:rsid w:val="00C938D9"/>
    <w:rsid w:val="00C93C45"/>
    <w:rsid w:val="00C945B9"/>
    <w:rsid w:val="00C95B01"/>
    <w:rsid w:val="00CA0C40"/>
    <w:rsid w:val="00CA1727"/>
    <w:rsid w:val="00CA172C"/>
    <w:rsid w:val="00CA2574"/>
    <w:rsid w:val="00CA270D"/>
    <w:rsid w:val="00CA2B8A"/>
    <w:rsid w:val="00CA2C6A"/>
    <w:rsid w:val="00CA4013"/>
    <w:rsid w:val="00CA7C1B"/>
    <w:rsid w:val="00CB372A"/>
    <w:rsid w:val="00CB5CD2"/>
    <w:rsid w:val="00CB67FD"/>
    <w:rsid w:val="00CB71DF"/>
    <w:rsid w:val="00CC05C9"/>
    <w:rsid w:val="00CC1B94"/>
    <w:rsid w:val="00CC2358"/>
    <w:rsid w:val="00CC4AF8"/>
    <w:rsid w:val="00CC5D98"/>
    <w:rsid w:val="00CD1A14"/>
    <w:rsid w:val="00CD3FA1"/>
    <w:rsid w:val="00CD693F"/>
    <w:rsid w:val="00CD7F7D"/>
    <w:rsid w:val="00CE06F0"/>
    <w:rsid w:val="00CE0DBC"/>
    <w:rsid w:val="00CE1E41"/>
    <w:rsid w:val="00CE3478"/>
    <w:rsid w:val="00CE3DEC"/>
    <w:rsid w:val="00CE4D37"/>
    <w:rsid w:val="00CE6654"/>
    <w:rsid w:val="00CE73D8"/>
    <w:rsid w:val="00CE78DF"/>
    <w:rsid w:val="00CE7BA7"/>
    <w:rsid w:val="00CE7D23"/>
    <w:rsid w:val="00CF1A83"/>
    <w:rsid w:val="00CF1B5C"/>
    <w:rsid w:val="00CF2BCD"/>
    <w:rsid w:val="00CF3135"/>
    <w:rsid w:val="00CF39B9"/>
    <w:rsid w:val="00CF46D6"/>
    <w:rsid w:val="00CF5999"/>
    <w:rsid w:val="00CF62BE"/>
    <w:rsid w:val="00CF694E"/>
    <w:rsid w:val="00D00146"/>
    <w:rsid w:val="00D0175E"/>
    <w:rsid w:val="00D027E9"/>
    <w:rsid w:val="00D056C2"/>
    <w:rsid w:val="00D0570E"/>
    <w:rsid w:val="00D066E8"/>
    <w:rsid w:val="00D07030"/>
    <w:rsid w:val="00D07067"/>
    <w:rsid w:val="00D07915"/>
    <w:rsid w:val="00D10904"/>
    <w:rsid w:val="00D10CE9"/>
    <w:rsid w:val="00D1106B"/>
    <w:rsid w:val="00D11CA7"/>
    <w:rsid w:val="00D17CCB"/>
    <w:rsid w:val="00D17CD6"/>
    <w:rsid w:val="00D2015A"/>
    <w:rsid w:val="00D20EAD"/>
    <w:rsid w:val="00D21259"/>
    <w:rsid w:val="00D218A5"/>
    <w:rsid w:val="00D22FD8"/>
    <w:rsid w:val="00D23911"/>
    <w:rsid w:val="00D23A55"/>
    <w:rsid w:val="00D25385"/>
    <w:rsid w:val="00D25C58"/>
    <w:rsid w:val="00D26289"/>
    <w:rsid w:val="00D2664C"/>
    <w:rsid w:val="00D274F7"/>
    <w:rsid w:val="00D27619"/>
    <w:rsid w:val="00D3072F"/>
    <w:rsid w:val="00D30D55"/>
    <w:rsid w:val="00D33F3A"/>
    <w:rsid w:val="00D34A34"/>
    <w:rsid w:val="00D34DC6"/>
    <w:rsid w:val="00D34F5A"/>
    <w:rsid w:val="00D35623"/>
    <w:rsid w:val="00D35D21"/>
    <w:rsid w:val="00D40DFF"/>
    <w:rsid w:val="00D4390D"/>
    <w:rsid w:val="00D44066"/>
    <w:rsid w:val="00D446EC"/>
    <w:rsid w:val="00D45FF0"/>
    <w:rsid w:val="00D53592"/>
    <w:rsid w:val="00D54ACB"/>
    <w:rsid w:val="00D5598F"/>
    <w:rsid w:val="00D55E8F"/>
    <w:rsid w:val="00D572C0"/>
    <w:rsid w:val="00D575C0"/>
    <w:rsid w:val="00D5761C"/>
    <w:rsid w:val="00D57E67"/>
    <w:rsid w:val="00D60E91"/>
    <w:rsid w:val="00D61354"/>
    <w:rsid w:val="00D63C58"/>
    <w:rsid w:val="00D63FCA"/>
    <w:rsid w:val="00D6637A"/>
    <w:rsid w:val="00D669EF"/>
    <w:rsid w:val="00D6791E"/>
    <w:rsid w:val="00D7068A"/>
    <w:rsid w:val="00D70BDD"/>
    <w:rsid w:val="00D7248C"/>
    <w:rsid w:val="00D74307"/>
    <w:rsid w:val="00D74B89"/>
    <w:rsid w:val="00D75076"/>
    <w:rsid w:val="00D77162"/>
    <w:rsid w:val="00D77CFD"/>
    <w:rsid w:val="00D803D9"/>
    <w:rsid w:val="00D81332"/>
    <w:rsid w:val="00D877FB"/>
    <w:rsid w:val="00D901E9"/>
    <w:rsid w:val="00D911D4"/>
    <w:rsid w:val="00D91F20"/>
    <w:rsid w:val="00D95065"/>
    <w:rsid w:val="00D95F2F"/>
    <w:rsid w:val="00D97035"/>
    <w:rsid w:val="00DA0053"/>
    <w:rsid w:val="00DA3E71"/>
    <w:rsid w:val="00DA40DA"/>
    <w:rsid w:val="00DA4D74"/>
    <w:rsid w:val="00DA50B7"/>
    <w:rsid w:val="00DA6580"/>
    <w:rsid w:val="00DA6899"/>
    <w:rsid w:val="00DA759F"/>
    <w:rsid w:val="00DB42F6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2D49"/>
    <w:rsid w:val="00DC331E"/>
    <w:rsid w:val="00DC5BB4"/>
    <w:rsid w:val="00DD2338"/>
    <w:rsid w:val="00DD5E6A"/>
    <w:rsid w:val="00DE0AC0"/>
    <w:rsid w:val="00DE12E1"/>
    <w:rsid w:val="00DE1874"/>
    <w:rsid w:val="00DE41B5"/>
    <w:rsid w:val="00DE4D8C"/>
    <w:rsid w:val="00DE5860"/>
    <w:rsid w:val="00DF0726"/>
    <w:rsid w:val="00DF24B7"/>
    <w:rsid w:val="00DF4955"/>
    <w:rsid w:val="00DF51B5"/>
    <w:rsid w:val="00DF6D68"/>
    <w:rsid w:val="00E005DA"/>
    <w:rsid w:val="00E01261"/>
    <w:rsid w:val="00E02FF2"/>
    <w:rsid w:val="00E0398E"/>
    <w:rsid w:val="00E0483E"/>
    <w:rsid w:val="00E04C34"/>
    <w:rsid w:val="00E0529F"/>
    <w:rsid w:val="00E05BA3"/>
    <w:rsid w:val="00E10451"/>
    <w:rsid w:val="00E10E26"/>
    <w:rsid w:val="00E12F61"/>
    <w:rsid w:val="00E13006"/>
    <w:rsid w:val="00E14218"/>
    <w:rsid w:val="00E1671C"/>
    <w:rsid w:val="00E16AE9"/>
    <w:rsid w:val="00E21804"/>
    <w:rsid w:val="00E23BBE"/>
    <w:rsid w:val="00E322B1"/>
    <w:rsid w:val="00E332F1"/>
    <w:rsid w:val="00E33346"/>
    <w:rsid w:val="00E336A1"/>
    <w:rsid w:val="00E345FE"/>
    <w:rsid w:val="00E34CD8"/>
    <w:rsid w:val="00E358C1"/>
    <w:rsid w:val="00E362B6"/>
    <w:rsid w:val="00E404F4"/>
    <w:rsid w:val="00E405CE"/>
    <w:rsid w:val="00E41697"/>
    <w:rsid w:val="00E41E45"/>
    <w:rsid w:val="00E4316D"/>
    <w:rsid w:val="00E43566"/>
    <w:rsid w:val="00E46039"/>
    <w:rsid w:val="00E47CA4"/>
    <w:rsid w:val="00E50631"/>
    <w:rsid w:val="00E506C2"/>
    <w:rsid w:val="00E54A07"/>
    <w:rsid w:val="00E54DD8"/>
    <w:rsid w:val="00E55159"/>
    <w:rsid w:val="00E55E3F"/>
    <w:rsid w:val="00E5649D"/>
    <w:rsid w:val="00E569BD"/>
    <w:rsid w:val="00E56E95"/>
    <w:rsid w:val="00E5742A"/>
    <w:rsid w:val="00E63DA1"/>
    <w:rsid w:val="00E63FBB"/>
    <w:rsid w:val="00E65318"/>
    <w:rsid w:val="00E66249"/>
    <w:rsid w:val="00E67690"/>
    <w:rsid w:val="00E67B51"/>
    <w:rsid w:val="00E67E78"/>
    <w:rsid w:val="00E71D64"/>
    <w:rsid w:val="00E73261"/>
    <w:rsid w:val="00E76B51"/>
    <w:rsid w:val="00E77A35"/>
    <w:rsid w:val="00E804DB"/>
    <w:rsid w:val="00E812E5"/>
    <w:rsid w:val="00E8203F"/>
    <w:rsid w:val="00E82E74"/>
    <w:rsid w:val="00E851CC"/>
    <w:rsid w:val="00E85267"/>
    <w:rsid w:val="00E870B1"/>
    <w:rsid w:val="00E8711C"/>
    <w:rsid w:val="00E8736F"/>
    <w:rsid w:val="00E87D27"/>
    <w:rsid w:val="00E93C57"/>
    <w:rsid w:val="00E940F8"/>
    <w:rsid w:val="00E94D32"/>
    <w:rsid w:val="00E97DFF"/>
    <w:rsid w:val="00EA0B18"/>
    <w:rsid w:val="00EA1D0E"/>
    <w:rsid w:val="00EA24A2"/>
    <w:rsid w:val="00EA3067"/>
    <w:rsid w:val="00EA38C5"/>
    <w:rsid w:val="00EA3DE4"/>
    <w:rsid w:val="00EA4B9B"/>
    <w:rsid w:val="00EA4C9C"/>
    <w:rsid w:val="00EA5266"/>
    <w:rsid w:val="00EA60D5"/>
    <w:rsid w:val="00EA6A5A"/>
    <w:rsid w:val="00EA74DC"/>
    <w:rsid w:val="00EB0B87"/>
    <w:rsid w:val="00EB2327"/>
    <w:rsid w:val="00EB361C"/>
    <w:rsid w:val="00EB4ED7"/>
    <w:rsid w:val="00EC06EB"/>
    <w:rsid w:val="00EC1ACA"/>
    <w:rsid w:val="00EC1B7F"/>
    <w:rsid w:val="00EC1C6F"/>
    <w:rsid w:val="00EC4118"/>
    <w:rsid w:val="00EC450F"/>
    <w:rsid w:val="00EC4AE1"/>
    <w:rsid w:val="00EC6C21"/>
    <w:rsid w:val="00ED1C5B"/>
    <w:rsid w:val="00ED1EE7"/>
    <w:rsid w:val="00ED25F7"/>
    <w:rsid w:val="00ED3C34"/>
    <w:rsid w:val="00ED5CBC"/>
    <w:rsid w:val="00ED7BA4"/>
    <w:rsid w:val="00EE2FEF"/>
    <w:rsid w:val="00EE365B"/>
    <w:rsid w:val="00EE4433"/>
    <w:rsid w:val="00EE5330"/>
    <w:rsid w:val="00EE6A36"/>
    <w:rsid w:val="00EE7E2C"/>
    <w:rsid w:val="00EF04F2"/>
    <w:rsid w:val="00EF0AF5"/>
    <w:rsid w:val="00EF0E99"/>
    <w:rsid w:val="00EF6054"/>
    <w:rsid w:val="00EF7DB7"/>
    <w:rsid w:val="00F005D7"/>
    <w:rsid w:val="00F0098D"/>
    <w:rsid w:val="00F0182F"/>
    <w:rsid w:val="00F023A1"/>
    <w:rsid w:val="00F05A2A"/>
    <w:rsid w:val="00F06F1C"/>
    <w:rsid w:val="00F13331"/>
    <w:rsid w:val="00F134E9"/>
    <w:rsid w:val="00F146D8"/>
    <w:rsid w:val="00F14F2B"/>
    <w:rsid w:val="00F15BFC"/>
    <w:rsid w:val="00F16056"/>
    <w:rsid w:val="00F168FB"/>
    <w:rsid w:val="00F16B83"/>
    <w:rsid w:val="00F16C98"/>
    <w:rsid w:val="00F17136"/>
    <w:rsid w:val="00F22150"/>
    <w:rsid w:val="00F22FB7"/>
    <w:rsid w:val="00F23BAD"/>
    <w:rsid w:val="00F23EE8"/>
    <w:rsid w:val="00F24ABF"/>
    <w:rsid w:val="00F25710"/>
    <w:rsid w:val="00F25F1D"/>
    <w:rsid w:val="00F26A71"/>
    <w:rsid w:val="00F26C42"/>
    <w:rsid w:val="00F30E37"/>
    <w:rsid w:val="00F323D9"/>
    <w:rsid w:val="00F35031"/>
    <w:rsid w:val="00F35409"/>
    <w:rsid w:val="00F36424"/>
    <w:rsid w:val="00F36FC4"/>
    <w:rsid w:val="00F4012B"/>
    <w:rsid w:val="00F428C8"/>
    <w:rsid w:val="00F42E0E"/>
    <w:rsid w:val="00F45AB6"/>
    <w:rsid w:val="00F51F4F"/>
    <w:rsid w:val="00F5217F"/>
    <w:rsid w:val="00F534D2"/>
    <w:rsid w:val="00F53C15"/>
    <w:rsid w:val="00F54651"/>
    <w:rsid w:val="00F546FC"/>
    <w:rsid w:val="00F54CBF"/>
    <w:rsid w:val="00F5522E"/>
    <w:rsid w:val="00F57506"/>
    <w:rsid w:val="00F61608"/>
    <w:rsid w:val="00F62109"/>
    <w:rsid w:val="00F65198"/>
    <w:rsid w:val="00F66E1E"/>
    <w:rsid w:val="00F67419"/>
    <w:rsid w:val="00F67C58"/>
    <w:rsid w:val="00F7175E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2F88"/>
    <w:rsid w:val="00F8332B"/>
    <w:rsid w:val="00F8405A"/>
    <w:rsid w:val="00F84A16"/>
    <w:rsid w:val="00F86170"/>
    <w:rsid w:val="00F874CE"/>
    <w:rsid w:val="00F911B9"/>
    <w:rsid w:val="00F927D5"/>
    <w:rsid w:val="00F92E14"/>
    <w:rsid w:val="00F95D86"/>
    <w:rsid w:val="00FA0197"/>
    <w:rsid w:val="00FA08DD"/>
    <w:rsid w:val="00FA0D0E"/>
    <w:rsid w:val="00FA1DC3"/>
    <w:rsid w:val="00FA27AA"/>
    <w:rsid w:val="00FA5B8B"/>
    <w:rsid w:val="00FA6A49"/>
    <w:rsid w:val="00FA6B2C"/>
    <w:rsid w:val="00FA72B8"/>
    <w:rsid w:val="00FA768D"/>
    <w:rsid w:val="00FA7D9C"/>
    <w:rsid w:val="00FA7DF5"/>
    <w:rsid w:val="00FB0FA8"/>
    <w:rsid w:val="00FB1DCE"/>
    <w:rsid w:val="00FB200D"/>
    <w:rsid w:val="00FB51BE"/>
    <w:rsid w:val="00FB563A"/>
    <w:rsid w:val="00FB5A7D"/>
    <w:rsid w:val="00FB5FFF"/>
    <w:rsid w:val="00FB64E5"/>
    <w:rsid w:val="00FC0A19"/>
    <w:rsid w:val="00FC201E"/>
    <w:rsid w:val="00FC433B"/>
    <w:rsid w:val="00FC4A92"/>
    <w:rsid w:val="00FC54DE"/>
    <w:rsid w:val="00FC6CC6"/>
    <w:rsid w:val="00FC6D93"/>
    <w:rsid w:val="00FD13A7"/>
    <w:rsid w:val="00FD2694"/>
    <w:rsid w:val="00FD3815"/>
    <w:rsid w:val="00FD47A5"/>
    <w:rsid w:val="00FD6AF8"/>
    <w:rsid w:val="00FE0B75"/>
    <w:rsid w:val="00FE15EA"/>
    <w:rsid w:val="00FE1FF2"/>
    <w:rsid w:val="00FE22F6"/>
    <w:rsid w:val="00FE2C2F"/>
    <w:rsid w:val="00FE3B90"/>
    <w:rsid w:val="00FE45CA"/>
    <w:rsid w:val="00FE5FF6"/>
    <w:rsid w:val="00FE667C"/>
    <w:rsid w:val="00FF02E9"/>
    <w:rsid w:val="00FF55B8"/>
    <w:rsid w:val="00FF6FBB"/>
    <w:rsid w:val="00FF7A35"/>
    <w:rsid w:val="00FF7C63"/>
    <w:rsid w:val="00FF7D74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5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99"/>
    <w:qFormat/>
    <w:rsid w:val="00B63566"/>
    <w:pPr>
      <w:widowControl/>
      <w:numPr>
        <w:numId w:val="24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99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customStyle="1" w:styleId="TekstpodstawowyZnak1">
    <w:name w:val="Tekst podstawowy Znak1"/>
    <w:locked/>
    <w:rsid w:val="00CD7F7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link w:val="ListParagraphChar"/>
    <w:qFormat/>
    <w:rsid w:val="00CD7F7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D7F7D"/>
    <w:rPr>
      <w:rFonts w:ascii="Calibri" w:hAnsi="Calibri"/>
      <w:sz w:val="22"/>
      <w:szCs w:val="22"/>
      <w:lang w:eastAsia="en-US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7EB2"/>
    <w:rPr>
      <w:color w:val="605E5C"/>
      <w:shd w:val="clear" w:color="auto" w:fill="E1DFDD"/>
    </w:rPr>
  </w:style>
  <w:style w:type="paragraph" w:customStyle="1" w:styleId="bodytext2">
    <w:name w:val="bodytext2"/>
    <w:basedOn w:val="Normalny"/>
    <w:rsid w:val="009D792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harStyle19">
    <w:name w:val="Char Style 19"/>
    <w:link w:val="Style18"/>
    <w:locked/>
    <w:rsid w:val="00C174D1"/>
    <w:rPr>
      <w:shd w:val="clear" w:color="auto" w:fill="FFFFFF"/>
    </w:rPr>
  </w:style>
  <w:style w:type="paragraph" w:customStyle="1" w:styleId="Style18">
    <w:name w:val="Style 18"/>
    <w:basedOn w:val="Normalny"/>
    <w:link w:val="CharStyle19"/>
    <w:rsid w:val="00C174D1"/>
    <w:pPr>
      <w:shd w:val="clear" w:color="auto" w:fill="FFFFFF"/>
      <w:suppressAutoHyphens w:val="0"/>
      <w:spacing w:before="360" w:line="514" w:lineRule="exact"/>
      <w:ind w:hanging="560"/>
      <w:jc w:val="left"/>
    </w:pPr>
    <w:rPr>
      <w:sz w:val="20"/>
      <w:szCs w:val="20"/>
      <w:shd w:val="clear" w:color="auto" w:fill="FFFFFF"/>
    </w:rPr>
  </w:style>
  <w:style w:type="paragraph" w:customStyle="1" w:styleId="Default">
    <w:name w:val="Default"/>
    <w:rsid w:val="00FC6D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07416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hyperlink" Target="mailto:dagmara.sekula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08883-5A2D-414D-92A5-BB4C7A2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14813</Words>
  <Characters>88878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103485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Karolina Gorczyca</cp:lastModifiedBy>
  <cp:revision>23</cp:revision>
  <cp:lastPrinted>2024-03-27T11:16:00Z</cp:lastPrinted>
  <dcterms:created xsi:type="dcterms:W3CDTF">2024-03-25T09:42:00Z</dcterms:created>
  <dcterms:modified xsi:type="dcterms:W3CDTF">2024-03-27T11:16:00Z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