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622" w:rsidRPr="001E54F7" w:rsidRDefault="00E73622" w:rsidP="00E73622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E73622" w:rsidRPr="001E54F7" w:rsidRDefault="00E73622" w:rsidP="00E73622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E73622" w:rsidRPr="001E54F7" w:rsidRDefault="00E73622" w:rsidP="00E73622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E73622" w:rsidRPr="001E54F7" w:rsidRDefault="00E73622" w:rsidP="00E73622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E73622" w:rsidRPr="001E54F7" w:rsidRDefault="00E73622" w:rsidP="00E73622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6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hyperlink r:id="rId7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E73622" w:rsidRDefault="00E73622" w:rsidP="00E73622">
      <w:pPr>
        <w:spacing w:after="0" w:line="240" w:lineRule="auto"/>
        <w:jc w:val="center"/>
        <w:rPr>
          <w:sz w:val="15"/>
          <w:szCs w:val="15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E73622" w:rsidRPr="001A4F9A" w:rsidRDefault="00371B7B" w:rsidP="00E73622">
      <w:pPr>
        <w:ind w:left="4956"/>
        <w:jc w:val="right"/>
        <w:rPr>
          <w:sz w:val="24"/>
          <w:szCs w:val="24"/>
        </w:rPr>
      </w:pPr>
      <w:r>
        <w:rPr>
          <w:sz w:val="20"/>
          <w:szCs w:val="20"/>
        </w:rPr>
        <w:t xml:space="preserve">    </w:t>
      </w:r>
      <w:r w:rsidRPr="001A4F9A">
        <w:rPr>
          <w:sz w:val="24"/>
          <w:szCs w:val="24"/>
        </w:rPr>
        <w:t xml:space="preserve">Łódź, dnia  </w:t>
      </w:r>
      <w:r w:rsidR="00BD10F3" w:rsidRPr="001A4F9A">
        <w:rPr>
          <w:sz w:val="24"/>
          <w:szCs w:val="24"/>
        </w:rPr>
        <w:t>0</w:t>
      </w:r>
      <w:r w:rsidR="002F2DB9" w:rsidRPr="001A4F9A">
        <w:rPr>
          <w:sz w:val="24"/>
          <w:szCs w:val="24"/>
        </w:rPr>
        <w:t>3</w:t>
      </w:r>
      <w:r w:rsidR="004F7133" w:rsidRPr="001A4F9A">
        <w:rPr>
          <w:sz w:val="24"/>
          <w:szCs w:val="24"/>
        </w:rPr>
        <w:t>.0</w:t>
      </w:r>
      <w:r w:rsidR="002F2DB9" w:rsidRPr="001A4F9A">
        <w:rPr>
          <w:sz w:val="24"/>
          <w:szCs w:val="24"/>
        </w:rPr>
        <w:t>7</w:t>
      </w:r>
      <w:r w:rsidR="008A6E43" w:rsidRPr="001A4F9A">
        <w:rPr>
          <w:sz w:val="24"/>
          <w:szCs w:val="24"/>
        </w:rPr>
        <w:t>.2024</w:t>
      </w:r>
      <w:r w:rsidR="00E73622" w:rsidRPr="001A4F9A">
        <w:rPr>
          <w:sz w:val="24"/>
          <w:szCs w:val="24"/>
        </w:rPr>
        <w:t xml:space="preserve"> r.</w:t>
      </w:r>
    </w:p>
    <w:p w:rsidR="00E73622" w:rsidRPr="001A4F9A" w:rsidRDefault="00135CA3" w:rsidP="00E73622">
      <w:pPr>
        <w:rPr>
          <w:b/>
          <w:sz w:val="24"/>
          <w:szCs w:val="24"/>
        </w:rPr>
      </w:pPr>
      <w:r w:rsidRPr="001A4F9A">
        <w:rPr>
          <w:sz w:val="24"/>
          <w:szCs w:val="24"/>
        </w:rPr>
        <w:t xml:space="preserve">l.dz. </w:t>
      </w:r>
      <w:proofErr w:type="spellStart"/>
      <w:r w:rsidRPr="001A4F9A">
        <w:rPr>
          <w:sz w:val="24"/>
          <w:szCs w:val="24"/>
        </w:rPr>
        <w:t>WZZOZCLChPłiR</w:t>
      </w:r>
      <w:proofErr w:type="spellEnd"/>
      <w:r w:rsidRPr="001A4F9A">
        <w:rPr>
          <w:sz w:val="24"/>
          <w:szCs w:val="24"/>
        </w:rPr>
        <w:t>/ZP/1</w:t>
      </w:r>
      <w:r w:rsidR="002F2DB9" w:rsidRPr="001A4F9A">
        <w:rPr>
          <w:sz w:val="24"/>
          <w:szCs w:val="24"/>
        </w:rPr>
        <w:t>9</w:t>
      </w:r>
      <w:r w:rsidR="005C75F3" w:rsidRPr="001A4F9A">
        <w:rPr>
          <w:sz w:val="24"/>
          <w:szCs w:val="24"/>
        </w:rPr>
        <w:t>-</w:t>
      </w:r>
      <w:r w:rsidR="00371B7B" w:rsidRPr="001A4F9A">
        <w:rPr>
          <w:sz w:val="24"/>
          <w:szCs w:val="24"/>
        </w:rPr>
        <w:t>1</w:t>
      </w:r>
      <w:r w:rsidR="00E73622" w:rsidRPr="001A4F9A">
        <w:rPr>
          <w:sz w:val="24"/>
          <w:szCs w:val="24"/>
        </w:rPr>
        <w:t>/2</w:t>
      </w:r>
      <w:r w:rsidR="008A6E43" w:rsidRPr="001A4F9A">
        <w:rPr>
          <w:sz w:val="24"/>
          <w:szCs w:val="24"/>
        </w:rPr>
        <w:t>4</w:t>
      </w:r>
    </w:p>
    <w:p w:rsidR="00CA7A7B" w:rsidRPr="001A4F9A" w:rsidRDefault="00CA7A7B" w:rsidP="00B42A43">
      <w:p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1A4F9A">
        <w:rPr>
          <w:rFonts w:asciiTheme="minorHAnsi" w:hAnsiTheme="minorHAnsi" w:cstheme="minorHAnsi"/>
          <w:i/>
          <w:sz w:val="24"/>
          <w:szCs w:val="24"/>
        </w:rPr>
        <w:t xml:space="preserve">dotyczy: postępowania prowadzonego w trybie podstawowym z możliwością prowadzenia negocjacji, </w:t>
      </w:r>
    </w:p>
    <w:p w:rsidR="002F2DB9" w:rsidRPr="001A4F9A" w:rsidRDefault="00CA7A7B" w:rsidP="002F2DB9">
      <w:pPr>
        <w:pStyle w:val="Akapitzlist"/>
        <w:widowControl w:val="0"/>
        <w:autoSpaceDN w:val="0"/>
        <w:ind w:left="426"/>
        <w:jc w:val="both"/>
        <w:textAlignment w:val="baseline"/>
        <w:rPr>
          <w:rFonts w:asciiTheme="minorHAnsi" w:hAnsiTheme="minorHAnsi" w:cstheme="minorHAnsi"/>
          <w:i/>
        </w:rPr>
      </w:pPr>
      <w:r w:rsidRPr="001A4F9A">
        <w:rPr>
          <w:rFonts w:asciiTheme="minorHAnsi" w:hAnsiTheme="minorHAnsi" w:cstheme="minorHAnsi"/>
          <w:i/>
        </w:rPr>
        <w:t xml:space="preserve">na podstawie art. 275 pkt. 2 ustawy </w:t>
      </w:r>
      <w:proofErr w:type="spellStart"/>
      <w:r w:rsidRPr="001A4F9A">
        <w:rPr>
          <w:rFonts w:asciiTheme="minorHAnsi" w:hAnsiTheme="minorHAnsi" w:cstheme="minorHAnsi"/>
          <w:i/>
        </w:rPr>
        <w:t>Pzp</w:t>
      </w:r>
      <w:proofErr w:type="spellEnd"/>
      <w:r w:rsidR="002F2DB9" w:rsidRPr="001A4F9A">
        <w:rPr>
          <w:rFonts w:asciiTheme="minorHAnsi" w:hAnsiTheme="minorHAnsi" w:cstheme="minorHAnsi"/>
          <w:i/>
        </w:rPr>
        <w:t xml:space="preserve"> </w:t>
      </w:r>
      <w:r w:rsidRPr="001A4F9A">
        <w:rPr>
          <w:rFonts w:asciiTheme="minorHAnsi" w:hAnsiTheme="minorHAnsi" w:cstheme="minorHAnsi"/>
          <w:i/>
        </w:rPr>
        <w:t>na</w:t>
      </w:r>
      <w:r w:rsidR="007A2C12" w:rsidRPr="001A4F9A">
        <w:rPr>
          <w:rFonts w:asciiTheme="minorHAnsi" w:hAnsiTheme="minorHAnsi" w:cstheme="minorHAnsi"/>
          <w:i/>
        </w:rPr>
        <w:t xml:space="preserve">  </w:t>
      </w:r>
      <w:bookmarkStart w:id="0" w:name="_Hlk105367680"/>
      <w:r w:rsidR="002F2DB9" w:rsidRPr="001A4F9A">
        <w:rPr>
          <w:rFonts w:asciiTheme="minorHAnsi" w:hAnsiTheme="minorHAnsi" w:cstheme="minorHAnsi"/>
          <w:i/>
          <w:color w:val="000000"/>
        </w:rPr>
        <w:t>s</w:t>
      </w:r>
      <w:r w:rsidR="002F2DB9" w:rsidRPr="001A4F9A">
        <w:rPr>
          <w:rFonts w:asciiTheme="minorHAnsi" w:hAnsiTheme="minorHAnsi" w:cstheme="minorHAnsi"/>
          <w:i/>
          <w:color w:val="000000"/>
        </w:rPr>
        <w:t>ukcesywne</w:t>
      </w:r>
      <w:r w:rsidR="002F2DB9" w:rsidRPr="001A4F9A">
        <w:rPr>
          <w:rFonts w:asciiTheme="minorHAnsi" w:hAnsiTheme="minorHAnsi" w:cstheme="minorHAnsi"/>
          <w:i/>
        </w:rPr>
        <w:t xml:space="preserve"> dostawy oleju napędowego grzewczego </w:t>
      </w:r>
      <w:r w:rsidR="002F2DB9" w:rsidRPr="001A4F9A">
        <w:rPr>
          <w:rFonts w:asciiTheme="minorHAnsi" w:hAnsiTheme="minorHAnsi" w:cstheme="minorHAnsi"/>
          <w:bCs/>
          <w:i/>
        </w:rPr>
        <w:t xml:space="preserve">dla </w:t>
      </w:r>
      <w:r w:rsidR="002F2DB9" w:rsidRPr="001A4F9A">
        <w:rPr>
          <w:rFonts w:asciiTheme="minorHAnsi" w:hAnsiTheme="minorHAnsi" w:cstheme="minorHAnsi"/>
          <w:i/>
        </w:rPr>
        <w:t>Wojewódzkiego Zespołu Zakładów Opieki Zdrowotnej Centrum Leczenia Chorób Płuc i Rehabilitacji w Łodzi</w:t>
      </w:r>
      <w:bookmarkEnd w:id="0"/>
    </w:p>
    <w:p w:rsidR="007A2C12" w:rsidRPr="001A4F9A" w:rsidRDefault="007A2C12" w:rsidP="002F2DB9">
      <w:pPr>
        <w:pStyle w:val="Tekstpodstawowywcity3"/>
        <w:spacing w:after="0"/>
        <w:ind w:left="0" w:right="74"/>
        <w:rPr>
          <w:rFonts w:asciiTheme="minorHAnsi" w:hAnsiTheme="minorHAnsi" w:cstheme="minorHAnsi"/>
          <w:i/>
          <w:sz w:val="24"/>
          <w:szCs w:val="24"/>
        </w:rPr>
      </w:pPr>
    </w:p>
    <w:p w:rsidR="00E73622" w:rsidRPr="001A4F9A" w:rsidRDefault="00E73622" w:rsidP="00B42A43">
      <w:pPr>
        <w:pStyle w:val="Tekstpodstawowywcity3"/>
        <w:ind w:left="0" w:right="72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1A4F9A">
        <w:rPr>
          <w:rFonts w:asciiTheme="minorHAnsi" w:hAnsiTheme="minorHAnsi" w:cstheme="minorHAnsi"/>
          <w:b/>
          <w:i/>
          <w:sz w:val="24"/>
          <w:szCs w:val="24"/>
        </w:rPr>
        <w:t xml:space="preserve">Znak sprawy:  </w:t>
      </w:r>
      <w:r w:rsidR="002F2DB9" w:rsidRPr="001A4F9A">
        <w:rPr>
          <w:rFonts w:ascii="Calibri" w:hAnsi="Calibri" w:cs="Calibri"/>
          <w:sz w:val="24"/>
          <w:szCs w:val="24"/>
        </w:rPr>
        <w:t>19/ZP/TP/24</w:t>
      </w:r>
    </w:p>
    <w:p w:rsidR="00B72AEC" w:rsidRPr="001A4F9A" w:rsidRDefault="00B72AEC" w:rsidP="00135CA3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</w:p>
    <w:p w:rsidR="00B72AEC" w:rsidRPr="001A4F9A" w:rsidRDefault="00B72AEC" w:rsidP="00135CA3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</w:p>
    <w:p w:rsidR="00135CA3" w:rsidRPr="001A4F9A" w:rsidRDefault="002F2DB9" w:rsidP="00135CA3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1A4F9A">
        <w:rPr>
          <w:rFonts w:cs="Calibri"/>
          <w:b/>
          <w:bCs/>
          <w:sz w:val="24"/>
          <w:szCs w:val="24"/>
        </w:rPr>
        <w:t>Wyjaśnienia</w:t>
      </w:r>
      <w:r w:rsidR="00135CA3" w:rsidRPr="001A4F9A">
        <w:rPr>
          <w:rFonts w:cs="Calibri"/>
          <w:b/>
          <w:bCs/>
          <w:sz w:val="24"/>
          <w:szCs w:val="24"/>
        </w:rPr>
        <w:t xml:space="preserve"> dotyczące treści SWZ</w:t>
      </w:r>
    </w:p>
    <w:p w:rsidR="00135CA3" w:rsidRPr="001A4F9A" w:rsidRDefault="00135CA3" w:rsidP="00135CA3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</w:p>
    <w:p w:rsidR="00B72AEC" w:rsidRPr="001A4F9A" w:rsidRDefault="00B72AEC" w:rsidP="00B42A43">
      <w:pPr>
        <w:pStyle w:val="Bezodstpw"/>
        <w:ind w:firstLine="708"/>
        <w:jc w:val="both"/>
        <w:rPr>
          <w:rFonts w:ascii="Calibri" w:hAnsi="Calibri" w:cs="Calibri"/>
        </w:rPr>
      </w:pPr>
    </w:p>
    <w:p w:rsidR="00E73622" w:rsidRPr="001A4F9A" w:rsidRDefault="00E73622" w:rsidP="00B42A43">
      <w:pPr>
        <w:pStyle w:val="Bezodstpw"/>
        <w:ind w:firstLine="708"/>
        <w:jc w:val="both"/>
        <w:rPr>
          <w:rFonts w:ascii="Calibri" w:hAnsi="Calibri" w:cs="Calibri"/>
        </w:rPr>
      </w:pPr>
      <w:r w:rsidRPr="001A4F9A">
        <w:rPr>
          <w:rFonts w:ascii="Calibri" w:hAnsi="Calibri" w:cs="Calibri"/>
        </w:rPr>
        <w:t xml:space="preserve">Wojewódzki Zespół Zakładów Opieki Zdrowotnej Centrum Leczenia Chorób Płuc i Rehabilitacji w Łodzi na podstawie art. 284 ust. 2 ustawy Prawo zamówień publicznych udziela </w:t>
      </w:r>
      <w:r w:rsidR="00B24644" w:rsidRPr="001A4F9A">
        <w:rPr>
          <w:rFonts w:ascii="Calibri" w:hAnsi="Calibri" w:cs="Calibri"/>
        </w:rPr>
        <w:t>następujących wyjaśnień:</w:t>
      </w:r>
    </w:p>
    <w:p w:rsidR="00E73622" w:rsidRPr="001A4F9A" w:rsidRDefault="00E73622" w:rsidP="00B42A43">
      <w:pPr>
        <w:spacing w:after="0" w:line="240" w:lineRule="auto"/>
        <w:jc w:val="both"/>
        <w:rPr>
          <w:sz w:val="24"/>
          <w:szCs w:val="24"/>
        </w:rPr>
      </w:pPr>
    </w:p>
    <w:p w:rsidR="00B72AEC" w:rsidRPr="001A4F9A" w:rsidRDefault="00B72AEC" w:rsidP="007A2C1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7A2C12" w:rsidRPr="001A4F9A" w:rsidRDefault="005C6730" w:rsidP="007A2C12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1A4F9A">
        <w:rPr>
          <w:rFonts w:asciiTheme="minorHAnsi" w:hAnsiTheme="minorHAnsi" w:cstheme="minorHAnsi"/>
          <w:b/>
          <w:sz w:val="24"/>
          <w:szCs w:val="24"/>
        </w:rPr>
        <w:t xml:space="preserve">Pytanie </w:t>
      </w:r>
      <w:r w:rsidR="007A2C12" w:rsidRPr="001A4F9A">
        <w:rPr>
          <w:rFonts w:asciiTheme="minorHAnsi" w:hAnsiTheme="minorHAnsi" w:cstheme="minorHAnsi"/>
          <w:b/>
          <w:sz w:val="24"/>
          <w:szCs w:val="24"/>
        </w:rPr>
        <w:t xml:space="preserve">1 </w:t>
      </w:r>
      <w:r w:rsidR="00C27E71" w:rsidRPr="001A4F9A">
        <w:rPr>
          <w:rFonts w:asciiTheme="minorHAnsi" w:hAnsiTheme="minorHAnsi" w:cstheme="minorHAnsi"/>
          <w:b/>
          <w:sz w:val="24"/>
          <w:szCs w:val="24"/>
        </w:rPr>
        <w:t>:</w:t>
      </w:r>
      <w:r w:rsidR="00F66C8A" w:rsidRPr="001A4F9A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 xml:space="preserve"> </w:t>
      </w:r>
      <w:r w:rsidR="002F2DB9" w:rsidRPr="001A4F9A">
        <w:rPr>
          <w:rFonts w:asciiTheme="minorHAnsi" w:eastAsiaTheme="minorHAnsi" w:hAnsiTheme="minorHAnsi" w:cstheme="minorHAnsi"/>
          <w:sz w:val="24"/>
          <w:szCs w:val="24"/>
          <w:lang w:eastAsia="en-US"/>
        </w:rPr>
        <w:t>Zwracam się z prośbą o podanie informacji ile litrów będzie wynosiła jednorazowa dostawa oleju opałowego?</w:t>
      </w:r>
    </w:p>
    <w:p w:rsidR="00064C2F" w:rsidRPr="001A4F9A" w:rsidRDefault="007A2C12" w:rsidP="002F2DB9">
      <w:pPr>
        <w:pStyle w:val="NormalnyWeb"/>
        <w:spacing w:before="0" w:beforeAutospacing="0" w:after="0" w:line="240" w:lineRule="auto"/>
        <w:rPr>
          <w:rFonts w:asciiTheme="minorHAnsi" w:hAnsiTheme="minorHAnsi" w:cstheme="minorHAnsi"/>
          <w:i/>
        </w:rPr>
      </w:pPr>
      <w:r w:rsidRPr="001A4F9A">
        <w:rPr>
          <w:rFonts w:asciiTheme="minorHAnsi" w:hAnsiTheme="minorHAnsi" w:cstheme="minorHAnsi"/>
          <w:b/>
        </w:rPr>
        <w:t xml:space="preserve">Odpowiedź: </w:t>
      </w:r>
      <w:r w:rsidR="00064C2F" w:rsidRPr="001A4F9A">
        <w:rPr>
          <w:rFonts w:asciiTheme="minorHAnsi" w:hAnsiTheme="minorHAnsi" w:cstheme="minorHAnsi"/>
          <w:b/>
        </w:rPr>
        <w:t xml:space="preserve">Zamawiający informuje, iż </w:t>
      </w:r>
      <w:r w:rsidR="002F2DB9" w:rsidRPr="001A4F9A">
        <w:rPr>
          <w:rFonts w:asciiTheme="minorHAnsi" w:hAnsiTheme="minorHAnsi" w:cstheme="minorHAnsi"/>
          <w:b/>
        </w:rPr>
        <w:t>zgodnie z treścią §</w:t>
      </w:r>
      <w:r w:rsidR="00064C2F" w:rsidRPr="001A4F9A">
        <w:rPr>
          <w:rFonts w:asciiTheme="minorHAnsi" w:hAnsiTheme="minorHAnsi" w:cstheme="minorHAnsi"/>
          <w:b/>
        </w:rPr>
        <w:t xml:space="preserve"> </w:t>
      </w:r>
      <w:r w:rsidR="002F2DB9" w:rsidRPr="001A4F9A">
        <w:rPr>
          <w:rFonts w:asciiTheme="minorHAnsi" w:hAnsiTheme="minorHAnsi" w:cstheme="minorHAnsi"/>
          <w:b/>
        </w:rPr>
        <w:t>2</w:t>
      </w:r>
      <w:r w:rsidR="00064C2F" w:rsidRPr="001A4F9A">
        <w:rPr>
          <w:rFonts w:asciiTheme="minorHAnsi" w:hAnsiTheme="minorHAnsi" w:cstheme="minorHAnsi"/>
          <w:b/>
        </w:rPr>
        <w:t xml:space="preserve"> ust.</w:t>
      </w:r>
      <w:r w:rsidR="002F2DB9" w:rsidRPr="001A4F9A">
        <w:rPr>
          <w:rFonts w:asciiTheme="minorHAnsi" w:hAnsiTheme="minorHAnsi" w:cstheme="minorHAnsi"/>
          <w:b/>
        </w:rPr>
        <w:t>1 i ust. 2 wzoru umowy</w:t>
      </w:r>
      <w:r w:rsidR="00064C2F" w:rsidRPr="001A4F9A">
        <w:rPr>
          <w:rFonts w:asciiTheme="minorHAnsi" w:hAnsiTheme="minorHAnsi" w:cstheme="minorHAnsi"/>
          <w:b/>
        </w:rPr>
        <w:t xml:space="preserve"> </w:t>
      </w:r>
      <w:r w:rsidR="002F2DB9" w:rsidRPr="001A4F9A">
        <w:rPr>
          <w:rFonts w:asciiTheme="minorHAnsi" w:hAnsiTheme="minorHAnsi" w:cstheme="minorHAnsi"/>
          <w:b/>
        </w:rPr>
        <w:t>olej będzie zamawiany sukcesywnie w ilości zależnej od potrzeb Zamawiającego. Ostatnie dostawy oleju kształtowały się w przedziale pomiędzy 3000 a 5000 litrów.</w:t>
      </w:r>
    </w:p>
    <w:p w:rsidR="00064C2F" w:rsidRPr="001A4F9A" w:rsidRDefault="00064C2F" w:rsidP="007A2C12">
      <w:pPr>
        <w:pStyle w:val="NormalnyWeb"/>
        <w:spacing w:before="0" w:beforeAutospacing="0" w:after="0" w:line="240" w:lineRule="auto"/>
        <w:rPr>
          <w:rFonts w:asciiTheme="minorHAnsi" w:hAnsiTheme="minorHAnsi" w:cstheme="minorHAnsi"/>
          <w:b/>
        </w:rPr>
      </w:pPr>
    </w:p>
    <w:p w:rsidR="00242BA3" w:rsidRPr="001A4F9A" w:rsidRDefault="00242BA3" w:rsidP="007C6093">
      <w:pPr>
        <w:spacing w:after="0" w:line="240" w:lineRule="auto"/>
        <w:rPr>
          <w:rFonts w:cs="Calibri"/>
          <w:sz w:val="24"/>
          <w:szCs w:val="24"/>
        </w:rPr>
      </w:pPr>
    </w:p>
    <w:p w:rsidR="007A2C12" w:rsidRPr="001A4F9A" w:rsidRDefault="007A2C12" w:rsidP="007C6093">
      <w:pPr>
        <w:spacing w:after="0" w:line="240" w:lineRule="auto"/>
        <w:rPr>
          <w:rFonts w:cs="Calibri"/>
          <w:sz w:val="24"/>
          <w:szCs w:val="24"/>
        </w:rPr>
      </w:pPr>
    </w:p>
    <w:p w:rsidR="0055435D" w:rsidRDefault="0055435D" w:rsidP="00E73622">
      <w:pPr>
        <w:pStyle w:val="Tekstpodstawowy"/>
        <w:rPr>
          <w:rFonts w:cs="Arial"/>
          <w:i/>
          <w:sz w:val="20"/>
          <w:szCs w:val="20"/>
        </w:rPr>
      </w:pPr>
    </w:p>
    <w:p w:rsidR="00E73622" w:rsidRPr="00585D16" w:rsidRDefault="00E73622" w:rsidP="00E73622">
      <w:pPr>
        <w:spacing w:after="0" w:line="240" w:lineRule="auto"/>
        <w:ind w:left="5664"/>
        <w:rPr>
          <w:rFonts w:cs="Arial"/>
          <w:i/>
          <w:sz w:val="10"/>
          <w:szCs w:val="20"/>
        </w:rPr>
      </w:pPr>
    </w:p>
    <w:p w:rsidR="001A4F9A" w:rsidRDefault="001A4F9A" w:rsidP="001A4F9A">
      <w:pPr>
        <w:spacing w:after="0" w:line="240" w:lineRule="auto"/>
        <w:ind w:left="5664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         </w:t>
      </w:r>
      <w:r w:rsidR="00E73622" w:rsidRPr="001A4F9A">
        <w:rPr>
          <w:rFonts w:cs="Arial"/>
          <w:i/>
          <w:sz w:val="24"/>
          <w:szCs w:val="24"/>
        </w:rPr>
        <w:t xml:space="preserve"> </w:t>
      </w:r>
      <w:r>
        <w:rPr>
          <w:rFonts w:cs="Arial"/>
          <w:i/>
          <w:sz w:val="24"/>
          <w:szCs w:val="24"/>
        </w:rPr>
        <w:t xml:space="preserve">     </w:t>
      </w:r>
      <w:r w:rsidR="00E73622" w:rsidRPr="001A4F9A">
        <w:rPr>
          <w:rFonts w:cs="Arial"/>
          <w:i/>
          <w:sz w:val="24"/>
          <w:szCs w:val="24"/>
        </w:rPr>
        <w:t xml:space="preserve">Kierownik </w:t>
      </w:r>
    </w:p>
    <w:p w:rsidR="00E73622" w:rsidRPr="001A4F9A" w:rsidRDefault="00E73622" w:rsidP="001A4F9A">
      <w:pPr>
        <w:spacing w:after="0" w:line="240" w:lineRule="auto"/>
        <w:ind w:left="5664"/>
        <w:rPr>
          <w:rFonts w:cs="Arial"/>
          <w:i/>
          <w:sz w:val="24"/>
          <w:szCs w:val="24"/>
        </w:rPr>
      </w:pPr>
      <w:r w:rsidRPr="001A4F9A">
        <w:rPr>
          <w:rFonts w:cs="Arial"/>
          <w:i/>
          <w:sz w:val="24"/>
          <w:szCs w:val="24"/>
        </w:rPr>
        <w:t>Działu Zamówień Publicznych</w:t>
      </w:r>
    </w:p>
    <w:p w:rsidR="00E73622" w:rsidRPr="001A4F9A" w:rsidRDefault="00E73622" w:rsidP="00E73622">
      <w:pPr>
        <w:spacing w:after="0" w:line="240" w:lineRule="auto"/>
        <w:ind w:left="5664"/>
        <w:rPr>
          <w:rFonts w:cs="Arial"/>
          <w:i/>
          <w:sz w:val="24"/>
          <w:szCs w:val="24"/>
        </w:rPr>
      </w:pPr>
    </w:p>
    <w:p w:rsidR="00EC2AEE" w:rsidRPr="001A4F9A" w:rsidRDefault="00E73622" w:rsidP="00D901E7">
      <w:pPr>
        <w:spacing w:after="0" w:line="240" w:lineRule="auto"/>
        <w:ind w:left="5664"/>
        <w:rPr>
          <w:sz w:val="24"/>
          <w:szCs w:val="24"/>
        </w:rPr>
      </w:pPr>
      <w:r w:rsidRPr="001A4F9A">
        <w:rPr>
          <w:rFonts w:cs="Arial"/>
          <w:i/>
          <w:sz w:val="24"/>
          <w:szCs w:val="24"/>
        </w:rPr>
        <w:t xml:space="preserve">     </w:t>
      </w:r>
      <w:r w:rsidR="001A4F9A">
        <w:rPr>
          <w:rFonts w:cs="Arial"/>
          <w:i/>
          <w:sz w:val="24"/>
          <w:szCs w:val="24"/>
        </w:rPr>
        <w:t xml:space="preserve">    </w:t>
      </w:r>
      <w:r w:rsidRPr="001A4F9A">
        <w:rPr>
          <w:rFonts w:cs="Arial"/>
          <w:i/>
          <w:sz w:val="24"/>
          <w:szCs w:val="24"/>
        </w:rPr>
        <w:t xml:space="preserve"> Marzena  Kolasa</w:t>
      </w:r>
      <w:bookmarkStart w:id="1" w:name="_GoBack"/>
      <w:bookmarkEnd w:id="1"/>
    </w:p>
    <w:sectPr w:rsidR="00EC2AEE" w:rsidRPr="001A4F9A" w:rsidSect="00962E04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2"/>
      <w:numFmt w:val="none"/>
      <w:suff w:val="nothing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2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/>
      </w:rPr>
    </w:lvl>
    <w:lvl w:ilvl="2">
      <w:start w:val="1"/>
      <w:numFmt w:val="decimal"/>
      <w:lvlText w:val="...............................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/>
      </w:rPr>
    </w:lvl>
    <w:lvl w:ilvl="3">
      <w:start w:val="1"/>
      <w:numFmt w:val="decimal"/>
      <w:lvlText w:val="..............................."/>
      <w:lvlJc w:val="left"/>
      <w:pPr>
        <w:tabs>
          <w:tab w:val="num" w:pos="2070"/>
        </w:tabs>
        <w:ind w:left="2070" w:hanging="720"/>
      </w:pPr>
      <w:rPr>
        <w:rFonts w:ascii="Courier New" w:hAnsi="Courier New" w:cs="Courier New"/>
      </w:rPr>
    </w:lvl>
    <w:lvl w:ilvl="4">
      <w:start w:val="1"/>
      <w:numFmt w:val="decimal"/>
      <w:lvlText w:val="..............................."/>
      <w:lvlJc w:val="left"/>
      <w:pPr>
        <w:tabs>
          <w:tab w:val="num" w:pos="2520"/>
        </w:tabs>
        <w:ind w:left="2520" w:hanging="720"/>
      </w:pPr>
      <w:rPr>
        <w:rFonts w:ascii="Courier New" w:hAnsi="Courier New" w:cs="Courier New"/>
      </w:rPr>
    </w:lvl>
    <w:lvl w:ilvl="5">
      <w:start w:val="1"/>
      <w:numFmt w:val="decimal"/>
      <w:lvlText w:val="..............................."/>
      <w:lvlJc w:val="left"/>
      <w:pPr>
        <w:tabs>
          <w:tab w:val="num" w:pos="2970"/>
        </w:tabs>
        <w:ind w:left="2970" w:hanging="720"/>
      </w:pPr>
      <w:rPr>
        <w:rFonts w:ascii="Courier New" w:hAnsi="Courier New" w:cs="Courier New"/>
      </w:rPr>
    </w:lvl>
    <w:lvl w:ilvl="6">
      <w:start w:val="1"/>
      <w:numFmt w:val="decimal"/>
      <w:lvlText w:val="..............................."/>
      <w:lvlJc w:val="left"/>
      <w:pPr>
        <w:tabs>
          <w:tab w:val="num" w:pos="3780"/>
        </w:tabs>
        <w:ind w:left="3780" w:hanging="1080"/>
      </w:pPr>
      <w:rPr>
        <w:rFonts w:ascii="Courier New" w:hAnsi="Courier New" w:cs="Courier New"/>
      </w:rPr>
    </w:lvl>
    <w:lvl w:ilvl="7">
      <w:start w:val="1"/>
      <w:numFmt w:val="decimal"/>
      <w:lvlText w:val="..............................."/>
      <w:lvlJc w:val="left"/>
      <w:pPr>
        <w:tabs>
          <w:tab w:val="num" w:pos="4230"/>
        </w:tabs>
        <w:ind w:left="4230" w:hanging="1080"/>
      </w:pPr>
      <w:rPr>
        <w:rFonts w:ascii="Courier New" w:hAnsi="Courier New" w:cs="Courier New"/>
      </w:rPr>
    </w:lvl>
    <w:lvl w:ilvl="8">
      <w:start w:val="1"/>
      <w:numFmt w:val="decimal"/>
      <w:lvlText w:val="..............................."/>
      <w:lvlJc w:val="left"/>
      <w:pPr>
        <w:tabs>
          <w:tab w:val="num" w:pos="4680"/>
        </w:tabs>
        <w:ind w:left="4680" w:hanging="1080"/>
      </w:pPr>
      <w:rPr>
        <w:rFonts w:ascii="Courier New" w:hAnsi="Courier New" w:cs="Courier New"/>
      </w:rPr>
    </w:lvl>
  </w:abstractNum>
  <w:abstractNum w:abstractNumId="1" w15:restartNumberingAfterBreak="0">
    <w:nsid w:val="03101D76"/>
    <w:multiLevelType w:val="hybridMultilevel"/>
    <w:tmpl w:val="9D10E014"/>
    <w:lvl w:ilvl="0" w:tplc="E7206E12">
      <w:start w:val="5"/>
      <w:numFmt w:val="decimal"/>
      <w:lvlText w:val="%1."/>
      <w:lvlJc w:val="left"/>
      <w:pPr>
        <w:ind w:left="76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E26C7"/>
    <w:multiLevelType w:val="hybridMultilevel"/>
    <w:tmpl w:val="A7B0B36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32E70D4C"/>
    <w:multiLevelType w:val="hybridMultilevel"/>
    <w:tmpl w:val="86D640FC"/>
    <w:lvl w:ilvl="0" w:tplc="920079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474907D0"/>
    <w:multiLevelType w:val="hybridMultilevel"/>
    <w:tmpl w:val="8BB66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F2225"/>
    <w:multiLevelType w:val="hybridMultilevel"/>
    <w:tmpl w:val="5D6A01F2"/>
    <w:lvl w:ilvl="0" w:tplc="F648DC0E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DE0CE6"/>
    <w:multiLevelType w:val="hybridMultilevel"/>
    <w:tmpl w:val="FCCCE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73622"/>
    <w:rsid w:val="00064C2F"/>
    <w:rsid w:val="000C4AD0"/>
    <w:rsid w:val="000F7A39"/>
    <w:rsid w:val="00114749"/>
    <w:rsid w:val="00135CA3"/>
    <w:rsid w:val="00137D15"/>
    <w:rsid w:val="001A4F9A"/>
    <w:rsid w:val="001E1131"/>
    <w:rsid w:val="001E17A5"/>
    <w:rsid w:val="001F7A8B"/>
    <w:rsid w:val="00211BCA"/>
    <w:rsid w:val="00242BA3"/>
    <w:rsid w:val="0026188A"/>
    <w:rsid w:val="00293DE4"/>
    <w:rsid w:val="002A2D0B"/>
    <w:rsid w:val="002C6DD5"/>
    <w:rsid w:val="002F2DB9"/>
    <w:rsid w:val="00307CB0"/>
    <w:rsid w:val="00312CC8"/>
    <w:rsid w:val="00325B05"/>
    <w:rsid w:val="00371B7B"/>
    <w:rsid w:val="0037764F"/>
    <w:rsid w:val="003B091E"/>
    <w:rsid w:val="003F7EB9"/>
    <w:rsid w:val="00404E3D"/>
    <w:rsid w:val="004409BC"/>
    <w:rsid w:val="0045434B"/>
    <w:rsid w:val="004F348A"/>
    <w:rsid w:val="004F7133"/>
    <w:rsid w:val="005167EE"/>
    <w:rsid w:val="00527468"/>
    <w:rsid w:val="0055044B"/>
    <w:rsid w:val="0055435D"/>
    <w:rsid w:val="00585D16"/>
    <w:rsid w:val="005B35D1"/>
    <w:rsid w:val="005B4D36"/>
    <w:rsid w:val="005B7AD9"/>
    <w:rsid w:val="005C6730"/>
    <w:rsid w:val="005C743D"/>
    <w:rsid w:val="005C75F3"/>
    <w:rsid w:val="00631151"/>
    <w:rsid w:val="00651332"/>
    <w:rsid w:val="006A2477"/>
    <w:rsid w:val="006C048C"/>
    <w:rsid w:val="006F3024"/>
    <w:rsid w:val="007210C2"/>
    <w:rsid w:val="007778E4"/>
    <w:rsid w:val="007A2C12"/>
    <w:rsid w:val="007C6093"/>
    <w:rsid w:val="00801018"/>
    <w:rsid w:val="0086622E"/>
    <w:rsid w:val="00870D0C"/>
    <w:rsid w:val="008A6E43"/>
    <w:rsid w:val="008C1F27"/>
    <w:rsid w:val="008C5CCD"/>
    <w:rsid w:val="008D65A5"/>
    <w:rsid w:val="00962E04"/>
    <w:rsid w:val="00964FBC"/>
    <w:rsid w:val="00984D81"/>
    <w:rsid w:val="009937C6"/>
    <w:rsid w:val="009A7EF6"/>
    <w:rsid w:val="009B614E"/>
    <w:rsid w:val="00A130AD"/>
    <w:rsid w:val="00A5072B"/>
    <w:rsid w:val="00A81843"/>
    <w:rsid w:val="00AA0331"/>
    <w:rsid w:val="00AE1F24"/>
    <w:rsid w:val="00B22450"/>
    <w:rsid w:val="00B24644"/>
    <w:rsid w:val="00B37A2B"/>
    <w:rsid w:val="00B42A43"/>
    <w:rsid w:val="00B72AEC"/>
    <w:rsid w:val="00B908C8"/>
    <w:rsid w:val="00BD02FD"/>
    <w:rsid w:val="00BD10F3"/>
    <w:rsid w:val="00BD1F2D"/>
    <w:rsid w:val="00BD4CCB"/>
    <w:rsid w:val="00C0731A"/>
    <w:rsid w:val="00C230E3"/>
    <w:rsid w:val="00C27E71"/>
    <w:rsid w:val="00C36FDC"/>
    <w:rsid w:val="00C45E25"/>
    <w:rsid w:val="00C60BAE"/>
    <w:rsid w:val="00C7692D"/>
    <w:rsid w:val="00CA7A7B"/>
    <w:rsid w:val="00CC0F37"/>
    <w:rsid w:val="00D27E2D"/>
    <w:rsid w:val="00D5316E"/>
    <w:rsid w:val="00D5472A"/>
    <w:rsid w:val="00D82F5C"/>
    <w:rsid w:val="00D849CF"/>
    <w:rsid w:val="00D901E7"/>
    <w:rsid w:val="00DF4E06"/>
    <w:rsid w:val="00E10E50"/>
    <w:rsid w:val="00E1331A"/>
    <w:rsid w:val="00E36DD5"/>
    <w:rsid w:val="00E54B36"/>
    <w:rsid w:val="00E73622"/>
    <w:rsid w:val="00E80FDE"/>
    <w:rsid w:val="00EC2AEE"/>
    <w:rsid w:val="00F01348"/>
    <w:rsid w:val="00F66C8A"/>
    <w:rsid w:val="00F677B2"/>
    <w:rsid w:val="00FA196E"/>
    <w:rsid w:val="00FD7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9280D"/>
  <w15:docId w15:val="{E251C8BC-FA68-4CE1-96CA-836D937D5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3622"/>
    <w:rPr>
      <w:rFonts w:ascii="Calibri" w:eastAsia="Times New Roman" w:hAnsi="Calibri" w:cs="Times New Roman"/>
      <w:lang w:eastAsia="pl-PL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7A2C12"/>
    <w:pPr>
      <w:keepNext/>
      <w:keepLines/>
      <w:suppressAutoHyphen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E73622"/>
    <w:rPr>
      <w:rFonts w:cs="Times New Roman"/>
      <w:color w:val="0000FF"/>
      <w:u w:val="single"/>
    </w:rPr>
  </w:style>
  <w:style w:type="paragraph" w:styleId="Bezodstpw">
    <w:name w:val="No Spacing"/>
    <w:link w:val="BezodstpwZnak"/>
    <w:qFormat/>
    <w:rsid w:val="00E7362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locked/>
    <w:rsid w:val="00E73622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unhideWhenUsed/>
    <w:qFormat/>
    <w:rsid w:val="00E73622"/>
    <w:pPr>
      <w:spacing w:after="0" w:line="240" w:lineRule="auto"/>
      <w:jc w:val="both"/>
    </w:pPr>
    <w:rPr>
      <w:rFonts w:ascii="Times New Roman" w:hAnsi="Times New Roman" w:cstheme="minorBid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uiPriority w:val="99"/>
    <w:semiHidden/>
    <w:rsid w:val="00E73622"/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locked/>
    <w:rsid w:val="00E73622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kapitzlist">
    <w:name w:val="List Paragraph"/>
    <w:aliases w:val="WyliczPrzyklad,BulletC,Numerowanie,Wyliczanie,Obiekt,normalny tekst,CW_Lista,sw tekst,Lista num,Normalny1,Akapit z listą3,Akapit z listą31,Wypunktowanie,Normal2,Nagłowek 3,L1,Preambuła,Akapit z listą BS,Kolorowa lista — akcent 11,Dot pt"/>
    <w:basedOn w:val="Normalny"/>
    <w:link w:val="AkapitzlistZnak"/>
    <w:uiPriority w:val="34"/>
    <w:qFormat/>
    <w:rsid w:val="00E7362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WyliczPrzyklad Znak,BulletC Znak,Numerowanie Znak,Wyliczanie Znak,Obiekt Znak,normalny tekst Znak,CW_Lista Znak,sw tekst Znak,Lista num Znak,Normalny1 Znak,Akapit z listą3 Znak,Akapit z listą31 Znak,Wypunktowanie Znak,Normal2 Znak"/>
    <w:basedOn w:val="Domylnaczcionkaakapitu"/>
    <w:link w:val="Akapitzlist"/>
    <w:uiPriority w:val="34"/>
    <w:qFormat/>
    <w:rsid w:val="00E736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622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qFormat/>
    <w:rsid w:val="00962E04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62E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A7A7B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A7A7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qFormat/>
    <w:rsid w:val="00404E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F7EB9"/>
    <w:pPr>
      <w:spacing w:before="100" w:beforeAutospacing="1" w:after="142"/>
    </w:pPr>
    <w:rPr>
      <w:rFonts w:ascii="Times New Roman" w:hAnsi="Times New Roman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7A2C12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ntrumpluc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chp@centrumpluc.com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Wyjaśnienie treści SWZ</vt:lpstr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Wyjaśnienie treści SWZ</dc:title>
  <dc:creator>annpilarska</dc:creator>
  <cp:lastModifiedBy>Marzena Kolasa</cp:lastModifiedBy>
  <cp:revision>67</cp:revision>
  <cp:lastPrinted>2024-07-03T09:22:00Z</cp:lastPrinted>
  <dcterms:created xsi:type="dcterms:W3CDTF">2023-06-23T12:23:00Z</dcterms:created>
  <dcterms:modified xsi:type="dcterms:W3CDTF">2024-07-03T09:27:00Z</dcterms:modified>
</cp:coreProperties>
</file>