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B13474">
        <w:rPr>
          <w:rFonts w:asciiTheme="majorHAnsi" w:hAnsiTheme="majorHAnsi" w:cstheme="majorHAnsi"/>
          <w:b/>
          <w:sz w:val="34"/>
          <w:szCs w:val="34"/>
        </w:rPr>
        <w:t>SPECYFIKACJA WARUNKÓW ZAMÓWIENIA</w:t>
      </w: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ZAMAWIAJĄCY:</w:t>
      </w:r>
    </w:p>
    <w:p w:rsidR="00155785" w:rsidRPr="00B13474" w:rsidRDefault="00080E84" w:rsidP="00B13474">
      <w:pPr>
        <w:spacing w:line="25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13474">
        <w:rPr>
          <w:rFonts w:asciiTheme="majorHAnsi" w:hAnsiTheme="majorHAnsi" w:cstheme="majorHAnsi"/>
          <w:b/>
        </w:rPr>
        <w:t>Miejski Ośrodek Sportu i Rekreacji w Elblągu</w:t>
      </w: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  <w:sz w:val="26"/>
          <w:szCs w:val="26"/>
        </w:rPr>
      </w:pPr>
    </w:p>
    <w:p w:rsidR="00155785" w:rsidRPr="00B13474" w:rsidRDefault="008E3591" w:rsidP="00B13474">
      <w:pPr>
        <w:spacing w:before="240"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Zaprasza do złożenia oferty w trybie art. 275 pkt </w:t>
      </w:r>
      <w:r w:rsidR="00B16500" w:rsidRPr="00B13474">
        <w:rPr>
          <w:rFonts w:asciiTheme="majorHAnsi" w:hAnsiTheme="majorHAnsi" w:cstheme="majorHAnsi"/>
        </w:rPr>
        <w:t>2</w:t>
      </w:r>
      <w:r w:rsidRPr="00B13474">
        <w:rPr>
          <w:rFonts w:asciiTheme="majorHAnsi" w:hAnsiTheme="majorHAnsi" w:cstheme="majorHAnsi"/>
        </w:rPr>
        <w:t xml:space="preserve"> (trybie podstawowym </w:t>
      </w:r>
      <w:r w:rsidR="00B16500" w:rsidRPr="00B13474">
        <w:rPr>
          <w:rFonts w:asciiTheme="majorHAnsi" w:hAnsiTheme="majorHAnsi" w:cstheme="majorHAnsi"/>
        </w:rPr>
        <w:t>z możliwością przeprowadzenia</w:t>
      </w:r>
      <w:r w:rsidRPr="00B13474">
        <w:rPr>
          <w:rFonts w:asciiTheme="majorHAnsi" w:hAnsiTheme="majorHAnsi" w:cstheme="majorHAnsi"/>
        </w:rPr>
        <w:t xml:space="preserve"> negocjacji) o wartości zamówienia nieprzekraczającej progów unijnych </w:t>
      </w:r>
      <w:r w:rsidR="0000409C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jakich stanowi art. 3 ustawy z 11 września 2019 r. - Prawo zamówień publicznych </w:t>
      </w:r>
      <w:r w:rsidR="0000409C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(</w:t>
      </w:r>
      <w:r w:rsidR="00B46B21" w:rsidRPr="00B46B21">
        <w:rPr>
          <w:rFonts w:asciiTheme="majorHAnsi" w:hAnsiTheme="majorHAnsi" w:cstheme="majorHAnsi"/>
        </w:rPr>
        <w:t>tekst je</w:t>
      </w:r>
      <w:r w:rsidR="00B46B21">
        <w:rPr>
          <w:rFonts w:asciiTheme="majorHAnsi" w:hAnsiTheme="majorHAnsi" w:cstheme="majorHAnsi"/>
        </w:rPr>
        <w:t>dn.: Dz.U. z 2023 r. poz. 1605)</w:t>
      </w:r>
      <w:r w:rsidRPr="00B13474">
        <w:rPr>
          <w:rFonts w:asciiTheme="majorHAnsi" w:hAnsiTheme="majorHAnsi" w:cstheme="majorHAnsi"/>
        </w:rPr>
        <w:t> – dalej ustawy PZP na</w:t>
      </w:r>
      <w:r w:rsidR="000469C6">
        <w:rPr>
          <w:rFonts w:asciiTheme="majorHAnsi" w:hAnsiTheme="majorHAnsi" w:cstheme="majorHAnsi"/>
          <w:b/>
        </w:rPr>
        <w:t xml:space="preserve"> DOSTAWY</w:t>
      </w:r>
      <w:r w:rsidRPr="00B13474">
        <w:rPr>
          <w:rFonts w:asciiTheme="majorHAnsi" w:hAnsiTheme="majorHAnsi" w:cstheme="majorHAnsi"/>
        </w:rPr>
        <w:t> </w:t>
      </w:r>
      <w:r w:rsidRPr="00B13474">
        <w:rPr>
          <w:rFonts w:asciiTheme="majorHAnsi" w:hAnsiTheme="majorHAnsi" w:cstheme="majorHAnsi"/>
        </w:rPr>
        <w:t>pn:</w:t>
      </w: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Default="00754E36" w:rsidP="00B13474">
      <w:pPr>
        <w:spacing w:line="25" w:lineRule="atLeast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54E36">
        <w:rPr>
          <w:rFonts w:asciiTheme="majorHAnsi" w:hAnsiTheme="majorHAnsi" w:cstheme="majorHAnsi"/>
          <w:b/>
          <w:sz w:val="32"/>
          <w:szCs w:val="32"/>
        </w:rPr>
        <w:t>„Zakup pojazdu z hakiem o DMC 3,5 tony”</w:t>
      </w:r>
      <w:r w:rsidR="007F2E3E">
        <w:rPr>
          <w:rFonts w:asciiTheme="majorHAnsi" w:hAnsiTheme="majorHAnsi" w:cstheme="majorHAnsi"/>
          <w:b/>
          <w:sz w:val="32"/>
          <w:szCs w:val="32"/>
        </w:rPr>
        <w:br/>
      </w:r>
    </w:p>
    <w:p w:rsidR="007F2E3E" w:rsidRPr="00B13474" w:rsidRDefault="007F2E3E" w:rsidP="00B13474">
      <w:pPr>
        <w:spacing w:line="25" w:lineRule="atLeast"/>
        <w:jc w:val="center"/>
        <w:rPr>
          <w:rFonts w:asciiTheme="majorHAnsi" w:hAnsiTheme="majorHAnsi" w:cstheme="majorHAnsi"/>
          <w:sz w:val="16"/>
          <w:szCs w:val="16"/>
        </w:rPr>
      </w:pPr>
    </w:p>
    <w:p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color w:val="FF9900"/>
        </w:rPr>
      </w:pPr>
      <w:bookmarkStart w:id="0" w:name="_Hlk85015817"/>
      <w:r w:rsidRPr="00B13474">
        <w:rPr>
          <w:rFonts w:asciiTheme="majorHAnsi" w:hAnsiTheme="majorHAnsi" w:cstheme="majorHAnsi"/>
        </w:rPr>
        <w:t xml:space="preserve">Nr postępowania: </w:t>
      </w:r>
      <w:r w:rsidR="003B1054" w:rsidRPr="00B13474">
        <w:rPr>
          <w:rFonts w:asciiTheme="majorHAnsi" w:hAnsiTheme="majorHAnsi" w:cstheme="majorHAnsi"/>
        </w:rPr>
        <w:t>DA.</w:t>
      </w:r>
      <w:r w:rsidR="007F2E3E">
        <w:rPr>
          <w:rFonts w:asciiTheme="majorHAnsi" w:hAnsiTheme="majorHAnsi" w:cstheme="majorHAnsi"/>
        </w:rPr>
        <w:t>2610.</w:t>
      </w:r>
      <w:r w:rsidR="00754E36">
        <w:rPr>
          <w:rFonts w:asciiTheme="majorHAnsi" w:hAnsiTheme="majorHAnsi" w:cstheme="majorHAnsi"/>
        </w:rPr>
        <w:t>5</w:t>
      </w:r>
      <w:r w:rsidR="007F2E3E">
        <w:rPr>
          <w:rFonts w:asciiTheme="majorHAnsi" w:hAnsiTheme="majorHAnsi" w:cstheme="majorHAnsi"/>
        </w:rPr>
        <w:t>.2023</w:t>
      </w:r>
      <w:r w:rsidR="003B1054" w:rsidRPr="00B13474">
        <w:rPr>
          <w:rFonts w:asciiTheme="majorHAnsi" w:hAnsiTheme="majorHAnsi" w:cstheme="majorHAnsi"/>
        </w:rPr>
        <w:t>.OS</w:t>
      </w:r>
    </w:p>
    <w:bookmarkEnd w:id="0"/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937E0E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oczekuje, że Wykonawcy zapoznają się dokładnie z treścią niniejszej SWZ. Wykonawca ponosi ryzyko niedostarczenia wszystkich wymaganych informacji i dokumentów, oraz przedłożenia oferty nie odpowiadającej wymaganiom określonym przez Zamawiającego.</w:t>
      </w: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9061A7" w:rsidRDefault="009061A7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3E68E0" w:rsidRDefault="003E68E0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3E68E0" w:rsidRPr="00B13474" w:rsidRDefault="003E68E0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965421" w:rsidRPr="00B13474" w:rsidRDefault="00965421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965421" w:rsidRPr="00B13474" w:rsidRDefault="00965421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B13474" w:rsidRPr="00B13474" w:rsidRDefault="00B13474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3474">
        <w:rPr>
          <w:rFonts w:asciiTheme="majorHAnsi" w:hAnsiTheme="majorHAnsi" w:cstheme="majorHAnsi"/>
          <w:b/>
          <w:sz w:val="30"/>
          <w:szCs w:val="30"/>
        </w:rPr>
        <w:lastRenderedPageBreak/>
        <w:t>SPIS TREŚCI</w:t>
      </w:r>
    </w:p>
    <w:sdt>
      <w:sdtPr>
        <w:id w:val="-935360948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</w:rPr>
      </w:sdtEndPr>
      <w:sdtContent>
        <w:p w:rsidR="00716EEE" w:rsidRDefault="00155407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r w:rsidRPr="00B13474">
            <w:fldChar w:fldCharType="begin"/>
          </w:r>
          <w:r w:rsidR="008E3591" w:rsidRPr="00B13474">
            <w:instrText xml:space="preserve"> TOC \h \u \z </w:instrText>
          </w:r>
          <w:r w:rsidRPr="00B13474">
            <w:fldChar w:fldCharType="separate"/>
          </w:r>
          <w:hyperlink w:anchor="_Toc135376067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I. Nazwa oraz adres Zamawiającego</w:t>
            </w:r>
            <w:r w:rsidR="00716EE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ED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68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II. Ochrona danych osobowych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_Toc135376068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69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III. Tryb udzielania zamówienia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_Toc135376069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0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IV. Opis przedmiotu zamówienia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_Toc135376070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1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V. Wizja lokalna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_Toc135376071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2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VI. Podwykonawstwo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_Toc135376072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3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VII. Termin wykonania zamówienia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_Toc135376073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4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VIII. Warunki udziału w postępowaniu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_Toc135376074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5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IX. Podstawy wykluczenia z postępowania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_Toc135376075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6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_Toc135376076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7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XI. Poleganie na zasobach innych podmiotów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_Toc135376077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8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XII. Informacja dla Wykonawców wspólnie ubiegających się  o udzielenie zamówienia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_Toc135376078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9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XIII. Informacje o sposobie porozumiewania się Zamawiającego z Wykonawcami oraz przekazywania oświadczeń lub dokumentów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_Toc135376079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0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XIV. Opis sposobu przygotowania ofert oraz dokumentów wymaganych przez Zamawiającego w SWZ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_Toc135376080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1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XV. Sposób obliczania ceny oferty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_Toc135376081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2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XVI. Wymagania dotyczące wadium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_Toc135376082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4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XVII. Termin związania ofertą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_Toc135376084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5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XVIII. Miejsce i termin składania ofert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_Toc135376085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6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XIX. Otwarcie ofert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_Toc135376086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7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XX. Opis kryteriów oceny ofert wraz z podaniem wag tych kryteriów  i sposobu oceny ofert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_Toc135376087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8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XXI. Informacje o formalnościach, jakie powinny być dopełnione po wyborze oferty w celu zawarcia umowy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_Toc135376088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9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XXII. Wymagania dotyczące zabezpieczenia należytego wykonania umowy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_Toc135376089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90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XXIII. Informacje o treści zawieranej umowy oraz możliwości jej zmiany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_Toc135376090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91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XXIV. Pouczenie o środkach ochrony prawnej przysługujących Wykonawcy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_Toc135376091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92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XXV. Zalecenia Zamawiającego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_Toc135376092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B52ED6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93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XXVI. Spis załączników</w:t>
            </w:r>
            <w:r w:rsidR="00716EEE">
              <w:rPr>
                <w:noProof/>
                <w:webHidden/>
              </w:rPr>
              <w:tab/>
            </w:r>
            <w:r w:rsidR="00155407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_Toc135376093 \h </w:instrText>
            </w:r>
            <w:r w:rsidR="00155407">
              <w:rPr>
                <w:noProof/>
                <w:webHidden/>
              </w:rPr>
            </w:r>
            <w:r w:rsidR="00155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155407">
              <w:rPr>
                <w:noProof/>
                <w:webHidden/>
              </w:rPr>
              <w:fldChar w:fldCharType="end"/>
            </w:r>
          </w:hyperlink>
        </w:p>
        <w:p w:rsidR="00716EEE" w:rsidRDefault="00716EEE">
          <w:pPr>
            <w:pStyle w:val="Spistreci5"/>
            <w:tabs>
              <w:tab w:val="right" w:pos="9465"/>
            </w:tabs>
            <w:rPr>
              <w:rFonts w:asciiTheme="minorHAnsi" w:eastAsiaTheme="minorEastAsia" w:hAnsiTheme="minorHAnsi" w:cstheme="minorBidi"/>
              <w:noProof/>
            </w:rPr>
          </w:pPr>
        </w:p>
        <w:p w:rsidR="00155785" w:rsidRPr="00B13474" w:rsidRDefault="00155407" w:rsidP="00B13474">
          <w:pPr>
            <w:tabs>
              <w:tab w:val="right" w:pos="9025"/>
            </w:tabs>
            <w:spacing w:before="200" w:after="80" w:line="25" w:lineRule="atLeast"/>
            <w:rPr>
              <w:rFonts w:asciiTheme="majorHAnsi" w:hAnsiTheme="majorHAnsi" w:cstheme="majorHAnsi"/>
              <w:b/>
              <w:color w:val="000000"/>
            </w:rPr>
          </w:pPr>
          <w:r w:rsidRPr="00B13474">
            <w:rPr>
              <w:rFonts w:asciiTheme="majorHAnsi" w:hAnsiTheme="majorHAnsi" w:cstheme="majorHAnsi"/>
            </w:rPr>
            <w:fldChar w:fldCharType="end"/>
          </w:r>
        </w:p>
      </w:sdtContent>
    </w:sdt>
    <w:p w:rsidR="00155785" w:rsidRPr="00B13474" w:rsidRDefault="00155785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:rsidR="00B13474" w:rsidRPr="00B13474" w:rsidRDefault="00716EEE" w:rsidP="00716EEE">
      <w:pPr>
        <w:tabs>
          <w:tab w:val="left" w:pos="7725"/>
        </w:tabs>
        <w:spacing w:before="240" w:after="240"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" w:name="_Toc135376067"/>
      <w:r w:rsidRPr="00B13474">
        <w:rPr>
          <w:rFonts w:asciiTheme="majorHAnsi" w:hAnsiTheme="majorHAnsi" w:cstheme="majorHAnsi"/>
        </w:rPr>
        <w:lastRenderedPageBreak/>
        <w:t>I. Nazwa oraz adres Zamawiającego</w:t>
      </w:r>
      <w:bookmarkEnd w:id="1"/>
    </w:p>
    <w:p w:rsidR="00155785" w:rsidRPr="00B13474" w:rsidRDefault="003B105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Miejski Ośrodek Sportu i Rekreacji w Elblągu</w:t>
      </w:r>
    </w:p>
    <w:p w:rsidR="00155785" w:rsidRPr="00B13474" w:rsidRDefault="003B105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ul. Karowa 1, 82-300 Elbląg</w:t>
      </w:r>
    </w:p>
    <w:p w:rsidR="00155785" w:rsidRPr="00B13474" w:rsidRDefault="008E3591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NIP</w:t>
      </w:r>
      <w:r w:rsidR="00B16500" w:rsidRPr="00B13474">
        <w:rPr>
          <w:rFonts w:asciiTheme="majorHAnsi" w:hAnsiTheme="majorHAnsi" w:cstheme="majorHAnsi"/>
          <w:b/>
        </w:rPr>
        <w:t xml:space="preserve"> 5783119776</w:t>
      </w:r>
    </w:p>
    <w:p w:rsidR="00D82E0A" w:rsidRPr="00B13474" w:rsidRDefault="00D82E0A" w:rsidP="00B13474">
      <w:pPr>
        <w:spacing w:line="25" w:lineRule="atLeast"/>
        <w:rPr>
          <w:rFonts w:asciiTheme="majorHAnsi" w:hAnsiTheme="majorHAnsi" w:cstheme="majorHAnsi"/>
          <w:b/>
          <w:bCs/>
        </w:rPr>
      </w:pPr>
    </w:p>
    <w:p w:rsidR="00155785" w:rsidRPr="00B13474" w:rsidRDefault="008E3591" w:rsidP="00B13474">
      <w:pPr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Godziny pracy Zamawiającego:</w:t>
      </w:r>
      <w:r w:rsidR="003B1054" w:rsidRPr="00B13474">
        <w:rPr>
          <w:rFonts w:asciiTheme="majorHAnsi" w:hAnsiTheme="majorHAnsi" w:cstheme="majorHAnsi"/>
        </w:rPr>
        <w:t xml:space="preserve"> </w:t>
      </w:r>
      <w:r w:rsidR="003B1054" w:rsidRPr="00B13474">
        <w:rPr>
          <w:rFonts w:asciiTheme="majorHAnsi" w:hAnsiTheme="majorHAnsi" w:cstheme="majorHAnsi"/>
          <w:b/>
          <w:bCs/>
        </w:rPr>
        <w:t>7</w:t>
      </w:r>
      <w:r w:rsidR="003B1054" w:rsidRPr="00B13474">
        <w:rPr>
          <w:rFonts w:asciiTheme="majorHAnsi" w:hAnsiTheme="majorHAnsi" w:cstheme="majorHAnsi"/>
          <w:b/>
          <w:bCs/>
          <w:vertAlign w:val="superscript"/>
        </w:rPr>
        <w:t>30</w:t>
      </w:r>
      <w:r w:rsidR="003B1054" w:rsidRPr="00B13474">
        <w:rPr>
          <w:rFonts w:asciiTheme="majorHAnsi" w:hAnsiTheme="majorHAnsi" w:cstheme="majorHAnsi"/>
          <w:b/>
          <w:bCs/>
        </w:rPr>
        <w:t>-15</w:t>
      </w:r>
      <w:r w:rsidR="003B1054" w:rsidRPr="00B13474">
        <w:rPr>
          <w:rFonts w:asciiTheme="majorHAnsi" w:hAnsiTheme="majorHAnsi" w:cstheme="majorHAnsi"/>
          <w:b/>
          <w:bCs/>
          <w:vertAlign w:val="superscript"/>
        </w:rPr>
        <w:t>30</w:t>
      </w:r>
      <w:r w:rsidR="003B1054" w:rsidRPr="00B13474">
        <w:rPr>
          <w:rFonts w:asciiTheme="majorHAnsi" w:hAnsiTheme="majorHAnsi" w:cstheme="majorHAnsi"/>
          <w:b/>
          <w:bCs/>
        </w:rPr>
        <w:t xml:space="preserve"> od poniedziałku do piątku.</w:t>
      </w:r>
    </w:p>
    <w:p w:rsidR="00827F84" w:rsidRPr="00B13474" w:rsidRDefault="00827F84" w:rsidP="00B13474">
      <w:pPr>
        <w:spacing w:line="25" w:lineRule="atLeast"/>
        <w:rPr>
          <w:rFonts w:asciiTheme="majorHAnsi" w:hAnsiTheme="majorHAnsi" w:cstheme="majorHAnsi"/>
          <w:b/>
          <w:lang w:val="en-US"/>
        </w:rPr>
      </w:pPr>
      <w:r w:rsidRPr="00B13474">
        <w:rPr>
          <w:rFonts w:asciiTheme="majorHAnsi" w:hAnsiTheme="majorHAnsi" w:cstheme="majorHAnsi"/>
          <w:b/>
          <w:lang w:val="en-US"/>
        </w:rPr>
        <w:t>tel. (55) 625 63 00, fax (55) 625 63 10, e-mail: mosir@mosir.elblag.eu</w:t>
      </w:r>
    </w:p>
    <w:p w:rsidR="00D82E0A" w:rsidRPr="00B13474" w:rsidRDefault="00D82E0A" w:rsidP="00B13474">
      <w:pPr>
        <w:spacing w:line="25" w:lineRule="atLeast"/>
        <w:rPr>
          <w:rFonts w:asciiTheme="majorHAnsi" w:hAnsiTheme="majorHAnsi" w:cstheme="majorHAnsi"/>
          <w:b/>
        </w:rPr>
      </w:pPr>
    </w:p>
    <w:p w:rsidR="00D82E0A" w:rsidRPr="00B13474" w:rsidRDefault="00827F8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Adres strony internetowej prowadzonego postępowania: </w:t>
      </w:r>
    </w:p>
    <w:p w:rsidR="003A24EB" w:rsidRPr="003A24EB" w:rsidRDefault="00B52ED6" w:rsidP="00B13474">
      <w:pPr>
        <w:spacing w:before="240" w:after="240" w:line="25" w:lineRule="atLeast"/>
        <w:rPr>
          <w:rFonts w:asciiTheme="majorHAnsi" w:hAnsiTheme="majorHAnsi" w:cstheme="majorHAnsi"/>
          <w:b/>
          <w:highlight w:val="white"/>
        </w:rPr>
      </w:pPr>
      <w:hyperlink r:id="rId9" w:history="1">
        <w:r w:rsidR="00E97CB9" w:rsidRPr="00F367BC">
          <w:rPr>
            <w:rStyle w:val="Hipercze"/>
            <w:rFonts w:asciiTheme="majorHAnsi" w:hAnsiTheme="majorHAnsi" w:cstheme="majorHAnsi"/>
            <w:b/>
          </w:rPr>
          <w:t>https://platformazakupowa.pl/transakcja/821170</w:t>
        </w:r>
      </w:hyperlink>
      <w:r w:rsidR="003A24EB" w:rsidRPr="003A24EB">
        <w:rPr>
          <w:rFonts w:asciiTheme="majorHAnsi" w:hAnsiTheme="majorHAnsi" w:cstheme="majorHAnsi"/>
          <w:b/>
        </w:rPr>
        <w:t xml:space="preserve"> </w:t>
      </w:r>
      <w:r w:rsidR="003A24EB" w:rsidRPr="003A24EB">
        <w:rPr>
          <w:rFonts w:asciiTheme="majorHAnsi" w:hAnsiTheme="majorHAnsi" w:cstheme="majorHAnsi"/>
          <w:b/>
          <w:highlight w:val="white"/>
        </w:rPr>
        <w:t xml:space="preserve"> </w:t>
      </w:r>
    </w:p>
    <w:p w:rsidR="00155785" w:rsidRPr="00B13474" w:rsidRDefault="008E3591" w:rsidP="00B13474">
      <w:pPr>
        <w:spacing w:before="240" w:after="240" w:line="25" w:lineRule="atLeast"/>
        <w:rPr>
          <w:rFonts w:asciiTheme="majorHAnsi" w:hAnsiTheme="majorHAnsi" w:cstheme="majorHAnsi"/>
          <w:u w:val="single"/>
        </w:rPr>
      </w:pPr>
      <w:r w:rsidRPr="00B13474">
        <w:rPr>
          <w:rFonts w:asciiTheme="majorHAnsi" w:hAnsiTheme="majorHAnsi" w:cstheme="majorHAnsi"/>
          <w:b/>
          <w:highlight w:val="white"/>
          <w:u w:val="single"/>
        </w:rPr>
        <w:t xml:space="preserve">Uwaga! </w:t>
      </w:r>
      <w:r w:rsidRPr="00B13474">
        <w:rPr>
          <w:rFonts w:asciiTheme="majorHAnsi" w:hAnsiTheme="majorHAnsi" w:cstheme="majorHAnsi"/>
          <w:highlight w:val="white"/>
          <w:u w:val="single"/>
        </w:rPr>
        <w:t>W przypadku gdy wniosek o wgląd w protokół, o którym mowa w art. 74 ust. 1 ustawy PZP wpłynie 30 minut przed końcem godzin pracy, odpowiedź zostanie udzielona dnia następnego (roboczego).</w:t>
      </w:r>
    </w:p>
    <w:p w:rsidR="00155785" w:rsidRPr="00B13474" w:rsidRDefault="008E3591" w:rsidP="00B13474">
      <w:pPr>
        <w:spacing w:before="240" w:after="240" w:line="25" w:lineRule="atLeast"/>
        <w:rPr>
          <w:rFonts w:asciiTheme="majorHAnsi" w:hAnsiTheme="majorHAnsi" w:cstheme="majorHAnsi"/>
          <w:b/>
          <w:u w:val="single"/>
        </w:rPr>
      </w:pPr>
      <w:r w:rsidRPr="00B13474">
        <w:rPr>
          <w:rFonts w:asciiTheme="majorHAnsi" w:hAnsiTheme="majorHAnsi" w:cstheme="majorHAnsi"/>
          <w:b/>
          <w:u w:val="single"/>
        </w:rPr>
        <w:t xml:space="preserve">Uwaga! </w:t>
      </w:r>
      <w:r w:rsidRPr="00B13474">
        <w:rPr>
          <w:rFonts w:asciiTheme="majorHAnsi" w:hAnsiTheme="majorHAnsi" w:cstheme="majorHAnsi"/>
          <w:u w:val="single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B13474">
        <w:rPr>
          <w:rFonts w:asciiTheme="majorHAnsi" w:hAnsiTheme="majorHAnsi" w:cstheme="majorHAnsi"/>
          <w:b/>
          <w:u w:val="single"/>
        </w:rPr>
        <w:t>w rozdziale XIII pkt 3.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" w:name="_Toc135376068"/>
      <w:r w:rsidRPr="00B13474">
        <w:rPr>
          <w:rFonts w:asciiTheme="majorHAnsi" w:hAnsiTheme="majorHAnsi" w:cstheme="majorHAnsi"/>
        </w:rPr>
        <w:t>II. Ochrona danych osobowych</w:t>
      </w:r>
      <w:bookmarkEnd w:id="2"/>
    </w:p>
    <w:p w:rsidR="00155785" w:rsidRPr="00B13474" w:rsidRDefault="008E3591" w:rsidP="005A0E94">
      <w:pPr>
        <w:numPr>
          <w:ilvl w:val="0"/>
          <w:numId w:val="16"/>
        </w:numPr>
        <w:spacing w:before="240"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Zgodnie z art. 13 ust. 1 i 2 rozporządzenia Parlamentu Europejskiego i Rady (UE) 2016/679 z dnia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155785" w:rsidRPr="00B13474" w:rsidRDefault="008E3591" w:rsidP="005A0E94">
      <w:pPr>
        <w:numPr>
          <w:ilvl w:val="0"/>
          <w:numId w:val="7"/>
        </w:numPr>
        <w:spacing w:line="25" w:lineRule="atLeast"/>
        <w:ind w:left="709" w:hanging="401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 xml:space="preserve">administratorem Pani/Pana danych osobowych jest </w:t>
      </w:r>
      <w:r w:rsidR="003B1054" w:rsidRPr="00B13474">
        <w:rPr>
          <w:rFonts w:asciiTheme="majorHAnsi" w:hAnsiTheme="majorHAnsi" w:cstheme="majorHAnsi"/>
          <w:bCs/>
        </w:rPr>
        <w:t>Miejski Ośrodek Sportu i Rekreacji w Elblągu</w:t>
      </w:r>
      <w:r w:rsidR="00D82E0A" w:rsidRPr="00B13474">
        <w:rPr>
          <w:rFonts w:asciiTheme="majorHAnsi" w:hAnsiTheme="majorHAnsi" w:cstheme="majorHAnsi"/>
          <w:bCs/>
        </w:rPr>
        <w:t>;</w:t>
      </w:r>
    </w:p>
    <w:p w:rsidR="00155785" w:rsidRPr="00B13474" w:rsidRDefault="008E3591" w:rsidP="005A0E94">
      <w:pPr>
        <w:numPr>
          <w:ilvl w:val="0"/>
          <w:numId w:val="7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administrator wyznaczył Inspektora Danych Osobowych, z którym można się kontaktować pod adresem e-mail:</w:t>
      </w:r>
      <w:r w:rsidR="00E33A5D" w:rsidRPr="00B13474">
        <w:rPr>
          <w:rFonts w:asciiTheme="majorHAnsi" w:hAnsiTheme="majorHAnsi" w:cstheme="majorHAnsi"/>
        </w:rPr>
        <w:t xml:space="preserve"> iod@mosir.elblag.eu</w:t>
      </w:r>
      <w:r w:rsidR="00D82E0A"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5A0E94">
      <w:pPr>
        <w:numPr>
          <w:ilvl w:val="0"/>
          <w:numId w:val="7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D82E0A" w:rsidRPr="00B13474">
        <w:rPr>
          <w:rFonts w:asciiTheme="majorHAnsi" w:hAnsiTheme="majorHAnsi" w:cstheme="majorHAnsi"/>
        </w:rPr>
        <w:t>podstawowym;</w:t>
      </w:r>
    </w:p>
    <w:p w:rsidR="00155785" w:rsidRPr="00B13474" w:rsidRDefault="008E3591" w:rsidP="005A0E94">
      <w:pPr>
        <w:numPr>
          <w:ilvl w:val="0"/>
          <w:numId w:val="7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74 ustawy PZP</w:t>
      </w:r>
      <w:r w:rsidR="00D82E0A"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5A0E94">
      <w:pPr>
        <w:numPr>
          <w:ilvl w:val="0"/>
          <w:numId w:val="7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 postępowaniu o udzielenie zamówienia publicznego</w:t>
      </w:r>
      <w:r w:rsidR="00D82E0A"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5A0E94">
      <w:pPr>
        <w:numPr>
          <w:ilvl w:val="0"/>
          <w:numId w:val="7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odniesieniu do Pani/Pana danych osobowych decyzje nie będą podejmowane w sposób zautomatyzowany, stosownie do art. 22 RODO</w:t>
      </w:r>
      <w:r w:rsidR="00D82E0A"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5A0E94">
      <w:pPr>
        <w:numPr>
          <w:ilvl w:val="0"/>
          <w:numId w:val="7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posiada Pani/Pan:</w:t>
      </w:r>
    </w:p>
    <w:p w:rsidR="00155785" w:rsidRPr="00B13474" w:rsidRDefault="008E3591" w:rsidP="005A0E94">
      <w:pPr>
        <w:numPr>
          <w:ilvl w:val="0"/>
          <w:numId w:val="8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podstawie art. 15 RODO prawo dostępu do danych osobowych Pani/Pana dotyczących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155785" w:rsidRPr="00B13474" w:rsidRDefault="008E3591" w:rsidP="005A0E94">
      <w:pPr>
        <w:numPr>
          <w:ilvl w:val="0"/>
          <w:numId w:val="8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podstawie art. 16 RODO prawo do sprostowania Pani/Pana danych osobowych (</w:t>
      </w:r>
      <w:r w:rsidRPr="00B13474">
        <w:rPr>
          <w:rFonts w:asciiTheme="majorHAnsi" w:hAnsiTheme="majorHAnsi" w:cstheme="majorHAnsi"/>
          <w:i/>
        </w:rPr>
        <w:t xml:space="preserve">skorzystanie z prawa do sprostowania nie może skutkować zmianą wyniku postępowania </w:t>
      </w:r>
      <w:r w:rsidR="00B13474">
        <w:rPr>
          <w:rFonts w:asciiTheme="majorHAnsi" w:hAnsiTheme="majorHAnsi" w:cstheme="majorHAnsi"/>
          <w:i/>
        </w:rPr>
        <w:br/>
      </w:r>
      <w:r w:rsidRPr="00B13474">
        <w:rPr>
          <w:rFonts w:asciiTheme="majorHAnsi" w:hAnsiTheme="majorHAnsi" w:cstheme="majorHAnsi"/>
          <w:i/>
        </w:rPr>
        <w:lastRenderedPageBreak/>
        <w:t>o udzielenie zamówienia publicznego ani zmianą postanowień umowy w zakresie niezgodnym z ustawą PZP oraz nie może naruszać integralności protokołu oraz jego załączników</w:t>
      </w:r>
      <w:r w:rsidRPr="00B13474">
        <w:rPr>
          <w:rFonts w:asciiTheme="majorHAnsi" w:hAnsiTheme="majorHAnsi" w:cstheme="majorHAnsi"/>
        </w:rPr>
        <w:t>);</w:t>
      </w:r>
    </w:p>
    <w:p w:rsidR="00155785" w:rsidRPr="00B13474" w:rsidRDefault="008E3591" w:rsidP="005A0E94">
      <w:pPr>
        <w:numPr>
          <w:ilvl w:val="0"/>
          <w:numId w:val="8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13474">
        <w:rPr>
          <w:rFonts w:asciiTheme="majorHAnsi" w:hAnsiTheme="majorHAnsi" w:cstheme="majorHAnsi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13474">
        <w:rPr>
          <w:rFonts w:asciiTheme="majorHAnsi" w:hAnsiTheme="majorHAnsi" w:cstheme="majorHAnsi"/>
        </w:rPr>
        <w:t>);</w:t>
      </w:r>
    </w:p>
    <w:p w:rsidR="00155785" w:rsidRPr="00B13474" w:rsidRDefault="008E3591" w:rsidP="005A0E94">
      <w:pPr>
        <w:numPr>
          <w:ilvl w:val="0"/>
          <w:numId w:val="8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  <w:r w:rsidRPr="00B13474">
        <w:rPr>
          <w:rFonts w:asciiTheme="majorHAnsi" w:hAnsiTheme="majorHAnsi" w:cstheme="majorHAnsi"/>
          <w:i/>
        </w:rPr>
        <w:t xml:space="preserve"> </w:t>
      </w:r>
    </w:p>
    <w:p w:rsidR="00155785" w:rsidRPr="00B13474" w:rsidRDefault="008E3591" w:rsidP="005A0E94">
      <w:pPr>
        <w:numPr>
          <w:ilvl w:val="0"/>
          <w:numId w:val="7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 przysługuje Pani/Panu:</w:t>
      </w:r>
    </w:p>
    <w:p w:rsidR="00155785" w:rsidRPr="00B13474" w:rsidRDefault="008E3591" w:rsidP="005A0E94">
      <w:pPr>
        <w:numPr>
          <w:ilvl w:val="0"/>
          <w:numId w:val="18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związku z art. 17 ust. 3 lit. b, d lub e RODO prawo do usunięcia danych osobowych;</w:t>
      </w:r>
    </w:p>
    <w:p w:rsidR="00155785" w:rsidRPr="00B13474" w:rsidRDefault="008E3591" w:rsidP="005A0E94">
      <w:pPr>
        <w:numPr>
          <w:ilvl w:val="0"/>
          <w:numId w:val="18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prawo do przenoszenia danych osobowych, o którym mowa w art. 20 RODO;</w:t>
      </w:r>
    </w:p>
    <w:p w:rsidR="00155785" w:rsidRPr="00B13474" w:rsidRDefault="008E3591" w:rsidP="005A0E94">
      <w:pPr>
        <w:numPr>
          <w:ilvl w:val="0"/>
          <w:numId w:val="18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F32743" w:rsidRDefault="008E3591" w:rsidP="005A0E94">
      <w:pPr>
        <w:numPr>
          <w:ilvl w:val="0"/>
          <w:numId w:val="7"/>
        </w:numPr>
        <w:spacing w:line="25" w:lineRule="atLeast"/>
        <w:ind w:left="709" w:hanging="40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F32743" w:rsidRPr="00F32743" w:rsidRDefault="00F32743" w:rsidP="005A0E94">
      <w:pPr>
        <w:numPr>
          <w:ilvl w:val="0"/>
          <w:numId w:val="7"/>
        </w:numPr>
        <w:spacing w:line="25" w:lineRule="atLeast"/>
        <w:ind w:left="709" w:hanging="401"/>
        <w:rPr>
          <w:rFonts w:asciiTheme="majorHAnsi" w:hAnsiTheme="majorHAnsi" w:cstheme="majorHAnsi"/>
          <w:sz w:val="20"/>
          <w:szCs w:val="20"/>
        </w:rPr>
      </w:pPr>
      <w:r w:rsidRPr="00F32743">
        <w:rPr>
          <w:rFonts w:asciiTheme="majorHAnsi" w:hAnsiTheme="majorHAnsi" w:cstheme="majorHAnsi"/>
        </w:rPr>
        <w:t xml:space="preserve">Pani/Pana dane osobowe będą przechowywane przez okres </w:t>
      </w:r>
      <w:r w:rsidR="00EE22D8">
        <w:rPr>
          <w:rFonts w:asciiTheme="majorHAnsi" w:hAnsiTheme="majorHAnsi" w:cstheme="majorHAnsi"/>
        </w:rPr>
        <w:t>5</w:t>
      </w:r>
      <w:r w:rsidRPr="00F32743">
        <w:rPr>
          <w:rFonts w:asciiTheme="majorHAnsi" w:hAnsiTheme="majorHAnsi" w:cstheme="majorHAnsi"/>
        </w:rPr>
        <w:t xml:space="preserve"> lat (liczone od dnia zakończenia </w:t>
      </w:r>
      <w:r w:rsidR="00EE22D8">
        <w:rPr>
          <w:rFonts w:asciiTheme="majorHAnsi" w:hAnsiTheme="majorHAnsi" w:cstheme="majorHAnsi"/>
        </w:rPr>
        <w:t>postępowania</w:t>
      </w:r>
      <w:r w:rsidRPr="00F32743">
        <w:rPr>
          <w:rFonts w:asciiTheme="majorHAnsi" w:hAnsiTheme="majorHAnsi" w:cstheme="majorHAnsi"/>
        </w:rPr>
        <w:t>).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3" w:name="_Toc135376069"/>
      <w:r w:rsidRPr="00B13474">
        <w:rPr>
          <w:rFonts w:asciiTheme="majorHAnsi" w:hAnsiTheme="majorHAnsi" w:cstheme="majorHAnsi"/>
        </w:rPr>
        <w:t>III. Tryb udzielania zamówienia</w:t>
      </w:r>
      <w:bookmarkEnd w:id="3"/>
    </w:p>
    <w:p w:rsidR="00155785" w:rsidRPr="00B13474" w:rsidRDefault="008E3591" w:rsidP="005A0E94">
      <w:pPr>
        <w:numPr>
          <w:ilvl w:val="0"/>
          <w:numId w:val="1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Niniejsze postępowanie prowadzone jest w trybie podstawowym o jakim stanowi art. 275 pkt </w:t>
      </w:r>
      <w:r w:rsidR="00B16500" w:rsidRPr="00B13474">
        <w:rPr>
          <w:rFonts w:asciiTheme="majorHAnsi" w:hAnsiTheme="majorHAnsi" w:cstheme="majorHAnsi"/>
        </w:rPr>
        <w:t>2</w:t>
      </w:r>
      <w:r w:rsidRPr="00B13474">
        <w:rPr>
          <w:rFonts w:asciiTheme="majorHAnsi" w:hAnsiTheme="majorHAnsi" w:cstheme="majorHAnsi"/>
        </w:rPr>
        <w:t xml:space="preserve"> PZP oraz </w:t>
      </w:r>
      <w:r w:rsidR="00D82E0A" w:rsidRPr="00B13474">
        <w:rPr>
          <w:rFonts w:asciiTheme="majorHAnsi" w:hAnsiTheme="majorHAnsi" w:cstheme="majorHAnsi"/>
        </w:rPr>
        <w:t xml:space="preserve">w oparciu o </w:t>
      </w:r>
      <w:r w:rsidRPr="00B13474">
        <w:rPr>
          <w:rFonts w:asciiTheme="majorHAnsi" w:hAnsiTheme="majorHAnsi" w:cstheme="majorHAnsi"/>
        </w:rPr>
        <w:t>niniejsz</w:t>
      </w:r>
      <w:r w:rsidR="00D82E0A" w:rsidRPr="00B13474">
        <w:rPr>
          <w:rFonts w:asciiTheme="majorHAnsi" w:hAnsiTheme="majorHAnsi" w:cstheme="majorHAnsi"/>
        </w:rPr>
        <w:t xml:space="preserve">ą </w:t>
      </w:r>
      <w:r w:rsidRPr="00B13474">
        <w:rPr>
          <w:rFonts w:asciiTheme="majorHAnsi" w:hAnsiTheme="majorHAnsi" w:cstheme="majorHAnsi"/>
        </w:rPr>
        <w:t>Specyfikacj</w:t>
      </w:r>
      <w:r w:rsidR="00D82E0A" w:rsidRPr="00B13474">
        <w:rPr>
          <w:rFonts w:asciiTheme="majorHAnsi" w:hAnsiTheme="majorHAnsi" w:cstheme="majorHAnsi"/>
        </w:rPr>
        <w:t>ę</w:t>
      </w:r>
      <w:r w:rsidRPr="00B13474">
        <w:rPr>
          <w:rFonts w:asciiTheme="majorHAnsi" w:hAnsiTheme="majorHAnsi" w:cstheme="majorHAnsi"/>
        </w:rPr>
        <w:t xml:space="preserve"> Warunków Zamówienia, zwan</w:t>
      </w:r>
      <w:r w:rsidR="00D82E0A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 xml:space="preserve"> dalej „SWZ”. </w:t>
      </w:r>
    </w:p>
    <w:p w:rsidR="00155785" w:rsidRPr="00B13474" w:rsidRDefault="008E3591" w:rsidP="005A0E94">
      <w:pPr>
        <w:numPr>
          <w:ilvl w:val="0"/>
          <w:numId w:val="19"/>
        </w:numPr>
        <w:spacing w:line="25" w:lineRule="atLeast"/>
        <w:ind w:left="426"/>
        <w:rPr>
          <w:rFonts w:asciiTheme="majorHAnsi" w:hAnsiTheme="majorHAnsi" w:cstheme="majorHAnsi"/>
        </w:rPr>
      </w:pPr>
      <w:bookmarkStart w:id="4" w:name="_Hlk84860226"/>
      <w:r w:rsidRPr="00B13474">
        <w:rPr>
          <w:rFonts w:asciiTheme="majorHAnsi" w:hAnsiTheme="majorHAnsi" w:cstheme="majorHAnsi"/>
        </w:rPr>
        <w:t xml:space="preserve">Zamawiający </w:t>
      </w:r>
      <w:r w:rsidR="00DC3302" w:rsidRPr="00B13474">
        <w:rPr>
          <w:rFonts w:asciiTheme="majorHAnsi" w:hAnsiTheme="majorHAnsi" w:cstheme="majorHAnsi"/>
        </w:rPr>
        <w:t xml:space="preserve">zastrzega sobie możliwość </w:t>
      </w:r>
      <w:r w:rsidRPr="00B13474">
        <w:rPr>
          <w:rFonts w:asciiTheme="majorHAnsi" w:hAnsiTheme="majorHAnsi" w:cstheme="majorHAnsi"/>
        </w:rPr>
        <w:t>prowadzenia negocjacji</w:t>
      </w:r>
      <w:r w:rsidR="002F56C0" w:rsidRPr="00B13474">
        <w:rPr>
          <w:rFonts w:asciiTheme="majorHAnsi" w:hAnsiTheme="majorHAnsi" w:cstheme="majorHAnsi"/>
        </w:rPr>
        <w:t xml:space="preserve"> ofert</w:t>
      </w:r>
      <w:r w:rsidR="00DC3302" w:rsidRPr="00B13474">
        <w:rPr>
          <w:rFonts w:asciiTheme="majorHAnsi" w:hAnsiTheme="majorHAnsi" w:cstheme="majorHAnsi"/>
        </w:rPr>
        <w:t>, w celu ulepszenia treści ofert, które podlegają ocenie w ramach kryteriów oceny ofert.</w:t>
      </w:r>
    </w:p>
    <w:p w:rsidR="002F56C0" w:rsidRPr="00B13474" w:rsidRDefault="002F56C0" w:rsidP="005A0E94">
      <w:pPr>
        <w:numPr>
          <w:ilvl w:val="0"/>
          <w:numId w:val="1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ograniczenia liczby Wykonawców, których będzie mógł zaprosić do negocjacji, o których mowa w ust. 2.</w:t>
      </w:r>
    </w:p>
    <w:bookmarkEnd w:id="4"/>
    <w:p w:rsidR="00155785" w:rsidRPr="00B13474" w:rsidRDefault="008E3591" w:rsidP="005A0E94">
      <w:pPr>
        <w:numPr>
          <w:ilvl w:val="0"/>
          <w:numId w:val="1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Szacunkowa wartość przedmiotowego zamówienia nie przekracza progów unijnych o jakich mowa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art. 3 ustawy PZP.  </w:t>
      </w:r>
    </w:p>
    <w:p w:rsidR="00155785" w:rsidRPr="00B13474" w:rsidRDefault="008E3591" w:rsidP="005A0E94">
      <w:pPr>
        <w:numPr>
          <w:ilvl w:val="0"/>
          <w:numId w:val="1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aukcji elektronicznej.</w:t>
      </w:r>
    </w:p>
    <w:p w:rsidR="00155785" w:rsidRPr="00B13474" w:rsidRDefault="008E3591" w:rsidP="005A0E94">
      <w:pPr>
        <w:numPr>
          <w:ilvl w:val="0"/>
          <w:numId w:val="1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prowadzi postępowania w celu zawarcia umowy ramowej.</w:t>
      </w:r>
    </w:p>
    <w:p w:rsidR="00155785" w:rsidRPr="00B13474" w:rsidRDefault="008E3591" w:rsidP="005A0E94">
      <w:pPr>
        <w:numPr>
          <w:ilvl w:val="0"/>
          <w:numId w:val="1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zastrzega możliwości ubiegania się o udzielenie zamówienia wyłącznie przez Wykonawców, o których mowa w art. 94</w:t>
      </w:r>
      <w:r w:rsidR="00A608E0">
        <w:rPr>
          <w:rFonts w:asciiTheme="majorHAnsi" w:hAnsiTheme="majorHAnsi" w:cstheme="majorHAnsi"/>
        </w:rPr>
        <w:t xml:space="preserve"> </w:t>
      </w:r>
      <w:r w:rsidR="00A608E0" w:rsidRPr="00B13474">
        <w:rPr>
          <w:rFonts w:asciiTheme="majorHAnsi" w:hAnsiTheme="majorHAnsi" w:cstheme="majorHAnsi"/>
        </w:rPr>
        <w:t>ustawy</w:t>
      </w:r>
      <w:r w:rsidRPr="00B13474">
        <w:rPr>
          <w:rFonts w:asciiTheme="majorHAnsi" w:hAnsiTheme="majorHAnsi" w:cstheme="majorHAnsi"/>
        </w:rPr>
        <w:t xml:space="preserve"> PZP</w:t>
      </w:r>
      <w:r w:rsidR="00E33A5D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:rsidR="00A608E0" w:rsidRDefault="006C7467" w:rsidP="005A0E94">
      <w:pPr>
        <w:numPr>
          <w:ilvl w:val="0"/>
          <w:numId w:val="1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określa dodatkowych wymagań związanych z zatrudnianiem osób, o których mowa w art. 96 ust. 2 pkt 2 </w:t>
      </w:r>
      <w:r w:rsidR="00A608E0" w:rsidRPr="00B13474">
        <w:rPr>
          <w:rFonts w:asciiTheme="majorHAnsi" w:hAnsiTheme="majorHAnsi" w:cstheme="majorHAnsi"/>
        </w:rPr>
        <w:t xml:space="preserve">ustawy </w:t>
      </w:r>
      <w:r w:rsidRPr="00B13474">
        <w:rPr>
          <w:rFonts w:asciiTheme="majorHAnsi" w:hAnsiTheme="majorHAnsi" w:cstheme="majorHAnsi"/>
        </w:rPr>
        <w:t>PZP.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5" w:name="_Toc135376070"/>
      <w:r w:rsidRPr="00B13474">
        <w:rPr>
          <w:rFonts w:asciiTheme="majorHAnsi" w:hAnsiTheme="majorHAnsi" w:cstheme="majorHAnsi"/>
        </w:rPr>
        <w:t>IV. Opis przedmiotu zamówienia</w:t>
      </w:r>
      <w:bookmarkEnd w:id="5"/>
    </w:p>
    <w:p w:rsidR="003E68E0" w:rsidRDefault="003E68E0" w:rsidP="005A0E94">
      <w:pPr>
        <w:pStyle w:val="Akapitzlist"/>
        <w:numPr>
          <w:ilvl w:val="0"/>
          <w:numId w:val="55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>Przedmi</w:t>
      </w:r>
      <w:r w:rsidR="001C77F3">
        <w:rPr>
          <w:rFonts w:asciiTheme="majorHAnsi" w:hAnsiTheme="majorHAnsi" w:cstheme="majorHAnsi"/>
        </w:rPr>
        <w:t xml:space="preserve">otem zamówienia jest zakup pojazdu </w:t>
      </w:r>
      <w:r w:rsidR="001B2311" w:rsidRPr="001B2311">
        <w:rPr>
          <w:rFonts w:asciiTheme="majorHAnsi" w:hAnsiTheme="majorHAnsi" w:cstheme="majorHAnsi"/>
        </w:rPr>
        <w:t>typu furgon (</w:t>
      </w:r>
      <w:proofErr w:type="spellStart"/>
      <w:r w:rsidR="001B2311" w:rsidRPr="001B2311">
        <w:rPr>
          <w:rFonts w:asciiTheme="majorHAnsi" w:hAnsiTheme="majorHAnsi" w:cstheme="majorHAnsi"/>
        </w:rPr>
        <w:t>brygadówka</w:t>
      </w:r>
      <w:proofErr w:type="spellEnd"/>
      <w:r w:rsidR="001B2311" w:rsidRPr="001B2311">
        <w:rPr>
          <w:rFonts w:asciiTheme="majorHAnsi" w:hAnsiTheme="majorHAnsi" w:cstheme="majorHAnsi"/>
        </w:rPr>
        <w:t>)</w:t>
      </w:r>
      <w:r w:rsidRPr="001B2311">
        <w:rPr>
          <w:rFonts w:asciiTheme="majorHAnsi" w:hAnsiTheme="majorHAnsi" w:cstheme="majorHAnsi"/>
        </w:rPr>
        <w:t xml:space="preserve">, o dopuszczalnej masie całkowitej pojazdu 3500 kg, wyposażonego w hak przystosowany do ciągnięcia przyczepy o DMC 3500 kg,  </w:t>
      </w:r>
      <w:r w:rsidRPr="003E68E0">
        <w:rPr>
          <w:rFonts w:asciiTheme="majorHAnsi" w:hAnsiTheme="majorHAnsi" w:cstheme="majorHAnsi"/>
        </w:rPr>
        <w:t>na potrzeby Miejskiego Ośrodka Sportu i Rekreacji w Elblągu, według szczegółowego opisu przedmiotu zamówienia stanowiącego Załącznik nr 1 do SWZ.</w:t>
      </w:r>
    </w:p>
    <w:p w:rsidR="003E68E0" w:rsidRPr="003E68E0" w:rsidRDefault="003E68E0" w:rsidP="005A0E94">
      <w:pPr>
        <w:pStyle w:val="Akapitzlist"/>
        <w:numPr>
          <w:ilvl w:val="0"/>
          <w:numId w:val="55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>Pojazd winien być bez wad i uszkodzeń oraz wolny od obciążeń na rzecz osób trzecich oraz nie jest przedmiotem żadnego postępowania i zabezpieczenia.</w:t>
      </w:r>
    </w:p>
    <w:p w:rsidR="003E68E0" w:rsidRPr="003E68E0" w:rsidRDefault="003E68E0" w:rsidP="005A0E94">
      <w:pPr>
        <w:pStyle w:val="Akapitzlist"/>
        <w:numPr>
          <w:ilvl w:val="0"/>
          <w:numId w:val="55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 xml:space="preserve">Wraz z </w:t>
      </w:r>
      <w:r w:rsidR="001C77F3">
        <w:rPr>
          <w:rFonts w:asciiTheme="majorHAnsi" w:hAnsiTheme="majorHAnsi" w:cstheme="majorHAnsi"/>
        </w:rPr>
        <w:t>pojazdem</w:t>
      </w:r>
      <w:r w:rsidRPr="003E68E0">
        <w:rPr>
          <w:rFonts w:asciiTheme="majorHAnsi" w:hAnsiTheme="majorHAnsi" w:cstheme="majorHAnsi"/>
        </w:rPr>
        <w:t xml:space="preserve"> będącym przedmiotem umowy Wykonawca zobowiązany jest dostarczyć w języku polskim dokumentację obejmującą:</w:t>
      </w:r>
    </w:p>
    <w:p w:rsidR="003E68E0" w:rsidRPr="003E68E0" w:rsidRDefault="003E68E0" w:rsidP="00FF38C5">
      <w:pPr>
        <w:pStyle w:val="Akapitzlist"/>
        <w:numPr>
          <w:ilvl w:val="0"/>
          <w:numId w:val="74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lastRenderedPageBreak/>
        <w:t>komplet dokumentów: książkę gwarancyjną, instrukcję obsługi oraz inne wymagane prawem dokumenty pojazdu, w tym dokumenty konieczne do rejestracji pojazdu.</w:t>
      </w:r>
    </w:p>
    <w:p w:rsidR="003E68E0" w:rsidRPr="003E68E0" w:rsidRDefault="003E68E0" w:rsidP="00FF38C5">
      <w:pPr>
        <w:pStyle w:val="Akapitzlist"/>
        <w:numPr>
          <w:ilvl w:val="0"/>
          <w:numId w:val="74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>wykaz autoryzowanych stacji obsługi na terenie Polski z adresami i numerami telefonów;</w:t>
      </w:r>
    </w:p>
    <w:p w:rsidR="003E68E0" w:rsidRPr="003E68E0" w:rsidRDefault="003E68E0" w:rsidP="00FF38C5">
      <w:pPr>
        <w:pStyle w:val="Akapitzlist"/>
        <w:numPr>
          <w:ilvl w:val="0"/>
          <w:numId w:val="74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 xml:space="preserve">książkę gwarancyjną pojazdu; </w:t>
      </w:r>
    </w:p>
    <w:p w:rsidR="003E68E0" w:rsidRPr="003E68E0" w:rsidRDefault="003E68E0" w:rsidP="00FF38C5">
      <w:pPr>
        <w:pStyle w:val="Akapitzlist"/>
        <w:numPr>
          <w:ilvl w:val="0"/>
          <w:numId w:val="74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>warunki udzielonej gwarancji;</w:t>
      </w:r>
    </w:p>
    <w:p w:rsidR="003E68E0" w:rsidRPr="003E68E0" w:rsidRDefault="003E68E0" w:rsidP="00FF38C5">
      <w:pPr>
        <w:pStyle w:val="Akapitzlist"/>
        <w:numPr>
          <w:ilvl w:val="0"/>
          <w:numId w:val="74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>świadectwo homologacji;</w:t>
      </w:r>
    </w:p>
    <w:p w:rsidR="003E68E0" w:rsidRPr="003E68E0" w:rsidRDefault="003E68E0" w:rsidP="00FF38C5">
      <w:pPr>
        <w:pStyle w:val="Akapitzlist"/>
        <w:numPr>
          <w:ilvl w:val="0"/>
          <w:numId w:val="74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>książkę przeglądów serwisowych</w:t>
      </w:r>
      <w:r w:rsidR="00F60703">
        <w:rPr>
          <w:rFonts w:asciiTheme="majorHAnsi" w:hAnsiTheme="majorHAnsi" w:cstheme="majorHAnsi"/>
        </w:rPr>
        <w:t xml:space="preserve"> w formie papierowej (o ile producent taką wydał).</w:t>
      </w:r>
    </w:p>
    <w:p w:rsidR="003E68E0" w:rsidRPr="003E68E0" w:rsidRDefault="001C77F3" w:rsidP="00D5490E">
      <w:pPr>
        <w:pStyle w:val="Akapitzlist"/>
        <w:numPr>
          <w:ilvl w:val="0"/>
          <w:numId w:val="55"/>
        </w:numPr>
        <w:spacing w:before="240"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Pojazd </w:t>
      </w:r>
      <w:r w:rsidR="003E68E0" w:rsidRPr="003E68E0">
        <w:rPr>
          <w:rFonts w:asciiTheme="majorHAnsi" w:hAnsiTheme="majorHAnsi" w:cstheme="majorHAnsi"/>
        </w:rPr>
        <w:t>stanowiący przedmiot zamówienia musi spełniać warunki techniczne przewidziane przez obowiązujące w Polsce przepisy prawne, w tym w szczególności musi posiadać homologację oraz spełniać wymogi w zakresie emisji spalin zgodnie z obowiązującymi przepisami.</w:t>
      </w:r>
    </w:p>
    <w:p w:rsidR="003E68E0" w:rsidRPr="001B2311" w:rsidRDefault="003E68E0" w:rsidP="005A0E94">
      <w:pPr>
        <w:pStyle w:val="Akapitzlist"/>
        <w:numPr>
          <w:ilvl w:val="0"/>
          <w:numId w:val="55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 xml:space="preserve">Wykonawca zobowiązany jest do oferty załączyć szczegółowy opis techniczny i/lub funkcjonalny oferowanego </w:t>
      </w:r>
      <w:r w:rsidR="001C77F3">
        <w:rPr>
          <w:rFonts w:asciiTheme="majorHAnsi" w:hAnsiTheme="majorHAnsi" w:cstheme="majorHAnsi"/>
        </w:rPr>
        <w:t>pojazdu</w:t>
      </w:r>
      <w:r w:rsidRPr="003E68E0">
        <w:rPr>
          <w:rFonts w:asciiTheme="majorHAnsi" w:hAnsiTheme="majorHAnsi" w:cstheme="majorHAnsi"/>
        </w:rPr>
        <w:t xml:space="preserve">, pozwalający </w:t>
      </w:r>
      <w:r w:rsidR="001C77F3">
        <w:rPr>
          <w:rFonts w:asciiTheme="majorHAnsi" w:hAnsiTheme="majorHAnsi" w:cstheme="majorHAnsi"/>
        </w:rPr>
        <w:t xml:space="preserve">na ocenę zgodności oferowanego pojazdu </w:t>
      </w:r>
      <w:r w:rsidRPr="003E68E0">
        <w:rPr>
          <w:rFonts w:asciiTheme="majorHAnsi" w:hAnsiTheme="majorHAnsi" w:cstheme="majorHAnsi"/>
        </w:rPr>
        <w:t xml:space="preserve">oraz jego parametrów z wymaganiami SWZ, w tym czytelne zdjęcia oferowanego </w:t>
      </w:r>
      <w:r w:rsidR="001C77F3">
        <w:rPr>
          <w:rFonts w:asciiTheme="majorHAnsi" w:hAnsiTheme="majorHAnsi" w:cstheme="majorHAnsi"/>
        </w:rPr>
        <w:t>pojazdu</w:t>
      </w:r>
      <w:r w:rsidRPr="003E68E0">
        <w:rPr>
          <w:rFonts w:asciiTheme="majorHAnsi" w:hAnsiTheme="majorHAnsi" w:cstheme="majorHAnsi"/>
        </w:rPr>
        <w:t>, takie które, w jak najdokładniejszy sposób pozwolą ocenić Zamawiającemu choćby stan wizualny oferowanego pojazdu.</w:t>
      </w:r>
    </w:p>
    <w:p w:rsidR="003E68E0" w:rsidRPr="003E68E0" w:rsidRDefault="003E68E0" w:rsidP="005A0E94">
      <w:pPr>
        <w:pStyle w:val="Akapitzlist"/>
        <w:numPr>
          <w:ilvl w:val="0"/>
          <w:numId w:val="55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 xml:space="preserve">Zamawiający dokona odbioru pojazdu w siedzibie Wykonawcy na własny koszt i ryzyko, po uprzednim uzgodnieniu między Wykonawcą a Zamawiającym daty i godziny odbioru. Termin dostawy zostanie ustalony pisemnie lub e-mailem na co najmniej </w:t>
      </w:r>
      <w:r w:rsidR="00272EB5">
        <w:rPr>
          <w:rFonts w:asciiTheme="majorHAnsi" w:hAnsiTheme="majorHAnsi" w:cstheme="majorHAnsi"/>
        </w:rPr>
        <w:t>2</w:t>
      </w:r>
      <w:r w:rsidRPr="003E68E0">
        <w:rPr>
          <w:rFonts w:asciiTheme="majorHAnsi" w:hAnsiTheme="majorHAnsi" w:cstheme="majorHAnsi"/>
        </w:rPr>
        <w:t xml:space="preserve"> dni robocze przed planowaną datą dostawy.</w:t>
      </w:r>
    </w:p>
    <w:p w:rsidR="003E68E0" w:rsidRPr="003E68E0" w:rsidRDefault="003E68E0" w:rsidP="005A0E94">
      <w:pPr>
        <w:pStyle w:val="Akapitzlist"/>
        <w:numPr>
          <w:ilvl w:val="0"/>
          <w:numId w:val="55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>Zamawiający, po wyborze oferty, po podpisaniu umowy, przed podpisaniem protokołu odbioru zastrzega sobie prawo do przeprowadzenia oględzin pojazdu oraz prawo do jazdy próbnej (brak zgody na realizację w/w warunku skutkować będzie prawem Zamawiającego do nie podpisania protokołu odbioru, z winy Wykonawcy). Wykonawca zobowiązany jest do zatankowania pojazdu paliwem w ilości umożliwiającej dokonanie jazdy próbnej, o której mowa powyżej,</w:t>
      </w:r>
    </w:p>
    <w:p w:rsidR="003E68E0" w:rsidRPr="003E68E0" w:rsidRDefault="003E68E0" w:rsidP="005A0E94">
      <w:pPr>
        <w:pStyle w:val="Akapitzlist"/>
        <w:numPr>
          <w:ilvl w:val="0"/>
          <w:numId w:val="55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>Zamawiający może odmówić odbioru przedmiotu umowy wówczas, gdy:</w:t>
      </w:r>
    </w:p>
    <w:p w:rsidR="003E68E0" w:rsidRPr="003E68E0" w:rsidRDefault="003E68E0" w:rsidP="00FF38C5">
      <w:pPr>
        <w:pStyle w:val="Akapitzlist"/>
        <w:numPr>
          <w:ilvl w:val="0"/>
          <w:numId w:val="75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>stwierdzi wady przedmiotu umowy,</w:t>
      </w:r>
    </w:p>
    <w:p w:rsidR="003E68E0" w:rsidRPr="003E68E0" w:rsidRDefault="003E68E0" w:rsidP="00FF38C5">
      <w:pPr>
        <w:pStyle w:val="Akapitzlist"/>
        <w:numPr>
          <w:ilvl w:val="0"/>
          <w:numId w:val="75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>przedmiot umowy nie będzie odpowiadał warunkom określonym w SWZ lub w ofercie Wykonawcy.</w:t>
      </w:r>
    </w:p>
    <w:p w:rsidR="003E68E0" w:rsidRPr="003E68E0" w:rsidRDefault="003E68E0" w:rsidP="005A0E94">
      <w:pPr>
        <w:pStyle w:val="Akapitzlist"/>
        <w:numPr>
          <w:ilvl w:val="0"/>
          <w:numId w:val="55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 xml:space="preserve">W przypadku stwierdzenia okoliczności, o których mowa w ust. </w:t>
      </w:r>
      <w:r w:rsidR="00272EB5">
        <w:rPr>
          <w:rFonts w:asciiTheme="majorHAnsi" w:hAnsiTheme="majorHAnsi" w:cstheme="majorHAnsi"/>
        </w:rPr>
        <w:t>8</w:t>
      </w:r>
      <w:r w:rsidRPr="003E68E0">
        <w:rPr>
          <w:rFonts w:asciiTheme="majorHAnsi" w:hAnsiTheme="majorHAnsi" w:cstheme="majorHAnsi"/>
        </w:rPr>
        <w:t xml:space="preserve"> Zamawiający wyznaczy Wykonawcy dodatkowy termin na dostarczenie przedmiotu umowy zgodnego z SWZ i wolnego od wad, na jego koszt i ryzyko (nie krótszy niż 7 dni), co zostanie ujęte w protokole odbioru. Po bezskutecznym upływie powyższego terminu Zamawiający będzie miał prawo odstąpić od umowy w całości z winy Wykonawcy.</w:t>
      </w:r>
    </w:p>
    <w:p w:rsidR="003E68E0" w:rsidRPr="003E68E0" w:rsidRDefault="003E68E0" w:rsidP="005A0E94">
      <w:pPr>
        <w:pStyle w:val="Akapitzlist"/>
        <w:numPr>
          <w:ilvl w:val="0"/>
          <w:numId w:val="55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 xml:space="preserve">Wspólny Słownik Zamówień CPV: </w:t>
      </w:r>
      <w:r w:rsidRPr="003E68E0">
        <w:rPr>
          <w:rFonts w:asciiTheme="majorHAnsi" w:hAnsiTheme="majorHAnsi" w:cstheme="majorHAnsi"/>
          <w:b/>
        </w:rPr>
        <w:t>34130000-7  Pojazdy silnikowe do transportu towarów</w:t>
      </w:r>
    </w:p>
    <w:p w:rsidR="003E68E0" w:rsidRPr="003E68E0" w:rsidRDefault="003E68E0" w:rsidP="005A0E94">
      <w:pPr>
        <w:pStyle w:val="Akapitzlist"/>
        <w:numPr>
          <w:ilvl w:val="0"/>
          <w:numId w:val="55"/>
        </w:numPr>
        <w:spacing w:before="240" w:line="25" w:lineRule="atLeast"/>
        <w:rPr>
          <w:rFonts w:asciiTheme="majorHAnsi" w:hAnsiTheme="majorHAnsi" w:cstheme="majorHAnsi"/>
        </w:rPr>
      </w:pPr>
      <w:r w:rsidRPr="003E68E0">
        <w:rPr>
          <w:rFonts w:asciiTheme="majorHAnsi" w:hAnsiTheme="majorHAnsi" w:cstheme="majorHAnsi"/>
        </w:rPr>
        <w:t>Zamawiający nie dopuszcza możliwości składania ofert częściowych.</w:t>
      </w:r>
    </w:p>
    <w:p w:rsidR="009F6E42" w:rsidRPr="00B13474" w:rsidRDefault="008E3591" w:rsidP="005A0E94">
      <w:pPr>
        <w:pStyle w:val="Akapitzlist"/>
        <w:numPr>
          <w:ilvl w:val="0"/>
          <w:numId w:val="5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dopuszcza składania ofert wariantowych oraz w postaci katalogów elektronicznych.</w:t>
      </w:r>
    </w:p>
    <w:p w:rsidR="00657088" w:rsidRPr="00B13474" w:rsidRDefault="00657088" w:rsidP="005A0E94">
      <w:pPr>
        <w:pStyle w:val="Akapitzlist"/>
        <w:numPr>
          <w:ilvl w:val="0"/>
          <w:numId w:val="5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udzielania zamówień, o których mowa w art. 214 ust. 1 pkt 8.</w:t>
      </w:r>
    </w:p>
    <w:p w:rsidR="003E68E0" w:rsidRDefault="008E3591" w:rsidP="005A0E94">
      <w:pPr>
        <w:pStyle w:val="Akapitzlist"/>
        <w:numPr>
          <w:ilvl w:val="0"/>
          <w:numId w:val="55"/>
        </w:num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Szczegółowy opis oraz sposób realizacji zamówienia zawiera Opis Przedmiotu Zamówienia (OPZ), stanowiący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415452" w:rsidRPr="00B13474">
        <w:rPr>
          <w:rFonts w:asciiTheme="majorHAnsi" w:hAnsiTheme="majorHAnsi" w:cstheme="majorHAnsi"/>
          <w:b/>
        </w:rPr>
        <w:t xml:space="preserve">1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  <w:r w:rsidR="003E68E0" w:rsidRPr="003E68E0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6" w:name="_Toc135376071"/>
      <w:r w:rsidRPr="00B13474">
        <w:rPr>
          <w:rFonts w:asciiTheme="majorHAnsi" w:hAnsiTheme="majorHAnsi" w:cstheme="majorHAnsi"/>
        </w:rPr>
        <w:t>V. Wizja lokalna</w:t>
      </w:r>
      <w:bookmarkEnd w:id="6"/>
    </w:p>
    <w:p w:rsidR="00B16500" w:rsidRPr="00B13474" w:rsidRDefault="00B16500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przewiduje </w:t>
      </w:r>
      <w:r w:rsidR="006C7467" w:rsidRPr="00B13474">
        <w:rPr>
          <w:rFonts w:asciiTheme="majorHAnsi" w:hAnsiTheme="majorHAnsi" w:cstheme="majorHAnsi"/>
        </w:rPr>
        <w:t xml:space="preserve">wizji lokalnej oraz </w:t>
      </w:r>
      <w:r w:rsidRPr="00B13474">
        <w:rPr>
          <w:rFonts w:asciiTheme="majorHAnsi" w:hAnsiTheme="majorHAnsi" w:cstheme="majorHAnsi"/>
        </w:rPr>
        <w:t xml:space="preserve">sprawdzenia przez Wykonawcę dokumentów niezbędnych do realizacji zamówienia dostępnych na miejscu u Zamawiającego.  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7" w:name="_Toc135376072"/>
      <w:r w:rsidRPr="00B13474">
        <w:rPr>
          <w:rFonts w:asciiTheme="majorHAnsi" w:hAnsiTheme="majorHAnsi" w:cstheme="majorHAnsi"/>
        </w:rPr>
        <w:t>VI. Podwykonawstwo</w:t>
      </w:r>
      <w:bookmarkEnd w:id="7"/>
    </w:p>
    <w:p w:rsidR="00155785" w:rsidRPr="00B13474" w:rsidRDefault="008E3591" w:rsidP="005A0E94">
      <w:pPr>
        <w:numPr>
          <w:ilvl w:val="0"/>
          <w:numId w:val="6"/>
        </w:num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podwykonawcy (podwy</w:t>
      </w:r>
      <w:r w:rsidR="00E2798A" w:rsidRPr="00B13474">
        <w:rPr>
          <w:rFonts w:asciiTheme="majorHAnsi" w:hAnsiTheme="majorHAnsi" w:cstheme="majorHAnsi"/>
        </w:rPr>
        <w:t>konawcom)</w:t>
      </w:r>
      <w:r w:rsidR="00BA78A0"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5A0E94">
      <w:pPr>
        <w:numPr>
          <w:ilvl w:val="0"/>
          <w:numId w:val="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Pr="00B13474">
        <w:rPr>
          <w:rFonts w:asciiTheme="majorHAnsi" w:hAnsiTheme="majorHAnsi" w:cstheme="majorHAnsi"/>
          <w:b/>
        </w:rPr>
        <w:t>nie zastrzega</w:t>
      </w:r>
      <w:r w:rsidRPr="00B13474">
        <w:rPr>
          <w:rFonts w:asciiTheme="majorHAnsi" w:hAnsiTheme="majorHAnsi" w:cstheme="majorHAnsi"/>
        </w:rPr>
        <w:t xml:space="preserve"> obowiązku osobistego wykonania przez Wykonawcę kluczowych części zamówienia</w:t>
      </w:r>
      <w:r w:rsidR="00D155F4"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5A0E94">
      <w:pPr>
        <w:numPr>
          <w:ilvl w:val="0"/>
          <w:numId w:val="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A9116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ykonawców.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8" w:name="_Toc135376073"/>
      <w:r w:rsidRPr="00B13474">
        <w:rPr>
          <w:rFonts w:asciiTheme="majorHAnsi" w:hAnsiTheme="majorHAnsi" w:cstheme="majorHAnsi"/>
        </w:rPr>
        <w:t>VII. Termin wykonania zamówienia</w:t>
      </w:r>
      <w:bookmarkEnd w:id="8"/>
    </w:p>
    <w:p w:rsidR="00155785" w:rsidRDefault="00A9116D" w:rsidP="005A0E94">
      <w:pPr>
        <w:pStyle w:val="Akapitzlist"/>
        <w:numPr>
          <w:ilvl w:val="0"/>
          <w:numId w:val="56"/>
        </w:numPr>
        <w:spacing w:before="240" w:line="25" w:lineRule="atLeast"/>
        <w:ind w:left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 xml:space="preserve">Zamówienie publiczne będzie realizowane w terminie: </w:t>
      </w:r>
      <w:r w:rsidR="00F60703">
        <w:rPr>
          <w:rFonts w:asciiTheme="majorHAnsi" w:hAnsiTheme="majorHAnsi" w:cstheme="majorHAnsi"/>
          <w:b/>
          <w:bCs/>
        </w:rPr>
        <w:t>do 05.12.2023 r.</w:t>
      </w:r>
    </w:p>
    <w:p w:rsidR="00F25716" w:rsidRPr="00B13474" w:rsidRDefault="00F25716" w:rsidP="005A0E94">
      <w:pPr>
        <w:pStyle w:val="Akapitzlist"/>
        <w:numPr>
          <w:ilvl w:val="0"/>
          <w:numId w:val="56"/>
        </w:numPr>
        <w:spacing w:before="240" w:line="25" w:lineRule="atLeast"/>
        <w:ind w:left="426"/>
        <w:rPr>
          <w:rFonts w:asciiTheme="majorHAnsi" w:hAnsiTheme="majorHAnsi" w:cstheme="majorHAnsi"/>
          <w:bCs/>
        </w:rPr>
      </w:pPr>
      <w:r w:rsidRPr="00F25716">
        <w:rPr>
          <w:rFonts w:asciiTheme="majorHAnsi" w:hAnsiTheme="majorHAnsi" w:cstheme="majorHAnsi"/>
          <w:bCs/>
        </w:rPr>
        <w:t xml:space="preserve">Szczegóły dotyczące terminu i warunków realizacji przedmiotu zamówienia znajdują się we wzorze umowy, stanowiącym </w:t>
      </w:r>
      <w:r w:rsidRPr="001F6834">
        <w:rPr>
          <w:rFonts w:asciiTheme="majorHAnsi" w:hAnsiTheme="majorHAnsi" w:cstheme="majorHAnsi"/>
          <w:b/>
          <w:bCs/>
        </w:rPr>
        <w:t>Załącznik nr</w:t>
      </w:r>
      <w:r w:rsidR="0011275B">
        <w:rPr>
          <w:rFonts w:asciiTheme="majorHAnsi" w:hAnsiTheme="majorHAnsi" w:cstheme="majorHAnsi"/>
          <w:b/>
          <w:bCs/>
        </w:rPr>
        <w:t xml:space="preserve"> </w:t>
      </w:r>
      <w:r w:rsidR="009A5675">
        <w:rPr>
          <w:rFonts w:asciiTheme="majorHAnsi" w:hAnsiTheme="majorHAnsi" w:cstheme="majorHAnsi"/>
          <w:b/>
          <w:bCs/>
        </w:rPr>
        <w:t>8</w:t>
      </w:r>
      <w:r w:rsidRPr="001F6834">
        <w:rPr>
          <w:rFonts w:asciiTheme="majorHAnsi" w:hAnsiTheme="majorHAnsi" w:cstheme="majorHAnsi"/>
          <w:b/>
          <w:bCs/>
        </w:rPr>
        <w:t xml:space="preserve"> do SWZ.</w:t>
      </w:r>
    </w:p>
    <w:p w:rsidR="00155785" w:rsidRPr="00B13474" w:rsidRDefault="008E3591" w:rsidP="00B13474">
      <w:pPr>
        <w:pStyle w:val="Nagwek2"/>
        <w:tabs>
          <w:tab w:val="left" w:pos="0"/>
        </w:tabs>
        <w:spacing w:line="25" w:lineRule="atLeast"/>
        <w:rPr>
          <w:rFonts w:asciiTheme="majorHAnsi" w:hAnsiTheme="majorHAnsi" w:cstheme="majorHAnsi"/>
        </w:rPr>
      </w:pPr>
      <w:bookmarkStart w:id="9" w:name="_Toc135376074"/>
      <w:r w:rsidRPr="00B13474">
        <w:rPr>
          <w:rFonts w:asciiTheme="majorHAnsi" w:hAnsiTheme="majorHAnsi" w:cstheme="majorHAnsi"/>
        </w:rPr>
        <w:t>VIII. Warunki udziału w postępowaniu</w:t>
      </w:r>
      <w:bookmarkEnd w:id="9"/>
    </w:p>
    <w:p w:rsidR="00155785" w:rsidRPr="00B13474" w:rsidRDefault="008E3591" w:rsidP="005A0E94">
      <w:pPr>
        <w:numPr>
          <w:ilvl w:val="0"/>
          <w:numId w:val="13"/>
        </w:numPr>
        <w:spacing w:before="240"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 udzielenie zamówienia mogą ubiegać się Wykonawcy, którzy nie podlegają wykluczeniu na zasadach określonych w Rozdziale IX SWZ, oraz spełniają określone przez Zamawiającego warunki</w:t>
      </w:r>
      <w:r w:rsidRPr="00B13474">
        <w:rPr>
          <w:rFonts w:asciiTheme="majorHAnsi" w:hAnsiTheme="majorHAnsi" w:cstheme="majorHAnsi"/>
          <w:b/>
          <w:highlight w:val="white"/>
        </w:rPr>
        <w:t xml:space="preserve"> </w:t>
      </w:r>
      <w:r w:rsidRPr="00B13474">
        <w:rPr>
          <w:rFonts w:asciiTheme="majorHAnsi" w:hAnsiTheme="majorHAnsi" w:cstheme="majorHAnsi"/>
          <w:highlight w:val="white"/>
        </w:rPr>
        <w:t>udziału w postępowaniu.</w:t>
      </w:r>
    </w:p>
    <w:p w:rsidR="00155785" w:rsidRPr="00B13474" w:rsidRDefault="008E3591" w:rsidP="005A0E94">
      <w:pPr>
        <w:numPr>
          <w:ilvl w:val="0"/>
          <w:numId w:val="13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 udzielenie zamówienia mogą ubiegać się Wykonawcy, którzy spełniają warunki dotyczące:</w:t>
      </w:r>
    </w:p>
    <w:p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zdolności do występowania w obrocie gospodarczym:</w:t>
      </w:r>
    </w:p>
    <w:p w:rsidR="00155785" w:rsidRPr="00B13474" w:rsidRDefault="008E3591" w:rsidP="00B13474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stawia warunku w powyższym zakresie.</w:t>
      </w:r>
    </w:p>
    <w:p w:rsidR="00F25716" w:rsidRDefault="008E3591" w:rsidP="00F25716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uprawnień do prowadzenia określonej działalności gospodarczej lub zawodowej, o ile wynika to z odrębnych przepisów:</w:t>
      </w:r>
    </w:p>
    <w:p w:rsidR="00F25716" w:rsidRPr="00F25716" w:rsidRDefault="00F25716" w:rsidP="00F25716">
      <w:pPr>
        <w:spacing w:line="25" w:lineRule="atLeast"/>
        <w:ind w:left="852" w:right="20"/>
        <w:rPr>
          <w:rFonts w:asciiTheme="majorHAnsi" w:hAnsiTheme="majorHAnsi" w:cstheme="majorHAnsi"/>
        </w:rPr>
      </w:pPr>
      <w:r w:rsidRPr="00F25716">
        <w:rPr>
          <w:rFonts w:asciiTheme="majorHAnsi" w:hAnsiTheme="majorHAnsi" w:cstheme="majorHAnsi"/>
        </w:rPr>
        <w:t>Zamawiający nie stawia warunku w powyższym zakresie.</w:t>
      </w:r>
    </w:p>
    <w:p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sytuacji ekonomicznej lub finansowej:</w:t>
      </w:r>
    </w:p>
    <w:p w:rsidR="00E2798A" w:rsidRDefault="00E2798A" w:rsidP="00B13474">
      <w:pPr>
        <w:spacing w:line="25" w:lineRule="atLeast"/>
        <w:ind w:left="132" w:right="20" w:firstLine="7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stawia warunku w powyższym zakresie.</w:t>
      </w:r>
    </w:p>
    <w:p w:rsidR="00155785" w:rsidRPr="009A5675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zdolności technicznej lub zawodowej:</w:t>
      </w:r>
    </w:p>
    <w:p w:rsidR="003E68E0" w:rsidRDefault="003E68E0" w:rsidP="00F25716">
      <w:pPr>
        <w:spacing w:line="25" w:lineRule="atLeast"/>
        <w:ind w:left="868" w:right="20"/>
        <w:rPr>
          <w:rFonts w:asciiTheme="majorHAnsi" w:hAnsiTheme="majorHAnsi" w:cstheme="majorHAnsi"/>
          <w:u w:val="single"/>
        </w:rPr>
      </w:pPr>
      <w:r w:rsidRPr="00B13474">
        <w:rPr>
          <w:rFonts w:asciiTheme="majorHAnsi" w:hAnsiTheme="majorHAnsi" w:cstheme="majorHAnsi"/>
        </w:rPr>
        <w:t>Wykonawca sp</w:t>
      </w:r>
      <w:r>
        <w:rPr>
          <w:rFonts w:asciiTheme="majorHAnsi" w:hAnsiTheme="majorHAnsi" w:cstheme="majorHAnsi"/>
        </w:rPr>
        <w:t>ełni warunek jeżeli wykaże, że n</w:t>
      </w:r>
      <w:r w:rsidRPr="00F25716">
        <w:rPr>
          <w:rFonts w:asciiTheme="majorHAnsi" w:hAnsiTheme="majorHAnsi" w:cstheme="majorHAnsi"/>
        </w:rPr>
        <w:t xml:space="preserve">ależycie </w:t>
      </w:r>
      <w:r>
        <w:rPr>
          <w:rFonts w:asciiTheme="majorHAnsi" w:hAnsiTheme="majorHAnsi" w:cstheme="majorHAnsi"/>
        </w:rPr>
        <w:t>wykonywał, a w przypadku świadczeń powtarzających się lub ciągłych również</w:t>
      </w:r>
      <w:r w:rsidRPr="00F25716">
        <w:rPr>
          <w:rFonts w:asciiTheme="majorHAnsi" w:hAnsiTheme="majorHAnsi" w:cstheme="majorHAnsi"/>
        </w:rPr>
        <w:t xml:space="preserve"> wykonuje</w:t>
      </w:r>
      <w:r>
        <w:rPr>
          <w:rFonts w:asciiTheme="majorHAnsi" w:hAnsiTheme="majorHAnsi" w:cstheme="majorHAnsi"/>
        </w:rPr>
        <w:t>,</w:t>
      </w:r>
      <w:r w:rsidRPr="00F25716">
        <w:rPr>
          <w:rFonts w:asciiTheme="majorHAnsi" w:hAnsiTheme="majorHAnsi" w:cstheme="majorHAnsi"/>
        </w:rPr>
        <w:t xml:space="preserve"> w okresie ostatnich 3 lat przed upływem składania ofert, a jeżeli okres prowadzenia jest krótszy – w tym okresie </w:t>
      </w:r>
      <w:r w:rsidRPr="003E68E0">
        <w:rPr>
          <w:rFonts w:asciiTheme="majorHAnsi" w:hAnsiTheme="majorHAnsi" w:cstheme="majorHAnsi"/>
        </w:rPr>
        <w:t xml:space="preserve">2 dostawy </w:t>
      </w:r>
      <w:r w:rsidR="001C77F3">
        <w:rPr>
          <w:rFonts w:asciiTheme="majorHAnsi" w:hAnsiTheme="majorHAnsi" w:cstheme="majorHAnsi"/>
        </w:rPr>
        <w:t xml:space="preserve">pojazdów </w:t>
      </w:r>
      <w:r w:rsidRPr="003E68E0">
        <w:rPr>
          <w:rFonts w:asciiTheme="majorHAnsi" w:hAnsiTheme="majorHAnsi" w:cstheme="majorHAnsi"/>
        </w:rPr>
        <w:t>do transportu towarów o wartości co najmniej 1</w:t>
      </w:r>
      <w:r>
        <w:rPr>
          <w:rFonts w:asciiTheme="majorHAnsi" w:hAnsiTheme="majorHAnsi" w:cstheme="majorHAnsi"/>
        </w:rPr>
        <w:t>5</w:t>
      </w:r>
      <w:r w:rsidRPr="003E68E0">
        <w:rPr>
          <w:rFonts w:asciiTheme="majorHAnsi" w:hAnsiTheme="majorHAnsi" w:cstheme="majorHAnsi"/>
        </w:rPr>
        <w:t xml:space="preserve">0 000,00 zł każda, z załączeniem dokumentu potwierdzającego należyte wykonanie umowy, zgodnie ze wzorem stanowiącym </w:t>
      </w:r>
      <w:r w:rsidRPr="00E32DF7">
        <w:rPr>
          <w:rFonts w:asciiTheme="majorHAnsi" w:hAnsiTheme="majorHAnsi" w:cstheme="majorHAnsi"/>
          <w:b/>
        </w:rPr>
        <w:t>Załącznik nr 4 do SWZ.</w:t>
      </w:r>
    </w:p>
    <w:p w:rsidR="003E68E0" w:rsidRDefault="003E68E0" w:rsidP="00F25716">
      <w:pPr>
        <w:spacing w:line="25" w:lineRule="atLeast"/>
        <w:ind w:left="868" w:right="20"/>
        <w:rPr>
          <w:rFonts w:asciiTheme="majorHAnsi" w:hAnsiTheme="majorHAnsi" w:cstheme="majorHAnsi"/>
          <w:u w:val="single"/>
        </w:rPr>
      </w:pPr>
    </w:p>
    <w:p w:rsidR="00F25716" w:rsidRDefault="00F25716" w:rsidP="00F25716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F25716">
        <w:rPr>
          <w:rFonts w:asciiTheme="majorHAnsi" w:hAnsiTheme="majorHAnsi" w:cstheme="majorHAnsi"/>
        </w:rPr>
        <w:t>Dla ww. wartości wykazanych przez Wykonawcę w walucie innej niż PLN, Zamawiający przyjmie przelicznik według średniego kursu Narodowego Banku Polskiego dla danej waluty z dnia opublikowania ogłoszenia o zamówieniu w BZP.</w:t>
      </w:r>
    </w:p>
    <w:p w:rsidR="00F25716" w:rsidRPr="00F25716" w:rsidRDefault="00F25716" w:rsidP="00F25716">
      <w:pPr>
        <w:spacing w:line="25" w:lineRule="atLeast"/>
        <w:rPr>
          <w:rFonts w:asciiTheme="majorHAnsi" w:hAnsiTheme="majorHAnsi" w:cstheme="majorHAnsi"/>
        </w:rPr>
      </w:pPr>
    </w:p>
    <w:p w:rsidR="003D4D85" w:rsidRPr="007F6E38" w:rsidRDefault="008E3591" w:rsidP="005A0E94">
      <w:pPr>
        <w:numPr>
          <w:ilvl w:val="0"/>
          <w:numId w:val="13"/>
        </w:numPr>
        <w:spacing w:line="25" w:lineRule="atLeast"/>
        <w:rPr>
          <w:rFonts w:asciiTheme="majorHAnsi" w:hAnsiTheme="majorHAnsi" w:cstheme="majorHAnsi"/>
        </w:rPr>
      </w:pPr>
      <w:r w:rsidRPr="007F6E38">
        <w:rPr>
          <w:rFonts w:asciiTheme="majorHAnsi" w:hAnsiTheme="majorHAnsi" w:cstheme="majorHAnsi"/>
        </w:rPr>
        <w:t xml:space="preserve">Zamawiający, </w:t>
      </w:r>
      <w:r w:rsidR="008E31C4" w:rsidRPr="007F6E38">
        <w:rPr>
          <w:rFonts w:asciiTheme="majorHAnsi" w:hAnsiTheme="majorHAnsi" w:cstheme="majorHAnsi"/>
        </w:rPr>
        <w:t xml:space="preserve">informuje że </w:t>
      </w:r>
      <w:r w:rsidRPr="007F6E38">
        <w:rPr>
          <w:rFonts w:asciiTheme="majorHAnsi" w:hAnsiTheme="majorHAnsi" w:cstheme="majorHAnsi"/>
        </w:rPr>
        <w:t xml:space="preserve">w stosunku do Wykonawców wspólnie ubiegających się o udzielenie zamówienia, </w:t>
      </w:r>
      <w:r w:rsidR="008E31C4" w:rsidRPr="007F6E38">
        <w:rPr>
          <w:rFonts w:asciiTheme="majorHAnsi" w:hAnsiTheme="majorHAnsi" w:cstheme="majorHAnsi"/>
        </w:rPr>
        <w:t xml:space="preserve">w odniesieniu do warunku </w:t>
      </w:r>
      <w:r w:rsidR="008E31C4" w:rsidRPr="00B5378E">
        <w:rPr>
          <w:rFonts w:asciiTheme="majorHAnsi" w:hAnsiTheme="majorHAnsi" w:cstheme="majorHAnsi"/>
        </w:rPr>
        <w:t>dotyczącego</w:t>
      </w:r>
      <w:r w:rsidR="00E2798A" w:rsidRPr="00B5378E">
        <w:rPr>
          <w:rFonts w:asciiTheme="majorHAnsi" w:hAnsiTheme="majorHAnsi" w:cstheme="majorHAnsi"/>
        </w:rPr>
        <w:t xml:space="preserve"> </w:t>
      </w:r>
      <w:r w:rsidRPr="00B5378E">
        <w:rPr>
          <w:rFonts w:asciiTheme="majorHAnsi" w:hAnsiTheme="majorHAnsi" w:cstheme="majorHAnsi"/>
        </w:rPr>
        <w:t xml:space="preserve">zdolności technicznej lub zawodowej </w:t>
      </w:r>
      <w:r w:rsidR="009A5675" w:rsidRPr="00B5378E">
        <w:rPr>
          <w:rFonts w:asciiTheme="majorHAnsi" w:hAnsiTheme="majorHAnsi" w:cstheme="majorHAnsi"/>
        </w:rPr>
        <w:t>dopuszcza się łączne spełn</w:t>
      </w:r>
      <w:r w:rsidR="00B5378E" w:rsidRPr="00B5378E">
        <w:rPr>
          <w:rFonts w:asciiTheme="majorHAnsi" w:hAnsiTheme="majorHAnsi" w:cstheme="majorHAnsi"/>
        </w:rPr>
        <w:t>ianie warunku przez Wykonawców.</w:t>
      </w:r>
    </w:p>
    <w:p w:rsidR="003D1F54" w:rsidRPr="00B13474" w:rsidRDefault="003D1F54" w:rsidP="005A0E94">
      <w:pPr>
        <w:numPr>
          <w:ilvl w:val="0"/>
          <w:numId w:val="13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powołania się przez Wykonawcę na doświadczenie zdobyte w ramach realizacji </w:t>
      </w:r>
      <w:r w:rsidR="007F6E38">
        <w:rPr>
          <w:rFonts w:asciiTheme="majorHAnsi" w:hAnsiTheme="majorHAnsi" w:cstheme="majorHAnsi"/>
        </w:rPr>
        <w:t xml:space="preserve">dostawy </w:t>
      </w:r>
      <w:r w:rsidRPr="00B13474">
        <w:rPr>
          <w:rFonts w:asciiTheme="majorHAnsi" w:hAnsiTheme="majorHAnsi" w:cstheme="majorHAnsi"/>
        </w:rPr>
        <w:t xml:space="preserve">w konsorcjum, należy wskazać zakres </w:t>
      </w:r>
      <w:r w:rsidR="007F6E38">
        <w:rPr>
          <w:rFonts w:asciiTheme="majorHAnsi" w:hAnsiTheme="majorHAnsi" w:cstheme="majorHAnsi"/>
        </w:rPr>
        <w:t>dostaw</w:t>
      </w:r>
      <w:r w:rsidRPr="00B13474">
        <w:rPr>
          <w:rFonts w:asciiTheme="majorHAnsi" w:hAnsiTheme="majorHAnsi" w:cstheme="majorHAnsi"/>
        </w:rPr>
        <w:t xml:space="preserve"> faktycznie zrealizowan</w:t>
      </w:r>
      <w:r w:rsidR="007F6E38">
        <w:rPr>
          <w:rFonts w:asciiTheme="majorHAnsi" w:hAnsiTheme="majorHAnsi" w:cstheme="majorHAnsi"/>
        </w:rPr>
        <w:t>ych</w:t>
      </w:r>
      <w:r w:rsidRPr="00B13474">
        <w:rPr>
          <w:rFonts w:asciiTheme="majorHAnsi" w:hAnsiTheme="majorHAnsi" w:cstheme="majorHAnsi"/>
        </w:rPr>
        <w:t xml:space="preserve"> przez niego w tym zamówieniu.</w:t>
      </w:r>
    </w:p>
    <w:p w:rsidR="00155785" w:rsidRPr="00B13474" w:rsidRDefault="008E3591" w:rsidP="005A0E94">
      <w:pPr>
        <w:numPr>
          <w:ilvl w:val="0"/>
          <w:numId w:val="13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na każdym etapie postępowania, uznać, że Wykonawca nie posiada wymaganych zdolności, jeżeli posiadanie przez </w:t>
      </w:r>
      <w:r w:rsidR="00BA78A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 sprzecznych interesów, w szczególności zaangażowanie zasobów technicznych lub zawodowych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 w in</w:t>
      </w:r>
      <w:r w:rsidR="00BA78A0" w:rsidRPr="00B13474">
        <w:rPr>
          <w:rFonts w:asciiTheme="majorHAnsi" w:hAnsiTheme="majorHAnsi" w:cstheme="majorHAnsi"/>
        </w:rPr>
        <w:t>ne przedsięwzięcia gospodarcze W</w:t>
      </w:r>
      <w:r w:rsidRPr="00B13474">
        <w:rPr>
          <w:rFonts w:asciiTheme="majorHAnsi" w:hAnsiTheme="majorHAnsi" w:cstheme="majorHAnsi"/>
        </w:rPr>
        <w:t>ykonawcy może mieć negatywny wpływ na realizację zamówienia.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0" w:name="_Toc135376075"/>
      <w:r w:rsidRPr="00B13474">
        <w:rPr>
          <w:rFonts w:asciiTheme="majorHAnsi" w:hAnsiTheme="majorHAnsi" w:cstheme="majorHAnsi"/>
        </w:rPr>
        <w:lastRenderedPageBreak/>
        <w:t>IX. Podstawy wykluczenia z postępowania</w:t>
      </w:r>
      <w:bookmarkEnd w:id="10"/>
    </w:p>
    <w:p w:rsidR="00155785" w:rsidRPr="00B13474" w:rsidRDefault="008E3591" w:rsidP="00B13474">
      <w:pPr>
        <w:numPr>
          <w:ilvl w:val="0"/>
          <w:numId w:val="1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 postępowania o udzielenie zamówienia wyklucza się Wykonawców, w stosunku do których zachodzi którakolwiek z okoliczności wskazanych</w:t>
      </w:r>
      <w:r w:rsidR="0090782D" w:rsidRPr="00B13474">
        <w:rPr>
          <w:rFonts w:asciiTheme="majorHAnsi" w:hAnsiTheme="majorHAnsi" w:cstheme="majorHAnsi"/>
        </w:rPr>
        <w:t xml:space="preserve"> w</w:t>
      </w:r>
      <w:r w:rsidRPr="00B13474">
        <w:rPr>
          <w:rFonts w:asciiTheme="majorHAnsi" w:hAnsiTheme="majorHAnsi" w:cstheme="majorHAnsi"/>
        </w:rPr>
        <w:t>:</w:t>
      </w:r>
    </w:p>
    <w:p w:rsidR="0090782D" w:rsidRPr="00B13474" w:rsidRDefault="0090782D" w:rsidP="005A0E94">
      <w:pPr>
        <w:numPr>
          <w:ilvl w:val="0"/>
          <w:numId w:val="14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473D0D">
        <w:rPr>
          <w:rFonts w:asciiTheme="majorHAnsi" w:hAnsiTheme="majorHAnsi" w:cstheme="majorHAnsi"/>
        </w:rPr>
        <w:t>(</w:t>
      </w:r>
      <w:r w:rsidRPr="00B13474">
        <w:rPr>
          <w:rFonts w:asciiTheme="majorHAnsi" w:hAnsiTheme="majorHAnsi" w:cstheme="majorHAnsi"/>
        </w:rPr>
        <w:t>DZ. U z 2022, poz.835</w:t>
      </w:r>
      <w:r w:rsidR="00473D0D">
        <w:rPr>
          <w:rFonts w:asciiTheme="majorHAnsi" w:hAnsiTheme="majorHAnsi" w:cstheme="majorHAnsi"/>
        </w:rPr>
        <w:t>)</w:t>
      </w:r>
      <w:r w:rsidR="006249C6">
        <w:rPr>
          <w:rStyle w:val="Odwoanieprzypisudolnego"/>
          <w:rFonts w:asciiTheme="majorHAnsi" w:hAnsiTheme="majorHAnsi" w:cstheme="majorHAnsi"/>
        </w:rPr>
        <w:footnoteReference w:id="1"/>
      </w:r>
      <w:r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5A0E94">
      <w:pPr>
        <w:numPr>
          <w:ilvl w:val="0"/>
          <w:numId w:val="14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art. 108 ust. 1 PZP;</w:t>
      </w:r>
    </w:p>
    <w:p w:rsidR="00155785" w:rsidRPr="00B13474" w:rsidRDefault="008E3591" w:rsidP="005A0E94">
      <w:pPr>
        <w:numPr>
          <w:ilvl w:val="0"/>
          <w:numId w:val="14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art. 109 ust. 1 pkt. 4, 5, </w:t>
      </w:r>
      <w:r w:rsidR="000469C6"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 xml:space="preserve"> PZP, tj.:</w:t>
      </w:r>
    </w:p>
    <w:p w:rsidR="000469C6" w:rsidRPr="000469C6" w:rsidRDefault="000469C6" w:rsidP="00FF38C5">
      <w:pPr>
        <w:pStyle w:val="Akapitzlist"/>
        <w:numPr>
          <w:ilvl w:val="0"/>
          <w:numId w:val="65"/>
        </w:numPr>
        <w:spacing w:line="25" w:lineRule="atLeast"/>
        <w:ind w:left="1276"/>
        <w:rPr>
          <w:rFonts w:asciiTheme="majorHAnsi" w:hAnsiTheme="majorHAnsi" w:cstheme="majorHAnsi"/>
        </w:rPr>
      </w:pPr>
      <w:r w:rsidRPr="000469C6">
        <w:rPr>
          <w:rFonts w:asciiTheme="majorHAnsi" w:hAnsiTheme="majorHAnsi" w:cstheme="maj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0469C6" w:rsidRPr="000469C6" w:rsidRDefault="000469C6" w:rsidP="00FF38C5">
      <w:pPr>
        <w:pStyle w:val="Akapitzlist"/>
        <w:numPr>
          <w:ilvl w:val="0"/>
          <w:numId w:val="65"/>
        </w:numPr>
        <w:spacing w:line="25" w:lineRule="atLeast"/>
        <w:ind w:left="1276"/>
        <w:rPr>
          <w:rFonts w:asciiTheme="majorHAnsi" w:hAnsiTheme="majorHAnsi" w:cstheme="majorHAnsi"/>
        </w:rPr>
      </w:pPr>
      <w:r w:rsidRPr="000469C6">
        <w:rPr>
          <w:rFonts w:asciiTheme="majorHAnsi" w:hAnsiTheme="majorHAnsi" w:cstheme="majorHAnsi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0469C6" w:rsidRPr="000469C6" w:rsidRDefault="000469C6" w:rsidP="00FF38C5">
      <w:pPr>
        <w:pStyle w:val="Akapitzlist"/>
        <w:numPr>
          <w:ilvl w:val="0"/>
          <w:numId w:val="65"/>
        </w:numPr>
        <w:spacing w:line="25" w:lineRule="atLeast"/>
        <w:ind w:left="1276"/>
        <w:rPr>
          <w:rFonts w:asciiTheme="majorHAnsi" w:hAnsiTheme="majorHAnsi" w:cstheme="majorHAnsi"/>
        </w:rPr>
      </w:pPr>
      <w:r w:rsidRPr="000469C6">
        <w:rPr>
          <w:rFonts w:asciiTheme="majorHAnsi" w:hAnsiTheme="majorHAnsi" w:cstheme="maj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AA728F" w:rsidRPr="00B5754A" w:rsidRDefault="00AA728F" w:rsidP="006249C6">
      <w:pPr>
        <w:spacing w:line="25" w:lineRule="atLeast"/>
        <w:ind w:left="284"/>
        <w:rPr>
          <w:rFonts w:asciiTheme="majorHAnsi" w:hAnsiTheme="majorHAnsi" w:cstheme="majorHAnsi"/>
          <w:b/>
        </w:rPr>
      </w:pPr>
      <w:r w:rsidRPr="00B5754A">
        <w:rPr>
          <w:rFonts w:asciiTheme="majorHAnsi" w:hAnsiTheme="majorHAnsi" w:cstheme="majorHAnsi"/>
          <w:b/>
        </w:rPr>
        <w:t>UWAGA!</w:t>
      </w:r>
    </w:p>
    <w:p w:rsidR="00AA728F" w:rsidRDefault="00AA728F" w:rsidP="006249C6">
      <w:pPr>
        <w:spacing w:line="25" w:lineRule="atLeast"/>
        <w:ind w:left="284"/>
        <w:rPr>
          <w:rFonts w:asciiTheme="majorHAnsi" w:hAnsiTheme="majorHAnsi" w:cstheme="majorHAnsi"/>
          <w:color w:val="FF0000"/>
        </w:rPr>
      </w:pPr>
      <w:r w:rsidRPr="00B5754A">
        <w:rPr>
          <w:rFonts w:asciiTheme="majorHAnsi" w:hAnsiTheme="majorHAnsi" w:cstheme="majorHAnsi"/>
        </w:rPr>
        <w:t>W celu potwierdzenia braku istnienia okoliczności, o których mowa w ust.1 pkt 1, Zamawiający zastrzega możliwość samodzielnego badania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ogólnodostępnych rejestrów, w tym Centralnej Ewidencji i Informacji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o Działalności Gospodarczej, Krajowego Rejestru Sądowego oraz Centralnego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Rejestru Beneficjentów Rzeczywistych. W uzasadnionych przypadkach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Zamawiający będzie żądał innych koniecznych dokumentów i oświadczeń,</w:t>
      </w:r>
      <w:r w:rsidR="006249C6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 szczególności poświadczonego przez wykonawcę za zgodność z oryginałem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wyciągu </w:t>
      </w:r>
      <w:r w:rsidR="006249C6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 księgi udziałów (art. 188 Kodeksu Spółek Handlowych) lub rejestru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akcji (art. 3281 Kodeksu Spółek Handlowych). W przypadku Wykonawcy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zagranicznego, w razie potrzeby, Zamawiający wezwie Wykonawcę do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złożenia dokumentów z odpowiedniego rejestru, takiego jak rejestr sądowy,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albo, w przypadku braku takiego rejestru, inny równoważny dokument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wydany przez właściwy organ sądowy lub administracyjny kraju, w którym</w:t>
      </w:r>
      <w:r w:rsidR="006249C6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Wykonawca ma siedzibę lub miejsce zamieszkania, wraz z tłumaczeniem na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język polski. </w:t>
      </w:r>
      <w:r w:rsidRPr="003631C7">
        <w:rPr>
          <w:rFonts w:asciiTheme="majorHAnsi" w:hAnsiTheme="majorHAnsi" w:cstheme="majorHAnsi"/>
          <w:color w:val="FF0000"/>
        </w:rPr>
        <w:cr/>
      </w:r>
    </w:p>
    <w:p w:rsidR="00155785" w:rsidRPr="00B13474" w:rsidRDefault="008E3591" w:rsidP="00B13474">
      <w:pPr>
        <w:numPr>
          <w:ilvl w:val="0"/>
          <w:numId w:val="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Wykluczenie Wykonawcy następuje zgodnie z art. 111 PZP</w:t>
      </w:r>
      <w:r w:rsidR="00A303F8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1" w:name="_Toc135376076"/>
      <w:r w:rsidRPr="00B13474">
        <w:rPr>
          <w:rFonts w:asciiTheme="majorHAnsi" w:hAnsiTheme="majorHAnsi" w:cstheme="majorHAnsi"/>
        </w:rPr>
        <w:lastRenderedPageBreak/>
        <w:t>X. Podmiotowe środki dowodowe. Oświadczenia i dokumenty, jakie zobowiązani są dostarczyć Wykonawcy w celu potwierdzenia spełniania warunków udziału w postępowaniu oraz wykazania braku podstaw wykluczenia</w:t>
      </w:r>
      <w:bookmarkEnd w:id="11"/>
    </w:p>
    <w:p w:rsidR="00155785" w:rsidRPr="00430637" w:rsidRDefault="008E3591" w:rsidP="00FF38C5">
      <w:pPr>
        <w:pStyle w:val="Akapitzlist"/>
        <w:numPr>
          <w:ilvl w:val="0"/>
          <w:numId w:val="72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Do oferty Wykonawca zobowiązany jest dołączyć aktualne na dzień składania ofert </w:t>
      </w:r>
      <w:r w:rsidRPr="0064122E">
        <w:rPr>
          <w:rFonts w:asciiTheme="majorHAnsi" w:hAnsiTheme="majorHAnsi" w:cstheme="majorHAnsi"/>
          <w:b/>
        </w:rPr>
        <w:t xml:space="preserve">oświadczenie </w:t>
      </w:r>
      <w:r w:rsidR="00B13474" w:rsidRPr="0064122E">
        <w:rPr>
          <w:rFonts w:asciiTheme="majorHAnsi" w:hAnsiTheme="majorHAnsi" w:cstheme="majorHAnsi"/>
          <w:b/>
        </w:rPr>
        <w:br/>
      </w:r>
      <w:r w:rsidRPr="0064122E">
        <w:rPr>
          <w:rFonts w:asciiTheme="majorHAnsi" w:hAnsiTheme="majorHAnsi" w:cstheme="majorHAnsi"/>
          <w:b/>
        </w:rPr>
        <w:t>o spełnianiu warunków udziału w postępowaniu oraz o braku podstaw do wykluczenia z postępowania</w:t>
      </w:r>
      <w:r w:rsidRPr="00430637">
        <w:rPr>
          <w:rFonts w:asciiTheme="majorHAnsi" w:hAnsiTheme="majorHAnsi" w:cstheme="majorHAnsi"/>
        </w:rPr>
        <w:t xml:space="preserve"> – zgodnie z </w:t>
      </w:r>
      <w:r w:rsidRPr="00430637">
        <w:rPr>
          <w:rFonts w:asciiTheme="majorHAnsi" w:hAnsiTheme="majorHAnsi" w:cstheme="majorHAnsi"/>
          <w:b/>
        </w:rPr>
        <w:t xml:space="preserve">Załącznikiem nr </w:t>
      </w:r>
      <w:r w:rsidR="0014791C" w:rsidRPr="00430637">
        <w:rPr>
          <w:rFonts w:asciiTheme="majorHAnsi" w:hAnsiTheme="majorHAnsi" w:cstheme="majorHAnsi"/>
          <w:b/>
        </w:rPr>
        <w:t>3</w:t>
      </w:r>
      <w:r w:rsidRPr="00430637">
        <w:rPr>
          <w:rFonts w:asciiTheme="majorHAnsi" w:hAnsiTheme="majorHAnsi" w:cstheme="majorHAnsi"/>
          <w:b/>
        </w:rPr>
        <w:t xml:space="preserve"> do SWZ</w:t>
      </w:r>
      <w:r w:rsidRPr="00430637">
        <w:rPr>
          <w:rFonts w:asciiTheme="majorHAnsi" w:hAnsiTheme="majorHAnsi" w:cstheme="majorHAnsi"/>
        </w:rPr>
        <w:t>;</w:t>
      </w:r>
    </w:p>
    <w:p w:rsidR="00155785" w:rsidRPr="00430637" w:rsidRDefault="008E3591" w:rsidP="00FF38C5">
      <w:pPr>
        <w:pStyle w:val="Akapitzlist"/>
        <w:numPr>
          <w:ilvl w:val="0"/>
          <w:numId w:val="72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Informacje zawarte w oświadczeniu, o którym mowa w </w:t>
      </w:r>
      <w:r w:rsidR="005E0048" w:rsidRPr="00430637">
        <w:rPr>
          <w:rFonts w:asciiTheme="majorHAnsi" w:hAnsiTheme="majorHAnsi" w:cstheme="majorHAnsi"/>
        </w:rPr>
        <w:t>ust.</w:t>
      </w:r>
      <w:r w:rsidRPr="00430637">
        <w:rPr>
          <w:rFonts w:asciiTheme="majorHAnsi" w:hAnsiTheme="majorHAnsi" w:cstheme="majorHAnsi"/>
        </w:rPr>
        <w:t xml:space="preserve"> 1 stanowią wstępne potwierdzenie, że Wykonawca nie podlega wykluczeniu oraz spełnia warunki udziału w postępowaniu.</w:t>
      </w:r>
    </w:p>
    <w:p w:rsidR="00155785" w:rsidRPr="00430637" w:rsidRDefault="008E3591" w:rsidP="00FF38C5">
      <w:pPr>
        <w:pStyle w:val="Akapitzlist"/>
        <w:numPr>
          <w:ilvl w:val="0"/>
          <w:numId w:val="72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Zamawiający </w:t>
      </w:r>
      <w:r w:rsidR="00A2208A" w:rsidRPr="00430637">
        <w:rPr>
          <w:rFonts w:asciiTheme="majorHAnsi" w:hAnsiTheme="majorHAnsi" w:cstheme="majorHAnsi"/>
        </w:rPr>
        <w:t>wzywa</w:t>
      </w:r>
      <w:r w:rsidR="00CF3ABB" w:rsidRPr="00430637">
        <w:rPr>
          <w:rFonts w:asciiTheme="majorHAnsi" w:hAnsiTheme="majorHAnsi" w:cstheme="majorHAnsi"/>
        </w:rPr>
        <w:t xml:space="preserve"> </w:t>
      </w:r>
      <w:r w:rsidR="00D166D8" w:rsidRPr="00430637">
        <w:rPr>
          <w:rFonts w:asciiTheme="majorHAnsi" w:hAnsiTheme="majorHAnsi" w:cstheme="majorHAnsi"/>
        </w:rPr>
        <w:t>W</w:t>
      </w:r>
      <w:r w:rsidRPr="00430637">
        <w:rPr>
          <w:rFonts w:asciiTheme="majorHAnsi" w:hAnsiTheme="majorHAnsi" w:cstheme="majorHAnsi"/>
        </w:rPr>
        <w:t xml:space="preserve">ykonawcę, którego oferta została najwyżej oceniona, do złożenia </w:t>
      </w:r>
      <w:r w:rsidR="00B13474" w:rsidRPr="00430637">
        <w:rPr>
          <w:rFonts w:asciiTheme="majorHAnsi" w:hAnsiTheme="majorHAnsi" w:cstheme="majorHAnsi"/>
        </w:rPr>
        <w:br/>
      </w:r>
      <w:r w:rsidRPr="00430637">
        <w:rPr>
          <w:rFonts w:asciiTheme="majorHAnsi" w:hAnsiTheme="majorHAnsi" w:cstheme="majorHAnsi"/>
        </w:rPr>
        <w:t>w wyznaczonym terminie, nie krótszym niż 5 dni od dnia wezwania, podmiotowych środków dowodowych, aktualnych na dzień złożenia podmiotowych środków dowodowych.</w:t>
      </w:r>
    </w:p>
    <w:p w:rsidR="00155785" w:rsidRPr="00430637" w:rsidRDefault="008E3591" w:rsidP="00FF38C5">
      <w:pPr>
        <w:pStyle w:val="Akapitzlist"/>
        <w:numPr>
          <w:ilvl w:val="0"/>
          <w:numId w:val="72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  <w:b/>
        </w:rPr>
        <w:t>Podmiotowe środki dowodowe</w:t>
      </w:r>
      <w:r w:rsidRPr="00430637">
        <w:rPr>
          <w:rFonts w:asciiTheme="majorHAnsi" w:hAnsiTheme="majorHAnsi" w:cstheme="majorHAnsi"/>
        </w:rPr>
        <w:t xml:space="preserve"> wymagane od </w:t>
      </w:r>
      <w:r w:rsidR="003D35DD" w:rsidRPr="00430637">
        <w:rPr>
          <w:rFonts w:asciiTheme="majorHAnsi" w:hAnsiTheme="majorHAnsi" w:cstheme="majorHAnsi"/>
        </w:rPr>
        <w:t>W</w:t>
      </w:r>
      <w:r w:rsidRPr="00430637">
        <w:rPr>
          <w:rFonts w:asciiTheme="majorHAnsi" w:hAnsiTheme="majorHAnsi" w:cstheme="majorHAnsi"/>
        </w:rPr>
        <w:t xml:space="preserve">ykonawcy </w:t>
      </w:r>
      <w:r w:rsidR="00266B98" w:rsidRPr="00430637">
        <w:rPr>
          <w:rFonts w:asciiTheme="majorHAnsi" w:hAnsiTheme="majorHAnsi" w:cstheme="majorHAnsi"/>
        </w:rPr>
        <w:t>obejmują</w:t>
      </w:r>
      <w:r w:rsidRPr="00430637">
        <w:rPr>
          <w:rFonts w:asciiTheme="majorHAnsi" w:hAnsiTheme="majorHAnsi" w:cstheme="majorHAnsi"/>
        </w:rPr>
        <w:t>:</w:t>
      </w:r>
    </w:p>
    <w:p w:rsidR="00B129C3" w:rsidRPr="00B13474" w:rsidRDefault="00B129C3" w:rsidP="005A0E94">
      <w:pPr>
        <w:pStyle w:val="Akapitzlist"/>
        <w:numPr>
          <w:ilvl w:val="2"/>
          <w:numId w:val="13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Dokumenty potwierdzające brak podstaw wykluczenia Wykonawcy z udziału w p</w:t>
      </w:r>
      <w:r w:rsidR="00272EB5">
        <w:rPr>
          <w:rFonts w:asciiTheme="majorHAnsi" w:hAnsiTheme="majorHAnsi" w:cstheme="majorHAnsi"/>
        </w:rPr>
        <w:t>ostę</w:t>
      </w:r>
      <w:r w:rsidRPr="00B13474">
        <w:rPr>
          <w:rFonts w:asciiTheme="majorHAnsi" w:hAnsiTheme="majorHAnsi" w:cstheme="majorHAnsi"/>
        </w:rPr>
        <w:t>powaniu:</w:t>
      </w:r>
    </w:p>
    <w:p w:rsidR="00155785" w:rsidRPr="00B13474" w:rsidRDefault="008E3591" w:rsidP="005A0E94">
      <w:pPr>
        <w:pStyle w:val="Akapitzlist"/>
        <w:numPr>
          <w:ilvl w:val="0"/>
          <w:numId w:val="45"/>
        </w:numPr>
        <w:spacing w:line="25" w:lineRule="atLeast"/>
        <w:ind w:left="1134" w:hanging="28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Oświadczenie wykonawcy, w zakresie art. 108 ust. 1 pkt 5 ustawy, o braku przynależności do tej samej grupy kapitałowej, w rozumieniu ustawy z dnia 16 lutego 2007 r. o ochronie konkurencji i konsumentów (</w:t>
      </w:r>
      <w:r w:rsidR="0098403C" w:rsidRPr="00B13474">
        <w:rPr>
          <w:rFonts w:asciiTheme="majorHAnsi" w:hAnsiTheme="majorHAnsi" w:cstheme="majorHAnsi"/>
        </w:rPr>
        <w:t>Dz.U. z 2021 r. poz. 275. ze zm.)</w:t>
      </w:r>
      <w:r w:rsidRPr="00B13474">
        <w:rPr>
          <w:rFonts w:asciiTheme="majorHAnsi" w:hAnsiTheme="majorHAnsi" w:cstheme="majorHAnsi"/>
        </w:rPr>
        <w:t>, z innym Wykonawc</w:t>
      </w:r>
      <w:r w:rsidR="0098403C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 xml:space="preserve">, który złożył odrębną ofertę, ofertę częściową lub wniosek o dopuszczenie do udziału </w:t>
      </w:r>
      <w:r w:rsidR="008C27D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postępowaniu, albo oświadczenia o przynależności do tej samej grupy kapitałowej wraz </w:t>
      </w:r>
      <w:r w:rsidR="008C27D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dokumentami lub informacjami potwierdzającymi przygotowanie oferty, oferty częściowej lub wniosku o dopuszczenie do udziału w postępowaniu niezależnie od innego wykonawcy należącego do tej samej grupy kapitałowej –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5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;</w:t>
      </w:r>
    </w:p>
    <w:p w:rsidR="00C6598D" w:rsidRDefault="008E3591" w:rsidP="005A0E94">
      <w:pPr>
        <w:pStyle w:val="Akapitzlist"/>
        <w:numPr>
          <w:ilvl w:val="0"/>
          <w:numId w:val="45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Odpis lub informacja z Krajowego Rejestru Sądowego lub z Centralnej Ewidencji i Informacji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Działalności Gospodarczej, w zakresie art. 109 ust. 1 pkt 4 ustawy, sporządzonych nie wcześniej niż 3 miesiące przed jej złożeniem, jeżeli odrębne przepisy wymagają wpisu do rejestru lub ewidencji;</w:t>
      </w:r>
    </w:p>
    <w:p w:rsidR="00B97B16" w:rsidRPr="00C6598D" w:rsidRDefault="00B97B16" w:rsidP="005A0E94">
      <w:pPr>
        <w:pStyle w:val="Akapitzlist"/>
        <w:numPr>
          <w:ilvl w:val="0"/>
          <w:numId w:val="45"/>
        </w:numPr>
        <w:spacing w:line="25" w:lineRule="atLeast"/>
        <w:ind w:left="1134"/>
        <w:rPr>
          <w:rFonts w:asciiTheme="majorHAnsi" w:hAnsiTheme="majorHAnsi" w:cstheme="majorHAnsi"/>
        </w:rPr>
      </w:pPr>
      <w:r w:rsidRPr="00C6598D">
        <w:rPr>
          <w:rFonts w:asciiTheme="majorHAnsi" w:hAnsiTheme="majorHAnsi" w:cstheme="majorHAnsi"/>
        </w:rPr>
        <w:t xml:space="preserve">Oświadczenie Wykonawcy o aktualności informacji zawartych w oświadczeniu, o którym mowa w ust. 1, w zakresie podstaw wykluczenia z postępowania wskazanych przez Zamawiającego, o których mowa w art. 108 ust. 1 pkt 1-4, 6 oraz w art. 109 ust. 1 pkt 5, </w:t>
      </w:r>
      <w:r w:rsidR="000469C6" w:rsidRPr="00C6598D">
        <w:rPr>
          <w:rFonts w:asciiTheme="majorHAnsi" w:hAnsiTheme="majorHAnsi" w:cstheme="majorHAnsi"/>
        </w:rPr>
        <w:t>8</w:t>
      </w:r>
      <w:r w:rsidRPr="00C6598D">
        <w:rPr>
          <w:rFonts w:asciiTheme="majorHAnsi" w:hAnsiTheme="majorHAnsi" w:cstheme="majorHAnsi"/>
        </w:rPr>
        <w:t>.</w:t>
      </w:r>
      <w:r w:rsidR="00C6598D" w:rsidRPr="00C6598D">
        <w:t xml:space="preserve"> </w:t>
      </w:r>
      <w:r w:rsidR="00C6598D" w:rsidRPr="00C6598D">
        <w:rPr>
          <w:rFonts w:asciiTheme="majorHAnsi" w:hAnsiTheme="majorHAnsi" w:cstheme="majorHAnsi"/>
        </w:rPr>
        <w:t xml:space="preserve">– </w:t>
      </w:r>
      <w:r w:rsidR="00C6598D" w:rsidRPr="00C6598D">
        <w:rPr>
          <w:rFonts w:asciiTheme="majorHAnsi" w:hAnsiTheme="majorHAnsi" w:cstheme="majorHAnsi"/>
          <w:b/>
        </w:rPr>
        <w:t>załącznik nr 7 do SWZ</w:t>
      </w:r>
      <w:r w:rsidR="00C6598D" w:rsidRPr="00C6598D">
        <w:rPr>
          <w:rFonts w:asciiTheme="majorHAnsi" w:hAnsiTheme="majorHAnsi" w:cstheme="majorHAnsi"/>
        </w:rPr>
        <w:t>;</w:t>
      </w:r>
    </w:p>
    <w:p w:rsidR="00B129C3" w:rsidRPr="00B13474" w:rsidRDefault="00B129C3" w:rsidP="005A0E94">
      <w:pPr>
        <w:pStyle w:val="Akapitzlist"/>
        <w:numPr>
          <w:ilvl w:val="2"/>
          <w:numId w:val="13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Dokumenty potwierdzające spełnienie przez Wykonawcę warunków udziału w postępowaniu:</w:t>
      </w:r>
    </w:p>
    <w:p w:rsidR="00BB5F53" w:rsidRPr="00E32DF7" w:rsidRDefault="00565A66" w:rsidP="005A0E94">
      <w:pPr>
        <w:numPr>
          <w:ilvl w:val="2"/>
          <w:numId w:val="46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Wykaz </w:t>
      </w:r>
      <w:r w:rsidR="000469C6">
        <w:rPr>
          <w:rFonts w:asciiTheme="majorHAnsi" w:hAnsiTheme="majorHAnsi" w:cstheme="majorHAnsi"/>
        </w:rPr>
        <w:t>dostaw</w:t>
      </w:r>
      <w:r w:rsidR="00BB5F53" w:rsidRPr="00B13474">
        <w:rPr>
          <w:rFonts w:asciiTheme="majorHAnsi" w:hAnsiTheme="majorHAnsi" w:cstheme="majorHAnsi"/>
        </w:rPr>
        <w:t xml:space="preserve"> potwierdzający wykonanie</w:t>
      </w:r>
      <w:r w:rsidR="00266B98">
        <w:rPr>
          <w:rFonts w:asciiTheme="majorHAnsi" w:hAnsiTheme="majorHAnsi" w:cstheme="majorHAnsi"/>
        </w:rPr>
        <w:t>, a w przypadku świadczeń powtarzających się lub ciągłych również wykonywanie,</w:t>
      </w:r>
      <w:r w:rsidR="00BB5F53" w:rsidRPr="00B13474">
        <w:rPr>
          <w:rFonts w:asciiTheme="majorHAnsi" w:hAnsiTheme="majorHAnsi" w:cstheme="majorHAnsi"/>
        </w:rPr>
        <w:t xml:space="preserve"> w okresie ostatnich </w:t>
      </w:r>
      <w:r w:rsidR="00266B98">
        <w:rPr>
          <w:rFonts w:asciiTheme="majorHAnsi" w:hAnsiTheme="majorHAnsi" w:cstheme="majorHAnsi"/>
        </w:rPr>
        <w:t>3 (</w:t>
      </w:r>
      <w:r w:rsidR="00BB5F53" w:rsidRPr="00B13474">
        <w:rPr>
          <w:rFonts w:asciiTheme="majorHAnsi" w:hAnsiTheme="majorHAnsi" w:cstheme="majorHAnsi"/>
        </w:rPr>
        <w:t>trzech</w:t>
      </w:r>
      <w:r w:rsidR="00266B98">
        <w:rPr>
          <w:rFonts w:asciiTheme="majorHAnsi" w:hAnsiTheme="majorHAnsi" w:cstheme="majorHAnsi"/>
        </w:rPr>
        <w:t>)</w:t>
      </w:r>
      <w:r w:rsidR="00BB5F53" w:rsidRPr="00B13474">
        <w:rPr>
          <w:rFonts w:asciiTheme="majorHAnsi" w:hAnsiTheme="majorHAnsi" w:cstheme="majorHAnsi"/>
        </w:rPr>
        <w:t xml:space="preserve"> lat przed upływem terminu składania ofert, a jeżeli okres prowadzenia działalności jest krótszy - w tym okresie co najmniej </w:t>
      </w:r>
      <w:r w:rsidR="00E32DF7" w:rsidRPr="00E32DF7">
        <w:rPr>
          <w:rFonts w:asciiTheme="majorHAnsi" w:hAnsiTheme="majorHAnsi" w:cstheme="majorHAnsi"/>
        </w:rPr>
        <w:t xml:space="preserve">2 dostawy </w:t>
      </w:r>
      <w:r w:rsidR="001C77F3">
        <w:rPr>
          <w:rFonts w:asciiTheme="majorHAnsi" w:hAnsiTheme="majorHAnsi" w:cstheme="majorHAnsi"/>
        </w:rPr>
        <w:t>pojazdów</w:t>
      </w:r>
      <w:r w:rsidR="00E32DF7" w:rsidRPr="00E32DF7">
        <w:rPr>
          <w:rFonts w:asciiTheme="majorHAnsi" w:hAnsiTheme="majorHAnsi" w:cstheme="majorHAnsi"/>
        </w:rPr>
        <w:t xml:space="preserve"> do transportu towarów o wartości co najmniej 150 000,00 zł każda, z załączeniem dokumentu potwierdzająceg</w:t>
      </w:r>
      <w:r w:rsidR="00E32DF7">
        <w:rPr>
          <w:rFonts w:asciiTheme="majorHAnsi" w:hAnsiTheme="majorHAnsi" w:cstheme="majorHAnsi"/>
        </w:rPr>
        <w:t xml:space="preserve">o należyte wykonanie umowy </w:t>
      </w:r>
      <w:r w:rsidR="00BB5F53" w:rsidRPr="00E32DF7">
        <w:rPr>
          <w:rFonts w:asciiTheme="majorHAnsi" w:hAnsiTheme="majorHAnsi" w:cstheme="majorHAnsi"/>
        </w:rPr>
        <w:t xml:space="preserve">– </w:t>
      </w:r>
      <w:r w:rsidR="00BB5F53" w:rsidRPr="00E32DF7">
        <w:rPr>
          <w:rFonts w:asciiTheme="majorHAnsi" w:hAnsiTheme="majorHAnsi" w:cstheme="majorHAnsi"/>
          <w:b/>
        </w:rPr>
        <w:t xml:space="preserve">załącznik nr </w:t>
      </w:r>
      <w:r w:rsidR="001F6834" w:rsidRPr="00E32DF7">
        <w:rPr>
          <w:rFonts w:asciiTheme="majorHAnsi" w:hAnsiTheme="majorHAnsi" w:cstheme="majorHAnsi"/>
          <w:b/>
        </w:rPr>
        <w:t>4</w:t>
      </w:r>
      <w:r w:rsidR="00BB5F53" w:rsidRPr="00E32DF7">
        <w:rPr>
          <w:rFonts w:asciiTheme="majorHAnsi" w:hAnsiTheme="majorHAnsi" w:cstheme="majorHAnsi"/>
          <w:b/>
        </w:rPr>
        <w:t xml:space="preserve"> do SWZ.</w:t>
      </w:r>
      <w:r w:rsidR="00BB5F53" w:rsidRPr="00E32DF7">
        <w:rPr>
          <w:rFonts w:asciiTheme="majorHAnsi" w:hAnsiTheme="majorHAnsi" w:cstheme="majorHAnsi"/>
        </w:rPr>
        <w:t xml:space="preserve"> </w:t>
      </w:r>
    </w:p>
    <w:p w:rsidR="00155785" w:rsidRPr="00430637" w:rsidRDefault="008E3591" w:rsidP="00FF38C5">
      <w:pPr>
        <w:pStyle w:val="Akapitzlist"/>
        <w:numPr>
          <w:ilvl w:val="0"/>
          <w:numId w:val="72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Jeżeli Wykonawca ma siedzibę lub miejsce zamieszkania poza terytorium Rzeczypospolitej Polskiej, zamiast dokumentu, o których mowa w ust. </w:t>
      </w:r>
      <w:r w:rsidR="003D35DD" w:rsidRPr="00430637">
        <w:rPr>
          <w:rFonts w:asciiTheme="majorHAnsi" w:hAnsiTheme="majorHAnsi" w:cstheme="majorHAnsi"/>
        </w:rPr>
        <w:t>4</w:t>
      </w:r>
      <w:r w:rsidRPr="00430637">
        <w:rPr>
          <w:rFonts w:asciiTheme="majorHAnsi" w:hAnsiTheme="majorHAnsi" w:cstheme="majorHAnsi"/>
        </w:rPr>
        <w:t xml:space="preserve"> pkt </w:t>
      </w:r>
      <w:r w:rsidR="00B129C3" w:rsidRPr="00430637">
        <w:rPr>
          <w:rFonts w:asciiTheme="majorHAnsi" w:hAnsiTheme="majorHAnsi" w:cstheme="majorHAnsi"/>
        </w:rPr>
        <w:t>1 lit. b</w:t>
      </w:r>
      <w:r w:rsidRPr="00430637">
        <w:rPr>
          <w:rFonts w:asciiTheme="majorHAnsi" w:hAnsiTheme="majorHAnsi" w:cstheme="majorHAnsi"/>
        </w:rPr>
        <w:t xml:space="preserve">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</w:t>
      </w:r>
      <w:r w:rsidR="002F78E3" w:rsidRPr="00430637">
        <w:rPr>
          <w:rFonts w:asciiTheme="majorHAnsi" w:hAnsiTheme="majorHAnsi" w:cstheme="majorHAnsi"/>
        </w:rPr>
        <w:t>3</w:t>
      </w:r>
      <w:r w:rsidRPr="00430637">
        <w:rPr>
          <w:rFonts w:asciiTheme="majorHAnsi" w:hAnsiTheme="majorHAnsi" w:cstheme="majorHAnsi"/>
        </w:rPr>
        <w:t xml:space="preserve"> miesi</w:t>
      </w:r>
      <w:r w:rsidR="00F27707" w:rsidRPr="00430637">
        <w:rPr>
          <w:rFonts w:asciiTheme="majorHAnsi" w:hAnsiTheme="majorHAnsi" w:cstheme="majorHAnsi"/>
        </w:rPr>
        <w:t>ą</w:t>
      </w:r>
      <w:r w:rsidRPr="00430637">
        <w:rPr>
          <w:rFonts w:asciiTheme="majorHAnsi" w:hAnsiTheme="majorHAnsi" w:cstheme="majorHAnsi"/>
        </w:rPr>
        <w:t>c</w:t>
      </w:r>
      <w:r w:rsidR="002F78E3" w:rsidRPr="00430637">
        <w:rPr>
          <w:rFonts w:asciiTheme="majorHAnsi" w:hAnsiTheme="majorHAnsi" w:cstheme="majorHAnsi"/>
        </w:rPr>
        <w:t>e</w:t>
      </w:r>
      <w:r w:rsidRPr="00430637">
        <w:rPr>
          <w:rFonts w:asciiTheme="majorHAnsi" w:hAnsiTheme="majorHAnsi" w:cstheme="majorHAnsi"/>
        </w:rPr>
        <w:t xml:space="preserve"> przed upływem terminu składania ofert.</w:t>
      </w:r>
    </w:p>
    <w:p w:rsidR="00430637" w:rsidRDefault="006D7754" w:rsidP="00FF38C5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ust. 1 dane umożliwiające dostęp do tych środków;</w:t>
      </w:r>
    </w:p>
    <w:p w:rsidR="00430637" w:rsidRDefault="008E3591" w:rsidP="00FF38C5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lastRenderedPageBreak/>
        <w:t xml:space="preserve">Wykonawca nie jest zobowiązany do złożenia podmiotowych środków dowodowych, które </w:t>
      </w:r>
      <w:r w:rsidR="003D35DD" w:rsidRPr="00430637">
        <w:rPr>
          <w:rFonts w:asciiTheme="majorHAnsi" w:hAnsiTheme="majorHAnsi" w:cstheme="majorHAnsi"/>
        </w:rPr>
        <w:t>Z</w:t>
      </w:r>
      <w:r w:rsidRPr="00430637">
        <w:rPr>
          <w:rFonts w:asciiTheme="majorHAnsi" w:hAnsiTheme="majorHAnsi" w:cstheme="majorHAnsi"/>
        </w:rPr>
        <w:t xml:space="preserve">amawiający posiada, jeżeli Wykonawca wskaże te środki </w:t>
      </w:r>
      <w:r w:rsidR="00B129C3" w:rsidRPr="00430637">
        <w:rPr>
          <w:rFonts w:asciiTheme="majorHAnsi" w:hAnsiTheme="majorHAnsi" w:cstheme="majorHAnsi"/>
        </w:rPr>
        <w:t xml:space="preserve">(poprzez podanie numeru referencyjnego postępowania lub nazwy postępowania) </w:t>
      </w:r>
      <w:r w:rsidRPr="00430637">
        <w:rPr>
          <w:rFonts w:asciiTheme="majorHAnsi" w:hAnsiTheme="majorHAnsi" w:cstheme="majorHAnsi"/>
        </w:rPr>
        <w:t>oraz potwierdzi ich prawidłowość i aktualność.</w:t>
      </w:r>
    </w:p>
    <w:p w:rsidR="00430637" w:rsidRDefault="009D5DD2" w:rsidP="00FF38C5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Zamawiający może żądać od </w:t>
      </w:r>
      <w:r w:rsidR="00B129C3" w:rsidRPr="00430637">
        <w:rPr>
          <w:rFonts w:asciiTheme="majorHAnsi" w:hAnsiTheme="majorHAnsi" w:cstheme="majorHAnsi"/>
        </w:rPr>
        <w:t>W</w:t>
      </w:r>
      <w:r w:rsidRPr="00430637">
        <w:rPr>
          <w:rFonts w:asciiTheme="majorHAnsi" w:hAnsiTheme="majorHAnsi" w:cstheme="majorHAnsi"/>
        </w:rPr>
        <w:t xml:space="preserve">ykonawców wyjaśnień dotyczących treści oświadczenia, o którym mowa w </w:t>
      </w:r>
      <w:r w:rsidR="005E0048" w:rsidRPr="00430637">
        <w:rPr>
          <w:rFonts w:asciiTheme="majorHAnsi" w:hAnsiTheme="majorHAnsi" w:cstheme="majorHAnsi"/>
        </w:rPr>
        <w:t>ust.</w:t>
      </w:r>
      <w:r w:rsidRPr="00430637">
        <w:rPr>
          <w:rFonts w:asciiTheme="majorHAnsi" w:hAnsiTheme="majorHAnsi" w:cstheme="majorHAnsi"/>
        </w:rPr>
        <w:t xml:space="preserve"> 1 lub złożonych podmiotowych środków dowodowych lub innych dokumentów lub oświadczeń składanych w postępowaniu.</w:t>
      </w:r>
    </w:p>
    <w:p w:rsidR="00CA5168" w:rsidRPr="00430637" w:rsidRDefault="00CA5168" w:rsidP="00FF38C5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>W przypadku Wykonawcy, który:</w:t>
      </w:r>
    </w:p>
    <w:p w:rsidR="00CA5168" w:rsidRPr="00B13474" w:rsidRDefault="00CA5168" w:rsidP="005A0E94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polega na zdolnościach lub sytuacji innych podmiotów, </w:t>
      </w:r>
    </w:p>
    <w:p w:rsidR="00CA5168" w:rsidRPr="00B13474" w:rsidRDefault="00CA5168" w:rsidP="005A0E94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zamierza powierzyć wykonanie części zamówienia podwykonawcy, a który nie jest podmiotem, na którego zdolnościach lub sytuacji wykonawca polega</w:t>
      </w:r>
    </w:p>
    <w:p w:rsidR="00CA5168" w:rsidRPr="0042343D" w:rsidRDefault="00CA5168" w:rsidP="00B13474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54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 xml:space="preserve">Zamawiający może żądać przedstawienia w odniesieniu do tych podmiotów dokumentów wymienionych w </w:t>
      </w:r>
      <w:r w:rsidRPr="00FA6366">
        <w:rPr>
          <w:rFonts w:asciiTheme="majorHAnsi" w:hAnsiTheme="majorHAnsi" w:cstheme="majorHAnsi"/>
        </w:rPr>
        <w:t>ust. 4 pkt 1.</w:t>
      </w:r>
    </w:p>
    <w:p w:rsidR="00430637" w:rsidRPr="00430637" w:rsidRDefault="006E470F" w:rsidP="00FF38C5">
      <w:pPr>
        <w:pStyle w:val="Akapitzlist"/>
        <w:numPr>
          <w:ilvl w:val="0"/>
          <w:numId w:val="72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>Jeżeli jest to niezbędne do zapewnienia odpowiedniego przebiegu postępowania</w:t>
      </w:r>
      <w:r w:rsidR="00430637" w:rsidRPr="00430637">
        <w:rPr>
          <w:rFonts w:asciiTheme="majorHAnsi" w:hAnsiTheme="majorHAnsi" w:cstheme="majorHAnsi"/>
        </w:rPr>
        <w:t xml:space="preserve"> </w:t>
      </w:r>
      <w:r w:rsidRPr="00430637">
        <w:rPr>
          <w:rFonts w:asciiTheme="majorHAnsi" w:hAnsiTheme="majorHAnsi" w:cstheme="majorHAnsi"/>
        </w:rPr>
        <w:t>o udzielenie zamówienia, Zamawiający może na każdym etapie postępowania, w tym na</w:t>
      </w:r>
      <w:r w:rsidR="00430637" w:rsidRPr="00430637">
        <w:rPr>
          <w:rFonts w:asciiTheme="majorHAnsi" w:hAnsiTheme="majorHAnsi" w:cstheme="majorHAnsi"/>
        </w:rPr>
        <w:t xml:space="preserve"> </w:t>
      </w:r>
      <w:r w:rsidRPr="00430637">
        <w:rPr>
          <w:rFonts w:asciiTheme="majorHAnsi" w:hAnsiTheme="majorHAnsi" w:cstheme="majorHAnsi"/>
        </w:rPr>
        <w:t>etapie składania ofert podlegających negocjacjom lub niezwłocznie po ich złożeniu, wezwać</w:t>
      </w:r>
      <w:r w:rsidR="00430637" w:rsidRPr="00430637">
        <w:rPr>
          <w:rFonts w:asciiTheme="majorHAnsi" w:hAnsiTheme="majorHAnsi" w:cstheme="majorHAnsi"/>
        </w:rPr>
        <w:t xml:space="preserve"> </w:t>
      </w:r>
      <w:r w:rsidRPr="00430637">
        <w:rPr>
          <w:rFonts w:asciiTheme="majorHAnsi" w:hAnsiTheme="majorHAnsi" w:cstheme="majorHAnsi"/>
        </w:rPr>
        <w:t>wykonawców do złożenia wszystkich lub niektórych podmiotowych środków dowodowych,</w:t>
      </w:r>
      <w:r w:rsidR="00430637" w:rsidRPr="00430637">
        <w:rPr>
          <w:rFonts w:asciiTheme="majorHAnsi" w:hAnsiTheme="majorHAnsi" w:cstheme="majorHAnsi"/>
        </w:rPr>
        <w:t xml:space="preserve"> </w:t>
      </w:r>
      <w:r w:rsidRPr="00430637">
        <w:rPr>
          <w:rFonts w:asciiTheme="majorHAnsi" w:hAnsiTheme="majorHAnsi" w:cstheme="majorHAnsi"/>
        </w:rPr>
        <w:t>o których mowa w ust. 4, aktualnych na dzień ich złożenia.</w:t>
      </w:r>
    </w:p>
    <w:p w:rsidR="00430637" w:rsidRPr="00430637" w:rsidRDefault="00B129C3" w:rsidP="00FF38C5">
      <w:pPr>
        <w:pStyle w:val="Akapitzlist"/>
        <w:numPr>
          <w:ilvl w:val="0"/>
          <w:numId w:val="72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>Podmiotowe środki dowodowe oraz inne dokumenty lub oświadczenia, o których mowa w SWZ, składa się w formie elektronicznej</w:t>
      </w:r>
      <w:r w:rsidR="00C6598D" w:rsidRPr="00430637">
        <w:rPr>
          <w:rFonts w:asciiTheme="majorHAnsi" w:hAnsiTheme="majorHAnsi" w:cstheme="majorHAnsi"/>
        </w:rPr>
        <w:t xml:space="preserve"> opatrzonej kwalifikowanym podpisem elektronicznym</w:t>
      </w:r>
      <w:r w:rsidRPr="00430637">
        <w:rPr>
          <w:rFonts w:asciiTheme="majorHAnsi" w:hAnsiTheme="majorHAnsi" w:cstheme="majorHAnsi"/>
        </w:rPr>
        <w:t>, w postaci elektronicznej opatrzonej podpisem zaufanym lub</w:t>
      </w:r>
      <w:r w:rsidR="00744BAC" w:rsidRPr="00430637">
        <w:rPr>
          <w:rFonts w:asciiTheme="majorHAnsi" w:hAnsiTheme="majorHAnsi" w:cstheme="majorHAnsi"/>
        </w:rPr>
        <w:t xml:space="preserve"> elektronicznym</w:t>
      </w:r>
      <w:r w:rsidRPr="00430637">
        <w:rPr>
          <w:rFonts w:asciiTheme="majorHAnsi" w:hAnsiTheme="majorHAnsi" w:cstheme="majorHAnsi"/>
        </w:rPr>
        <w:t xml:space="preserve"> podpisem osobistym, w formie pisemnej lub w formie dokumentowej, w zakresie i w sposób określony w przepisach wydanych na podstawie art. 70 </w:t>
      </w:r>
      <w:r w:rsidR="00F27707" w:rsidRPr="00430637">
        <w:rPr>
          <w:rFonts w:asciiTheme="majorHAnsi" w:hAnsiTheme="majorHAnsi" w:cstheme="majorHAnsi"/>
        </w:rPr>
        <w:t>PZP.</w:t>
      </w:r>
    </w:p>
    <w:p w:rsidR="00155785" w:rsidRPr="00430637" w:rsidRDefault="008E3591" w:rsidP="00FF38C5">
      <w:pPr>
        <w:pStyle w:val="Akapitzlist"/>
        <w:numPr>
          <w:ilvl w:val="0"/>
          <w:numId w:val="72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AB721D" w:rsidRPr="00430637">
        <w:rPr>
          <w:rFonts w:asciiTheme="majorHAnsi" w:hAnsiTheme="majorHAnsi" w:cstheme="majorHAnsi"/>
        </w:rPr>
        <w:t>30</w:t>
      </w:r>
      <w:r w:rsidRPr="00430637">
        <w:rPr>
          <w:rFonts w:asciiTheme="majorHAnsi" w:hAnsiTheme="majorHAnsi" w:cstheme="majorHAnsi"/>
          <w:smallCaps/>
        </w:rPr>
        <w:t xml:space="preserve"> </w:t>
      </w:r>
      <w:r w:rsidRPr="00430637">
        <w:rPr>
          <w:rFonts w:asciiTheme="majorHAnsi" w:hAnsiTheme="majorHAnsi" w:cstheme="majorHAnsi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2" w:name="_Toc135376077"/>
      <w:r w:rsidRPr="00B13474">
        <w:rPr>
          <w:rFonts w:asciiTheme="majorHAnsi" w:hAnsiTheme="majorHAnsi" w:cstheme="majorHAnsi"/>
        </w:rPr>
        <w:t>XI. Poleganie na zasobach innych podmiotów</w:t>
      </w:r>
      <w:bookmarkEnd w:id="12"/>
    </w:p>
    <w:p w:rsidR="00155785" w:rsidRPr="00B13474" w:rsidRDefault="008E3591" w:rsidP="00B13474">
      <w:pPr>
        <w:numPr>
          <w:ilvl w:val="3"/>
          <w:numId w:val="1"/>
        </w:numPr>
        <w:spacing w:before="240"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może w celu potwierdzenia spełniania warunków udziału w </w:t>
      </w:r>
      <w:r w:rsidR="005E0048" w:rsidRPr="00B13474">
        <w:rPr>
          <w:rFonts w:asciiTheme="majorHAnsi" w:hAnsiTheme="majorHAnsi" w:cstheme="majorHAnsi"/>
        </w:rPr>
        <w:t xml:space="preserve">postępowaniu </w:t>
      </w:r>
      <w:r w:rsidRPr="00B13474">
        <w:rPr>
          <w:rFonts w:asciiTheme="majorHAnsi" w:hAnsiTheme="majorHAnsi" w:cstheme="majorHAnsi"/>
        </w:rPr>
        <w:t>polegać na zdolnościach technicznych lub zawodowych podmiotów udostępniających zasoby, niezależnie od charakteru prawnego łączących go z nimi stosunków prawnych.</w:t>
      </w:r>
    </w:p>
    <w:p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odniesieniu do warunków dotyczących doświadczenia, </w:t>
      </w:r>
      <w:r w:rsidR="00AB721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 mogą polegać na zdolnościach podmiotów udostępniających zasoby, jeśli podmioty te wykonają świadczenie do realizacji</w:t>
      </w:r>
      <w:r w:rsidR="00C6598D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którego te zdolności są wymagane.</w:t>
      </w:r>
    </w:p>
    <w:p w:rsidR="00091861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który polega na zdolnościach lub sytuacji podmiotów udostępniających zasoby, </w:t>
      </w:r>
      <w:r w:rsidRPr="00B13474">
        <w:rPr>
          <w:rFonts w:asciiTheme="majorHAnsi" w:hAnsiTheme="majorHAnsi" w:cstheme="majorHAnsi"/>
          <w:b/>
          <w:bCs/>
        </w:rPr>
        <w:t>składa, wraz z ofertą, zobowiązanie podmiotu udostępniającego zasoby do oddania mu do dyspozycji niezbędnych zasobów</w:t>
      </w:r>
      <w:r w:rsidRPr="00B13474">
        <w:rPr>
          <w:rFonts w:asciiTheme="majorHAnsi" w:hAnsiTheme="majorHAnsi" w:cstheme="majorHAnsi"/>
        </w:rPr>
        <w:t xml:space="preserve"> na potrzeby realizacji danego zamówienia lub inny podmiotowy środek dowodowy potwierdzający, że Wykonawca realizując zamówienie, będzie dysponował niezbędnymi zasobami tych podmiotów. Wzór oświadczenia stanowi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6</w:t>
      </w:r>
      <w:r w:rsidRPr="00B13474">
        <w:rPr>
          <w:rFonts w:asciiTheme="majorHAnsi" w:hAnsiTheme="majorHAnsi" w:cstheme="majorHAnsi"/>
          <w:b/>
        </w:rPr>
        <w:t xml:space="preserve"> do SWZ.</w:t>
      </w:r>
    </w:p>
    <w:p w:rsidR="00091861" w:rsidRPr="00B13474" w:rsidRDefault="0009186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:rsidR="00091861" w:rsidRPr="00B13474" w:rsidRDefault="00091861" w:rsidP="005A0E94">
      <w:pPr>
        <w:pStyle w:val="Akapitzlist"/>
        <w:numPr>
          <w:ilvl w:val="0"/>
          <w:numId w:val="44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zakres dostępnych wykonawcy zasobów podmiotu udostępniającego zasoby;</w:t>
      </w:r>
    </w:p>
    <w:p w:rsidR="00091861" w:rsidRPr="00B13474" w:rsidRDefault="00091861" w:rsidP="005A0E94">
      <w:pPr>
        <w:pStyle w:val="Akapitzlist"/>
        <w:numPr>
          <w:ilvl w:val="0"/>
          <w:numId w:val="44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sposób i okres udostępnienia wykonawcy i wykorzystania przez niego zasobów podmiotu udostępniającego te zasoby przy wykonywaniu zamówienia;</w:t>
      </w:r>
    </w:p>
    <w:p w:rsidR="00091861" w:rsidRPr="00B13474" w:rsidRDefault="00091861" w:rsidP="005A0E94">
      <w:pPr>
        <w:pStyle w:val="Akapitzlist"/>
        <w:numPr>
          <w:ilvl w:val="0"/>
          <w:numId w:val="44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dotyczą.</w:t>
      </w:r>
    </w:p>
    <w:p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ocenia, czy udostępniane wykonawcy przez podmioty udostępniające zasoby zdolności techniczne lub zawodowe, pozwalają na wykazanie przez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spełniania warunków udziału w postępowaniu, a także bada, czy nie zachodzą wobec tego podmiotu podstawy wykluczenia, które zostały przewidziane względem wykonawcy.</w:t>
      </w:r>
    </w:p>
    <w:p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zdolności techniczne lub zawodowe podmiotu udostępniającego zasoby nie potwierdzają spełniania przez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 warunków udziału w postępowaniu lub zachodzą wobec tego podmiotu podstawy wykluczenia,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 żąda, aby Wykonawca w terminie określonym przez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zastąpił ten podmiot innym podmiotem lub podmiotami albo wykazał, że samodzielnie spełnia warunki udziału w postępowaniu.</w:t>
      </w:r>
    </w:p>
    <w:p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UWAGA: </w:t>
      </w:r>
      <w:r w:rsidRPr="00B13474">
        <w:rPr>
          <w:rFonts w:asciiTheme="majorHAnsi" w:hAnsiTheme="majorHAnsi" w:cstheme="majorHAnsi"/>
        </w:rPr>
        <w:t xml:space="preserve">Wykonawca nie może, po upływie terminu składania ofert, powoływać się na zdolności lub sytuację podmiotów udostępniających zasoby, jeżeli na etapie składania ofert nie polegał on </w:t>
      </w:r>
      <w:r w:rsidR="00B5754A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danym zakresie na zdolnościach lub sytuacji podmiotów udostępniających zasoby.</w:t>
      </w:r>
    </w:p>
    <w:p w:rsidR="00155785" w:rsidRPr="00B13474" w:rsidRDefault="008E3591" w:rsidP="00B13474">
      <w:pPr>
        <w:numPr>
          <w:ilvl w:val="3"/>
          <w:numId w:val="1"/>
        </w:numPr>
        <w:shd w:val="clear" w:color="auto" w:fill="FFFFFF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w przypadku polegania na zdolnościach lub sytuacji podmiotów udostępniających zasoby, </w:t>
      </w:r>
      <w:r w:rsidRPr="00B13474">
        <w:rPr>
          <w:rFonts w:asciiTheme="majorHAnsi" w:hAnsiTheme="majorHAnsi" w:cstheme="majorHAnsi"/>
          <w:b/>
          <w:bCs/>
        </w:rPr>
        <w:t>przedstawia, wraz z oświadczeniem, o którym mowa w Rozdziale X ust. 1 SWZ, także oświadczenie podmiotu udostępniającego zasoby</w:t>
      </w:r>
      <w:r w:rsidRPr="00B13474">
        <w:rPr>
          <w:rFonts w:asciiTheme="majorHAnsi" w:hAnsiTheme="majorHAnsi" w:cstheme="majorHAnsi"/>
        </w:rPr>
        <w:t xml:space="preserve">, potwierdzające brak podstaw wykluczenia tego podmiotu oraz odpowiednio spełnianie warunków udziału w postępowaniu, w zakresie, w jakim Wykonawca powołuje się na jego zasoby, zgodnie z katalogiem dokumentów określonych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Rozdziale X SWZ.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3" w:name="_Toc135376078"/>
      <w:r w:rsidRPr="00B13474">
        <w:rPr>
          <w:rFonts w:asciiTheme="majorHAnsi" w:hAnsiTheme="majorHAnsi" w:cstheme="majorHAnsi"/>
        </w:rPr>
        <w:t xml:space="preserve">XII. Informacja dla Wykonawców wspólnie ubiegających się </w:t>
      </w:r>
      <w:r w:rsidR="00E2798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bookmarkEnd w:id="13"/>
    </w:p>
    <w:p w:rsidR="00155785" w:rsidRPr="00B13474" w:rsidRDefault="008E3591" w:rsidP="005A0E94">
      <w:pPr>
        <w:numPr>
          <w:ilvl w:val="0"/>
          <w:numId w:val="11"/>
        </w:numPr>
        <w:spacing w:before="240" w:line="25" w:lineRule="atLeast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zawarcia umowy w sprawie zamówienia publicznego. </w:t>
      </w:r>
      <w:r w:rsidRPr="00B13474">
        <w:rPr>
          <w:rFonts w:asciiTheme="majorHAnsi" w:hAnsiTheme="majorHAnsi" w:cstheme="majorHAnsi"/>
          <w:b/>
          <w:bCs/>
        </w:rPr>
        <w:t xml:space="preserve">Pełnomocnictwo winno być załączone do oferty. </w:t>
      </w:r>
    </w:p>
    <w:p w:rsidR="00155785" w:rsidRPr="00B13474" w:rsidRDefault="008E3591" w:rsidP="005A0E94">
      <w:pPr>
        <w:numPr>
          <w:ilvl w:val="0"/>
          <w:numId w:val="11"/>
        </w:numPr>
        <w:spacing w:line="25" w:lineRule="atLeast"/>
        <w:ind w:left="426"/>
        <w:rPr>
          <w:rFonts w:asciiTheme="majorHAnsi" w:hAnsiTheme="majorHAnsi" w:cstheme="majorHAnsi"/>
          <w:sz w:val="24"/>
          <w:szCs w:val="24"/>
        </w:rPr>
      </w:pPr>
      <w:r w:rsidRPr="00B13474">
        <w:rPr>
          <w:rFonts w:asciiTheme="majorHAnsi" w:hAnsiTheme="majorHAnsi" w:cstheme="majorHAnsi"/>
          <w:b/>
          <w:bCs/>
        </w:rPr>
        <w:t xml:space="preserve">W przypadku Wykonawców wspólnie ubiegających się o udzielenie zamówienia, </w:t>
      </w:r>
      <w:r w:rsidRPr="00346872">
        <w:rPr>
          <w:rFonts w:asciiTheme="majorHAnsi" w:hAnsiTheme="majorHAnsi" w:cstheme="majorHAnsi"/>
          <w:b/>
          <w:bCs/>
          <w:color w:val="0070C0"/>
        </w:rPr>
        <w:t xml:space="preserve">oświadczenia, </w:t>
      </w:r>
      <w:r w:rsidR="00B13474" w:rsidRPr="00346872">
        <w:rPr>
          <w:rFonts w:asciiTheme="majorHAnsi" w:hAnsiTheme="majorHAnsi" w:cstheme="majorHAnsi"/>
          <w:b/>
          <w:bCs/>
          <w:color w:val="0070C0"/>
        </w:rPr>
        <w:br/>
      </w:r>
      <w:r w:rsidRPr="00346872">
        <w:rPr>
          <w:rFonts w:asciiTheme="majorHAnsi" w:hAnsiTheme="majorHAnsi" w:cstheme="majorHAnsi"/>
          <w:b/>
          <w:bCs/>
          <w:color w:val="0070C0"/>
        </w:rPr>
        <w:t>o których mowa w Rozdziale X ust. 1 SWZ, składa każdy z Wykonawców</w:t>
      </w:r>
      <w:r w:rsidR="00C6598D">
        <w:rPr>
          <w:rFonts w:asciiTheme="majorHAnsi" w:hAnsiTheme="majorHAnsi" w:cstheme="majorHAnsi"/>
          <w:b/>
          <w:bCs/>
          <w:color w:val="0070C0"/>
        </w:rPr>
        <w:t xml:space="preserve"> osobno</w:t>
      </w:r>
      <w:r w:rsidRPr="00B13474">
        <w:rPr>
          <w:rFonts w:asciiTheme="majorHAnsi" w:hAnsiTheme="majorHAnsi" w:cstheme="majorHAnsi"/>
        </w:rPr>
        <w:t>. Oświadczenia te potwierdzają brak podstaw wykluczenia oraz spełnianie warunków udziału w zakresie, w jakim każdy z Wykonawców wykazuje spełnianie warunków udziału w postępowaniu.</w:t>
      </w:r>
    </w:p>
    <w:p w:rsidR="00155785" w:rsidRPr="00E97948" w:rsidRDefault="008E3591" w:rsidP="005A0E94">
      <w:pPr>
        <w:numPr>
          <w:ilvl w:val="0"/>
          <w:numId w:val="11"/>
        </w:numPr>
        <w:spacing w:line="25" w:lineRule="atLeast"/>
        <w:ind w:left="426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Oświadczenia i dokumenty potwierdzające brak podstaw do wykluczenia z postępowania </w:t>
      </w:r>
      <w:r w:rsidRPr="00E97948">
        <w:rPr>
          <w:rFonts w:asciiTheme="majorHAnsi" w:hAnsiTheme="majorHAnsi" w:cstheme="majorHAnsi"/>
          <w:b/>
          <w:color w:val="0070C0"/>
        </w:rPr>
        <w:t xml:space="preserve">składa każdy z Wykonawców </w:t>
      </w:r>
      <w:r w:rsidRPr="00E97948">
        <w:rPr>
          <w:rFonts w:asciiTheme="majorHAnsi" w:hAnsiTheme="majorHAnsi" w:cstheme="majorHAnsi"/>
          <w:b/>
        </w:rPr>
        <w:t>wspólnie ubiegających się o zamówienie</w:t>
      </w:r>
      <w:r w:rsidRPr="00E97948">
        <w:rPr>
          <w:rFonts w:asciiTheme="majorHAnsi" w:hAnsiTheme="majorHAnsi" w:cstheme="majorHAnsi"/>
          <w:b/>
          <w:color w:val="0070C0"/>
        </w:rPr>
        <w:t>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4" w:name="_Toc135376079"/>
      <w:r w:rsidRPr="00B13474">
        <w:rPr>
          <w:rFonts w:asciiTheme="majorHAnsi" w:hAnsiTheme="majorHAnsi" w:cstheme="majorHAnsi"/>
        </w:rPr>
        <w:t xml:space="preserve">XIII. Informacje o sposobie porozumiewania się </w:t>
      </w:r>
      <w:r w:rsidR="00CA652D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z Wykonawcami oraz przekazywania oświadczeń lub dokumentów</w:t>
      </w:r>
      <w:bookmarkEnd w:id="14"/>
    </w:p>
    <w:p w:rsidR="008A0F8F" w:rsidRPr="00B13474" w:rsidRDefault="008E3591" w:rsidP="005A0E94">
      <w:pPr>
        <w:numPr>
          <w:ilvl w:val="0"/>
          <w:numId w:val="1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Osobą uprawnioną do kontaktu z Wykonawcami jest: </w:t>
      </w:r>
    </w:p>
    <w:p w:rsidR="008A0F8F" w:rsidRPr="00B13474" w:rsidRDefault="008A0F8F" w:rsidP="005A0E94">
      <w:pPr>
        <w:pStyle w:val="Akapitzlist"/>
        <w:numPr>
          <w:ilvl w:val="0"/>
          <w:numId w:val="22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kwestiach formalnych dotyczących procedury udzielania zamówienia publicznego – Pani Olga Sampławska</w:t>
      </w:r>
    </w:p>
    <w:p w:rsidR="008A0F8F" w:rsidRPr="00B13474" w:rsidRDefault="008A0F8F" w:rsidP="005A0E94">
      <w:pPr>
        <w:pStyle w:val="Akapitzlist"/>
        <w:numPr>
          <w:ilvl w:val="0"/>
          <w:numId w:val="22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kwestiach merytorycznych dotyczących przedmiotu zamówienia – Pan</w:t>
      </w:r>
      <w:r w:rsidR="005D7DDC">
        <w:rPr>
          <w:rFonts w:asciiTheme="majorHAnsi" w:hAnsiTheme="majorHAnsi" w:cstheme="majorHAnsi"/>
        </w:rPr>
        <w:t xml:space="preserve"> </w:t>
      </w:r>
      <w:r w:rsidR="00272EB5">
        <w:rPr>
          <w:rFonts w:asciiTheme="majorHAnsi" w:hAnsiTheme="majorHAnsi" w:cstheme="majorHAnsi"/>
        </w:rPr>
        <w:t>Leszek Jankowski</w:t>
      </w:r>
    </w:p>
    <w:p w:rsidR="00155785" w:rsidRPr="00B13474" w:rsidRDefault="008E3591" w:rsidP="0096411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Postępowanie prowadzone jest w języku polskim w formie elektronicznej za pośrednictwem </w:t>
      </w:r>
      <w:hyperlink r:id="rId10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pod adresem: </w:t>
      </w:r>
      <w:r w:rsidR="00BA056B" w:rsidRPr="00B13474">
        <w:rPr>
          <w:rFonts w:asciiTheme="majorHAnsi" w:hAnsiTheme="majorHAnsi" w:cstheme="majorHAnsi"/>
        </w:rPr>
        <w:t xml:space="preserve"> </w:t>
      </w:r>
      <w:hyperlink r:id="rId11" w:history="1">
        <w:r w:rsidR="00E32DF7" w:rsidRPr="0068528B">
          <w:rPr>
            <w:rStyle w:val="Hipercze"/>
            <w:rFonts w:asciiTheme="majorHAnsi" w:hAnsiTheme="majorHAnsi" w:cstheme="majorHAnsi"/>
            <w:b/>
          </w:rPr>
          <w:t>https://platformazakupowa.pl/transakcja/</w:t>
        </w:r>
        <w:r w:rsidR="0096411F" w:rsidRPr="0096411F">
          <w:rPr>
            <w:rStyle w:val="Hipercze"/>
            <w:rFonts w:asciiTheme="majorHAnsi" w:hAnsiTheme="majorHAnsi" w:cstheme="majorHAnsi"/>
            <w:b/>
          </w:rPr>
          <w:t>821170</w:t>
        </w:r>
      </w:hyperlink>
    </w:p>
    <w:p w:rsidR="00E02709" w:rsidRDefault="008E3591" w:rsidP="005A0E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celu skrócenia czasu udzielenia odpowiedzi na pytania preferuje się, aby komunikacja między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amawiającym a Wykonawcami, </w:t>
      </w:r>
      <w:r w:rsidR="00E02709">
        <w:rPr>
          <w:rFonts w:asciiTheme="majorHAnsi" w:hAnsiTheme="majorHAnsi" w:cstheme="majorHAnsi"/>
        </w:rPr>
        <w:t>w zakresie:</w:t>
      </w:r>
    </w:p>
    <w:p w:rsidR="00E02709" w:rsidRPr="00E02709" w:rsidRDefault="00E02709" w:rsidP="00FF38C5">
      <w:pPr>
        <w:pStyle w:val="Akapitzlist"/>
        <w:numPr>
          <w:ilvl w:val="0"/>
          <w:numId w:val="70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  <w:lang w:val="pl-PL"/>
        </w:rPr>
        <w:t>przesyłania Zamawiającemu pytań do treści SWZ;</w:t>
      </w:r>
    </w:p>
    <w:p w:rsidR="00E02709" w:rsidRPr="00E02709" w:rsidRDefault="00E02709" w:rsidP="00FF38C5">
      <w:pPr>
        <w:pStyle w:val="Akapitzlist"/>
        <w:numPr>
          <w:ilvl w:val="0"/>
          <w:numId w:val="70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  <w:lang w:val="pl-PL"/>
        </w:rPr>
        <w:t>przesyłania odpowiedzi na wezwanie Zamawiającego do złożenia podmiotowych środków dowodowych;</w:t>
      </w:r>
    </w:p>
    <w:p w:rsidR="00E02709" w:rsidRPr="00E02709" w:rsidRDefault="00E02709" w:rsidP="00FF38C5">
      <w:pPr>
        <w:pStyle w:val="Akapitzlist"/>
        <w:numPr>
          <w:ilvl w:val="0"/>
          <w:numId w:val="70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  <w:lang w:val="pl-PL"/>
        </w:rPr>
        <w:lastRenderedPageBreak/>
        <w:t xml:space="preserve">przesyłania odpowiedzi na wezwanie Zamawiającego do złożenia/poprawienia/uzupełnienia oświadczenia, o którym mowa w art. 125 ust. 1, </w:t>
      </w:r>
      <w:r w:rsidR="00C6598D">
        <w:rPr>
          <w:rFonts w:asciiTheme="majorHAnsi" w:eastAsia="Times New Roman" w:hAnsiTheme="majorHAnsi" w:cstheme="majorHAnsi"/>
          <w:color w:val="000000"/>
          <w:shd w:val="clear" w:color="auto" w:fill="FFFFFF"/>
          <w:lang w:val="pl-PL"/>
        </w:rPr>
        <w:t xml:space="preserve">przedmiotowych środków dowodowych, </w:t>
      </w: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  <w:lang w:val="pl-PL"/>
        </w:rPr>
        <w:t>podmiotowych środków dowodowych, innych dokumentów lub oświadczeń składanych w postępowaniu;</w:t>
      </w:r>
    </w:p>
    <w:p w:rsidR="00E02709" w:rsidRPr="00E02709" w:rsidRDefault="00E02709" w:rsidP="00FF38C5">
      <w:pPr>
        <w:pStyle w:val="Akapitzlist"/>
        <w:numPr>
          <w:ilvl w:val="0"/>
          <w:numId w:val="70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  <w:lang w:val="pl-PL"/>
        </w:rPr>
        <w:t xml:space="preserve">przesyłania odpowiedzi na wezwanie Zamawiającego do złożenia wyjaśnień dotyczących treści oświadczenia, o którym mowa w art. 125 ust. 1 lub złożonych </w:t>
      </w:r>
      <w:r w:rsidR="00C6598D">
        <w:rPr>
          <w:rFonts w:asciiTheme="majorHAnsi" w:eastAsia="Times New Roman" w:hAnsiTheme="majorHAnsi" w:cstheme="majorHAnsi"/>
          <w:color w:val="000000"/>
          <w:shd w:val="clear" w:color="auto" w:fill="FFFFFF"/>
          <w:lang w:val="pl-PL"/>
        </w:rPr>
        <w:t xml:space="preserve">przedmiotowych i </w:t>
      </w: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  <w:lang w:val="pl-PL"/>
        </w:rPr>
        <w:t>podmiotowych środków dowodowych lub innych dokumentów lub oświadczeń składanych w postępowaniu;</w:t>
      </w:r>
    </w:p>
    <w:p w:rsidR="00E02709" w:rsidRPr="00E02709" w:rsidRDefault="00E02709" w:rsidP="00FF38C5">
      <w:pPr>
        <w:pStyle w:val="Akapitzlist"/>
        <w:numPr>
          <w:ilvl w:val="0"/>
          <w:numId w:val="70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  <w:lang w:val="pl-PL"/>
        </w:rPr>
        <w:t>przesłania odpowiedzi na inne wezwania Zamawiającego wynikające z ustawy - Prawo zamówień publicznych;</w:t>
      </w:r>
    </w:p>
    <w:p w:rsidR="00E02709" w:rsidRPr="00E02709" w:rsidRDefault="00E02709" w:rsidP="00FF38C5">
      <w:pPr>
        <w:pStyle w:val="Akapitzlist"/>
        <w:numPr>
          <w:ilvl w:val="0"/>
          <w:numId w:val="70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  <w:lang w:val="pl-PL"/>
        </w:rPr>
        <w:t>przesyłania wniosków, informacji, oświadczeń Wykonawcy;</w:t>
      </w:r>
    </w:p>
    <w:p w:rsidR="00E02709" w:rsidRPr="00E02709" w:rsidRDefault="00E02709" w:rsidP="00FF38C5">
      <w:pPr>
        <w:pStyle w:val="Akapitzlist"/>
        <w:numPr>
          <w:ilvl w:val="0"/>
          <w:numId w:val="70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  <w:lang w:val="pl-PL"/>
        </w:rPr>
        <w:t>przesyłania odwołania/inne</w:t>
      </w:r>
    </w:p>
    <w:p w:rsidR="00155785" w:rsidRPr="00B13474" w:rsidRDefault="00E02709" w:rsidP="00E02709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odbywała się </w:t>
      </w:r>
      <w:r w:rsidR="008E3591" w:rsidRPr="00B13474">
        <w:rPr>
          <w:rFonts w:asciiTheme="majorHAnsi" w:hAnsiTheme="majorHAnsi" w:cstheme="majorHAnsi"/>
        </w:rPr>
        <w:t xml:space="preserve">za pośrednictwem </w:t>
      </w:r>
      <w:hyperlink r:id="rId12">
        <w:r w:rsidR="008E3591"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="008E3591" w:rsidRPr="00B13474">
        <w:rPr>
          <w:rFonts w:asciiTheme="majorHAnsi" w:hAnsiTheme="majorHAnsi" w:cstheme="majorHAnsi"/>
        </w:rPr>
        <w:t xml:space="preserve"> i formularza „Wyślij wiadomość do zamawiającego”. </w:t>
      </w:r>
    </w:p>
    <w:p w:rsidR="00155785" w:rsidRPr="00B13474" w:rsidRDefault="008E3591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 datę przekazania (wpływu) oświadczeń, wniosków, zawiadomień oraz informacji przyjmuje się datę ich przesłania za pośrednictwem </w:t>
      </w:r>
      <w:hyperlink r:id="rId13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poprzez kliknięcie przycisku  „Wyślij wiadomość do zamawiającego” po których pojawi się komunikat, że wiadomość została wysłana do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amawiającego. Zamawiający dopuszcza, awaryjnie, komunikację  za pośrednictwem poczty elektronicznej. Adres poczty elektronicznej osoby uprawnionej do kontaktu z Wykonawcami: </w:t>
      </w:r>
      <w:hyperlink r:id="rId14" w:history="1">
        <w:r w:rsidR="00D166D8" w:rsidRPr="00B13474">
          <w:rPr>
            <w:rStyle w:val="Hipercze"/>
            <w:rFonts w:asciiTheme="majorHAnsi" w:hAnsiTheme="majorHAnsi" w:cstheme="majorHAnsi"/>
          </w:rPr>
          <w:t>zamowienia@mosir.elblag.eu</w:t>
        </w:r>
      </w:hyperlink>
      <w:r w:rsidR="00D166D8" w:rsidRPr="00B13474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5A0E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będzie przekazywał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ykonawcom informacje </w:t>
      </w:r>
      <w:r w:rsidR="007012A1" w:rsidRPr="00B13474">
        <w:rPr>
          <w:rFonts w:asciiTheme="majorHAnsi" w:hAnsiTheme="majorHAnsi" w:cstheme="majorHAnsi"/>
        </w:rPr>
        <w:t>elektronicznie</w:t>
      </w:r>
      <w:r w:rsidRPr="00B13474">
        <w:rPr>
          <w:rFonts w:asciiTheme="majorHAnsi" w:hAnsiTheme="majorHAnsi" w:cstheme="majorHAnsi"/>
        </w:rPr>
        <w:t xml:space="preserve"> za pośrednictwem </w:t>
      </w:r>
      <w:hyperlink r:id="rId15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do konkretnego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ykonawcy.</w:t>
      </w:r>
    </w:p>
    <w:p w:rsidR="00155785" w:rsidRPr="00B13474" w:rsidRDefault="008E3591" w:rsidP="005A0E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jako podmiot profesjonalny ma obowiązek sprawdzania komunikatów i wiadomości bezpośrednio na </w:t>
      </w:r>
      <w:r w:rsidRPr="00B13474">
        <w:rPr>
          <w:rFonts w:asciiTheme="majorHAnsi" w:hAnsiTheme="majorHAnsi" w:cstheme="majorHAnsi"/>
          <w:color w:val="0070C0"/>
          <w:u w:val="single"/>
        </w:rPr>
        <w:t>platformazakupowa.pl</w:t>
      </w:r>
      <w:r w:rsidRPr="00B13474">
        <w:rPr>
          <w:rFonts w:asciiTheme="majorHAnsi" w:hAnsiTheme="majorHAnsi" w:cstheme="majorHAnsi"/>
          <w:color w:val="0070C0"/>
        </w:rPr>
        <w:t xml:space="preserve"> </w:t>
      </w:r>
      <w:r w:rsidRPr="00B13474">
        <w:rPr>
          <w:rFonts w:asciiTheme="majorHAnsi" w:hAnsiTheme="majorHAnsi" w:cstheme="majorHAnsi"/>
        </w:rPr>
        <w:t xml:space="preserve">przesłanych przez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gdyż system powiadomień może ulec awarii lub powiadomienie może trafić do folderu SPAM.</w:t>
      </w:r>
    </w:p>
    <w:p w:rsidR="00155785" w:rsidRPr="00B13474" w:rsidRDefault="008E3591" w:rsidP="005A0E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7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>, tj.:</w:t>
      </w:r>
    </w:p>
    <w:p w:rsidR="00155785" w:rsidRPr="00B13474" w:rsidRDefault="008E3591" w:rsidP="005A0E94">
      <w:pPr>
        <w:numPr>
          <w:ilvl w:val="1"/>
          <w:numId w:val="37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stały dostęp do sieci Internet o gwarantowanej przepustowości nie mniejszej niż 512 </w:t>
      </w:r>
      <w:proofErr w:type="spellStart"/>
      <w:r w:rsidRPr="00B13474">
        <w:rPr>
          <w:rFonts w:asciiTheme="majorHAnsi" w:hAnsiTheme="majorHAnsi" w:cstheme="majorHAnsi"/>
        </w:rPr>
        <w:t>kb</w:t>
      </w:r>
      <w:proofErr w:type="spellEnd"/>
      <w:r w:rsidRPr="00B13474">
        <w:rPr>
          <w:rFonts w:asciiTheme="majorHAnsi" w:hAnsiTheme="majorHAnsi" w:cstheme="majorHAnsi"/>
        </w:rPr>
        <w:t>/s,</w:t>
      </w:r>
    </w:p>
    <w:p w:rsidR="00155785" w:rsidRPr="00B13474" w:rsidRDefault="008E3591" w:rsidP="005A0E94">
      <w:pPr>
        <w:numPr>
          <w:ilvl w:val="1"/>
          <w:numId w:val="37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155785" w:rsidRPr="00B13474" w:rsidRDefault="008E3591" w:rsidP="005A0E94">
      <w:pPr>
        <w:numPr>
          <w:ilvl w:val="1"/>
          <w:numId w:val="37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zainstalowana dowolna przeglądarka internetowa, w przypadku Internet Explorer minimalnie wersja 10 0.,</w:t>
      </w:r>
    </w:p>
    <w:p w:rsidR="00155785" w:rsidRPr="00B13474" w:rsidRDefault="008E3591" w:rsidP="005A0E94">
      <w:pPr>
        <w:numPr>
          <w:ilvl w:val="1"/>
          <w:numId w:val="37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włączona obsługa JavaScript,</w:t>
      </w:r>
    </w:p>
    <w:p w:rsidR="00155785" w:rsidRPr="00B13474" w:rsidRDefault="008E3591" w:rsidP="005A0E94">
      <w:pPr>
        <w:numPr>
          <w:ilvl w:val="1"/>
          <w:numId w:val="37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zainstalowany program Adobe </w:t>
      </w:r>
      <w:proofErr w:type="spellStart"/>
      <w:r w:rsidRPr="00B13474">
        <w:rPr>
          <w:rFonts w:asciiTheme="majorHAnsi" w:hAnsiTheme="majorHAnsi" w:cstheme="majorHAnsi"/>
        </w:rPr>
        <w:t>Acrobat</w:t>
      </w:r>
      <w:proofErr w:type="spellEnd"/>
      <w:r w:rsidRPr="00B13474">
        <w:rPr>
          <w:rFonts w:asciiTheme="majorHAnsi" w:hAnsiTheme="majorHAnsi" w:cstheme="majorHAnsi"/>
        </w:rPr>
        <w:t xml:space="preserve"> Reader lub inny obsługujący format plików .pdf,</w:t>
      </w:r>
    </w:p>
    <w:p w:rsidR="00155785" w:rsidRPr="00B13474" w:rsidRDefault="008E3591" w:rsidP="005A0E94">
      <w:pPr>
        <w:numPr>
          <w:ilvl w:val="1"/>
          <w:numId w:val="37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70C0"/>
          <w:u w:val="single"/>
        </w:rPr>
        <w:t>Platformazakupowa.pl</w:t>
      </w:r>
      <w:r w:rsidRPr="00B13474">
        <w:rPr>
          <w:rFonts w:asciiTheme="majorHAnsi" w:hAnsiTheme="majorHAnsi" w:cstheme="majorHAnsi"/>
          <w:color w:val="0070C0"/>
        </w:rPr>
        <w:t xml:space="preserve"> </w:t>
      </w:r>
      <w:r w:rsidRPr="00B13474">
        <w:rPr>
          <w:rFonts w:asciiTheme="majorHAnsi" w:hAnsiTheme="majorHAnsi" w:cstheme="majorHAnsi"/>
        </w:rPr>
        <w:t>działa według standardu przyjętego w komunikacji sieciowej - kodowanie UTF8,</w:t>
      </w:r>
    </w:p>
    <w:p w:rsidR="00155785" w:rsidRPr="00B13474" w:rsidRDefault="00272EB5" w:rsidP="005A0E94">
      <w:pPr>
        <w:numPr>
          <w:ilvl w:val="1"/>
          <w:numId w:val="37"/>
        </w:numPr>
        <w:spacing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8E3591" w:rsidRPr="00B13474">
        <w:rPr>
          <w:rFonts w:asciiTheme="majorHAnsi" w:hAnsiTheme="majorHAnsi" w:cstheme="majorHAnsi"/>
        </w:rPr>
        <w:t>znaczenie czasu odbioru danych przez platformę zakupową stanowi datę oraz dokładny czas (</w:t>
      </w:r>
      <w:proofErr w:type="spellStart"/>
      <w:r w:rsidR="008E3591" w:rsidRPr="00B13474">
        <w:rPr>
          <w:rFonts w:asciiTheme="majorHAnsi" w:hAnsiTheme="majorHAnsi" w:cstheme="majorHAnsi"/>
        </w:rPr>
        <w:t>hh:mm:ss</w:t>
      </w:r>
      <w:proofErr w:type="spellEnd"/>
      <w:r w:rsidR="008E3591" w:rsidRPr="00B13474">
        <w:rPr>
          <w:rFonts w:asciiTheme="majorHAnsi" w:hAnsiTheme="majorHAnsi" w:cstheme="majorHAnsi"/>
        </w:rPr>
        <w:t>) generowany wg czasu lokalnego serwera synchronizowanego z zegarem Głównego Urzędu Miar.</w:t>
      </w:r>
    </w:p>
    <w:p w:rsidR="00155785" w:rsidRPr="00B13474" w:rsidRDefault="008E3591" w:rsidP="005A0E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Wykonawca, przystępując do niniejszego postępowania o udzielenie zamówienia publicznego:</w:t>
      </w:r>
    </w:p>
    <w:p w:rsidR="00155785" w:rsidRPr="00B13474" w:rsidRDefault="008E3591" w:rsidP="005A0E94">
      <w:pPr>
        <w:pStyle w:val="Akapitzlist"/>
        <w:numPr>
          <w:ilvl w:val="0"/>
          <w:numId w:val="36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akceptuje warunki korzystania z </w:t>
      </w:r>
      <w:hyperlink r:id="rId18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określone w Regulaminie zamieszczonym na stronie internetowej </w:t>
      </w:r>
      <w:hyperlink r:id="rId19">
        <w:r w:rsidRPr="00B13474">
          <w:rPr>
            <w:rFonts w:asciiTheme="majorHAnsi" w:hAnsiTheme="majorHAnsi" w:cstheme="majorHAnsi"/>
          </w:rPr>
          <w:t>pod linkiem</w:t>
        </w:r>
      </w:hyperlink>
      <w:r w:rsidRPr="00B13474">
        <w:rPr>
          <w:rFonts w:asciiTheme="majorHAnsi" w:hAnsiTheme="majorHAnsi" w:cstheme="majorHAnsi"/>
        </w:rPr>
        <w:t xml:space="preserve">  w zakładce „Regulamin" oraz uznaje go za wiążący,</w:t>
      </w:r>
    </w:p>
    <w:p w:rsidR="00155785" w:rsidRPr="00B13474" w:rsidRDefault="008E3591" w:rsidP="005A0E94">
      <w:pPr>
        <w:pStyle w:val="Akapitzlist"/>
        <w:numPr>
          <w:ilvl w:val="0"/>
          <w:numId w:val="36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zapoznał i stosuje się do Instrukcji składania ofert/wniosków dostępnej </w:t>
      </w:r>
      <w:hyperlink r:id="rId20">
        <w:r w:rsidRPr="00B13474">
          <w:rPr>
            <w:rFonts w:asciiTheme="majorHAnsi" w:hAnsiTheme="majorHAnsi" w:cstheme="majorHAnsi"/>
            <w:color w:val="1155CC"/>
            <w:u w:val="single"/>
          </w:rPr>
          <w:t>pod linkiem</w:t>
        </w:r>
      </w:hyperlink>
      <w:r w:rsidRPr="00B13474">
        <w:rPr>
          <w:rFonts w:asciiTheme="majorHAnsi" w:hAnsiTheme="majorHAnsi" w:cstheme="majorHAnsi"/>
        </w:rPr>
        <w:t xml:space="preserve">. </w:t>
      </w:r>
    </w:p>
    <w:p w:rsidR="00155785" w:rsidRPr="00B13474" w:rsidRDefault="008E3591" w:rsidP="005A0E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  <w:b/>
        </w:rPr>
        <w:lastRenderedPageBreak/>
        <w:t xml:space="preserve">Zamawiający nie ponosi odpowiedzialności za złożenie oferty w sposób niezgodny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 xml:space="preserve">z Instrukcją korzystania z </w:t>
      </w:r>
      <w:hyperlink r:id="rId21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, w szczególności za sytuację, gdy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155785" w:rsidRPr="00B13474" w:rsidRDefault="008E3591" w:rsidP="005A0E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informuje, że instrukcje korzystania z </w:t>
      </w:r>
      <w:hyperlink r:id="rId22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znajdują się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zakładce „Instrukcje dla Wykonawców" na stronie internetowej pod adresem: </w:t>
      </w:r>
      <w:hyperlink r:id="rId24">
        <w:r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5" w:name="_Toc135376080"/>
      <w:r w:rsidRPr="00B13474">
        <w:rPr>
          <w:rFonts w:asciiTheme="majorHAnsi" w:hAnsiTheme="majorHAnsi" w:cstheme="majorHAnsi"/>
        </w:rPr>
        <w:t>XIV. Opis sposobu przygotowania ofert oraz dokumentów wymaganych przez Zamawiającego w SWZ</w:t>
      </w:r>
      <w:bookmarkEnd w:id="15"/>
    </w:p>
    <w:p w:rsidR="00155785" w:rsidRPr="00B13474" w:rsidRDefault="008E3591" w:rsidP="005A0E94">
      <w:pPr>
        <w:numPr>
          <w:ilvl w:val="0"/>
          <w:numId w:val="20"/>
        </w:numP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>Ofert</w:t>
      </w:r>
      <w:r w:rsidR="009A4498" w:rsidRPr="00B13474">
        <w:rPr>
          <w:rFonts w:asciiTheme="majorHAnsi" w:hAnsiTheme="majorHAnsi" w:cstheme="majorHAnsi"/>
        </w:rPr>
        <w:t>y</w:t>
      </w:r>
      <w:r w:rsidR="002F56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składane elektronicznie muszą zostać podpisane elektronicznym kwalifikowanym podpisem lub podpisem zaufanym lub </w:t>
      </w:r>
      <w:r w:rsidR="009A4498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osobistym. </w:t>
      </w:r>
      <w:r w:rsidR="00E02709" w:rsidRPr="00E02709">
        <w:rPr>
          <w:rFonts w:asciiTheme="majorHAnsi" w:hAnsiTheme="majorHAnsi" w:cstheme="majorHAnsi"/>
        </w:rPr>
        <w:t>W procesie składania oferty, w tym przedmiotowych środków dowodowych</w:t>
      </w:r>
      <w:r w:rsidR="00E02709">
        <w:rPr>
          <w:rFonts w:asciiTheme="majorHAnsi" w:hAnsiTheme="majorHAnsi" w:cstheme="majorHAnsi"/>
        </w:rPr>
        <w:t xml:space="preserve"> </w:t>
      </w:r>
      <w:r w:rsidR="00E02709" w:rsidRPr="00E02709">
        <w:rPr>
          <w:rFonts w:asciiTheme="majorHAnsi" w:hAnsiTheme="majorHAnsi" w:cstheme="majorHAnsi"/>
        </w:rPr>
        <w:t xml:space="preserve">na platformie, kwalifikowany podpis elektroniczny lub podpis zaufany lub </w:t>
      </w:r>
      <w:r w:rsidR="00E02709">
        <w:rPr>
          <w:rFonts w:asciiTheme="majorHAnsi" w:hAnsiTheme="majorHAnsi" w:cstheme="majorHAnsi"/>
        </w:rPr>
        <w:t xml:space="preserve">elektroniczny </w:t>
      </w:r>
      <w:r w:rsidR="00E02709" w:rsidRPr="00E02709">
        <w:rPr>
          <w:rFonts w:asciiTheme="majorHAnsi" w:hAnsiTheme="majorHAnsi" w:cstheme="majorHAnsi"/>
        </w:rPr>
        <w:t>podpis osobisty Wykonawca składa bezpośrednio na dokumencie, który następnie przesyła do systemu</w:t>
      </w:r>
      <w:r w:rsidR="00E02709">
        <w:rPr>
          <w:rFonts w:asciiTheme="majorHAnsi" w:hAnsiTheme="majorHAnsi" w:cstheme="majorHAnsi"/>
        </w:rPr>
        <w:t>.</w:t>
      </w:r>
    </w:p>
    <w:p w:rsidR="00155785" w:rsidRDefault="008E3591" w:rsidP="005A0E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Poświadczenia za zgodność z oryginałem dokonuje odpowiednio Wykonawca, podmiot, na którego zdolnościach lub sytuacji polega Wykonawca, </w:t>
      </w:r>
      <w:r w:rsidR="00672A2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ykonawcy wspólnie ubiegający się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 publicznego albo pod</w:t>
      </w:r>
      <w:r w:rsidR="002F56C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ykonawca, w zakresie dokumentów, które każdego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nich dotyczą. Poprzez oryginał należy rozumieć dokument podpisany kwalifikowanym podpisem elektronicznym lub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 przez osobę/osoby upoważnioną/upoważnione. Poświadczenie za zgodność z oryginałem następuje w formie elektronicznej podpisane kwalifikowanym podpisem elektronicznym lub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 przez osobę/osoby upoważnioną/upoważnione. </w:t>
      </w:r>
    </w:p>
    <w:p w:rsidR="00155785" w:rsidRPr="00B13474" w:rsidRDefault="008E3591" w:rsidP="005A0E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Oferta powinna być:</w:t>
      </w:r>
    </w:p>
    <w:p w:rsidR="00155785" w:rsidRPr="00B13474" w:rsidRDefault="008E3591" w:rsidP="005A0E94">
      <w:pPr>
        <w:numPr>
          <w:ilvl w:val="1"/>
          <w:numId w:val="35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sporządzona na podstawie załączników niniejszej SWZ w języku polskim,</w:t>
      </w:r>
    </w:p>
    <w:p w:rsidR="00155785" w:rsidRPr="00B13474" w:rsidRDefault="008E3591" w:rsidP="005A0E94">
      <w:pPr>
        <w:numPr>
          <w:ilvl w:val="1"/>
          <w:numId w:val="35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złożona przy użyciu środków komunikacji elektronicznej tzn. za pośrednictwem </w:t>
      </w:r>
      <w:hyperlink r:id="rId25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>,</w:t>
      </w:r>
    </w:p>
    <w:p w:rsidR="00155785" w:rsidRPr="00B13474" w:rsidRDefault="008E3591" w:rsidP="005A0E94">
      <w:pPr>
        <w:numPr>
          <w:ilvl w:val="1"/>
          <w:numId w:val="35"/>
        </w:numPr>
        <w:spacing w:line="25" w:lineRule="atLeast"/>
        <w:ind w:left="993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podpisana </w:t>
      </w:r>
      <w:hyperlink r:id="rId26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kwalifikowanym podpisem elektronicznym</w:t>
        </w:r>
      </w:hyperlink>
      <w:r w:rsidRPr="00B13474">
        <w:rPr>
          <w:rFonts w:asciiTheme="majorHAnsi" w:hAnsiTheme="majorHAnsi" w:cstheme="majorHAnsi"/>
        </w:rPr>
        <w:t xml:space="preserve"> lub </w:t>
      </w:r>
      <w:hyperlink r:id="rId27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podpisem zaufanym</w:t>
        </w:r>
      </w:hyperlink>
      <w:r w:rsidRPr="00B13474">
        <w:rPr>
          <w:rFonts w:asciiTheme="majorHAnsi" w:hAnsiTheme="majorHAnsi" w:cstheme="majorHAnsi"/>
        </w:rPr>
        <w:t xml:space="preserve"> lub </w:t>
      </w:r>
      <w:r w:rsidR="00BC774D" w:rsidRPr="00B13474">
        <w:rPr>
          <w:rFonts w:asciiTheme="majorHAnsi" w:hAnsiTheme="majorHAnsi" w:cstheme="majorHAnsi"/>
        </w:rPr>
        <w:t xml:space="preserve">elektronicznym </w:t>
      </w:r>
      <w:hyperlink r:id="rId28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podpisem osobistym</w:t>
        </w:r>
      </w:hyperlink>
      <w:r w:rsidRPr="00B13474">
        <w:rPr>
          <w:rFonts w:asciiTheme="majorHAnsi" w:hAnsiTheme="majorHAnsi" w:cstheme="majorHAnsi"/>
        </w:rPr>
        <w:t xml:space="preserve"> przez osobę/osoby upoważnioną/upoważnione.</w:t>
      </w:r>
    </w:p>
    <w:p w:rsidR="00155785" w:rsidRPr="00B13474" w:rsidRDefault="008E3591" w:rsidP="005A0E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13474">
        <w:rPr>
          <w:rFonts w:asciiTheme="majorHAnsi" w:hAnsiTheme="majorHAnsi" w:cstheme="majorHAnsi"/>
        </w:rPr>
        <w:t>eIDAS</w:t>
      </w:r>
      <w:proofErr w:type="spellEnd"/>
      <w:r w:rsidRPr="00B13474">
        <w:rPr>
          <w:rFonts w:asciiTheme="majorHAnsi" w:hAnsiTheme="majorHAnsi" w:cstheme="majorHAnsi"/>
        </w:rPr>
        <w:t>) (UE) nr 910/2014 - od 1 lipca 2016 roku”.</w:t>
      </w:r>
    </w:p>
    <w:p w:rsidR="00155785" w:rsidRPr="00B13474" w:rsidRDefault="008E3591" w:rsidP="005A0E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wykorzystania formatu podpisu </w:t>
      </w:r>
      <w:proofErr w:type="spellStart"/>
      <w:r w:rsidRPr="00B13474">
        <w:rPr>
          <w:rFonts w:asciiTheme="majorHAnsi" w:hAnsiTheme="majorHAnsi" w:cstheme="majorHAnsi"/>
        </w:rPr>
        <w:t>XAdES</w:t>
      </w:r>
      <w:proofErr w:type="spellEnd"/>
      <w:r w:rsidRPr="00B13474">
        <w:rPr>
          <w:rFonts w:asciiTheme="majorHAnsi" w:hAnsiTheme="majorHAnsi" w:cstheme="majorHAnsi"/>
        </w:rPr>
        <w:t xml:space="preserve"> zewnętrzny</w:t>
      </w:r>
      <w:r w:rsidR="0096449D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Zamawiający wymaga dołączenia odpowiedniej ilości plików tj. podpisywanych plików z danymi oraz plików </w:t>
      </w:r>
      <w:proofErr w:type="spellStart"/>
      <w:r w:rsidRPr="00B13474">
        <w:rPr>
          <w:rFonts w:asciiTheme="majorHAnsi" w:hAnsiTheme="majorHAnsi" w:cstheme="majorHAnsi"/>
        </w:rPr>
        <w:t>XAdES</w:t>
      </w:r>
      <w:proofErr w:type="spellEnd"/>
      <w:r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5A0E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Zgodnie z art. 18 ust. 3 ustawy </w:t>
      </w:r>
      <w:r w:rsidR="00A303F8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nie ujawnia się informacji stanowiących tajemnicę przedsiębiorstwa</w:t>
      </w:r>
      <w:r w:rsidRPr="00B13474">
        <w:rPr>
          <w:rFonts w:asciiTheme="majorHAnsi" w:hAnsiTheme="majorHAnsi" w:cstheme="majorHAnsi"/>
        </w:rPr>
        <w:t>, w rozumieniu przepisów o zwalczaniu nieuczciwej konkurencji</w:t>
      </w:r>
      <w:r w:rsidR="00BE5D50" w:rsidRPr="00B13474">
        <w:rPr>
          <w:rFonts w:asciiTheme="majorHAnsi" w:hAnsiTheme="majorHAnsi" w:cstheme="majorHAnsi"/>
        </w:rPr>
        <w:t>, je</w:t>
      </w:r>
      <w:r w:rsidRPr="00B13474">
        <w:rPr>
          <w:rFonts w:asciiTheme="majorHAnsi" w:hAnsiTheme="majorHAnsi" w:cstheme="majorHAnsi"/>
        </w:rPr>
        <w:t xml:space="preserve">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B13474">
        <w:rPr>
          <w:rFonts w:asciiTheme="majorHAnsi" w:hAnsiTheme="majorHAnsi" w:cstheme="majorHAnsi"/>
          <w:b/>
          <w:bCs/>
        </w:rPr>
        <w:t>Na platformie w formularzu składania oferty znajduje się miejsce wyznaczone do dołączenia części oferty stanowiącej tajemnicę przedsiębiorstwa.</w:t>
      </w:r>
    </w:p>
    <w:p w:rsidR="00155785" w:rsidRPr="00B13474" w:rsidRDefault="008E3591" w:rsidP="005A0E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za pośrednictwem </w:t>
      </w:r>
      <w:hyperlink r:id="rId29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może przed upływem terminu do składania ofert zmienić lub wycofać ofertę. Sposób dokonywania zmiany lub wycofania oferty </w:t>
      </w:r>
      <w:r w:rsidR="00BA78A0" w:rsidRPr="00B13474">
        <w:rPr>
          <w:rFonts w:asciiTheme="majorHAnsi" w:hAnsiTheme="majorHAnsi" w:cstheme="majorHAnsi"/>
        </w:rPr>
        <w:t>znajduje się</w:t>
      </w:r>
      <w:r w:rsidRPr="00B13474">
        <w:rPr>
          <w:rFonts w:asciiTheme="majorHAnsi" w:hAnsiTheme="majorHAnsi" w:cstheme="majorHAnsi"/>
        </w:rPr>
        <w:t xml:space="preserve">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instrukcji zamieszczonej na stronie internetowej pod adresem:</w:t>
      </w:r>
    </w:p>
    <w:p w:rsidR="00155785" w:rsidRPr="00B13474" w:rsidRDefault="00B52ED6" w:rsidP="00B13474">
      <w:pPr>
        <w:spacing w:line="25" w:lineRule="atLeast"/>
        <w:ind w:left="426"/>
        <w:rPr>
          <w:rFonts w:asciiTheme="majorHAnsi" w:hAnsiTheme="majorHAnsi" w:cstheme="majorHAnsi"/>
        </w:rPr>
      </w:pPr>
      <w:hyperlink r:id="rId30">
        <w:r w:rsidR="008E3591"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:rsidR="00155785" w:rsidRPr="00B13474" w:rsidRDefault="008E3591" w:rsidP="005A0E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Każdy z Wykonawców może złożyć tylko jedną ofertę. Złożenie większej liczby ofert lub oferty zawierającej propozycje wariantowe podlegać będzie odrzuceniu.</w:t>
      </w:r>
    </w:p>
    <w:p w:rsidR="00155785" w:rsidRPr="00B13474" w:rsidRDefault="008E3591" w:rsidP="005A0E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</w:t>
      </w:r>
      <w:r w:rsidR="00BE5D50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oferty mus</w:t>
      </w:r>
      <w:r w:rsidR="00BE5D50" w:rsidRPr="00B13474">
        <w:rPr>
          <w:rFonts w:asciiTheme="majorHAnsi" w:hAnsiTheme="majorHAnsi" w:cstheme="majorHAnsi"/>
        </w:rPr>
        <w:t>i</w:t>
      </w:r>
      <w:r w:rsidRPr="00B13474">
        <w:rPr>
          <w:rFonts w:asciiTheme="majorHAnsi" w:hAnsiTheme="majorHAnsi" w:cstheme="majorHAnsi"/>
        </w:rPr>
        <w:t xml:space="preserve"> zawierać wszystkie koszty, jakie musi ponieść Wykonawca, aby zrealizować zamówienie z najwyższą starannością oraz ewentualne rabaty.</w:t>
      </w:r>
    </w:p>
    <w:p w:rsidR="00155785" w:rsidRPr="00B13474" w:rsidRDefault="008E3591" w:rsidP="005A0E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Dokumenty i oświadczenia składane przez </w:t>
      </w:r>
      <w:r w:rsidR="00296C3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powinny być w języku polskim, chyba</w:t>
      </w:r>
      <w:r w:rsidR="00672A2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że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SWZ dopuszczono inaczej. W przypadku załączenia dokumentów sporządzonych w innym języku niż dopuszczony, Wykonawca zobowiązany jest załączyć tłumaczenie na język polski.</w:t>
      </w:r>
    </w:p>
    <w:p w:rsidR="00155785" w:rsidRPr="0091324B" w:rsidRDefault="008E3591" w:rsidP="005A0E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1324B" w:rsidRPr="0091324B" w:rsidRDefault="0091324B" w:rsidP="005A0E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Oferta musi się składać z następujących dokumentów:</w:t>
      </w:r>
    </w:p>
    <w:p w:rsidR="0091324B" w:rsidRPr="00923309" w:rsidRDefault="0091324B" w:rsidP="00FF38C5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Formularz Ofertowy Wykonawcy</w:t>
      </w:r>
      <w:r w:rsidRPr="00923309">
        <w:rPr>
          <w:rFonts w:asciiTheme="majorHAnsi" w:hAnsiTheme="majorHAnsi" w:cstheme="majorHAnsi"/>
        </w:rPr>
        <w:t xml:space="preserve"> - Załącznik </w:t>
      </w:r>
      <w:r w:rsidRPr="00DA3F29">
        <w:rPr>
          <w:rFonts w:asciiTheme="majorHAnsi" w:hAnsiTheme="majorHAnsi" w:cstheme="majorHAnsi"/>
        </w:rPr>
        <w:t>nr 2</w:t>
      </w:r>
      <w:r w:rsidR="00923309">
        <w:rPr>
          <w:rFonts w:asciiTheme="majorHAnsi" w:hAnsiTheme="majorHAnsi" w:cstheme="majorHAnsi"/>
        </w:rPr>
        <w:t xml:space="preserve"> do SWZ;</w:t>
      </w:r>
    </w:p>
    <w:p w:rsidR="0091324B" w:rsidRPr="00B5378E" w:rsidRDefault="0091324B" w:rsidP="00FF38C5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 xml:space="preserve">Oświadczenie, o którym </w:t>
      </w:r>
      <w:r w:rsidRPr="00B5378E">
        <w:rPr>
          <w:rFonts w:asciiTheme="majorHAnsi" w:hAnsiTheme="majorHAnsi" w:cstheme="majorHAnsi"/>
          <w:b/>
        </w:rPr>
        <w:t>mowa w rozdz. X ust.1</w:t>
      </w:r>
      <w:r w:rsidRPr="00B5378E">
        <w:rPr>
          <w:rFonts w:asciiTheme="majorHAnsi" w:hAnsiTheme="majorHAnsi" w:cstheme="majorHAnsi"/>
        </w:rPr>
        <w:t xml:space="preserve"> – Załącznik nr 3 do SWZ</w:t>
      </w:r>
      <w:r w:rsidR="00923309" w:rsidRPr="00B5378E">
        <w:rPr>
          <w:rFonts w:asciiTheme="majorHAnsi" w:hAnsiTheme="majorHAnsi" w:cstheme="majorHAnsi"/>
        </w:rPr>
        <w:t>;</w:t>
      </w:r>
    </w:p>
    <w:p w:rsidR="0091324B" w:rsidRDefault="0091324B" w:rsidP="00FF38C5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zobowiązanie podmiotu udostępniającego zasoby</w:t>
      </w:r>
      <w:r w:rsidRPr="00923309">
        <w:rPr>
          <w:rFonts w:asciiTheme="majorHAnsi" w:hAnsiTheme="majorHAnsi" w:cstheme="majorHAnsi"/>
        </w:rPr>
        <w:t xml:space="preserve"> - załącznik nr 6 do SWZ (jeśli dotyczy)</w:t>
      </w:r>
      <w:r w:rsidR="00923309">
        <w:rPr>
          <w:rFonts w:asciiTheme="majorHAnsi" w:hAnsiTheme="majorHAnsi" w:cstheme="majorHAnsi"/>
        </w:rPr>
        <w:t>;</w:t>
      </w:r>
    </w:p>
    <w:p w:rsidR="000572B2" w:rsidRPr="000572B2" w:rsidRDefault="000572B2" w:rsidP="00FF38C5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  <w:b/>
        </w:rPr>
        <w:t>pełnomocnictwa</w:t>
      </w:r>
      <w:r>
        <w:rPr>
          <w:rFonts w:asciiTheme="majorHAnsi" w:hAnsiTheme="majorHAnsi" w:cstheme="majorHAnsi"/>
        </w:rPr>
        <w:t xml:space="preserve"> </w:t>
      </w:r>
      <w:r w:rsidR="006736D4">
        <w:rPr>
          <w:rFonts w:asciiTheme="majorHAnsi" w:hAnsiTheme="majorHAnsi" w:cstheme="majorHAnsi"/>
        </w:rPr>
        <w:t>(jeśli dotyczy)</w:t>
      </w:r>
      <w:r w:rsidRPr="000572B2">
        <w:rPr>
          <w:rFonts w:asciiTheme="majorHAnsi" w:hAnsiTheme="majorHAnsi" w:cstheme="majorHAnsi"/>
        </w:rPr>
        <w:t>:</w:t>
      </w:r>
    </w:p>
    <w:p w:rsidR="000572B2" w:rsidRPr="000572B2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  <w:b/>
        </w:rPr>
        <w:t>- pełnomocnictwo</w:t>
      </w:r>
      <w:r w:rsidRPr="000572B2">
        <w:rPr>
          <w:rFonts w:asciiTheme="majorHAnsi" w:hAnsiTheme="majorHAnsi" w:cstheme="majorHAnsi"/>
        </w:rPr>
        <w:t xml:space="preserve"> – jeżeli O</w:t>
      </w:r>
      <w:r>
        <w:rPr>
          <w:rFonts w:asciiTheme="majorHAnsi" w:hAnsiTheme="majorHAnsi" w:cstheme="majorHAnsi"/>
        </w:rPr>
        <w:t>ferta</w:t>
      </w:r>
      <w:r w:rsidR="007B7E2A">
        <w:rPr>
          <w:rFonts w:asciiTheme="majorHAnsi" w:hAnsiTheme="majorHAnsi" w:cstheme="majorHAnsi"/>
        </w:rPr>
        <w:t xml:space="preserve"> </w:t>
      </w:r>
      <w:r w:rsidRPr="000572B2">
        <w:rPr>
          <w:rFonts w:asciiTheme="majorHAnsi" w:hAnsiTheme="majorHAnsi" w:cstheme="majorHAnsi"/>
        </w:rPr>
        <w:t>lub inny dokument jest podpisany przez osobę (osoby) uprawnioną (uprawnione) do reprezentowania na zewnątrz posiadającą (posiadające) stosowne pełnomocnictwo,</w:t>
      </w:r>
    </w:p>
    <w:p w:rsidR="000572B2" w:rsidRPr="000572B2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  <w:b/>
        </w:rPr>
        <w:t>- pełnomocnictwo</w:t>
      </w:r>
      <w:r w:rsidRPr="000572B2">
        <w:rPr>
          <w:rFonts w:asciiTheme="majorHAnsi" w:hAnsiTheme="majorHAnsi" w:cstheme="majorHAnsi"/>
        </w:rPr>
        <w:t xml:space="preserve"> do reprezentowania w postępowaniu o udzielenie zamówienia albo reprezentowania w postępowaniu i zawarcia umowy w sprawie zamówienia publicznego - </w:t>
      </w:r>
      <w:r w:rsidR="006736D4">
        <w:rPr>
          <w:rFonts w:asciiTheme="majorHAnsi" w:hAnsiTheme="majorHAnsi" w:cstheme="majorHAnsi"/>
        </w:rPr>
        <w:br/>
      </w:r>
      <w:r w:rsidRPr="000572B2">
        <w:rPr>
          <w:rFonts w:asciiTheme="majorHAnsi" w:hAnsiTheme="majorHAnsi" w:cstheme="majorHAnsi"/>
        </w:rPr>
        <w:t xml:space="preserve">w przypadku Wykonawców wspólnie ubiegających się o udzielenie zamówienia - złożone w formie elektronicznej lub w postaci elektronicznej opatrzonej podpisem zaufanym lub </w:t>
      </w:r>
      <w:r w:rsidR="007B7E2A">
        <w:rPr>
          <w:rFonts w:asciiTheme="majorHAnsi" w:hAnsiTheme="majorHAnsi" w:cstheme="majorHAnsi"/>
        </w:rPr>
        <w:t xml:space="preserve">elektronicznym </w:t>
      </w:r>
      <w:r w:rsidRPr="000572B2">
        <w:rPr>
          <w:rFonts w:asciiTheme="majorHAnsi" w:hAnsiTheme="majorHAnsi" w:cstheme="majorHAnsi"/>
        </w:rPr>
        <w:t>podpisem osobistym.</w:t>
      </w:r>
    </w:p>
    <w:p w:rsidR="007B7E2A" w:rsidRDefault="007B7E2A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</w:p>
    <w:p w:rsidR="000572B2" w:rsidRPr="000572B2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</w:rPr>
        <w:t xml:space="preserve">Pełnomocnictwo przekazuje się w postaci elektronicznej i opatruje się kwalifikowanym podpisem elektronicznym, podpisem zaufanym lub </w:t>
      </w:r>
      <w:r w:rsidR="007B7E2A">
        <w:rPr>
          <w:rFonts w:asciiTheme="majorHAnsi" w:hAnsiTheme="majorHAnsi" w:cstheme="majorHAnsi"/>
        </w:rPr>
        <w:t xml:space="preserve">elektronicznym </w:t>
      </w:r>
      <w:r w:rsidRPr="000572B2">
        <w:rPr>
          <w:rFonts w:asciiTheme="majorHAnsi" w:hAnsiTheme="majorHAnsi" w:cstheme="majorHAnsi"/>
        </w:rPr>
        <w:t>podpisem osobistym.</w:t>
      </w:r>
    </w:p>
    <w:p w:rsidR="000572B2" w:rsidRPr="000572B2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</w:rPr>
        <w:t xml:space="preserve">W przypadku gdy pełnomocnictwo, zostało sporządzone jako dokument w postaci papierowej i opatrzone własnoręcznym podpisem, przekazuje się cyfrowe odwzorowanie tego dokumentu opatrzone kwalifikowanym podpisem elektronicznym, podpisem zaufanym lub </w:t>
      </w:r>
      <w:r w:rsidR="007B7E2A">
        <w:rPr>
          <w:rFonts w:asciiTheme="majorHAnsi" w:hAnsiTheme="majorHAnsi" w:cstheme="majorHAnsi"/>
        </w:rPr>
        <w:t xml:space="preserve">elektronicznym </w:t>
      </w:r>
      <w:r w:rsidRPr="000572B2">
        <w:rPr>
          <w:rFonts w:asciiTheme="majorHAnsi" w:hAnsiTheme="majorHAnsi" w:cstheme="majorHAnsi"/>
        </w:rPr>
        <w:t>podpisem osobistym, poświadczającym zgodność cyfrowego odwzorowania z dokumentem w postaci papierowej.</w:t>
      </w:r>
      <w:r>
        <w:rPr>
          <w:rFonts w:asciiTheme="majorHAnsi" w:hAnsiTheme="majorHAnsi" w:cstheme="majorHAnsi"/>
        </w:rPr>
        <w:t xml:space="preserve"> </w:t>
      </w:r>
      <w:r w:rsidRPr="000572B2">
        <w:rPr>
          <w:rFonts w:asciiTheme="majorHAnsi" w:hAnsiTheme="majorHAnsi" w:cstheme="majorHAnsi"/>
        </w:rPr>
        <w:t>Poświadczenia zgodności cyfrowego odwzorowania z dokumentem w postaci papierowej dokonuje mocodawca.</w:t>
      </w:r>
    </w:p>
    <w:p w:rsidR="000572B2" w:rsidRPr="00923309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</w:rPr>
        <w:t>Poświadczenia zgodności cyfrowego odwzorowania z dokumentem w postaci papierowej może dokonać również notariusz.</w:t>
      </w:r>
    </w:p>
    <w:p w:rsidR="00923309" w:rsidRPr="00923309" w:rsidRDefault="00923309" w:rsidP="00FF38C5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923309">
        <w:rPr>
          <w:rFonts w:asciiTheme="majorHAnsi" w:hAnsiTheme="majorHAnsi" w:cstheme="majorHAnsi"/>
          <w:b/>
        </w:rPr>
        <w:t>wykazanie zastrzeżenia informacji stanowiących tajemnicę przedsiębiorstwa</w:t>
      </w:r>
      <w:r w:rsidRPr="00923309">
        <w:rPr>
          <w:rFonts w:asciiTheme="majorHAnsi" w:hAnsiTheme="majorHAnsi" w:cstheme="majorHAnsi"/>
        </w:rPr>
        <w:t>, zgodnie z ust. 6 niniejszego rozdziału (jeśli dotyczy)</w:t>
      </w:r>
      <w:r>
        <w:rPr>
          <w:rFonts w:asciiTheme="majorHAnsi" w:hAnsiTheme="majorHAnsi" w:cstheme="majorHAnsi"/>
        </w:rPr>
        <w:t>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6" w:name="_Toc135376081"/>
      <w:r w:rsidRPr="00B13474">
        <w:rPr>
          <w:rFonts w:asciiTheme="majorHAnsi" w:hAnsiTheme="majorHAnsi" w:cstheme="majorHAnsi"/>
        </w:rPr>
        <w:t xml:space="preserve">XV. </w:t>
      </w:r>
      <w:r w:rsidRPr="00CE1A6C">
        <w:rPr>
          <w:rFonts w:asciiTheme="majorHAnsi" w:hAnsiTheme="majorHAnsi" w:cstheme="majorHAnsi"/>
        </w:rPr>
        <w:t>Sposób obliczania ceny oferty</w:t>
      </w:r>
      <w:bookmarkEnd w:id="16"/>
    </w:p>
    <w:p w:rsidR="00582FDF" w:rsidRPr="00B13474" w:rsidRDefault="008E3591" w:rsidP="005A0E94">
      <w:pPr>
        <w:pStyle w:val="Akapitzlist"/>
        <w:numPr>
          <w:ilvl w:val="0"/>
          <w:numId w:val="3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podaje cenę za realizację przedmiotu zamówienia zgodnie ze wzorem Formularza </w:t>
      </w:r>
      <w:r w:rsidR="006736D4">
        <w:rPr>
          <w:rFonts w:asciiTheme="majorHAnsi" w:hAnsiTheme="majorHAnsi" w:cstheme="majorHAnsi"/>
        </w:rPr>
        <w:t>Ofertowego, stanowiącym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b/>
        </w:rPr>
        <w:t xml:space="preserve">Załącznik </w:t>
      </w:r>
      <w:r w:rsidRPr="00DA3F29">
        <w:rPr>
          <w:rFonts w:asciiTheme="majorHAnsi" w:hAnsiTheme="majorHAnsi" w:cstheme="majorHAnsi"/>
          <w:b/>
        </w:rPr>
        <w:t xml:space="preserve">nr </w:t>
      </w:r>
      <w:r w:rsidR="00D166D8" w:rsidRPr="00DA3F29">
        <w:rPr>
          <w:rFonts w:asciiTheme="majorHAnsi" w:hAnsiTheme="majorHAnsi" w:cstheme="majorHAnsi"/>
          <w:b/>
        </w:rPr>
        <w:t>2</w:t>
      </w:r>
      <w:r w:rsidRPr="00B13474">
        <w:rPr>
          <w:rFonts w:asciiTheme="majorHAnsi" w:hAnsiTheme="majorHAnsi" w:cstheme="majorHAnsi"/>
          <w:b/>
        </w:rPr>
        <w:t xml:space="preserve"> do SWZ.</w:t>
      </w:r>
      <w:r w:rsidR="00582FDF" w:rsidRPr="00B13474">
        <w:rPr>
          <w:rFonts w:asciiTheme="majorHAnsi" w:hAnsiTheme="majorHAnsi" w:cstheme="majorHAnsi"/>
          <w:b/>
        </w:rPr>
        <w:tab/>
      </w:r>
    </w:p>
    <w:p w:rsidR="00CA5168" w:rsidRPr="00B13474" w:rsidRDefault="00582FDF" w:rsidP="00B13474">
      <w:pPr>
        <w:pStyle w:val="Akapitzlist"/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przypadku, gdy wykonawca zobowiązany jest złożyć oświadczenie o powstaniu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u Zamawiającego obowiązku podatkowego, to winien odpowiednio zmodyfikować treść formularza.  </w:t>
      </w:r>
    </w:p>
    <w:p w:rsidR="00FB1D60" w:rsidRPr="00B13474" w:rsidRDefault="008E3591" w:rsidP="005A0E94">
      <w:pPr>
        <w:pStyle w:val="Akapitzlist"/>
        <w:numPr>
          <w:ilvl w:val="0"/>
          <w:numId w:val="3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 ofertowa brutto musi uwzględniać wszystkie koszty związane z realizacją przedmiotu zamówienia zgodnie z opisem przedmiotu zamówienia oraz istotnymi postanowieniami umowy określonymi w niniejszej SWZ</w:t>
      </w:r>
      <w:r w:rsidR="00582FDF" w:rsidRPr="00B13474">
        <w:rPr>
          <w:rFonts w:asciiTheme="majorHAnsi" w:hAnsiTheme="majorHAnsi" w:cstheme="majorHAnsi"/>
        </w:rPr>
        <w:t>.</w:t>
      </w:r>
    </w:p>
    <w:p w:rsidR="009D5DD2" w:rsidRPr="00B13474" w:rsidRDefault="002F56C0" w:rsidP="005A0E94">
      <w:pPr>
        <w:pStyle w:val="Akapitzlist"/>
        <w:numPr>
          <w:ilvl w:val="0"/>
          <w:numId w:val="3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zastrzega sobie możliwość prowadzenia negocjacji ofert, w celu ulepszenia treści ofert, które podlegają ocenie w ramach kryteriów oceny ofert.</w:t>
      </w:r>
    </w:p>
    <w:p w:rsidR="009D5DD2" w:rsidRPr="00B13474" w:rsidRDefault="002F56C0" w:rsidP="005A0E94">
      <w:pPr>
        <w:pStyle w:val="Akapitzlist"/>
        <w:numPr>
          <w:ilvl w:val="0"/>
          <w:numId w:val="3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Zamawiający nie przewiduje ograniczenia liczby Wykonawców, których będzie mógł zaprosić do negocjacji, o których mowa w ust. </w:t>
      </w:r>
      <w:r w:rsidR="0064122E">
        <w:rPr>
          <w:rFonts w:asciiTheme="majorHAnsi" w:hAnsiTheme="majorHAnsi" w:cstheme="majorHAnsi"/>
        </w:rPr>
        <w:t>3</w:t>
      </w:r>
      <w:r w:rsidRPr="00B13474">
        <w:rPr>
          <w:rFonts w:asciiTheme="majorHAnsi" w:hAnsiTheme="majorHAnsi" w:cstheme="majorHAnsi"/>
        </w:rPr>
        <w:t>.</w:t>
      </w:r>
    </w:p>
    <w:p w:rsidR="009D5DD2" w:rsidRPr="00B13474" w:rsidRDefault="00296C30" w:rsidP="005A0E94">
      <w:pPr>
        <w:pStyle w:val="Akapitzlist"/>
        <w:numPr>
          <w:ilvl w:val="0"/>
          <w:numId w:val="3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brak</w:t>
      </w:r>
      <w:r w:rsidR="00BA78A0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 xml:space="preserve"> przeprowadzenia negocjacji, cena podana na Formularzu Ofertowym jest ceną ostateczną i wyczerpującą wszelkie należności Wykonawcy wobec Zamawiającego związane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realizacją przedmiotu zamówienia.</w:t>
      </w:r>
    </w:p>
    <w:p w:rsidR="009D5DD2" w:rsidRPr="00B13474" w:rsidRDefault="008E3591" w:rsidP="005A0E94">
      <w:pPr>
        <w:pStyle w:val="Akapitzlist"/>
        <w:numPr>
          <w:ilvl w:val="0"/>
          <w:numId w:val="3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 oferty powinna być wyrażona w złotych polskich (PLN) z dokładnością do dwóch miejsc po przecinku.</w:t>
      </w:r>
      <w:r w:rsidR="00CE1A6C">
        <w:rPr>
          <w:rFonts w:asciiTheme="majorHAnsi" w:hAnsiTheme="majorHAnsi" w:cstheme="majorHAnsi"/>
        </w:rPr>
        <w:t xml:space="preserve"> (Zaokrąglenie cen w złotych należy dokonać do dwóch miejsc po przecinku wg zasady: gdy trzecia cyfra po przecinku jest równa i powyżej 5 – należy zaokrąglić drugą cyfrę po przecinku w górę o 1, gdy trzecia cyfra po przecinku jest niższa od 5 – druga cyfra po przecinku pozostaje bez zmian).</w:t>
      </w:r>
    </w:p>
    <w:p w:rsidR="00261316" w:rsidRPr="006526E6" w:rsidRDefault="008E3591" w:rsidP="005A0E94">
      <w:pPr>
        <w:pStyle w:val="Akapitzlist"/>
        <w:numPr>
          <w:ilvl w:val="0"/>
          <w:numId w:val="3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6526E6">
        <w:rPr>
          <w:rFonts w:asciiTheme="majorHAnsi" w:hAnsiTheme="majorHAnsi" w:cstheme="majorHAnsi"/>
        </w:rPr>
        <w:t>Zamawiający nie przewiduje rozliczeń w walucie obcej.</w:t>
      </w:r>
    </w:p>
    <w:p w:rsidR="00155785" w:rsidRPr="00B13474" w:rsidRDefault="008E3591" w:rsidP="00272EB5">
      <w:pPr>
        <w:pStyle w:val="Akapitzlist"/>
        <w:numPr>
          <w:ilvl w:val="0"/>
          <w:numId w:val="34"/>
        </w:num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została złożona oferta, której wybór prowadziłby do powstania u </w:t>
      </w:r>
      <w:r w:rsidR="00BA78A0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obowiązku podatkowego zgodnie z ustawą z dnia 11 marca 2004 r. o podatku od towarów i usług (</w:t>
      </w:r>
      <w:r w:rsidR="00272EB5" w:rsidRPr="00272EB5">
        <w:rPr>
          <w:rFonts w:asciiTheme="majorHAnsi" w:hAnsiTheme="majorHAnsi" w:cstheme="majorHAnsi"/>
        </w:rPr>
        <w:t>tekst. jedn. Dz. U z 2023r., poz. 1570 ze zm.)</w:t>
      </w:r>
      <w:r w:rsidRPr="00B13474">
        <w:rPr>
          <w:rFonts w:asciiTheme="majorHAnsi" w:hAnsiTheme="majorHAnsi" w:cstheme="majorHAnsi"/>
        </w:rPr>
        <w:t xml:space="preserve">, dla celów zastosowania kryterium ceny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dolicza do przedstawionej w tej ofercie ceny kwotę podatku od towarów i usług, którą miałby obowiązek rozliczyć.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>W ofercie, o której mowa w ust. 1, Wykonawca ma obowiązek:</w:t>
      </w:r>
    </w:p>
    <w:p w:rsidR="000457BA" w:rsidRPr="00B13474" w:rsidRDefault="008E3591" w:rsidP="005A0E94">
      <w:pPr>
        <w:pStyle w:val="Akapitzlist"/>
        <w:numPr>
          <w:ilvl w:val="0"/>
          <w:numId w:val="38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poinformowania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amawiającego, że wybór jego oferty będzie prowadził do powstania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u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obowiązku podatkowego;</w:t>
      </w:r>
    </w:p>
    <w:p w:rsidR="000457BA" w:rsidRPr="00B13474" w:rsidRDefault="008E3591" w:rsidP="005A0E94">
      <w:pPr>
        <w:pStyle w:val="Akapitzlist"/>
        <w:numPr>
          <w:ilvl w:val="0"/>
          <w:numId w:val="38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wskazania nazwy (rodzaju) towaru lub usługi, których dostawa lub świadczenie będą prowadziły do powstania obowiązku podatkowego;</w:t>
      </w:r>
    </w:p>
    <w:p w:rsidR="000457BA" w:rsidRPr="00B13474" w:rsidRDefault="008E3591" w:rsidP="005A0E94">
      <w:pPr>
        <w:pStyle w:val="Akapitzlist"/>
        <w:numPr>
          <w:ilvl w:val="0"/>
          <w:numId w:val="38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wskazania wartości towaru lub usługi objętego obowiązkiem podatkowym </w:t>
      </w:r>
      <w:r w:rsidR="00261316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bez kwoty podatku;</w:t>
      </w:r>
    </w:p>
    <w:p w:rsidR="00155785" w:rsidRPr="00B13474" w:rsidRDefault="008E3591" w:rsidP="005A0E94">
      <w:pPr>
        <w:pStyle w:val="Akapitzlist"/>
        <w:numPr>
          <w:ilvl w:val="0"/>
          <w:numId w:val="38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wskazania stawki podatku od towarów i usług, która zgodnie z wiedzą wykonawcy, będzie miała zastosowanie.</w:t>
      </w:r>
    </w:p>
    <w:p w:rsidR="000548A2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7" w:name="_Toc135376082"/>
      <w:r w:rsidRPr="00B13474">
        <w:rPr>
          <w:rFonts w:asciiTheme="majorHAnsi" w:hAnsiTheme="majorHAnsi" w:cstheme="majorHAnsi"/>
        </w:rPr>
        <w:t>XVI. Wymagania dotyczące wadium</w:t>
      </w:r>
      <w:bookmarkEnd w:id="17"/>
    </w:p>
    <w:p w:rsidR="00D32D7D" w:rsidRPr="00D32D7D" w:rsidRDefault="00701F1E" w:rsidP="00FF38C5">
      <w:pPr>
        <w:numPr>
          <w:ilvl w:val="1"/>
          <w:numId w:val="87"/>
        </w:numPr>
        <w:tabs>
          <w:tab w:val="clear" w:pos="360"/>
        </w:tabs>
        <w:spacing w:line="240" w:lineRule="auto"/>
        <w:ind w:left="426" w:hanging="425"/>
        <w:rPr>
          <w:rFonts w:asciiTheme="majorHAnsi" w:hAnsiTheme="majorHAnsi" w:cstheme="majorHAnsi"/>
          <w:b/>
        </w:rPr>
      </w:pPr>
      <w:r w:rsidRPr="00D32D7D">
        <w:rPr>
          <w:rFonts w:asciiTheme="majorHAnsi" w:hAnsiTheme="majorHAnsi" w:cstheme="majorHAnsi"/>
        </w:rPr>
        <w:t xml:space="preserve">Zamawiający żąda od Wykonawcy wniesienia </w:t>
      </w:r>
      <w:r w:rsidRPr="00D32D7D">
        <w:rPr>
          <w:rFonts w:asciiTheme="majorHAnsi" w:hAnsiTheme="majorHAnsi" w:cstheme="majorHAnsi"/>
          <w:b/>
        </w:rPr>
        <w:t>wadium</w:t>
      </w:r>
      <w:r w:rsidRPr="00D32D7D">
        <w:rPr>
          <w:rFonts w:asciiTheme="majorHAnsi" w:hAnsiTheme="majorHAnsi" w:cstheme="majorHAnsi"/>
        </w:rPr>
        <w:t xml:space="preserve"> w wysokości:</w:t>
      </w:r>
      <w:r w:rsidR="00D32D7D" w:rsidRPr="00D32D7D">
        <w:rPr>
          <w:rFonts w:asciiTheme="majorHAnsi" w:hAnsiTheme="majorHAnsi" w:cstheme="majorHAnsi"/>
        </w:rPr>
        <w:t xml:space="preserve"> </w:t>
      </w:r>
      <w:r w:rsidR="00D32D7D" w:rsidRPr="00D32D7D">
        <w:rPr>
          <w:rFonts w:asciiTheme="majorHAnsi" w:hAnsiTheme="majorHAnsi" w:cstheme="majorHAnsi"/>
          <w:b/>
        </w:rPr>
        <w:t>6 000,00 zł złotych</w:t>
      </w:r>
      <w:r w:rsidR="00D32D7D" w:rsidRPr="00D32D7D">
        <w:rPr>
          <w:rFonts w:asciiTheme="majorHAnsi" w:hAnsiTheme="majorHAnsi" w:cstheme="majorHAnsi"/>
        </w:rPr>
        <w:t xml:space="preserve"> (słownie: sześć tysięcy złotych).</w:t>
      </w:r>
    </w:p>
    <w:p w:rsidR="00701F1E" w:rsidRPr="00D32D7D" w:rsidRDefault="00701F1E" w:rsidP="00FF38C5">
      <w:pPr>
        <w:numPr>
          <w:ilvl w:val="1"/>
          <w:numId w:val="87"/>
        </w:numPr>
        <w:tabs>
          <w:tab w:val="clear" w:pos="360"/>
        </w:tabs>
        <w:spacing w:line="240" w:lineRule="auto"/>
        <w:ind w:left="426" w:hanging="425"/>
        <w:rPr>
          <w:rFonts w:asciiTheme="majorHAnsi" w:hAnsiTheme="majorHAnsi" w:cstheme="majorHAnsi"/>
          <w:b/>
        </w:rPr>
      </w:pPr>
      <w:r w:rsidRPr="00D32D7D">
        <w:rPr>
          <w:rFonts w:asciiTheme="majorHAnsi" w:hAnsiTheme="majorHAnsi" w:cstheme="majorHAnsi"/>
        </w:rPr>
        <w:t xml:space="preserve">Wadium wnosi się przed upływem terminu składania ofert i utrzymuje nieprzerwanie do dnia upływu terminu związania ofertą, z wyjątkiem przypadków, o których mowa w art. 98 ust. 1 pkt 2 i 3 oraz ust. 2 ustawy </w:t>
      </w:r>
      <w:r w:rsidR="00FF38C5">
        <w:rPr>
          <w:rFonts w:asciiTheme="majorHAnsi" w:hAnsiTheme="majorHAnsi" w:cstheme="majorHAnsi"/>
        </w:rPr>
        <w:t>PZP.</w:t>
      </w:r>
    </w:p>
    <w:p w:rsidR="00701F1E" w:rsidRPr="00D32D7D" w:rsidRDefault="00701F1E" w:rsidP="00FF38C5">
      <w:pPr>
        <w:numPr>
          <w:ilvl w:val="1"/>
          <w:numId w:val="87"/>
        </w:numPr>
        <w:tabs>
          <w:tab w:val="clear" w:pos="360"/>
        </w:tabs>
        <w:spacing w:line="240" w:lineRule="auto"/>
        <w:ind w:left="426" w:hanging="425"/>
        <w:jc w:val="both"/>
        <w:rPr>
          <w:rFonts w:asciiTheme="majorHAnsi" w:hAnsiTheme="majorHAnsi" w:cstheme="majorHAnsi"/>
        </w:rPr>
      </w:pPr>
      <w:r w:rsidRPr="00D32D7D">
        <w:rPr>
          <w:rFonts w:asciiTheme="majorHAnsi" w:hAnsiTheme="majorHAnsi" w:cstheme="majorHAnsi"/>
        </w:rPr>
        <w:t>Wadium może być wnoszone według wyboru Wykonawcy w jednej lub kilku następujących formach:</w:t>
      </w:r>
    </w:p>
    <w:p w:rsidR="00701F1E" w:rsidRPr="00D32D7D" w:rsidRDefault="00701F1E" w:rsidP="00701F1E">
      <w:pPr>
        <w:ind w:left="426"/>
        <w:jc w:val="both"/>
        <w:rPr>
          <w:rFonts w:asciiTheme="majorHAnsi" w:hAnsiTheme="majorHAnsi" w:cstheme="majorHAnsi"/>
        </w:rPr>
      </w:pPr>
      <w:r w:rsidRPr="00D32D7D">
        <w:rPr>
          <w:rFonts w:asciiTheme="majorHAnsi" w:hAnsiTheme="majorHAnsi" w:cstheme="majorHAnsi"/>
        </w:rPr>
        <w:t>1) pieniądzu;</w:t>
      </w:r>
    </w:p>
    <w:p w:rsidR="00701F1E" w:rsidRPr="00D32D7D" w:rsidRDefault="00701F1E" w:rsidP="00701F1E">
      <w:pPr>
        <w:ind w:left="426"/>
        <w:jc w:val="both"/>
        <w:rPr>
          <w:rFonts w:asciiTheme="majorHAnsi" w:hAnsiTheme="majorHAnsi" w:cstheme="majorHAnsi"/>
        </w:rPr>
      </w:pPr>
      <w:r w:rsidRPr="00D32D7D">
        <w:rPr>
          <w:rFonts w:asciiTheme="majorHAnsi" w:hAnsiTheme="majorHAnsi" w:cstheme="majorHAnsi"/>
        </w:rPr>
        <w:t>2) gwarancjach bankowych;</w:t>
      </w:r>
    </w:p>
    <w:p w:rsidR="00701F1E" w:rsidRPr="00D32D7D" w:rsidRDefault="00701F1E" w:rsidP="00701F1E">
      <w:pPr>
        <w:ind w:left="426"/>
        <w:jc w:val="both"/>
        <w:rPr>
          <w:rFonts w:asciiTheme="majorHAnsi" w:hAnsiTheme="majorHAnsi" w:cstheme="majorHAnsi"/>
        </w:rPr>
      </w:pPr>
      <w:r w:rsidRPr="00D32D7D">
        <w:rPr>
          <w:rFonts w:asciiTheme="majorHAnsi" w:hAnsiTheme="majorHAnsi" w:cstheme="majorHAnsi"/>
        </w:rPr>
        <w:t>3) gwarancjach ubezpieczeniowych;</w:t>
      </w:r>
    </w:p>
    <w:p w:rsidR="00701F1E" w:rsidRPr="00D32D7D" w:rsidRDefault="00701F1E" w:rsidP="00701F1E">
      <w:pPr>
        <w:ind w:left="426"/>
        <w:jc w:val="both"/>
        <w:rPr>
          <w:rFonts w:asciiTheme="majorHAnsi" w:hAnsiTheme="majorHAnsi" w:cstheme="majorHAnsi"/>
        </w:rPr>
      </w:pPr>
      <w:r w:rsidRPr="00D32D7D">
        <w:rPr>
          <w:rFonts w:asciiTheme="majorHAnsi" w:hAnsiTheme="majorHAnsi" w:cstheme="majorHAnsi"/>
        </w:rPr>
        <w:t>4) poręczeniach udzielanych przez podmioty, o których mowa w art. 6b ust. 5 pkt 2 ustawy z dnia 9 listopada 2000 r. o utworzeniu Polskiej Agencji Rozwoju Przedsiębiorczości (</w:t>
      </w:r>
      <w:r w:rsidR="00272EB5" w:rsidRPr="00272EB5">
        <w:rPr>
          <w:rFonts w:asciiTheme="majorHAnsi" w:hAnsiTheme="majorHAnsi" w:cstheme="majorHAnsi"/>
        </w:rPr>
        <w:t>tek</w:t>
      </w:r>
      <w:r w:rsidR="00272EB5">
        <w:rPr>
          <w:rFonts w:asciiTheme="majorHAnsi" w:hAnsiTheme="majorHAnsi" w:cstheme="majorHAnsi"/>
        </w:rPr>
        <w:t>s</w:t>
      </w:r>
      <w:r w:rsidR="00272EB5" w:rsidRPr="00272EB5">
        <w:rPr>
          <w:rFonts w:asciiTheme="majorHAnsi" w:hAnsiTheme="majorHAnsi" w:cstheme="majorHAnsi"/>
        </w:rPr>
        <w:t xml:space="preserve">t  jedn. Dz. U. </w:t>
      </w:r>
      <w:r w:rsidR="00272EB5">
        <w:rPr>
          <w:rFonts w:asciiTheme="majorHAnsi" w:hAnsiTheme="majorHAnsi" w:cstheme="majorHAnsi"/>
        </w:rPr>
        <w:t>z</w:t>
      </w:r>
      <w:r w:rsidR="00272EB5" w:rsidRPr="00272EB5">
        <w:rPr>
          <w:rFonts w:asciiTheme="majorHAnsi" w:hAnsiTheme="majorHAnsi" w:cstheme="majorHAnsi"/>
        </w:rPr>
        <w:t xml:space="preserve"> 2023r., poz. 462 ze </w:t>
      </w:r>
      <w:proofErr w:type="spellStart"/>
      <w:r w:rsidR="00272EB5" w:rsidRPr="00272EB5">
        <w:rPr>
          <w:rFonts w:asciiTheme="majorHAnsi" w:hAnsiTheme="majorHAnsi" w:cstheme="majorHAnsi"/>
        </w:rPr>
        <w:t>zm</w:t>
      </w:r>
      <w:proofErr w:type="spellEnd"/>
      <w:r w:rsidRPr="00D32D7D">
        <w:rPr>
          <w:rFonts w:asciiTheme="majorHAnsi" w:hAnsiTheme="majorHAnsi" w:cstheme="majorHAnsi"/>
        </w:rPr>
        <w:t>).</w:t>
      </w:r>
    </w:p>
    <w:p w:rsidR="00701F1E" w:rsidRPr="00D32D7D" w:rsidRDefault="00701F1E" w:rsidP="00701F1E">
      <w:pPr>
        <w:ind w:left="426"/>
        <w:jc w:val="both"/>
        <w:rPr>
          <w:rFonts w:asciiTheme="majorHAnsi" w:hAnsiTheme="majorHAnsi" w:cstheme="majorHAnsi"/>
        </w:rPr>
      </w:pPr>
      <w:r w:rsidRPr="00D32D7D">
        <w:rPr>
          <w:rFonts w:asciiTheme="majorHAnsi" w:hAnsiTheme="majorHAnsi" w:cstheme="majorHAnsi"/>
        </w:rPr>
        <w:t>Wadium wnoszone w pieniądzu należy wpłacić przelewem na rachunek bankowy</w:t>
      </w:r>
      <w:r w:rsidR="00FF38C5">
        <w:rPr>
          <w:rFonts w:asciiTheme="majorHAnsi" w:hAnsiTheme="majorHAnsi" w:cstheme="majorHAnsi"/>
        </w:rPr>
        <w:t>:</w:t>
      </w:r>
    </w:p>
    <w:p w:rsidR="00701F1E" w:rsidRPr="00D32D7D" w:rsidRDefault="00FF38C5" w:rsidP="00FF38C5">
      <w:pPr>
        <w:ind w:left="426"/>
        <w:jc w:val="center"/>
        <w:rPr>
          <w:rFonts w:asciiTheme="majorHAnsi" w:hAnsiTheme="majorHAnsi" w:cstheme="majorHAnsi"/>
          <w:b/>
        </w:rPr>
      </w:pPr>
      <w:r w:rsidRPr="00FF38C5">
        <w:rPr>
          <w:rFonts w:asciiTheme="majorHAnsi" w:hAnsiTheme="majorHAnsi" w:cstheme="majorHAnsi"/>
          <w:b/>
        </w:rPr>
        <w:t>PKO BP SA</w:t>
      </w:r>
      <w:r>
        <w:rPr>
          <w:rFonts w:asciiTheme="majorHAnsi" w:hAnsiTheme="majorHAnsi" w:cstheme="majorHAnsi"/>
          <w:b/>
        </w:rPr>
        <w:t xml:space="preserve"> </w:t>
      </w:r>
      <w:r w:rsidRPr="00FF38C5">
        <w:rPr>
          <w:rFonts w:asciiTheme="majorHAnsi" w:hAnsiTheme="majorHAnsi" w:cstheme="majorHAnsi"/>
          <w:b/>
        </w:rPr>
        <w:t>06 1020 1752 0000 0702 0231 1603</w:t>
      </w:r>
    </w:p>
    <w:p w:rsidR="00701F1E" w:rsidRPr="00FF38C5" w:rsidRDefault="00701F1E" w:rsidP="00FF38C5">
      <w:pPr>
        <w:pStyle w:val="Akapitzlist"/>
        <w:numPr>
          <w:ilvl w:val="1"/>
          <w:numId w:val="87"/>
        </w:numPr>
        <w:tabs>
          <w:tab w:val="left" w:pos="-2835"/>
        </w:tabs>
        <w:jc w:val="both"/>
        <w:rPr>
          <w:rFonts w:asciiTheme="majorHAnsi" w:hAnsiTheme="majorHAnsi" w:cstheme="majorHAnsi"/>
        </w:rPr>
      </w:pPr>
      <w:r w:rsidRPr="00FF38C5">
        <w:rPr>
          <w:rFonts w:asciiTheme="majorHAnsi" w:hAnsiTheme="majorHAnsi" w:cstheme="majorHAnsi"/>
        </w:rPr>
        <w:t xml:space="preserve">Jeżeli wadium wnoszone jest w formie gwarancji lub poręczenia, o których mowa w ust. </w:t>
      </w:r>
      <w:r w:rsidR="00D32D7D" w:rsidRPr="00FF38C5">
        <w:rPr>
          <w:rFonts w:asciiTheme="majorHAnsi" w:hAnsiTheme="majorHAnsi" w:cstheme="majorHAnsi"/>
        </w:rPr>
        <w:t>3</w:t>
      </w:r>
      <w:r w:rsidRPr="00FF38C5">
        <w:rPr>
          <w:rFonts w:asciiTheme="majorHAnsi" w:hAnsiTheme="majorHAnsi" w:cstheme="majorHAnsi"/>
        </w:rPr>
        <w:t xml:space="preserve"> pkt 2-4, Wykonawca przekazuje Zamawiającemu oryginał gwarancji lub poręczenia, w postaci elektronicznej. </w:t>
      </w:r>
    </w:p>
    <w:p w:rsidR="00701F1E" w:rsidRPr="00D32D7D" w:rsidRDefault="00701F1E" w:rsidP="00701F1E">
      <w:pPr>
        <w:tabs>
          <w:tab w:val="left" w:pos="-2835"/>
        </w:tabs>
        <w:ind w:left="426"/>
        <w:jc w:val="both"/>
        <w:rPr>
          <w:rFonts w:asciiTheme="majorHAnsi" w:hAnsiTheme="majorHAnsi" w:cstheme="majorHAnsi"/>
        </w:rPr>
      </w:pPr>
      <w:r w:rsidRPr="000051EB">
        <w:rPr>
          <w:rFonts w:asciiTheme="majorHAnsi" w:eastAsia="Calibri" w:hAnsiTheme="majorHAnsi" w:cstheme="majorHAnsi"/>
          <w:b/>
          <w:lang w:eastAsia="en-US"/>
        </w:rPr>
        <w:t>Plik (</w:t>
      </w:r>
      <w:r w:rsidRPr="000051EB">
        <w:rPr>
          <w:rFonts w:asciiTheme="majorHAnsi" w:hAnsiTheme="majorHAnsi" w:cstheme="majorHAnsi"/>
          <w:b/>
        </w:rPr>
        <w:t>oryginał gwarancji lub poręczenia, w postaci elektronicznej</w:t>
      </w:r>
      <w:r w:rsidRPr="000051EB">
        <w:rPr>
          <w:rFonts w:asciiTheme="majorHAnsi" w:eastAsia="Calibri" w:hAnsiTheme="majorHAnsi" w:cstheme="majorHAnsi"/>
          <w:b/>
          <w:lang w:eastAsia="en-US"/>
        </w:rPr>
        <w:t xml:space="preserve">) należy złożyć wraz z ofertą za pośrednictwem </w:t>
      </w:r>
      <w:r w:rsidRPr="000051EB">
        <w:rPr>
          <w:rFonts w:asciiTheme="majorHAnsi" w:hAnsiTheme="majorHAnsi" w:cstheme="majorHAnsi"/>
          <w:b/>
        </w:rPr>
        <w:t>Formularza składania oferty dostępnego dla niniejszego postępowania na stronie prowadzonego postępowania</w:t>
      </w:r>
      <w:r w:rsidRPr="00D32D7D">
        <w:rPr>
          <w:rFonts w:asciiTheme="majorHAnsi" w:eastAsia="Calibri" w:hAnsiTheme="majorHAnsi" w:cstheme="majorHAnsi"/>
          <w:lang w:eastAsia="en-US"/>
        </w:rPr>
        <w:t>.</w:t>
      </w:r>
    </w:p>
    <w:p w:rsidR="00701F1E" w:rsidRPr="00D32D7D" w:rsidRDefault="00701F1E" w:rsidP="00FF38C5">
      <w:pPr>
        <w:numPr>
          <w:ilvl w:val="1"/>
          <w:numId w:val="87"/>
        </w:numPr>
        <w:tabs>
          <w:tab w:val="clear" w:pos="360"/>
        </w:tabs>
        <w:spacing w:line="240" w:lineRule="auto"/>
        <w:ind w:left="426" w:hanging="425"/>
        <w:jc w:val="both"/>
        <w:rPr>
          <w:rFonts w:asciiTheme="majorHAnsi" w:hAnsiTheme="majorHAnsi" w:cstheme="majorHAnsi"/>
          <w:b/>
        </w:rPr>
      </w:pPr>
      <w:r w:rsidRPr="00D32D7D">
        <w:rPr>
          <w:rFonts w:asciiTheme="majorHAnsi" w:hAnsiTheme="majorHAnsi" w:cstheme="majorHAnsi"/>
        </w:rPr>
        <w:t>Wadium będzie zwracane na warunkach określonych w art. 98 ustawy P</w:t>
      </w:r>
      <w:r w:rsidR="00D32D7D" w:rsidRPr="00D32D7D">
        <w:rPr>
          <w:rFonts w:asciiTheme="majorHAnsi" w:hAnsiTheme="majorHAnsi" w:cstheme="majorHAnsi"/>
        </w:rPr>
        <w:t>ZP.</w:t>
      </w:r>
    </w:p>
    <w:p w:rsidR="00701F1E" w:rsidRPr="00D32D7D" w:rsidRDefault="00701F1E" w:rsidP="00FF38C5">
      <w:pPr>
        <w:numPr>
          <w:ilvl w:val="1"/>
          <w:numId w:val="87"/>
        </w:numPr>
        <w:tabs>
          <w:tab w:val="clear" w:pos="360"/>
        </w:tabs>
        <w:spacing w:line="240" w:lineRule="auto"/>
        <w:ind w:left="426" w:hanging="425"/>
        <w:jc w:val="both"/>
        <w:rPr>
          <w:rFonts w:asciiTheme="majorHAnsi" w:hAnsiTheme="majorHAnsi" w:cstheme="majorHAnsi"/>
          <w:b/>
        </w:rPr>
      </w:pPr>
      <w:r w:rsidRPr="00D32D7D">
        <w:rPr>
          <w:rFonts w:asciiTheme="majorHAnsi" w:hAnsiTheme="majorHAnsi" w:cstheme="majorHAnsi"/>
        </w:rPr>
        <w:t xml:space="preserve">Zamawiający zatrzyma wadium na warunkach określonych w art. 98 ust.6 ustawy </w:t>
      </w:r>
      <w:r w:rsidR="00D32D7D" w:rsidRPr="00D32D7D">
        <w:rPr>
          <w:rFonts w:asciiTheme="majorHAnsi" w:hAnsiTheme="majorHAnsi" w:cstheme="majorHAnsi"/>
        </w:rPr>
        <w:t>PZP</w:t>
      </w:r>
      <w:r w:rsidRPr="00D32D7D">
        <w:rPr>
          <w:rFonts w:asciiTheme="majorHAnsi" w:hAnsiTheme="majorHAnsi" w:cstheme="majorHAnsi"/>
          <w:b/>
        </w:rPr>
        <w:t xml:space="preserve">      </w:t>
      </w:r>
    </w:p>
    <w:p w:rsidR="00701F1E" w:rsidRPr="00D32D7D" w:rsidRDefault="00701F1E" w:rsidP="00701F1E"/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8" w:name="_Toc135376084"/>
      <w:r w:rsidRPr="00B13474">
        <w:rPr>
          <w:rFonts w:asciiTheme="majorHAnsi" w:hAnsiTheme="majorHAnsi" w:cstheme="majorHAnsi"/>
        </w:rPr>
        <w:lastRenderedPageBreak/>
        <w:t>XVII. Termin związania ofertą</w:t>
      </w:r>
      <w:bookmarkEnd w:id="18"/>
    </w:p>
    <w:p w:rsidR="00155785" w:rsidRPr="00B13474" w:rsidRDefault="008E3591" w:rsidP="005A0E94">
      <w:pPr>
        <w:numPr>
          <w:ilvl w:val="0"/>
          <w:numId w:val="21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będzie związany ofertą przez okres </w:t>
      </w:r>
      <w:r w:rsidRPr="00B13474">
        <w:rPr>
          <w:rFonts w:asciiTheme="majorHAnsi" w:hAnsiTheme="majorHAnsi" w:cstheme="majorHAnsi"/>
          <w:b/>
        </w:rPr>
        <w:t>30 dni</w:t>
      </w:r>
      <w:r w:rsidRPr="00B13474">
        <w:rPr>
          <w:rFonts w:asciiTheme="majorHAnsi" w:hAnsiTheme="majorHAnsi" w:cstheme="majorHAnsi"/>
        </w:rPr>
        <w:t xml:space="preserve">, tj. </w:t>
      </w:r>
      <w:r w:rsidRPr="000051EB">
        <w:rPr>
          <w:rFonts w:asciiTheme="majorHAnsi" w:hAnsiTheme="majorHAnsi" w:cstheme="majorHAnsi"/>
          <w:b/>
        </w:rPr>
        <w:t>do dnia</w:t>
      </w:r>
      <w:r w:rsidR="00F66043" w:rsidRPr="000051EB">
        <w:rPr>
          <w:rFonts w:asciiTheme="majorHAnsi" w:hAnsiTheme="majorHAnsi" w:cstheme="majorHAnsi"/>
          <w:b/>
        </w:rPr>
        <w:t xml:space="preserve"> </w:t>
      </w:r>
      <w:r w:rsidR="000051EB" w:rsidRPr="000051EB">
        <w:rPr>
          <w:rFonts w:asciiTheme="majorHAnsi" w:hAnsiTheme="majorHAnsi" w:cstheme="majorHAnsi"/>
          <w:b/>
        </w:rPr>
        <w:t>02.11.2023</w:t>
      </w:r>
      <w:r w:rsidR="00231552" w:rsidRPr="000051EB">
        <w:rPr>
          <w:rFonts w:asciiTheme="majorHAnsi" w:hAnsiTheme="majorHAnsi" w:cstheme="majorHAnsi"/>
          <w:b/>
        </w:rPr>
        <w:t xml:space="preserve"> </w:t>
      </w:r>
      <w:r w:rsidRPr="000051EB">
        <w:rPr>
          <w:rFonts w:asciiTheme="majorHAnsi" w:hAnsiTheme="majorHAnsi" w:cstheme="majorHAnsi"/>
          <w:b/>
        </w:rPr>
        <w:t>r.</w:t>
      </w:r>
      <w:r w:rsidRPr="000051EB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Bieg terminu związania ofertą rozpoczyna się wraz z upływem terminu składania ofert.</w:t>
      </w:r>
    </w:p>
    <w:p w:rsidR="00155785" w:rsidRPr="00B13474" w:rsidRDefault="008E3591" w:rsidP="005A0E94">
      <w:pPr>
        <w:numPr>
          <w:ilvl w:val="0"/>
          <w:numId w:val="2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9" w:name="_Toc135376085"/>
      <w:r w:rsidRPr="00B13474">
        <w:rPr>
          <w:rFonts w:asciiTheme="majorHAnsi" w:hAnsiTheme="majorHAnsi" w:cstheme="majorHAnsi"/>
        </w:rPr>
        <w:t>XVIII. Miejsce i termin składania ofert</w:t>
      </w:r>
      <w:bookmarkEnd w:id="19"/>
    </w:p>
    <w:p w:rsidR="00155785" w:rsidRPr="002061A0" w:rsidRDefault="008E3591" w:rsidP="0096411F">
      <w:pPr>
        <w:numPr>
          <w:ilvl w:val="0"/>
          <w:numId w:val="15"/>
        </w:numPr>
        <w:spacing w:before="240"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Ofertę wraz z wymaganymi dokumentami należy umieścić na </w:t>
      </w:r>
      <w:hyperlink r:id="rId31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pod adresem:</w:t>
      </w:r>
      <w:r w:rsidRPr="00B13474">
        <w:rPr>
          <w:rFonts w:asciiTheme="majorHAnsi" w:hAnsiTheme="majorHAnsi" w:cstheme="majorHAnsi"/>
          <w:color w:val="FF0000"/>
        </w:rPr>
        <w:t xml:space="preserve"> </w:t>
      </w:r>
      <w:hyperlink r:id="rId32" w:history="1">
        <w:r w:rsidR="00E32DF7" w:rsidRPr="0068528B">
          <w:rPr>
            <w:rStyle w:val="Hipercze"/>
            <w:rFonts w:asciiTheme="majorHAnsi" w:hAnsiTheme="majorHAnsi" w:cstheme="majorHAnsi"/>
            <w:b/>
          </w:rPr>
          <w:t>https://platformazakupowa.pl/transakcja/</w:t>
        </w:r>
        <w:r w:rsidR="0096411F" w:rsidRPr="0096411F">
          <w:rPr>
            <w:rStyle w:val="Hipercze"/>
            <w:rFonts w:asciiTheme="majorHAnsi" w:hAnsiTheme="majorHAnsi" w:cstheme="majorHAnsi"/>
            <w:b/>
          </w:rPr>
          <w:t>821170</w:t>
        </w:r>
      </w:hyperlink>
      <w:r w:rsidR="00375AB1">
        <w:t xml:space="preserve"> </w:t>
      </w:r>
      <w:r w:rsidRPr="00B13474">
        <w:rPr>
          <w:rFonts w:asciiTheme="majorHAnsi" w:hAnsiTheme="majorHAnsi" w:cstheme="majorHAnsi"/>
        </w:rPr>
        <w:t xml:space="preserve">w myśl Ustawy PZP na stronie internetowej </w:t>
      </w:r>
      <w:r w:rsidRPr="002061A0">
        <w:rPr>
          <w:rFonts w:asciiTheme="majorHAnsi" w:hAnsiTheme="majorHAnsi" w:cstheme="majorHAnsi"/>
        </w:rPr>
        <w:t>prowadzonego postępowania  do dnia</w:t>
      </w:r>
      <w:r w:rsidR="006E1DC6" w:rsidRPr="002061A0">
        <w:rPr>
          <w:rFonts w:asciiTheme="majorHAnsi" w:hAnsiTheme="majorHAnsi" w:cstheme="majorHAnsi"/>
        </w:rPr>
        <w:t xml:space="preserve"> </w:t>
      </w:r>
      <w:r w:rsidR="00172A7B" w:rsidRPr="002061A0">
        <w:rPr>
          <w:rFonts w:asciiTheme="majorHAnsi" w:hAnsiTheme="majorHAnsi" w:cstheme="majorHAnsi"/>
        </w:rPr>
        <w:t xml:space="preserve"> </w:t>
      </w:r>
      <w:r w:rsidR="0096411F">
        <w:rPr>
          <w:rFonts w:asciiTheme="majorHAnsi" w:hAnsiTheme="majorHAnsi" w:cstheme="majorHAnsi"/>
          <w:b/>
        </w:rPr>
        <w:t xml:space="preserve">04.10.2023 </w:t>
      </w:r>
      <w:r w:rsidR="006E1DC6" w:rsidRPr="00375AB1">
        <w:rPr>
          <w:rFonts w:asciiTheme="majorHAnsi" w:hAnsiTheme="majorHAnsi" w:cstheme="majorHAnsi"/>
          <w:b/>
        </w:rPr>
        <w:t>r.</w:t>
      </w:r>
      <w:r w:rsidRPr="00375AB1">
        <w:rPr>
          <w:rFonts w:asciiTheme="majorHAnsi" w:hAnsiTheme="majorHAnsi" w:cstheme="majorHAnsi"/>
        </w:rPr>
        <w:t xml:space="preserve"> </w:t>
      </w:r>
      <w:r w:rsidRPr="00375AB1">
        <w:rPr>
          <w:rFonts w:asciiTheme="majorHAnsi" w:hAnsiTheme="majorHAnsi" w:cstheme="majorHAnsi"/>
          <w:b/>
        </w:rPr>
        <w:t xml:space="preserve">do godziny </w:t>
      </w:r>
      <w:r w:rsidR="0096411F">
        <w:rPr>
          <w:rFonts w:asciiTheme="majorHAnsi" w:hAnsiTheme="majorHAnsi" w:cstheme="majorHAnsi"/>
          <w:b/>
        </w:rPr>
        <w:t>11:00.</w:t>
      </w:r>
    </w:p>
    <w:p w:rsidR="00155785" w:rsidRPr="002061A0" w:rsidRDefault="008E3591" w:rsidP="005A0E9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2061A0">
        <w:rPr>
          <w:rFonts w:asciiTheme="majorHAnsi" w:hAnsiTheme="majorHAnsi" w:cstheme="majorHAnsi"/>
        </w:rPr>
        <w:t>Do oferty należy dołączyć wszystkie</w:t>
      </w:r>
      <w:r w:rsidR="006736D4">
        <w:rPr>
          <w:rFonts w:asciiTheme="majorHAnsi" w:hAnsiTheme="majorHAnsi" w:cstheme="majorHAnsi"/>
        </w:rPr>
        <w:t xml:space="preserve"> wymagane w SWZ dokumenty (rozdz. XIV ust.12).</w:t>
      </w:r>
    </w:p>
    <w:p w:rsidR="00155785" w:rsidRPr="002061A0" w:rsidRDefault="008E3591" w:rsidP="005A0E9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2061A0">
        <w:rPr>
          <w:rFonts w:asciiTheme="majorHAnsi" w:hAnsiTheme="majorHAnsi" w:cstheme="majorHAnsi"/>
        </w:rPr>
        <w:t>Po wypełnieniu Formularza składania oferty i dołączenia  wszystkich wymaganych załączników należy kliknąć przycisk „Przejdź do podsumowania”.</w:t>
      </w:r>
    </w:p>
    <w:p w:rsidR="00155785" w:rsidRPr="002061A0" w:rsidRDefault="008E3591" w:rsidP="005A0E9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2061A0">
        <w:rPr>
          <w:rFonts w:asciiTheme="majorHAnsi" w:hAnsiTheme="majorHAnsi" w:cstheme="majorHAnsi"/>
        </w:rPr>
        <w:t xml:space="preserve">Oferta składana elektronicznie musi zostać podpisana elektronicznym podpisem kwalifikowanym, podpisem zaufanym lub </w:t>
      </w:r>
      <w:r w:rsidR="009C2C56" w:rsidRPr="002061A0">
        <w:rPr>
          <w:rFonts w:asciiTheme="majorHAnsi" w:hAnsiTheme="majorHAnsi" w:cstheme="majorHAnsi"/>
        </w:rPr>
        <w:t xml:space="preserve">elektronicznym </w:t>
      </w:r>
      <w:r w:rsidRPr="002061A0">
        <w:rPr>
          <w:rFonts w:asciiTheme="majorHAnsi" w:hAnsiTheme="majorHAnsi" w:cstheme="majorHAnsi"/>
        </w:rPr>
        <w:t xml:space="preserve">podpisem osobistym. W procesie składania oferty za pośrednictwem </w:t>
      </w:r>
      <w:hyperlink r:id="rId33">
        <w:r w:rsidRPr="002061A0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2061A0">
        <w:rPr>
          <w:rFonts w:asciiTheme="majorHAnsi" w:hAnsiTheme="majorHAnsi" w:cstheme="majorHAnsi"/>
        </w:rPr>
        <w:t xml:space="preserve">, Wykonawca powinien złożyć podpis bezpośrednio na dokumentach przesłanych za pośrednictwem </w:t>
      </w:r>
      <w:hyperlink r:id="rId34">
        <w:r w:rsidRPr="002061A0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2061A0">
        <w:rPr>
          <w:rFonts w:asciiTheme="majorHAnsi" w:hAnsiTheme="majorHAnsi" w:cstheme="majorHAnsi"/>
        </w:rPr>
        <w:t xml:space="preserve">. Zalecamy stosowanie podpisu na każdym załączonym pliku osobno, w szczególności wskazanych w art. 63 ust.2  </w:t>
      </w:r>
      <w:r w:rsidR="009C2C56" w:rsidRPr="002061A0">
        <w:rPr>
          <w:rFonts w:asciiTheme="majorHAnsi" w:hAnsiTheme="majorHAnsi" w:cstheme="majorHAnsi"/>
        </w:rPr>
        <w:t xml:space="preserve">PZP, </w:t>
      </w:r>
      <w:r w:rsidRPr="002061A0">
        <w:rPr>
          <w:rFonts w:asciiTheme="majorHAnsi" w:hAnsiTheme="majorHAnsi" w:cstheme="majorHAnsi"/>
        </w:rPr>
        <w:t xml:space="preserve">gdzie zaznaczono, iż oferty oraz oświadczenie, o którym mowa w art. 125 ust.1 sporządza się, pod rygorem nieważności, w postaci lub formie elektronicznej i opatruje się </w:t>
      </w:r>
      <w:r w:rsidR="009C2C56" w:rsidRPr="002061A0">
        <w:rPr>
          <w:rFonts w:asciiTheme="majorHAnsi" w:hAnsiTheme="majorHAnsi" w:cstheme="majorHAnsi"/>
        </w:rPr>
        <w:t xml:space="preserve"> </w:t>
      </w:r>
      <w:r w:rsidRPr="002061A0">
        <w:rPr>
          <w:rFonts w:asciiTheme="majorHAnsi" w:hAnsiTheme="majorHAnsi" w:cstheme="majorHAnsi"/>
        </w:rPr>
        <w:t xml:space="preserve">kwalifikowanym podpisem elektronicznym, podpisem zaufanym lub </w:t>
      </w:r>
      <w:r w:rsidR="0071349F" w:rsidRPr="002061A0">
        <w:rPr>
          <w:rFonts w:asciiTheme="majorHAnsi" w:hAnsiTheme="majorHAnsi" w:cstheme="majorHAnsi"/>
        </w:rPr>
        <w:t xml:space="preserve">elektronicznym </w:t>
      </w:r>
      <w:r w:rsidRPr="002061A0">
        <w:rPr>
          <w:rFonts w:asciiTheme="majorHAnsi" w:hAnsiTheme="majorHAnsi" w:cstheme="majorHAnsi"/>
        </w:rPr>
        <w:t>podpisem osobistym.</w:t>
      </w:r>
    </w:p>
    <w:p w:rsidR="00155785" w:rsidRPr="00B13474" w:rsidRDefault="008E3591" w:rsidP="005A0E9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155785" w:rsidRPr="00B13474" w:rsidRDefault="008E3591" w:rsidP="005A0E9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Szczegółowa instrukcja dla Wykonawców dotycząca złożenia, zmiany i wycofania oferty znajduje się na stronie internetowej pod adresem:  </w:t>
      </w:r>
      <w:hyperlink r:id="rId35">
        <w:r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  <w:r w:rsidR="00231552">
        <w:rPr>
          <w:rFonts w:asciiTheme="majorHAnsi" w:hAnsiTheme="majorHAnsi" w:cstheme="majorHAnsi"/>
          <w:color w:val="1155CC"/>
          <w:u w:val="single"/>
        </w:rPr>
        <w:t>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0" w:name="_Toc135376086"/>
      <w:r w:rsidRPr="00B13474">
        <w:rPr>
          <w:rFonts w:asciiTheme="majorHAnsi" w:hAnsiTheme="majorHAnsi" w:cstheme="majorHAnsi"/>
        </w:rPr>
        <w:t>XIX. Otwarcie ofert</w:t>
      </w:r>
      <w:bookmarkEnd w:id="20"/>
    </w:p>
    <w:p w:rsidR="00155785" w:rsidRPr="00B13474" w:rsidRDefault="008E3591" w:rsidP="00B13474">
      <w:pPr>
        <w:numPr>
          <w:ilvl w:val="0"/>
          <w:numId w:val="2"/>
        </w:numPr>
        <w:spacing w:line="25" w:lineRule="atLeast"/>
        <w:ind w:left="426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Otwarcie ofert następuje niezwłocznie po upływie terminu składania ofert, nie później niż następnego dnia po dniu, w którym upłynął termin składania ofert tj</w:t>
      </w:r>
      <w:r w:rsidRPr="00375AB1">
        <w:rPr>
          <w:rFonts w:asciiTheme="majorHAnsi" w:hAnsiTheme="majorHAnsi" w:cstheme="majorHAnsi"/>
        </w:rPr>
        <w:t xml:space="preserve">. </w:t>
      </w:r>
      <w:r w:rsidR="0096411F" w:rsidRPr="0096411F">
        <w:rPr>
          <w:rFonts w:asciiTheme="majorHAnsi" w:hAnsiTheme="majorHAnsi" w:cstheme="majorHAnsi"/>
          <w:b/>
        </w:rPr>
        <w:t>04.10.2023</w:t>
      </w:r>
      <w:r w:rsidR="0042343D" w:rsidRPr="0096411F">
        <w:rPr>
          <w:rFonts w:asciiTheme="majorHAnsi" w:hAnsiTheme="majorHAnsi" w:cstheme="majorHAnsi"/>
          <w:b/>
        </w:rPr>
        <w:t xml:space="preserve"> </w:t>
      </w:r>
      <w:r w:rsidR="00A90797" w:rsidRPr="0096411F">
        <w:rPr>
          <w:rFonts w:asciiTheme="majorHAnsi" w:hAnsiTheme="majorHAnsi" w:cstheme="majorHAnsi"/>
          <w:b/>
        </w:rPr>
        <w:t xml:space="preserve">r. o godz. </w:t>
      </w:r>
      <w:r w:rsidR="0096411F" w:rsidRPr="0096411F">
        <w:rPr>
          <w:rFonts w:asciiTheme="majorHAnsi" w:hAnsiTheme="majorHAnsi" w:cstheme="majorHAnsi"/>
          <w:b/>
        </w:rPr>
        <w:t>11:05.</w:t>
      </w:r>
    </w:p>
    <w:p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672A20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otwarcie ofert następuje niezwłocznie po usunięciu awarii.</w:t>
      </w:r>
    </w:p>
    <w:p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poinformuje o zmianie terminu otwarcia ofert na stronie internetowej prowadzonego postępowania.</w:t>
      </w:r>
    </w:p>
    <w:p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Zamawiający, najpóźniej przed otwarciem ofert, udostępnia na stronie internetowej prowadzonego postępowania informację o kwocie, jaką zamierza przeznaczyć na sfinansowanie zamówienia.</w:t>
      </w:r>
    </w:p>
    <w:p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Zamawiający, niezwłocznie po otwarciu ofert, udostępnia na stronie internetowej prowadzonego postępowania informacje o:</w:t>
      </w:r>
    </w:p>
    <w:p w:rsidR="00155785" w:rsidRPr="00B13474" w:rsidRDefault="008E3591" w:rsidP="005A0E94">
      <w:pPr>
        <w:pStyle w:val="Akapitzlist"/>
        <w:numPr>
          <w:ilvl w:val="0"/>
          <w:numId w:val="39"/>
        </w:num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nazwach albo imionach i nazwiskach oraz siedzibach lub miejscach prowadzonej działalności gospodarczej albo miejscach zamieszkania Wykonawców, których oferty zostały otwarte;</w:t>
      </w:r>
    </w:p>
    <w:p w:rsidR="00155785" w:rsidRPr="00B13474" w:rsidRDefault="008E3591" w:rsidP="005A0E94">
      <w:pPr>
        <w:pStyle w:val="Akapitzlist"/>
        <w:numPr>
          <w:ilvl w:val="0"/>
          <w:numId w:val="39"/>
        </w:num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cenach lub kosztach zawartych w ofertach.</w:t>
      </w:r>
    </w:p>
    <w:p w:rsidR="00155785" w:rsidRPr="00B13474" w:rsidRDefault="008E3591" w:rsidP="00B13474">
      <w:pPr>
        <w:shd w:val="clear" w:color="auto" w:fill="FFFFFF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Informacja zostanie opublikowana na stronie </w:t>
      </w:r>
      <w:r w:rsidR="00FD5096">
        <w:rPr>
          <w:rFonts w:asciiTheme="majorHAnsi" w:hAnsiTheme="majorHAnsi" w:cstheme="majorHAnsi"/>
        </w:rPr>
        <w:t xml:space="preserve">prowadzonego </w:t>
      </w:r>
      <w:r w:rsidRPr="00B13474">
        <w:rPr>
          <w:rFonts w:asciiTheme="majorHAnsi" w:hAnsiTheme="majorHAnsi" w:cstheme="majorHAnsi"/>
        </w:rPr>
        <w:t>postępowania na</w:t>
      </w:r>
      <w:hyperlink r:id="rId36">
        <w:r w:rsidRPr="00B13474">
          <w:rPr>
            <w:rFonts w:asciiTheme="majorHAnsi" w:hAnsiTheme="majorHAnsi" w:cstheme="majorHAnsi"/>
            <w:color w:val="1155CC"/>
            <w:u w:val="single"/>
          </w:rPr>
          <w:t xml:space="preserve"> platformazakupowa.pl</w:t>
        </w:r>
      </w:hyperlink>
      <w:r w:rsidRPr="00B13474">
        <w:rPr>
          <w:rFonts w:asciiTheme="majorHAnsi" w:hAnsiTheme="majorHAnsi" w:cstheme="majorHAnsi"/>
        </w:rPr>
        <w:t xml:space="preserve">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sekcji ,,Komunikaty” .</w:t>
      </w:r>
    </w:p>
    <w:p w:rsidR="002F56C0" w:rsidRPr="00B13474" w:rsidRDefault="002F56C0" w:rsidP="00B13474">
      <w:pPr>
        <w:shd w:val="clear" w:color="auto" w:fill="FFFFFF"/>
        <w:spacing w:line="25" w:lineRule="atLeast"/>
        <w:rPr>
          <w:rFonts w:asciiTheme="majorHAnsi" w:hAnsiTheme="majorHAnsi" w:cstheme="majorHAnsi"/>
          <w:b/>
        </w:rPr>
      </w:pPr>
    </w:p>
    <w:p w:rsidR="00155785" w:rsidRPr="00B13474" w:rsidRDefault="008E3591" w:rsidP="00B13474">
      <w:p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lastRenderedPageBreak/>
        <w:t xml:space="preserve">Uwaga! </w:t>
      </w:r>
      <w:r w:rsidRPr="00B13474">
        <w:rPr>
          <w:rFonts w:asciiTheme="majorHAnsi" w:hAnsiTheme="majorHAnsi" w:cstheme="majorHAnsi"/>
        </w:rPr>
        <w:t>Zgodnie z Ustawą PZP</w:t>
      </w:r>
      <w:r w:rsidRPr="00B13474">
        <w:rPr>
          <w:rFonts w:asciiTheme="majorHAnsi" w:hAnsiTheme="majorHAnsi" w:cstheme="majorHAnsi"/>
          <w:b/>
        </w:rPr>
        <w:t xml:space="preserve"> Zamawiający nie ma obowiązku przeprowadzania jawnej sesji otwarcia ofert</w:t>
      </w:r>
      <w:r w:rsidRPr="00B13474">
        <w:rPr>
          <w:rFonts w:asciiTheme="majorHAnsi" w:hAnsiTheme="majorHAnsi" w:cstheme="majorHAnsi"/>
        </w:rPr>
        <w:t xml:space="preserve"> z udziałem Wykonawców lub transmitowania sesji otwarcia za pośrednictwem elektronicznych narzędzi do przekazu wideo on-line a ma jedynie takie uprawnienie.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1" w:name="_Toc135376087"/>
      <w:r w:rsidRPr="00B13474">
        <w:rPr>
          <w:rFonts w:asciiTheme="majorHAnsi" w:hAnsiTheme="majorHAnsi" w:cstheme="majorHAnsi"/>
        </w:rPr>
        <w:t xml:space="preserve">XX. Opis kryteriów oceny ofert wraz z podaniem wag tych kryteriów </w:t>
      </w:r>
      <w:r w:rsidR="00473D0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sposobu oceny ofert</w:t>
      </w:r>
      <w:bookmarkEnd w:id="21"/>
      <w:r w:rsidRPr="00B13474">
        <w:rPr>
          <w:rFonts w:asciiTheme="majorHAnsi" w:hAnsiTheme="majorHAnsi" w:cstheme="majorHAnsi"/>
        </w:rPr>
        <w:t xml:space="preserve"> </w:t>
      </w:r>
    </w:p>
    <w:p w:rsidR="00E32DF7" w:rsidRPr="000D7102" w:rsidRDefault="00E32DF7" w:rsidP="00FF38C5">
      <w:pPr>
        <w:pStyle w:val="Akapitzlist"/>
        <w:numPr>
          <w:ilvl w:val="0"/>
          <w:numId w:val="76"/>
        </w:numPr>
        <w:tabs>
          <w:tab w:val="left" w:pos="0"/>
        </w:tabs>
        <w:spacing w:line="0" w:lineRule="atLeast"/>
        <w:ind w:left="426"/>
        <w:jc w:val="both"/>
        <w:rPr>
          <w:rFonts w:asciiTheme="majorHAnsi" w:hAnsiTheme="majorHAnsi" w:cstheme="majorHAnsi"/>
        </w:rPr>
      </w:pPr>
      <w:r w:rsidRPr="000D7102">
        <w:rPr>
          <w:rFonts w:asciiTheme="majorHAnsi" w:hAnsiTheme="majorHAnsi" w:cstheme="majorHAnsi"/>
        </w:rPr>
        <w:t>Przy wyborze oferty Zamawiający będzie się kierował następującymi kryteriami o następującym znaczeniu:</w:t>
      </w:r>
    </w:p>
    <w:p w:rsidR="00E32DF7" w:rsidRPr="00E32DF7" w:rsidRDefault="00E32DF7" w:rsidP="00E32DF7">
      <w:pPr>
        <w:spacing w:line="41" w:lineRule="exact"/>
        <w:rPr>
          <w:rFonts w:asciiTheme="majorHAnsi" w:hAnsiTheme="majorHAnsi" w:cstheme="majorHAnsi"/>
        </w:rPr>
      </w:pPr>
    </w:p>
    <w:p w:rsidR="00E32DF7" w:rsidRPr="00E32DF7" w:rsidRDefault="00E32DF7" w:rsidP="00E32DF7">
      <w:pPr>
        <w:spacing w:line="41" w:lineRule="exact"/>
        <w:rPr>
          <w:rFonts w:asciiTheme="majorHAnsi" w:eastAsia="Times New Roman" w:hAnsiTheme="majorHAnsi" w:cstheme="majorHAnsi"/>
        </w:rPr>
      </w:pPr>
    </w:p>
    <w:p w:rsidR="00E32DF7" w:rsidRPr="00B75569" w:rsidRDefault="00E32DF7" w:rsidP="00FF38C5">
      <w:pPr>
        <w:pStyle w:val="Akapitzlist"/>
        <w:numPr>
          <w:ilvl w:val="0"/>
          <w:numId w:val="77"/>
        </w:numPr>
        <w:spacing w:line="0" w:lineRule="atLeast"/>
        <w:rPr>
          <w:rFonts w:asciiTheme="majorHAnsi" w:hAnsiTheme="majorHAnsi" w:cstheme="majorHAnsi"/>
        </w:rPr>
      </w:pPr>
      <w:r w:rsidRPr="00B75569">
        <w:rPr>
          <w:rFonts w:asciiTheme="majorHAnsi" w:hAnsiTheme="majorHAnsi" w:cstheme="majorHAnsi"/>
        </w:rPr>
        <w:t>C – „Łączna cena ofertowa brutto”,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4971"/>
      </w:tblGrid>
      <w:tr w:rsidR="0047402D" w:rsidRPr="00B75569" w:rsidTr="00E32DF7">
        <w:tc>
          <w:tcPr>
            <w:tcW w:w="1526" w:type="dxa"/>
          </w:tcPr>
          <w:p w:rsidR="00E32DF7" w:rsidRPr="00B75569" w:rsidRDefault="00E32DF7" w:rsidP="00E32DF7">
            <w:pPr>
              <w:tabs>
                <w:tab w:val="left" w:pos="1448"/>
              </w:tabs>
              <w:spacing w:line="0" w:lineRule="atLeast"/>
              <w:rPr>
                <w:rFonts w:asciiTheme="majorHAnsi" w:hAnsiTheme="majorHAnsi" w:cstheme="majorHAnsi"/>
              </w:rPr>
            </w:pPr>
            <w:r w:rsidRPr="00B75569">
              <w:rPr>
                <w:rFonts w:asciiTheme="majorHAnsi" w:hAnsiTheme="majorHAnsi" w:cstheme="majorHAnsi"/>
                <w:b/>
              </w:rPr>
              <w:t>Kryterium</w:t>
            </w:r>
          </w:p>
        </w:tc>
        <w:tc>
          <w:tcPr>
            <w:tcW w:w="1417" w:type="dxa"/>
          </w:tcPr>
          <w:p w:rsidR="00E32DF7" w:rsidRPr="00B75569" w:rsidRDefault="00E32DF7" w:rsidP="00313F54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B75569">
              <w:rPr>
                <w:rFonts w:asciiTheme="majorHAnsi" w:hAnsiTheme="majorHAnsi" w:cstheme="majorHAnsi"/>
                <w:b/>
              </w:rPr>
              <w:t>Waga [%]</w:t>
            </w:r>
          </w:p>
        </w:tc>
        <w:tc>
          <w:tcPr>
            <w:tcW w:w="1701" w:type="dxa"/>
          </w:tcPr>
          <w:p w:rsidR="00E32DF7" w:rsidRPr="00B75569" w:rsidRDefault="00E32DF7" w:rsidP="00313F54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B75569">
              <w:rPr>
                <w:rFonts w:asciiTheme="majorHAnsi" w:hAnsiTheme="majorHAnsi" w:cstheme="majorHAnsi"/>
                <w:b/>
              </w:rPr>
              <w:t>Liczba punktów</w:t>
            </w:r>
          </w:p>
        </w:tc>
        <w:tc>
          <w:tcPr>
            <w:tcW w:w="4971" w:type="dxa"/>
          </w:tcPr>
          <w:p w:rsidR="00E32DF7" w:rsidRPr="00B75569" w:rsidRDefault="00E32DF7" w:rsidP="00313F54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B75569">
              <w:rPr>
                <w:rFonts w:asciiTheme="majorHAnsi" w:hAnsiTheme="majorHAnsi" w:cstheme="majorHAnsi"/>
                <w:b/>
              </w:rPr>
              <w:t>Sposób oceny wg wzoru</w:t>
            </w:r>
          </w:p>
        </w:tc>
      </w:tr>
      <w:tr w:rsidR="0047402D" w:rsidRPr="00B75569" w:rsidTr="00E32DF7">
        <w:tc>
          <w:tcPr>
            <w:tcW w:w="1526" w:type="dxa"/>
          </w:tcPr>
          <w:p w:rsidR="00E32DF7" w:rsidRPr="00B75569" w:rsidRDefault="00313F54" w:rsidP="00313F54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B75569">
              <w:rPr>
                <w:rFonts w:asciiTheme="majorHAnsi" w:hAnsiTheme="majorHAnsi" w:cstheme="majorHAnsi"/>
                <w:b/>
              </w:rPr>
              <w:t>Łączna cena ofertowa brutto</w:t>
            </w:r>
          </w:p>
        </w:tc>
        <w:tc>
          <w:tcPr>
            <w:tcW w:w="1417" w:type="dxa"/>
          </w:tcPr>
          <w:p w:rsidR="00E32DF7" w:rsidRPr="00B75569" w:rsidRDefault="00313F54" w:rsidP="00313F54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B75569">
              <w:rPr>
                <w:rFonts w:asciiTheme="majorHAnsi" w:hAnsiTheme="majorHAnsi" w:cstheme="majorHAnsi"/>
                <w:b/>
              </w:rPr>
              <w:t>60%</w:t>
            </w:r>
          </w:p>
        </w:tc>
        <w:tc>
          <w:tcPr>
            <w:tcW w:w="1701" w:type="dxa"/>
          </w:tcPr>
          <w:p w:rsidR="00E32DF7" w:rsidRPr="00B75569" w:rsidRDefault="00313F54" w:rsidP="00313F54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B75569">
              <w:rPr>
                <w:rFonts w:asciiTheme="majorHAnsi" w:hAnsiTheme="majorHAnsi" w:cstheme="majorHAnsi"/>
                <w:b/>
              </w:rPr>
              <w:t>60</w:t>
            </w:r>
          </w:p>
        </w:tc>
        <w:tc>
          <w:tcPr>
            <w:tcW w:w="4971" w:type="dxa"/>
          </w:tcPr>
          <w:p w:rsidR="00E32DF7" w:rsidRPr="00B75569" w:rsidRDefault="00E32DF7" w:rsidP="00E32DF7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B75569">
              <w:rPr>
                <w:rFonts w:asciiTheme="majorHAnsi" w:hAnsiTheme="majorHAnsi" w:cstheme="majorHAnsi"/>
                <w:b/>
              </w:rPr>
              <w:t xml:space="preserve">                     cena najniższa brutto*</w:t>
            </w:r>
          </w:p>
          <w:p w:rsidR="00E32DF7" w:rsidRPr="00B75569" w:rsidRDefault="00E32DF7" w:rsidP="00E32DF7">
            <w:pPr>
              <w:jc w:val="both"/>
              <w:rPr>
                <w:rFonts w:asciiTheme="majorHAnsi" w:hAnsiTheme="majorHAnsi" w:cstheme="majorHAnsi"/>
              </w:rPr>
            </w:pPr>
            <w:r w:rsidRPr="00B75569">
              <w:rPr>
                <w:rFonts w:asciiTheme="majorHAnsi" w:hAnsiTheme="majorHAnsi" w:cstheme="majorHAnsi"/>
                <w:b/>
              </w:rPr>
              <w:t>C =</w:t>
            </w:r>
            <w:r w:rsidRPr="00B75569">
              <w:rPr>
                <w:rFonts w:asciiTheme="majorHAnsi" w:hAnsiTheme="majorHAnsi" w:cstheme="majorHAnsi"/>
              </w:rPr>
              <w:t xml:space="preserve"> </w:t>
            </w:r>
            <w:r w:rsidRPr="00B75569">
              <w:rPr>
                <w:rFonts w:asciiTheme="majorHAnsi" w:hAnsiTheme="majorHAnsi" w:cstheme="majorHAnsi"/>
                <w:strike/>
              </w:rPr>
              <w:t xml:space="preserve">------------------------------------------------ </w:t>
            </w:r>
            <w:r w:rsidRPr="00B75569">
              <w:rPr>
                <w:rFonts w:asciiTheme="majorHAnsi" w:hAnsiTheme="majorHAnsi" w:cstheme="majorHAnsi"/>
              </w:rPr>
              <w:t xml:space="preserve">  </w:t>
            </w:r>
            <w:r w:rsidRPr="00B75569">
              <w:rPr>
                <w:rFonts w:asciiTheme="majorHAnsi" w:hAnsiTheme="majorHAnsi" w:cstheme="majorHAnsi"/>
                <w:b/>
              </w:rPr>
              <w:t xml:space="preserve">x </w:t>
            </w:r>
            <w:r w:rsidR="00313F54" w:rsidRPr="00B75569">
              <w:rPr>
                <w:rFonts w:asciiTheme="majorHAnsi" w:hAnsiTheme="majorHAnsi" w:cstheme="majorHAnsi"/>
                <w:b/>
              </w:rPr>
              <w:t>60 pkt</w:t>
            </w:r>
          </w:p>
          <w:p w:rsidR="00E32DF7" w:rsidRPr="00B75569" w:rsidRDefault="00E32DF7" w:rsidP="00E32DF7">
            <w:pPr>
              <w:jc w:val="both"/>
              <w:rPr>
                <w:rFonts w:asciiTheme="majorHAnsi" w:hAnsiTheme="majorHAnsi" w:cstheme="majorHAnsi"/>
              </w:rPr>
            </w:pPr>
            <w:r w:rsidRPr="00B75569">
              <w:rPr>
                <w:rFonts w:asciiTheme="majorHAnsi" w:hAnsiTheme="majorHAnsi" w:cstheme="majorHAnsi"/>
                <w:b/>
              </w:rPr>
              <w:t xml:space="preserve">               cena oferty ocenianej brutto</w:t>
            </w:r>
          </w:p>
          <w:p w:rsidR="00E32DF7" w:rsidRPr="00B75569" w:rsidRDefault="00E32DF7" w:rsidP="00E32DF7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B75569">
              <w:rPr>
                <w:rFonts w:asciiTheme="majorHAnsi" w:hAnsiTheme="majorHAnsi" w:cstheme="majorHAnsi"/>
                <w:b/>
                <w:sz w:val="16"/>
                <w:szCs w:val="16"/>
              </w:rPr>
              <w:t>* spośród wszystkich złożonych ofert niepodlegających odrzuceniu</w:t>
            </w:r>
          </w:p>
        </w:tc>
      </w:tr>
    </w:tbl>
    <w:p w:rsidR="000D7102" w:rsidRPr="00B75569" w:rsidRDefault="00313F54" w:rsidP="000D7102">
      <w:pPr>
        <w:rPr>
          <w:rFonts w:asciiTheme="majorHAnsi" w:hAnsiTheme="majorHAnsi" w:cstheme="majorHAnsi"/>
        </w:rPr>
      </w:pPr>
      <w:r w:rsidRPr="00B75569">
        <w:rPr>
          <w:rFonts w:asciiTheme="majorHAnsi" w:hAnsiTheme="majorHAnsi" w:cstheme="majorHAnsi"/>
        </w:rPr>
        <w:t>Podstawą przyznania punktów w kryterium „Łączna cena ofertowa brutto” będzie cena ofertowa brutto podana przez Wykonawcę w Formularzu Ofertowym.</w:t>
      </w:r>
    </w:p>
    <w:p w:rsidR="00313F54" w:rsidRPr="00B75569" w:rsidRDefault="00313F54" w:rsidP="000D7102">
      <w:pPr>
        <w:rPr>
          <w:rFonts w:asciiTheme="majorHAnsi" w:hAnsiTheme="majorHAnsi" w:cstheme="majorHAnsi"/>
        </w:rPr>
      </w:pPr>
      <w:r w:rsidRPr="00B75569">
        <w:rPr>
          <w:rFonts w:asciiTheme="majorHAnsi" w:hAnsiTheme="majorHAnsi" w:cstheme="majorHAnsi"/>
        </w:rPr>
        <w:t>Cena ofertowa brutto musi uwzględniać wszelkie koszty jakie Wykonawca poniesie w związku z realizacją przedmiotu zamówienia.</w:t>
      </w:r>
    </w:p>
    <w:p w:rsidR="00C03A5A" w:rsidRPr="00DD6860" w:rsidRDefault="00C03A5A" w:rsidP="000D7102">
      <w:pPr>
        <w:rPr>
          <w:rFonts w:asciiTheme="majorHAnsi" w:hAnsiTheme="majorHAnsi" w:cstheme="majorHAnsi"/>
          <w:color w:val="FF0000"/>
        </w:rPr>
      </w:pPr>
    </w:p>
    <w:p w:rsidR="00B75569" w:rsidRPr="0047402D" w:rsidRDefault="0047402D" w:rsidP="00FF38C5">
      <w:pPr>
        <w:pStyle w:val="Akapitzlist"/>
        <w:numPr>
          <w:ilvl w:val="0"/>
          <w:numId w:val="77"/>
        </w:numPr>
        <w:rPr>
          <w:rFonts w:asciiTheme="majorHAnsi" w:hAnsiTheme="majorHAnsi" w:cstheme="majorHAnsi"/>
        </w:rPr>
      </w:pPr>
      <w:r w:rsidRPr="0047402D">
        <w:rPr>
          <w:rFonts w:asciiTheme="majorHAnsi" w:hAnsiTheme="majorHAnsi" w:cstheme="majorHAnsi"/>
        </w:rPr>
        <w:t>O</w:t>
      </w:r>
      <w:r w:rsidR="00B75569" w:rsidRPr="0047402D">
        <w:rPr>
          <w:rFonts w:asciiTheme="majorHAnsi" w:hAnsiTheme="majorHAnsi" w:cstheme="majorHAnsi"/>
        </w:rPr>
        <w:t xml:space="preserve"> –  </w:t>
      </w:r>
      <w:r w:rsidRPr="0047402D">
        <w:rPr>
          <w:rFonts w:asciiTheme="majorHAnsi" w:hAnsiTheme="majorHAnsi" w:cstheme="majorHAnsi"/>
        </w:rPr>
        <w:t>„L</w:t>
      </w:r>
      <w:r w:rsidR="00B75569" w:rsidRPr="0047402D">
        <w:rPr>
          <w:rFonts w:asciiTheme="majorHAnsi" w:hAnsiTheme="majorHAnsi" w:cstheme="majorHAnsi"/>
        </w:rPr>
        <w:t>iczba osób do przewozu</w:t>
      </w:r>
      <w:r w:rsidRPr="0047402D">
        <w:rPr>
          <w:rFonts w:asciiTheme="majorHAnsi" w:hAnsiTheme="majorHAnsi" w:cstheme="majorHAnsi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4971"/>
      </w:tblGrid>
      <w:tr w:rsidR="0047402D" w:rsidRPr="0047402D" w:rsidTr="000051EB">
        <w:tc>
          <w:tcPr>
            <w:tcW w:w="1526" w:type="dxa"/>
            <w:shd w:val="clear" w:color="auto" w:fill="D9D9D9" w:themeFill="background1" w:themeFillShade="D9"/>
          </w:tcPr>
          <w:p w:rsidR="00B75569" w:rsidRPr="0047402D" w:rsidRDefault="00B75569" w:rsidP="000051EB">
            <w:pPr>
              <w:tabs>
                <w:tab w:val="left" w:pos="1448"/>
              </w:tabs>
              <w:spacing w:line="0" w:lineRule="atLeast"/>
              <w:rPr>
                <w:rFonts w:asciiTheme="majorHAnsi" w:hAnsiTheme="majorHAnsi" w:cstheme="majorHAnsi"/>
              </w:rPr>
            </w:pPr>
            <w:r w:rsidRPr="0047402D">
              <w:rPr>
                <w:rFonts w:asciiTheme="majorHAnsi" w:hAnsiTheme="majorHAnsi" w:cstheme="majorHAnsi"/>
                <w:b/>
              </w:rPr>
              <w:t>Kryterium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75569" w:rsidRPr="0047402D" w:rsidRDefault="00B75569" w:rsidP="000051EB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Waga [%]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75569" w:rsidRPr="0047402D" w:rsidRDefault="00B75569" w:rsidP="000051EB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Liczba punktów</w:t>
            </w:r>
          </w:p>
        </w:tc>
        <w:tc>
          <w:tcPr>
            <w:tcW w:w="4971" w:type="dxa"/>
            <w:shd w:val="clear" w:color="auto" w:fill="D9D9D9" w:themeFill="background1" w:themeFillShade="D9"/>
          </w:tcPr>
          <w:p w:rsidR="00B75569" w:rsidRPr="0047402D" w:rsidRDefault="00B75569" w:rsidP="000051EB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Przyznane punkty</w:t>
            </w:r>
          </w:p>
        </w:tc>
      </w:tr>
      <w:tr w:rsidR="0047402D" w:rsidRPr="0047402D" w:rsidTr="0047402D">
        <w:trPr>
          <w:trHeight w:val="768"/>
        </w:trPr>
        <w:tc>
          <w:tcPr>
            <w:tcW w:w="1526" w:type="dxa"/>
          </w:tcPr>
          <w:p w:rsidR="00B75569" w:rsidRPr="0047402D" w:rsidRDefault="00B75569" w:rsidP="000051EB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Liczba osób do przewozu</w:t>
            </w:r>
          </w:p>
        </w:tc>
        <w:tc>
          <w:tcPr>
            <w:tcW w:w="1417" w:type="dxa"/>
          </w:tcPr>
          <w:p w:rsidR="00B75569" w:rsidRPr="0047402D" w:rsidRDefault="00B75569" w:rsidP="000051EB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20%</w:t>
            </w:r>
          </w:p>
        </w:tc>
        <w:tc>
          <w:tcPr>
            <w:tcW w:w="1701" w:type="dxa"/>
          </w:tcPr>
          <w:p w:rsidR="00B75569" w:rsidRPr="0047402D" w:rsidRDefault="00B75569" w:rsidP="000051EB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4971" w:type="dxa"/>
          </w:tcPr>
          <w:p w:rsidR="00B75569" w:rsidRPr="0047402D" w:rsidRDefault="00B75569" w:rsidP="000051EB">
            <w:pPr>
              <w:spacing w:line="0" w:lineRule="atLeast"/>
              <w:ind w:right="239"/>
              <w:rPr>
                <w:rFonts w:asciiTheme="majorHAnsi" w:eastAsia="Times New Roman" w:hAnsiTheme="majorHAnsi" w:cstheme="majorHAnsi"/>
              </w:rPr>
            </w:pPr>
            <w:r w:rsidRPr="0047402D">
              <w:rPr>
                <w:rFonts w:asciiTheme="majorHAnsi" w:eastAsia="Times New Roman" w:hAnsiTheme="majorHAnsi" w:cstheme="majorHAnsi"/>
              </w:rPr>
              <w:t>6 osób – 0 punktów</w:t>
            </w:r>
          </w:p>
          <w:p w:rsidR="00B75569" w:rsidRPr="0047402D" w:rsidRDefault="00B75569" w:rsidP="0047402D">
            <w:pPr>
              <w:spacing w:line="0" w:lineRule="atLeast"/>
              <w:ind w:right="239"/>
              <w:rPr>
                <w:rFonts w:asciiTheme="majorHAnsi" w:hAnsiTheme="majorHAnsi" w:cstheme="majorHAnsi"/>
              </w:rPr>
            </w:pPr>
            <w:r w:rsidRPr="0047402D">
              <w:rPr>
                <w:rFonts w:asciiTheme="majorHAnsi" w:eastAsia="Times New Roman" w:hAnsiTheme="majorHAnsi" w:cstheme="majorHAnsi"/>
              </w:rPr>
              <w:t>7 osób – 20 punktów</w:t>
            </w:r>
            <w:r w:rsidRPr="0047402D">
              <w:rPr>
                <w:rFonts w:asciiTheme="majorHAnsi" w:hAnsiTheme="majorHAnsi" w:cstheme="majorHAnsi"/>
                <w:b/>
              </w:rPr>
              <w:t xml:space="preserve">             </w:t>
            </w:r>
          </w:p>
        </w:tc>
      </w:tr>
    </w:tbl>
    <w:p w:rsidR="0047402D" w:rsidRDefault="0047402D" w:rsidP="00B75569">
      <w:pPr>
        <w:rPr>
          <w:rFonts w:asciiTheme="majorHAnsi" w:hAnsiTheme="majorHAnsi" w:cstheme="majorHAnsi"/>
        </w:rPr>
      </w:pPr>
      <w:r w:rsidRPr="0047402D">
        <w:rPr>
          <w:rFonts w:asciiTheme="majorHAnsi" w:hAnsiTheme="majorHAnsi" w:cstheme="majorHAnsi"/>
        </w:rPr>
        <w:t xml:space="preserve">Zamawiający wymaga w opisie przedmiotu zamówienia pojazdu przystosowanego do przewozu minimum  6 osób. </w:t>
      </w:r>
    </w:p>
    <w:p w:rsidR="00B75569" w:rsidRDefault="0047402D" w:rsidP="00B75569">
      <w:pPr>
        <w:rPr>
          <w:rFonts w:asciiTheme="majorHAnsi" w:hAnsiTheme="majorHAnsi" w:cstheme="majorHAnsi"/>
        </w:rPr>
      </w:pPr>
      <w:r w:rsidRPr="0047402D">
        <w:rPr>
          <w:rFonts w:asciiTheme="majorHAnsi" w:hAnsiTheme="majorHAnsi" w:cstheme="majorHAnsi"/>
        </w:rPr>
        <w:t>W przypadku zaoferowania przez Wykonawcę pojazdu przystosowanego do przewozu mniejszej liczby osób, jego oferta zostanie odrzucona, jako oferta niezgodna z SWZ.</w:t>
      </w:r>
    </w:p>
    <w:p w:rsidR="0047402D" w:rsidRPr="0047402D" w:rsidRDefault="0047402D" w:rsidP="00B75569">
      <w:pPr>
        <w:rPr>
          <w:rFonts w:asciiTheme="majorHAnsi" w:hAnsiTheme="majorHAnsi" w:cstheme="majorHAnsi"/>
        </w:rPr>
      </w:pPr>
      <w:r w:rsidRPr="0047402D">
        <w:rPr>
          <w:rFonts w:asciiTheme="majorHAnsi" w:hAnsiTheme="majorHAnsi" w:cstheme="majorHAnsi"/>
        </w:rPr>
        <w:t xml:space="preserve">W sytuacji, gdy Wykonawca nie wskaże w ofercie </w:t>
      </w:r>
      <w:r>
        <w:rPr>
          <w:rFonts w:asciiTheme="majorHAnsi" w:hAnsiTheme="majorHAnsi" w:cstheme="majorHAnsi"/>
        </w:rPr>
        <w:t>ilości osób do przewozu</w:t>
      </w:r>
      <w:r w:rsidRPr="0047402D">
        <w:rPr>
          <w:rFonts w:asciiTheme="majorHAnsi" w:hAnsiTheme="majorHAnsi" w:cstheme="majorHAnsi"/>
        </w:rPr>
        <w:t xml:space="preserve">, oferta taka zostanie uznana za ofertę z </w:t>
      </w:r>
      <w:r>
        <w:rPr>
          <w:rFonts w:asciiTheme="majorHAnsi" w:hAnsiTheme="majorHAnsi" w:cstheme="majorHAnsi"/>
        </w:rPr>
        <w:t xml:space="preserve">minimalną wymaganą ilością osób do przewozu </w:t>
      </w:r>
      <w:r w:rsidRPr="0047402D">
        <w:rPr>
          <w:rFonts w:asciiTheme="majorHAnsi" w:hAnsiTheme="majorHAnsi" w:cstheme="majorHAnsi"/>
        </w:rPr>
        <w:t xml:space="preserve"> i w tym przypadku Wykonawca otrzyma </w:t>
      </w:r>
      <w:r>
        <w:rPr>
          <w:rFonts w:asciiTheme="majorHAnsi" w:hAnsiTheme="majorHAnsi" w:cstheme="majorHAnsi"/>
        </w:rPr>
        <w:br/>
      </w:r>
      <w:r w:rsidRPr="0047402D">
        <w:rPr>
          <w:rFonts w:asciiTheme="majorHAnsi" w:hAnsiTheme="majorHAnsi" w:cstheme="majorHAnsi"/>
        </w:rPr>
        <w:t>0 punktów.</w:t>
      </w:r>
    </w:p>
    <w:p w:rsidR="00B75569" w:rsidRPr="0047402D" w:rsidRDefault="00B75569" w:rsidP="00B75569">
      <w:pPr>
        <w:rPr>
          <w:rFonts w:asciiTheme="majorHAnsi" w:hAnsiTheme="majorHAnsi" w:cstheme="majorHAnsi"/>
        </w:rPr>
      </w:pPr>
    </w:p>
    <w:p w:rsidR="000D7102" w:rsidRPr="0047402D" w:rsidRDefault="000D7102" w:rsidP="00FF38C5">
      <w:pPr>
        <w:pStyle w:val="Akapitzlist"/>
        <w:numPr>
          <w:ilvl w:val="0"/>
          <w:numId w:val="77"/>
        </w:numPr>
        <w:rPr>
          <w:rFonts w:asciiTheme="majorHAnsi" w:hAnsiTheme="majorHAnsi" w:cstheme="majorHAnsi"/>
        </w:rPr>
      </w:pPr>
      <w:proofErr w:type="spellStart"/>
      <w:r w:rsidRPr="0047402D">
        <w:rPr>
          <w:rFonts w:asciiTheme="majorHAnsi" w:hAnsiTheme="majorHAnsi" w:cstheme="majorHAnsi"/>
        </w:rPr>
        <w:t>Gm</w:t>
      </w:r>
      <w:proofErr w:type="spellEnd"/>
      <w:r w:rsidRPr="0047402D">
        <w:rPr>
          <w:rFonts w:asciiTheme="majorHAnsi" w:hAnsiTheme="majorHAnsi" w:cstheme="majorHAnsi"/>
        </w:rPr>
        <w:t xml:space="preserve"> – „Okres gwarancji mechanicznej”,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4971"/>
      </w:tblGrid>
      <w:tr w:rsidR="00DD6860" w:rsidRPr="0047402D" w:rsidTr="00313F54">
        <w:tc>
          <w:tcPr>
            <w:tcW w:w="1526" w:type="dxa"/>
            <w:shd w:val="clear" w:color="auto" w:fill="D9D9D9" w:themeFill="background1" w:themeFillShade="D9"/>
          </w:tcPr>
          <w:p w:rsidR="00313F54" w:rsidRPr="0047402D" w:rsidRDefault="00313F54" w:rsidP="00442870">
            <w:pPr>
              <w:tabs>
                <w:tab w:val="left" w:pos="1448"/>
              </w:tabs>
              <w:spacing w:line="0" w:lineRule="atLeast"/>
              <w:rPr>
                <w:rFonts w:asciiTheme="majorHAnsi" w:hAnsiTheme="majorHAnsi" w:cstheme="majorHAnsi"/>
              </w:rPr>
            </w:pPr>
            <w:r w:rsidRPr="0047402D">
              <w:rPr>
                <w:rFonts w:asciiTheme="majorHAnsi" w:hAnsiTheme="majorHAnsi" w:cstheme="majorHAnsi"/>
                <w:b/>
              </w:rPr>
              <w:t>Kryterium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13F54" w:rsidRPr="0047402D" w:rsidRDefault="00313F54" w:rsidP="00442870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Waga [%]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13F54" w:rsidRPr="0047402D" w:rsidRDefault="00313F54" w:rsidP="00442870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Liczba punktów</w:t>
            </w:r>
          </w:p>
        </w:tc>
        <w:tc>
          <w:tcPr>
            <w:tcW w:w="4971" w:type="dxa"/>
            <w:shd w:val="clear" w:color="auto" w:fill="D9D9D9" w:themeFill="background1" w:themeFillShade="D9"/>
          </w:tcPr>
          <w:p w:rsidR="00313F54" w:rsidRPr="0047402D" w:rsidRDefault="00313F54" w:rsidP="00442870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Przyznane punkty</w:t>
            </w:r>
          </w:p>
        </w:tc>
      </w:tr>
      <w:tr w:rsidR="00DD6860" w:rsidRPr="0047402D" w:rsidTr="00442870">
        <w:tc>
          <w:tcPr>
            <w:tcW w:w="1526" w:type="dxa"/>
          </w:tcPr>
          <w:p w:rsidR="00313F54" w:rsidRPr="0047402D" w:rsidRDefault="00313F54" w:rsidP="00442870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Okres gwarancji mechanicznej</w:t>
            </w:r>
          </w:p>
        </w:tc>
        <w:tc>
          <w:tcPr>
            <w:tcW w:w="1417" w:type="dxa"/>
          </w:tcPr>
          <w:p w:rsidR="00313F54" w:rsidRPr="0047402D" w:rsidRDefault="00B75569" w:rsidP="00442870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10</w:t>
            </w:r>
            <w:r w:rsidR="00313F54" w:rsidRPr="0047402D">
              <w:rPr>
                <w:rFonts w:asciiTheme="majorHAnsi" w:hAnsiTheme="majorHAnsi" w:cstheme="majorHAnsi"/>
                <w:b/>
              </w:rPr>
              <w:t>%</w:t>
            </w:r>
          </w:p>
        </w:tc>
        <w:tc>
          <w:tcPr>
            <w:tcW w:w="1701" w:type="dxa"/>
          </w:tcPr>
          <w:p w:rsidR="00313F54" w:rsidRPr="0047402D" w:rsidRDefault="00B75569" w:rsidP="00442870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4971" w:type="dxa"/>
          </w:tcPr>
          <w:p w:rsidR="00313F54" w:rsidRPr="0047402D" w:rsidRDefault="00313F54" w:rsidP="00313F54">
            <w:pPr>
              <w:spacing w:line="0" w:lineRule="atLeast"/>
              <w:ind w:right="239"/>
              <w:rPr>
                <w:rFonts w:asciiTheme="majorHAnsi" w:eastAsia="Times New Roman" w:hAnsiTheme="majorHAnsi" w:cstheme="majorHAnsi"/>
              </w:rPr>
            </w:pPr>
            <w:r w:rsidRPr="0047402D">
              <w:rPr>
                <w:rFonts w:asciiTheme="majorHAnsi" w:eastAsia="Times New Roman" w:hAnsiTheme="majorHAnsi" w:cstheme="majorHAnsi"/>
              </w:rPr>
              <w:t>12 miesiące – 0 punktów</w:t>
            </w:r>
          </w:p>
          <w:p w:rsidR="00313F54" w:rsidRPr="0047402D" w:rsidRDefault="00B75569" w:rsidP="00313F54">
            <w:pPr>
              <w:spacing w:line="0" w:lineRule="atLeast"/>
              <w:ind w:right="239"/>
              <w:rPr>
                <w:rFonts w:asciiTheme="majorHAnsi" w:eastAsia="Times New Roman" w:hAnsiTheme="majorHAnsi" w:cstheme="majorHAnsi"/>
              </w:rPr>
            </w:pPr>
            <w:r w:rsidRPr="0047402D">
              <w:rPr>
                <w:rFonts w:asciiTheme="majorHAnsi" w:eastAsia="Times New Roman" w:hAnsiTheme="majorHAnsi" w:cstheme="majorHAnsi"/>
              </w:rPr>
              <w:t>od 13 miesięcy do 24 miesięcy – 5 punktów</w:t>
            </w:r>
          </w:p>
          <w:p w:rsidR="00313F54" w:rsidRPr="0047402D" w:rsidRDefault="00B75569" w:rsidP="00313F54">
            <w:pPr>
              <w:spacing w:line="0" w:lineRule="atLeast"/>
              <w:ind w:right="239"/>
              <w:rPr>
                <w:rFonts w:asciiTheme="majorHAnsi" w:eastAsia="Times New Roman" w:hAnsiTheme="majorHAnsi" w:cstheme="majorHAnsi"/>
              </w:rPr>
            </w:pPr>
            <w:r w:rsidRPr="0047402D">
              <w:rPr>
                <w:rFonts w:asciiTheme="majorHAnsi" w:eastAsia="Times New Roman" w:hAnsiTheme="majorHAnsi" w:cstheme="majorHAnsi"/>
              </w:rPr>
              <w:t>25</w:t>
            </w:r>
            <w:r w:rsidR="00313F54" w:rsidRPr="0047402D">
              <w:rPr>
                <w:rFonts w:asciiTheme="majorHAnsi" w:eastAsia="Times New Roman" w:hAnsiTheme="majorHAnsi" w:cstheme="majorHAnsi"/>
              </w:rPr>
              <w:t xml:space="preserve"> miesi</w:t>
            </w:r>
            <w:r w:rsidRPr="0047402D">
              <w:rPr>
                <w:rFonts w:asciiTheme="majorHAnsi" w:eastAsia="Times New Roman" w:hAnsiTheme="majorHAnsi" w:cstheme="majorHAnsi"/>
              </w:rPr>
              <w:t>ę</w:t>
            </w:r>
            <w:r w:rsidR="00313F54" w:rsidRPr="0047402D">
              <w:rPr>
                <w:rFonts w:asciiTheme="majorHAnsi" w:eastAsia="Times New Roman" w:hAnsiTheme="majorHAnsi" w:cstheme="majorHAnsi"/>
              </w:rPr>
              <w:t>c</w:t>
            </w:r>
            <w:r w:rsidRPr="0047402D">
              <w:rPr>
                <w:rFonts w:asciiTheme="majorHAnsi" w:eastAsia="Times New Roman" w:hAnsiTheme="majorHAnsi" w:cstheme="majorHAnsi"/>
              </w:rPr>
              <w:t>y</w:t>
            </w:r>
            <w:r w:rsidR="00313F54" w:rsidRPr="0047402D">
              <w:rPr>
                <w:rFonts w:asciiTheme="majorHAnsi" w:eastAsia="Times New Roman" w:hAnsiTheme="majorHAnsi" w:cstheme="majorHAnsi"/>
              </w:rPr>
              <w:t xml:space="preserve"> i więcej– </w:t>
            </w:r>
            <w:r w:rsidRPr="0047402D">
              <w:rPr>
                <w:rFonts w:asciiTheme="majorHAnsi" w:eastAsia="Times New Roman" w:hAnsiTheme="majorHAnsi" w:cstheme="majorHAnsi"/>
              </w:rPr>
              <w:t xml:space="preserve">10 </w:t>
            </w:r>
            <w:r w:rsidR="00313F54" w:rsidRPr="0047402D">
              <w:rPr>
                <w:rFonts w:asciiTheme="majorHAnsi" w:eastAsia="Times New Roman" w:hAnsiTheme="majorHAnsi" w:cstheme="majorHAnsi"/>
              </w:rPr>
              <w:t>punktów</w:t>
            </w:r>
            <w:r w:rsidR="00313F54" w:rsidRPr="0047402D">
              <w:rPr>
                <w:rFonts w:asciiTheme="majorHAnsi" w:hAnsiTheme="majorHAnsi" w:cstheme="majorHAnsi"/>
                <w:b/>
              </w:rPr>
              <w:t xml:space="preserve">            </w:t>
            </w:r>
          </w:p>
          <w:p w:rsidR="00313F54" w:rsidRPr="0047402D" w:rsidRDefault="00313F54" w:rsidP="0044287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E32DF7" w:rsidRPr="0047402D" w:rsidRDefault="00E32DF7" w:rsidP="00E32DF7">
      <w:pPr>
        <w:jc w:val="both"/>
        <w:rPr>
          <w:rFonts w:asciiTheme="majorHAnsi" w:eastAsia="Times New Roman" w:hAnsiTheme="majorHAnsi" w:cstheme="majorHAnsi"/>
        </w:rPr>
      </w:pPr>
      <w:r w:rsidRPr="0047402D">
        <w:rPr>
          <w:rFonts w:asciiTheme="majorHAnsi" w:eastAsia="Times New Roman" w:hAnsiTheme="majorHAnsi" w:cstheme="majorHAnsi"/>
        </w:rPr>
        <w:t xml:space="preserve">Minimalny okres gwarancji mechanicznej wymagany w opisie przedmiotu zamówienia wynosi 12 miesiące. </w:t>
      </w:r>
      <w:r w:rsidR="0047402D" w:rsidRPr="0047402D">
        <w:rPr>
          <w:rFonts w:asciiTheme="majorHAnsi" w:eastAsia="Times New Roman" w:hAnsiTheme="majorHAnsi" w:cstheme="majorHAnsi"/>
        </w:rPr>
        <w:t>Okres gwarancji udzielanej przez Wykonawcę musi zostać podany w pełnych miesiącach</w:t>
      </w:r>
      <w:r w:rsidR="0047402D">
        <w:rPr>
          <w:rFonts w:asciiTheme="majorHAnsi" w:eastAsia="Times New Roman" w:hAnsiTheme="majorHAnsi" w:cstheme="majorHAnsi"/>
        </w:rPr>
        <w:t>.</w:t>
      </w:r>
      <w:r w:rsidRPr="0047402D">
        <w:rPr>
          <w:rFonts w:asciiTheme="majorHAnsi" w:eastAsia="Times New Roman" w:hAnsiTheme="majorHAnsi" w:cstheme="majorHAnsi"/>
        </w:rPr>
        <w:br/>
        <w:t>W przypadku zaoferowania przez Wykonawcę krótszego okresu gwarancji, jego oferta zostanie odrzucona, jako oferta niezgodna z SWZ.</w:t>
      </w:r>
    </w:p>
    <w:p w:rsidR="00E32DF7" w:rsidRPr="0047402D" w:rsidRDefault="00E32DF7" w:rsidP="00E32DF7">
      <w:pPr>
        <w:jc w:val="both"/>
        <w:rPr>
          <w:rFonts w:asciiTheme="majorHAnsi" w:eastAsia="Times New Roman" w:hAnsiTheme="majorHAnsi" w:cstheme="majorHAnsi"/>
        </w:rPr>
      </w:pPr>
      <w:r w:rsidRPr="0047402D">
        <w:rPr>
          <w:rFonts w:asciiTheme="majorHAnsi" w:eastAsia="Times New Roman" w:hAnsiTheme="majorHAnsi" w:cstheme="majorHAnsi"/>
        </w:rPr>
        <w:t xml:space="preserve">W sytuacji, gdy Wykonawca nie wskaże w ofercie terminu gwarancji, oferta taka zostanie uznana za ofertę z minimalnym okresem gwarancji i w tym przypadku </w:t>
      </w:r>
      <w:r w:rsidR="00B75569" w:rsidRPr="0047402D">
        <w:rPr>
          <w:rFonts w:asciiTheme="majorHAnsi" w:eastAsia="Times New Roman" w:hAnsiTheme="majorHAnsi" w:cstheme="majorHAnsi"/>
        </w:rPr>
        <w:t>W</w:t>
      </w:r>
      <w:r w:rsidRPr="0047402D">
        <w:rPr>
          <w:rFonts w:asciiTheme="majorHAnsi" w:eastAsia="Times New Roman" w:hAnsiTheme="majorHAnsi" w:cstheme="majorHAnsi"/>
        </w:rPr>
        <w:t>ykonawca otrzyma 0 punktów.</w:t>
      </w:r>
    </w:p>
    <w:p w:rsidR="00313F54" w:rsidRPr="0047402D" w:rsidRDefault="000D7102" w:rsidP="00FF38C5">
      <w:pPr>
        <w:pStyle w:val="Akapitzlist"/>
        <w:numPr>
          <w:ilvl w:val="0"/>
          <w:numId w:val="77"/>
        </w:numPr>
        <w:jc w:val="both"/>
        <w:rPr>
          <w:rFonts w:asciiTheme="majorHAnsi" w:eastAsia="Times New Roman" w:hAnsiTheme="majorHAnsi" w:cstheme="majorHAnsi"/>
        </w:rPr>
      </w:pPr>
      <w:proofErr w:type="spellStart"/>
      <w:r w:rsidRPr="0047402D">
        <w:rPr>
          <w:rFonts w:asciiTheme="majorHAnsi" w:eastAsia="Times New Roman" w:hAnsiTheme="majorHAnsi" w:cstheme="majorHAnsi"/>
        </w:rPr>
        <w:lastRenderedPageBreak/>
        <w:t>Gp</w:t>
      </w:r>
      <w:proofErr w:type="spellEnd"/>
      <w:r w:rsidRPr="0047402D">
        <w:rPr>
          <w:rFonts w:asciiTheme="majorHAnsi" w:eastAsia="Times New Roman" w:hAnsiTheme="majorHAnsi" w:cstheme="majorHAnsi"/>
        </w:rPr>
        <w:t xml:space="preserve"> – „Okres gwarancji na podwozie</w:t>
      </w:r>
      <w:r w:rsidR="001B2311" w:rsidRPr="0047402D">
        <w:rPr>
          <w:rFonts w:asciiTheme="majorHAnsi" w:eastAsia="Times New Roman" w:hAnsiTheme="majorHAnsi" w:cstheme="majorHAnsi"/>
        </w:rPr>
        <w:t xml:space="preserve"> i perforacje lakieru</w:t>
      </w:r>
      <w:r w:rsidRPr="0047402D">
        <w:rPr>
          <w:rFonts w:asciiTheme="majorHAnsi" w:eastAsia="Times New Roman" w:hAnsiTheme="majorHAnsi" w:cstheme="majorHAnsi"/>
        </w:rPr>
        <w:t>”,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4971"/>
      </w:tblGrid>
      <w:tr w:rsidR="00DD6860" w:rsidRPr="0047402D" w:rsidTr="00313F54">
        <w:tc>
          <w:tcPr>
            <w:tcW w:w="1526" w:type="dxa"/>
            <w:shd w:val="clear" w:color="auto" w:fill="D9D9D9" w:themeFill="background1" w:themeFillShade="D9"/>
          </w:tcPr>
          <w:p w:rsidR="00313F54" w:rsidRPr="0047402D" w:rsidRDefault="00313F54" w:rsidP="00442870">
            <w:pPr>
              <w:tabs>
                <w:tab w:val="left" w:pos="1448"/>
              </w:tabs>
              <w:spacing w:line="0" w:lineRule="atLeast"/>
              <w:rPr>
                <w:rFonts w:asciiTheme="majorHAnsi" w:hAnsiTheme="majorHAnsi" w:cstheme="majorHAnsi"/>
              </w:rPr>
            </w:pPr>
            <w:r w:rsidRPr="0047402D">
              <w:rPr>
                <w:rFonts w:asciiTheme="majorHAnsi" w:hAnsiTheme="majorHAnsi" w:cstheme="majorHAnsi"/>
                <w:b/>
              </w:rPr>
              <w:t>Kryterium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13F54" w:rsidRPr="0047402D" w:rsidRDefault="00313F54" w:rsidP="00442870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Waga [%]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13F54" w:rsidRPr="0047402D" w:rsidRDefault="00313F54" w:rsidP="00442870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Liczba punktów</w:t>
            </w:r>
          </w:p>
        </w:tc>
        <w:tc>
          <w:tcPr>
            <w:tcW w:w="4971" w:type="dxa"/>
            <w:shd w:val="clear" w:color="auto" w:fill="D9D9D9" w:themeFill="background1" w:themeFillShade="D9"/>
          </w:tcPr>
          <w:p w:rsidR="00313F54" w:rsidRPr="0047402D" w:rsidRDefault="00313F54" w:rsidP="00442870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Przyznane punkty</w:t>
            </w:r>
          </w:p>
        </w:tc>
      </w:tr>
      <w:tr w:rsidR="00DD6860" w:rsidRPr="0047402D" w:rsidTr="00442870">
        <w:tc>
          <w:tcPr>
            <w:tcW w:w="1526" w:type="dxa"/>
          </w:tcPr>
          <w:p w:rsidR="00313F54" w:rsidRPr="0047402D" w:rsidRDefault="00313F54" w:rsidP="00313F54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 xml:space="preserve">Okres gwarancji na podwozie </w:t>
            </w:r>
            <w:r w:rsidR="001B2311" w:rsidRPr="0047402D">
              <w:rPr>
                <w:rFonts w:asciiTheme="majorHAnsi" w:hAnsiTheme="majorHAnsi" w:cstheme="majorHAnsi"/>
                <w:b/>
              </w:rPr>
              <w:t>i perforacje lakieru</w:t>
            </w:r>
          </w:p>
        </w:tc>
        <w:tc>
          <w:tcPr>
            <w:tcW w:w="1417" w:type="dxa"/>
          </w:tcPr>
          <w:p w:rsidR="00313F54" w:rsidRPr="0047402D" w:rsidRDefault="00B75569" w:rsidP="00442870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10</w:t>
            </w:r>
            <w:r w:rsidR="00313F54" w:rsidRPr="0047402D">
              <w:rPr>
                <w:rFonts w:asciiTheme="majorHAnsi" w:hAnsiTheme="majorHAnsi" w:cstheme="majorHAnsi"/>
                <w:b/>
              </w:rPr>
              <w:t>%</w:t>
            </w:r>
          </w:p>
        </w:tc>
        <w:tc>
          <w:tcPr>
            <w:tcW w:w="1701" w:type="dxa"/>
          </w:tcPr>
          <w:p w:rsidR="00313F54" w:rsidRPr="0047402D" w:rsidRDefault="00B75569" w:rsidP="00442870">
            <w:pPr>
              <w:tabs>
                <w:tab w:val="left" w:pos="1448"/>
              </w:tabs>
              <w:spacing w:line="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47402D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4971" w:type="dxa"/>
          </w:tcPr>
          <w:p w:rsidR="00B75569" w:rsidRPr="0047402D" w:rsidRDefault="00B75569" w:rsidP="00B75569">
            <w:pPr>
              <w:spacing w:line="0" w:lineRule="atLeast"/>
              <w:ind w:right="239"/>
              <w:rPr>
                <w:rFonts w:asciiTheme="majorHAnsi" w:eastAsia="Times New Roman" w:hAnsiTheme="majorHAnsi" w:cstheme="majorHAnsi"/>
              </w:rPr>
            </w:pPr>
            <w:r w:rsidRPr="0047402D">
              <w:rPr>
                <w:rFonts w:asciiTheme="majorHAnsi" w:eastAsia="Times New Roman" w:hAnsiTheme="majorHAnsi" w:cstheme="majorHAnsi"/>
              </w:rPr>
              <w:t>12 miesiące – 0 punktów</w:t>
            </w:r>
          </w:p>
          <w:p w:rsidR="00B75569" w:rsidRPr="0047402D" w:rsidRDefault="00B75569" w:rsidP="00B75569">
            <w:pPr>
              <w:spacing w:line="0" w:lineRule="atLeast"/>
              <w:ind w:right="239"/>
              <w:rPr>
                <w:rFonts w:asciiTheme="majorHAnsi" w:eastAsia="Times New Roman" w:hAnsiTheme="majorHAnsi" w:cstheme="majorHAnsi"/>
              </w:rPr>
            </w:pPr>
            <w:r w:rsidRPr="0047402D">
              <w:rPr>
                <w:rFonts w:asciiTheme="majorHAnsi" w:eastAsia="Times New Roman" w:hAnsiTheme="majorHAnsi" w:cstheme="majorHAnsi"/>
              </w:rPr>
              <w:t>od 13 miesięcy do 24 miesięcy – 5 punktów</w:t>
            </w:r>
          </w:p>
          <w:p w:rsidR="00B75569" w:rsidRPr="0047402D" w:rsidRDefault="00B75569" w:rsidP="00B75569">
            <w:pPr>
              <w:spacing w:line="0" w:lineRule="atLeast"/>
              <w:ind w:right="239"/>
              <w:rPr>
                <w:rFonts w:asciiTheme="majorHAnsi" w:eastAsia="Times New Roman" w:hAnsiTheme="majorHAnsi" w:cstheme="majorHAnsi"/>
              </w:rPr>
            </w:pPr>
            <w:r w:rsidRPr="0047402D">
              <w:rPr>
                <w:rFonts w:asciiTheme="majorHAnsi" w:eastAsia="Times New Roman" w:hAnsiTheme="majorHAnsi" w:cstheme="majorHAnsi"/>
              </w:rPr>
              <w:t>25 miesięcy i więcej– 10 punktów</w:t>
            </w:r>
            <w:r w:rsidRPr="0047402D">
              <w:rPr>
                <w:rFonts w:asciiTheme="majorHAnsi" w:hAnsiTheme="majorHAnsi" w:cstheme="majorHAnsi"/>
                <w:b/>
              </w:rPr>
              <w:t xml:space="preserve">              </w:t>
            </w:r>
          </w:p>
          <w:p w:rsidR="00313F54" w:rsidRPr="0047402D" w:rsidRDefault="00313F54" w:rsidP="0044287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E32DF7" w:rsidRPr="0047402D" w:rsidRDefault="00E32DF7" w:rsidP="00E32DF7">
      <w:pPr>
        <w:jc w:val="both"/>
        <w:rPr>
          <w:rFonts w:asciiTheme="majorHAnsi" w:eastAsia="Times New Roman" w:hAnsiTheme="majorHAnsi" w:cstheme="majorHAnsi"/>
        </w:rPr>
      </w:pPr>
      <w:r w:rsidRPr="0047402D">
        <w:rPr>
          <w:rFonts w:asciiTheme="majorHAnsi" w:eastAsia="Times New Roman" w:hAnsiTheme="majorHAnsi" w:cstheme="majorHAnsi"/>
        </w:rPr>
        <w:t xml:space="preserve">Minimalny okres gwarancji </w:t>
      </w:r>
      <w:r w:rsidRPr="0047402D">
        <w:rPr>
          <w:rFonts w:asciiTheme="majorHAnsi" w:hAnsiTheme="majorHAnsi" w:cstheme="majorHAnsi"/>
        </w:rPr>
        <w:t>na podwozie</w:t>
      </w:r>
      <w:r w:rsidR="001B2311" w:rsidRPr="0047402D">
        <w:rPr>
          <w:rFonts w:asciiTheme="majorHAnsi" w:hAnsiTheme="majorHAnsi" w:cstheme="majorHAnsi"/>
        </w:rPr>
        <w:t xml:space="preserve"> i perforację lakieru</w:t>
      </w:r>
      <w:r w:rsidRPr="0047402D">
        <w:rPr>
          <w:rFonts w:asciiTheme="majorHAnsi" w:hAnsiTheme="majorHAnsi" w:cstheme="majorHAnsi"/>
        </w:rPr>
        <w:t xml:space="preserve"> </w:t>
      </w:r>
      <w:r w:rsidRPr="0047402D">
        <w:rPr>
          <w:rFonts w:asciiTheme="majorHAnsi" w:eastAsia="Times New Roman" w:hAnsiTheme="majorHAnsi" w:cstheme="majorHAnsi"/>
        </w:rPr>
        <w:t xml:space="preserve">wymagany w opisie przedmiotu zamówienia wynosi 12 miesiące. </w:t>
      </w:r>
      <w:r w:rsidR="0047402D" w:rsidRPr="0047402D">
        <w:rPr>
          <w:rFonts w:asciiTheme="majorHAnsi" w:eastAsia="Times New Roman" w:hAnsiTheme="majorHAnsi" w:cstheme="majorHAnsi"/>
        </w:rPr>
        <w:t>Okres gwarancji udzielanej przez Wykonawcę musi zostać podany w pełnych miesiącach</w:t>
      </w:r>
      <w:r w:rsidR="0047402D">
        <w:rPr>
          <w:rFonts w:asciiTheme="majorHAnsi" w:eastAsia="Times New Roman" w:hAnsiTheme="majorHAnsi" w:cstheme="majorHAnsi"/>
        </w:rPr>
        <w:t>.</w:t>
      </w:r>
    </w:p>
    <w:p w:rsidR="00E32DF7" w:rsidRPr="0047402D" w:rsidRDefault="00E32DF7" w:rsidP="00E32DF7">
      <w:pPr>
        <w:jc w:val="both"/>
        <w:rPr>
          <w:rFonts w:asciiTheme="majorHAnsi" w:eastAsia="Times New Roman" w:hAnsiTheme="majorHAnsi" w:cstheme="majorHAnsi"/>
        </w:rPr>
      </w:pPr>
      <w:r w:rsidRPr="0047402D">
        <w:rPr>
          <w:rFonts w:asciiTheme="majorHAnsi" w:eastAsia="Times New Roman" w:hAnsiTheme="majorHAnsi" w:cstheme="majorHAnsi"/>
        </w:rPr>
        <w:t>W przypadku zaoferowania przez Wykonawcę krótszego okresu gwarancji, jego oferta zostanie odrzucona, jako oferta niezgodna z SWZ.</w:t>
      </w:r>
    </w:p>
    <w:p w:rsidR="00E32DF7" w:rsidRPr="0047402D" w:rsidRDefault="00E32DF7" w:rsidP="00E32DF7">
      <w:pPr>
        <w:jc w:val="both"/>
        <w:rPr>
          <w:rFonts w:asciiTheme="majorHAnsi" w:eastAsia="Times New Roman" w:hAnsiTheme="majorHAnsi" w:cstheme="majorHAnsi"/>
        </w:rPr>
      </w:pPr>
      <w:r w:rsidRPr="0047402D">
        <w:rPr>
          <w:rFonts w:asciiTheme="majorHAnsi" w:eastAsia="Times New Roman" w:hAnsiTheme="majorHAnsi" w:cstheme="majorHAnsi"/>
        </w:rPr>
        <w:t>W sytuacji, gdy Wykonawca nie wskaże w ofercie terminu gwarancji, oferta taka zostanie uznana za ofertę z minimalnym okres</w:t>
      </w:r>
      <w:r w:rsidR="00B75569" w:rsidRPr="0047402D">
        <w:rPr>
          <w:rFonts w:asciiTheme="majorHAnsi" w:eastAsia="Times New Roman" w:hAnsiTheme="majorHAnsi" w:cstheme="majorHAnsi"/>
        </w:rPr>
        <w:t>em gwarancji i w tym przypadku W</w:t>
      </w:r>
      <w:r w:rsidRPr="0047402D">
        <w:rPr>
          <w:rFonts w:asciiTheme="majorHAnsi" w:eastAsia="Times New Roman" w:hAnsiTheme="majorHAnsi" w:cstheme="majorHAnsi"/>
        </w:rPr>
        <w:t>ykonawca otrzyma 0 punktów.</w:t>
      </w:r>
    </w:p>
    <w:p w:rsidR="00E32DF7" w:rsidRPr="00DD6860" w:rsidRDefault="00E32DF7" w:rsidP="00E32DF7">
      <w:pPr>
        <w:rPr>
          <w:rFonts w:asciiTheme="majorHAnsi" w:eastAsia="Times New Roman" w:hAnsiTheme="majorHAnsi" w:cstheme="majorHAnsi"/>
          <w:color w:val="FF0000"/>
        </w:rPr>
      </w:pPr>
    </w:p>
    <w:p w:rsidR="00E32DF7" w:rsidRPr="0047402D" w:rsidRDefault="00E32DF7" w:rsidP="00FF38C5">
      <w:pPr>
        <w:pStyle w:val="Akapitzlist"/>
        <w:numPr>
          <w:ilvl w:val="0"/>
          <w:numId w:val="76"/>
        </w:numPr>
        <w:tabs>
          <w:tab w:val="left" w:pos="428"/>
        </w:tabs>
        <w:spacing w:line="0" w:lineRule="atLeast"/>
        <w:ind w:left="426"/>
        <w:rPr>
          <w:rFonts w:asciiTheme="majorHAnsi" w:hAnsiTheme="majorHAnsi" w:cstheme="majorHAnsi"/>
        </w:rPr>
      </w:pPr>
      <w:r w:rsidRPr="0047402D">
        <w:rPr>
          <w:rFonts w:asciiTheme="majorHAnsi" w:hAnsiTheme="majorHAnsi" w:cstheme="majorHAnsi"/>
        </w:rPr>
        <w:t>Całkowita liczba punktów, jaką otrzyma dana oferta, zostanie obliczona wg poniższego wzoru:</w:t>
      </w:r>
    </w:p>
    <w:p w:rsidR="00E32DF7" w:rsidRPr="0047402D" w:rsidRDefault="00E32DF7" w:rsidP="00E32DF7">
      <w:pPr>
        <w:spacing w:line="41" w:lineRule="exact"/>
        <w:rPr>
          <w:rFonts w:asciiTheme="majorHAnsi" w:hAnsiTheme="majorHAnsi" w:cstheme="majorHAnsi"/>
        </w:rPr>
      </w:pPr>
    </w:p>
    <w:p w:rsidR="00E32DF7" w:rsidRPr="0047402D" w:rsidRDefault="00E32DF7" w:rsidP="00E32DF7">
      <w:pPr>
        <w:spacing w:line="0" w:lineRule="atLeast"/>
        <w:ind w:left="4408"/>
        <w:rPr>
          <w:rFonts w:asciiTheme="majorHAnsi" w:hAnsiTheme="majorHAnsi" w:cstheme="majorHAnsi"/>
          <w:b/>
        </w:rPr>
      </w:pPr>
      <w:r w:rsidRPr="0047402D">
        <w:rPr>
          <w:rFonts w:asciiTheme="majorHAnsi" w:hAnsiTheme="majorHAnsi" w:cstheme="majorHAnsi"/>
          <w:b/>
        </w:rPr>
        <w:t xml:space="preserve">L = </w:t>
      </w:r>
      <w:r w:rsidR="0047402D" w:rsidRPr="0047402D">
        <w:rPr>
          <w:rFonts w:asciiTheme="majorHAnsi" w:hAnsiTheme="majorHAnsi" w:cstheme="majorHAnsi"/>
          <w:b/>
        </w:rPr>
        <w:t xml:space="preserve">O + </w:t>
      </w:r>
      <w:r w:rsidRPr="0047402D">
        <w:rPr>
          <w:rFonts w:asciiTheme="majorHAnsi" w:hAnsiTheme="majorHAnsi" w:cstheme="majorHAnsi"/>
          <w:b/>
        </w:rPr>
        <w:t xml:space="preserve">C + </w:t>
      </w:r>
      <w:proofErr w:type="spellStart"/>
      <w:r w:rsidRPr="0047402D">
        <w:rPr>
          <w:rFonts w:asciiTheme="majorHAnsi" w:hAnsiTheme="majorHAnsi" w:cstheme="majorHAnsi"/>
          <w:b/>
        </w:rPr>
        <w:t>Gm</w:t>
      </w:r>
      <w:proofErr w:type="spellEnd"/>
      <w:r w:rsidRPr="0047402D">
        <w:rPr>
          <w:rFonts w:asciiTheme="majorHAnsi" w:hAnsiTheme="majorHAnsi" w:cstheme="majorHAnsi"/>
          <w:b/>
        </w:rPr>
        <w:t xml:space="preserve"> + </w:t>
      </w:r>
      <w:proofErr w:type="spellStart"/>
      <w:r w:rsidRPr="0047402D">
        <w:rPr>
          <w:rFonts w:asciiTheme="majorHAnsi" w:hAnsiTheme="majorHAnsi" w:cstheme="majorHAnsi"/>
          <w:b/>
        </w:rPr>
        <w:t>Gp</w:t>
      </w:r>
      <w:proofErr w:type="spellEnd"/>
    </w:p>
    <w:p w:rsidR="00E32DF7" w:rsidRPr="0047402D" w:rsidRDefault="00E32DF7" w:rsidP="00E32DF7">
      <w:pPr>
        <w:spacing w:line="41" w:lineRule="exact"/>
        <w:rPr>
          <w:rFonts w:asciiTheme="majorHAnsi" w:eastAsia="Times New Roman" w:hAnsiTheme="majorHAnsi" w:cstheme="majorHAnsi"/>
        </w:rPr>
      </w:pPr>
    </w:p>
    <w:p w:rsidR="00E32DF7" w:rsidRPr="0047402D" w:rsidRDefault="00E32DF7" w:rsidP="00E32DF7">
      <w:pPr>
        <w:spacing w:line="0" w:lineRule="atLeast"/>
        <w:ind w:left="428"/>
        <w:rPr>
          <w:rFonts w:asciiTheme="majorHAnsi" w:hAnsiTheme="majorHAnsi" w:cstheme="majorHAnsi"/>
        </w:rPr>
      </w:pPr>
      <w:r w:rsidRPr="0047402D">
        <w:rPr>
          <w:rFonts w:asciiTheme="majorHAnsi" w:hAnsiTheme="majorHAnsi" w:cstheme="majorHAnsi"/>
        </w:rPr>
        <w:t>gdzie:</w:t>
      </w:r>
    </w:p>
    <w:p w:rsidR="00E32DF7" w:rsidRPr="0047402D" w:rsidRDefault="00E32DF7" w:rsidP="00E32DF7">
      <w:pPr>
        <w:spacing w:line="41" w:lineRule="exact"/>
        <w:rPr>
          <w:rFonts w:asciiTheme="majorHAnsi" w:eastAsia="Times New Roman" w:hAnsiTheme="majorHAnsi" w:cstheme="majorHAnsi"/>
        </w:rPr>
      </w:pPr>
    </w:p>
    <w:p w:rsidR="00E32DF7" w:rsidRPr="0047402D" w:rsidRDefault="00E32DF7" w:rsidP="00E32DF7">
      <w:pPr>
        <w:spacing w:line="0" w:lineRule="atLeast"/>
        <w:ind w:left="428"/>
        <w:rPr>
          <w:rFonts w:asciiTheme="majorHAnsi" w:hAnsiTheme="majorHAnsi" w:cstheme="majorHAnsi"/>
        </w:rPr>
      </w:pPr>
      <w:r w:rsidRPr="0047402D">
        <w:rPr>
          <w:rFonts w:asciiTheme="majorHAnsi" w:hAnsiTheme="majorHAnsi" w:cstheme="majorHAnsi"/>
        </w:rPr>
        <w:t>L – całkowita liczba punktów,</w:t>
      </w:r>
    </w:p>
    <w:p w:rsidR="0047402D" w:rsidRPr="0047402D" w:rsidRDefault="0047402D" w:rsidP="00E32DF7">
      <w:pPr>
        <w:spacing w:line="0" w:lineRule="atLeast"/>
        <w:ind w:left="428"/>
        <w:rPr>
          <w:rFonts w:asciiTheme="majorHAnsi" w:hAnsiTheme="majorHAnsi" w:cstheme="majorHAnsi"/>
        </w:rPr>
      </w:pPr>
      <w:r w:rsidRPr="0047402D">
        <w:rPr>
          <w:rFonts w:asciiTheme="majorHAnsi" w:hAnsiTheme="majorHAnsi" w:cstheme="majorHAnsi"/>
        </w:rPr>
        <w:t>O - punkty uzyskane w kryterium „Liczba osób do przewozu”,</w:t>
      </w:r>
    </w:p>
    <w:p w:rsidR="00E32DF7" w:rsidRPr="0047402D" w:rsidRDefault="00E32DF7" w:rsidP="00E32DF7">
      <w:pPr>
        <w:spacing w:line="0" w:lineRule="atLeast"/>
        <w:ind w:left="428"/>
        <w:rPr>
          <w:rFonts w:asciiTheme="majorHAnsi" w:hAnsiTheme="majorHAnsi" w:cstheme="majorHAnsi"/>
        </w:rPr>
      </w:pPr>
      <w:r w:rsidRPr="0047402D">
        <w:rPr>
          <w:rFonts w:asciiTheme="majorHAnsi" w:hAnsiTheme="majorHAnsi" w:cstheme="majorHAnsi"/>
        </w:rPr>
        <w:t>C – punkty uzyskane w kryterium „Łączna cena ofertowa brutto”,</w:t>
      </w:r>
    </w:p>
    <w:p w:rsidR="00313F54" w:rsidRPr="0047402D" w:rsidRDefault="00E32DF7" w:rsidP="00313F54">
      <w:pPr>
        <w:spacing w:line="0" w:lineRule="atLeast"/>
        <w:ind w:left="428"/>
        <w:rPr>
          <w:rFonts w:asciiTheme="majorHAnsi" w:hAnsiTheme="majorHAnsi" w:cstheme="majorHAnsi"/>
        </w:rPr>
      </w:pPr>
      <w:proofErr w:type="spellStart"/>
      <w:r w:rsidRPr="0047402D">
        <w:rPr>
          <w:rFonts w:asciiTheme="majorHAnsi" w:hAnsiTheme="majorHAnsi" w:cstheme="majorHAnsi"/>
        </w:rPr>
        <w:t>Gm</w:t>
      </w:r>
      <w:proofErr w:type="spellEnd"/>
      <w:r w:rsidRPr="0047402D">
        <w:rPr>
          <w:rFonts w:asciiTheme="majorHAnsi" w:hAnsiTheme="majorHAnsi" w:cstheme="majorHAnsi"/>
        </w:rPr>
        <w:t xml:space="preserve"> – punkty uzyskane w kryterium „Okres gwarancji mechanicznej”,</w:t>
      </w:r>
    </w:p>
    <w:p w:rsidR="00E32DF7" w:rsidRPr="0047402D" w:rsidRDefault="00E32DF7" w:rsidP="00313F54">
      <w:pPr>
        <w:spacing w:line="0" w:lineRule="atLeast"/>
        <w:ind w:left="428"/>
        <w:rPr>
          <w:rFonts w:asciiTheme="majorHAnsi" w:hAnsiTheme="majorHAnsi" w:cstheme="majorHAnsi"/>
        </w:rPr>
      </w:pPr>
      <w:proofErr w:type="spellStart"/>
      <w:r w:rsidRPr="0047402D">
        <w:rPr>
          <w:rFonts w:asciiTheme="majorHAnsi" w:hAnsiTheme="majorHAnsi" w:cstheme="majorHAnsi"/>
        </w:rPr>
        <w:t>Gp</w:t>
      </w:r>
      <w:proofErr w:type="spellEnd"/>
      <w:r w:rsidRPr="0047402D">
        <w:rPr>
          <w:rFonts w:asciiTheme="majorHAnsi" w:hAnsiTheme="majorHAnsi" w:cstheme="majorHAnsi"/>
        </w:rPr>
        <w:t xml:space="preserve"> – punkty uzyskane w kryterium „Okres gwarancji na podwozi</w:t>
      </w:r>
      <w:r w:rsidR="001B2311" w:rsidRPr="0047402D">
        <w:rPr>
          <w:rFonts w:asciiTheme="majorHAnsi" w:hAnsiTheme="majorHAnsi" w:cstheme="majorHAnsi"/>
        </w:rPr>
        <w:t>e i perforację lakieru</w:t>
      </w:r>
      <w:r w:rsidRPr="0047402D">
        <w:rPr>
          <w:rFonts w:asciiTheme="majorHAnsi" w:hAnsiTheme="majorHAnsi" w:cstheme="majorHAnsi"/>
        </w:rPr>
        <w:t>”,</w:t>
      </w:r>
    </w:p>
    <w:p w:rsidR="00313F54" w:rsidRDefault="00313F54" w:rsidP="00313F54">
      <w:pPr>
        <w:pStyle w:val="Akapitzlist"/>
        <w:tabs>
          <w:tab w:val="left" w:pos="567"/>
        </w:tabs>
        <w:ind w:left="0"/>
        <w:rPr>
          <w:rFonts w:asciiTheme="majorHAnsi" w:hAnsiTheme="majorHAnsi" w:cstheme="majorHAnsi"/>
        </w:rPr>
      </w:pPr>
    </w:p>
    <w:p w:rsidR="00CE1A6C" w:rsidRPr="000D7102" w:rsidRDefault="00CE1A6C" w:rsidP="00FF38C5">
      <w:pPr>
        <w:pStyle w:val="Akapitzlist"/>
        <w:numPr>
          <w:ilvl w:val="0"/>
          <w:numId w:val="76"/>
        </w:numPr>
        <w:tabs>
          <w:tab w:val="left" w:pos="567"/>
        </w:tabs>
        <w:ind w:left="426"/>
        <w:rPr>
          <w:rFonts w:asciiTheme="majorHAnsi" w:hAnsiTheme="majorHAnsi" w:cstheme="majorHAnsi"/>
        </w:rPr>
      </w:pPr>
      <w:r w:rsidRPr="000D7102">
        <w:rPr>
          <w:rFonts w:asciiTheme="majorHAnsi" w:hAnsiTheme="majorHAnsi" w:cstheme="majorHAnsi"/>
        </w:rPr>
        <w:t>Punktacja przyznawana ofertom w poszczególnych kryteriach oceny ofert będzie liczona z dokładnością do dwóch miejsc po przecinku, zgodnie z zasadami arytmetyki.</w:t>
      </w:r>
    </w:p>
    <w:p w:rsidR="006C0336" w:rsidRDefault="00CE1A6C" w:rsidP="006C0336">
      <w:pPr>
        <w:pStyle w:val="Akapitzlist"/>
        <w:numPr>
          <w:ilvl w:val="0"/>
          <w:numId w:val="76"/>
        </w:numPr>
        <w:ind w:left="426"/>
        <w:rPr>
          <w:rFonts w:asciiTheme="majorHAnsi" w:hAnsiTheme="majorHAnsi" w:cstheme="majorHAnsi"/>
        </w:rPr>
      </w:pPr>
      <w:r w:rsidRPr="000D7102">
        <w:rPr>
          <w:rFonts w:asciiTheme="majorHAnsi" w:hAnsiTheme="majorHAnsi" w:cstheme="majorHAnsi"/>
        </w:rPr>
        <w:t>W toku badania i oceny ofert Zamawiający może żądać od Wykonawcy wyjaśnień dotyczących treści złożonej oferty, w tym zaoferowanej ceny.</w:t>
      </w:r>
    </w:p>
    <w:p w:rsidR="006C0336" w:rsidRPr="006C0336" w:rsidRDefault="00CE1A6C" w:rsidP="006C0336">
      <w:pPr>
        <w:pStyle w:val="Akapitzlist"/>
        <w:numPr>
          <w:ilvl w:val="0"/>
          <w:numId w:val="76"/>
        </w:numPr>
        <w:ind w:left="426"/>
        <w:rPr>
          <w:rFonts w:asciiTheme="majorHAnsi" w:hAnsiTheme="majorHAnsi" w:cstheme="majorHAnsi"/>
        </w:rPr>
      </w:pPr>
      <w:r w:rsidRPr="006C0336">
        <w:rPr>
          <w:rFonts w:asciiTheme="majorHAnsi" w:hAnsiTheme="majorHAnsi" w:cstheme="majorHAnsi"/>
        </w:rPr>
        <w:t>Zamawiający udzieli zamówienia Wykonawcy, którego oferta zostanie uznana za najkorzystniejszą</w:t>
      </w:r>
      <w:r w:rsidR="006C0336" w:rsidRPr="006C0336">
        <w:rPr>
          <w:rFonts w:asciiTheme="majorHAnsi" w:hAnsiTheme="majorHAnsi" w:cstheme="majorHAnsi"/>
        </w:rPr>
        <w:t xml:space="preserve"> w oparciu o podane kryteria wyboru.</w:t>
      </w:r>
    </w:p>
    <w:p w:rsidR="00E267AB" w:rsidRPr="00E267AB" w:rsidRDefault="00E267AB" w:rsidP="00E267AB">
      <w:pPr>
        <w:pStyle w:val="Akapitzlist"/>
        <w:numPr>
          <w:ilvl w:val="0"/>
          <w:numId w:val="76"/>
        </w:numPr>
        <w:ind w:left="426"/>
        <w:rPr>
          <w:rFonts w:asciiTheme="majorHAnsi" w:hAnsiTheme="majorHAnsi" w:cstheme="majorHAnsi"/>
        </w:rPr>
      </w:pPr>
      <w:r w:rsidRPr="00E267AB">
        <w:rPr>
          <w:rFonts w:asciiTheme="majorHAnsi" w:hAnsiTheme="majorHAnsi" w:cstheme="majorHAnsi"/>
        </w:rPr>
        <w:t>Jeżeli nie można wybrać najkorzystniejszej oferty z uwagi na to, że dwie lub więcej ofert przedstawia</w:t>
      </w:r>
      <w:r>
        <w:rPr>
          <w:rFonts w:asciiTheme="majorHAnsi" w:hAnsiTheme="majorHAnsi" w:cstheme="majorHAnsi"/>
        </w:rPr>
        <w:t xml:space="preserve"> </w:t>
      </w:r>
      <w:r w:rsidRPr="00E267AB">
        <w:rPr>
          <w:rFonts w:asciiTheme="majorHAnsi" w:hAnsiTheme="majorHAnsi" w:cstheme="majorHAnsi"/>
        </w:rPr>
        <w:t>taki sam bilans ceny i</w:t>
      </w:r>
      <w:r>
        <w:rPr>
          <w:rFonts w:asciiTheme="majorHAnsi" w:hAnsiTheme="majorHAnsi" w:cstheme="majorHAnsi"/>
        </w:rPr>
        <w:t xml:space="preserve"> innych kryteriów oceny ofert, Z</w:t>
      </w:r>
      <w:r w:rsidRPr="00E267AB">
        <w:rPr>
          <w:rFonts w:asciiTheme="majorHAnsi" w:hAnsiTheme="majorHAnsi" w:cstheme="majorHAnsi"/>
        </w:rPr>
        <w:t>amawiający wybiera spośród tych ofert ofertę, która</w:t>
      </w:r>
      <w:r>
        <w:rPr>
          <w:rFonts w:asciiTheme="majorHAnsi" w:hAnsiTheme="majorHAnsi" w:cstheme="majorHAnsi"/>
        </w:rPr>
        <w:t xml:space="preserve"> </w:t>
      </w:r>
      <w:r w:rsidRPr="00E267AB">
        <w:rPr>
          <w:rFonts w:asciiTheme="majorHAnsi" w:hAnsiTheme="majorHAnsi" w:cstheme="majorHAnsi"/>
        </w:rPr>
        <w:t>otrzymała najwyższą ocenę w kryterium o najwyższej wadze.</w:t>
      </w:r>
    </w:p>
    <w:p w:rsidR="00E267AB" w:rsidRPr="00E267AB" w:rsidRDefault="00E267AB" w:rsidP="00E267AB">
      <w:pPr>
        <w:pStyle w:val="Akapitzlist"/>
        <w:numPr>
          <w:ilvl w:val="0"/>
          <w:numId w:val="76"/>
        </w:numPr>
        <w:ind w:left="426"/>
        <w:rPr>
          <w:rFonts w:asciiTheme="majorHAnsi" w:hAnsiTheme="majorHAnsi" w:cstheme="majorHAnsi"/>
        </w:rPr>
      </w:pPr>
      <w:r w:rsidRPr="00E267AB">
        <w:rPr>
          <w:rFonts w:asciiTheme="majorHAnsi" w:hAnsiTheme="majorHAnsi" w:cstheme="majorHAnsi"/>
        </w:rPr>
        <w:t xml:space="preserve">Jeżeli oferty otrzymały taką samą ocenę w kryterium o najwyższej wadze, </w:t>
      </w:r>
      <w:r w:rsidR="006C0336">
        <w:rPr>
          <w:rFonts w:asciiTheme="majorHAnsi" w:hAnsiTheme="majorHAnsi" w:cstheme="majorHAnsi"/>
        </w:rPr>
        <w:t>Z</w:t>
      </w:r>
      <w:r w:rsidRPr="00E267AB">
        <w:rPr>
          <w:rFonts w:asciiTheme="majorHAnsi" w:hAnsiTheme="majorHAnsi" w:cstheme="majorHAnsi"/>
        </w:rPr>
        <w:t>amawiający wybiera ofertę z najniższą</w:t>
      </w:r>
      <w:r>
        <w:rPr>
          <w:rFonts w:asciiTheme="majorHAnsi" w:hAnsiTheme="majorHAnsi" w:cstheme="majorHAnsi"/>
        </w:rPr>
        <w:t xml:space="preserve"> </w:t>
      </w:r>
      <w:r w:rsidRPr="00E267AB">
        <w:rPr>
          <w:rFonts w:asciiTheme="majorHAnsi" w:hAnsiTheme="majorHAnsi" w:cstheme="majorHAnsi"/>
        </w:rPr>
        <w:t>ceną.</w:t>
      </w:r>
    </w:p>
    <w:p w:rsidR="00E267AB" w:rsidRPr="00E267AB" w:rsidRDefault="00E267AB" w:rsidP="00E267AB">
      <w:pPr>
        <w:pStyle w:val="Akapitzlist"/>
        <w:numPr>
          <w:ilvl w:val="0"/>
          <w:numId w:val="76"/>
        </w:numPr>
        <w:ind w:left="426"/>
        <w:rPr>
          <w:rFonts w:asciiTheme="majorHAnsi" w:hAnsiTheme="majorHAnsi" w:cstheme="majorHAnsi"/>
        </w:rPr>
      </w:pPr>
      <w:r w:rsidRPr="00E267AB">
        <w:rPr>
          <w:rFonts w:asciiTheme="majorHAnsi" w:hAnsiTheme="majorHAnsi" w:cstheme="majorHAnsi"/>
        </w:rPr>
        <w:t xml:space="preserve">Jeżeli nie można dokonać wyboru oferty w sposób, o którym mowa w ust. </w:t>
      </w:r>
      <w:r w:rsidR="006C0336">
        <w:rPr>
          <w:rFonts w:asciiTheme="majorHAnsi" w:hAnsiTheme="majorHAnsi" w:cstheme="majorHAnsi"/>
        </w:rPr>
        <w:t>7</w:t>
      </w:r>
      <w:r w:rsidRPr="00E267AB">
        <w:rPr>
          <w:rFonts w:asciiTheme="majorHAnsi" w:hAnsiTheme="majorHAnsi" w:cstheme="majorHAnsi"/>
        </w:rPr>
        <w:t xml:space="preserve">, </w:t>
      </w:r>
      <w:r w:rsidR="006C0336">
        <w:rPr>
          <w:rFonts w:asciiTheme="majorHAnsi" w:hAnsiTheme="majorHAnsi" w:cstheme="majorHAnsi"/>
        </w:rPr>
        <w:t>Z</w:t>
      </w:r>
      <w:r w:rsidRPr="00E267AB">
        <w:rPr>
          <w:rFonts w:asciiTheme="majorHAnsi" w:hAnsiTheme="majorHAnsi" w:cstheme="majorHAnsi"/>
        </w:rPr>
        <w:t xml:space="preserve">amawiający wzywa </w:t>
      </w:r>
      <w:r w:rsidR="006C0336">
        <w:rPr>
          <w:rFonts w:asciiTheme="majorHAnsi" w:hAnsiTheme="majorHAnsi" w:cstheme="majorHAnsi"/>
        </w:rPr>
        <w:t>W</w:t>
      </w:r>
      <w:r w:rsidRPr="00E267AB">
        <w:rPr>
          <w:rFonts w:asciiTheme="majorHAnsi" w:hAnsiTheme="majorHAnsi" w:cstheme="majorHAnsi"/>
        </w:rPr>
        <w:t xml:space="preserve">ykonawców, którzy złożyli te oferty, do złożenia w terminie określonym przez </w:t>
      </w:r>
      <w:r w:rsidR="006C0336">
        <w:rPr>
          <w:rFonts w:asciiTheme="majorHAnsi" w:hAnsiTheme="majorHAnsi" w:cstheme="majorHAnsi"/>
        </w:rPr>
        <w:t>Z</w:t>
      </w:r>
      <w:r w:rsidRPr="00E267AB">
        <w:rPr>
          <w:rFonts w:asciiTheme="majorHAnsi" w:hAnsiTheme="majorHAnsi" w:cstheme="majorHAnsi"/>
        </w:rPr>
        <w:t>amawiającego ofert dodatkowych zawierających nową</w:t>
      </w:r>
      <w:r>
        <w:rPr>
          <w:rFonts w:asciiTheme="majorHAnsi" w:hAnsiTheme="majorHAnsi" w:cstheme="majorHAnsi"/>
        </w:rPr>
        <w:t xml:space="preserve"> </w:t>
      </w:r>
      <w:r w:rsidRPr="00E267AB">
        <w:rPr>
          <w:rFonts w:asciiTheme="majorHAnsi" w:hAnsiTheme="majorHAnsi" w:cstheme="majorHAnsi"/>
        </w:rPr>
        <w:t>cenę.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2" w:name="_Toc135376088"/>
      <w:r w:rsidRPr="00B13474">
        <w:rPr>
          <w:rFonts w:asciiTheme="majorHAnsi" w:hAnsiTheme="majorHAnsi" w:cstheme="majorHAnsi"/>
        </w:rPr>
        <w:t>XXI. Informacje o formalnościach, jakie powinny być dopełnione po wyborze oferty w celu zawarcia umowy</w:t>
      </w:r>
      <w:bookmarkEnd w:id="22"/>
    </w:p>
    <w:p w:rsidR="00155785" w:rsidRPr="00B13474" w:rsidRDefault="008E3591" w:rsidP="00B13474">
      <w:pPr>
        <w:numPr>
          <w:ilvl w:val="0"/>
          <w:numId w:val="5"/>
        </w:numPr>
        <w:spacing w:before="240"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zawiera umowę w sprawie zamówienia publicznego w terminie nie krótszym niż 5 dni od dnia przesłania zawiadomienia o wyborze najkorzystniejszej oferty.</w:t>
      </w:r>
    </w:p>
    <w:p w:rsidR="00155785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Zamawiający może zawrzeć umowę w sprawie zamówienia publicznego przed upływem terminu,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którym mowa w ust. 1, jeżeli w postępowaniu o udzielenie zamówienia prowadzonym w trybie</w:t>
      </w:r>
      <w:r w:rsidR="00E35EF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podstawowym złożono tylko jedną ofertę.</w:t>
      </w:r>
    </w:p>
    <w:p w:rsidR="003832A4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3832A4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będzie zobowiązany do podpisania umowy w miejscu i terminie wskazanym przez Zamawiającego.</w:t>
      </w:r>
    </w:p>
    <w:p w:rsidR="008C27D2" w:rsidRDefault="00EA7737" w:rsidP="008C27D2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Jeżeli Wykonawca, którego oferta została wybrana jako najkorzystniejsza, uchyla się od zawarcia umowy w sprawie zamówienia publicznego, Zamawiający może dokonać ponownego badania i oceny ofert pozostałych w postępowaniu Wykonawców albo unieważnić postępowanie.</w:t>
      </w:r>
    </w:p>
    <w:p w:rsidR="00155785" w:rsidRPr="006C0336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3" w:name="_Toc135376089"/>
      <w:r w:rsidRPr="006C0336">
        <w:rPr>
          <w:rFonts w:asciiTheme="majorHAnsi" w:hAnsiTheme="majorHAnsi" w:cstheme="majorHAnsi"/>
        </w:rPr>
        <w:t>XXII. Wymagania dotyczące zabezpieczenia należytego wykonania umowy</w:t>
      </w:r>
      <w:bookmarkEnd w:id="23"/>
    </w:p>
    <w:p w:rsidR="00155785" w:rsidRPr="006C0336" w:rsidRDefault="008E3591" w:rsidP="00B13474">
      <w:pPr>
        <w:spacing w:before="240" w:line="25" w:lineRule="atLeast"/>
        <w:rPr>
          <w:rFonts w:asciiTheme="majorHAnsi" w:hAnsiTheme="majorHAnsi" w:cstheme="majorHAnsi"/>
        </w:rPr>
      </w:pPr>
      <w:r w:rsidRPr="006C0336">
        <w:rPr>
          <w:rFonts w:asciiTheme="majorHAnsi" w:hAnsiTheme="majorHAnsi" w:cstheme="majorHAnsi"/>
        </w:rPr>
        <w:t xml:space="preserve">Zamawiający </w:t>
      </w:r>
      <w:r w:rsidRPr="006C0336">
        <w:rPr>
          <w:rFonts w:asciiTheme="majorHAnsi" w:hAnsiTheme="majorHAnsi" w:cstheme="majorHAnsi"/>
          <w:b/>
        </w:rPr>
        <w:t>nie wymaga</w:t>
      </w:r>
      <w:r w:rsidRPr="006C0336">
        <w:rPr>
          <w:rFonts w:asciiTheme="majorHAnsi" w:hAnsiTheme="majorHAnsi" w:cstheme="majorHAnsi"/>
        </w:rPr>
        <w:t xml:space="preserve"> wniesienia zabezpieczenia należytego wykonania umowy.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4" w:name="_Toc135376090"/>
      <w:r w:rsidRPr="00B13474">
        <w:rPr>
          <w:rFonts w:asciiTheme="majorHAnsi" w:hAnsiTheme="majorHAnsi" w:cstheme="majorHAnsi"/>
        </w:rPr>
        <w:t>XXIII. Informacje o treści zawieranej umowy oraz możliwości jej zmiany</w:t>
      </w:r>
      <w:bookmarkEnd w:id="24"/>
      <w:r w:rsidRPr="00B13474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5A0E94">
      <w:pPr>
        <w:numPr>
          <w:ilvl w:val="3"/>
          <w:numId w:val="9"/>
        </w:numPr>
        <w:spacing w:before="240"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we Wzorze Umowy, stanowiącym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B5378E">
        <w:rPr>
          <w:rFonts w:asciiTheme="majorHAnsi" w:hAnsiTheme="majorHAnsi" w:cstheme="majorHAnsi"/>
          <w:b/>
        </w:rPr>
        <w:t>8</w:t>
      </w:r>
      <w:r w:rsidR="00EA7737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5A0E94">
      <w:pPr>
        <w:numPr>
          <w:ilvl w:val="3"/>
          <w:numId w:val="9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przewiduje możliwość zmiany zawartej umowy w stosunku do treści wybranej oferty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zakresie uregulowanym w art. 454-455 PZP oraz wskazanym we Wzorze Umowy, stanowiącym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B5378E">
        <w:rPr>
          <w:rFonts w:asciiTheme="majorHAnsi" w:hAnsiTheme="majorHAnsi" w:cstheme="majorHAnsi"/>
          <w:b/>
        </w:rPr>
        <w:t xml:space="preserve">8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5A0E94">
      <w:pPr>
        <w:numPr>
          <w:ilvl w:val="3"/>
          <w:numId w:val="9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Zmiana umowy wymaga dla swej ważności, pod rygorem nieważności, zachowania formy pisemnej.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5" w:name="_Toc135376091"/>
      <w:r w:rsidRPr="00B13474">
        <w:rPr>
          <w:rFonts w:asciiTheme="majorHAnsi" w:hAnsiTheme="majorHAnsi" w:cstheme="majorHAnsi"/>
        </w:rPr>
        <w:t>X</w:t>
      </w:r>
      <w:r w:rsidR="00F426D6">
        <w:rPr>
          <w:rFonts w:asciiTheme="majorHAnsi" w:hAnsiTheme="majorHAnsi" w:cstheme="majorHAnsi"/>
        </w:rPr>
        <w:t>X</w:t>
      </w:r>
      <w:r w:rsidRPr="00B13474">
        <w:rPr>
          <w:rFonts w:asciiTheme="majorHAnsi" w:hAnsiTheme="majorHAnsi" w:cstheme="majorHAnsi"/>
        </w:rPr>
        <w:t>IV. Pouczenie o środkach ochrony prawnej przysługujących Wykonawcy</w:t>
      </w:r>
      <w:bookmarkEnd w:id="25"/>
    </w:p>
    <w:p w:rsidR="00155785" w:rsidRPr="00B13474" w:rsidRDefault="008E3591" w:rsidP="00B13474">
      <w:pPr>
        <w:numPr>
          <w:ilvl w:val="0"/>
          <w:numId w:val="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</w:t>
      </w:r>
      <w:r w:rsidR="00BA78A0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przysługuje na:</w:t>
      </w:r>
    </w:p>
    <w:p w:rsidR="000457BA" w:rsidRPr="00B13474" w:rsidRDefault="008E3591" w:rsidP="005A0E94">
      <w:pPr>
        <w:pStyle w:val="Akapitzlist"/>
        <w:numPr>
          <w:ilvl w:val="0"/>
          <w:numId w:val="40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niezgodną z przepisami ustawy czynność Zamawiającego, podjętą w postępowaniu o udzielenie zamówienia, w tym na projektowane postanowienie umowy;</w:t>
      </w:r>
    </w:p>
    <w:p w:rsidR="00155785" w:rsidRPr="00B13474" w:rsidRDefault="008E3591" w:rsidP="005A0E94">
      <w:pPr>
        <w:pStyle w:val="Akapitzlist"/>
        <w:numPr>
          <w:ilvl w:val="0"/>
          <w:numId w:val="40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zaniechanie czynności w postępowaniu o udzielenie zamówienia do której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był obowiązany na podstawie ustawy;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Odwołanie wnosi się do Prezesa Izby. Odwołujący przekazuje kopię odwołania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amawiającemu przed upływem terminu do wniesienia odwołania w taki sposób, aby mógł on zapoznać się z jego treścią przed upływem tego terminu.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wobec treści ogłoszenia lub treści SWZ wnosi się w terminie 5 dni od dnia zamieszczenia ogłoszenia w Biuletynie Zamówień Publicznych lub treści SWZ na stronie internetowej.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wnosi się w terminie:</w:t>
      </w:r>
    </w:p>
    <w:p w:rsidR="000457BA" w:rsidRPr="00B13474" w:rsidRDefault="008E3591" w:rsidP="005A0E94">
      <w:pPr>
        <w:pStyle w:val="Akapitzlist"/>
        <w:numPr>
          <w:ilvl w:val="0"/>
          <w:numId w:val="41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5 dni od dnia przekazania informacji o czynności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stanowiącej podstawę jego wniesienia, jeżeli informacja została przekazana przy użyciu środków komunikacji elektronicznej,</w:t>
      </w:r>
    </w:p>
    <w:p w:rsidR="00155785" w:rsidRPr="00B13474" w:rsidRDefault="000457BA" w:rsidP="005A0E94">
      <w:pPr>
        <w:pStyle w:val="Akapitzlist"/>
        <w:numPr>
          <w:ilvl w:val="0"/>
          <w:numId w:val="41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1</w:t>
      </w:r>
      <w:r w:rsidR="008E3591" w:rsidRPr="00B13474">
        <w:rPr>
          <w:rFonts w:asciiTheme="majorHAnsi" w:hAnsiTheme="majorHAnsi" w:cstheme="majorHAnsi"/>
        </w:rPr>
        <w:t>0 dni od dnia przekazania informacji o czynności zamawiającego stanowiącej podstawę jego wniesienia, jeżeli informacja została przekazana w sposób inny niż określony w pkt 1).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Odwołanie w przypadkach innych niż określone w pkt 5 i 6 wnosi się w terminie 5 dni od dnia,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którym powzięto lub przy zachowaniu należytej staranności można było powziąć wiadomość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okolicznościach stanowiących podstawę jego wniesienia</w:t>
      </w:r>
      <w:r w:rsidR="00672A20"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orzeczenie Izby oraz postanowienie Prezesa Izby, o którym mowa w art. 519 ust. 1 ustawy PZP, stronom oraz uczestnikom postępowania odwoławczego przysługuje skarga do sądu.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postępowaniu toczącym się wskutek wniesienia skargi stosuje się odpowiednio przepisy ustawy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dnia 17 listopada 1964 r. - Kodeks postępowania cywilnego o apelacji, jeżeli przepisy niniejszego rozdziału nie stanowią inaczej.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Skargę wnosi się do Sądu Okręgowego w Warszawie - sądu zamówień publicznych, zwanego dalej "sądem zamówień publicznych".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Prezes Izby przekazuje skargę wraz z aktami postępowania odwoławczego do sądu zamówień publicznych w terminie 7 dni od dnia jej otrzymania.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6" w:name="_Toc135376092"/>
      <w:r w:rsidRPr="00B13474">
        <w:rPr>
          <w:rFonts w:asciiTheme="majorHAnsi" w:hAnsiTheme="majorHAnsi" w:cstheme="majorHAnsi"/>
        </w:rPr>
        <w:t>XXV. Zalecenia Zamawiającego</w:t>
      </w:r>
      <w:bookmarkEnd w:id="26"/>
    </w:p>
    <w:p w:rsidR="00155785" w:rsidRPr="00B13474" w:rsidRDefault="008E3591" w:rsidP="005A0E94">
      <w:pPr>
        <w:numPr>
          <w:ilvl w:val="0"/>
          <w:numId w:val="12"/>
        </w:numP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  <w:b/>
        </w:rPr>
        <w:t>Rozszerzenia plików wykorzystywanych przez Wykonawców powinny być zgodne z</w:t>
      </w:r>
      <w:r w:rsidRPr="00B13474">
        <w:rPr>
          <w:rFonts w:asciiTheme="majorHAnsi" w:hAnsiTheme="majorHAnsi" w:cstheme="majorHAnsi"/>
        </w:rPr>
        <w:t xml:space="preserve"> Załącznikiem </w:t>
      </w:r>
      <w:r w:rsidR="00BF130B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nr 2 do </w:t>
      </w:r>
      <w:r w:rsidR="00BF130B">
        <w:rPr>
          <w:rFonts w:asciiTheme="majorHAnsi" w:hAnsiTheme="majorHAnsi" w:cstheme="majorHAnsi"/>
        </w:rPr>
        <w:t>„</w:t>
      </w:r>
      <w:r w:rsidRPr="00B13474">
        <w:rPr>
          <w:rFonts w:asciiTheme="majorHAnsi" w:hAnsiTheme="majorHAnsi" w:cstheme="majorHAnsi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155785" w:rsidRPr="00B13474" w:rsidRDefault="008E3591" w:rsidP="005A0E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>Zamawiający rekomenduje wykorzystanie formatów: .pdf .</w:t>
      </w:r>
      <w:proofErr w:type="spellStart"/>
      <w:r w:rsidRPr="00B13474">
        <w:rPr>
          <w:rFonts w:asciiTheme="majorHAnsi" w:hAnsiTheme="majorHAnsi" w:cstheme="majorHAnsi"/>
        </w:rPr>
        <w:t>doc</w:t>
      </w:r>
      <w:proofErr w:type="spellEnd"/>
      <w:r w:rsidRPr="00B13474">
        <w:rPr>
          <w:rFonts w:asciiTheme="majorHAnsi" w:hAnsiTheme="majorHAnsi" w:cstheme="majorHAnsi"/>
        </w:rPr>
        <w:t xml:space="preserve"> .</w:t>
      </w:r>
      <w:proofErr w:type="spellStart"/>
      <w:r w:rsidRPr="00B13474">
        <w:rPr>
          <w:rFonts w:asciiTheme="majorHAnsi" w:hAnsiTheme="majorHAnsi" w:cstheme="majorHAnsi"/>
        </w:rPr>
        <w:t>docx</w:t>
      </w:r>
      <w:proofErr w:type="spellEnd"/>
      <w:r w:rsidRPr="00B13474">
        <w:rPr>
          <w:rFonts w:asciiTheme="majorHAnsi" w:hAnsiTheme="majorHAnsi" w:cstheme="majorHAnsi"/>
        </w:rPr>
        <w:t xml:space="preserve"> .xls .</w:t>
      </w:r>
      <w:proofErr w:type="spellStart"/>
      <w:r w:rsidRPr="00B13474">
        <w:rPr>
          <w:rFonts w:asciiTheme="majorHAnsi" w:hAnsiTheme="majorHAnsi" w:cstheme="majorHAnsi"/>
        </w:rPr>
        <w:t>xlsx</w:t>
      </w:r>
      <w:proofErr w:type="spellEnd"/>
      <w:r w:rsidRPr="00B13474">
        <w:rPr>
          <w:rFonts w:asciiTheme="majorHAnsi" w:hAnsiTheme="majorHAnsi" w:cstheme="majorHAnsi"/>
        </w:rPr>
        <w:t xml:space="preserve"> .jpg (.</w:t>
      </w:r>
      <w:proofErr w:type="spellStart"/>
      <w:r w:rsidRPr="00B13474">
        <w:rPr>
          <w:rFonts w:asciiTheme="majorHAnsi" w:hAnsiTheme="majorHAnsi" w:cstheme="majorHAnsi"/>
        </w:rPr>
        <w:t>jpeg</w:t>
      </w:r>
      <w:proofErr w:type="spellEnd"/>
      <w:r w:rsidRPr="00B13474">
        <w:rPr>
          <w:rFonts w:asciiTheme="majorHAnsi" w:hAnsiTheme="majorHAnsi" w:cstheme="majorHAnsi"/>
        </w:rPr>
        <w:t xml:space="preserve">) </w:t>
      </w:r>
      <w:r w:rsidRPr="00B13474">
        <w:rPr>
          <w:rFonts w:asciiTheme="majorHAnsi" w:hAnsiTheme="majorHAnsi" w:cstheme="majorHAnsi"/>
          <w:b/>
          <w:u w:val="single"/>
        </w:rPr>
        <w:t>ze szczególnym wskazaniem na .pdf</w:t>
      </w:r>
    </w:p>
    <w:p w:rsidR="00155785" w:rsidRPr="00B13474" w:rsidRDefault="008E3591" w:rsidP="005A0E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celu ewentualnej kompresji danych Zamawiający rekomenduje wykorzystanie jednego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rozszerzeń:</w:t>
      </w:r>
    </w:p>
    <w:p w:rsidR="00155785" w:rsidRPr="00B13474" w:rsidRDefault="008E3591" w:rsidP="005A0E94">
      <w:pPr>
        <w:pStyle w:val="Akapitzlist"/>
        <w:numPr>
          <w:ilvl w:val="0"/>
          <w:numId w:val="42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.zip </w:t>
      </w:r>
    </w:p>
    <w:p w:rsidR="00155785" w:rsidRPr="00B13474" w:rsidRDefault="008E3591" w:rsidP="005A0E94">
      <w:pPr>
        <w:pStyle w:val="Akapitzlist"/>
        <w:numPr>
          <w:ilvl w:val="0"/>
          <w:numId w:val="42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.7Z</w:t>
      </w:r>
    </w:p>
    <w:p w:rsidR="00155785" w:rsidRPr="0055382D" w:rsidRDefault="008E3591" w:rsidP="005A0E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Wśród rozszerzeń powszechnych a </w:t>
      </w:r>
      <w:r w:rsidRPr="00B13474">
        <w:rPr>
          <w:rFonts w:asciiTheme="majorHAnsi" w:hAnsiTheme="majorHAnsi" w:cstheme="majorHAnsi"/>
          <w:b/>
        </w:rPr>
        <w:t>niewystępujących</w:t>
      </w:r>
      <w:r w:rsidRPr="00B13474">
        <w:rPr>
          <w:rFonts w:asciiTheme="majorHAnsi" w:hAnsiTheme="majorHAnsi" w:cstheme="majorHAnsi"/>
        </w:rPr>
        <w:t xml:space="preserve"> w Rozporządzeniu KRI występują: .</w:t>
      </w:r>
      <w:proofErr w:type="spellStart"/>
      <w:r w:rsidRPr="00B13474">
        <w:rPr>
          <w:rFonts w:asciiTheme="majorHAnsi" w:hAnsiTheme="majorHAnsi" w:cstheme="majorHAnsi"/>
        </w:rPr>
        <w:t>rar</w:t>
      </w:r>
      <w:proofErr w:type="spellEnd"/>
      <w:r w:rsidRPr="00B13474">
        <w:rPr>
          <w:rFonts w:asciiTheme="majorHAnsi" w:hAnsiTheme="majorHAnsi" w:cstheme="majorHAnsi"/>
        </w:rPr>
        <w:t xml:space="preserve"> .gif .</w:t>
      </w:r>
      <w:proofErr w:type="spellStart"/>
      <w:r w:rsidRPr="00B13474">
        <w:rPr>
          <w:rFonts w:asciiTheme="majorHAnsi" w:hAnsiTheme="majorHAnsi" w:cstheme="majorHAnsi"/>
        </w:rPr>
        <w:t>bmp</w:t>
      </w:r>
      <w:proofErr w:type="spellEnd"/>
      <w:r w:rsidRPr="00B13474">
        <w:rPr>
          <w:rFonts w:asciiTheme="majorHAnsi" w:hAnsiTheme="majorHAnsi" w:cstheme="majorHAnsi"/>
        </w:rPr>
        <w:t xml:space="preserve"> .</w:t>
      </w:r>
      <w:proofErr w:type="spellStart"/>
      <w:r w:rsidRPr="00B13474">
        <w:rPr>
          <w:rFonts w:asciiTheme="majorHAnsi" w:hAnsiTheme="majorHAnsi" w:cstheme="majorHAnsi"/>
        </w:rPr>
        <w:t>numbers</w:t>
      </w:r>
      <w:proofErr w:type="spellEnd"/>
      <w:r w:rsidRPr="00B13474">
        <w:rPr>
          <w:rFonts w:asciiTheme="majorHAnsi" w:hAnsiTheme="majorHAnsi" w:cstheme="majorHAnsi"/>
        </w:rPr>
        <w:t xml:space="preserve"> .</w:t>
      </w:r>
      <w:proofErr w:type="spellStart"/>
      <w:r w:rsidRPr="00B13474">
        <w:rPr>
          <w:rFonts w:asciiTheme="majorHAnsi" w:hAnsiTheme="majorHAnsi" w:cstheme="majorHAnsi"/>
        </w:rPr>
        <w:t>pages</w:t>
      </w:r>
      <w:proofErr w:type="spellEnd"/>
      <w:r w:rsidRPr="00B13474">
        <w:rPr>
          <w:rFonts w:asciiTheme="majorHAnsi" w:hAnsiTheme="majorHAnsi" w:cstheme="majorHAnsi"/>
        </w:rPr>
        <w:t xml:space="preserve">. </w:t>
      </w:r>
      <w:r w:rsidRPr="00B13474">
        <w:rPr>
          <w:rFonts w:asciiTheme="majorHAnsi" w:hAnsiTheme="majorHAnsi" w:cstheme="majorHAnsi"/>
          <w:b/>
        </w:rPr>
        <w:t>Dokumenty złożone w takich plikach zostaną uznane za złożone nieskutecznie.</w:t>
      </w:r>
    </w:p>
    <w:p w:rsidR="0055382D" w:rsidRPr="00B13474" w:rsidRDefault="0055382D" w:rsidP="0055382D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</w:p>
    <w:p w:rsidR="00155785" w:rsidRPr="00C16C94" w:rsidRDefault="0055382D" w:rsidP="005A0E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  <w:b/>
          <w:sz w:val="24"/>
        </w:rPr>
      </w:pPr>
      <w:r w:rsidRPr="00C16C94">
        <w:rPr>
          <w:rFonts w:asciiTheme="majorHAnsi" w:hAnsiTheme="majorHAnsi" w:cstheme="majorHAnsi"/>
          <w:b/>
          <w:sz w:val="24"/>
          <w:u w:val="single"/>
        </w:rPr>
        <w:t>UWAGA:</w:t>
      </w:r>
      <w:r w:rsidRPr="00C16C94">
        <w:rPr>
          <w:rFonts w:asciiTheme="majorHAnsi" w:hAnsiTheme="majorHAnsi" w:cstheme="majorHAnsi"/>
          <w:b/>
          <w:sz w:val="24"/>
        </w:rPr>
        <w:t xml:space="preserve"> </w:t>
      </w:r>
      <w:r w:rsidR="008E3591" w:rsidRPr="00C16C94">
        <w:rPr>
          <w:rFonts w:asciiTheme="majorHAnsi" w:hAnsiTheme="majorHAnsi" w:cstheme="majorHAnsi"/>
          <w:b/>
          <w:sz w:val="24"/>
        </w:rPr>
        <w:t>Zamawiający zwraca uwagę na ograniczenia wielkości plików podpis</w:t>
      </w:r>
      <w:r w:rsidRPr="00C16C94">
        <w:rPr>
          <w:rFonts w:asciiTheme="majorHAnsi" w:hAnsiTheme="majorHAnsi" w:cstheme="majorHAnsi"/>
          <w:b/>
          <w:sz w:val="24"/>
        </w:rPr>
        <w:t>anych</w:t>
      </w:r>
      <w:r w:rsidR="008E3591" w:rsidRPr="00C16C94">
        <w:rPr>
          <w:rFonts w:asciiTheme="majorHAnsi" w:hAnsiTheme="majorHAnsi" w:cstheme="majorHAnsi"/>
          <w:b/>
          <w:sz w:val="24"/>
        </w:rPr>
        <w:t xml:space="preserve"> profilem zaufanym</w:t>
      </w:r>
      <w:r w:rsidR="00085E67" w:rsidRPr="00C16C94">
        <w:rPr>
          <w:rFonts w:asciiTheme="majorHAnsi" w:hAnsiTheme="majorHAnsi" w:cstheme="majorHAnsi"/>
          <w:b/>
          <w:sz w:val="24"/>
        </w:rPr>
        <w:t xml:space="preserve"> (których efektem jest wygenerowany plik </w:t>
      </w:r>
      <w:r w:rsidR="00BF130B" w:rsidRPr="00C16C94">
        <w:rPr>
          <w:rFonts w:asciiTheme="majorHAnsi" w:hAnsiTheme="majorHAnsi" w:cstheme="majorHAnsi"/>
          <w:b/>
          <w:sz w:val="24"/>
        </w:rPr>
        <w:br/>
      </w:r>
      <w:r w:rsidR="00323D8E" w:rsidRPr="00C16C94">
        <w:rPr>
          <w:rFonts w:asciiTheme="majorHAnsi" w:hAnsiTheme="majorHAnsi" w:cstheme="majorHAnsi"/>
          <w:b/>
          <w:sz w:val="24"/>
        </w:rPr>
        <w:t>w formacie .</w:t>
      </w:r>
      <w:proofErr w:type="spellStart"/>
      <w:r w:rsidR="00085E67" w:rsidRPr="00C16C94">
        <w:rPr>
          <w:rFonts w:asciiTheme="majorHAnsi" w:hAnsiTheme="majorHAnsi" w:cstheme="majorHAnsi"/>
          <w:b/>
          <w:sz w:val="24"/>
        </w:rPr>
        <w:t>xml</w:t>
      </w:r>
      <w:proofErr w:type="spellEnd"/>
      <w:r w:rsidR="00085E67" w:rsidRPr="00C16C94">
        <w:rPr>
          <w:rFonts w:asciiTheme="majorHAnsi" w:hAnsiTheme="majorHAnsi" w:cstheme="majorHAnsi"/>
          <w:b/>
          <w:sz w:val="24"/>
        </w:rPr>
        <w:t>)</w:t>
      </w:r>
      <w:r w:rsidR="008E3591" w:rsidRPr="00C16C94">
        <w:rPr>
          <w:rFonts w:asciiTheme="majorHAnsi" w:hAnsiTheme="majorHAnsi" w:cstheme="majorHAnsi"/>
          <w:b/>
          <w:sz w:val="24"/>
        </w:rPr>
        <w:t xml:space="preserve">, który wynosi </w:t>
      </w:r>
      <w:r w:rsidR="008E3591" w:rsidRPr="00C16C94">
        <w:rPr>
          <w:rFonts w:asciiTheme="majorHAnsi" w:hAnsiTheme="majorHAnsi" w:cstheme="majorHAnsi"/>
          <w:b/>
          <w:color w:val="0070C0"/>
          <w:sz w:val="24"/>
        </w:rPr>
        <w:t>maksymalnie 10MB</w:t>
      </w:r>
      <w:r w:rsidR="008E3591" w:rsidRPr="00C16C94">
        <w:rPr>
          <w:rFonts w:asciiTheme="majorHAnsi" w:hAnsiTheme="majorHAnsi" w:cstheme="majorHAnsi"/>
          <w:b/>
          <w:sz w:val="24"/>
        </w:rPr>
        <w:t>, oraz na ogran</w:t>
      </w:r>
      <w:r w:rsidR="00085E67" w:rsidRPr="00C16C94">
        <w:rPr>
          <w:rFonts w:asciiTheme="majorHAnsi" w:hAnsiTheme="majorHAnsi" w:cstheme="majorHAnsi"/>
          <w:b/>
          <w:sz w:val="24"/>
        </w:rPr>
        <w:t>iczenie wielkości plików podpisanych</w:t>
      </w:r>
      <w:r w:rsidR="008E3591" w:rsidRPr="00C16C94">
        <w:rPr>
          <w:rFonts w:asciiTheme="majorHAnsi" w:hAnsiTheme="majorHAnsi" w:cstheme="majorHAnsi"/>
          <w:b/>
          <w:sz w:val="24"/>
        </w:rPr>
        <w:t xml:space="preserve"> w aplikacji </w:t>
      </w:r>
      <w:proofErr w:type="spellStart"/>
      <w:r w:rsidR="008E3591" w:rsidRPr="00C16C94">
        <w:rPr>
          <w:rFonts w:asciiTheme="majorHAnsi" w:hAnsiTheme="majorHAnsi" w:cstheme="majorHAnsi"/>
          <w:b/>
          <w:sz w:val="24"/>
        </w:rPr>
        <w:t>eDoApp</w:t>
      </w:r>
      <w:proofErr w:type="spellEnd"/>
      <w:r w:rsidR="008E3591" w:rsidRPr="00C16C94">
        <w:rPr>
          <w:rFonts w:asciiTheme="majorHAnsi" w:hAnsiTheme="majorHAnsi" w:cstheme="majorHAnsi"/>
          <w:b/>
          <w:sz w:val="24"/>
        </w:rPr>
        <w:t xml:space="preserve"> służącej do składania </w:t>
      </w:r>
      <w:r w:rsidR="00085E67" w:rsidRPr="00C16C94">
        <w:rPr>
          <w:rFonts w:asciiTheme="majorHAnsi" w:hAnsiTheme="majorHAnsi" w:cstheme="majorHAnsi"/>
          <w:b/>
          <w:sz w:val="24"/>
        </w:rPr>
        <w:t xml:space="preserve">elektronicznego </w:t>
      </w:r>
      <w:r w:rsidR="008E3591" w:rsidRPr="00C16C94">
        <w:rPr>
          <w:rFonts w:asciiTheme="majorHAnsi" w:hAnsiTheme="majorHAnsi" w:cstheme="majorHAnsi"/>
          <w:b/>
          <w:sz w:val="24"/>
        </w:rPr>
        <w:t xml:space="preserve">podpisu osobistego, który wynosi </w:t>
      </w:r>
      <w:r w:rsidR="008E3591" w:rsidRPr="00C16C94">
        <w:rPr>
          <w:rFonts w:asciiTheme="majorHAnsi" w:hAnsiTheme="majorHAnsi" w:cstheme="majorHAnsi"/>
          <w:b/>
          <w:color w:val="0070C0"/>
          <w:sz w:val="24"/>
        </w:rPr>
        <w:t>maksymalnie 5MB.</w:t>
      </w:r>
    </w:p>
    <w:p w:rsidR="0055382D" w:rsidRDefault="00375AB1" w:rsidP="0055382D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  <w:b/>
          <w:sz w:val="24"/>
        </w:rPr>
      </w:pPr>
      <w:r w:rsidRPr="00C16C94">
        <w:rPr>
          <w:rFonts w:asciiTheme="majorHAnsi" w:eastAsia="Calibri" w:hAnsiTheme="majorHAnsi" w:cstheme="majorHAnsi"/>
          <w:b/>
          <w:sz w:val="24"/>
        </w:rPr>
        <w:t xml:space="preserve">Pliki </w:t>
      </w:r>
      <w:r w:rsidR="00323D8E" w:rsidRPr="00C16C94">
        <w:rPr>
          <w:rFonts w:asciiTheme="majorHAnsi" w:eastAsia="Calibri" w:hAnsiTheme="majorHAnsi" w:cstheme="majorHAnsi"/>
          <w:b/>
          <w:sz w:val="24"/>
        </w:rPr>
        <w:t>o większych rozmiarach</w:t>
      </w:r>
      <w:r w:rsidRPr="00C16C94">
        <w:rPr>
          <w:rFonts w:asciiTheme="majorHAnsi" w:eastAsia="Calibri" w:hAnsiTheme="majorHAnsi" w:cstheme="majorHAnsi"/>
          <w:b/>
          <w:sz w:val="24"/>
        </w:rPr>
        <w:t xml:space="preserve"> zostaną uznane za złożone nieskutecznie.</w:t>
      </w:r>
    </w:p>
    <w:p w:rsidR="00826911" w:rsidRPr="00C16C94" w:rsidRDefault="00826911" w:rsidP="0055382D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  <w:b/>
          <w:sz w:val="24"/>
        </w:rPr>
      </w:pPr>
    </w:p>
    <w:p w:rsidR="00155785" w:rsidRPr="00B13474" w:rsidRDefault="008E3591" w:rsidP="005A0E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stosowania przez </w:t>
      </w:r>
      <w:r w:rsidR="00E35EF7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kwalifikowanego podpisu elektronicznego:</w:t>
      </w:r>
    </w:p>
    <w:p w:rsidR="00155785" w:rsidRPr="00B13474" w:rsidRDefault="008E3591" w:rsidP="005A0E9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851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względu na niskie ryzyko naruszenia integralności pliku oraz łatwiejszą weryfikację podpisu </w:t>
      </w:r>
      <w:r w:rsidR="00272EB5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 zaleca, w miarę możliwości, </w:t>
      </w:r>
      <w:r w:rsidRPr="00B13474">
        <w:rPr>
          <w:rFonts w:asciiTheme="majorHAnsi" w:hAnsiTheme="majorHAnsi" w:cstheme="majorHAnsi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B13474">
        <w:rPr>
          <w:rFonts w:asciiTheme="majorHAnsi" w:hAnsiTheme="majorHAnsi" w:cstheme="majorHAnsi"/>
          <w:b/>
        </w:rPr>
        <w:t>PAdES</w:t>
      </w:r>
      <w:proofErr w:type="spellEnd"/>
      <w:r w:rsidRPr="00B13474">
        <w:rPr>
          <w:rFonts w:asciiTheme="majorHAnsi" w:hAnsiTheme="majorHAnsi" w:cstheme="majorHAnsi"/>
          <w:b/>
        </w:rPr>
        <w:t xml:space="preserve">. </w:t>
      </w:r>
    </w:p>
    <w:p w:rsidR="00155785" w:rsidRPr="00B13474" w:rsidRDefault="008E3591" w:rsidP="005A0E9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Pliki w innych formatach niż PDF </w:t>
      </w:r>
      <w:r w:rsidRPr="00B13474">
        <w:rPr>
          <w:rFonts w:asciiTheme="majorHAnsi" w:hAnsiTheme="majorHAnsi" w:cstheme="majorHAnsi"/>
          <w:b/>
        </w:rPr>
        <w:t xml:space="preserve">zaleca się opatrzyć podpisem w formacie </w:t>
      </w:r>
      <w:proofErr w:type="spellStart"/>
      <w:r w:rsidRPr="00B13474">
        <w:rPr>
          <w:rFonts w:asciiTheme="majorHAnsi" w:hAnsiTheme="majorHAnsi" w:cstheme="majorHAnsi"/>
          <w:b/>
        </w:rPr>
        <w:t>XAdES</w:t>
      </w:r>
      <w:proofErr w:type="spellEnd"/>
      <w:r w:rsidRPr="00B13474">
        <w:rPr>
          <w:rFonts w:asciiTheme="majorHAnsi" w:hAnsiTheme="majorHAnsi" w:cstheme="majorHAnsi"/>
          <w:b/>
        </w:rPr>
        <w:t xml:space="preserve">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o typie zewnętrznym</w:t>
      </w:r>
      <w:r w:rsidRPr="00B13474">
        <w:rPr>
          <w:rFonts w:asciiTheme="majorHAnsi" w:hAnsiTheme="majorHAnsi" w:cstheme="majorHAnsi"/>
        </w:rPr>
        <w:t>. Wykonawca powinien pamiętać, aby plik z podpisem przekazywać łącznie z dokumentem podpisywanym.</w:t>
      </w:r>
    </w:p>
    <w:p w:rsidR="00155785" w:rsidRPr="00B13474" w:rsidRDefault="008E3591" w:rsidP="005A0E94">
      <w:pPr>
        <w:numPr>
          <w:ilvl w:val="0"/>
          <w:numId w:val="43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rekomenduje wykorzystanie podpisu z kwalifikowanym znacznikiem czasu.</w:t>
      </w:r>
    </w:p>
    <w:p w:rsidR="00155785" w:rsidRPr="00B13474" w:rsidRDefault="008E3591" w:rsidP="005A0E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Zamawiający zaleca aby</w:t>
      </w:r>
      <w:r w:rsidRPr="00B13474">
        <w:rPr>
          <w:rFonts w:asciiTheme="majorHAnsi" w:hAnsiTheme="majorHAnsi" w:cstheme="majorHAnsi"/>
          <w:b/>
        </w:rPr>
        <w:t xml:space="preserve"> w przypadku podpisywania pliku przez kilka osób, stosować podpisy tego samego rodzaju.</w:t>
      </w:r>
      <w:r w:rsidRPr="00B13474">
        <w:rPr>
          <w:rFonts w:asciiTheme="majorHAnsi" w:hAnsiTheme="majorHAnsi" w:cstheme="majorHAnsi"/>
        </w:rPr>
        <w:t xml:space="preserve"> Podpisywanie różnymi rodzajami podpisów np. osobistym i kwalifikowanym może doprowadzić do problemów w weryfikacji plików. </w:t>
      </w:r>
    </w:p>
    <w:p w:rsidR="00155785" w:rsidRPr="00B13474" w:rsidRDefault="008E3591" w:rsidP="005A0E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zaleca, aby Wykonawca z odpowiednim wyprzedzeniem przetestował możliwość prawidłowego wykorzystania wybranej metody podpisania plików oferty.</w:t>
      </w:r>
    </w:p>
    <w:p w:rsidR="00155785" w:rsidRPr="00B13474" w:rsidRDefault="008E3591" w:rsidP="005A0E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Osobą składającą ofertę powinna być osoba kontaktowa podawana w dokumentacji.</w:t>
      </w:r>
    </w:p>
    <w:p w:rsidR="00155785" w:rsidRPr="00B13474" w:rsidRDefault="008E3591" w:rsidP="005A0E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Ofertę należy przygotować z należytą starannością dla podmiotu ubiegającego się o udzielenie zamówienia publicznego i zachowaniem odpowiedniego odstępu czasu do zakończenia przyjmowania ofer</w:t>
      </w:r>
      <w:r w:rsidR="00E35EF7" w:rsidRPr="00B13474">
        <w:rPr>
          <w:rFonts w:asciiTheme="majorHAnsi" w:hAnsiTheme="majorHAnsi" w:cstheme="majorHAnsi"/>
        </w:rPr>
        <w:t>t</w:t>
      </w:r>
      <w:r w:rsidRPr="00B13474">
        <w:rPr>
          <w:rFonts w:asciiTheme="majorHAnsi" w:hAnsiTheme="majorHAnsi" w:cstheme="majorHAnsi"/>
        </w:rPr>
        <w:t xml:space="preserve">. Sugerujemy złożenie oferty na 24 godziny przed terminem składania ofert. </w:t>
      </w:r>
    </w:p>
    <w:p w:rsidR="00155785" w:rsidRPr="00B13474" w:rsidRDefault="008E3591" w:rsidP="005A0E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zaleca aby </w:t>
      </w:r>
      <w:r w:rsidRPr="00B13474">
        <w:rPr>
          <w:rFonts w:asciiTheme="majorHAnsi" w:hAnsiTheme="majorHAnsi" w:cstheme="majorHAnsi"/>
          <w:b/>
          <w:u w:val="single"/>
        </w:rPr>
        <w:t>nie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 xml:space="preserve">wprowadzać jakichkolwiek zmian w plikach po podpisaniu ich podpisem kwalifikowanym. Może to skutkować naruszeniem integralności plików co równoważne będzie </w:t>
      </w:r>
      <w:r w:rsidR="0023155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koniecznością odrzucenia oferty.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7" w:name="_Toc135376093"/>
      <w:r w:rsidRPr="00B13474">
        <w:rPr>
          <w:rFonts w:asciiTheme="majorHAnsi" w:hAnsiTheme="majorHAnsi" w:cstheme="majorHAnsi"/>
        </w:rPr>
        <w:t>XXVI. Spis załączników</w:t>
      </w:r>
      <w:bookmarkEnd w:id="27"/>
    </w:p>
    <w:p w:rsidR="00155785" w:rsidRPr="00B13474" w:rsidRDefault="00220CD5" w:rsidP="005A0E94">
      <w:pPr>
        <w:numPr>
          <w:ilvl w:val="0"/>
          <w:numId w:val="1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1 – Opis przedmiotu zamówienia</w:t>
      </w:r>
    </w:p>
    <w:p w:rsidR="00155785" w:rsidRPr="00B13474" w:rsidRDefault="00D70126" w:rsidP="005A0E94">
      <w:pPr>
        <w:numPr>
          <w:ilvl w:val="0"/>
          <w:numId w:val="1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2 – Formularz Ofertowy</w:t>
      </w:r>
    </w:p>
    <w:p w:rsidR="00155785" w:rsidRPr="00B13474" w:rsidRDefault="00B16500" w:rsidP="005A0E94">
      <w:pPr>
        <w:numPr>
          <w:ilvl w:val="0"/>
          <w:numId w:val="1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3 – Oświadczenie o brak podstaw do wykluczenia i spełnienia warunków udziału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postępowaniu </w:t>
      </w:r>
    </w:p>
    <w:p w:rsidR="00284A49" w:rsidRPr="00B13474" w:rsidRDefault="00284A49" w:rsidP="005A0E94">
      <w:pPr>
        <w:numPr>
          <w:ilvl w:val="0"/>
          <w:numId w:val="1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D2061">
        <w:rPr>
          <w:rFonts w:asciiTheme="majorHAnsi" w:hAnsiTheme="majorHAnsi" w:cstheme="majorHAnsi"/>
        </w:rPr>
        <w:t>4</w:t>
      </w:r>
      <w:r w:rsidRPr="00B13474">
        <w:rPr>
          <w:rFonts w:asciiTheme="majorHAnsi" w:hAnsiTheme="majorHAnsi" w:cstheme="majorHAnsi"/>
        </w:rPr>
        <w:t xml:space="preserve"> – Wykaz </w:t>
      </w:r>
      <w:r w:rsidR="007420FB">
        <w:rPr>
          <w:rFonts w:asciiTheme="majorHAnsi" w:hAnsiTheme="majorHAnsi" w:cstheme="majorHAnsi"/>
        </w:rPr>
        <w:t>dostaw</w:t>
      </w:r>
    </w:p>
    <w:p w:rsidR="00B16500" w:rsidRPr="00B13474" w:rsidRDefault="00B16500" w:rsidP="005A0E94">
      <w:pPr>
        <w:numPr>
          <w:ilvl w:val="0"/>
          <w:numId w:val="1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D2061">
        <w:rPr>
          <w:rFonts w:asciiTheme="majorHAnsi" w:hAnsiTheme="majorHAnsi" w:cstheme="majorHAnsi"/>
        </w:rPr>
        <w:t>5</w:t>
      </w:r>
      <w:r w:rsidRPr="00B13474">
        <w:rPr>
          <w:rFonts w:asciiTheme="majorHAnsi" w:hAnsiTheme="majorHAnsi" w:cstheme="majorHAnsi"/>
        </w:rPr>
        <w:t xml:space="preserve"> – Oświadczenie Wykonawcy o przynależności albo braku przynależności do tej sam</w:t>
      </w:r>
      <w:r w:rsidR="00272EB5">
        <w:rPr>
          <w:rFonts w:asciiTheme="majorHAnsi" w:hAnsiTheme="majorHAnsi" w:cstheme="majorHAnsi"/>
        </w:rPr>
        <w:t>ej</w:t>
      </w:r>
      <w:r w:rsidRPr="00B13474">
        <w:rPr>
          <w:rFonts w:asciiTheme="majorHAnsi" w:hAnsiTheme="majorHAnsi" w:cstheme="majorHAnsi"/>
        </w:rPr>
        <w:t xml:space="preserve"> grupy kapitałowej </w:t>
      </w:r>
    </w:p>
    <w:p w:rsidR="00B16500" w:rsidRDefault="00B16500" w:rsidP="005A0E94">
      <w:pPr>
        <w:numPr>
          <w:ilvl w:val="0"/>
          <w:numId w:val="1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D2061">
        <w:rPr>
          <w:rFonts w:asciiTheme="majorHAnsi" w:hAnsiTheme="majorHAnsi" w:cstheme="majorHAnsi"/>
        </w:rPr>
        <w:t>6</w:t>
      </w:r>
      <w:r w:rsidRPr="00B13474">
        <w:rPr>
          <w:rFonts w:asciiTheme="majorHAnsi" w:hAnsiTheme="majorHAnsi" w:cstheme="majorHAnsi"/>
        </w:rPr>
        <w:t xml:space="preserve"> – Zobowiązanie podmiotu do oddania Wykonawcy do dyspozycji niezbędnych zasobów na potrzeby realizacji zamówienia</w:t>
      </w:r>
    </w:p>
    <w:p w:rsidR="002061A0" w:rsidRDefault="0011275B" w:rsidP="005A0E94">
      <w:pPr>
        <w:numPr>
          <w:ilvl w:val="0"/>
          <w:numId w:val="1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7</w:t>
      </w:r>
      <w:r w:rsidRPr="00B13474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Oświadczenie o aktualności danych zawartych w Załączniku nr 3</w:t>
      </w:r>
    </w:p>
    <w:p w:rsidR="00155785" w:rsidRPr="00B13474" w:rsidRDefault="00B16500" w:rsidP="005A0E94">
      <w:pPr>
        <w:numPr>
          <w:ilvl w:val="0"/>
          <w:numId w:val="1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5378E"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 xml:space="preserve"> – Wzór umow</w:t>
      </w:r>
      <w:r w:rsidR="000457BA" w:rsidRPr="00B13474">
        <w:rPr>
          <w:rFonts w:asciiTheme="majorHAnsi" w:hAnsiTheme="majorHAnsi" w:cstheme="majorHAnsi"/>
        </w:rPr>
        <w:t>y</w:t>
      </w:r>
    </w:p>
    <w:p w:rsidR="00220CD5" w:rsidRPr="00B13474" w:rsidRDefault="00F766F1" w:rsidP="00B13474">
      <w:pPr>
        <w:spacing w:line="25" w:lineRule="atLeast"/>
        <w:ind w:left="426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br w:type="page"/>
      </w:r>
      <w:r w:rsidR="00220CD5" w:rsidRPr="00B13474">
        <w:rPr>
          <w:rFonts w:asciiTheme="majorHAnsi" w:hAnsiTheme="majorHAnsi" w:cstheme="majorHAnsi"/>
          <w:b/>
          <w:bCs/>
        </w:rPr>
        <w:lastRenderedPageBreak/>
        <w:t>Załącznik nr 1 do SWZ</w:t>
      </w: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  <w:bCs/>
        </w:rPr>
      </w:pPr>
    </w:p>
    <w:p w:rsidR="00220CD5" w:rsidRDefault="00220CD5" w:rsidP="00B13474">
      <w:pPr>
        <w:spacing w:line="25" w:lineRule="atLeast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Opis Przedmiotu Zamówienia</w:t>
      </w:r>
      <w:r w:rsidR="00D70126" w:rsidRPr="00B13474">
        <w:rPr>
          <w:rFonts w:asciiTheme="majorHAnsi" w:hAnsiTheme="majorHAnsi" w:cstheme="majorHAnsi"/>
          <w:b/>
          <w:bCs/>
        </w:rPr>
        <w:t xml:space="preserve"> (dalej: OPZ)</w:t>
      </w:r>
    </w:p>
    <w:p w:rsidR="001B2311" w:rsidRDefault="001B2311" w:rsidP="00DD6860">
      <w:pPr>
        <w:rPr>
          <w:rFonts w:asciiTheme="majorHAnsi" w:hAnsiTheme="majorHAnsi" w:cstheme="majorHAnsi"/>
          <w:b/>
        </w:rPr>
      </w:pPr>
    </w:p>
    <w:p w:rsidR="00DD6860" w:rsidRPr="00DD6860" w:rsidRDefault="00DD6860" w:rsidP="00DD6860">
      <w:pPr>
        <w:rPr>
          <w:rFonts w:asciiTheme="majorHAnsi" w:hAnsiTheme="majorHAnsi" w:cstheme="majorHAnsi"/>
          <w:b/>
        </w:rPr>
      </w:pPr>
      <w:r w:rsidRPr="00DD6860">
        <w:rPr>
          <w:rFonts w:asciiTheme="majorHAnsi" w:hAnsiTheme="majorHAnsi" w:cstheme="majorHAnsi"/>
          <w:b/>
        </w:rPr>
        <w:t>SPECYFIKACJA TECHNICZNA POJAZDU TYPU FURGON (BRYGADÓWKA) , O DOPUSZCZALNEJ MASIE CAŁKOWITEJ POJAZDU 3500KG, WYPOSAŻONEGO W HAK PRZYSTOSOWANY DO CIĄGNIĘCIA PRZYCZEPY O DMC 3500 KG</w:t>
      </w:r>
    </w:p>
    <w:p w:rsidR="00DD6860" w:rsidRPr="00DD6860" w:rsidRDefault="00DD6860" w:rsidP="00DD6860">
      <w:pPr>
        <w:pStyle w:val="Akapitzlist"/>
        <w:ind w:left="595"/>
        <w:rPr>
          <w:rFonts w:asciiTheme="majorHAnsi" w:hAnsiTheme="majorHAnsi" w:cstheme="majorHAnsi"/>
          <w:b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WYMAGANIA TECHNICZNE ZAMAWIAJĄCEGO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Rok produkcji 2023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Przebieg max. 5000 km.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 xml:space="preserve">Pojazd bezwypadkowy, bezkolizyjny 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051EB">
              <w:rPr>
                <w:rFonts w:asciiTheme="majorHAnsi" w:hAnsiTheme="majorHAnsi" w:cstheme="majorHAnsi"/>
                <w:b/>
              </w:rPr>
              <w:t>1. Dane ogólne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  <w:b/>
              </w:rPr>
            </w:pPr>
            <w:r w:rsidRPr="000051EB">
              <w:rPr>
                <w:rFonts w:asciiTheme="majorHAnsi" w:hAnsiTheme="majorHAnsi" w:cstheme="majorHAnsi"/>
              </w:rPr>
              <w:t xml:space="preserve">Nadwozie typu furgon  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Pojazd wyposażony w dwa rzędy siedzeń, przystosowany do przewozu min. 6, max 7 osób łącznie z kierowcą.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Preferowane kolory: biały, niebieski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  <w:b/>
              </w:rPr>
            </w:pPr>
            <w:r w:rsidRPr="000051EB">
              <w:rPr>
                <w:rFonts w:asciiTheme="majorHAnsi" w:hAnsiTheme="majorHAnsi" w:cstheme="majorHAnsi"/>
              </w:rPr>
              <w:t>Kierownica po lewej stronie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  <w:bCs/>
              </w:rPr>
            </w:pPr>
            <w:r w:rsidRPr="000051EB">
              <w:rPr>
                <w:rFonts w:asciiTheme="majorHAnsi" w:hAnsiTheme="majorHAnsi" w:cstheme="majorHAnsi"/>
                <w:bCs/>
              </w:rPr>
              <w:t>Homologacja ciężarowa N1 na pojazd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051EB">
              <w:rPr>
                <w:rFonts w:asciiTheme="majorHAnsi" w:hAnsiTheme="majorHAnsi" w:cstheme="majorHAnsi"/>
                <w:b/>
              </w:rPr>
              <w:t>2. Przedział osobowy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Przegroda pełna za drugim rzędem siedzeń homologowana z izolacją cieplną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Oświetlenie dla każdego z rzędów siedzeń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Drugi rząd siedzeń z drzwiami przesuwnymi min. z prawej strony, szyby po obu stronach pojazdu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Podłoga antypoślizgowa w drugim rzędzie siedzeń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Pokrowce na siedzenia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Dywaniki gumowane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051EB">
              <w:rPr>
                <w:rFonts w:asciiTheme="majorHAnsi" w:hAnsiTheme="majorHAnsi" w:cstheme="majorHAnsi"/>
                <w:b/>
              </w:rPr>
              <w:t>3. Przedział ładunkowy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 w:rsidP="00887AD3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Wysokość przestrzeni ładunkowej min. 1</w:t>
            </w:r>
            <w:r w:rsidR="00887AD3">
              <w:rPr>
                <w:rFonts w:asciiTheme="majorHAnsi" w:hAnsiTheme="majorHAnsi" w:cstheme="majorHAnsi"/>
              </w:rPr>
              <w:t>8</w:t>
            </w:r>
            <w:r w:rsidRPr="000051EB">
              <w:rPr>
                <w:rFonts w:asciiTheme="majorHAnsi" w:hAnsiTheme="majorHAnsi" w:cstheme="majorHAnsi"/>
              </w:rPr>
              <w:t>00 mm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Długość przestrzeni ładunkowej (dostępna w całej szerokości pojazdu) min. 2800 mm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Szerokość przestrzeni ładunkowej min. 1550 mm (nie dotyczy szerokości pomiędzy nadkolami)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Część ładunkowa blaszana,  bez szyb bocznych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Drzwi tylne dwuskrzydłowe bez szyb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Ilość punktów świetlnych w przestrzeni ładunkowej min. 1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 xml:space="preserve">Podłoga wyłożona np. sklejką wodoodporną antypoślizgową  lub innym materiałem antypoślizgowym, wodoodpornym o grubości min. 6 mm 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Uchwyty  do mocowania/zabezpieczania ładunku min. 6 szt.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Gniazdo zasilające 12V  przy tylnych drzwiach – min. 1 szt.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051EB">
              <w:rPr>
                <w:rFonts w:asciiTheme="majorHAnsi" w:hAnsiTheme="majorHAnsi" w:cstheme="majorHAnsi"/>
                <w:b/>
              </w:rPr>
              <w:t>4. Wyposażenie dodatkowe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Układ hamulcowy wyposażony w system ABS lub równoważny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System kontroli trakcji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Światła przeciwmgłowe przednie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Półka nad przednią szybą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Regulacja kolumny kierowniczej min. w 1 płaszczyźnie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Klimatyzacja automatyczna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lastRenderedPageBreak/>
              <w:t>Elektrycznie sterowane szyby boczne w kabinie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Elektrycznie sterowane i podgrzewane lusterka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 xml:space="preserve">Poduszka powietrzna min. dla  kierowcy 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Światła do jazdy dziennej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>Fotel kierowcy pojedynczy z regulacją przesuwu i wysokości, podparcie lędźwiowe, podłokietnik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 xml:space="preserve">Kierownica wielofunkcyjna, z możliwością obsługi radia, </w:t>
            </w:r>
            <w:proofErr w:type="spellStart"/>
            <w:r w:rsidRPr="000051EB">
              <w:rPr>
                <w:rFonts w:asciiTheme="majorHAnsi" w:hAnsiTheme="majorHAnsi" w:cstheme="majorHAnsi"/>
              </w:rPr>
              <w:t>bluetooth</w:t>
            </w:r>
            <w:proofErr w:type="spellEnd"/>
            <w:r w:rsidRPr="000051EB">
              <w:rPr>
                <w:rFonts w:asciiTheme="majorHAnsi" w:hAnsiTheme="majorHAnsi" w:cstheme="majorHAnsi"/>
              </w:rPr>
              <w:t>, wyświetlacza, odbioru rozmów telefonicznych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 w:rsidP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 xml:space="preserve">Radio cyfrowe z wyjściem USB, </w:t>
            </w:r>
            <w:proofErr w:type="spellStart"/>
            <w:r w:rsidRPr="000051EB">
              <w:rPr>
                <w:rFonts w:asciiTheme="majorHAnsi" w:hAnsiTheme="majorHAnsi" w:cstheme="majorHAnsi"/>
              </w:rPr>
              <w:t>bluetooth</w:t>
            </w:r>
            <w:proofErr w:type="spellEnd"/>
            <w:r w:rsidRPr="000051EB">
              <w:rPr>
                <w:rFonts w:asciiTheme="majorHAnsi" w:hAnsiTheme="majorHAnsi" w:cstheme="majorHAnsi"/>
              </w:rPr>
              <w:t xml:space="preserve">, sterowane z kierownicy, odbieranie rozmów za pośrednictwem </w:t>
            </w:r>
            <w:proofErr w:type="spellStart"/>
            <w:r w:rsidRPr="000051EB">
              <w:rPr>
                <w:rFonts w:asciiTheme="majorHAnsi" w:hAnsiTheme="majorHAnsi" w:cstheme="majorHAnsi"/>
              </w:rPr>
              <w:t>bluetooth</w:t>
            </w:r>
            <w:proofErr w:type="spellEnd"/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Pr="000051EB" w:rsidRDefault="006C0336" w:rsidP="006C0336">
            <w:pPr>
              <w:rPr>
                <w:rFonts w:asciiTheme="majorHAnsi" w:hAnsiTheme="majorHAnsi" w:cstheme="majorHAnsi"/>
              </w:rPr>
            </w:pPr>
            <w:r w:rsidRPr="000051EB">
              <w:rPr>
                <w:rFonts w:asciiTheme="majorHAnsi" w:hAnsiTheme="majorHAnsi" w:cstheme="majorHAnsi"/>
              </w:rPr>
              <w:t xml:space="preserve">Czujniki parkowania tylne 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Kamera cofania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Centralny zamek ze zdalnym sterowaniem 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Kliny pod koła 2 szt.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Pełnowymiarowe koło zapasowe lub zestaw naprawczy (kompresor + uszczelniacz) 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Ilość świateł obrysowych zgodna z obowiązującymi przepisami prawa o Ruchu Drogowym  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Złącze elektryczne przyczepy 12V, 13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pinowe</w:t>
            </w:r>
            <w:proofErr w:type="spellEnd"/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Gaśnica, trójkąt ostrzegawczy, apteczka pierwszej pomocy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5. Dane techniczne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Model pojazdu powinien być aktualnie wytwarzany przez producenta, którego autoryzowane stacje obsługi znajdują się na terenie Polski i musi spełniać wszystkie wymagania wynikające z przepisów ruchu drogowego oraz obowiązujące na dzień rejestracji wymagania Dyrektywy 2007/715/EC (min. EURO 6 D) w zakresie emisji spalin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Dopuszczalna masa całkowita pojazdu 3500kg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Pojemność silnika min. 1949 cm³ i max. 3500cm³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Moc silnika min. 170 KM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Skrzynia biegów 6 biegowa manualna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Rozstaw osi min. 4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000 </w:t>
            </w:r>
            <w:r>
              <w:rPr>
                <w:rFonts w:asciiTheme="majorHAnsi" w:hAnsiTheme="majorHAnsi" w:cstheme="majorHAnsi"/>
                <w:color w:val="000000"/>
              </w:rPr>
              <w:t>mm i  max. 4330 mm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Obręcze stalowe, opony wzmacniane typu C jednakowe na wszystkich osiach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Zbiornik paliwa o pojemności min. 70l i max. 100l  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Typ napędu na tylną oś lub przednią i tylną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 w:rsidP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Pojazd przystosowany do ciągnięcia przyczepki o DMC 3500kg - hak 3500kg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6.Gwarancja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Mechaniczna min. na 12 miesiące bez limitu kilometrów </w:t>
            </w:r>
          </w:p>
        </w:tc>
      </w:tr>
      <w:tr w:rsidR="006C0336" w:rsidTr="006C03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36" w:rsidRDefault="006C033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Min. 12 miesięcy na perforację lakieru i podwozia</w:t>
            </w:r>
          </w:p>
        </w:tc>
      </w:tr>
    </w:tbl>
    <w:p w:rsidR="00DD6860" w:rsidRDefault="002D7B24" w:rsidP="00DD6860">
      <w:pPr>
        <w:spacing w:before="240" w:line="25" w:lineRule="atLeast"/>
        <w:rPr>
          <w:rFonts w:asciiTheme="majorHAnsi" w:hAnsiTheme="majorHAnsi" w:cstheme="majorHAnsi"/>
        </w:rPr>
      </w:pPr>
      <w:r w:rsidRPr="00DD6860">
        <w:rPr>
          <w:rFonts w:asciiTheme="majorHAnsi" w:hAnsiTheme="majorHAnsi" w:cstheme="majorHAnsi"/>
        </w:rPr>
        <w:t>P</w:t>
      </w:r>
      <w:r w:rsidR="009519AE" w:rsidRPr="00DD6860">
        <w:rPr>
          <w:rFonts w:asciiTheme="majorHAnsi" w:hAnsiTheme="majorHAnsi" w:cstheme="majorHAnsi"/>
        </w:rPr>
        <w:t xml:space="preserve">ozostałe </w:t>
      </w:r>
      <w:r w:rsidR="00513030" w:rsidRPr="00DD6860">
        <w:rPr>
          <w:rFonts w:asciiTheme="majorHAnsi" w:hAnsiTheme="majorHAnsi" w:cstheme="majorHAnsi"/>
        </w:rPr>
        <w:t>ure</w:t>
      </w:r>
      <w:r w:rsidR="006130AB" w:rsidRPr="00DD6860">
        <w:rPr>
          <w:rFonts w:asciiTheme="majorHAnsi" w:hAnsiTheme="majorHAnsi" w:cstheme="majorHAnsi"/>
        </w:rPr>
        <w:t xml:space="preserve">gulowania dotyczące wykonania przedmiotu umowy </w:t>
      </w:r>
      <w:r w:rsidR="00513030" w:rsidRPr="00DD6860">
        <w:rPr>
          <w:rFonts w:asciiTheme="majorHAnsi" w:hAnsiTheme="majorHAnsi" w:cstheme="majorHAnsi"/>
        </w:rPr>
        <w:t xml:space="preserve">określa wzór umowy, stanowiący </w:t>
      </w:r>
      <w:r w:rsidR="00513030" w:rsidRPr="00DD6860">
        <w:rPr>
          <w:rFonts w:asciiTheme="majorHAnsi" w:hAnsiTheme="majorHAnsi" w:cstheme="majorHAnsi"/>
          <w:b/>
        </w:rPr>
        <w:t xml:space="preserve">Załącznik nr </w:t>
      </w:r>
      <w:r w:rsidR="00B5378E" w:rsidRPr="00DD6860">
        <w:rPr>
          <w:rFonts w:asciiTheme="majorHAnsi" w:hAnsiTheme="majorHAnsi" w:cstheme="majorHAnsi"/>
          <w:b/>
        </w:rPr>
        <w:t>8</w:t>
      </w:r>
      <w:r w:rsidR="00513030" w:rsidRPr="00DD6860">
        <w:rPr>
          <w:rFonts w:asciiTheme="majorHAnsi" w:hAnsiTheme="majorHAnsi" w:cstheme="majorHAnsi"/>
          <w:b/>
        </w:rPr>
        <w:t xml:space="preserve"> do SWZ</w:t>
      </w:r>
      <w:r w:rsidR="00513030" w:rsidRPr="00DD6860">
        <w:rPr>
          <w:rFonts w:asciiTheme="majorHAnsi" w:hAnsiTheme="majorHAnsi" w:cstheme="majorHAnsi"/>
        </w:rPr>
        <w:t>.</w:t>
      </w:r>
    </w:p>
    <w:p w:rsidR="00DD6860" w:rsidRDefault="006130AB" w:rsidP="00DD6860">
      <w:pPr>
        <w:spacing w:before="240" w:line="25" w:lineRule="atLeast"/>
        <w:rPr>
          <w:rFonts w:asciiTheme="majorHAnsi" w:hAnsiTheme="majorHAnsi" w:cstheme="majorHAnsi"/>
        </w:rPr>
      </w:pPr>
      <w:r w:rsidRPr="00DD6860">
        <w:rPr>
          <w:rFonts w:asciiTheme="majorHAnsi" w:hAnsiTheme="majorHAnsi" w:cstheme="majorHAnsi"/>
        </w:rPr>
        <w:t>Oferta musi być jednoznaczna i kompleksowa, tj. musi być zgodna z wymaganiami Zamawiającego określonymi w dokumentach zamówienia.</w:t>
      </w:r>
      <w:r w:rsidR="00EB6285" w:rsidRPr="00DD6860">
        <w:rPr>
          <w:rFonts w:asciiTheme="majorHAnsi" w:hAnsiTheme="majorHAnsi" w:cstheme="majorHAnsi"/>
        </w:rPr>
        <w:t xml:space="preserve"> </w:t>
      </w:r>
    </w:p>
    <w:p w:rsidR="00A238AD" w:rsidRPr="00DD6860" w:rsidRDefault="00A238AD" w:rsidP="00DD6860">
      <w:pPr>
        <w:spacing w:before="240" w:line="25" w:lineRule="atLeast"/>
        <w:rPr>
          <w:rFonts w:asciiTheme="majorHAnsi" w:hAnsiTheme="majorHAnsi" w:cstheme="majorHAnsi"/>
        </w:rPr>
      </w:pPr>
      <w:r w:rsidRPr="00DD6860">
        <w:rPr>
          <w:rFonts w:asciiTheme="majorHAnsi" w:hAnsiTheme="majorHAnsi" w:cstheme="majorHAnsi"/>
        </w:rPr>
        <w:t>OPZ nie podlega interpretacji. Jeśli zapisy specyfikacji są zdaniem Wykonawcy niejasne, niepełne, nieprecyzyjne lub błędne, to Wykonawca ma obowiązek zadać pytanie przed złożeniem oferty.</w:t>
      </w: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0051EB" w:rsidRDefault="000051EB" w:rsidP="00B13474">
      <w:pPr>
        <w:spacing w:line="25" w:lineRule="atLeast"/>
        <w:ind w:left="5103"/>
        <w:rPr>
          <w:rFonts w:asciiTheme="majorHAnsi" w:hAnsiTheme="majorHAnsi" w:cstheme="majorHAnsi"/>
          <w:b/>
        </w:rPr>
      </w:pPr>
    </w:p>
    <w:p w:rsidR="00D70126" w:rsidRPr="00B13474" w:rsidRDefault="00D70126" w:rsidP="00B13474">
      <w:pPr>
        <w:spacing w:line="25" w:lineRule="atLeast"/>
        <w:ind w:left="5103"/>
        <w:rPr>
          <w:rFonts w:asciiTheme="majorHAnsi" w:hAnsiTheme="majorHAnsi" w:cstheme="majorHAnsi"/>
          <w:b/>
          <w:sz w:val="20"/>
          <w:szCs w:val="20"/>
        </w:rPr>
      </w:pPr>
      <w:r w:rsidRPr="00B13474">
        <w:rPr>
          <w:rFonts w:asciiTheme="majorHAnsi" w:hAnsiTheme="majorHAnsi" w:cstheme="majorHAnsi"/>
          <w:b/>
        </w:rPr>
        <w:lastRenderedPageBreak/>
        <w:t>Załącznik nr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2 do SWZ-FORMULARZ OFERTOWY</w:t>
      </w:r>
    </w:p>
    <w:p w:rsidR="00D70126" w:rsidRPr="00B13474" w:rsidRDefault="00D70126" w:rsidP="00B13474">
      <w:pPr>
        <w:tabs>
          <w:tab w:val="left" w:pos="428"/>
        </w:tabs>
        <w:spacing w:line="25" w:lineRule="atLeast"/>
        <w:ind w:left="428" w:right="20" w:hanging="428"/>
        <w:rPr>
          <w:rFonts w:asciiTheme="majorHAnsi" w:hAnsiTheme="majorHAnsi" w:cstheme="majorHAnsi"/>
          <w:sz w:val="20"/>
          <w:szCs w:val="20"/>
        </w:rPr>
      </w:pPr>
    </w:p>
    <w:p w:rsidR="00D70126" w:rsidRPr="00B13474" w:rsidRDefault="00D70126" w:rsidP="00B13474">
      <w:pPr>
        <w:spacing w:line="25" w:lineRule="atLeast"/>
        <w:ind w:right="-179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OFERTA</w:t>
      </w:r>
    </w:p>
    <w:p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</w:rPr>
      </w:pPr>
    </w:p>
    <w:p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Miejski Ośrodek Sportu i Rekreacji </w:t>
      </w:r>
      <w:r w:rsidR="008D0ED5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Elblągu</w:t>
      </w:r>
    </w:p>
    <w:p w:rsidR="008D0ED5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ul. Karowa 1</w:t>
      </w:r>
    </w:p>
    <w:p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82-300 Elbląg</w:t>
      </w:r>
    </w:p>
    <w:p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</w:p>
    <w:p w:rsidR="00D70126" w:rsidRPr="00B13474" w:rsidRDefault="00D70126" w:rsidP="00E96AD1">
      <w:pPr>
        <w:spacing w:line="25" w:lineRule="atLeast"/>
        <w:ind w:left="200"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W postępowaniu o udzielenie zamówienia publicznego prowadzonego w trybie </w:t>
      </w:r>
      <w:r w:rsidR="00B64E82" w:rsidRPr="00B13474">
        <w:rPr>
          <w:rFonts w:asciiTheme="majorHAnsi" w:hAnsiTheme="majorHAnsi" w:cstheme="majorHAnsi"/>
        </w:rPr>
        <w:t>podstawowym</w:t>
      </w:r>
      <w:r w:rsidRPr="00B13474">
        <w:rPr>
          <w:rFonts w:asciiTheme="majorHAnsi" w:hAnsiTheme="majorHAnsi" w:cstheme="majorHAnsi"/>
        </w:rPr>
        <w:t xml:space="preserve"> zgodnie z ustawą z dnia </w:t>
      </w:r>
      <w:r w:rsidR="007E2831" w:rsidRPr="00B13474">
        <w:rPr>
          <w:rFonts w:asciiTheme="majorHAnsi" w:hAnsiTheme="majorHAnsi" w:cstheme="majorHAnsi"/>
        </w:rPr>
        <w:t>11 września 2019</w:t>
      </w:r>
      <w:r w:rsidRPr="00B13474">
        <w:rPr>
          <w:rFonts w:asciiTheme="majorHAnsi" w:hAnsiTheme="majorHAnsi" w:cstheme="majorHAnsi"/>
        </w:rPr>
        <w:t xml:space="preserve"> r. Prawo zamówień publicznych </w:t>
      </w:r>
      <w:r w:rsidRPr="00B13474">
        <w:rPr>
          <w:rFonts w:asciiTheme="majorHAnsi" w:hAnsiTheme="majorHAnsi" w:cstheme="majorHAnsi"/>
          <w:b/>
        </w:rPr>
        <w:t xml:space="preserve">na </w:t>
      </w:r>
      <w:r w:rsidR="006D023C" w:rsidRPr="006D023C">
        <w:rPr>
          <w:rFonts w:asciiTheme="majorHAnsi" w:hAnsiTheme="majorHAnsi" w:cstheme="majorHAnsi"/>
          <w:b/>
        </w:rPr>
        <w:t>„</w:t>
      </w:r>
      <w:r w:rsidR="00DD6860" w:rsidRPr="00DD6860">
        <w:rPr>
          <w:rFonts w:asciiTheme="majorHAnsi" w:hAnsiTheme="majorHAnsi" w:cstheme="majorHAnsi"/>
          <w:b/>
        </w:rPr>
        <w:t>Zakup pojazdu z hakiem o DMC 3,5 tony”</w:t>
      </w:r>
      <w:r w:rsidR="006D023C">
        <w:rPr>
          <w:rFonts w:asciiTheme="majorHAnsi" w:hAnsiTheme="majorHAnsi" w:cstheme="majorHAnsi"/>
          <w:b/>
        </w:rPr>
        <w:t xml:space="preserve">, </w:t>
      </w:r>
      <w:r w:rsidR="00506AAA" w:rsidRPr="00B13474">
        <w:rPr>
          <w:rFonts w:asciiTheme="majorHAnsi" w:hAnsiTheme="majorHAnsi" w:cstheme="majorHAnsi"/>
          <w:b/>
        </w:rPr>
        <w:t>n</w:t>
      </w:r>
      <w:r w:rsidR="00CF3ABB" w:rsidRPr="00B13474">
        <w:rPr>
          <w:rFonts w:asciiTheme="majorHAnsi" w:hAnsiTheme="majorHAnsi" w:cstheme="majorHAnsi"/>
          <w:b/>
        </w:rPr>
        <w:t xml:space="preserve">r postępowania: </w:t>
      </w:r>
      <w:r w:rsidR="00E96AD1" w:rsidRPr="00E96AD1">
        <w:rPr>
          <w:rFonts w:asciiTheme="majorHAnsi" w:hAnsiTheme="majorHAnsi" w:cstheme="majorHAnsi"/>
          <w:b/>
        </w:rPr>
        <w:t>DA.2610.</w:t>
      </w:r>
      <w:r w:rsidR="00DD6860">
        <w:rPr>
          <w:rFonts w:asciiTheme="majorHAnsi" w:hAnsiTheme="majorHAnsi" w:cstheme="majorHAnsi"/>
          <w:b/>
        </w:rPr>
        <w:t>5</w:t>
      </w:r>
      <w:r w:rsidR="00E96AD1" w:rsidRPr="00E96AD1">
        <w:rPr>
          <w:rFonts w:asciiTheme="majorHAnsi" w:hAnsiTheme="majorHAnsi" w:cstheme="majorHAnsi"/>
          <w:b/>
        </w:rPr>
        <w:t>.2023.OS</w:t>
      </w:r>
      <w:r w:rsidR="00E96AD1" w:rsidRPr="00B13474">
        <w:rPr>
          <w:rFonts w:asciiTheme="majorHAnsi" w:hAnsiTheme="majorHAnsi" w:cstheme="majorHAnsi"/>
          <w:b/>
        </w:rPr>
        <w:t xml:space="preserve"> </w:t>
      </w:r>
    </w:p>
    <w:p w:rsidR="00D70126" w:rsidRPr="00B13474" w:rsidRDefault="00D70126" w:rsidP="00B13474">
      <w:pPr>
        <w:spacing w:line="25" w:lineRule="atLeast"/>
        <w:ind w:left="200" w:right="40"/>
        <w:rPr>
          <w:rFonts w:asciiTheme="majorHAnsi" w:hAnsiTheme="majorHAnsi" w:cstheme="majorHAnsi"/>
          <w:b/>
          <w:sz w:val="20"/>
          <w:szCs w:val="20"/>
        </w:rPr>
      </w:pPr>
    </w:p>
    <w:p w:rsidR="00BE5D50" w:rsidRPr="00B13474" w:rsidRDefault="00B64E82" w:rsidP="00B13474">
      <w:pPr>
        <w:spacing w:line="25" w:lineRule="atLeast"/>
        <w:ind w:left="20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JA/</w:t>
      </w:r>
      <w:r w:rsidR="00BE5D50" w:rsidRPr="00B13474">
        <w:rPr>
          <w:rFonts w:asciiTheme="majorHAnsi" w:hAnsiTheme="majorHAnsi" w:cstheme="majorHAnsi"/>
          <w:b/>
          <w:bCs/>
        </w:rPr>
        <w:t>MY NIŻEJ PODPISAN</w:t>
      </w:r>
      <w:r w:rsidRPr="00B13474">
        <w:rPr>
          <w:rFonts w:asciiTheme="majorHAnsi" w:hAnsiTheme="majorHAnsi" w:cstheme="majorHAnsi"/>
          <w:b/>
          <w:bCs/>
        </w:rPr>
        <w:t>Y/</w:t>
      </w:r>
      <w:r w:rsidR="00BE5D50" w:rsidRPr="00B13474">
        <w:rPr>
          <w:rFonts w:asciiTheme="majorHAnsi" w:hAnsiTheme="majorHAnsi" w:cstheme="majorHAnsi"/>
          <w:b/>
          <w:bCs/>
        </w:rPr>
        <w:t>I</w:t>
      </w:r>
    </w:p>
    <w:p w:rsidR="008D0ED5" w:rsidRPr="00B13474" w:rsidRDefault="008D0ED5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imię: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623643756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nazwisko: </w:t>
      </w:r>
      <w:sdt>
        <w:sdtPr>
          <w:rPr>
            <w:rFonts w:asciiTheme="majorHAnsi" w:hAnsiTheme="majorHAnsi" w:cstheme="majorHAnsi"/>
          </w:rPr>
          <w:id w:val="1823230205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podstawa do reprezentacji: </w:t>
      </w:r>
      <w:sdt>
        <w:sdtPr>
          <w:rPr>
            <w:rFonts w:asciiTheme="majorHAnsi" w:hAnsiTheme="majorHAnsi" w:cstheme="majorHAnsi"/>
          </w:rPr>
          <w:id w:val="-2138240543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działając w imieniu i na rzecz </w:t>
      </w:r>
      <w:r w:rsidRPr="00B13474">
        <w:rPr>
          <w:rFonts w:asciiTheme="majorHAnsi" w:hAnsiTheme="majorHAnsi" w:cstheme="majorHAnsi"/>
          <w:b/>
          <w:bCs/>
        </w:rPr>
        <w:t>WYKONAWCY</w:t>
      </w:r>
      <w:r w:rsidR="00CA2AAB">
        <w:rPr>
          <w:rFonts w:asciiTheme="majorHAnsi" w:hAnsiTheme="majorHAnsi" w:cstheme="majorHAnsi"/>
          <w:b/>
          <w:bCs/>
        </w:rPr>
        <w:t>:</w:t>
      </w:r>
      <w:r w:rsidRPr="00B13474">
        <w:rPr>
          <w:rFonts w:asciiTheme="majorHAnsi" w:hAnsiTheme="majorHAnsi" w:cstheme="majorHAnsi"/>
          <w:b/>
          <w:bCs/>
        </w:rPr>
        <w:t xml:space="preserve"> </w:t>
      </w:r>
    </w:p>
    <w:p w:rsidR="00031278" w:rsidRDefault="00031278" w:rsidP="00B13474">
      <w:pPr>
        <w:spacing w:line="25" w:lineRule="atLeast"/>
        <w:ind w:left="200"/>
        <w:rPr>
          <w:rFonts w:asciiTheme="majorHAnsi" w:hAnsiTheme="majorHAnsi" w:cstheme="majorHAnsi"/>
          <w:b/>
          <w:bCs/>
          <w:sz w:val="16"/>
          <w:szCs w:val="16"/>
        </w:rPr>
      </w:pPr>
    </w:p>
    <w:p w:rsidR="00BE5D50" w:rsidRPr="00A45768" w:rsidRDefault="00BE5D50" w:rsidP="00B13474">
      <w:pPr>
        <w:spacing w:line="25" w:lineRule="atLeast"/>
        <w:ind w:left="200"/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</w:pPr>
      <w:r w:rsidRPr="00A45768">
        <w:rPr>
          <w:rFonts w:asciiTheme="majorHAnsi" w:hAnsiTheme="majorHAnsi" w:cstheme="majorHAnsi"/>
          <w:b/>
          <w:bCs/>
          <w:sz w:val="20"/>
          <w:szCs w:val="16"/>
        </w:rPr>
        <w:t>Uwaga!</w:t>
      </w:r>
      <w:r w:rsidRPr="00A45768">
        <w:rPr>
          <w:rFonts w:asciiTheme="majorHAnsi" w:hAnsiTheme="majorHAnsi" w:cstheme="majorHAnsi"/>
          <w:i/>
          <w:iCs/>
          <w:sz w:val="20"/>
          <w:szCs w:val="16"/>
        </w:rPr>
        <w:t xml:space="preserve"> w przypadku składania oferty przez podmioty występujące wspólnie podać poniższe dane dla </w:t>
      </w:r>
      <w:r w:rsidRPr="00A45768"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  <w:t>wszystkich wspólników spółki cywilnej</w:t>
      </w:r>
      <w:r w:rsidRPr="00A45768">
        <w:rPr>
          <w:rFonts w:asciiTheme="majorHAnsi" w:hAnsiTheme="majorHAnsi" w:cstheme="majorHAnsi"/>
          <w:i/>
          <w:iCs/>
          <w:color w:val="0070C0"/>
          <w:sz w:val="20"/>
          <w:szCs w:val="16"/>
          <w:u w:val="single"/>
        </w:rPr>
        <w:t xml:space="preserve"> </w:t>
      </w:r>
      <w:r w:rsidRPr="00A45768"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  <w:t xml:space="preserve">lub członków konsorcjum </w:t>
      </w:r>
    </w:p>
    <w:p w:rsidR="00BE5D50" w:rsidRPr="00CA2AAB" w:rsidRDefault="00BE5D50" w:rsidP="00B13474">
      <w:pPr>
        <w:spacing w:line="25" w:lineRule="atLeast"/>
        <w:ind w:left="200"/>
        <w:rPr>
          <w:rFonts w:asciiTheme="majorHAnsi" w:hAnsiTheme="majorHAnsi" w:cstheme="majorHAnsi"/>
          <w:color w:val="FF0000"/>
        </w:rPr>
      </w:pPr>
    </w:p>
    <w:p w:rsidR="00317FB7" w:rsidRPr="00165B62" w:rsidRDefault="00031278" w:rsidP="00B13474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t>[</w:t>
      </w:r>
      <w:r w:rsidR="00F30DA3" w:rsidRPr="00165B62">
        <w:rPr>
          <w:rFonts w:asciiTheme="majorHAnsi" w:hAnsiTheme="majorHAnsi" w:cstheme="majorHAnsi"/>
          <w:i/>
        </w:rPr>
        <w:t>Gdy przedsiębiorca posiada wpis do rejestru przedsiębiorców w KRS</w:t>
      </w:r>
      <w:r w:rsidRPr="00165B62">
        <w:rPr>
          <w:rFonts w:asciiTheme="majorHAnsi" w:hAnsiTheme="majorHAnsi" w:cstheme="majorHAnsi"/>
          <w:i/>
        </w:rPr>
        <w:t>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51"/>
        <w:gridCol w:w="7740"/>
      </w:tblGrid>
      <w:tr w:rsidR="00165B62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sdt>
            <w:sdtPr>
              <w:rPr>
                <w:rFonts w:asciiTheme="majorHAnsi" w:hAnsiTheme="majorHAnsi" w:cstheme="majorHAnsi"/>
              </w:rPr>
              <w:id w:val="513738423"/>
            </w:sdtPr>
            <w:sdtEndPr/>
            <w:sdtContent>
              <w:p w:rsidR="00F30DA3" w:rsidRPr="00165B62" w:rsidRDefault="00B52ED6" w:rsidP="00BD5F4F">
                <w:pPr>
                  <w:spacing w:line="25" w:lineRule="atLeast"/>
                  <w:ind w:left="200"/>
                  <w:rPr>
                    <w:rFonts w:asciiTheme="majorHAnsi" w:hAnsiTheme="majorHAnsi" w:cstheme="majorHAnsi"/>
                  </w:rPr>
                </w:pPr>
                <w:sdt>
                  <w:sdtPr>
                    <w:rPr>
                      <w:rFonts w:asciiTheme="majorHAnsi" w:hAnsiTheme="majorHAnsi" w:cstheme="majorHAnsi"/>
                    </w:rPr>
                    <w:id w:val="-15229169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  <w:r w:rsidR="00BD5F4F" w:rsidRPr="00B13474">
                  <w:rPr>
                    <w:rFonts w:asciiTheme="majorHAnsi" w:hAnsiTheme="majorHAnsi" w:cstheme="majorHAnsi"/>
                  </w:rPr>
                  <w:t xml:space="preserve"> </w:t>
                </w:r>
              </w:p>
            </w:sdtContent>
          </w:sdt>
        </w:tc>
      </w:tr>
      <w:tr w:rsidR="00165B62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F30DA3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01233269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35352213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495840739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36733678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82858277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32140481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70645407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26851771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48150097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40549946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numer KRS:</w:t>
            </w:r>
            <w:r w:rsidRPr="00165B6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7740" w:type="dxa"/>
          </w:tcPr>
          <w:p w:rsidR="00F30DA3" w:rsidRPr="00165B62" w:rsidRDefault="00B52ED6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2999424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80991179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F30DA3" w:rsidRPr="00165B62" w:rsidRDefault="00B52ED6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0193179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5763785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CA2AAB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F30DA3" w:rsidRPr="00165B62" w:rsidRDefault="00B52ED6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22427236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077413813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F30DA3" w:rsidRPr="00165B62" w:rsidRDefault="00F30DA3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317FB7" w:rsidRPr="00165B62" w:rsidRDefault="00031278" w:rsidP="00B13474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t>[</w:t>
      </w:r>
      <w:r w:rsidR="00F30DA3" w:rsidRPr="00165B62">
        <w:rPr>
          <w:rFonts w:asciiTheme="majorHAnsi" w:hAnsiTheme="majorHAnsi" w:cstheme="majorHAnsi"/>
          <w:i/>
        </w:rPr>
        <w:t>Gdy przedsiębiorca jest osobą fizyczną prowadzącą działalność gospodarczą</w:t>
      </w:r>
      <w:r w:rsidRPr="00165B62">
        <w:rPr>
          <w:rFonts w:asciiTheme="majorHAnsi" w:hAnsiTheme="majorHAnsi" w:cstheme="majorHAnsi"/>
          <w:i/>
        </w:rPr>
        <w:t>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51"/>
        <w:gridCol w:w="7740"/>
      </w:tblGrid>
      <w:tr w:rsidR="00165B62" w:rsidRPr="00165B62" w:rsidTr="007933A8">
        <w:tc>
          <w:tcPr>
            <w:tcW w:w="1751" w:type="dxa"/>
          </w:tcPr>
          <w:p w:rsidR="00F30DA3" w:rsidRPr="00165B62" w:rsidRDefault="00F30DA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nazwisko:</w:t>
            </w:r>
          </w:p>
        </w:tc>
        <w:tc>
          <w:tcPr>
            <w:tcW w:w="7740" w:type="dxa"/>
          </w:tcPr>
          <w:p w:rsidR="00F30DA3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86537558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26321013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BD5F4F" w:rsidRPr="00165B62" w:rsidTr="007933A8">
        <w:tc>
          <w:tcPr>
            <w:tcW w:w="1751" w:type="dxa"/>
          </w:tcPr>
          <w:p w:rsidR="00BD5F4F" w:rsidRPr="00165B62" w:rsidRDefault="00BD5F4F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6066801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6626306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45021371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058391549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57004583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26807954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08321579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56945182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838741123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2286290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446201712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52707201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9200443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38159414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2081277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46173058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4170305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28434697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5073934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525688190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0810719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834221117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BD5F4F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0931417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734846836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317FB7" w:rsidRDefault="00317FB7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6D023C" w:rsidRDefault="006D023C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DD6860" w:rsidRPr="00165B62" w:rsidRDefault="00DD6860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317FB7" w:rsidRPr="00165B62" w:rsidRDefault="00031278" w:rsidP="00B13474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lastRenderedPageBreak/>
        <w:t>[</w:t>
      </w:r>
      <w:r w:rsidR="00F30DA3" w:rsidRPr="00165B62">
        <w:rPr>
          <w:rFonts w:asciiTheme="majorHAnsi" w:hAnsiTheme="majorHAnsi" w:cstheme="majorHAnsi"/>
          <w:i/>
        </w:rPr>
        <w:t>Gdy przedsiębiorcy prowadzą działalność w ramach stosunku zobowiązaniowego spółki cywilnej</w:t>
      </w:r>
      <w:r w:rsidRPr="00165B62">
        <w:rPr>
          <w:rFonts w:asciiTheme="majorHAnsi" w:hAnsiTheme="majorHAnsi" w:cstheme="majorHAnsi"/>
          <w:i/>
        </w:rPr>
        <w:t>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51"/>
        <w:gridCol w:w="7740"/>
      </w:tblGrid>
      <w:tr w:rsidR="00165B62" w:rsidRPr="00165B62" w:rsidTr="007933A8">
        <w:tc>
          <w:tcPr>
            <w:tcW w:w="1751" w:type="dxa"/>
          </w:tcPr>
          <w:p w:rsidR="00F30DA3" w:rsidRPr="00165B62" w:rsidRDefault="00F30DA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 wspólnika:</w:t>
            </w:r>
          </w:p>
        </w:tc>
        <w:tc>
          <w:tcPr>
            <w:tcW w:w="7740" w:type="dxa"/>
          </w:tcPr>
          <w:p w:rsidR="00F30DA3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74025879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19268479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56125958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620103767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20852500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81928830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92361748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2198060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63671108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60755295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-102655389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2204548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223369304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79097878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30878754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130878260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169549935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44337447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21974146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759529119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92742069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876893573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6649258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519006052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9357079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13812678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F30DA3">
        <w:trPr>
          <w:trHeight w:val="140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 wspólnika: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36164186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31379876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15753472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3667735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95898031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87400783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11671910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66540313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66678002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735768778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800795925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63194316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9399785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130484797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7234627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8307650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12762430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64010512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37903788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61196863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359019489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-1747721322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9659927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24179537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30405775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013956055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9491" w:type="dxa"/>
            <w:gridSpan w:val="2"/>
            <w:shd w:val="clear" w:color="auto" w:fill="D9D9D9" w:themeFill="background1" w:themeFillShade="D9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spółki cywilnej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8371634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6900993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30611632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66574703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1222129358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6748022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553931179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38198392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18595027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31636810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52878694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31863258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60740778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031278" w:rsidRPr="00165B62" w:rsidRDefault="00B52ED6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3125273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70921007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F30DA3" w:rsidRDefault="00F30DA3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BE5D50" w:rsidRPr="00B13474" w:rsidRDefault="00F76156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</w:t>
      </w:r>
      <w:r w:rsidR="00BE5D50" w:rsidRPr="00B13474">
        <w:rPr>
          <w:rFonts w:asciiTheme="majorHAnsi" w:hAnsiTheme="majorHAnsi" w:cstheme="majorHAnsi"/>
        </w:rPr>
        <w:t>ędącego</w:t>
      </w:r>
      <w:r w:rsidRPr="00B13474">
        <w:rPr>
          <w:rFonts w:asciiTheme="majorHAnsi" w:hAnsiTheme="majorHAnsi" w:cstheme="majorHAnsi"/>
        </w:rPr>
        <w:t>:</w:t>
      </w:r>
    </w:p>
    <w:p w:rsidR="00BE5D50" w:rsidRPr="00B13474" w:rsidRDefault="00BE5D50" w:rsidP="005A0E94">
      <w:pPr>
        <w:pStyle w:val="Akapitzlist"/>
        <w:numPr>
          <w:ilvl w:val="0"/>
          <w:numId w:val="5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mikro, </w:t>
      </w:r>
    </w:p>
    <w:p w:rsidR="00BE5D50" w:rsidRPr="00B13474" w:rsidRDefault="00BE5D50" w:rsidP="005A0E94">
      <w:pPr>
        <w:pStyle w:val="Akapitzlist"/>
        <w:numPr>
          <w:ilvl w:val="0"/>
          <w:numId w:val="5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małym </w:t>
      </w:r>
    </w:p>
    <w:p w:rsidR="0037485E" w:rsidRPr="00B13474" w:rsidRDefault="00BE5D50" w:rsidP="005A0E94">
      <w:pPr>
        <w:pStyle w:val="Akapitzlist"/>
        <w:numPr>
          <w:ilvl w:val="0"/>
          <w:numId w:val="5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średnim przedsiębiorstwem</w:t>
      </w:r>
    </w:p>
    <w:p w:rsidR="00BE5D50" w:rsidRPr="00B13474" w:rsidRDefault="0037485E" w:rsidP="005A0E94">
      <w:pPr>
        <w:pStyle w:val="Akapitzlist"/>
        <w:numPr>
          <w:ilvl w:val="0"/>
          <w:numId w:val="50"/>
        </w:numP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żadnym z powyższych</w:t>
      </w:r>
      <w:r w:rsidR="00BE5D50" w:rsidRPr="00B13474">
        <w:rPr>
          <w:rFonts w:asciiTheme="majorHAnsi" w:hAnsiTheme="majorHAnsi" w:cstheme="majorHAnsi"/>
          <w:sz w:val="20"/>
          <w:szCs w:val="20"/>
        </w:rPr>
        <w:t xml:space="preserve"> </w:t>
      </w:r>
      <w:r w:rsidR="00BE5D50" w:rsidRPr="00B13474">
        <w:rPr>
          <w:rFonts w:asciiTheme="majorHAnsi" w:hAnsiTheme="majorHAnsi" w:cstheme="majorHAnsi"/>
          <w:i/>
          <w:iCs/>
          <w:sz w:val="16"/>
          <w:szCs w:val="16"/>
        </w:rPr>
        <w:t>(zaznaczyć właściwe)</w:t>
      </w:r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Uwaga! Definicja mikro, makro i średniego przedsiębiorcy znajduje się w art.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7 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ustawy z dnia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>6 marca 2018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r. 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>Prawo Przedsiębiorców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="00231552">
        <w:rPr>
          <w:rFonts w:asciiTheme="majorHAnsi" w:hAnsiTheme="majorHAnsi" w:cstheme="majorHAnsi"/>
          <w:i/>
          <w:iCs/>
          <w:sz w:val="16"/>
          <w:szCs w:val="16"/>
        </w:rPr>
        <w:br/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>(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Dz. U. z 2021 r., poz. 162. 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>ze zm.)</w:t>
      </w:r>
    </w:p>
    <w:p w:rsidR="00C50AFB" w:rsidRPr="00B13474" w:rsidRDefault="00C50AFB" w:rsidP="00B13474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</w:p>
    <w:p w:rsidR="00C50AFB" w:rsidRDefault="00C50AFB" w:rsidP="005A0E94">
      <w:pPr>
        <w:pStyle w:val="Akapitzlist"/>
        <w:numPr>
          <w:ilvl w:val="0"/>
          <w:numId w:val="52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SKŁADAM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 OFERTĘ na wykonanie przedmiotu zamówienia w zakresie określonym </w:t>
      </w:r>
      <w:r w:rsidR="00B64E82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</w:t>
      </w:r>
      <w:r w:rsidR="00542CD9">
        <w:rPr>
          <w:rFonts w:asciiTheme="majorHAnsi" w:hAnsiTheme="majorHAnsi" w:cstheme="majorHAnsi"/>
        </w:rPr>
        <w:t>SWZ.</w:t>
      </w:r>
    </w:p>
    <w:p w:rsidR="00C50AFB" w:rsidRDefault="00C50AFB" w:rsidP="005A0E94">
      <w:pPr>
        <w:pStyle w:val="Akapitzlist"/>
        <w:numPr>
          <w:ilvl w:val="0"/>
          <w:numId w:val="52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>Y, że zapoznaliśmy się z ogłoszeniem o zamówieniu, Specyfikacją Warunków Zamówienia oraz wyjaśnieniami i zmianami SWZ przekazanymi przez Zamawiającego i uznajemy się za związanych określonymi w nich postanowieniami i zasadami postępowania.</w:t>
      </w:r>
    </w:p>
    <w:p w:rsidR="00D70126" w:rsidRPr="00666488" w:rsidRDefault="00C50AFB" w:rsidP="005A0E94">
      <w:pPr>
        <w:pStyle w:val="Akapitzlist"/>
        <w:numPr>
          <w:ilvl w:val="0"/>
          <w:numId w:val="52"/>
        </w:numPr>
        <w:ind w:left="426"/>
        <w:jc w:val="both"/>
        <w:rPr>
          <w:rFonts w:asciiTheme="majorHAnsi" w:hAnsiTheme="majorHAnsi" w:cstheme="majorHAnsi"/>
        </w:rPr>
      </w:pPr>
      <w:r w:rsidRPr="00666488">
        <w:rPr>
          <w:rFonts w:asciiTheme="majorHAnsi" w:hAnsiTheme="majorHAnsi" w:cstheme="majorHAnsi"/>
        </w:rPr>
        <w:t>OFERUJ</w:t>
      </w:r>
      <w:r w:rsidR="00B64E82" w:rsidRPr="00666488">
        <w:rPr>
          <w:rFonts w:asciiTheme="majorHAnsi" w:hAnsiTheme="majorHAnsi" w:cstheme="majorHAnsi"/>
        </w:rPr>
        <w:t>Ę/</w:t>
      </w:r>
      <w:r w:rsidRPr="00666488">
        <w:rPr>
          <w:rFonts w:asciiTheme="majorHAnsi" w:hAnsiTheme="majorHAnsi" w:cstheme="majorHAnsi"/>
        </w:rPr>
        <w:t>EMY wykonanie przedmiotu zamówienia za cenę:</w:t>
      </w:r>
    </w:p>
    <w:p w:rsidR="004D0776" w:rsidRPr="00666488" w:rsidRDefault="004D0776" w:rsidP="004D0776">
      <w:pPr>
        <w:pStyle w:val="Akapitzlist"/>
        <w:ind w:left="426"/>
        <w:jc w:val="both"/>
        <w:rPr>
          <w:rFonts w:asciiTheme="majorHAnsi" w:hAnsiTheme="majorHAnsi" w:cstheme="majorHAnsi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261316" w:rsidRPr="00666488" w:rsidTr="00261316">
        <w:trPr>
          <w:trHeight w:val="550"/>
        </w:trPr>
        <w:tc>
          <w:tcPr>
            <w:tcW w:w="5568" w:type="dxa"/>
            <w:shd w:val="clear" w:color="auto" w:fill="D9D9D9"/>
          </w:tcPr>
          <w:p w:rsidR="00261316" w:rsidRPr="00666488" w:rsidRDefault="00261316" w:rsidP="007933A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66488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:rsidR="00261316" w:rsidRPr="00666488" w:rsidRDefault="00261316" w:rsidP="007933A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51" w:type="dxa"/>
            <w:shd w:val="clear" w:color="auto" w:fill="auto"/>
          </w:tcPr>
          <w:p w:rsidR="00261316" w:rsidRPr="00666488" w:rsidRDefault="00261316" w:rsidP="007933A8">
            <w:pPr>
              <w:rPr>
                <w:rFonts w:asciiTheme="majorHAnsi" w:hAnsiTheme="majorHAnsi" w:cstheme="majorHAnsi"/>
              </w:rPr>
            </w:pPr>
            <w:r w:rsidRPr="00666488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747639309"/>
                <w:showingPlcHdr/>
              </w:sdtPr>
              <w:sdtEndPr/>
              <w:sdtContent>
                <w:r w:rsidR="00821B2F" w:rsidRPr="00666488">
                  <w:rPr>
                    <w:rStyle w:val="Tekstzastpczy"/>
                    <w:rFonts w:asciiTheme="majorHAnsi" w:hAnsiTheme="majorHAnsi" w:cstheme="majorHAnsi"/>
                    <w:color w:val="auto"/>
                  </w:rPr>
                  <w:t>Kliknij tutaj, aby wprowadzić tekst.</w:t>
                </w:r>
              </w:sdtContent>
            </w:sdt>
          </w:p>
        </w:tc>
      </w:tr>
    </w:tbl>
    <w:p w:rsidR="00261316" w:rsidRDefault="00261316" w:rsidP="007933A8">
      <w:pPr>
        <w:tabs>
          <w:tab w:val="left" w:pos="520"/>
        </w:tabs>
        <w:ind w:left="522" w:right="23"/>
        <w:rPr>
          <w:rFonts w:asciiTheme="majorHAnsi" w:hAnsiTheme="majorHAnsi" w:cstheme="majorHAnsi"/>
          <w:sz w:val="20"/>
          <w:szCs w:val="20"/>
        </w:rPr>
      </w:pPr>
      <w:r w:rsidRPr="00666488">
        <w:rPr>
          <w:rFonts w:asciiTheme="majorHAnsi" w:hAnsiTheme="majorHAnsi" w:cstheme="majorHAnsi"/>
          <w:b/>
          <w:sz w:val="20"/>
          <w:szCs w:val="20"/>
        </w:rPr>
        <w:t xml:space="preserve">*ŁĄCZNA CENA OFERTOWA </w:t>
      </w:r>
      <w:r w:rsidRPr="00666488">
        <w:rPr>
          <w:rFonts w:asciiTheme="majorHAnsi" w:hAnsiTheme="majorHAnsi" w:cstheme="majorHAnsi"/>
          <w:sz w:val="20"/>
          <w:szCs w:val="20"/>
        </w:rPr>
        <w:t>stanowi całkowite wynagrodzenie Wykonawcy, uwzględniające wszystkie koszty związane z realizacją</w:t>
      </w:r>
      <w:r w:rsidRPr="0066648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666488">
        <w:rPr>
          <w:rFonts w:asciiTheme="majorHAnsi" w:hAnsiTheme="majorHAnsi" w:cstheme="majorHAnsi"/>
          <w:sz w:val="20"/>
          <w:szCs w:val="20"/>
        </w:rPr>
        <w:t>przedmiotu zamówienia zgodnie z niniejszą SWZ.</w:t>
      </w:r>
    </w:p>
    <w:p w:rsidR="00666488" w:rsidRPr="00666488" w:rsidRDefault="00666488" w:rsidP="007933A8">
      <w:pPr>
        <w:tabs>
          <w:tab w:val="left" w:pos="520"/>
        </w:tabs>
        <w:ind w:left="522" w:right="23"/>
        <w:rPr>
          <w:rFonts w:asciiTheme="majorHAnsi" w:hAnsiTheme="majorHAnsi" w:cstheme="majorHAnsi"/>
          <w:sz w:val="20"/>
          <w:szCs w:val="20"/>
        </w:rPr>
      </w:pPr>
    </w:p>
    <w:p w:rsidR="00C50AFB" w:rsidRPr="00B13474" w:rsidRDefault="00C50AFB" w:rsidP="005A0E94">
      <w:pPr>
        <w:pStyle w:val="Akapitzlist"/>
        <w:numPr>
          <w:ilvl w:val="0"/>
          <w:numId w:val="52"/>
        </w:numPr>
        <w:tabs>
          <w:tab w:val="left" w:pos="660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Stosownie do art. 225 ustawy </w:t>
      </w:r>
      <w:r w:rsidR="00506AAA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>, 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>y, że wybór naszej oferty:</w:t>
      </w:r>
    </w:p>
    <w:p w:rsidR="00C50AFB" w:rsidRPr="00B13474" w:rsidRDefault="00C50AFB" w:rsidP="00272EB5">
      <w:pPr>
        <w:numPr>
          <w:ilvl w:val="0"/>
          <w:numId w:val="51"/>
        </w:numPr>
        <w:tabs>
          <w:tab w:val="left" w:pos="660"/>
        </w:tabs>
        <w:contextualSpacing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 będzie* prowadził do powstania u Zamawiającego obowiązku podatkowego zgodnie z przepisami ustawy z dnia 11 marca 2004 r. o podatku od towarów i usług (</w:t>
      </w:r>
      <w:r w:rsidR="00272EB5" w:rsidRPr="00272EB5">
        <w:rPr>
          <w:rFonts w:asciiTheme="majorHAnsi" w:hAnsiTheme="majorHAnsi" w:cstheme="majorHAnsi"/>
        </w:rPr>
        <w:t xml:space="preserve">tekst jedn. Dz. U z 2023r., poz. 1570 ze </w:t>
      </w:r>
      <w:proofErr w:type="spellStart"/>
      <w:r w:rsidR="00272EB5" w:rsidRPr="00272EB5">
        <w:rPr>
          <w:rFonts w:asciiTheme="majorHAnsi" w:hAnsiTheme="majorHAnsi" w:cstheme="majorHAnsi"/>
        </w:rPr>
        <w:t>zm</w:t>
      </w:r>
      <w:proofErr w:type="spellEnd"/>
      <w:r w:rsidRPr="00B13474">
        <w:rPr>
          <w:rFonts w:asciiTheme="majorHAnsi" w:hAnsiTheme="majorHAnsi" w:cstheme="majorHAnsi"/>
        </w:rPr>
        <w:t>),</w:t>
      </w:r>
    </w:p>
    <w:p w:rsidR="00C50AFB" w:rsidRPr="00B13474" w:rsidRDefault="00C50AFB" w:rsidP="00272EB5">
      <w:pPr>
        <w:numPr>
          <w:ilvl w:val="0"/>
          <w:numId w:val="51"/>
        </w:numPr>
        <w:tabs>
          <w:tab w:val="left" w:pos="660"/>
        </w:tabs>
        <w:contextualSpacing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będzie* prowadził do powstania u Zamawiającego obowiązku podatkowego zgodnie                              z przepisami ustawy z dnia 11 marca 2004 r. o podatku od towarów i usług (</w:t>
      </w:r>
      <w:r w:rsidR="00272EB5" w:rsidRPr="00272EB5">
        <w:rPr>
          <w:rFonts w:asciiTheme="majorHAnsi" w:hAnsiTheme="majorHAnsi" w:cstheme="majorHAnsi"/>
        </w:rPr>
        <w:t>tekst jedn. Dz. U z 2023r., poz. 1570 ze zm.)</w:t>
      </w:r>
      <w:r w:rsidRPr="00B13474">
        <w:rPr>
          <w:rFonts w:asciiTheme="majorHAnsi" w:hAnsiTheme="majorHAnsi" w:cstheme="majorHAnsi"/>
        </w:rPr>
        <w:t>, jednocześnie wskazujemy:</w:t>
      </w:r>
    </w:p>
    <w:p w:rsidR="00C50AFB" w:rsidRPr="00B13474" w:rsidRDefault="00C50AFB" w:rsidP="007933A8">
      <w:pPr>
        <w:tabs>
          <w:tab w:val="left" w:pos="660"/>
        </w:tabs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nazwy (rodzaj) towaru lub usługi, których dostawa lub świadczenie będzie prowadzić do jego powstania </w:t>
      </w:r>
      <w:sdt>
        <w:sdtPr>
          <w:rPr>
            <w:rFonts w:asciiTheme="majorHAnsi" w:hAnsiTheme="majorHAnsi" w:cstheme="majorHAnsi"/>
          </w:rPr>
          <w:id w:val="1635291950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C50AFB" w:rsidRPr="00B13474" w:rsidRDefault="00C50AFB" w:rsidP="007933A8">
      <w:pPr>
        <w:tabs>
          <w:tab w:val="left" w:pos="660"/>
        </w:tabs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wraz z określeniem ich wartości bez kwoty podatku </w:t>
      </w:r>
      <w:sdt>
        <w:sdtPr>
          <w:rPr>
            <w:rFonts w:asciiTheme="majorHAnsi" w:hAnsiTheme="majorHAnsi" w:cstheme="majorHAnsi"/>
          </w:rPr>
          <w:id w:val="-124862634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C50AFB" w:rsidRPr="00B13474" w:rsidRDefault="00C50AFB" w:rsidP="007933A8">
      <w:pPr>
        <w:tabs>
          <w:tab w:val="left" w:pos="660"/>
        </w:tabs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Stawka podatku od towarów i usług, która zgodnie z wiedzą Wykonawcy, będzie miała zastosowanie wynosi </w:t>
      </w:r>
      <w:sdt>
        <w:sdtPr>
          <w:rPr>
            <w:rFonts w:asciiTheme="majorHAnsi" w:hAnsiTheme="majorHAnsi" w:cstheme="majorHAnsi"/>
          </w:rPr>
          <w:id w:val="-1949996625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C50AFB" w:rsidRDefault="00C50AFB" w:rsidP="007933A8">
      <w:pPr>
        <w:tabs>
          <w:tab w:val="left" w:pos="660"/>
        </w:tabs>
        <w:ind w:left="567"/>
        <w:rPr>
          <w:rFonts w:asciiTheme="majorHAnsi" w:hAnsiTheme="majorHAnsi" w:cstheme="majorHAnsi"/>
          <w:i/>
          <w:iCs/>
          <w:sz w:val="18"/>
          <w:szCs w:val="16"/>
        </w:rPr>
      </w:pPr>
      <w:r w:rsidRPr="00542CD9">
        <w:rPr>
          <w:rFonts w:asciiTheme="majorHAnsi" w:hAnsiTheme="majorHAnsi" w:cstheme="majorHAnsi"/>
          <w:i/>
          <w:iCs/>
          <w:sz w:val="18"/>
          <w:szCs w:val="16"/>
        </w:rPr>
        <w:t xml:space="preserve">*Należy zaznaczyć powyżej w pkt </w:t>
      </w:r>
      <w:r w:rsidR="00542CD9" w:rsidRPr="00542CD9">
        <w:rPr>
          <w:rFonts w:asciiTheme="majorHAnsi" w:hAnsiTheme="majorHAnsi" w:cstheme="majorHAnsi"/>
          <w:i/>
          <w:iCs/>
          <w:sz w:val="18"/>
          <w:szCs w:val="16"/>
        </w:rPr>
        <w:t>4</w:t>
      </w:r>
      <w:r w:rsidRPr="00542CD9">
        <w:rPr>
          <w:rFonts w:asciiTheme="majorHAnsi" w:hAnsiTheme="majorHAnsi" w:cstheme="majorHAnsi"/>
          <w:i/>
          <w:iCs/>
          <w:sz w:val="18"/>
          <w:szCs w:val="16"/>
        </w:rPr>
        <w:t xml:space="preserve">właściwe pole i ewentualnie wskazać wymagane informacje </w:t>
      </w:r>
    </w:p>
    <w:p w:rsidR="00542CD9" w:rsidRPr="00542CD9" w:rsidRDefault="00542CD9" w:rsidP="007933A8">
      <w:pPr>
        <w:tabs>
          <w:tab w:val="left" w:pos="660"/>
        </w:tabs>
        <w:ind w:left="567"/>
        <w:rPr>
          <w:rFonts w:asciiTheme="majorHAnsi" w:hAnsiTheme="majorHAnsi" w:cstheme="majorHAnsi"/>
          <w:i/>
          <w:iCs/>
          <w:sz w:val="18"/>
          <w:szCs w:val="16"/>
        </w:rPr>
      </w:pPr>
    </w:p>
    <w:p w:rsidR="00C50AFB" w:rsidRPr="00B13474" w:rsidRDefault="00EA7C41" w:rsidP="005A0E94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</w:t>
      </w:r>
      <w:r w:rsidR="00D70126" w:rsidRPr="00B13474">
        <w:rPr>
          <w:rFonts w:asciiTheme="majorHAnsi" w:hAnsiTheme="majorHAnsi" w:cstheme="majorHAnsi"/>
        </w:rPr>
        <w:t>amówienie zostanie zrealizowane w terminie określonym w SWZ oraz w umowie</w:t>
      </w:r>
      <w:r w:rsidR="00DA01C9">
        <w:rPr>
          <w:rFonts w:asciiTheme="majorHAnsi" w:hAnsiTheme="majorHAnsi" w:cstheme="majorHAnsi"/>
        </w:rPr>
        <w:t>.</w:t>
      </w:r>
    </w:p>
    <w:p w:rsidR="00C50AFB" w:rsidRPr="00B13474" w:rsidRDefault="00EA7C41" w:rsidP="005A0E94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</w:t>
      </w:r>
      <w:r w:rsidR="00D70126" w:rsidRPr="00B13474">
        <w:rPr>
          <w:rFonts w:asciiTheme="majorHAnsi" w:hAnsiTheme="majorHAnsi" w:cstheme="majorHAnsi"/>
        </w:rPr>
        <w:t xml:space="preserve">apoznaliśmy się ze </w:t>
      </w:r>
      <w:r w:rsidR="004C3AC6" w:rsidRPr="00B13474">
        <w:rPr>
          <w:rFonts w:asciiTheme="majorHAnsi" w:hAnsiTheme="majorHAnsi" w:cstheme="majorHAnsi"/>
        </w:rPr>
        <w:t>SWZ</w:t>
      </w:r>
      <w:r w:rsidR="00D70126" w:rsidRPr="00B13474">
        <w:rPr>
          <w:rFonts w:asciiTheme="majorHAnsi" w:hAnsiTheme="majorHAnsi" w:cstheme="majorHAnsi"/>
        </w:rPr>
        <w:t xml:space="preserve"> </w:t>
      </w:r>
      <w:r w:rsidR="007E2831" w:rsidRPr="00B13474">
        <w:rPr>
          <w:rFonts w:asciiTheme="majorHAnsi" w:hAnsiTheme="majorHAnsi" w:cstheme="majorHAnsi"/>
        </w:rPr>
        <w:t>i</w:t>
      </w:r>
      <w:r w:rsidR="00D70126" w:rsidRPr="00B13474">
        <w:rPr>
          <w:rFonts w:asciiTheme="majorHAnsi" w:hAnsiTheme="majorHAnsi" w:cstheme="majorHAnsi"/>
        </w:rPr>
        <w:t xml:space="preserve"> nie wnosimy do ni</w:t>
      </w:r>
      <w:r w:rsidR="007E2831" w:rsidRPr="00B13474">
        <w:rPr>
          <w:rFonts w:asciiTheme="majorHAnsi" w:hAnsiTheme="majorHAnsi" w:cstheme="majorHAnsi"/>
        </w:rPr>
        <w:t>ej</w:t>
      </w:r>
      <w:r w:rsidR="00D70126" w:rsidRPr="00B13474">
        <w:rPr>
          <w:rFonts w:asciiTheme="majorHAnsi" w:hAnsiTheme="majorHAnsi" w:cstheme="majorHAnsi"/>
        </w:rPr>
        <w:t xml:space="preserve"> zastrzeżeń oraz przyjmujemy warunki w ni</w:t>
      </w:r>
      <w:r w:rsidR="007E2831" w:rsidRPr="00B13474">
        <w:rPr>
          <w:rFonts w:asciiTheme="majorHAnsi" w:hAnsiTheme="majorHAnsi" w:cstheme="majorHAnsi"/>
        </w:rPr>
        <w:t>ej</w:t>
      </w:r>
      <w:r w:rsidR="00D70126" w:rsidRPr="00B13474">
        <w:rPr>
          <w:rFonts w:asciiTheme="majorHAnsi" w:hAnsiTheme="majorHAnsi" w:cstheme="majorHAnsi"/>
        </w:rPr>
        <w:t xml:space="preserve"> zawarte</w:t>
      </w:r>
      <w:r w:rsidR="00DA01C9">
        <w:rPr>
          <w:rFonts w:asciiTheme="majorHAnsi" w:hAnsiTheme="majorHAnsi" w:cstheme="majorHAnsi"/>
        </w:rPr>
        <w:t>.</w:t>
      </w:r>
    </w:p>
    <w:p w:rsidR="00031278" w:rsidRPr="00666488" w:rsidRDefault="00EA7C41" w:rsidP="005A0E94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</w:t>
      </w:r>
      <w:r w:rsidR="00D70126" w:rsidRPr="00B13474">
        <w:rPr>
          <w:rFonts w:asciiTheme="majorHAnsi" w:hAnsiTheme="majorHAnsi" w:cstheme="majorHAnsi"/>
        </w:rPr>
        <w:t xml:space="preserve">ważamy się za związanych niniejszą ofertą </w:t>
      </w:r>
      <w:r w:rsidR="001E133D" w:rsidRPr="00B13474">
        <w:rPr>
          <w:rFonts w:asciiTheme="majorHAnsi" w:hAnsiTheme="majorHAnsi" w:cstheme="majorHAnsi"/>
        </w:rPr>
        <w:t>przez</w:t>
      </w:r>
      <w:r w:rsidR="001E133D" w:rsidRPr="00B13474">
        <w:rPr>
          <w:rFonts w:asciiTheme="majorHAnsi" w:hAnsiTheme="majorHAnsi" w:cstheme="majorHAnsi"/>
          <w:b/>
        </w:rPr>
        <w:t xml:space="preserve"> </w:t>
      </w:r>
      <w:r w:rsidR="001E133D" w:rsidRPr="00B13474">
        <w:rPr>
          <w:rFonts w:asciiTheme="majorHAnsi" w:hAnsiTheme="majorHAnsi" w:cstheme="majorHAnsi"/>
          <w:bCs/>
        </w:rPr>
        <w:t>okres wskazany w SWZ.</w:t>
      </w:r>
    </w:p>
    <w:p w:rsidR="00666488" w:rsidRPr="00031278" w:rsidRDefault="00666488" w:rsidP="00666488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</w:p>
    <w:p w:rsidR="00031278" w:rsidRDefault="002403A6" w:rsidP="005A0E94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031278">
        <w:rPr>
          <w:rFonts w:asciiTheme="majorHAnsi" w:hAnsiTheme="majorHAnsi" w:cstheme="majorHAnsi"/>
        </w:rPr>
        <w:t>UPOWAŻNIONYM DO KONTAKTU</w:t>
      </w:r>
      <w:r w:rsidR="00031278">
        <w:rPr>
          <w:rFonts w:asciiTheme="majorHAnsi" w:hAnsiTheme="majorHAnsi" w:cstheme="majorHAnsi"/>
        </w:rPr>
        <w:t xml:space="preserve"> (</w:t>
      </w:r>
      <w:r w:rsidR="00031278" w:rsidRPr="00031278">
        <w:rPr>
          <w:rFonts w:asciiTheme="majorHAnsi" w:hAnsiTheme="majorHAnsi" w:cstheme="majorHAnsi"/>
        </w:rPr>
        <w:t>Pełnomocnik w przypadku składania oferty wspólnej</w:t>
      </w:r>
      <w:r w:rsidR="00031278">
        <w:rPr>
          <w:rFonts w:asciiTheme="majorHAnsi" w:hAnsiTheme="majorHAnsi" w:cstheme="majorHAnsi"/>
        </w:rPr>
        <w:t>)</w:t>
      </w:r>
      <w:r w:rsidR="00666488">
        <w:rPr>
          <w:rFonts w:asciiTheme="majorHAnsi" w:hAnsiTheme="majorHAnsi" w:cstheme="majorHAnsi"/>
        </w:rPr>
        <w:t xml:space="preserve"> </w:t>
      </w:r>
      <w:r w:rsidRPr="00031278">
        <w:rPr>
          <w:rFonts w:asciiTheme="majorHAnsi" w:hAnsiTheme="majorHAnsi" w:cstheme="majorHAnsi"/>
        </w:rPr>
        <w:t xml:space="preserve">w sprawie przedmiotowego postępowania jest:                            </w:t>
      </w:r>
    </w:p>
    <w:p w:rsidR="00EA7C41" w:rsidRPr="00031278" w:rsidRDefault="002403A6" w:rsidP="007933A8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031278">
        <w:rPr>
          <w:rFonts w:asciiTheme="majorHAnsi" w:hAnsiTheme="majorHAnsi" w:cstheme="majorHAnsi"/>
        </w:rPr>
        <w:t>Imię i nazwisko:</w:t>
      </w:r>
      <w:sdt>
        <w:sdtPr>
          <w:id w:val="-997267436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031278">
        <w:rPr>
          <w:rFonts w:asciiTheme="majorHAnsi" w:hAnsiTheme="majorHAnsi" w:cstheme="majorHAnsi"/>
        </w:rPr>
        <w:t xml:space="preserve"> </w:t>
      </w:r>
      <w:r w:rsidR="00EA7C41" w:rsidRPr="00031278">
        <w:rPr>
          <w:rFonts w:asciiTheme="majorHAnsi" w:hAnsiTheme="majorHAnsi" w:cstheme="majorHAnsi"/>
        </w:rPr>
        <w:br/>
      </w:r>
      <w:r w:rsidRPr="00031278">
        <w:rPr>
          <w:rFonts w:asciiTheme="majorHAnsi" w:hAnsiTheme="majorHAnsi" w:cstheme="majorHAnsi"/>
        </w:rPr>
        <w:t>e-mail:</w:t>
      </w:r>
      <w:sdt>
        <w:sdtPr>
          <w:id w:val="956759210"/>
          <w:showingPlcHdr/>
        </w:sdtPr>
        <w:sdtEndPr/>
        <w:sdtContent>
          <w:r w:rsidR="00C92AAB" w:rsidRPr="0003127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031278">
        <w:rPr>
          <w:rFonts w:asciiTheme="majorHAnsi" w:hAnsiTheme="majorHAnsi" w:cstheme="majorHAnsi"/>
        </w:rPr>
        <w:t xml:space="preserve">, tel. </w:t>
      </w:r>
      <w:sdt>
        <w:sdtPr>
          <w:id w:val="1721479422"/>
          <w:showingPlcHdr/>
        </w:sdtPr>
        <w:sdtEndPr/>
        <w:sdtContent>
          <w:r w:rsidR="00C92AAB" w:rsidRPr="0003127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666488" w:rsidRDefault="00666488" w:rsidP="00666488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</w:p>
    <w:p w:rsidR="00EA7C41" w:rsidRPr="00B13474" w:rsidRDefault="002403A6" w:rsidP="005A0E94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Dane teleadresowe</w:t>
      </w:r>
      <w:r w:rsidR="00EC4C89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na które </w:t>
      </w:r>
      <w:r w:rsidR="001419E8" w:rsidRPr="00B13474">
        <w:rPr>
          <w:rFonts w:asciiTheme="majorHAnsi" w:hAnsiTheme="majorHAnsi" w:cstheme="majorHAnsi"/>
        </w:rPr>
        <w:t>można</w:t>
      </w:r>
      <w:r w:rsidRPr="00B13474">
        <w:rPr>
          <w:rFonts w:asciiTheme="majorHAnsi" w:hAnsiTheme="majorHAnsi" w:cstheme="majorHAnsi"/>
        </w:rPr>
        <w:t xml:space="preserve"> przekazywać korespondencję związaną z niniejszym postępowaniem: faks</w:t>
      </w:r>
      <w:r w:rsidR="00506AAA" w:rsidRPr="00B1347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7919092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06AAA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e-mail </w:t>
      </w:r>
      <w:sdt>
        <w:sdtPr>
          <w:rPr>
            <w:rFonts w:asciiTheme="majorHAnsi" w:hAnsiTheme="majorHAnsi" w:cstheme="majorHAnsi"/>
          </w:rPr>
          <w:id w:val="-199578890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2403A6" w:rsidRPr="00B13474" w:rsidRDefault="002403A6" w:rsidP="007933A8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Adres do korespondencji (jeżeli inny niż adres siedziby): </w:t>
      </w:r>
      <w:sdt>
        <w:sdtPr>
          <w:rPr>
            <w:rFonts w:asciiTheme="majorHAnsi" w:hAnsiTheme="majorHAnsi" w:cstheme="majorHAnsi"/>
          </w:rPr>
          <w:id w:val="1452199123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666488" w:rsidRDefault="00666488" w:rsidP="00666488">
      <w:pPr>
        <w:pStyle w:val="Akapitzlist"/>
        <w:ind w:left="426"/>
        <w:rPr>
          <w:rFonts w:asciiTheme="majorHAnsi" w:hAnsiTheme="majorHAnsi" w:cstheme="majorHAnsi"/>
        </w:rPr>
      </w:pPr>
    </w:p>
    <w:p w:rsidR="002403A6" w:rsidRDefault="002403A6" w:rsidP="005A0E94">
      <w:pPr>
        <w:pStyle w:val="Akapitzlist"/>
        <w:numPr>
          <w:ilvl w:val="0"/>
          <w:numId w:val="52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Y, że zapoznaliśmy się z projektowanymi postanowieniami umowy zawartymi w SWZ </w:t>
      </w:r>
      <w:r w:rsidR="00841878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zobowiązujemy się, w przypadku wyboru naszej oferty, do zawarcia umowy zgodnej</w:t>
      </w:r>
      <w:r w:rsidR="00EA7C41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z niniejszą ofertą, na warunkach określonych w SWZ, w miejscu i terminie wyznaczonym przez Zamawiającego.</w:t>
      </w:r>
    </w:p>
    <w:p w:rsidR="00666488" w:rsidRDefault="00666488" w:rsidP="00666488">
      <w:pPr>
        <w:rPr>
          <w:rFonts w:asciiTheme="majorHAnsi" w:hAnsiTheme="majorHAnsi" w:cstheme="majorHAnsi"/>
        </w:rPr>
      </w:pPr>
    </w:p>
    <w:p w:rsidR="00666488" w:rsidRDefault="00666488" w:rsidP="00666488">
      <w:pPr>
        <w:rPr>
          <w:rFonts w:asciiTheme="majorHAnsi" w:hAnsiTheme="majorHAnsi" w:cstheme="majorHAnsi"/>
        </w:rPr>
      </w:pPr>
    </w:p>
    <w:p w:rsidR="00666488" w:rsidRDefault="00666488" w:rsidP="00666488">
      <w:pPr>
        <w:rPr>
          <w:rFonts w:asciiTheme="majorHAnsi" w:hAnsiTheme="majorHAnsi" w:cstheme="majorHAnsi"/>
        </w:rPr>
      </w:pPr>
    </w:p>
    <w:p w:rsidR="00666488" w:rsidRPr="00666488" w:rsidRDefault="00666488" w:rsidP="00666488">
      <w:pPr>
        <w:rPr>
          <w:rFonts w:asciiTheme="majorHAnsi" w:hAnsiTheme="majorHAnsi" w:cstheme="majorHAnsi"/>
        </w:rPr>
      </w:pPr>
    </w:p>
    <w:p w:rsidR="00EA7C41" w:rsidRPr="00B13474" w:rsidRDefault="00C50AFB" w:rsidP="005A0E94">
      <w:pPr>
        <w:pStyle w:val="Akapitzlist"/>
        <w:numPr>
          <w:ilvl w:val="0"/>
          <w:numId w:val="52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Y, że zamówienie wykonamy sami* / część zamówienia zlecimy Podwykonawcom*. </w:t>
      </w:r>
      <w:r w:rsidRPr="00B13474">
        <w:rPr>
          <w:rFonts w:asciiTheme="majorHAnsi" w:hAnsiTheme="majorHAnsi" w:cstheme="majorHAnsi"/>
          <w:i/>
          <w:iCs/>
        </w:rPr>
        <w:t>(Jeżeli jest to wiadome, należy podać również dane proponowanych podwykonawców)</w:t>
      </w:r>
    </w:p>
    <w:p w:rsidR="00C50AFB" w:rsidRPr="00B13474" w:rsidRDefault="00C50AFB" w:rsidP="00B13474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Podwykonawcom zamierzamy powierzyć określoną cześć (zakres) prac, tj. :</w:t>
      </w:r>
    </w:p>
    <w:tbl>
      <w:tblPr>
        <w:tblW w:w="9004" w:type="dxa"/>
        <w:tblInd w:w="175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503"/>
      </w:tblGrid>
      <w:tr w:rsidR="00C50AFB" w:rsidRPr="00B13474" w:rsidTr="00827F84">
        <w:trPr>
          <w:trHeight w:val="2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Firma (nazwa) Podwykonawcy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Zakres prac wykonywanych przez Podwykonawcę  </w:t>
            </w:r>
          </w:p>
        </w:tc>
      </w:tr>
      <w:tr w:rsidR="00C50AFB" w:rsidRPr="00B13474" w:rsidTr="00827F84">
        <w:trPr>
          <w:trHeight w:val="4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358664848"/>
              <w:showingPlcHdr/>
            </w:sdtPr>
            <w:sdtEndPr/>
            <w:sdtContent>
              <w:p w:rsidR="00C50AFB" w:rsidRPr="00B13474" w:rsidRDefault="00C92AAB" w:rsidP="00B13474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sdtContent>
          </w:sdt>
          <w:p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 w:cstheme="majorHAnsi"/>
              <w:color w:val="808080"/>
              <w:sz w:val="24"/>
              <w:szCs w:val="24"/>
            </w:rPr>
            <w:id w:val="-1755348929"/>
            <w:showingPlcHdr/>
          </w:sdtPr>
          <w:sdtEndPr/>
          <w:sdtContent>
            <w:tc>
              <w:tcPr>
                <w:tcW w:w="45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50AFB" w:rsidRPr="00B13474" w:rsidRDefault="00C92AAB" w:rsidP="00B13474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tc>
          </w:sdtContent>
        </w:sdt>
      </w:tr>
    </w:tbl>
    <w:p w:rsidR="00C50AFB" w:rsidRPr="00B13474" w:rsidRDefault="00C50AFB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</w:p>
    <w:p w:rsidR="0096411F" w:rsidRDefault="0096411F" w:rsidP="0096411F">
      <w:pPr>
        <w:pStyle w:val="Akapitzlist"/>
        <w:numPr>
          <w:ilvl w:val="0"/>
          <w:numId w:val="52"/>
        </w:numPr>
        <w:spacing w:line="25" w:lineRule="atLeast"/>
        <w:ind w:left="426" w:right="140"/>
        <w:rPr>
          <w:rFonts w:asciiTheme="majorHAnsi" w:hAnsiTheme="majorHAnsi" w:cstheme="majorHAnsi"/>
        </w:rPr>
      </w:pPr>
      <w:r w:rsidRPr="0096411F">
        <w:rPr>
          <w:rFonts w:asciiTheme="majorHAnsi" w:hAnsiTheme="majorHAnsi" w:cstheme="majorHAnsi"/>
        </w:rPr>
        <w:t xml:space="preserve">Wadium zostało wniesione w formie  </w:t>
      </w:r>
      <w:sdt>
        <w:sdtPr>
          <w:rPr>
            <w:rFonts w:asciiTheme="majorHAnsi" w:hAnsiTheme="majorHAnsi" w:cstheme="majorHAnsi"/>
            <w:strike/>
          </w:rPr>
          <w:id w:val="-895119686"/>
          <w:showingPlcHdr/>
        </w:sdtPr>
        <w:sdtEndPr/>
        <w:sdtContent>
          <w:r w:rsidR="000051EB" w:rsidRPr="00B52ED6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96411F" w:rsidRPr="0096411F" w:rsidRDefault="0096411F" w:rsidP="0096411F">
      <w:pPr>
        <w:pStyle w:val="Akapitzlist"/>
        <w:spacing w:line="25" w:lineRule="atLeast"/>
        <w:ind w:left="426" w:right="140"/>
        <w:rPr>
          <w:rFonts w:asciiTheme="majorHAnsi" w:hAnsiTheme="majorHAnsi" w:cstheme="majorHAnsi"/>
        </w:rPr>
      </w:pPr>
      <w:r w:rsidRPr="0096411F">
        <w:rPr>
          <w:rFonts w:asciiTheme="majorHAnsi" w:hAnsiTheme="majorHAnsi" w:cstheme="majorHAnsi"/>
        </w:rPr>
        <w:t>Zwrotu wadium należy dokonać na konto Nr</w:t>
      </w:r>
      <w:r w:rsidR="000051EB" w:rsidRPr="000051E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315699347"/>
          <w:showingPlcHdr/>
        </w:sdtPr>
        <w:sdtEndPr/>
        <w:sdtContent>
          <w:r w:rsidR="000051E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96411F" w:rsidRDefault="0096411F" w:rsidP="0096411F">
      <w:pPr>
        <w:pStyle w:val="Akapitzlist"/>
        <w:spacing w:line="25" w:lineRule="atLeast"/>
        <w:ind w:left="426" w:right="140"/>
        <w:rPr>
          <w:rFonts w:asciiTheme="majorHAnsi" w:hAnsiTheme="majorHAnsi" w:cstheme="majorHAnsi"/>
        </w:rPr>
      </w:pPr>
    </w:p>
    <w:p w:rsidR="00EA7C41" w:rsidRPr="00B13474" w:rsidRDefault="00EA7C41" w:rsidP="005A0E94">
      <w:pPr>
        <w:pStyle w:val="Akapitzlist"/>
        <w:numPr>
          <w:ilvl w:val="0"/>
          <w:numId w:val="52"/>
        </w:numPr>
        <w:spacing w:line="25" w:lineRule="atLeast"/>
        <w:ind w:left="426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SPIS dołączonych oświadczeń i dokumentów</w:t>
      </w:r>
      <w:r w:rsidR="00666488">
        <w:rPr>
          <w:rFonts w:asciiTheme="majorHAnsi" w:hAnsiTheme="majorHAnsi" w:cstheme="majorHAnsi"/>
        </w:rPr>
        <w:t xml:space="preserve"> (jeśli dotyczy)</w:t>
      </w:r>
      <w:r w:rsidRPr="00B13474">
        <w:rPr>
          <w:rFonts w:asciiTheme="majorHAnsi" w:hAnsiTheme="majorHAnsi" w:cstheme="majorHAnsi"/>
        </w:rPr>
        <w:t>:</w:t>
      </w:r>
    </w:p>
    <w:p w:rsidR="00EA7C41" w:rsidRPr="00B13474" w:rsidRDefault="00EA7C41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1)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49855444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:rsidR="00EA7C41" w:rsidRPr="00B13474" w:rsidRDefault="00EA7C41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2)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753554931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70126" w:rsidRDefault="00D70126" w:rsidP="007933A8">
      <w:pPr>
        <w:spacing w:line="25" w:lineRule="atLeast"/>
        <w:ind w:right="140"/>
        <w:rPr>
          <w:rFonts w:asciiTheme="majorHAnsi" w:eastAsia="Times New Roman" w:hAnsiTheme="majorHAnsi" w:cstheme="majorHAnsi"/>
          <w:sz w:val="20"/>
          <w:szCs w:val="20"/>
        </w:rPr>
      </w:pPr>
    </w:p>
    <w:p w:rsidR="007933A8" w:rsidRPr="007933A8" w:rsidRDefault="00872C35" w:rsidP="005A0E94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ind w:left="425"/>
        <w:jc w:val="both"/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Tajemnica przedsiębiorstwa*</w:t>
      </w:r>
    </w:p>
    <w:p w:rsidR="007933A8" w:rsidRDefault="007933A8" w:rsidP="006D023C">
      <w:pPr>
        <w:widowControl w:val="0"/>
        <w:ind w:left="425"/>
        <w:jc w:val="both"/>
        <w:rPr>
          <w:rFonts w:asciiTheme="majorHAnsi" w:eastAsia="Calibri" w:hAnsiTheme="majorHAnsi" w:cstheme="majorHAnsi"/>
          <w:lang w:eastAsia="en-US"/>
        </w:rPr>
      </w:pPr>
      <w:r w:rsidRPr="007933A8">
        <w:rPr>
          <w:rFonts w:asciiTheme="majorHAnsi" w:eastAsia="Calibri" w:hAnsiTheme="majorHAnsi" w:cstheme="majorHAnsi"/>
          <w:lang w:eastAsia="en-US"/>
        </w:rPr>
        <w:t xml:space="preserve">Niniejszym zastrzegamy, iż informacje </w:t>
      </w:r>
      <w:sdt>
        <w:sdtPr>
          <w:rPr>
            <w:rFonts w:asciiTheme="majorHAnsi" w:eastAsia="Calibri" w:hAnsiTheme="majorHAnsi" w:cstheme="majorHAnsi"/>
            <w:lang w:eastAsia="en-US"/>
          </w:rPr>
          <w:id w:val="-843865227"/>
          <w:showingPlcHdr/>
          <w:text/>
        </w:sdtPr>
        <w:sdtEndPr/>
        <w:sdtContent>
          <w:r w:rsidRPr="007933A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>
        <w:rPr>
          <w:rFonts w:asciiTheme="majorHAnsi" w:eastAsia="Calibri" w:hAnsiTheme="majorHAnsi" w:cstheme="majorHAnsi"/>
          <w:lang w:eastAsia="en-US"/>
        </w:rPr>
        <w:t xml:space="preserve"> </w:t>
      </w:r>
      <w:r w:rsidRPr="007933A8">
        <w:rPr>
          <w:rFonts w:asciiTheme="majorHAnsi" w:eastAsia="Times New Roman" w:hAnsiTheme="majorHAnsi" w:cstheme="majorHAnsi"/>
          <w:i/>
          <w:lang w:eastAsia="ar-SA"/>
        </w:rPr>
        <w:t xml:space="preserve">(wymienić czego dotyczy) </w:t>
      </w:r>
      <w:r w:rsidRPr="007933A8">
        <w:rPr>
          <w:rFonts w:asciiTheme="majorHAnsi" w:eastAsia="Times New Roman" w:hAnsiTheme="majorHAnsi" w:cstheme="majorHAnsi"/>
          <w:lang w:eastAsia="ar-SA"/>
        </w:rPr>
        <w:t xml:space="preserve">zawarte są w następujących dokumentach: </w:t>
      </w:r>
      <w:sdt>
        <w:sdtPr>
          <w:rPr>
            <w:rFonts w:asciiTheme="majorHAnsi" w:eastAsia="Times New Roman" w:hAnsiTheme="majorHAnsi" w:cstheme="majorHAnsi"/>
            <w:lang w:eastAsia="ar-SA"/>
          </w:rPr>
          <w:id w:val="-1422172860"/>
          <w:showingPlcHdr/>
          <w:text/>
        </w:sdtPr>
        <w:sdtEndPr/>
        <w:sdtContent>
          <w:r w:rsidRPr="007933A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7933A8" w:rsidRPr="007933A8" w:rsidRDefault="007933A8" w:rsidP="006D023C">
      <w:pPr>
        <w:widowControl w:val="0"/>
        <w:ind w:left="426"/>
        <w:jc w:val="both"/>
        <w:rPr>
          <w:rFonts w:asciiTheme="majorHAnsi" w:eastAsia="Calibri" w:hAnsiTheme="majorHAnsi" w:cstheme="majorHAnsi"/>
          <w:lang w:eastAsia="en-US"/>
        </w:rPr>
      </w:pPr>
      <w:r w:rsidRPr="007933A8">
        <w:rPr>
          <w:rFonts w:asciiTheme="majorHAnsi" w:eastAsia="Calibri" w:hAnsiTheme="majorHAnsi" w:cstheme="majorHAnsi"/>
          <w:lang w:eastAsia="en-US"/>
        </w:rPr>
        <w:t>stanowią tajemnicę przedsiębiors</w:t>
      </w:r>
      <w:r>
        <w:rPr>
          <w:rFonts w:asciiTheme="majorHAnsi" w:eastAsia="Calibri" w:hAnsiTheme="majorHAnsi" w:cstheme="majorHAnsi"/>
          <w:lang w:eastAsia="en-US"/>
        </w:rPr>
        <w:t xml:space="preserve">twa w rozumieniu ustawy z dnia </w:t>
      </w:r>
      <w:r w:rsidRPr="007933A8">
        <w:rPr>
          <w:rFonts w:asciiTheme="majorHAnsi" w:eastAsia="Calibri" w:hAnsiTheme="majorHAnsi" w:cstheme="majorHAnsi"/>
          <w:lang w:eastAsia="en-US"/>
        </w:rPr>
        <w:t>16 kwietnia 1993 r. o zwalczaniu nieuczciwej konkurencji (</w:t>
      </w:r>
      <w:r w:rsidR="00872C35">
        <w:rPr>
          <w:rFonts w:asciiTheme="majorHAnsi" w:hAnsiTheme="majorHAnsi" w:cstheme="majorHAnsi"/>
          <w:bCs/>
        </w:rPr>
        <w:t>Dz. U. z 2022 r. poz. 1233</w:t>
      </w:r>
      <w:r>
        <w:rPr>
          <w:rFonts w:asciiTheme="majorHAnsi" w:eastAsia="Calibri" w:hAnsiTheme="majorHAnsi" w:cstheme="majorHAnsi"/>
          <w:lang w:eastAsia="en-US"/>
        </w:rPr>
        <w:t xml:space="preserve">) </w:t>
      </w:r>
      <w:r w:rsidRPr="007933A8">
        <w:rPr>
          <w:rFonts w:asciiTheme="majorHAnsi" w:eastAsia="Calibri" w:hAnsiTheme="majorHAnsi" w:cstheme="majorHAnsi"/>
          <w:lang w:eastAsia="en-US"/>
        </w:rPr>
        <w:t xml:space="preserve">i jako takie nie mogą być udostępnione osobom trzecim. </w:t>
      </w:r>
    </w:p>
    <w:p w:rsidR="007933A8" w:rsidRPr="007933A8" w:rsidRDefault="007933A8" w:rsidP="007933A8">
      <w:pPr>
        <w:widowControl w:val="0"/>
        <w:spacing w:after="60"/>
        <w:ind w:left="426"/>
        <w:jc w:val="both"/>
        <w:rPr>
          <w:rFonts w:asciiTheme="majorHAnsi" w:eastAsia="Calibri" w:hAnsiTheme="majorHAnsi" w:cstheme="majorHAnsi"/>
          <w:b/>
          <w:lang w:eastAsia="en-US"/>
        </w:rPr>
      </w:pPr>
      <w:r w:rsidRPr="007933A8">
        <w:rPr>
          <w:rFonts w:asciiTheme="majorHAnsi" w:eastAsia="Calibri" w:hAnsiTheme="majorHAnsi" w:cstheme="majorHAnsi"/>
          <w:b/>
          <w:lang w:eastAsia="en-US"/>
        </w:rPr>
        <w:t>Uzasadnienie, że zastrzeżone informacje stanowią tajemnicę przedsiębiorstwa zawarte jest w załączniku do oferty.</w:t>
      </w:r>
    </w:p>
    <w:p w:rsidR="007933A8" w:rsidRPr="007933A8" w:rsidRDefault="007933A8" w:rsidP="007933A8">
      <w:pPr>
        <w:widowControl w:val="0"/>
        <w:ind w:left="426"/>
        <w:jc w:val="both"/>
        <w:rPr>
          <w:rFonts w:asciiTheme="majorHAnsi" w:eastAsia="Calibri" w:hAnsiTheme="majorHAnsi" w:cstheme="majorHAnsi"/>
          <w:i/>
          <w:lang w:eastAsia="en-US"/>
        </w:rPr>
      </w:pPr>
      <w:r w:rsidRPr="007933A8">
        <w:rPr>
          <w:rFonts w:asciiTheme="majorHAnsi" w:eastAsia="Calibri" w:hAnsiTheme="majorHAnsi" w:cstheme="majorHAnsi"/>
          <w:b/>
          <w:i/>
          <w:lang w:eastAsia="en-US"/>
        </w:rPr>
        <w:t>Uwaga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: Zgodnie z art. 18 ust. 3 ustawy </w:t>
      </w:r>
      <w:r>
        <w:rPr>
          <w:rFonts w:asciiTheme="majorHAnsi" w:eastAsia="Calibri" w:hAnsiTheme="majorHAnsi" w:cstheme="majorHAnsi"/>
          <w:i/>
          <w:lang w:eastAsia="en-US"/>
        </w:rPr>
        <w:t>PZP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 wykonawca nie może zastrzec informacji, o których mowa w art. 222 ust. 5 ustawy, „</w:t>
      </w:r>
      <w:r w:rsidRPr="007933A8">
        <w:rPr>
          <w:rFonts w:asciiTheme="majorHAnsi" w:eastAsia="Calibri" w:hAnsiTheme="majorHAnsi" w:cstheme="majorHAnsi"/>
          <w:i/>
          <w:color w:val="000000"/>
        </w:rPr>
        <w:t>siedzibie lub miejscu prowadzonej działalności gospodarczej albo miejscu zamieszkania wykonawcy</w:t>
      </w:r>
      <w:r w:rsidRPr="007933A8">
        <w:rPr>
          <w:rFonts w:asciiTheme="majorHAnsi" w:eastAsia="Calibri" w:hAnsiTheme="majorHAnsi" w:cstheme="majorHAnsi"/>
          <w:i/>
          <w:lang w:eastAsia="en-US"/>
        </w:rPr>
        <w:t>” oraz „</w:t>
      </w:r>
      <w:r w:rsidRPr="007933A8">
        <w:rPr>
          <w:rFonts w:asciiTheme="majorHAnsi" w:eastAsia="Calibri" w:hAnsiTheme="majorHAnsi" w:cstheme="majorHAnsi"/>
          <w:i/>
          <w:color w:val="000000"/>
        </w:rPr>
        <w:t>cenie lub koszcie zawartych w ofertach”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. </w:t>
      </w:r>
    </w:p>
    <w:p w:rsidR="007933A8" w:rsidRDefault="007933A8" w:rsidP="007933A8">
      <w:pPr>
        <w:widowControl w:val="0"/>
        <w:ind w:left="426"/>
        <w:jc w:val="both"/>
        <w:rPr>
          <w:rFonts w:ascii="Fira Sans" w:eastAsia="Calibri" w:hAnsi="Fira Sans"/>
          <w:i/>
          <w:sz w:val="16"/>
          <w:szCs w:val="16"/>
          <w:lang w:eastAsia="en-US"/>
        </w:rPr>
      </w:pPr>
    </w:p>
    <w:p w:rsidR="007933A8" w:rsidRPr="007933A8" w:rsidRDefault="007933A8" w:rsidP="007933A8">
      <w:pPr>
        <w:spacing w:line="25" w:lineRule="atLeast"/>
        <w:ind w:right="140"/>
        <w:rPr>
          <w:rFonts w:asciiTheme="majorHAnsi" w:eastAsia="Times New Roman" w:hAnsiTheme="majorHAnsi" w:cstheme="majorHAnsi"/>
          <w:sz w:val="20"/>
          <w:szCs w:val="20"/>
        </w:rPr>
      </w:pPr>
    </w:p>
    <w:p w:rsidR="007933A8" w:rsidRDefault="007933A8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:rsidR="007933A8" w:rsidRDefault="007933A8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:rsidR="007933A8" w:rsidRDefault="007933A8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:rsidR="00841878" w:rsidRDefault="00C50AFB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  <w:r w:rsidRPr="00B13474">
        <w:rPr>
          <w:rFonts w:asciiTheme="majorHAnsi" w:hAnsiTheme="majorHAnsi" w:cstheme="majorHAnsi"/>
          <w:sz w:val="18"/>
        </w:rPr>
        <w:t>* niepotrzebne skreśl</w:t>
      </w:r>
      <w:r w:rsidR="00F76156" w:rsidRPr="00B13474">
        <w:rPr>
          <w:rFonts w:asciiTheme="majorHAnsi" w:hAnsiTheme="majorHAnsi" w:cstheme="majorHAnsi"/>
          <w:sz w:val="18"/>
        </w:rPr>
        <w:t xml:space="preserve">ić </w:t>
      </w: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Pr="004E3277" w:rsidRDefault="004E3277" w:rsidP="00D03517">
      <w:pPr>
        <w:spacing w:line="25" w:lineRule="atLeast"/>
        <w:rPr>
          <w:rFonts w:asciiTheme="majorHAnsi" w:hAnsiTheme="majorHAnsi" w:cstheme="majorHAnsi"/>
          <w:color w:val="002060"/>
          <w:sz w:val="18"/>
        </w:rPr>
      </w:pPr>
    </w:p>
    <w:p w:rsidR="00D03517" w:rsidRPr="004E3277" w:rsidRDefault="00D03517" w:rsidP="00D03517">
      <w:pPr>
        <w:spacing w:line="25" w:lineRule="atLeast"/>
        <w:rPr>
          <w:rFonts w:asciiTheme="majorHAnsi" w:hAnsiTheme="majorHAnsi" w:cstheme="majorHAnsi"/>
          <w:color w:val="0070C0"/>
          <w:sz w:val="20"/>
        </w:rPr>
        <w:sectPr w:rsidR="00D03517" w:rsidRPr="004E3277" w:rsidSect="00802798">
          <w:headerReference w:type="default" r:id="rId37"/>
          <w:footerReference w:type="default" r:id="rId38"/>
          <w:headerReference w:type="first" r:id="rId39"/>
          <w:pgSz w:w="11909" w:h="16834"/>
          <w:pgMar w:top="1440" w:right="994" w:bottom="1440" w:left="1440" w:header="720" w:footer="720" w:gutter="0"/>
          <w:cols w:space="708"/>
          <w:docGrid w:linePitch="299"/>
        </w:sectPr>
      </w:pPr>
      <w:r w:rsidRPr="004E3277">
        <w:rPr>
          <w:rFonts w:asciiTheme="majorHAnsi" w:hAnsiTheme="majorHAnsi" w:cstheme="majorHAnsi"/>
          <w:color w:val="0070C0"/>
          <w:sz w:val="20"/>
        </w:rPr>
        <w:t>Oferta musi zostać podpisana elektronicznym kwalifikowanym podpisem lub podpisem zaufanym lub elektronicznym podpisem osobistym.</w:t>
      </w: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lastRenderedPageBreak/>
        <w:t>Załącznik do FORMULARZA OFERTOWEGO</w:t>
      </w: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DD6860" w:rsidRPr="00DD6860" w:rsidRDefault="00DD6860" w:rsidP="00DD6860">
      <w:pPr>
        <w:ind w:left="360"/>
        <w:jc w:val="center"/>
        <w:rPr>
          <w:rFonts w:asciiTheme="majorHAnsi" w:hAnsiTheme="majorHAnsi" w:cstheme="majorHAnsi"/>
          <w:b/>
          <w:u w:val="single"/>
        </w:rPr>
      </w:pPr>
      <w:r w:rsidRPr="00DD6860">
        <w:rPr>
          <w:rFonts w:asciiTheme="majorHAnsi" w:hAnsiTheme="majorHAnsi" w:cstheme="majorHAnsi"/>
          <w:b/>
          <w:u w:val="single"/>
        </w:rPr>
        <w:t>Opis parametrów technicznych</w:t>
      </w:r>
    </w:p>
    <w:p w:rsidR="00DD6860" w:rsidRDefault="00DD6860" w:rsidP="00DD6860">
      <w:pPr>
        <w:jc w:val="both"/>
        <w:rPr>
          <w:rFonts w:asciiTheme="majorHAnsi" w:hAnsiTheme="majorHAnsi" w:cstheme="majorHAnsi"/>
          <w:b/>
        </w:rPr>
      </w:pPr>
      <w:r w:rsidRPr="00DD6860">
        <w:rPr>
          <w:rFonts w:asciiTheme="majorHAnsi" w:hAnsiTheme="majorHAnsi" w:cstheme="majorHAnsi"/>
        </w:rPr>
        <w:t xml:space="preserve">Składając ofertę w </w:t>
      </w:r>
      <w:r w:rsidRPr="00537F0E">
        <w:rPr>
          <w:rFonts w:asciiTheme="majorHAnsi" w:hAnsiTheme="majorHAnsi" w:cstheme="majorHAnsi"/>
        </w:rPr>
        <w:t>postępowania o udzielenie zamówienia publicznego</w:t>
      </w:r>
      <w:r>
        <w:rPr>
          <w:rFonts w:asciiTheme="majorHAnsi" w:hAnsiTheme="majorHAnsi" w:cstheme="majorHAnsi"/>
        </w:rPr>
        <w:t xml:space="preserve"> </w:t>
      </w:r>
      <w:r w:rsidRPr="00537F0E">
        <w:rPr>
          <w:rFonts w:asciiTheme="majorHAnsi" w:hAnsiTheme="majorHAnsi" w:cstheme="majorHAnsi"/>
        </w:rPr>
        <w:t>na</w:t>
      </w:r>
      <w:r w:rsidRPr="00B13474">
        <w:rPr>
          <w:rFonts w:asciiTheme="majorHAnsi" w:hAnsiTheme="majorHAnsi" w:cstheme="majorHAnsi"/>
          <w:b/>
        </w:rPr>
        <w:t xml:space="preserve"> </w:t>
      </w:r>
      <w:r w:rsidRPr="00DD6860">
        <w:rPr>
          <w:rFonts w:asciiTheme="majorHAnsi" w:hAnsiTheme="majorHAnsi" w:cstheme="majorHAnsi"/>
          <w:b/>
        </w:rPr>
        <w:t xml:space="preserve">„Zakup pojazdu z hakiem </w:t>
      </w:r>
      <w:r w:rsidR="00542CD9">
        <w:rPr>
          <w:rFonts w:asciiTheme="majorHAnsi" w:hAnsiTheme="majorHAnsi" w:cstheme="majorHAnsi"/>
          <w:b/>
        </w:rPr>
        <w:br/>
      </w:r>
      <w:r w:rsidRPr="00DD6860">
        <w:rPr>
          <w:rFonts w:asciiTheme="majorHAnsi" w:hAnsiTheme="majorHAnsi" w:cstheme="majorHAnsi"/>
          <w:b/>
        </w:rPr>
        <w:t>o DMC 3,5 tony”, nr postępowania: DA.2610.5.2023.OS</w:t>
      </w:r>
    </w:p>
    <w:p w:rsidR="001B2311" w:rsidRDefault="001B2311" w:rsidP="00DD6860">
      <w:pPr>
        <w:jc w:val="both"/>
        <w:rPr>
          <w:rFonts w:asciiTheme="majorHAnsi" w:hAnsiTheme="majorHAnsi" w:cstheme="majorHAnsi"/>
          <w:b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3969"/>
      </w:tblGrid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6860">
              <w:rPr>
                <w:rFonts w:asciiTheme="majorHAnsi" w:hAnsiTheme="majorHAnsi" w:cstheme="majorHAnsi"/>
                <w:b/>
              </w:rPr>
              <w:t>WYMAGANIA TECHNICZNE ZAMAWIAJĄCEGO</w:t>
            </w:r>
          </w:p>
        </w:tc>
        <w:tc>
          <w:tcPr>
            <w:tcW w:w="3969" w:type="dxa"/>
          </w:tcPr>
          <w:p w:rsidR="00887AD3" w:rsidRDefault="00887AD3" w:rsidP="007D7E9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6860">
              <w:rPr>
                <w:rFonts w:asciiTheme="majorHAnsi" w:hAnsiTheme="majorHAnsi" w:cstheme="majorHAnsi"/>
                <w:b/>
              </w:rPr>
              <w:t>SPEŁNIENIE WYMOGÓW PRZEZ WYKONAWCĘ</w:t>
            </w:r>
            <w:r>
              <w:rPr>
                <w:rFonts w:asciiTheme="majorHAnsi" w:hAnsiTheme="majorHAnsi" w:cstheme="majorHAnsi"/>
                <w:b/>
              </w:rPr>
              <w:t>, OFEROWANY PARAMETR</w:t>
            </w:r>
          </w:p>
          <w:p w:rsidR="00887AD3" w:rsidRPr="00DD6860" w:rsidRDefault="00887AD3" w:rsidP="007D7E9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(wypełnia Wykonawca)</w:t>
            </w:r>
          </w:p>
        </w:tc>
      </w:tr>
      <w:tr w:rsidR="00887AD3" w:rsidRPr="00DD6860" w:rsidTr="007D7E9D">
        <w:tc>
          <w:tcPr>
            <w:tcW w:w="9142" w:type="dxa"/>
            <w:gridSpan w:val="2"/>
            <w:shd w:val="clear" w:color="auto" w:fill="auto"/>
          </w:tcPr>
          <w:p w:rsidR="00887AD3" w:rsidRPr="00DD6860" w:rsidRDefault="00887AD3" w:rsidP="007D7E9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Oferowany pojazd</w:t>
            </w: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Marka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Model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Rok produkcji 2023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DD6860">
              <w:rPr>
                <w:rFonts w:asciiTheme="majorHAnsi" w:hAnsiTheme="majorHAnsi" w:cstheme="majorHAnsi"/>
                <w:bCs/>
                <w:color w:val="000000"/>
              </w:rPr>
              <w:t>Przebieg max. 5000 km.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DD6860">
              <w:rPr>
                <w:rFonts w:asciiTheme="majorHAnsi" w:hAnsiTheme="majorHAnsi" w:cstheme="majorHAnsi"/>
                <w:bCs/>
                <w:color w:val="000000"/>
              </w:rPr>
              <w:t xml:space="preserve">Pojazd bezwypadkowy, bezkolizyjny 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887AD3" w:rsidRPr="00DD6860" w:rsidTr="007D7E9D">
        <w:tc>
          <w:tcPr>
            <w:tcW w:w="9142" w:type="dxa"/>
            <w:gridSpan w:val="2"/>
            <w:shd w:val="clear" w:color="auto" w:fill="auto"/>
          </w:tcPr>
          <w:p w:rsidR="00887AD3" w:rsidRPr="00DD6860" w:rsidRDefault="00887AD3" w:rsidP="007D7E9D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D6860">
              <w:rPr>
                <w:rFonts w:asciiTheme="majorHAnsi" w:hAnsiTheme="majorHAnsi" w:cstheme="majorHAnsi"/>
                <w:b/>
                <w:color w:val="000000"/>
              </w:rPr>
              <w:t>1. Dane ogólne</w:t>
            </w: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 xml:space="preserve">Nadwozie typu furgon  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Pojazd wyposażony w dwa rzędy siedzeń, przystosowany do przewozu min. 6, max 7 osób łącznie z kierowcą.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Preferowane kolory: biały, niebieski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Kierownica po lewej stronie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DD6860">
              <w:rPr>
                <w:rFonts w:asciiTheme="majorHAnsi" w:hAnsiTheme="majorHAnsi" w:cstheme="majorHAnsi"/>
                <w:bCs/>
                <w:color w:val="000000"/>
              </w:rPr>
              <w:t>Homologacja ciężarowa N1 na pojazd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887AD3" w:rsidRPr="00DD6860" w:rsidTr="007D7E9D">
        <w:tc>
          <w:tcPr>
            <w:tcW w:w="9142" w:type="dxa"/>
            <w:gridSpan w:val="2"/>
            <w:shd w:val="clear" w:color="auto" w:fill="auto"/>
          </w:tcPr>
          <w:p w:rsidR="00887AD3" w:rsidRPr="00DD6860" w:rsidRDefault="00887AD3" w:rsidP="007D7E9D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D6860">
              <w:rPr>
                <w:rFonts w:asciiTheme="majorHAnsi" w:hAnsiTheme="majorHAnsi" w:cstheme="majorHAnsi"/>
                <w:b/>
                <w:color w:val="000000"/>
              </w:rPr>
              <w:t>2. Przedział osobowy</w:t>
            </w: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Przegroda pełna za drugim rzędem siedzeń homologowana z izolacją cieplną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Oświetlenie dla każdego z rzędów siedzeń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Drugi rząd siedzeń z drzwiami przesuwne min. z prawej strony, szyb po obu stronach pojazdu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Podłoga antypoślizgowa w drugim rzędzie siedzeń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Pokrowce na siedzenia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Dywaniki gumowane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9142" w:type="dxa"/>
            <w:gridSpan w:val="2"/>
            <w:shd w:val="clear" w:color="auto" w:fill="auto"/>
          </w:tcPr>
          <w:p w:rsidR="00887AD3" w:rsidRPr="00DD6860" w:rsidRDefault="00887AD3" w:rsidP="007D7E9D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D6860">
              <w:rPr>
                <w:rFonts w:asciiTheme="majorHAnsi" w:hAnsiTheme="majorHAnsi" w:cstheme="majorHAnsi"/>
                <w:b/>
                <w:color w:val="000000"/>
              </w:rPr>
              <w:t>3. Przedział ładunkowy</w:t>
            </w: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Wysokość przestrzeni ładunkowej min. 1800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87AD3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Długość przestrzeni ładunkowej (dostępna w całej szerokości pojazdu) min. 2800mm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Szerokość przestrzeni ładunkowej min. 1550 mm (nie dotyczy szerokości pomiędzy nadkolami)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Część ładunkowa blaszana, bez szyb bocznych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Drzwi tylne dwuskrzydłowe bez szyb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Ilość punktów świetlnych w przestrzeni ładunkowej min. 1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 xml:space="preserve">Podłoga wyłożona np. sklejką wodoodporną </w:t>
            </w:r>
            <w:r w:rsidRPr="00887AD3">
              <w:rPr>
                <w:rFonts w:asciiTheme="majorHAnsi" w:hAnsiTheme="majorHAnsi" w:cstheme="majorHAnsi"/>
              </w:rPr>
              <w:lastRenderedPageBreak/>
              <w:t xml:space="preserve">antypoślizgową  lub innym materiałem antypoślizgowym, wodoodpornym </w:t>
            </w:r>
            <w:r w:rsidRPr="00DD6860">
              <w:rPr>
                <w:rFonts w:asciiTheme="majorHAnsi" w:hAnsiTheme="majorHAnsi" w:cstheme="majorHAnsi"/>
                <w:color w:val="000000"/>
              </w:rPr>
              <w:t xml:space="preserve">o grubości min. 6 mm 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lastRenderedPageBreak/>
              <w:t>Uchwyty  do mocowania/zabezpieczania ładunku min. 6 szt.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Gniazdo zasilające 12V  przy tylnych drzwiach – min. 1 szt.</w:t>
            </w:r>
          </w:p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9142" w:type="dxa"/>
            <w:gridSpan w:val="2"/>
            <w:shd w:val="clear" w:color="auto" w:fill="auto"/>
          </w:tcPr>
          <w:p w:rsidR="00887AD3" w:rsidRPr="00DD6860" w:rsidRDefault="00887AD3" w:rsidP="007D7E9D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D6860">
              <w:rPr>
                <w:rFonts w:asciiTheme="majorHAnsi" w:hAnsiTheme="majorHAnsi" w:cstheme="majorHAnsi"/>
                <w:b/>
                <w:color w:val="000000"/>
              </w:rPr>
              <w:t>4. Wyposażenie dodatkowe</w:t>
            </w: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Układ hamulcowy wyposażony w system ABS lub równoważny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System kontroli trakcji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Światła przeciwmgłowe przednie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Półka nad przednią szybą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Regulacja kolumny kierowniczej min. w 1 płaszczyźnie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Klimatyzacja min. automatyczna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Elektrycznie sterowane szyby boczne w kabinie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Elektrycznie sterowane i podgrzewane lusterka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 xml:space="preserve">Poduszka powietrzna min. dla  kierowcy 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Światła do jazdy dziennej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Fotel kierowcy pojedynczy z regulacją przesuwu i wysokości, podparcie lędźwiowe, podłokietnik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 xml:space="preserve">Kierownica wielofunkcyjna, z możliwością obsługi radia, </w:t>
            </w:r>
            <w:proofErr w:type="spellStart"/>
            <w:r w:rsidRPr="00887AD3">
              <w:rPr>
                <w:rFonts w:asciiTheme="majorHAnsi" w:hAnsiTheme="majorHAnsi" w:cstheme="majorHAnsi"/>
              </w:rPr>
              <w:t>bluetooth</w:t>
            </w:r>
            <w:proofErr w:type="spellEnd"/>
            <w:r w:rsidRPr="00887AD3">
              <w:rPr>
                <w:rFonts w:asciiTheme="majorHAnsi" w:hAnsiTheme="majorHAnsi" w:cstheme="majorHAnsi"/>
              </w:rPr>
              <w:t>, wyświetlacza, odbioru rozmów telefonicznych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 xml:space="preserve">Radio cyfrowe z wyjściem USB, </w:t>
            </w:r>
            <w:proofErr w:type="spellStart"/>
            <w:r w:rsidRPr="00887AD3">
              <w:rPr>
                <w:rFonts w:asciiTheme="majorHAnsi" w:hAnsiTheme="majorHAnsi" w:cstheme="majorHAnsi"/>
              </w:rPr>
              <w:t>bluetooth</w:t>
            </w:r>
            <w:proofErr w:type="spellEnd"/>
            <w:r w:rsidRPr="00887AD3">
              <w:rPr>
                <w:rFonts w:asciiTheme="majorHAnsi" w:hAnsiTheme="majorHAnsi" w:cstheme="majorHAnsi"/>
              </w:rPr>
              <w:t xml:space="preserve">, sterowane z kierownicy, odbieranie rozmów za pośrednictwem </w:t>
            </w:r>
            <w:proofErr w:type="spellStart"/>
            <w:r w:rsidRPr="00887AD3">
              <w:rPr>
                <w:rFonts w:asciiTheme="majorHAnsi" w:hAnsiTheme="majorHAnsi" w:cstheme="majorHAnsi"/>
              </w:rPr>
              <w:t>bluetooth</w:t>
            </w:r>
            <w:proofErr w:type="spellEnd"/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887AD3" w:rsidRDefault="00887AD3" w:rsidP="007D7E9D">
            <w:pPr>
              <w:rPr>
                <w:rFonts w:asciiTheme="majorHAnsi" w:hAnsiTheme="majorHAnsi" w:cstheme="majorHAnsi"/>
              </w:rPr>
            </w:pPr>
            <w:r w:rsidRPr="00887AD3">
              <w:rPr>
                <w:rFonts w:asciiTheme="majorHAnsi" w:hAnsiTheme="majorHAnsi" w:cstheme="majorHAnsi"/>
              </w:rPr>
              <w:t>Czujniki parkowania tylne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Kamera cofania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 xml:space="preserve">Centralny zamek ze zdalnym sterowaniem 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Kliny pod koła 2 szt.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 xml:space="preserve">Pełnowymiarowe koło zapasowe lub zestaw naprawczy (kompresor + uszczelniacz) 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 xml:space="preserve">Ilość świateł obrysowych zgodna z obowiązującymi przepisami prawa o Ruchu Drogowym  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 xml:space="preserve">Złącze elektryczne przyczepy 12V, 13 </w:t>
            </w:r>
            <w:proofErr w:type="spellStart"/>
            <w:r w:rsidRPr="00DD6860">
              <w:rPr>
                <w:rFonts w:asciiTheme="majorHAnsi" w:hAnsiTheme="majorHAnsi" w:cstheme="majorHAnsi"/>
                <w:color w:val="000000"/>
              </w:rPr>
              <w:t>pinowe</w:t>
            </w:r>
            <w:proofErr w:type="spellEnd"/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Gaśnica, trójkąt ostrzegawczy, apteczka pierwszej pomocy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9142" w:type="dxa"/>
            <w:gridSpan w:val="2"/>
            <w:shd w:val="clear" w:color="auto" w:fill="auto"/>
          </w:tcPr>
          <w:p w:rsidR="00887AD3" w:rsidRPr="00DD6860" w:rsidRDefault="00887AD3" w:rsidP="007D7E9D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D6860">
              <w:rPr>
                <w:rFonts w:asciiTheme="majorHAnsi" w:hAnsiTheme="majorHAnsi" w:cstheme="majorHAnsi"/>
                <w:b/>
                <w:color w:val="000000"/>
              </w:rPr>
              <w:t>5. Dane techniczne</w:t>
            </w: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 xml:space="preserve">Model pojazdu powinien być aktualnie wytwarzany przez producenta, którego autoryzowane stacje obsługi znajdują się na terenie Polski i musi spełniać wszystkie wymagania wynikające z przepisów ruchu drogowego </w:t>
            </w:r>
            <w:r w:rsidRPr="00DD6860">
              <w:rPr>
                <w:rFonts w:asciiTheme="majorHAnsi" w:hAnsiTheme="majorHAnsi" w:cstheme="majorHAnsi"/>
                <w:color w:val="000000"/>
              </w:rPr>
              <w:lastRenderedPageBreak/>
              <w:t>oraz obowiązujące na dzień rejestracji wymagania Dyrektywy 2007/715/EC (min. EURO 6 D) w zakresie emisji spalin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lastRenderedPageBreak/>
              <w:t>Dopuszczalna masa całkowita pojazdu 3500kg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Pojemność silnika min. 1949 cm³ i max. 3500cm³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Moc silnika min. 170 KM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Skrzynia biegów 6 biegowa manualna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Rozstaw osi min. 4000 mm i  max. 4330 mm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Obręcze stalowe, opony wzmacniane typu C jednakowe na wszystkich osiach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 xml:space="preserve">Zbiornik paliwa o pojemności min. 70l i max. 100l  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Typ napędu na tylną oś lub przednią i tylną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Pojazd przystosowany do ciągnięcia przyczepki o DMC 3500kg - hak 3500kg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9142" w:type="dxa"/>
            <w:gridSpan w:val="2"/>
            <w:shd w:val="clear" w:color="auto" w:fill="auto"/>
          </w:tcPr>
          <w:p w:rsidR="00887AD3" w:rsidRPr="00DD6860" w:rsidRDefault="00887AD3" w:rsidP="007D7E9D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D6860">
              <w:rPr>
                <w:rFonts w:asciiTheme="majorHAnsi" w:hAnsiTheme="majorHAnsi" w:cstheme="majorHAnsi"/>
                <w:b/>
                <w:color w:val="000000"/>
              </w:rPr>
              <w:t>6.Gwarancja</w:t>
            </w: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 xml:space="preserve">Mechaniczna min. na 12 miesiące bez limitu kilometrów 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87AD3" w:rsidRPr="00DD6860" w:rsidTr="007D7E9D">
        <w:tc>
          <w:tcPr>
            <w:tcW w:w="5173" w:type="dxa"/>
            <w:shd w:val="clear" w:color="auto" w:fill="auto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  <w:r w:rsidRPr="00DD6860">
              <w:rPr>
                <w:rFonts w:asciiTheme="majorHAnsi" w:hAnsiTheme="majorHAnsi" w:cstheme="majorHAnsi"/>
                <w:color w:val="000000"/>
              </w:rPr>
              <w:t>Min. 12 miesięcy na perforację lakieru i podwozia</w:t>
            </w:r>
          </w:p>
        </w:tc>
        <w:tc>
          <w:tcPr>
            <w:tcW w:w="3969" w:type="dxa"/>
          </w:tcPr>
          <w:p w:rsidR="00887AD3" w:rsidRPr="00DD6860" w:rsidRDefault="00887AD3" w:rsidP="007D7E9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887AD3" w:rsidRDefault="00887AD3" w:rsidP="00DD6860">
      <w:pPr>
        <w:jc w:val="both"/>
        <w:rPr>
          <w:rFonts w:asciiTheme="majorHAnsi" w:hAnsiTheme="majorHAnsi" w:cstheme="majorHAnsi"/>
          <w:b/>
        </w:rPr>
      </w:pPr>
    </w:p>
    <w:p w:rsidR="00887AD3" w:rsidRDefault="00887AD3" w:rsidP="00DD6860">
      <w:pPr>
        <w:jc w:val="both"/>
        <w:rPr>
          <w:rFonts w:asciiTheme="majorHAnsi" w:hAnsiTheme="majorHAnsi" w:cstheme="majorHAnsi"/>
          <w:b/>
        </w:rPr>
      </w:pPr>
    </w:p>
    <w:p w:rsidR="005A0E94" w:rsidRPr="005A0E94" w:rsidRDefault="005A0E94" w:rsidP="005A0E94">
      <w:pPr>
        <w:rPr>
          <w:rFonts w:asciiTheme="majorHAnsi" w:hAnsiTheme="majorHAnsi" w:cstheme="majorHAnsi"/>
          <w:b/>
          <w:bCs/>
          <w:color w:val="000000"/>
        </w:rPr>
      </w:pPr>
      <w:r w:rsidRPr="005A0E94">
        <w:rPr>
          <w:rFonts w:asciiTheme="majorHAnsi" w:hAnsiTheme="majorHAnsi" w:cstheme="majorHAnsi"/>
          <w:b/>
          <w:bCs/>
          <w:color w:val="000000"/>
        </w:rPr>
        <w:t>Wykonawca wpisuje odpowiednio:</w:t>
      </w:r>
    </w:p>
    <w:p w:rsidR="005A0E94" w:rsidRPr="005A0E94" w:rsidRDefault="005A0E94" w:rsidP="00FF38C5">
      <w:pPr>
        <w:pStyle w:val="Akapitzlist"/>
        <w:numPr>
          <w:ilvl w:val="0"/>
          <w:numId w:val="78"/>
        </w:numPr>
        <w:ind w:left="426" w:hanging="349"/>
        <w:rPr>
          <w:rFonts w:asciiTheme="majorHAnsi" w:hAnsiTheme="majorHAnsi" w:cstheme="majorHAnsi"/>
          <w:b/>
          <w:bCs/>
          <w:color w:val="000000"/>
        </w:rPr>
      </w:pPr>
      <w:r w:rsidRPr="005A0E94">
        <w:rPr>
          <w:rFonts w:asciiTheme="majorHAnsi" w:hAnsiTheme="majorHAnsi" w:cstheme="majorHAnsi"/>
          <w:b/>
          <w:bCs/>
          <w:color w:val="000000"/>
        </w:rPr>
        <w:t xml:space="preserve">Jeżeli </w:t>
      </w:r>
      <w:r w:rsidR="001C77F3">
        <w:rPr>
          <w:rFonts w:asciiTheme="majorHAnsi" w:hAnsiTheme="majorHAnsi" w:cstheme="majorHAnsi"/>
          <w:b/>
          <w:bCs/>
          <w:color w:val="000000"/>
        </w:rPr>
        <w:t>pojazd</w:t>
      </w:r>
      <w:r w:rsidRPr="005A0E94">
        <w:rPr>
          <w:rFonts w:asciiTheme="majorHAnsi" w:hAnsiTheme="majorHAnsi" w:cstheme="majorHAnsi"/>
          <w:b/>
          <w:bCs/>
          <w:color w:val="000000"/>
        </w:rPr>
        <w:t xml:space="preserve"> posiada parametry wyrażone cyfrowo - Wykonawca wpisuje rzeczywisty parametr cyfrowo.</w:t>
      </w:r>
    </w:p>
    <w:p w:rsidR="005A0E94" w:rsidRPr="005A0E94" w:rsidRDefault="005A0E94" w:rsidP="00FF38C5">
      <w:pPr>
        <w:pStyle w:val="Akapitzlist"/>
        <w:numPr>
          <w:ilvl w:val="0"/>
          <w:numId w:val="78"/>
        </w:numPr>
        <w:ind w:left="426" w:hanging="349"/>
        <w:rPr>
          <w:rFonts w:asciiTheme="majorHAnsi" w:hAnsiTheme="majorHAnsi" w:cstheme="majorHAnsi"/>
          <w:b/>
          <w:bCs/>
          <w:color w:val="000000"/>
        </w:rPr>
      </w:pPr>
      <w:r w:rsidRPr="005A0E94">
        <w:rPr>
          <w:rFonts w:asciiTheme="majorHAnsi" w:hAnsiTheme="majorHAnsi" w:cstheme="majorHAnsi"/>
          <w:b/>
          <w:bCs/>
          <w:color w:val="000000"/>
        </w:rPr>
        <w:t xml:space="preserve">Jeżeli </w:t>
      </w:r>
      <w:r w:rsidR="001C77F3">
        <w:rPr>
          <w:rFonts w:asciiTheme="majorHAnsi" w:hAnsiTheme="majorHAnsi" w:cstheme="majorHAnsi"/>
          <w:b/>
          <w:bCs/>
          <w:color w:val="000000"/>
        </w:rPr>
        <w:t>pojazd</w:t>
      </w:r>
      <w:r w:rsidRPr="005A0E94">
        <w:rPr>
          <w:rFonts w:asciiTheme="majorHAnsi" w:hAnsiTheme="majorHAnsi" w:cstheme="majorHAnsi"/>
          <w:b/>
          <w:bCs/>
          <w:color w:val="000000"/>
        </w:rPr>
        <w:t xml:space="preserve"> posiada parametry wyrażone opisowo – Wykonawca opisując odpowiada na wymagania postawione przez Zamawiającego.</w:t>
      </w:r>
    </w:p>
    <w:p w:rsidR="00841878" w:rsidRDefault="00841878" w:rsidP="00BA0012">
      <w:pPr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p w:rsidR="00841878" w:rsidRDefault="00841878" w:rsidP="00536406">
      <w:pPr>
        <w:spacing w:line="25" w:lineRule="atLeast"/>
        <w:ind w:left="220"/>
        <w:jc w:val="center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bookmarkStart w:id="28" w:name="_GoBack"/>
      <w:bookmarkEnd w:id="28"/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A0E94" w:rsidRDefault="005A0E94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841878" w:rsidRDefault="00666488" w:rsidP="005A0E94">
      <w:pPr>
        <w:spacing w:line="25" w:lineRule="atLeast"/>
        <w:rPr>
          <w:rFonts w:asciiTheme="majorHAnsi" w:hAnsiTheme="majorHAnsi" w:cstheme="majorHAnsi"/>
          <w:b/>
          <w:bCs/>
          <w:color w:val="000000"/>
        </w:rPr>
        <w:sectPr w:rsidR="00841878" w:rsidSect="005A0E94">
          <w:pgSz w:w="11909" w:h="16834"/>
          <w:pgMar w:top="1440" w:right="994" w:bottom="1440" w:left="1440" w:header="720" w:footer="720" w:gutter="0"/>
          <w:cols w:space="708"/>
          <w:docGrid w:linePitch="299"/>
        </w:sectPr>
      </w:pPr>
      <w:r>
        <w:rPr>
          <w:rFonts w:asciiTheme="majorHAnsi" w:hAnsiTheme="majorHAnsi" w:cstheme="majorHAnsi"/>
          <w:color w:val="0070C0"/>
          <w:sz w:val="20"/>
        </w:rPr>
        <w:t>O</w:t>
      </w:r>
      <w:r w:rsidR="005A0E94" w:rsidRPr="004E3277">
        <w:rPr>
          <w:rFonts w:asciiTheme="majorHAnsi" w:hAnsiTheme="majorHAnsi" w:cstheme="majorHAnsi"/>
          <w:color w:val="0070C0"/>
          <w:sz w:val="20"/>
        </w:rPr>
        <w:t>ferta musi zostać podpisana elektronicznym kwalifikowanym podpisem lub podpisem zaufanym lub elektronicznym podpisem osobistym.</w:t>
      </w:r>
    </w:p>
    <w:p w:rsidR="00D70126" w:rsidRPr="00B13474" w:rsidRDefault="00D7012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Załącznik nr 3  do SWZ</w:t>
      </w:r>
    </w:p>
    <w:p w:rsidR="00D70126" w:rsidRPr="00B13474" w:rsidRDefault="00D70126" w:rsidP="00B13474">
      <w:pPr>
        <w:spacing w:line="25" w:lineRule="atLeast"/>
        <w:ind w:left="700"/>
        <w:rPr>
          <w:rFonts w:asciiTheme="majorHAnsi" w:hAnsiTheme="majorHAnsi" w:cstheme="majorHAnsi"/>
          <w:b/>
        </w:rPr>
      </w:pPr>
    </w:p>
    <w:p w:rsidR="004D0776" w:rsidRDefault="00D70126" w:rsidP="00841878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</w:t>
      </w:r>
      <w:r w:rsidR="004D0776">
        <w:rPr>
          <w:rFonts w:asciiTheme="majorHAnsi" w:hAnsiTheme="majorHAnsi" w:cstheme="majorHAnsi"/>
          <w:b/>
        </w:rPr>
        <w:t>WYKONAWCY/ WYKONAWCY WSPÓLNIE UBIEGAJĄCEGO SIĘ O ZAMÓWIENIE</w:t>
      </w:r>
    </w:p>
    <w:p w:rsidR="00D70126" w:rsidRDefault="00D70126" w:rsidP="00841878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 BRAKU PODSTAW DO WYKLUCZENIA I SPEŁNIENIA WARUNKÓW UDZIAŁU </w:t>
      </w:r>
      <w:r w:rsidR="00544EDD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POSTĘPOWANIU</w:t>
      </w:r>
      <w:r w:rsidR="00484E09" w:rsidRPr="00B13474">
        <w:rPr>
          <w:rFonts w:asciiTheme="majorHAnsi" w:hAnsiTheme="majorHAnsi" w:cstheme="majorHAnsi"/>
        </w:rPr>
        <w:t xml:space="preserve"> </w:t>
      </w:r>
      <w:r w:rsidR="00484E09" w:rsidRPr="00B13474">
        <w:rPr>
          <w:rFonts w:asciiTheme="majorHAnsi" w:hAnsiTheme="majorHAnsi" w:cstheme="majorHAnsi"/>
        </w:rPr>
        <w:br/>
      </w:r>
    </w:p>
    <w:p w:rsidR="0076343C" w:rsidRPr="004E3277" w:rsidRDefault="0076343C" w:rsidP="0076343C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Cs/>
          <w:sz w:val="20"/>
        </w:rPr>
      </w:pPr>
      <w:r w:rsidRPr="004E3277">
        <w:rPr>
          <w:rFonts w:asciiTheme="majorHAnsi" w:hAnsiTheme="majorHAnsi" w:cstheme="majorHAnsi"/>
          <w:b/>
          <w:bCs/>
          <w:sz w:val="20"/>
        </w:rPr>
        <w:t xml:space="preserve">Uwaga: </w:t>
      </w:r>
      <w:r w:rsidRPr="004E3277">
        <w:rPr>
          <w:rFonts w:asciiTheme="majorHAnsi" w:hAnsiTheme="majorHAnsi" w:cstheme="majorHAnsi"/>
          <w:bCs/>
          <w:color w:val="0070C0"/>
          <w:sz w:val="20"/>
        </w:rPr>
        <w:t>w przypadku wspólnego ubiegania się o udzielenie zamówienia (</w:t>
      </w:r>
      <w:r>
        <w:rPr>
          <w:rFonts w:asciiTheme="majorHAnsi" w:hAnsiTheme="majorHAnsi" w:cstheme="majorHAnsi"/>
          <w:bCs/>
          <w:color w:val="0070C0"/>
          <w:sz w:val="20"/>
        </w:rPr>
        <w:t xml:space="preserve">konsorcjum, </w:t>
      </w:r>
      <w:r w:rsidRPr="004E3277">
        <w:rPr>
          <w:rFonts w:asciiTheme="majorHAnsi" w:hAnsiTheme="majorHAnsi" w:cstheme="majorHAnsi"/>
          <w:bCs/>
          <w:color w:val="0070C0"/>
          <w:sz w:val="20"/>
        </w:rPr>
        <w:t xml:space="preserve">spółka cywilna) </w:t>
      </w:r>
      <w:r w:rsidRPr="0076343C">
        <w:rPr>
          <w:rFonts w:asciiTheme="majorHAnsi" w:hAnsiTheme="majorHAnsi" w:cstheme="majorHAnsi"/>
          <w:bCs/>
          <w:color w:val="0070C0"/>
          <w:sz w:val="20"/>
        </w:rPr>
        <w:t xml:space="preserve">przez Wykonawców </w:t>
      </w:r>
      <w:r w:rsidRPr="00DB71DD">
        <w:rPr>
          <w:rFonts w:asciiTheme="majorHAnsi" w:hAnsiTheme="majorHAnsi" w:cstheme="majorHAnsi"/>
          <w:b/>
          <w:bCs/>
          <w:sz w:val="20"/>
          <w:u w:val="single"/>
        </w:rPr>
        <w:t>oświadczenie składa każdy z Wykonawców wspólnie ubiegających się o zamówienie</w:t>
      </w:r>
      <w:r w:rsidRPr="004E3277">
        <w:rPr>
          <w:rFonts w:asciiTheme="majorHAnsi" w:hAnsiTheme="majorHAnsi" w:cstheme="majorHAnsi"/>
          <w:bCs/>
          <w:sz w:val="20"/>
        </w:rPr>
        <w:t xml:space="preserve"> w zakresie, </w:t>
      </w:r>
      <w:r w:rsidR="00A45768">
        <w:rPr>
          <w:rFonts w:asciiTheme="majorHAnsi" w:hAnsiTheme="majorHAnsi" w:cstheme="majorHAnsi"/>
          <w:bCs/>
          <w:sz w:val="20"/>
        </w:rPr>
        <w:br/>
      </w:r>
      <w:r w:rsidRPr="004E3277">
        <w:rPr>
          <w:rFonts w:asciiTheme="majorHAnsi" w:hAnsiTheme="majorHAnsi" w:cstheme="majorHAnsi"/>
          <w:bCs/>
          <w:sz w:val="20"/>
        </w:rPr>
        <w:t>w którym każdy z Wykonawców wykazuje spełnianie warunków udziału w postępowaniu oraz brak podstaw do wykluczenia;</w:t>
      </w:r>
    </w:p>
    <w:p w:rsidR="0076343C" w:rsidRDefault="0076343C" w:rsidP="0076343C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4E3277">
        <w:rPr>
          <w:rFonts w:asciiTheme="majorHAnsi" w:hAnsiTheme="majorHAnsi" w:cstheme="majorHAnsi"/>
          <w:color w:val="0070C0"/>
          <w:sz w:val="20"/>
        </w:rPr>
        <w:t>Oświadczenie musi zostać podpisane elektronicznym kwalifikowanym podpisem lub podpisem zaufanym lub elektronicznym podpisem osobistym.</w:t>
      </w:r>
    </w:p>
    <w:p w:rsidR="0076343C" w:rsidRDefault="0076343C" w:rsidP="00841878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26181F" w:rsidRDefault="0026181F" w:rsidP="0026181F">
      <w:pPr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Wykonawca:</w:t>
      </w:r>
    </w:p>
    <w:p w:rsidR="0026181F" w:rsidRPr="00B13474" w:rsidRDefault="00B52ED6" w:rsidP="0026181F">
      <w:pPr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-1456395736"/>
          <w:showingPlcHdr/>
        </w:sdtPr>
        <w:sdtEndPr/>
        <w:sdtContent>
          <w:r w:rsidR="0026181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26181F" w:rsidRPr="00B13474" w:rsidRDefault="0026181F" w:rsidP="0026181F">
      <w:pPr>
        <w:spacing w:line="25" w:lineRule="atLeast"/>
        <w:rPr>
          <w:rFonts w:asciiTheme="majorHAnsi" w:hAnsiTheme="majorHAnsi" w:cstheme="majorHAnsi"/>
          <w:sz w:val="16"/>
          <w:szCs w:val="16"/>
        </w:rPr>
      </w:pPr>
      <w:r w:rsidRPr="00B13474">
        <w:rPr>
          <w:rFonts w:asciiTheme="majorHAnsi" w:hAnsiTheme="majorHAnsi" w:cstheme="majorHAnsi"/>
          <w:sz w:val="16"/>
          <w:szCs w:val="16"/>
        </w:rPr>
        <w:t>(podać nazwę i adres Wykonawcy)</w:t>
      </w:r>
    </w:p>
    <w:p w:rsidR="0026181F" w:rsidRDefault="0026181F" w:rsidP="00B13474">
      <w:pPr>
        <w:spacing w:line="25" w:lineRule="atLeast"/>
        <w:ind w:right="40"/>
        <w:rPr>
          <w:rFonts w:asciiTheme="majorHAnsi" w:hAnsiTheme="majorHAnsi" w:cstheme="majorHAnsi"/>
          <w:b/>
        </w:rPr>
      </w:pPr>
    </w:p>
    <w:p w:rsidR="00D70126" w:rsidRPr="00537F0E" w:rsidRDefault="00D70126" w:rsidP="00B13474">
      <w:pPr>
        <w:spacing w:line="25" w:lineRule="atLeast"/>
        <w:ind w:right="40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</w:rPr>
        <w:t xml:space="preserve">Przystępując do postępowania </w:t>
      </w:r>
      <w:r w:rsidR="00537F0E" w:rsidRPr="00537F0E">
        <w:rPr>
          <w:rFonts w:asciiTheme="majorHAnsi" w:hAnsiTheme="majorHAnsi" w:cstheme="majorHAnsi"/>
        </w:rPr>
        <w:t>o udzielenie zamówienia publicznego</w:t>
      </w:r>
      <w:r w:rsidR="00537F0E">
        <w:rPr>
          <w:rFonts w:asciiTheme="majorHAnsi" w:hAnsiTheme="majorHAnsi" w:cstheme="majorHAnsi"/>
        </w:rPr>
        <w:t xml:space="preserve"> </w:t>
      </w:r>
      <w:r w:rsidRPr="00537F0E">
        <w:rPr>
          <w:rFonts w:asciiTheme="majorHAnsi" w:hAnsiTheme="majorHAnsi" w:cstheme="majorHAnsi"/>
        </w:rPr>
        <w:t>na</w:t>
      </w:r>
      <w:r w:rsidRPr="00B13474">
        <w:rPr>
          <w:rFonts w:asciiTheme="majorHAnsi" w:hAnsiTheme="majorHAnsi" w:cstheme="majorHAnsi"/>
          <w:b/>
        </w:rPr>
        <w:t xml:space="preserve"> </w:t>
      </w:r>
      <w:r w:rsidR="00DD6860" w:rsidRPr="00DD6860">
        <w:rPr>
          <w:rFonts w:asciiTheme="majorHAnsi" w:hAnsiTheme="majorHAnsi" w:cstheme="majorHAnsi"/>
          <w:b/>
        </w:rPr>
        <w:t>„Zakup pojazdu z hakiem o DMC 3,5 tony”, nr postępowania: DA.2610.5.2023.OS</w:t>
      </w:r>
      <w:r w:rsidR="00537F0E">
        <w:t xml:space="preserve">, </w:t>
      </w:r>
      <w:r w:rsidR="00537F0E" w:rsidRPr="00537F0E">
        <w:rPr>
          <w:rFonts w:asciiTheme="majorHAnsi" w:hAnsiTheme="majorHAnsi" w:cstheme="majorHAnsi"/>
        </w:rPr>
        <w:t>prowadzonego przez Miejski Ośrodek Sportu i Rekreacji w Elblągu</w:t>
      </w:r>
    </w:p>
    <w:p w:rsidR="00D70126" w:rsidRPr="00B13474" w:rsidRDefault="0026181F" w:rsidP="00B13474">
      <w:pPr>
        <w:spacing w:line="25" w:lineRule="atLeas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oświadczam, co następuje:</w:t>
      </w:r>
    </w:p>
    <w:p w:rsidR="0026181F" w:rsidRDefault="0026181F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26181F" w:rsidRDefault="0026181F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>
        <w:rPr>
          <w:rFonts w:asciiTheme="majorHAnsi" w:hAnsiTheme="majorHAnsi" w:cstheme="majorHAnsi"/>
          <w:b/>
          <w:highlight w:val="lightGray"/>
        </w:rPr>
        <w:t>Oświadczenie dotyczące podstaw wykluczenia</w:t>
      </w:r>
    </w:p>
    <w:p w:rsidR="0026181F" w:rsidRDefault="0026181F" w:rsidP="00B13474">
      <w:pP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:rsidR="00D70126" w:rsidRPr="0026181F" w:rsidRDefault="00D70126" w:rsidP="0026181F">
      <w:pPr>
        <w:spacing w:line="25" w:lineRule="atLeast"/>
        <w:ind w:right="-199"/>
        <w:rPr>
          <w:rFonts w:asciiTheme="majorHAnsi" w:hAnsiTheme="majorHAnsi" w:cstheme="majorHAnsi"/>
          <w:b/>
        </w:rPr>
      </w:pPr>
      <w:r w:rsidRPr="0026181F">
        <w:rPr>
          <w:rFonts w:asciiTheme="majorHAnsi" w:hAnsiTheme="majorHAnsi" w:cstheme="majorHAnsi"/>
          <w:b/>
        </w:rPr>
        <w:t>Oświadcz</w:t>
      </w:r>
      <w:r w:rsidR="0026181F">
        <w:rPr>
          <w:rFonts w:asciiTheme="majorHAnsi" w:hAnsiTheme="majorHAnsi" w:cstheme="majorHAnsi"/>
          <w:b/>
        </w:rPr>
        <w:t xml:space="preserve">am, że na dzień składania ofert </w:t>
      </w:r>
      <w:r w:rsidRPr="00826911">
        <w:rPr>
          <w:rFonts w:asciiTheme="majorHAnsi" w:hAnsiTheme="majorHAnsi" w:cstheme="majorHAnsi"/>
          <w:b/>
          <w:u w:val="single"/>
        </w:rPr>
        <w:t>nie podlegam wykluczeniu</w:t>
      </w:r>
      <w:r w:rsidRPr="0026181F">
        <w:rPr>
          <w:rFonts w:asciiTheme="majorHAnsi" w:hAnsiTheme="majorHAnsi" w:cstheme="majorHAnsi"/>
          <w:b/>
        </w:rPr>
        <w:t xml:space="preserve"> z postępowania</w:t>
      </w:r>
      <w:r w:rsidR="006249C6" w:rsidRPr="0026181F">
        <w:rPr>
          <w:rFonts w:asciiTheme="majorHAnsi" w:hAnsiTheme="majorHAnsi" w:cstheme="majorHAnsi"/>
          <w:b/>
        </w:rPr>
        <w:t>, tj.:</w:t>
      </w:r>
      <w:r w:rsidRPr="0026181F">
        <w:rPr>
          <w:rFonts w:asciiTheme="majorHAnsi" w:hAnsiTheme="majorHAnsi" w:cstheme="majorHAnsi"/>
          <w:b/>
        </w:rPr>
        <w:t xml:space="preserve"> </w:t>
      </w:r>
    </w:p>
    <w:p w:rsidR="006249C6" w:rsidRPr="0026181F" w:rsidRDefault="006249C6" w:rsidP="005A0E94">
      <w:pPr>
        <w:pStyle w:val="Akapitzlist"/>
        <w:numPr>
          <w:ilvl w:val="1"/>
          <w:numId w:val="43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108 ust. 1 PZP</w:t>
      </w:r>
      <w:r w:rsidR="0026181F">
        <w:rPr>
          <w:rFonts w:asciiTheme="majorHAnsi" w:hAnsiTheme="majorHAnsi" w:cstheme="majorHAnsi"/>
        </w:rPr>
        <w:t>,</w:t>
      </w:r>
    </w:p>
    <w:p w:rsidR="006249C6" w:rsidRPr="0026181F" w:rsidRDefault="006249C6" w:rsidP="005A0E94">
      <w:pPr>
        <w:pStyle w:val="Akapitzlist"/>
        <w:numPr>
          <w:ilvl w:val="1"/>
          <w:numId w:val="43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109 ust. 1 pkt. 4, 5, 8 PZP,</w:t>
      </w:r>
    </w:p>
    <w:p w:rsidR="006249C6" w:rsidRPr="0026181F" w:rsidRDefault="006249C6" w:rsidP="005A0E94">
      <w:pPr>
        <w:pStyle w:val="Akapitzlist"/>
        <w:numPr>
          <w:ilvl w:val="1"/>
          <w:numId w:val="43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(DZ.U z 2022, poz.835)</w:t>
      </w:r>
      <w:r w:rsidR="0026181F">
        <w:rPr>
          <w:rFonts w:asciiTheme="majorHAnsi" w:hAnsiTheme="majorHAnsi" w:cstheme="majorHAnsi"/>
        </w:rPr>
        <w:t>.</w:t>
      </w:r>
    </w:p>
    <w:p w:rsidR="00D70126" w:rsidRPr="0026181F" w:rsidRDefault="00D70126" w:rsidP="00B13474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:rsidR="00C35D15" w:rsidRPr="00537F0E" w:rsidRDefault="00537F0E" w:rsidP="00C35D1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(</w:t>
      </w:r>
      <w:r w:rsidR="00C35D15" w:rsidRPr="00537F0E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UWAGA: zastosować, gdy zachodzą przesłanki wykluczenia z art. 108 ust. 1 pkt 1, 2 i 5 lub art.</w:t>
      </w:r>
      <w:r w:rsidR="00C35D15"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 109 ust.1 </w:t>
      </w:r>
      <w:r w:rsidR="00C35D15" w:rsidRPr="00537F0E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pkt 4, 5 lub 8 ustawy PZP, a wykonawca korzysta z procedury samooczyszczenia, o której mowa w art. 110 ust. 2 ustawy PZP</w:t>
      </w:r>
      <w:r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)</w:t>
      </w:r>
    </w:p>
    <w:p w:rsidR="002A0290" w:rsidRPr="0026181F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 xml:space="preserve">Oświadczam, że zachodzą w stosunku do mnie podstawy wykluczenia z postępowania na podstawie art. </w:t>
      </w:r>
      <w:sdt>
        <w:sdtPr>
          <w:rPr>
            <w:rFonts w:asciiTheme="majorHAnsi" w:hAnsiTheme="majorHAnsi" w:cstheme="majorHAnsi"/>
          </w:rPr>
          <w:id w:val="-180049556"/>
          <w:showingPlcHdr/>
        </w:sdtPr>
        <w:sdtEndPr/>
        <w:sdtContent>
          <w:r w:rsidR="00C92AAB"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2A0290" w:rsidRPr="0026181F">
        <w:rPr>
          <w:rFonts w:asciiTheme="majorHAnsi" w:hAnsiTheme="majorHAnsi" w:cstheme="majorHAnsi"/>
        </w:rPr>
        <w:t xml:space="preserve"> </w:t>
      </w:r>
      <w:r w:rsidRPr="0026181F">
        <w:rPr>
          <w:rFonts w:asciiTheme="majorHAnsi" w:hAnsiTheme="majorHAnsi" w:cstheme="majorHAnsi"/>
        </w:rPr>
        <w:t xml:space="preserve">ustawy </w:t>
      </w:r>
      <w:r w:rsidR="00F76156" w:rsidRPr="0026181F">
        <w:rPr>
          <w:rFonts w:asciiTheme="majorHAnsi" w:hAnsiTheme="majorHAnsi" w:cstheme="majorHAnsi"/>
        </w:rPr>
        <w:t>PZP</w:t>
      </w:r>
      <w:r w:rsidR="002A0290" w:rsidRPr="0026181F">
        <w:rPr>
          <w:rFonts w:asciiTheme="majorHAnsi" w:hAnsiTheme="majorHAnsi" w:cstheme="majorHAnsi"/>
        </w:rPr>
        <w:t>*</w:t>
      </w:r>
      <w:r w:rsidRPr="0026181F">
        <w:rPr>
          <w:rFonts w:asciiTheme="majorHAnsi" w:hAnsiTheme="majorHAnsi" w:cstheme="majorHAnsi"/>
        </w:rPr>
        <w:t xml:space="preserve"> </w:t>
      </w:r>
      <w:r w:rsidRPr="0026181F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</w:t>
      </w:r>
      <w:r w:rsidR="006249C6" w:rsidRPr="0026181F">
        <w:rPr>
          <w:rFonts w:asciiTheme="majorHAnsi" w:hAnsiTheme="majorHAnsi" w:cstheme="majorHAnsi"/>
          <w:i/>
          <w:sz w:val="16"/>
          <w:szCs w:val="16"/>
        </w:rPr>
        <w:br/>
      </w:r>
      <w:r w:rsidR="00484E09" w:rsidRPr="0026181F">
        <w:rPr>
          <w:rFonts w:asciiTheme="majorHAnsi" w:hAnsiTheme="majorHAnsi" w:cstheme="majorHAnsi"/>
          <w:i/>
          <w:sz w:val="16"/>
          <w:szCs w:val="16"/>
        </w:rPr>
        <w:t>w art. 108 ust. 1 pkt 1, 2 i 5 lub art. 109 ust. 1 pkt 4</w:t>
      </w:r>
      <w:r w:rsidR="00AE56C6" w:rsidRPr="0026181F">
        <w:rPr>
          <w:rFonts w:asciiTheme="majorHAnsi" w:hAnsiTheme="majorHAnsi" w:cstheme="majorHAnsi"/>
          <w:i/>
          <w:sz w:val="16"/>
          <w:szCs w:val="16"/>
        </w:rPr>
        <w:t xml:space="preserve">, </w:t>
      </w:r>
      <w:r w:rsidR="00484E09" w:rsidRPr="0026181F">
        <w:rPr>
          <w:rFonts w:asciiTheme="majorHAnsi" w:hAnsiTheme="majorHAnsi" w:cstheme="majorHAnsi"/>
          <w:i/>
          <w:sz w:val="16"/>
          <w:szCs w:val="16"/>
        </w:rPr>
        <w:t xml:space="preserve">5 i </w:t>
      </w:r>
      <w:r w:rsidR="00E96AD1" w:rsidRPr="0026181F">
        <w:rPr>
          <w:rFonts w:asciiTheme="majorHAnsi" w:hAnsiTheme="majorHAnsi" w:cstheme="majorHAnsi"/>
          <w:i/>
          <w:sz w:val="16"/>
          <w:szCs w:val="16"/>
        </w:rPr>
        <w:t>8</w:t>
      </w:r>
      <w:r w:rsidR="00484E09" w:rsidRPr="0026181F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26181F">
        <w:rPr>
          <w:rFonts w:asciiTheme="majorHAnsi" w:hAnsiTheme="majorHAnsi" w:cstheme="majorHAnsi"/>
          <w:i/>
          <w:sz w:val="16"/>
          <w:szCs w:val="16"/>
        </w:rPr>
        <w:t>ustawy P</w:t>
      </w:r>
      <w:r w:rsidR="00F76156" w:rsidRPr="0026181F">
        <w:rPr>
          <w:rFonts w:asciiTheme="majorHAnsi" w:hAnsiTheme="majorHAnsi" w:cstheme="majorHAnsi"/>
          <w:i/>
          <w:sz w:val="16"/>
          <w:szCs w:val="16"/>
        </w:rPr>
        <w:t>ZP</w:t>
      </w:r>
      <w:r w:rsidRPr="0026181F">
        <w:rPr>
          <w:rFonts w:asciiTheme="majorHAnsi" w:hAnsiTheme="majorHAnsi" w:cstheme="majorHAnsi"/>
          <w:i/>
          <w:sz w:val="16"/>
          <w:szCs w:val="16"/>
        </w:rPr>
        <w:t>)</w:t>
      </w:r>
      <w:r w:rsidRPr="0026181F">
        <w:rPr>
          <w:rFonts w:asciiTheme="majorHAnsi" w:hAnsiTheme="majorHAnsi" w:cstheme="majorHAnsi"/>
          <w:i/>
          <w:sz w:val="18"/>
          <w:szCs w:val="18"/>
        </w:rPr>
        <w:t>.</w:t>
      </w:r>
      <w:r w:rsidRPr="0026181F">
        <w:rPr>
          <w:rFonts w:asciiTheme="majorHAnsi" w:hAnsiTheme="majorHAnsi" w:cstheme="majorHAnsi"/>
        </w:rPr>
        <w:t xml:space="preserve"> </w:t>
      </w:r>
    </w:p>
    <w:p w:rsidR="00D70126" w:rsidRPr="0026181F" w:rsidRDefault="00D70126" w:rsidP="002A0290">
      <w:pPr>
        <w:spacing w:line="25" w:lineRule="atLeast"/>
        <w:rPr>
          <w:rFonts w:asciiTheme="majorHAnsi" w:hAnsiTheme="majorHAnsi" w:cstheme="majorHAnsi"/>
          <w:b/>
          <w:color w:val="008000"/>
        </w:rPr>
      </w:pPr>
      <w:r w:rsidRPr="0026181F">
        <w:rPr>
          <w:rFonts w:asciiTheme="majorHAnsi" w:hAnsiTheme="majorHAnsi" w:cstheme="majorHAnsi"/>
        </w:rPr>
        <w:t>Jednocześnie oświadczam, że w związku z ww. okolicznością, na podstawie</w:t>
      </w:r>
      <w:r w:rsidR="00484E09" w:rsidRPr="0026181F">
        <w:rPr>
          <w:rFonts w:asciiTheme="majorHAnsi" w:hAnsiTheme="majorHAnsi" w:cstheme="majorHAnsi"/>
        </w:rPr>
        <w:t xml:space="preserve"> art. 110 </w:t>
      </w:r>
      <w:r w:rsidRPr="0026181F">
        <w:rPr>
          <w:rFonts w:asciiTheme="majorHAnsi" w:hAnsiTheme="majorHAnsi" w:cstheme="majorHAnsi"/>
        </w:rPr>
        <w:t xml:space="preserve">ustawy </w:t>
      </w:r>
      <w:r w:rsidR="00AE56C6" w:rsidRPr="0026181F">
        <w:rPr>
          <w:rFonts w:asciiTheme="majorHAnsi" w:hAnsiTheme="majorHAnsi" w:cstheme="majorHAnsi"/>
        </w:rPr>
        <w:t>PZP</w:t>
      </w:r>
      <w:r w:rsidRPr="0026181F">
        <w:rPr>
          <w:rFonts w:asciiTheme="majorHAnsi" w:hAnsiTheme="majorHAnsi" w:cstheme="majorHAnsi"/>
        </w:rPr>
        <w:t xml:space="preserve"> podjąłem następujące środki naprawcze</w:t>
      </w:r>
      <w:r w:rsidR="00F76156" w:rsidRPr="0026181F">
        <w:rPr>
          <w:rFonts w:asciiTheme="majorHAnsi" w:hAnsiTheme="majorHAnsi" w:cstheme="majorHAnsi"/>
        </w:rPr>
        <w:t>*</w:t>
      </w:r>
      <w:r w:rsidRPr="0026181F">
        <w:rPr>
          <w:rFonts w:asciiTheme="majorHAnsi" w:hAnsiTheme="majorHAnsi" w:cstheme="majorHAnsi"/>
        </w:rPr>
        <w:t>:</w:t>
      </w:r>
      <w:r w:rsidR="00F32743" w:rsidRPr="0026181F">
        <w:rPr>
          <w:rFonts w:asciiTheme="majorHAnsi" w:hAnsiTheme="majorHAnsi" w:cstheme="majorHAnsi"/>
          <w:b/>
          <w:color w:val="008000"/>
        </w:rPr>
        <w:tab/>
      </w:r>
      <w:sdt>
        <w:sdtPr>
          <w:rPr>
            <w:rFonts w:asciiTheme="majorHAnsi" w:hAnsiTheme="majorHAnsi" w:cstheme="majorHAnsi"/>
            <w:b/>
            <w:color w:val="008000"/>
          </w:rPr>
          <w:id w:val="-1439838142"/>
          <w:showingPlcHdr/>
        </w:sdtPr>
        <w:sdtEndPr/>
        <w:sdtContent>
          <w:r w:rsidR="00C92AAB"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F32743" w:rsidRPr="0026181F">
        <w:rPr>
          <w:rFonts w:asciiTheme="majorHAnsi" w:hAnsiTheme="majorHAnsi" w:cstheme="majorHAnsi"/>
          <w:b/>
          <w:color w:val="008000"/>
        </w:rPr>
        <w:tab/>
      </w:r>
    </w:p>
    <w:p w:rsidR="00F32743" w:rsidRPr="0026181F" w:rsidRDefault="00F32743" w:rsidP="00F32743">
      <w:pPr>
        <w:pBdr>
          <w:bottom w:val="single" w:sz="6" w:space="1" w:color="auto"/>
        </w:pBdr>
        <w:tabs>
          <w:tab w:val="center" w:pos="4837"/>
          <w:tab w:val="left" w:pos="8100"/>
        </w:tabs>
        <w:spacing w:line="25" w:lineRule="atLeast"/>
        <w:ind w:right="-199"/>
        <w:rPr>
          <w:rFonts w:asciiTheme="majorHAnsi" w:hAnsiTheme="majorHAnsi" w:cstheme="majorHAnsi"/>
          <w:b/>
          <w:color w:val="008000"/>
        </w:rPr>
      </w:pPr>
    </w:p>
    <w:p w:rsidR="0026181F" w:rsidRDefault="0026181F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537F0E" w:rsidRPr="00B13474" w:rsidRDefault="00537F0E" w:rsidP="00537F0E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Oświadczenie dotyczące podwykonawcy niebędącego podmiotem, na którego zasoby powołuje się wykonawca</w:t>
      </w:r>
      <w:r w:rsidRPr="00B13474">
        <w:rPr>
          <w:rFonts w:asciiTheme="majorHAnsi" w:hAnsiTheme="majorHAnsi" w:cstheme="majorHAnsi"/>
          <w:b/>
        </w:rPr>
        <w:t>*</w:t>
      </w:r>
    </w:p>
    <w:p w:rsidR="00537F0E" w:rsidRPr="00C35D15" w:rsidRDefault="00537F0E" w:rsidP="00537F0E">
      <w:pPr>
        <w:spacing w:line="25" w:lineRule="atLeast"/>
        <w:jc w:val="center"/>
        <w:rPr>
          <w:rFonts w:asciiTheme="majorHAnsi" w:eastAsia="Times New Roman" w:hAnsiTheme="majorHAnsi" w:cstheme="majorHAnsi"/>
          <w:color w:val="0070C0"/>
          <w:sz w:val="16"/>
          <w:szCs w:val="16"/>
        </w:rPr>
      </w:pP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(</w:t>
      </w:r>
      <w:r w:rsidRPr="00537F0E"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UWAGA: </w:t>
      </w: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wypełnić tylko w przypadku realizacji zamówienia przy udziale podwykonawców, jeśli na etapie składania ofert wiadome są dane  podwykonawców)</w:t>
      </w:r>
    </w:p>
    <w:p w:rsidR="00537F0E" w:rsidRPr="00B13474" w:rsidRDefault="00537F0E" w:rsidP="00537F0E">
      <w:pPr>
        <w:spacing w:line="25" w:lineRule="atLeast"/>
        <w:jc w:val="both"/>
        <w:rPr>
          <w:rFonts w:asciiTheme="majorHAnsi" w:eastAsia="Times New Roman" w:hAnsiTheme="majorHAnsi" w:cstheme="majorHAnsi"/>
        </w:rPr>
      </w:pPr>
    </w:p>
    <w:p w:rsidR="00537F0E" w:rsidRPr="00B13474" w:rsidRDefault="00537F0E" w:rsidP="00537F0E">
      <w:pPr>
        <w:tabs>
          <w:tab w:val="left" w:pos="1400"/>
          <w:tab w:val="left" w:pos="4940"/>
          <w:tab w:val="left" w:pos="7680"/>
        </w:tabs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Oświadczam, że w stosunku do następującego/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>, podmiotu/</w:t>
      </w:r>
      <w:proofErr w:type="spellStart"/>
      <w:r w:rsidRPr="00B13474">
        <w:rPr>
          <w:rFonts w:asciiTheme="majorHAnsi" w:hAnsiTheme="majorHAnsi" w:cstheme="majorHAnsi"/>
          <w:b/>
        </w:rPr>
        <w:t>tów</w:t>
      </w:r>
      <w:proofErr w:type="spellEnd"/>
      <w:r w:rsidRPr="00B13474">
        <w:rPr>
          <w:rFonts w:asciiTheme="majorHAnsi" w:hAnsiTheme="majorHAnsi" w:cstheme="majorHAnsi"/>
          <w:b/>
        </w:rPr>
        <w:t>, będącego/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 xml:space="preserve"> podwykonawcą/</w:t>
      </w:r>
      <w:proofErr w:type="spellStart"/>
      <w:r w:rsidRPr="00B13474">
        <w:rPr>
          <w:rFonts w:asciiTheme="majorHAnsi" w:hAnsiTheme="majorHAnsi" w:cstheme="majorHAnsi"/>
          <w:b/>
        </w:rPr>
        <w:t>ami</w:t>
      </w:r>
      <w:proofErr w:type="spellEnd"/>
      <w:r w:rsidRPr="00B13474">
        <w:rPr>
          <w:rFonts w:asciiTheme="majorHAnsi" w:hAnsiTheme="majorHAnsi" w:cstheme="majorHAnsi"/>
          <w:b/>
        </w:rPr>
        <w:t>:</w:t>
      </w:r>
    </w:p>
    <w:p w:rsidR="00537F0E" w:rsidRPr="00B13474" w:rsidRDefault="00B52ED6" w:rsidP="00537F0E">
      <w:pPr>
        <w:tabs>
          <w:tab w:val="left" w:pos="4460"/>
        </w:tabs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1519667453"/>
          <w:showingPlcHdr/>
        </w:sdtPr>
        <w:sdtEndPr/>
        <w:sdtContent>
          <w:r w:rsidR="00537F0E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37F0E" w:rsidRPr="00B13474">
        <w:rPr>
          <w:rFonts w:asciiTheme="majorHAnsi" w:eastAsia="Times New Roman" w:hAnsiTheme="majorHAnsi" w:cstheme="majorHAnsi"/>
        </w:rPr>
        <w:tab/>
      </w:r>
    </w:p>
    <w:p w:rsidR="00537F0E" w:rsidRPr="00B13474" w:rsidRDefault="00537F0E" w:rsidP="00537F0E">
      <w:pPr>
        <w:tabs>
          <w:tab w:val="left" w:pos="4460"/>
        </w:tabs>
        <w:spacing w:line="25" w:lineRule="atLeast"/>
        <w:rPr>
          <w:rFonts w:asciiTheme="majorHAnsi" w:hAnsiTheme="majorHAnsi" w:cstheme="majorHAnsi"/>
          <w:i/>
          <w:sz w:val="17"/>
        </w:rPr>
      </w:pPr>
      <w:r w:rsidRPr="00B13474">
        <w:rPr>
          <w:rFonts w:asciiTheme="majorHAnsi" w:hAnsiTheme="majorHAnsi" w:cstheme="majorHAnsi"/>
          <w:i/>
          <w:sz w:val="17"/>
        </w:rPr>
        <w:t>(podać pełną nazwę/firmę, adres, a także w zależności od podmiotu: NIP/PESEL, KRS/</w:t>
      </w:r>
      <w:proofErr w:type="spellStart"/>
      <w:r w:rsidRPr="00B13474">
        <w:rPr>
          <w:rFonts w:asciiTheme="majorHAnsi" w:hAnsiTheme="majorHAnsi" w:cstheme="majorHAnsi"/>
          <w:i/>
          <w:sz w:val="17"/>
        </w:rPr>
        <w:t>CEiDG</w:t>
      </w:r>
      <w:proofErr w:type="spellEnd"/>
      <w:r w:rsidRPr="00B13474">
        <w:rPr>
          <w:rFonts w:asciiTheme="majorHAnsi" w:hAnsiTheme="majorHAnsi" w:cstheme="majorHAnsi"/>
          <w:i/>
          <w:sz w:val="17"/>
        </w:rPr>
        <w:t>)</w:t>
      </w:r>
      <w:r w:rsidRPr="00B13474">
        <w:rPr>
          <w:rFonts w:asciiTheme="majorHAnsi" w:hAnsiTheme="majorHAnsi" w:cstheme="majorHAnsi"/>
          <w:sz w:val="17"/>
        </w:rPr>
        <w:t>,</w:t>
      </w:r>
      <w:r w:rsidRPr="00B13474">
        <w:rPr>
          <w:rFonts w:asciiTheme="majorHAnsi" w:hAnsiTheme="majorHAnsi" w:cstheme="majorHAnsi"/>
          <w:i/>
          <w:sz w:val="17"/>
        </w:rPr>
        <w:t xml:space="preserve"> </w:t>
      </w:r>
    </w:p>
    <w:p w:rsidR="00537F0E" w:rsidRDefault="00537F0E" w:rsidP="00537F0E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nie zachodzą podstawy wykluczenia z postępowania o udzielenie zamówienia.</w:t>
      </w:r>
    </w:p>
    <w:p w:rsidR="00537F0E" w:rsidRPr="00B13474" w:rsidRDefault="00537F0E" w:rsidP="00537F0E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</w:p>
    <w:p w:rsidR="00537F0E" w:rsidRDefault="00537F0E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DD6860" w:rsidRDefault="00DD6860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537F0E" w:rsidRDefault="00537F0E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26181F" w:rsidRPr="00537F0E" w:rsidRDefault="0026181F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  <w:highlight w:val="lightGray"/>
        </w:rPr>
        <w:lastRenderedPageBreak/>
        <w:t>Oświadczenie dotyczące warunków udziału w postępowaniu</w:t>
      </w:r>
    </w:p>
    <w:p w:rsidR="006249C6" w:rsidRPr="00537F0E" w:rsidRDefault="0026181F" w:rsidP="0026181F">
      <w:pPr>
        <w:spacing w:line="25" w:lineRule="atLeast"/>
        <w:rPr>
          <w:rFonts w:asciiTheme="majorHAnsi" w:hAnsiTheme="majorHAnsi" w:cstheme="majorHAnsi"/>
          <w:b/>
        </w:rPr>
      </w:pPr>
      <w:r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[UWAGA: 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stosuje tylko wykonawca/ wykonawca wspólnie ubiegający się o zamówienie</w:t>
      </w:r>
      <w:r w:rsidRPr="00537F0E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:rsidR="006249C6" w:rsidRPr="00537F0E" w:rsidRDefault="0026181F" w:rsidP="0026181F">
      <w:pPr>
        <w:spacing w:line="25" w:lineRule="atLeast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</w:rPr>
        <w:t xml:space="preserve">Oświadczam, że na dzień składania ofert </w:t>
      </w:r>
      <w:r w:rsidR="006249C6" w:rsidRPr="00826911">
        <w:rPr>
          <w:rFonts w:asciiTheme="majorHAnsi" w:hAnsiTheme="majorHAnsi" w:cstheme="majorHAnsi"/>
          <w:b/>
          <w:u w:val="single"/>
        </w:rPr>
        <w:t>spełniam warunki udziału</w:t>
      </w:r>
      <w:r w:rsidR="006249C6" w:rsidRPr="00537F0E">
        <w:rPr>
          <w:rFonts w:asciiTheme="majorHAnsi" w:hAnsiTheme="majorHAnsi" w:cstheme="majorHAnsi"/>
          <w:b/>
        </w:rPr>
        <w:t xml:space="preserve"> w postępowaniu</w:t>
      </w:r>
      <w:r w:rsidR="006249C6" w:rsidRPr="00537F0E">
        <w:rPr>
          <w:rFonts w:asciiTheme="majorHAnsi" w:hAnsiTheme="majorHAnsi" w:cstheme="majorHAnsi"/>
        </w:rPr>
        <w:t xml:space="preserve"> </w:t>
      </w:r>
      <w:r w:rsidRPr="00537F0E">
        <w:rPr>
          <w:rFonts w:asciiTheme="majorHAnsi" w:hAnsiTheme="majorHAnsi" w:cstheme="majorHAnsi"/>
          <w:b/>
        </w:rPr>
        <w:t>określone przez Z</w:t>
      </w:r>
      <w:r w:rsidR="006249C6" w:rsidRPr="00537F0E">
        <w:rPr>
          <w:rFonts w:asciiTheme="majorHAnsi" w:hAnsiTheme="majorHAnsi" w:cstheme="majorHAnsi"/>
          <w:b/>
        </w:rPr>
        <w:t xml:space="preserve">amawiającego w </w:t>
      </w:r>
      <w:r w:rsidRPr="00537F0E">
        <w:rPr>
          <w:rFonts w:asciiTheme="majorHAnsi" w:hAnsiTheme="majorHAnsi" w:cstheme="majorHAnsi"/>
          <w:b/>
        </w:rPr>
        <w:t>rozdz. VIII SWZ.</w:t>
      </w:r>
    </w:p>
    <w:p w:rsidR="006249C6" w:rsidRPr="00537F0E" w:rsidRDefault="006249C6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537F0E" w:rsidRPr="00537F0E" w:rsidRDefault="00537F0E" w:rsidP="006249C6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</w:p>
    <w:p w:rsidR="006249C6" w:rsidRPr="00537F0E" w:rsidRDefault="006249C6" w:rsidP="006249C6">
      <w:pPr>
        <w:jc w:val="both"/>
        <w:rPr>
          <w:rFonts w:asciiTheme="majorHAnsi" w:hAnsiTheme="majorHAnsi" w:cstheme="majorHAnsi"/>
          <w:color w:val="0070C0"/>
        </w:rPr>
      </w:pPr>
      <w:r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[UWAGA: 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537F0E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:rsidR="006249C6" w:rsidRPr="0026181F" w:rsidRDefault="006249C6" w:rsidP="006249C6">
      <w:pPr>
        <w:jc w:val="both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  <w:b/>
        </w:rPr>
        <w:t xml:space="preserve">Oświadczam, że </w:t>
      </w:r>
      <w:r w:rsidRPr="00826911">
        <w:rPr>
          <w:rFonts w:asciiTheme="majorHAnsi" w:hAnsiTheme="majorHAnsi" w:cstheme="majorHAnsi"/>
          <w:b/>
          <w:u w:val="single"/>
        </w:rPr>
        <w:t>spełniam warunki udziału</w:t>
      </w:r>
      <w:r w:rsidRPr="00537F0E">
        <w:rPr>
          <w:rFonts w:asciiTheme="majorHAnsi" w:hAnsiTheme="majorHAnsi" w:cstheme="majorHAnsi"/>
          <w:b/>
        </w:rPr>
        <w:t xml:space="preserve"> </w:t>
      </w:r>
      <w:r w:rsidR="0026181F" w:rsidRPr="00537F0E">
        <w:rPr>
          <w:rFonts w:asciiTheme="majorHAnsi" w:hAnsiTheme="majorHAnsi" w:cstheme="majorHAnsi"/>
          <w:b/>
        </w:rPr>
        <w:t>w postępowaniu określone przez Z</w:t>
      </w:r>
      <w:r w:rsidRPr="00537F0E">
        <w:rPr>
          <w:rFonts w:asciiTheme="majorHAnsi" w:hAnsiTheme="majorHAnsi" w:cstheme="majorHAnsi"/>
          <w:b/>
        </w:rPr>
        <w:t xml:space="preserve">amawiającego </w:t>
      </w:r>
      <w:r w:rsidR="0026181F" w:rsidRPr="00537F0E">
        <w:rPr>
          <w:rFonts w:asciiTheme="majorHAnsi" w:hAnsiTheme="majorHAnsi" w:cstheme="majorHAnsi"/>
          <w:b/>
        </w:rPr>
        <w:t xml:space="preserve">w rozdz. VIII SWZ </w:t>
      </w:r>
      <w:r w:rsidRPr="00537F0E">
        <w:rPr>
          <w:rFonts w:asciiTheme="majorHAnsi" w:hAnsiTheme="majorHAnsi" w:cstheme="majorHAnsi"/>
          <w:b/>
        </w:rPr>
        <w:t>w następującym zakresie</w:t>
      </w:r>
      <w:r w:rsidR="0026181F">
        <w:rPr>
          <w:rFonts w:asciiTheme="majorHAnsi" w:hAnsiTheme="majorHAnsi" w:cstheme="majorHAnsi"/>
        </w:rPr>
        <w:t>*</w:t>
      </w:r>
      <w:r w:rsidRPr="0026181F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1945064907"/>
          <w:showingPlcHdr/>
          <w:text/>
        </w:sdtPr>
        <w:sdtEndPr/>
        <w:sdtContent>
          <w:r w:rsidR="0026181F"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6249C6" w:rsidRPr="00537F0E" w:rsidRDefault="006249C6" w:rsidP="00537F0E">
      <w:pPr>
        <w:pStyle w:val="Bezodstpw"/>
        <w:pBdr>
          <w:bottom w:val="single" w:sz="6" w:space="1" w:color="auto"/>
        </w:pBdr>
      </w:pPr>
    </w:p>
    <w:p w:rsidR="00537F0E" w:rsidRPr="00537F0E" w:rsidRDefault="00537F0E" w:rsidP="00537F0E">
      <w:pPr>
        <w:pStyle w:val="Bezodstpw"/>
      </w:pP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Informacja w związku z poleganiem na zasobach innych podmiotów</w:t>
      </w:r>
      <w:r w:rsidR="00F76156" w:rsidRPr="00B13474">
        <w:rPr>
          <w:rFonts w:asciiTheme="majorHAnsi" w:hAnsiTheme="majorHAnsi" w:cstheme="majorHAnsi"/>
          <w:b/>
        </w:rPr>
        <w:t>*</w:t>
      </w:r>
    </w:p>
    <w:p w:rsidR="00D70126" w:rsidRDefault="00C35D15" w:rsidP="00C35D15">
      <w:pPr>
        <w:spacing w:line="25" w:lineRule="atLeast"/>
        <w:jc w:val="center"/>
        <w:rPr>
          <w:rFonts w:asciiTheme="majorHAnsi" w:eastAsia="Times New Roman" w:hAnsiTheme="majorHAnsi" w:cstheme="majorHAnsi"/>
          <w:color w:val="0070C0"/>
          <w:sz w:val="16"/>
          <w:szCs w:val="16"/>
        </w:rPr>
      </w:pP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(wypełnić tylko w przypadku realizacji zamówienia</w:t>
      </w:r>
      <w:r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 z poleganiem na zasobach innych podmiotów)</w:t>
      </w:r>
    </w:p>
    <w:p w:rsidR="00C35D15" w:rsidRPr="00B13474" w:rsidRDefault="00C35D15" w:rsidP="00C35D15">
      <w:pPr>
        <w:spacing w:line="25" w:lineRule="atLeast"/>
        <w:jc w:val="center"/>
        <w:rPr>
          <w:rFonts w:asciiTheme="majorHAnsi" w:eastAsia="Times New Roman" w:hAnsiTheme="majorHAnsi" w:cstheme="majorHAnsi"/>
        </w:rPr>
      </w:pP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Oświadczam, że w celu wykazania spełniania warunków udziału w postępowaniu, określonych przez</w:t>
      </w:r>
      <w:r w:rsidR="004C3AC6" w:rsidRPr="00B13474">
        <w:rPr>
          <w:rFonts w:asciiTheme="majorHAnsi" w:hAnsiTheme="majorHAnsi" w:cstheme="majorHAnsi"/>
          <w:b/>
        </w:rPr>
        <w:t xml:space="preserve"> Z</w:t>
      </w:r>
      <w:r w:rsidRPr="00B13474">
        <w:rPr>
          <w:rFonts w:asciiTheme="majorHAnsi" w:hAnsiTheme="majorHAnsi" w:cstheme="majorHAnsi"/>
          <w:b/>
        </w:rPr>
        <w:t>amawiającego w rozdz. V</w:t>
      </w:r>
      <w:r w:rsidR="000457BA" w:rsidRPr="00B13474">
        <w:rPr>
          <w:rFonts w:asciiTheme="majorHAnsi" w:hAnsiTheme="majorHAnsi" w:cstheme="majorHAnsi"/>
          <w:b/>
        </w:rPr>
        <w:t xml:space="preserve">III </w:t>
      </w:r>
      <w:r w:rsidRPr="00B13474">
        <w:rPr>
          <w:rFonts w:asciiTheme="majorHAnsi" w:hAnsiTheme="majorHAnsi" w:cstheme="majorHAnsi"/>
          <w:b/>
        </w:rPr>
        <w:t>SWZ polegam na zasobach następującego/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 xml:space="preserve"> podmiotu/ów:</w:t>
      </w:r>
    </w:p>
    <w:p w:rsidR="00AE56C6" w:rsidRPr="00B13474" w:rsidRDefault="00B52ED6" w:rsidP="005A0E94">
      <w:pPr>
        <w:numPr>
          <w:ilvl w:val="0"/>
          <w:numId w:val="47"/>
        </w:numPr>
        <w:spacing w:after="144" w:line="25" w:lineRule="atLeast"/>
        <w:ind w:right="-1" w:hanging="358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1528324106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B13474">
        <w:rPr>
          <w:rFonts w:asciiTheme="majorHAnsi" w:hAnsiTheme="majorHAnsi" w:cstheme="majorHAnsi"/>
        </w:rPr>
        <w:t xml:space="preserve"> </w:t>
      </w:r>
      <w:r w:rsidR="00AE56C6" w:rsidRPr="00B13474">
        <w:rPr>
          <w:rFonts w:asciiTheme="majorHAnsi" w:hAnsiTheme="majorHAnsi" w:cstheme="majorHAnsi"/>
          <w:i/>
          <w:sz w:val="18"/>
        </w:rPr>
        <w:t>(podać nazwę/wy podmiotu/ów)</w:t>
      </w:r>
      <w:r w:rsidR="00AE56C6" w:rsidRPr="00B13474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-968205147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B13474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:rsidR="00537F0E" w:rsidRPr="009662D9" w:rsidRDefault="00B52ED6" w:rsidP="005A0E94">
      <w:pPr>
        <w:keepLines/>
        <w:numPr>
          <w:ilvl w:val="0"/>
          <w:numId w:val="47"/>
        </w:numPr>
        <w:pBdr>
          <w:bottom w:val="single" w:sz="6" w:space="1" w:color="auto"/>
        </w:pBdr>
        <w:autoSpaceDE w:val="0"/>
        <w:autoSpaceDN w:val="0"/>
        <w:adjustRightInd w:val="0"/>
        <w:spacing w:after="240" w:line="25" w:lineRule="atLeast"/>
        <w:ind w:right="-1" w:hanging="358"/>
        <w:rPr>
          <w:rFonts w:asciiTheme="majorHAnsi" w:hAnsiTheme="majorHAnsi" w:cstheme="majorHAnsi"/>
          <w:i/>
          <w:iCs/>
          <w:color w:val="000000"/>
        </w:rPr>
      </w:pPr>
      <w:sdt>
        <w:sdtPr>
          <w:rPr>
            <w:rFonts w:asciiTheme="majorHAnsi" w:hAnsiTheme="majorHAnsi" w:cstheme="majorHAnsi"/>
            <w:i/>
            <w:sz w:val="18"/>
          </w:rPr>
          <w:id w:val="1792702942"/>
          <w:showingPlcHdr/>
        </w:sdtPr>
        <w:sdtEndPr/>
        <w:sdtContent>
          <w:r w:rsidR="00C92AAB" w:rsidRPr="00537F0E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537F0E">
        <w:rPr>
          <w:rFonts w:asciiTheme="majorHAnsi" w:hAnsiTheme="majorHAnsi" w:cstheme="majorHAnsi"/>
          <w:i/>
          <w:sz w:val="18"/>
        </w:rPr>
        <w:t>(podać nazwę/wy podmiotu/ów)</w:t>
      </w:r>
      <w:r w:rsidR="00AE56C6" w:rsidRPr="00537F0E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1606844080"/>
          <w:showingPlcHdr/>
        </w:sdtPr>
        <w:sdtEndPr/>
        <w:sdtContent>
          <w:r w:rsidR="00C92AAB" w:rsidRPr="00537F0E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537F0E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:rsidR="00D70126" w:rsidRPr="00B13474" w:rsidRDefault="00D70126" w:rsidP="00537F0E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</w:t>
      </w:r>
      <w:r w:rsidR="009662D9">
        <w:rPr>
          <w:rFonts w:asciiTheme="majorHAnsi" w:hAnsiTheme="majorHAnsi" w:cstheme="majorHAnsi"/>
          <w:b/>
        </w:rPr>
        <w:t>e dotyczące podanych informacji</w:t>
      </w:r>
    </w:p>
    <w:p w:rsidR="00D70126" w:rsidRPr="00B13474" w:rsidRDefault="00D70126" w:rsidP="005A0E94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Oświadczam, że wszystkie informacje podane w powyższych oświadczeniach są aktualne i zgodne </w:t>
      </w:r>
      <w:r w:rsidR="009662D9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prawdą oraz zostały przedstawione z pełną świadomością konsekwencji wprowadzenia Zamawiającego w błąd przy przedstawianiu informacji.</w:t>
      </w:r>
    </w:p>
    <w:p w:rsidR="00D70126" w:rsidRDefault="00D70126" w:rsidP="005A0E94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0000"/>
        </w:rPr>
        <w:t xml:space="preserve">Oświadczam, że wypełniłem obowiązki informacyjne przewidziane w art. 13 lub art. 14 RODO wobec osób fizycznych, </w:t>
      </w:r>
      <w:r w:rsidRPr="00B13474">
        <w:rPr>
          <w:rFonts w:asciiTheme="majorHAnsi" w:hAnsiTheme="majorHAnsi" w:cstheme="majorHAnsi"/>
        </w:rPr>
        <w:t>od których dane osobowe bezpośrednio lub pośrednio pozyskałem</w:t>
      </w:r>
      <w:r w:rsidRPr="00B13474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B13474">
        <w:rPr>
          <w:rFonts w:asciiTheme="majorHAnsi" w:hAnsiTheme="majorHAnsi" w:cstheme="majorHAnsi"/>
        </w:rPr>
        <w:t>.*</w:t>
      </w:r>
    </w:p>
    <w:p w:rsidR="009662D9" w:rsidRDefault="009662D9" w:rsidP="009662D9">
      <w:pPr>
        <w:pBdr>
          <w:bottom w:val="single" w:sz="6" w:space="1" w:color="auto"/>
        </w:pBdr>
        <w:spacing w:line="25" w:lineRule="atLeast"/>
        <w:ind w:left="66"/>
        <w:rPr>
          <w:rFonts w:asciiTheme="majorHAnsi" w:hAnsiTheme="majorHAnsi" w:cstheme="majorHAnsi"/>
        </w:rPr>
      </w:pPr>
    </w:p>
    <w:p w:rsidR="00F32743" w:rsidRPr="00B13474" w:rsidRDefault="00F32743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662D9" w:rsidRPr="00B13474" w:rsidRDefault="009662D9" w:rsidP="009662D9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dotycząca dostępu do podmiotowych środków dowodowych</w:t>
      </w:r>
    </w:p>
    <w:p w:rsidR="00EA7C41" w:rsidRPr="00B13474" w:rsidRDefault="00EA7C41" w:rsidP="00B13474">
      <w:pPr>
        <w:spacing w:after="52" w:line="25" w:lineRule="atLeast"/>
        <w:ind w:right="-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INFORMUJ</w:t>
      </w:r>
      <w:r w:rsidR="00F76156" w:rsidRPr="00B13474">
        <w:rPr>
          <w:rFonts w:asciiTheme="majorHAnsi" w:hAnsiTheme="majorHAnsi" w:cstheme="majorHAnsi"/>
          <w:b/>
        </w:rPr>
        <w:t>Ę</w:t>
      </w:r>
      <w:r w:rsidRPr="00B13474">
        <w:rPr>
          <w:rFonts w:asciiTheme="majorHAnsi" w:hAnsiTheme="majorHAnsi" w:cstheme="majorHAnsi"/>
        </w:rPr>
        <w:t xml:space="preserve">, że w niniejszym postępowaniu </w:t>
      </w:r>
      <w:r w:rsidRPr="00B13474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Zamawiający może uzyskać za pomocą bezpłatnych i ogólnodostępnych baz danych, tj.</w:t>
      </w:r>
      <w:r w:rsidR="00CA2AAB"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 </w:t>
      </w:r>
    </w:p>
    <w:p w:rsidR="00EA7C41" w:rsidRPr="00B13474" w:rsidRDefault="00B52ED6" w:rsidP="005A0E94">
      <w:pPr>
        <w:numPr>
          <w:ilvl w:val="1"/>
          <w:numId w:val="47"/>
        </w:numPr>
        <w:spacing w:after="30"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i/>
            <w:sz w:val="18"/>
          </w:rPr>
          <w:id w:val="614107491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EA7C41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dowodowego);</w:t>
      </w:r>
    </w:p>
    <w:p w:rsidR="00EA7C41" w:rsidRPr="00B13474" w:rsidRDefault="00B52ED6" w:rsidP="005A0E94">
      <w:pPr>
        <w:numPr>
          <w:ilvl w:val="1"/>
          <w:numId w:val="47"/>
        </w:numPr>
        <w:spacing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7479610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EA7C41" w:rsidRPr="00B13474">
        <w:rPr>
          <w:rFonts w:asciiTheme="majorHAnsi" w:hAnsiTheme="majorHAnsi" w:cstheme="majorHAnsi"/>
        </w:rPr>
        <w:t xml:space="preserve"> </w:t>
      </w:r>
      <w:r w:rsidR="00EA7C41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dowodowego).</w:t>
      </w:r>
    </w:p>
    <w:p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4E3277" w:rsidRDefault="004E3277" w:rsidP="00841878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  <w:sz w:val="20"/>
        </w:rPr>
      </w:pPr>
    </w:p>
    <w:p w:rsidR="0076343C" w:rsidRDefault="0076343C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76343C" w:rsidRDefault="0076343C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76343C" w:rsidRDefault="0076343C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76343C" w:rsidRDefault="0076343C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76343C" w:rsidRDefault="0076343C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9662D9" w:rsidRPr="00B13474" w:rsidRDefault="009662D9" w:rsidP="009662D9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B13474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* </w:t>
      </w:r>
      <w:r w:rsidRPr="00B13474">
        <w:rPr>
          <w:rFonts w:asciiTheme="majorHAnsi" w:hAnsiTheme="majorHAnsi" w:cstheme="majorHAnsi"/>
          <w:bCs/>
          <w:color w:val="000000"/>
          <w:sz w:val="18"/>
          <w:szCs w:val="18"/>
        </w:rPr>
        <w:t>skreślić jeśli nie dotyczy Wykonawcy</w:t>
      </w:r>
    </w:p>
    <w:p w:rsidR="0076343C" w:rsidRDefault="0076343C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9662D9" w:rsidRPr="00B13474" w:rsidRDefault="009662D9" w:rsidP="009662D9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Załącznik nr 3</w:t>
      </w:r>
      <w:r w:rsidR="004D0776">
        <w:rPr>
          <w:rFonts w:asciiTheme="majorHAnsi" w:hAnsiTheme="majorHAnsi" w:cstheme="majorHAnsi"/>
          <w:b/>
          <w:bCs/>
          <w:color w:val="000000"/>
        </w:rPr>
        <w:t>a</w:t>
      </w:r>
      <w:r w:rsidRPr="00B13474">
        <w:rPr>
          <w:rFonts w:asciiTheme="majorHAnsi" w:hAnsiTheme="majorHAnsi" w:cstheme="majorHAnsi"/>
          <w:b/>
          <w:bCs/>
          <w:color w:val="000000"/>
        </w:rPr>
        <w:t xml:space="preserve">  do SWZ</w:t>
      </w:r>
    </w:p>
    <w:p w:rsidR="009662D9" w:rsidRPr="00B13474" w:rsidRDefault="009662D9" w:rsidP="009662D9">
      <w:pPr>
        <w:spacing w:line="25" w:lineRule="atLeast"/>
        <w:ind w:left="700"/>
        <w:rPr>
          <w:rFonts w:asciiTheme="majorHAnsi" w:hAnsiTheme="majorHAnsi" w:cstheme="majorHAnsi"/>
          <w:b/>
        </w:rPr>
      </w:pP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</w:t>
      </w:r>
      <w:r w:rsidR="004D0776">
        <w:rPr>
          <w:rFonts w:asciiTheme="majorHAnsi" w:hAnsiTheme="majorHAnsi" w:cstheme="majorHAnsi"/>
          <w:b/>
        </w:rPr>
        <w:t xml:space="preserve">PODMIOTU UDOSTĘPNIAJĄCEGO ZASOBY </w:t>
      </w:r>
      <w:r w:rsidRPr="00B13474">
        <w:rPr>
          <w:rFonts w:asciiTheme="majorHAnsi" w:hAnsiTheme="majorHAnsi" w:cstheme="majorHAnsi"/>
          <w:b/>
        </w:rPr>
        <w:t xml:space="preserve">O BRAKU PODSTAW DO WYKLUCZENIA </w:t>
      </w:r>
      <w:r w:rsidR="004D0776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I SPEŁNIENIA WARUNKÓW UDZIAŁU W POSTĘPOWANIU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br/>
      </w: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4E3277">
        <w:rPr>
          <w:rFonts w:asciiTheme="majorHAnsi" w:hAnsiTheme="majorHAnsi" w:cstheme="majorHAnsi"/>
          <w:color w:val="0070C0"/>
          <w:sz w:val="20"/>
        </w:rPr>
        <w:t>Oświadczenie musi zostać podpisane elektronicznym kwalifikowanym podpisem lub podpisem zaufanym lub elektronicznym podpisem osobistym.</w:t>
      </w: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9662D9" w:rsidRDefault="009662D9" w:rsidP="009662D9">
      <w:pPr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Podmiot udostępniający zasoby</w:t>
      </w:r>
    </w:p>
    <w:p w:rsidR="009662D9" w:rsidRPr="00B13474" w:rsidRDefault="00B52ED6" w:rsidP="009662D9">
      <w:pPr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-542598913"/>
          <w:showingPlcHdr/>
        </w:sdtPr>
        <w:sdtEndPr/>
        <w:sdtContent>
          <w:r w:rsidR="009662D9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9662D9" w:rsidRPr="00B13474" w:rsidRDefault="009662D9" w:rsidP="009662D9">
      <w:pPr>
        <w:spacing w:line="25" w:lineRule="atLeast"/>
        <w:rPr>
          <w:rFonts w:asciiTheme="majorHAnsi" w:hAnsiTheme="majorHAnsi" w:cstheme="majorHAnsi"/>
          <w:sz w:val="16"/>
          <w:szCs w:val="16"/>
        </w:rPr>
      </w:pPr>
      <w:r w:rsidRPr="00B13474">
        <w:rPr>
          <w:rFonts w:asciiTheme="majorHAnsi" w:hAnsiTheme="majorHAnsi" w:cstheme="majorHAnsi"/>
          <w:sz w:val="16"/>
          <w:szCs w:val="16"/>
        </w:rPr>
        <w:t xml:space="preserve">(podać nazwę i adres </w:t>
      </w:r>
      <w:r w:rsidR="004D0776">
        <w:rPr>
          <w:rFonts w:asciiTheme="majorHAnsi" w:hAnsiTheme="majorHAnsi" w:cstheme="majorHAnsi"/>
          <w:sz w:val="16"/>
          <w:szCs w:val="16"/>
        </w:rPr>
        <w:t>Podmiotu udostępniającego zasoby</w:t>
      </w:r>
      <w:r w:rsidRPr="00B13474">
        <w:rPr>
          <w:rFonts w:asciiTheme="majorHAnsi" w:hAnsiTheme="majorHAnsi" w:cstheme="majorHAnsi"/>
          <w:sz w:val="16"/>
          <w:szCs w:val="16"/>
        </w:rPr>
        <w:t>)</w:t>
      </w:r>
    </w:p>
    <w:p w:rsidR="009662D9" w:rsidRDefault="009662D9" w:rsidP="009662D9">
      <w:pPr>
        <w:spacing w:line="25" w:lineRule="atLeast"/>
        <w:ind w:right="40"/>
        <w:rPr>
          <w:rFonts w:asciiTheme="majorHAnsi" w:hAnsiTheme="majorHAnsi" w:cstheme="majorHAnsi"/>
          <w:b/>
        </w:rPr>
      </w:pPr>
    </w:p>
    <w:p w:rsidR="009662D9" w:rsidRPr="00537F0E" w:rsidRDefault="004D0776" w:rsidP="009662D9">
      <w:pPr>
        <w:spacing w:line="25" w:lineRule="atLeast"/>
        <w:ind w:right="40"/>
        <w:rPr>
          <w:rFonts w:asciiTheme="majorHAnsi" w:hAnsiTheme="majorHAnsi" w:cstheme="majorHAnsi"/>
        </w:rPr>
      </w:pPr>
      <w:r w:rsidRPr="004D0776">
        <w:rPr>
          <w:rFonts w:asciiTheme="majorHAnsi" w:hAnsiTheme="majorHAnsi" w:cstheme="majorHAnsi"/>
        </w:rPr>
        <w:t xml:space="preserve">Na potrzeby postępowania </w:t>
      </w:r>
      <w:r w:rsidR="009662D9" w:rsidRPr="00537F0E">
        <w:rPr>
          <w:rFonts w:asciiTheme="majorHAnsi" w:hAnsiTheme="majorHAnsi" w:cstheme="majorHAnsi"/>
        </w:rPr>
        <w:t>o udzielenie zamówienia publicznego</w:t>
      </w:r>
      <w:r w:rsidR="009662D9">
        <w:rPr>
          <w:rFonts w:asciiTheme="majorHAnsi" w:hAnsiTheme="majorHAnsi" w:cstheme="majorHAnsi"/>
        </w:rPr>
        <w:t xml:space="preserve"> </w:t>
      </w:r>
      <w:r w:rsidR="009662D9" w:rsidRPr="00537F0E">
        <w:rPr>
          <w:rFonts w:asciiTheme="majorHAnsi" w:hAnsiTheme="majorHAnsi" w:cstheme="majorHAnsi"/>
        </w:rPr>
        <w:t>na</w:t>
      </w:r>
      <w:r w:rsidR="009662D9" w:rsidRPr="00B13474">
        <w:rPr>
          <w:rFonts w:asciiTheme="majorHAnsi" w:hAnsiTheme="majorHAnsi" w:cstheme="majorHAnsi"/>
          <w:b/>
        </w:rPr>
        <w:t xml:space="preserve"> </w:t>
      </w:r>
      <w:r w:rsidR="00DD6860" w:rsidRPr="00DD6860">
        <w:rPr>
          <w:rFonts w:asciiTheme="majorHAnsi" w:hAnsiTheme="majorHAnsi" w:cstheme="majorHAnsi"/>
          <w:b/>
        </w:rPr>
        <w:t>„Zakup pojazdu z hakiem o DMC 3,5 tony”, nr postępowania: DA.2610.5.2023.OS</w:t>
      </w:r>
      <w:r w:rsidR="009662D9">
        <w:t xml:space="preserve">, </w:t>
      </w:r>
      <w:r w:rsidR="009662D9" w:rsidRPr="00537F0E">
        <w:rPr>
          <w:rFonts w:asciiTheme="majorHAnsi" w:hAnsiTheme="majorHAnsi" w:cstheme="majorHAnsi"/>
        </w:rPr>
        <w:t>prowadzonego przez Miejski Ośrodek Sportu i Rekreacji w Elblągu</w:t>
      </w:r>
    </w:p>
    <w:p w:rsidR="009662D9" w:rsidRPr="00B13474" w:rsidRDefault="009662D9" w:rsidP="009662D9">
      <w:pPr>
        <w:spacing w:line="25" w:lineRule="atLeas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oświadczam, co następuje:</w:t>
      </w: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>
        <w:rPr>
          <w:rFonts w:asciiTheme="majorHAnsi" w:hAnsiTheme="majorHAnsi" w:cstheme="majorHAnsi"/>
          <w:b/>
          <w:highlight w:val="lightGray"/>
        </w:rPr>
        <w:t>Oświadczenie dotyczące podstaw wykluczenia</w:t>
      </w:r>
    </w:p>
    <w:p w:rsidR="009662D9" w:rsidRPr="0026181F" w:rsidRDefault="009662D9" w:rsidP="009662D9">
      <w:pPr>
        <w:spacing w:line="25" w:lineRule="atLeast"/>
        <w:ind w:right="-199"/>
        <w:rPr>
          <w:rFonts w:asciiTheme="majorHAnsi" w:hAnsiTheme="majorHAnsi" w:cstheme="majorHAnsi"/>
          <w:b/>
        </w:rPr>
      </w:pPr>
      <w:r w:rsidRPr="0026181F">
        <w:rPr>
          <w:rFonts w:asciiTheme="majorHAnsi" w:hAnsiTheme="majorHAnsi" w:cstheme="majorHAnsi"/>
          <w:b/>
        </w:rPr>
        <w:t>Oświadcz</w:t>
      </w:r>
      <w:r>
        <w:rPr>
          <w:rFonts w:asciiTheme="majorHAnsi" w:hAnsiTheme="majorHAnsi" w:cstheme="majorHAnsi"/>
          <w:b/>
        </w:rPr>
        <w:t xml:space="preserve">am, że na dzień składania ofert </w:t>
      </w:r>
      <w:r w:rsidRPr="0026181F">
        <w:rPr>
          <w:rFonts w:asciiTheme="majorHAnsi" w:hAnsiTheme="majorHAnsi" w:cstheme="majorHAnsi"/>
          <w:b/>
        </w:rPr>
        <w:t xml:space="preserve">nie podlegam wykluczeniu z postępowania, tj.: </w:t>
      </w:r>
    </w:p>
    <w:p w:rsidR="009662D9" w:rsidRPr="0026181F" w:rsidRDefault="009662D9" w:rsidP="005A0E94">
      <w:pPr>
        <w:pStyle w:val="Akapitzlist"/>
        <w:numPr>
          <w:ilvl w:val="1"/>
          <w:numId w:val="43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108 ust. 1 PZP</w:t>
      </w:r>
      <w:r>
        <w:rPr>
          <w:rFonts w:asciiTheme="majorHAnsi" w:hAnsiTheme="majorHAnsi" w:cstheme="majorHAnsi"/>
        </w:rPr>
        <w:t>,</w:t>
      </w:r>
    </w:p>
    <w:p w:rsidR="009662D9" w:rsidRPr="0026181F" w:rsidRDefault="009662D9" w:rsidP="005A0E94">
      <w:pPr>
        <w:pStyle w:val="Akapitzlist"/>
        <w:numPr>
          <w:ilvl w:val="1"/>
          <w:numId w:val="43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109 ust. 1 pkt. 4, 5, 8 PZP,</w:t>
      </w:r>
    </w:p>
    <w:p w:rsidR="009662D9" w:rsidRPr="0026181F" w:rsidRDefault="009662D9" w:rsidP="005A0E94">
      <w:pPr>
        <w:pStyle w:val="Akapitzlist"/>
        <w:numPr>
          <w:ilvl w:val="1"/>
          <w:numId w:val="43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(DZ.U z 2022, poz.835)</w:t>
      </w:r>
      <w:r>
        <w:rPr>
          <w:rFonts w:asciiTheme="majorHAnsi" w:hAnsiTheme="majorHAnsi" w:cstheme="majorHAnsi"/>
        </w:rPr>
        <w:t>.</w:t>
      </w:r>
    </w:p>
    <w:p w:rsidR="009662D9" w:rsidRPr="0026181F" w:rsidRDefault="009662D9" w:rsidP="009662D9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:rsidR="009662D9" w:rsidRPr="00537F0E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  <w:highlight w:val="lightGray"/>
        </w:rPr>
        <w:t>Oświadczenie dotyczące warunków udziału w postępowaniu</w:t>
      </w:r>
    </w:p>
    <w:p w:rsidR="004D0776" w:rsidRDefault="004D0776" w:rsidP="009662D9">
      <w:pPr>
        <w:jc w:val="both"/>
        <w:rPr>
          <w:rFonts w:asciiTheme="majorHAnsi" w:hAnsiTheme="majorHAnsi" w:cstheme="majorHAnsi"/>
          <w:b/>
        </w:rPr>
      </w:pPr>
    </w:p>
    <w:p w:rsidR="009662D9" w:rsidRPr="0026181F" w:rsidRDefault="009662D9" w:rsidP="009662D9">
      <w:pPr>
        <w:jc w:val="both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  <w:b/>
        </w:rPr>
        <w:t>Oświadczam, że spełniam warunki udziału w postępowaniu określone przez Zamawiającego w rozdz. VIII SWZ w następującym zakresie</w:t>
      </w:r>
      <w:r>
        <w:rPr>
          <w:rFonts w:asciiTheme="majorHAnsi" w:hAnsiTheme="majorHAnsi" w:cstheme="majorHAnsi"/>
        </w:rPr>
        <w:t>*</w:t>
      </w:r>
      <w:r w:rsidRPr="0026181F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877312316"/>
          <w:showingPlcHdr/>
          <w:text/>
        </w:sdtPr>
        <w:sdtEndPr/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9662D9" w:rsidRPr="00537F0E" w:rsidRDefault="009662D9" w:rsidP="009662D9">
      <w:pPr>
        <w:pStyle w:val="Bezodstpw"/>
        <w:pBdr>
          <w:bottom w:val="single" w:sz="6" w:space="1" w:color="auto"/>
        </w:pBdr>
      </w:pPr>
    </w:p>
    <w:p w:rsidR="009662D9" w:rsidRPr="00537F0E" w:rsidRDefault="009662D9" w:rsidP="009662D9">
      <w:pPr>
        <w:pStyle w:val="Bezodstpw"/>
      </w:pPr>
    </w:p>
    <w:p w:rsidR="009662D9" w:rsidRPr="00B13474" w:rsidRDefault="009662D9" w:rsidP="009662D9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</w:t>
      </w:r>
      <w:r>
        <w:rPr>
          <w:rFonts w:asciiTheme="majorHAnsi" w:hAnsiTheme="majorHAnsi" w:cstheme="majorHAnsi"/>
          <w:b/>
        </w:rPr>
        <w:t>e dotyczące podanych informacji</w:t>
      </w:r>
    </w:p>
    <w:p w:rsidR="009662D9" w:rsidRPr="00B13474" w:rsidRDefault="009662D9" w:rsidP="004D0776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Oświadczam, że wszystkie informacje podane w powyższych oświadczeniach są aktualne i zgodne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prawdą oraz zostały przedstawione z pełną świadomością konsekwencji wprowadzenia Zamawiającego w błąd przy przedstawianiu informacji.</w:t>
      </w:r>
    </w:p>
    <w:p w:rsidR="009662D9" w:rsidRDefault="009662D9" w:rsidP="009662D9">
      <w:pPr>
        <w:pBdr>
          <w:bottom w:val="single" w:sz="6" w:space="1" w:color="auto"/>
        </w:pBdr>
        <w:spacing w:line="25" w:lineRule="atLeast"/>
        <w:ind w:left="66"/>
        <w:rPr>
          <w:rFonts w:asciiTheme="majorHAnsi" w:hAnsiTheme="majorHAnsi" w:cstheme="majorHAnsi"/>
        </w:rPr>
      </w:pPr>
    </w:p>
    <w:p w:rsidR="009662D9" w:rsidRPr="00B13474" w:rsidRDefault="009662D9" w:rsidP="009662D9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662D9" w:rsidRPr="00B13474" w:rsidRDefault="009662D9" w:rsidP="009662D9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dotycząca dostępu do podmiotowych środków dowodowych</w:t>
      </w:r>
    </w:p>
    <w:p w:rsidR="009662D9" w:rsidRPr="00B13474" w:rsidRDefault="009662D9" w:rsidP="009662D9">
      <w:pPr>
        <w:spacing w:after="52" w:line="25" w:lineRule="atLeast"/>
        <w:ind w:right="-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INFORMUJĘ</w:t>
      </w:r>
      <w:r w:rsidRPr="00B13474">
        <w:rPr>
          <w:rFonts w:asciiTheme="majorHAnsi" w:hAnsiTheme="majorHAnsi" w:cstheme="majorHAnsi"/>
        </w:rPr>
        <w:t xml:space="preserve">, że w niniejszym postępowaniu </w:t>
      </w:r>
      <w:r w:rsidRPr="00B13474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Zamawiający może uzyskać za pomocą bezpłatnych i ogólnodostępnych baz danych, tj.</w:t>
      </w:r>
      <w:r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 </w:t>
      </w:r>
    </w:p>
    <w:p w:rsidR="009662D9" w:rsidRPr="00B13474" w:rsidRDefault="00B52ED6" w:rsidP="00FF38C5">
      <w:pPr>
        <w:numPr>
          <w:ilvl w:val="0"/>
          <w:numId w:val="71"/>
        </w:numPr>
        <w:spacing w:after="30"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i/>
            <w:sz w:val="18"/>
          </w:rPr>
          <w:id w:val="-533965810"/>
          <w:showingPlcHdr/>
        </w:sdtPr>
        <w:sdtEndPr/>
        <w:sdtContent>
          <w:r w:rsidR="009662D9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9662D9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dowodowego);</w:t>
      </w:r>
    </w:p>
    <w:p w:rsidR="009662D9" w:rsidRPr="00B13474" w:rsidRDefault="00B52ED6" w:rsidP="00FF38C5">
      <w:pPr>
        <w:numPr>
          <w:ilvl w:val="0"/>
          <w:numId w:val="71"/>
        </w:numPr>
        <w:spacing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3635381"/>
          <w:showingPlcHdr/>
        </w:sdtPr>
        <w:sdtEndPr/>
        <w:sdtContent>
          <w:r w:rsidR="009662D9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9662D9" w:rsidRPr="00B13474">
        <w:rPr>
          <w:rFonts w:asciiTheme="majorHAnsi" w:hAnsiTheme="majorHAnsi" w:cstheme="majorHAnsi"/>
        </w:rPr>
        <w:t xml:space="preserve"> </w:t>
      </w:r>
      <w:r w:rsidR="009662D9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dowodowego).</w:t>
      </w:r>
    </w:p>
    <w:p w:rsidR="009662D9" w:rsidRPr="00B13474" w:rsidRDefault="009662D9" w:rsidP="009662D9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662D9" w:rsidRPr="00B13474" w:rsidRDefault="009662D9" w:rsidP="009662D9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662D9" w:rsidRPr="00B13474" w:rsidRDefault="009662D9" w:rsidP="009662D9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B13474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* </w:t>
      </w:r>
      <w:r w:rsidRPr="00B13474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skreślić jeśli nie dotyczy </w:t>
      </w:r>
      <w:r w:rsidR="004D0776">
        <w:rPr>
          <w:rFonts w:asciiTheme="majorHAnsi" w:hAnsiTheme="majorHAnsi" w:cstheme="majorHAnsi"/>
          <w:bCs/>
          <w:color w:val="000000"/>
          <w:sz w:val="18"/>
          <w:szCs w:val="18"/>
        </w:rPr>
        <w:t>podmiotu</w:t>
      </w:r>
    </w:p>
    <w:p w:rsidR="00A45768" w:rsidRDefault="00A45768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D6860" w:rsidRDefault="00DD6860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D6860" w:rsidRDefault="00DD6860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982B9A" w:rsidRPr="00B13474" w:rsidRDefault="00982B9A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E96AD1">
        <w:rPr>
          <w:rFonts w:asciiTheme="majorHAnsi" w:hAnsiTheme="majorHAnsi" w:cstheme="majorHAnsi"/>
          <w:b/>
          <w:bCs/>
        </w:rPr>
        <w:t>4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B71DD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sz w:val="20"/>
        </w:rPr>
      </w:pPr>
    </w:p>
    <w:p w:rsidR="00DB71DD" w:rsidRPr="00301FE9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F46B8E">
        <w:rPr>
          <w:rFonts w:asciiTheme="majorHAnsi" w:hAnsiTheme="majorHAnsi" w:cstheme="majorHAnsi"/>
          <w:b/>
          <w:bCs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:rsidR="0070774B" w:rsidRPr="00B13474" w:rsidRDefault="0070774B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982B9A" w:rsidRDefault="0042343D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WYKAZ DOSTAW</w:t>
      </w:r>
    </w:p>
    <w:p w:rsidR="00DB71DD" w:rsidRDefault="00DB71DD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DD6860" w:rsidRPr="00B13474" w:rsidRDefault="00737ABA" w:rsidP="00DD6860">
      <w:pPr>
        <w:spacing w:line="25" w:lineRule="atLeast"/>
        <w:ind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color w:val="000000"/>
        </w:rPr>
        <w:t xml:space="preserve">Na potrzeby postępowania o udzielenie zamówienia publicznego pn. </w:t>
      </w:r>
      <w:r w:rsidR="00DD6860" w:rsidRPr="006D023C">
        <w:rPr>
          <w:rFonts w:asciiTheme="majorHAnsi" w:hAnsiTheme="majorHAnsi" w:cstheme="majorHAnsi"/>
          <w:b/>
        </w:rPr>
        <w:t>„</w:t>
      </w:r>
      <w:r w:rsidR="00DD6860" w:rsidRPr="00DD6860">
        <w:rPr>
          <w:rFonts w:asciiTheme="majorHAnsi" w:hAnsiTheme="majorHAnsi" w:cstheme="majorHAnsi"/>
          <w:b/>
        </w:rPr>
        <w:t>Zakup pojazdu z hakiem o DMC 3,5 tony”</w:t>
      </w:r>
      <w:r w:rsidR="00DD6860">
        <w:rPr>
          <w:rFonts w:asciiTheme="majorHAnsi" w:hAnsiTheme="majorHAnsi" w:cstheme="majorHAnsi"/>
          <w:b/>
        </w:rPr>
        <w:t xml:space="preserve">, </w:t>
      </w:r>
      <w:r w:rsidR="00DD6860" w:rsidRPr="00B13474">
        <w:rPr>
          <w:rFonts w:asciiTheme="majorHAnsi" w:hAnsiTheme="majorHAnsi" w:cstheme="majorHAnsi"/>
          <w:b/>
        </w:rPr>
        <w:t xml:space="preserve">nr postępowania: </w:t>
      </w:r>
      <w:r w:rsidR="00DD6860" w:rsidRPr="00E96AD1">
        <w:rPr>
          <w:rFonts w:asciiTheme="majorHAnsi" w:hAnsiTheme="majorHAnsi" w:cstheme="majorHAnsi"/>
          <w:b/>
        </w:rPr>
        <w:t>DA.2610.</w:t>
      </w:r>
      <w:r w:rsidR="00DD6860">
        <w:rPr>
          <w:rFonts w:asciiTheme="majorHAnsi" w:hAnsiTheme="majorHAnsi" w:cstheme="majorHAnsi"/>
          <w:b/>
        </w:rPr>
        <w:t>5</w:t>
      </w:r>
      <w:r w:rsidR="00DD6860" w:rsidRPr="00E96AD1">
        <w:rPr>
          <w:rFonts w:asciiTheme="majorHAnsi" w:hAnsiTheme="majorHAnsi" w:cstheme="majorHAnsi"/>
          <w:b/>
        </w:rPr>
        <w:t>.2023.OS</w:t>
      </w:r>
      <w:r w:rsidR="00DD6860" w:rsidRPr="00B13474">
        <w:rPr>
          <w:rFonts w:asciiTheme="majorHAnsi" w:hAnsiTheme="majorHAnsi" w:cstheme="majorHAnsi"/>
          <w:b/>
        </w:rPr>
        <w:t xml:space="preserve"> </w:t>
      </w:r>
    </w:p>
    <w:p w:rsidR="005A0E94" w:rsidRPr="005A0E94" w:rsidRDefault="00737ABA" w:rsidP="005A0E9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przedkładam wykaz </w:t>
      </w:r>
      <w:r w:rsidR="00A441A4">
        <w:rPr>
          <w:rFonts w:asciiTheme="majorHAnsi" w:hAnsiTheme="majorHAnsi" w:cstheme="majorHAnsi"/>
          <w:color w:val="000000"/>
        </w:rPr>
        <w:t>dostaw</w:t>
      </w:r>
      <w:r w:rsidRPr="00B13474">
        <w:rPr>
          <w:rFonts w:asciiTheme="majorHAnsi" w:hAnsiTheme="majorHAnsi" w:cstheme="majorHAnsi"/>
          <w:color w:val="000000"/>
        </w:rPr>
        <w:t xml:space="preserve"> potwierdzający wykonanie</w:t>
      </w:r>
      <w:r w:rsidR="0042343D">
        <w:rPr>
          <w:rFonts w:asciiTheme="majorHAnsi" w:hAnsiTheme="majorHAnsi" w:cstheme="majorHAnsi"/>
          <w:color w:val="000000"/>
        </w:rPr>
        <w:t>, a w przypadku świadczeń powtarzających się lub ciągłych również wykonywanie,</w:t>
      </w:r>
      <w:r w:rsidRPr="00B13474">
        <w:rPr>
          <w:rFonts w:asciiTheme="majorHAnsi" w:hAnsiTheme="majorHAnsi" w:cstheme="majorHAnsi"/>
          <w:color w:val="000000"/>
        </w:rPr>
        <w:t xml:space="preserve"> w okresie ostatnich trzech lat przed upływem terminu składania ofert, </w:t>
      </w:r>
      <w:r w:rsidR="006D023C">
        <w:rPr>
          <w:rFonts w:asciiTheme="majorHAnsi" w:hAnsiTheme="majorHAnsi" w:cstheme="majorHAnsi"/>
          <w:color w:val="000000"/>
        </w:rPr>
        <w:br/>
      </w:r>
      <w:r w:rsidRPr="00B13474">
        <w:rPr>
          <w:rFonts w:asciiTheme="majorHAnsi" w:hAnsiTheme="majorHAnsi" w:cstheme="majorHAnsi"/>
          <w:color w:val="000000"/>
        </w:rPr>
        <w:t xml:space="preserve">a jeżeli okres prowadzenia działalności jest krótszy - w tym </w:t>
      </w:r>
      <w:r w:rsidRPr="005A0E94">
        <w:rPr>
          <w:rFonts w:asciiTheme="majorHAnsi" w:hAnsiTheme="majorHAnsi" w:cstheme="majorHAnsi"/>
          <w:color w:val="000000"/>
        </w:rPr>
        <w:t>okresie</w:t>
      </w:r>
      <w:r w:rsidR="005A0E94" w:rsidRPr="005A0E94">
        <w:rPr>
          <w:rFonts w:asciiTheme="majorHAnsi" w:hAnsiTheme="majorHAnsi" w:cstheme="majorHAnsi"/>
          <w:color w:val="000000"/>
        </w:rPr>
        <w:t xml:space="preserve"> </w:t>
      </w:r>
      <w:r w:rsidR="005A0E94" w:rsidRPr="005A0E94">
        <w:rPr>
          <w:rFonts w:asciiTheme="majorHAnsi" w:hAnsiTheme="majorHAnsi" w:cstheme="majorHAnsi"/>
        </w:rPr>
        <w:t>co najmniej 2 dostawy</w:t>
      </w:r>
      <w:r w:rsidR="001C77F3">
        <w:rPr>
          <w:rFonts w:asciiTheme="majorHAnsi" w:hAnsiTheme="majorHAnsi" w:cstheme="majorHAnsi"/>
        </w:rPr>
        <w:t xml:space="preserve"> pojazdów</w:t>
      </w:r>
      <w:r w:rsidR="005A0E94" w:rsidRPr="005A0E94">
        <w:rPr>
          <w:rFonts w:asciiTheme="majorHAnsi" w:hAnsiTheme="majorHAnsi" w:cstheme="majorHAnsi"/>
        </w:rPr>
        <w:t xml:space="preserve"> do transportu towarów o wartości co najmniej 150 000,00 zł każda</w:t>
      </w:r>
    </w:p>
    <w:p w:rsidR="005A0E94" w:rsidRDefault="005A0E94" w:rsidP="005A0E94">
      <w:pPr>
        <w:rPr>
          <w:i/>
          <w:color w:val="000000"/>
        </w:rPr>
      </w:pPr>
    </w:p>
    <w:p w:rsidR="005A0E94" w:rsidRDefault="005A0E94" w:rsidP="005A0E94">
      <w:pPr>
        <w:rPr>
          <w:i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5A0E94" w:rsidRPr="00B13474" w:rsidTr="00442870">
        <w:tc>
          <w:tcPr>
            <w:tcW w:w="546" w:type="dxa"/>
            <w:shd w:val="clear" w:color="auto" w:fill="D9D9D9"/>
            <w:vAlign w:val="center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Podmiot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na rzecz którego</w:t>
            </w:r>
          </w:p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dostawa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została wykonana</w:t>
            </w:r>
          </w:p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lub </w:t>
            </w:r>
            <w:r>
              <w:rPr>
                <w:rFonts w:asciiTheme="majorHAnsi" w:hAnsiTheme="majorHAnsi" w:cstheme="majorHAnsi"/>
                <w:b/>
                <w:bCs/>
              </w:rPr>
              <w:t>jest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wykonywan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Przedmiot</w:t>
            </w:r>
          </w:p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Wartość</w:t>
            </w:r>
          </w:p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umowy</w:t>
            </w:r>
          </w:p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Termin rozpoczęcia i</w:t>
            </w:r>
          </w:p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zakończenia</w:t>
            </w:r>
          </w:p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wykonywania </w:t>
            </w:r>
            <w:r>
              <w:rPr>
                <w:rFonts w:asciiTheme="majorHAnsi" w:hAnsiTheme="majorHAnsi" w:cstheme="majorHAnsi"/>
                <w:b/>
                <w:bCs/>
              </w:rPr>
              <w:t>dostawy</w:t>
            </w:r>
          </w:p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dd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-mm-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rrrr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5A0E94" w:rsidRPr="00B13474" w:rsidTr="00442870">
        <w:tc>
          <w:tcPr>
            <w:tcW w:w="546" w:type="dxa"/>
            <w:shd w:val="clear" w:color="auto" w:fill="auto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5A0E94" w:rsidRPr="00B13474" w:rsidTr="00442870">
        <w:tc>
          <w:tcPr>
            <w:tcW w:w="546" w:type="dxa"/>
            <w:shd w:val="clear" w:color="auto" w:fill="auto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5A0E94" w:rsidRPr="00B13474" w:rsidTr="00442870">
        <w:tc>
          <w:tcPr>
            <w:tcW w:w="546" w:type="dxa"/>
            <w:shd w:val="clear" w:color="auto" w:fill="auto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5A0E94" w:rsidRPr="00B13474" w:rsidRDefault="005A0E94" w:rsidP="00442870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:rsidR="005A0E94" w:rsidRPr="005A0E94" w:rsidRDefault="005A0E94" w:rsidP="005A0E94">
      <w:pPr>
        <w:rPr>
          <w:color w:val="000000"/>
        </w:rPr>
      </w:pPr>
    </w:p>
    <w:p w:rsidR="006D023C" w:rsidRPr="006D023C" w:rsidRDefault="006D023C" w:rsidP="006D023C">
      <w:pPr>
        <w:pStyle w:val="Akapitzlist"/>
        <w:autoSpaceDE w:val="0"/>
        <w:spacing w:line="25" w:lineRule="atLeast"/>
        <w:ind w:left="0" w:right="-28"/>
        <w:rPr>
          <w:rFonts w:asciiTheme="majorHAnsi" w:eastAsia="Calibri" w:hAnsiTheme="majorHAnsi" w:cstheme="majorHAnsi"/>
          <w:u w:val="single"/>
        </w:rPr>
      </w:pPr>
      <w:r w:rsidRPr="006D023C">
        <w:rPr>
          <w:rFonts w:asciiTheme="majorHAnsi" w:eastAsia="Calibri" w:hAnsiTheme="majorHAnsi" w:cstheme="majorHAnsi"/>
          <w:u w:val="single"/>
        </w:rPr>
        <w:t>UWAGI:</w:t>
      </w:r>
    </w:p>
    <w:p w:rsidR="0070774B" w:rsidRPr="0076564C" w:rsidRDefault="00737ABA" w:rsidP="005A0E94">
      <w:pPr>
        <w:pStyle w:val="Akapitzlist"/>
        <w:numPr>
          <w:ilvl w:val="0"/>
          <w:numId w:val="57"/>
        </w:numPr>
        <w:autoSpaceDE w:val="0"/>
        <w:ind w:left="426" w:right="-28"/>
        <w:rPr>
          <w:rFonts w:asciiTheme="majorHAnsi" w:eastAsia="Calibri" w:hAnsiTheme="majorHAnsi" w:cstheme="majorHAnsi"/>
          <w:szCs w:val="20"/>
        </w:rPr>
      </w:pPr>
      <w:r w:rsidRPr="0076564C">
        <w:rPr>
          <w:rFonts w:asciiTheme="majorHAnsi" w:eastAsia="Calibri" w:hAnsiTheme="majorHAnsi" w:cstheme="majorHAnsi"/>
          <w:szCs w:val="20"/>
          <w:lang w:val="pl-PL"/>
        </w:rPr>
        <w:t xml:space="preserve">Do Wykazu </w:t>
      </w:r>
      <w:r w:rsidR="00D60F8A" w:rsidRPr="0076564C">
        <w:rPr>
          <w:rFonts w:asciiTheme="majorHAnsi" w:eastAsia="Calibri" w:hAnsiTheme="majorHAnsi" w:cstheme="majorHAnsi"/>
          <w:szCs w:val="20"/>
          <w:lang w:val="pl-PL"/>
        </w:rPr>
        <w:t>dostaw</w:t>
      </w:r>
      <w:r w:rsidRPr="0076564C">
        <w:rPr>
          <w:rFonts w:asciiTheme="majorHAnsi" w:eastAsia="Calibri" w:hAnsiTheme="majorHAnsi" w:cstheme="majorHAnsi"/>
          <w:szCs w:val="20"/>
          <w:lang w:val="pl-PL"/>
        </w:rPr>
        <w:t xml:space="preserve"> wykonanych należy załączyć dowody określające czy te </w:t>
      </w:r>
      <w:r w:rsidR="00D60F8A" w:rsidRPr="0076564C">
        <w:rPr>
          <w:rFonts w:asciiTheme="majorHAnsi" w:eastAsia="Calibri" w:hAnsiTheme="majorHAnsi" w:cstheme="majorHAnsi"/>
          <w:szCs w:val="20"/>
          <w:lang w:val="pl-PL"/>
        </w:rPr>
        <w:t>dostawy</w:t>
      </w:r>
      <w:r w:rsidRPr="0076564C">
        <w:rPr>
          <w:rFonts w:asciiTheme="majorHAnsi" w:eastAsia="Calibri" w:hAnsiTheme="majorHAnsi" w:cstheme="majorHAnsi"/>
          <w:szCs w:val="20"/>
          <w:lang w:val="pl-PL"/>
        </w:rPr>
        <w:t xml:space="preserve"> zostały wykonane lub są wykonywane należycie, przy czym dowodami, o których mowa, są referencje bądź inne dokumenty sporządzone przez podmiot, na rzecz którego </w:t>
      </w:r>
      <w:r w:rsidR="00D60F8A" w:rsidRPr="0076564C">
        <w:rPr>
          <w:rFonts w:asciiTheme="majorHAnsi" w:eastAsia="Calibri" w:hAnsiTheme="majorHAnsi" w:cstheme="majorHAnsi"/>
          <w:szCs w:val="20"/>
          <w:lang w:val="pl-PL"/>
        </w:rPr>
        <w:t>dostawy</w:t>
      </w:r>
      <w:r w:rsidRPr="0076564C">
        <w:rPr>
          <w:rFonts w:asciiTheme="majorHAnsi" w:eastAsia="Calibri" w:hAnsiTheme="majorHAnsi" w:cstheme="majorHAnsi"/>
          <w:szCs w:val="20"/>
          <w:lang w:val="pl-PL"/>
        </w:rPr>
        <w:t xml:space="preserve"> zostały wykonane, a w przypadku świadczeń powtarzających się lub ciągłych są wykonywane, a jeżeli wykonawca z przyczyn niezależnych od niego nie jest </w:t>
      </w:r>
      <w:r w:rsidR="0076564C">
        <w:rPr>
          <w:rFonts w:asciiTheme="majorHAnsi" w:eastAsia="Calibri" w:hAnsiTheme="majorHAnsi" w:cstheme="majorHAnsi"/>
          <w:szCs w:val="20"/>
          <w:lang w:val="pl-PL"/>
        </w:rPr>
        <w:t xml:space="preserve"> </w:t>
      </w:r>
      <w:r w:rsidRPr="0076564C">
        <w:rPr>
          <w:rFonts w:asciiTheme="majorHAnsi" w:eastAsia="Calibri" w:hAnsiTheme="majorHAnsi" w:cstheme="majorHAnsi"/>
          <w:szCs w:val="20"/>
          <w:lang w:val="pl-PL"/>
        </w:rPr>
        <w:t>w stanie uzyskać tych dokum</w:t>
      </w:r>
      <w:r w:rsidR="0070774B" w:rsidRPr="0076564C">
        <w:rPr>
          <w:rFonts w:asciiTheme="majorHAnsi" w:eastAsia="Calibri" w:hAnsiTheme="majorHAnsi" w:cstheme="majorHAnsi"/>
          <w:szCs w:val="20"/>
          <w:lang w:val="pl-PL"/>
        </w:rPr>
        <w:t>entów – oświadczenie wykonawcy;</w:t>
      </w:r>
      <w:r w:rsidR="0042343D" w:rsidRPr="0076564C">
        <w:rPr>
          <w:rFonts w:asciiTheme="majorHAnsi" w:eastAsia="Calibri" w:hAnsiTheme="majorHAnsi" w:cstheme="majorHAnsi"/>
          <w:szCs w:val="20"/>
          <w:lang w:val="pl-PL"/>
        </w:rPr>
        <w:t xml:space="preserve"> </w:t>
      </w:r>
      <w:r w:rsidR="00E53AC8">
        <w:rPr>
          <w:rFonts w:asciiTheme="majorHAnsi" w:eastAsia="Calibri" w:hAnsiTheme="majorHAnsi" w:cstheme="majorHAnsi"/>
          <w:szCs w:val="20"/>
          <w:lang w:val="pl-PL"/>
        </w:rPr>
        <w:br/>
      </w:r>
      <w:r w:rsidR="0042343D" w:rsidRPr="0076564C">
        <w:rPr>
          <w:rFonts w:asciiTheme="majorHAnsi" w:eastAsia="Calibri" w:hAnsiTheme="majorHAnsi" w:cstheme="majorHAnsi"/>
          <w:szCs w:val="20"/>
          <w:lang w:val="pl-PL"/>
        </w:rPr>
        <w:t xml:space="preserve">w przypadku świadczeń powtarzających się lub ciągłych nadal wykonywanych referencje lub inne dokumenty potwierdzające ich należyte wykonywanie powinny być wystawione w okresie ostatnich </w:t>
      </w:r>
      <w:r w:rsidR="00E53AC8">
        <w:rPr>
          <w:rFonts w:asciiTheme="majorHAnsi" w:eastAsia="Calibri" w:hAnsiTheme="majorHAnsi" w:cstheme="majorHAnsi"/>
          <w:szCs w:val="20"/>
          <w:lang w:val="pl-PL"/>
        </w:rPr>
        <w:br/>
      </w:r>
      <w:r w:rsidR="0042343D" w:rsidRPr="0076564C">
        <w:rPr>
          <w:rFonts w:asciiTheme="majorHAnsi" w:eastAsia="Calibri" w:hAnsiTheme="majorHAnsi" w:cstheme="majorHAnsi"/>
          <w:szCs w:val="20"/>
          <w:lang w:val="pl-PL"/>
        </w:rPr>
        <w:t>3 miesięcy.</w:t>
      </w:r>
    </w:p>
    <w:p w:rsidR="0070774B" w:rsidRPr="0076564C" w:rsidRDefault="0070774B" w:rsidP="005A0E94">
      <w:pPr>
        <w:pStyle w:val="Akapitzlist"/>
        <w:numPr>
          <w:ilvl w:val="0"/>
          <w:numId w:val="57"/>
        </w:numPr>
        <w:autoSpaceDE w:val="0"/>
        <w:ind w:left="426" w:right="-28"/>
        <w:rPr>
          <w:rFonts w:asciiTheme="majorHAnsi" w:eastAsia="Calibri" w:hAnsiTheme="majorHAnsi" w:cstheme="majorHAnsi"/>
          <w:szCs w:val="20"/>
        </w:rPr>
      </w:pPr>
      <w:r w:rsidRPr="0076564C">
        <w:rPr>
          <w:rFonts w:asciiTheme="majorHAnsi" w:eastAsia="Calibri" w:hAnsiTheme="majorHAnsi" w:cstheme="majorHAnsi"/>
          <w:szCs w:val="20"/>
          <w:lang w:val="pl-PL"/>
        </w:rPr>
        <w:t xml:space="preserve">W przypadku gdy </w:t>
      </w:r>
      <w:r w:rsidR="00737ABA" w:rsidRPr="0076564C">
        <w:rPr>
          <w:rFonts w:asciiTheme="majorHAnsi" w:eastAsia="Calibri" w:hAnsiTheme="majorHAnsi" w:cstheme="majorHAnsi"/>
          <w:szCs w:val="20"/>
          <w:lang w:val="pl-PL"/>
        </w:rPr>
        <w:t xml:space="preserve">Wykonawca powołuje się na doświadczenie w realizacji </w:t>
      </w:r>
      <w:r w:rsidR="00D60F8A" w:rsidRPr="0076564C">
        <w:rPr>
          <w:rFonts w:asciiTheme="majorHAnsi" w:eastAsia="Calibri" w:hAnsiTheme="majorHAnsi" w:cstheme="majorHAnsi"/>
          <w:szCs w:val="20"/>
          <w:lang w:val="pl-PL"/>
        </w:rPr>
        <w:t>dostaw</w:t>
      </w:r>
      <w:r w:rsidR="00737ABA" w:rsidRPr="0076564C">
        <w:rPr>
          <w:rFonts w:asciiTheme="majorHAnsi" w:eastAsia="Calibri" w:hAnsiTheme="majorHAnsi" w:cstheme="majorHAnsi"/>
          <w:szCs w:val="20"/>
          <w:lang w:val="pl-PL"/>
        </w:rPr>
        <w:t xml:space="preserve">, wykonywanych wspólnie z innymi wykonawcami, wówczas w powyższym wykazie </w:t>
      </w:r>
      <w:r w:rsidR="00D60F8A" w:rsidRPr="0076564C">
        <w:rPr>
          <w:rFonts w:asciiTheme="majorHAnsi" w:eastAsia="Calibri" w:hAnsiTheme="majorHAnsi" w:cstheme="majorHAnsi"/>
          <w:szCs w:val="20"/>
          <w:lang w:val="pl-PL"/>
        </w:rPr>
        <w:t>dostaw</w:t>
      </w:r>
      <w:r w:rsidR="00737ABA" w:rsidRPr="0076564C">
        <w:rPr>
          <w:rFonts w:asciiTheme="majorHAnsi" w:eastAsia="Calibri" w:hAnsiTheme="majorHAnsi" w:cstheme="majorHAnsi"/>
          <w:szCs w:val="20"/>
          <w:lang w:val="pl-PL"/>
        </w:rPr>
        <w:t xml:space="preserve"> zobowiązany jest podać jedynie te </w:t>
      </w:r>
      <w:r w:rsidR="00D60F8A" w:rsidRPr="0076564C">
        <w:rPr>
          <w:rFonts w:asciiTheme="majorHAnsi" w:eastAsia="Calibri" w:hAnsiTheme="majorHAnsi" w:cstheme="majorHAnsi"/>
          <w:szCs w:val="20"/>
          <w:lang w:val="pl-PL"/>
        </w:rPr>
        <w:t>dostawy</w:t>
      </w:r>
      <w:r w:rsidR="0076564C">
        <w:rPr>
          <w:rFonts w:asciiTheme="majorHAnsi" w:eastAsia="Calibri" w:hAnsiTheme="majorHAnsi" w:cstheme="majorHAnsi"/>
          <w:szCs w:val="20"/>
          <w:lang w:val="pl-PL"/>
        </w:rPr>
        <w:t xml:space="preserve">, </w:t>
      </w:r>
      <w:r w:rsidR="00737ABA" w:rsidRPr="0076564C">
        <w:rPr>
          <w:rFonts w:asciiTheme="majorHAnsi" w:eastAsia="Calibri" w:hAnsiTheme="majorHAnsi" w:cstheme="majorHAnsi"/>
          <w:szCs w:val="20"/>
          <w:lang w:val="pl-PL"/>
        </w:rPr>
        <w:t>w których wykonaniu wykonawca ten bezpośrednio uczestniczył, a w przypadku świadczeń powtarzających się lub ciągłych, w których wykonywaniu bezpośrednio uczestniczył lub uczestniczy.</w:t>
      </w:r>
    </w:p>
    <w:p w:rsidR="00737ABA" w:rsidRPr="0076564C" w:rsidRDefault="00737ABA" w:rsidP="005A0E94">
      <w:pPr>
        <w:pStyle w:val="Akapitzlist"/>
        <w:numPr>
          <w:ilvl w:val="0"/>
          <w:numId w:val="57"/>
        </w:numPr>
        <w:autoSpaceDE w:val="0"/>
        <w:ind w:left="426" w:right="-28"/>
        <w:rPr>
          <w:rFonts w:asciiTheme="majorHAnsi" w:eastAsia="Calibri" w:hAnsiTheme="majorHAnsi" w:cstheme="majorHAnsi"/>
          <w:szCs w:val="20"/>
        </w:rPr>
      </w:pPr>
      <w:r w:rsidRPr="0076564C">
        <w:rPr>
          <w:rFonts w:asciiTheme="majorHAnsi" w:hAnsiTheme="majorHAnsi" w:cstheme="majorHAnsi"/>
          <w:bCs/>
          <w:szCs w:val="20"/>
        </w:rPr>
        <w:t>Oświadczam, że wszystkie informacje podane powyżej wraz z dowodami potwi</w:t>
      </w:r>
      <w:r w:rsidR="00D60F8A" w:rsidRPr="0076564C">
        <w:rPr>
          <w:rFonts w:asciiTheme="majorHAnsi" w:hAnsiTheme="majorHAnsi" w:cstheme="majorHAnsi"/>
          <w:bCs/>
          <w:szCs w:val="20"/>
        </w:rPr>
        <w:t>erdzającymi należyte wykonanie dostaw</w:t>
      </w:r>
      <w:r w:rsidRPr="0076564C">
        <w:rPr>
          <w:rFonts w:asciiTheme="majorHAnsi" w:hAnsiTheme="majorHAnsi" w:cstheme="majorHAnsi"/>
          <w:bCs/>
          <w:szCs w:val="20"/>
        </w:rPr>
        <w:t>, są aktualne i zgodne z prawdą oraz zostały przedstawione z pełną świadomo</w:t>
      </w:r>
      <w:r w:rsidR="0042343D" w:rsidRPr="0076564C">
        <w:rPr>
          <w:rFonts w:asciiTheme="majorHAnsi" w:hAnsiTheme="majorHAnsi" w:cstheme="majorHAnsi"/>
          <w:bCs/>
          <w:szCs w:val="20"/>
        </w:rPr>
        <w:t>ścią konsekwencji wprowadzenia Z</w:t>
      </w:r>
      <w:r w:rsidRPr="0076564C">
        <w:rPr>
          <w:rFonts w:asciiTheme="majorHAnsi" w:hAnsiTheme="majorHAnsi" w:cstheme="majorHAnsi"/>
          <w:bCs/>
          <w:szCs w:val="20"/>
        </w:rPr>
        <w:t>amawiającego w błąd przy</w:t>
      </w:r>
      <w:r w:rsidR="0070774B" w:rsidRPr="0076564C">
        <w:rPr>
          <w:rFonts w:asciiTheme="majorHAnsi" w:hAnsiTheme="majorHAnsi" w:cstheme="majorHAnsi"/>
          <w:bCs/>
          <w:szCs w:val="20"/>
        </w:rPr>
        <w:t xml:space="preserve"> </w:t>
      </w:r>
      <w:r w:rsidRPr="0076564C">
        <w:rPr>
          <w:rFonts w:asciiTheme="majorHAnsi" w:hAnsiTheme="majorHAnsi" w:cstheme="majorHAnsi"/>
          <w:bCs/>
          <w:szCs w:val="20"/>
        </w:rPr>
        <w:t>przedstawianiu informacji.</w:t>
      </w:r>
    </w:p>
    <w:p w:rsidR="00737ABA" w:rsidRDefault="00737ABA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6D023C" w:rsidRDefault="006D023C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A21350" w:rsidRDefault="00A21350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A21350" w:rsidRDefault="00A21350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A21350" w:rsidRDefault="00A21350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A21350" w:rsidRDefault="00A21350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E96AD1">
        <w:rPr>
          <w:rFonts w:asciiTheme="majorHAnsi" w:hAnsiTheme="majorHAnsi" w:cstheme="majorHAnsi"/>
          <w:b/>
          <w:bCs/>
        </w:rPr>
        <w:t>5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70126" w:rsidRPr="00B13474" w:rsidRDefault="00D70126" w:rsidP="00B13474">
      <w:pPr>
        <w:autoSpaceDE w:val="0"/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ab/>
      </w:r>
    </w:p>
    <w:p w:rsidR="00DB71DD" w:rsidRPr="00301FE9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F46B8E">
        <w:rPr>
          <w:rFonts w:asciiTheme="majorHAnsi" w:hAnsiTheme="majorHAnsi" w:cstheme="majorHAnsi"/>
          <w:b/>
          <w:bCs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:rsidR="00D70126" w:rsidRPr="00B13474" w:rsidRDefault="00D70126" w:rsidP="00B13474">
      <w:pPr>
        <w:autoSpaceDE w:val="0"/>
        <w:spacing w:line="25" w:lineRule="atLeast"/>
        <w:ind w:right="-676"/>
        <w:rPr>
          <w:rFonts w:asciiTheme="majorHAnsi" w:hAnsiTheme="majorHAnsi" w:cstheme="majorHAnsi"/>
          <w:b/>
          <w:bCs/>
        </w:rPr>
      </w:pPr>
    </w:p>
    <w:p w:rsidR="00D70126" w:rsidRPr="00B13474" w:rsidRDefault="00D70126" w:rsidP="00B13474">
      <w:pPr>
        <w:spacing w:before="120" w:after="12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WYKONAWCY O PRZYNALEŻNOŚCI </w:t>
      </w:r>
    </w:p>
    <w:p w:rsidR="00D70126" w:rsidRPr="00B13474" w:rsidRDefault="00D70126" w:rsidP="00B13474">
      <w:pPr>
        <w:spacing w:before="120" w:after="120" w:line="25" w:lineRule="atLeast"/>
        <w:jc w:val="center"/>
        <w:rPr>
          <w:rFonts w:asciiTheme="majorHAnsi" w:hAnsiTheme="majorHAnsi" w:cstheme="majorHAnsi"/>
          <w:shd w:val="clear" w:color="auto" w:fill="FFFFFF"/>
        </w:rPr>
      </w:pPr>
      <w:r w:rsidRPr="00B13474">
        <w:rPr>
          <w:rFonts w:asciiTheme="majorHAnsi" w:hAnsiTheme="majorHAnsi" w:cstheme="majorHAnsi"/>
          <w:b/>
        </w:rPr>
        <w:t>ALBO BRAKU PRZYNALEŻNOŚCIDO TEJ SAMEJ GRUPY KAPITAŁOWEJ</w:t>
      </w:r>
    </w:p>
    <w:p w:rsidR="00D70126" w:rsidRPr="00B13474" w:rsidRDefault="00D70126" w:rsidP="00B13474">
      <w:pPr>
        <w:spacing w:before="120" w:after="120" w:line="25" w:lineRule="atLeast"/>
        <w:ind w:right="-28"/>
        <w:rPr>
          <w:rFonts w:asciiTheme="majorHAnsi" w:hAnsiTheme="majorHAnsi" w:cstheme="majorHAnsi"/>
          <w:shd w:val="clear" w:color="auto" w:fill="FFFFFF"/>
        </w:rPr>
      </w:pPr>
    </w:p>
    <w:p w:rsidR="00D70126" w:rsidRPr="00B13474" w:rsidRDefault="00D70126" w:rsidP="005A0E94">
      <w:pPr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hd w:val="clear" w:color="auto" w:fill="FFFFFF"/>
        </w:rPr>
        <w:t>Na potrzeby postępowania o udzielenie zamówienia publicznego pn.</w:t>
      </w:r>
      <w:r w:rsidRPr="00B13474">
        <w:rPr>
          <w:rFonts w:asciiTheme="majorHAnsi" w:hAnsiTheme="majorHAnsi" w:cstheme="majorHAnsi"/>
          <w:b/>
          <w:bCs/>
        </w:rPr>
        <w:t xml:space="preserve"> </w:t>
      </w:r>
      <w:r w:rsidR="005A0E94" w:rsidRPr="00DD6860">
        <w:rPr>
          <w:rFonts w:asciiTheme="majorHAnsi" w:hAnsiTheme="majorHAnsi" w:cstheme="majorHAnsi"/>
          <w:b/>
        </w:rPr>
        <w:t>„Zakup pojazdu z hakiem o DMC 3,5 tony”, nr postępowania: DA.2610.5.2023.OS</w:t>
      </w:r>
      <w:r w:rsidR="006D023C">
        <w:rPr>
          <w:rFonts w:asciiTheme="majorHAnsi" w:hAnsiTheme="majorHAnsi" w:cstheme="majorHAnsi"/>
          <w:b/>
          <w:bCs/>
          <w:color w:val="000000"/>
        </w:rPr>
        <w:t xml:space="preserve">, </w:t>
      </w:r>
      <w:r w:rsidRPr="00B13474">
        <w:rPr>
          <w:rFonts w:asciiTheme="majorHAnsi" w:hAnsiTheme="majorHAnsi" w:cstheme="majorHAnsi"/>
          <w:shd w:val="clear" w:color="auto" w:fill="FFFFFF"/>
        </w:rPr>
        <w:t>prowadzonego przez Miejski Ośrodek Sportu i Rekreacji w Elblągu oświadczam</w:t>
      </w:r>
      <w:r w:rsidRPr="00B13474">
        <w:rPr>
          <w:rFonts w:asciiTheme="majorHAnsi" w:hAnsiTheme="majorHAnsi" w:cstheme="majorHAnsi"/>
        </w:rPr>
        <w:t>, że:</w:t>
      </w:r>
    </w:p>
    <w:p w:rsidR="00561212" w:rsidRPr="00B13474" w:rsidRDefault="00561212" w:rsidP="00B13474">
      <w:pPr>
        <w:spacing w:before="120" w:after="120" w:line="25" w:lineRule="atLeast"/>
        <w:ind w:right="-28"/>
        <w:rPr>
          <w:rFonts w:asciiTheme="majorHAnsi" w:hAnsiTheme="majorHAnsi" w:cstheme="majorHAnsi"/>
        </w:rPr>
      </w:pPr>
    </w:p>
    <w:p w:rsidR="00561212" w:rsidRPr="00B13474" w:rsidRDefault="00561212" w:rsidP="00272EB5">
      <w:pPr>
        <w:numPr>
          <w:ilvl w:val="0"/>
          <w:numId w:val="53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>, że nie należymy do żadnej grupy kapitałowej w rozumieniu ustawy z dnia 16 lutego 2007 r. o ochronie konkurencji i konsumentów</w:t>
      </w:r>
      <w:r w:rsidR="00C86F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(</w:t>
      </w:r>
      <w:r w:rsidR="00272EB5" w:rsidRPr="00272EB5">
        <w:rPr>
          <w:rFonts w:asciiTheme="majorHAnsi" w:hAnsiTheme="majorHAnsi" w:cstheme="majorHAnsi"/>
        </w:rPr>
        <w:t xml:space="preserve">tekst jedn. Dz. U. </w:t>
      </w:r>
      <w:r w:rsidR="00272EB5">
        <w:rPr>
          <w:rFonts w:asciiTheme="majorHAnsi" w:hAnsiTheme="majorHAnsi" w:cstheme="majorHAnsi"/>
        </w:rPr>
        <w:t xml:space="preserve">z </w:t>
      </w:r>
      <w:r w:rsidR="00272EB5" w:rsidRPr="00272EB5">
        <w:rPr>
          <w:rFonts w:asciiTheme="majorHAnsi" w:hAnsiTheme="majorHAnsi" w:cstheme="majorHAnsi"/>
        </w:rPr>
        <w:t>2023r., poz</w:t>
      </w:r>
      <w:r w:rsidR="00272EB5">
        <w:rPr>
          <w:rFonts w:asciiTheme="majorHAnsi" w:hAnsiTheme="majorHAnsi" w:cstheme="majorHAnsi"/>
        </w:rPr>
        <w:t>.</w:t>
      </w:r>
      <w:r w:rsidR="00272EB5" w:rsidRPr="00272EB5">
        <w:rPr>
          <w:rFonts w:asciiTheme="majorHAnsi" w:hAnsiTheme="majorHAnsi" w:cstheme="majorHAnsi"/>
        </w:rPr>
        <w:t xml:space="preserve"> 1689 ze zm</w:t>
      </w:r>
      <w:r w:rsidRPr="00B13474">
        <w:rPr>
          <w:rFonts w:asciiTheme="majorHAnsi" w:hAnsiTheme="majorHAnsi" w:cstheme="majorHAnsi"/>
        </w:rPr>
        <w:t>.)</w:t>
      </w:r>
      <w:r w:rsidRPr="00B13474">
        <w:rPr>
          <w:rFonts w:asciiTheme="majorHAnsi" w:hAnsiTheme="majorHAnsi" w:cstheme="majorHAnsi"/>
          <w:vertAlign w:val="superscript"/>
        </w:rPr>
        <w:t>*</w:t>
      </w:r>
    </w:p>
    <w:p w:rsidR="00561212" w:rsidRPr="00B13474" w:rsidRDefault="00561212" w:rsidP="00B13474">
      <w:pPr>
        <w:spacing w:after="12" w:line="25" w:lineRule="atLeast"/>
        <w:ind w:left="358" w:right="-1"/>
        <w:rPr>
          <w:rFonts w:asciiTheme="majorHAnsi" w:hAnsiTheme="majorHAnsi" w:cstheme="majorHAnsi"/>
        </w:rPr>
      </w:pPr>
    </w:p>
    <w:p w:rsidR="00561212" w:rsidRPr="00B13474" w:rsidRDefault="00561212" w:rsidP="005A0E94">
      <w:pPr>
        <w:numPr>
          <w:ilvl w:val="0"/>
          <w:numId w:val="53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nie należymy do tej samej grupy kapitałowej, co inni </w:t>
      </w:r>
      <w:r w:rsidR="00C86FC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ykonawcy, którzy w tym postępowaniu złożyli oferty lub oferty częściowe</w:t>
      </w:r>
      <w:r w:rsidRPr="00B13474">
        <w:rPr>
          <w:rFonts w:asciiTheme="majorHAnsi" w:hAnsiTheme="majorHAnsi" w:cstheme="majorHAnsi"/>
          <w:vertAlign w:val="superscript"/>
        </w:rPr>
        <w:t>*</w:t>
      </w:r>
    </w:p>
    <w:p w:rsidR="00561212" w:rsidRPr="00B13474" w:rsidRDefault="00561212" w:rsidP="00B13474">
      <w:pPr>
        <w:spacing w:after="12" w:line="25" w:lineRule="atLeast"/>
        <w:ind w:right="-1"/>
        <w:rPr>
          <w:rFonts w:asciiTheme="majorHAnsi" w:hAnsiTheme="majorHAnsi" w:cstheme="majorHAnsi"/>
        </w:rPr>
      </w:pPr>
    </w:p>
    <w:p w:rsidR="00561212" w:rsidRPr="00B13474" w:rsidRDefault="00561212" w:rsidP="005A0E94">
      <w:pPr>
        <w:numPr>
          <w:ilvl w:val="0"/>
          <w:numId w:val="53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należymy wraz z wykonawcą, który złożył ofertę – dane Wykonawcy: </w:t>
      </w:r>
      <w:sdt>
        <w:sdtPr>
          <w:rPr>
            <w:rFonts w:asciiTheme="majorHAnsi" w:hAnsiTheme="majorHAnsi" w:cstheme="majorHAnsi"/>
          </w:rPr>
          <w:id w:val="-137266784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>do tej samej grupy kapitałowej i przedstawiam następujące dowody, że powiązania z innymi wykonawcami nie prowadzą do zakłócenia konkurencji</w:t>
      </w:r>
      <w:r w:rsidR="00C86F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w postępowaniu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r w:rsidRPr="00B13474">
        <w:rPr>
          <w:rFonts w:asciiTheme="majorHAnsi" w:hAnsiTheme="majorHAnsi" w:cstheme="majorHAnsi"/>
          <w:vertAlign w:val="superscript"/>
        </w:rPr>
        <w:t>*</w:t>
      </w:r>
      <w:sdt>
        <w:sdtPr>
          <w:rPr>
            <w:rFonts w:asciiTheme="majorHAnsi" w:hAnsiTheme="majorHAnsi" w:cstheme="majorHAnsi"/>
            <w:vertAlign w:val="superscript"/>
          </w:rPr>
          <w:id w:val="-1994007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C86FC0" w:rsidRPr="00B13474" w:rsidRDefault="00C86FC0" w:rsidP="00B13474">
      <w:pPr>
        <w:pStyle w:val="Akapitzlist"/>
        <w:spacing w:line="25" w:lineRule="atLeast"/>
        <w:rPr>
          <w:rFonts w:asciiTheme="majorHAnsi" w:hAnsiTheme="majorHAnsi" w:cstheme="majorHAnsi"/>
        </w:rPr>
      </w:pPr>
    </w:p>
    <w:p w:rsidR="00C86FC0" w:rsidRPr="00B13474" w:rsidRDefault="00C86FC0" w:rsidP="00B13474">
      <w:pPr>
        <w:spacing w:after="24" w:line="25" w:lineRule="atLeast"/>
        <w:ind w:left="358" w:right="-1"/>
        <w:jc w:val="both"/>
        <w:rPr>
          <w:rFonts w:asciiTheme="majorHAnsi" w:hAnsiTheme="majorHAnsi" w:cstheme="majorHAnsi"/>
        </w:rPr>
      </w:pP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</w:rPr>
      </w:pPr>
    </w:p>
    <w:p w:rsidR="00561212" w:rsidRPr="00B13474" w:rsidRDefault="00561212" w:rsidP="00B13474">
      <w:pPr>
        <w:spacing w:line="25" w:lineRule="atLeast"/>
        <w:ind w:left="-5" w:right="-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z w:val="18"/>
        </w:rPr>
        <w:t xml:space="preserve">* niepotrzebne skreślić  </w:t>
      </w: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</w:rPr>
      </w:pPr>
    </w:p>
    <w:p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B13474">
        <w:rPr>
          <w:rFonts w:asciiTheme="majorHAnsi" w:hAnsiTheme="majorHAnsi" w:cstheme="majorHAnsi"/>
          <w:sz w:val="20"/>
          <w:szCs w:val="20"/>
          <w:u w:val="single"/>
        </w:rPr>
        <w:t xml:space="preserve">UWAGA! </w:t>
      </w: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W przypadku złożenia oferty przez podmioty występujące wspólnie, wymagane oświadczenie powinno być złożone przez każdy podmiot. </w:t>
      </w: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 </w:t>
      </w: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:rsidR="00561212" w:rsidRPr="00D60F8A" w:rsidRDefault="00561212" w:rsidP="00B13474">
      <w:pPr>
        <w:spacing w:line="25" w:lineRule="atLeast"/>
        <w:ind w:right="-1"/>
        <w:rPr>
          <w:rFonts w:asciiTheme="majorHAnsi" w:hAnsiTheme="majorHAnsi" w:cstheme="majorHAnsi"/>
          <w:color w:val="C00000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3) Nie przedłożenie dowodów i nie wykazanie przez Wykonawców, że istniejące między nimi powiązania nie prowadzą do zakłócenia konkurencji w postępowaniu o udzielenie zamówienia, spowoduje wykluczenie </w:t>
      </w:r>
      <w:r w:rsidRPr="00D60F8A">
        <w:rPr>
          <w:rFonts w:asciiTheme="majorHAnsi" w:hAnsiTheme="majorHAnsi" w:cstheme="majorHAnsi"/>
          <w:sz w:val="20"/>
          <w:szCs w:val="20"/>
        </w:rPr>
        <w:t xml:space="preserve">wykonawców, którzy należąc do tej samej grupy kapitałowej w rozumieniu ustawy z dnia 16 lutego 2007 r. </w:t>
      </w:r>
      <w:r w:rsidR="00544EDD" w:rsidRPr="00D60F8A">
        <w:rPr>
          <w:rFonts w:asciiTheme="majorHAnsi" w:hAnsiTheme="majorHAnsi" w:cstheme="majorHAnsi"/>
          <w:sz w:val="20"/>
          <w:szCs w:val="20"/>
        </w:rPr>
        <w:br/>
      </w:r>
      <w:r w:rsidRPr="00D60F8A">
        <w:rPr>
          <w:rFonts w:asciiTheme="majorHAnsi" w:hAnsiTheme="majorHAnsi" w:cstheme="majorHAnsi"/>
          <w:sz w:val="20"/>
          <w:szCs w:val="20"/>
        </w:rPr>
        <w:t xml:space="preserve">o ochronie konkurencji  i konsumentów, złożyli odrębne oferty lub oferty częściowe w postępowaniu.   </w:t>
      </w:r>
    </w:p>
    <w:p w:rsidR="00561212" w:rsidRPr="00D60F8A" w:rsidRDefault="00561212" w:rsidP="00B13474">
      <w:pPr>
        <w:spacing w:line="25" w:lineRule="atLeast"/>
        <w:rPr>
          <w:rFonts w:asciiTheme="majorHAnsi" w:hAnsiTheme="majorHAnsi" w:cstheme="majorHAnsi"/>
          <w:color w:val="C00000"/>
          <w:sz w:val="20"/>
          <w:szCs w:val="20"/>
        </w:rPr>
      </w:pPr>
    </w:p>
    <w:p w:rsidR="00D60F8A" w:rsidRPr="004E3277" w:rsidRDefault="00D60F8A" w:rsidP="00B13474">
      <w:pPr>
        <w:spacing w:line="25" w:lineRule="atLeast"/>
        <w:rPr>
          <w:rFonts w:asciiTheme="majorHAnsi" w:hAnsiTheme="majorHAnsi" w:cstheme="majorHAnsi"/>
          <w:color w:val="0070C0"/>
          <w:sz w:val="20"/>
          <w:szCs w:val="2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8D0ED5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="008D0ED5" w:rsidRPr="00B13474">
        <w:rPr>
          <w:rFonts w:asciiTheme="majorHAnsi" w:hAnsiTheme="majorHAnsi" w:cstheme="majorHAnsi"/>
        </w:rPr>
        <w:br w:type="page"/>
      </w:r>
    </w:p>
    <w:p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E96AD1">
        <w:rPr>
          <w:rFonts w:asciiTheme="majorHAnsi" w:hAnsiTheme="majorHAnsi" w:cstheme="majorHAnsi"/>
          <w:b/>
          <w:bCs/>
        </w:rPr>
        <w:t>6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ZOBOWIĄZANIE PODMIOTU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do oddania Wykonawcy do dyspozycji niezbędnych zasobów na potrzeby realizacji zamówienia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Oświadczam, iż:</w:t>
      </w:r>
      <w:r w:rsidR="00544ED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5405603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C86FC0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  <w:i/>
          <w:sz w:val="18"/>
          <w:szCs w:val="18"/>
        </w:rPr>
        <w:t>(nazwa i adres podmiotu oddającego do dyspozycji zasoby)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:rsidR="00C92AAB" w:rsidRPr="00B13474" w:rsidRDefault="00D70126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oddaje do dyspozycji:</w:t>
      </w:r>
      <w:r w:rsidR="00544ED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i/>
            <w:sz w:val="18"/>
            <w:szCs w:val="18"/>
          </w:rPr>
          <w:id w:val="2036695643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70126" w:rsidRPr="00B13474" w:rsidRDefault="00C86FC0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D70126" w:rsidRPr="00B13474">
        <w:rPr>
          <w:rFonts w:asciiTheme="majorHAnsi" w:hAnsiTheme="majorHAnsi" w:cstheme="majorHAnsi"/>
          <w:i/>
          <w:sz w:val="18"/>
          <w:szCs w:val="18"/>
        </w:rPr>
        <w:t>(nazwa i adres Wykonawcy, któremu podmiot oddaje do dyspozycji zasoby)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niezbędne zasoby tj.</w:t>
      </w:r>
      <w:r w:rsidR="00C86FC0" w:rsidRPr="00B13474"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369148707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potrzeby realizacji zamówienia pn. </w:t>
      </w:r>
    </w:p>
    <w:p w:rsidR="005A0E94" w:rsidRDefault="005A0E94" w:rsidP="0090062D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  <w:r w:rsidRPr="005A0E94">
        <w:rPr>
          <w:rFonts w:asciiTheme="majorHAnsi" w:hAnsiTheme="majorHAnsi" w:cstheme="majorHAnsi"/>
          <w:b/>
          <w:bCs/>
          <w:color w:val="000000"/>
        </w:rPr>
        <w:t>„Zakup pojazdu z hakiem o DMC 3,5 tony”, nr postępowania: DA.2610.5.2023.OS</w:t>
      </w:r>
    </w:p>
    <w:p w:rsidR="00D70126" w:rsidRPr="00B13474" w:rsidRDefault="00D70126" w:rsidP="0090062D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prowadzonego przez Miejski Ośrodek Sportu i Rekreacji w Elblągu: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b/>
        </w:rPr>
      </w:pPr>
    </w:p>
    <w:p w:rsidR="00C92AAB" w:rsidRPr="00B13474" w:rsidRDefault="00AE56C6" w:rsidP="005A0E94">
      <w:pPr>
        <w:pStyle w:val="Tekstpodstawowy3"/>
        <w:numPr>
          <w:ilvl w:val="3"/>
          <w:numId w:val="30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udostępniam Wykonawcy niżej wymienione zasoby, w następującym zakresie</w:t>
      </w:r>
      <w:r w:rsidR="00D70126" w:rsidRPr="00B13474">
        <w:rPr>
          <w:rFonts w:asciiTheme="majorHAnsi" w:hAnsiTheme="majorHAnsi" w:cstheme="majorHAnsi"/>
          <w:sz w:val="22"/>
          <w:szCs w:val="22"/>
        </w:rPr>
        <w:t>:</w:t>
      </w:r>
    </w:p>
    <w:p w:rsidR="00D70126" w:rsidRDefault="00D70126" w:rsidP="00544EDD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45125218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:rsidR="00544EDD" w:rsidRPr="00544EDD" w:rsidRDefault="00544EDD" w:rsidP="00544EDD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:rsidR="00C92AAB" w:rsidRPr="00B13474" w:rsidRDefault="00AE56C6" w:rsidP="005A0E94">
      <w:pPr>
        <w:pStyle w:val="Tekstpodstawowy3"/>
        <w:numPr>
          <w:ilvl w:val="3"/>
          <w:numId w:val="30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</w:t>
      </w:r>
      <w:r w:rsidRPr="00B13474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:rsidR="00D70126" w:rsidRDefault="00B52ED6" w:rsidP="00544EDD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0565294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:rsidR="00544EDD" w:rsidRPr="00544EDD" w:rsidRDefault="00544EDD" w:rsidP="00544EDD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:rsidR="00C92AAB" w:rsidRPr="00B13474" w:rsidRDefault="00D70126" w:rsidP="005A0E94">
      <w:pPr>
        <w:pStyle w:val="Tekstpodstawowy3"/>
        <w:numPr>
          <w:ilvl w:val="3"/>
          <w:numId w:val="30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Zakres </w:t>
      </w:r>
      <w:r w:rsidR="00AE56C6" w:rsidRPr="00B13474">
        <w:rPr>
          <w:rFonts w:asciiTheme="majorHAnsi" w:hAnsiTheme="majorHAnsi" w:cstheme="majorHAnsi"/>
          <w:sz w:val="22"/>
          <w:szCs w:val="22"/>
          <w:lang w:val="pl-PL"/>
        </w:rPr>
        <w:t>moje udziału</w:t>
      </w:r>
      <w:r w:rsidRPr="00B13474">
        <w:rPr>
          <w:rFonts w:asciiTheme="majorHAnsi" w:hAnsiTheme="majorHAnsi" w:cstheme="majorHAnsi"/>
          <w:sz w:val="22"/>
          <w:szCs w:val="22"/>
        </w:rPr>
        <w:t xml:space="preserve"> przy wykonywaniu zamówienia publicznego</w:t>
      </w:r>
      <w:r w:rsidR="00AE56C6" w:rsidRPr="00B13474">
        <w:rPr>
          <w:rFonts w:asciiTheme="majorHAnsi" w:hAnsiTheme="majorHAnsi" w:cstheme="majorHAnsi"/>
          <w:sz w:val="22"/>
          <w:szCs w:val="22"/>
          <w:lang w:val="pl-PL"/>
        </w:rPr>
        <w:t xml:space="preserve"> będzie następujący</w:t>
      </w:r>
      <w:r w:rsidRPr="00B13474">
        <w:rPr>
          <w:rFonts w:asciiTheme="majorHAnsi" w:hAnsiTheme="majorHAnsi" w:cstheme="majorHAnsi"/>
          <w:sz w:val="22"/>
          <w:szCs w:val="22"/>
        </w:rPr>
        <w:t>:</w:t>
      </w:r>
    </w:p>
    <w:p w:rsidR="00D70126" w:rsidRDefault="00B52ED6" w:rsidP="00544EDD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34143300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:rsidR="00544EDD" w:rsidRPr="00544EDD" w:rsidRDefault="00544EDD" w:rsidP="00544EDD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:rsidR="00D70126" w:rsidRPr="00B13474" w:rsidRDefault="00D70126" w:rsidP="005A0E94">
      <w:pPr>
        <w:pStyle w:val="Tekstpodstawowy3"/>
        <w:numPr>
          <w:ilvl w:val="3"/>
          <w:numId w:val="30"/>
        </w:numPr>
        <w:spacing w:after="0" w:line="25" w:lineRule="atLeast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Czy podmiot, na zdolnościach którego wykonawca polega w odniesieniu do warunków udziału </w:t>
      </w:r>
      <w:r w:rsidR="00544EDD">
        <w:rPr>
          <w:rFonts w:asciiTheme="majorHAnsi" w:hAnsiTheme="majorHAnsi" w:cstheme="majorHAnsi"/>
          <w:sz w:val="22"/>
          <w:szCs w:val="22"/>
          <w:lang w:val="pl-PL"/>
        </w:rPr>
        <w:br/>
      </w:r>
      <w:r w:rsidRPr="00B13474">
        <w:rPr>
          <w:rFonts w:asciiTheme="majorHAnsi" w:hAnsiTheme="majorHAnsi" w:cstheme="majorHAnsi"/>
          <w:sz w:val="22"/>
          <w:szCs w:val="22"/>
        </w:rPr>
        <w:t xml:space="preserve">w postępowaniu dotyczących wykształcenia, kwalifikacji zawodowych lub doświadczenia, zrealizuje </w:t>
      </w:r>
      <w:r w:rsidR="00C90E66">
        <w:rPr>
          <w:rFonts w:asciiTheme="majorHAnsi" w:hAnsiTheme="majorHAnsi" w:cstheme="majorHAnsi"/>
          <w:sz w:val="22"/>
          <w:szCs w:val="22"/>
          <w:lang w:val="pl-PL"/>
        </w:rPr>
        <w:t>świadczenia</w:t>
      </w:r>
      <w:r w:rsidRPr="00B13474">
        <w:rPr>
          <w:rFonts w:asciiTheme="majorHAnsi" w:hAnsiTheme="majorHAnsi" w:cstheme="majorHAnsi"/>
          <w:sz w:val="22"/>
          <w:szCs w:val="22"/>
        </w:rPr>
        <w:t>, których wskazane zdolności dotyczą:</w:t>
      </w:r>
    </w:p>
    <w:p w:rsidR="00D70126" w:rsidRPr="00B13474" w:rsidRDefault="00155407" w:rsidP="00B13474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70126" w:rsidRPr="00B13474">
        <w:rPr>
          <w:rFonts w:asciiTheme="majorHAnsi" w:hAnsiTheme="majorHAnsi" w:cstheme="majorHAnsi"/>
        </w:rPr>
        <w:instrText xml:space="preserve"> FORMCHECKBOX </w:instrText>
      </w:r>
      <w:r w:rsidR="00B52ED6">
        <w:rPr>
          <w:rFonts w:asciiTheme="majorHAnsi" w:hAnsiTheme="majorHAnsi" w:cstheme="majorHAnsi"/>
        </w:rPr>
      </w:r>
      <w:r w:rsidR="00B52ED6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="00D70126" w:rsidRPr="00B13474">
        <w:rPr>
          <w:rFonts w:asciiTheme="majorHAnsi" w:hAnsiTheme="majorHAnsi" w:cstheme="majorHAnsi"/>
        </w:rPr>
        <w:t xml:space="preserve"> tak</w:t>
      </w:r>
    </w:p>
    <w:p w:rsidR="00D70126" w:rsidRPr="00B13474" w:rsidRDefault="00155407" w:rsidP="00B13474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70126" w:rsidRPr="00B13474">
        <w:rPr>
          <w:rFonts w:asciiTheme="majorHAnsi" w:hAnsiTheme="majorHAnsi" w:cstheme="majorHAnsi"/>
        </w:rPr>
        <w:instrText xml:space="preserve"> FORMCHECKBOX </w:instrText>
      </w:r>
      <w:r w:rsidR="00B52ED6">
        <w:rPr>
          <w:rFonts w:asciiTheme="majorHAnsi" w:hAnsiTheme="majorHAnsi" w:cstheme="majorHAnsi"/>
        </w:rPr>
      </w:r>
      <w:r w:rsidR="00B52ED6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="00D70126" w:rsidRPr="00B13474">
        <w:rPr>
          <w:rFonts w:asciiTheme="majorHAnsi" w:hAnsiTheme="majorHAnsi" w:cstheme="majorHAnsi"/>
        </w:rPr>
        <w:t xml:space="preserve"> nie</w:t>
      </w:r>
    </w:p>
    <w:p w:rsidR="00D70126" w:rsidRPr="00B13474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Zobowiązując się do udostępniania zasobów, odpowiadam solidarnie z ww. Wykonawcą, który polega na </w:t>
      </w:r>
      <w:r w:rsidR="00827CE5">
        <w:rPr>
          <w:rFonts w:asciiTheme="majorHAnsi" w:hAnsiTheme="majorHAnsi" w:cstheme="majorHAnsi"/>
        </w:rPr>
        <w:t>moich zasobach</w:t>
      </w:r>
      <w:r w:rsidRPr="00B13474">
        <w:rPr>
          <w:rFonts w:asciiTheme="majorHAnsi" w:hAnsiTheme="majorHAnsi" w:cstheme="majorHAnsi"/>
        </w:rPr>
        <w:t>, za szkodę poniesioną przez Zamawiającego powstała wskutek nieudostępnienia tych zasobów, chyba że za nieudostępnienie zasobów nie ponoszę winy</w:t>
      </w:r>
      <w:r w:rsidRPr="00B13474">
        <w:rPr>
          <w:rFonts w:asciiTheme="majorHAnsi" w:hAnsiTheme="majorHAnsi" w:cstheme="majorHAnsi"/>
          <w:b/>
          <w:bCs/>
        </w:rPr>
        <w:t xml:space="preserve">.  </w:t>
      </w:r>
    </w:p>
    <w:p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A303F8" w:rsidRPr="00544EDD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  <w:u w:val="single"/>
        </w:rPr>
      </w:pPr>
      <w:r w:rsidRPr="00544EDD">
        <w:rPr>
          <w:rFonts w:asciiTheme="majorHAnsi" w:hAnsiTheme="majorHAnsi" w:cstheme="majorHAnsi"/>
          <w:u w:val="single"/>
        </w:rPr>
        <w:t xml:space="preserve">UWAGA! </w:t>
      </w:r>
    </w:p>
    <w:p w:rsidR="00A303F8" w:rsidRPr="00B13474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Zamiast niniejszego Formularza można przedstawić inne dokumenty, w szczególności: </w:t>
      </w:r>
    </w:p>
    <w:p w:rsidR="00A303F8" w:rsidRPr="00B13474" w:rsidRDefault="00A303F8" w:rsidP="005A0E94">
      <w:pPr>
        <w:pStyle w:val="Akapitzlist"/>
        <w:numPr>
          <w:ilvl w:val="0"/>
          <w:numId w:val="48"/>
        </w:numPr>
        <w:autoSpaceDE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zobowiązanie podmiotu, o którym mowa w art. 118 ust. 4 ustawy PZP sporządzone w oparciu </w:t>
      </w:r>
      <w:r w:rsidR="0090062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własny wzór, </w:t>
      </w:r>
    </w:p>
    <w:p w:rsidR="00A303F8" w:rsidRPr="00B13474" w:rsidRDefault="00A303F8" w:rsidP="005A0E94">
      <w:pPr>
        <w:pStyle w:val="Akapitzlist"/>
        <w:numPr>
          <w:ilvl w:val="0"/>
          <w:numId w:val="48"/>
        </w:numPr>
        <w:autoSpaceDE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 w szczególności:  </w:t>
      </w:r>
    </w:p>
    <w:p w:rsidR="00A303F8" w:rsidRPr="00B13474" w:rsidRDefault="00A303F8" w:rsidP="005A0E94">
      <w:pPr>
        <w:pStyle w:val="Akapitzlist"/>
        <w:numPr>
          <w:ilvl w:val="0"/>
          <w:numId w:val="49"/>
        </w:numPr>
        <w:autoSpaceDE w:val="0"/>
        <w:spacing w:line="25" w:lineRule="atLeast"/>
        <w:ind w:left="709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zakres dostępnych Wykonawcy zasobów podmiotu udostępniającego zasoby, </w:t>
      </w:r>
    </w:p>
    <w:p w:rsidR="00A303F8" w:rsidRPr="00B13474" w:rsidRDefault="00A303F8" w:rsidP="005A0E94">
      <w:pPr>
        <w:pStyle w:val="Akapitzlist"/>
        <w:numPr>
          <w:ilvl w:val="0"/>
          <w:numId w:val="49"/>
        </w:numPr>
        <w:autoSpaceDE w:val="0"/>
        <w:spacing w:line="25" w:lineRule="atLeast"/>
        <w:ind w:left="709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sposób i okres udostępnienia Wykonawcy i wykorzystania przez niego zasobów podmiotu udostępniającego te zasoby przy wykonywaniu zamówienia, </w:t>
      </w:r>
    </w:p>
    <w:p w:rsidR="00A303F8" w:rsidRPr="00B13474" w:rsidRDefault="00A303F8" w:rsidP="005A0E94">
      <w:pPr>
        <w:pStyle w:val="Akapitzlist"/>
        <w:numPr>
          <w:ilvl w:val="0"/>
          <w:numId w:val="49"/>
        </w:numPr>
        <w:autoSpaceDE w:val="0"/>
        <w:spacing w:line="25" w:lineRule="atLeast"/>
        <w:ind w:left="709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czy w jakim zakresie podmiot udostępniający zasoby, na zdolnościach którego Wykonawca polega w odniesieniu do warunków udziału w postępowaniu dotyczących wykształcenia, kwalifikacji zawodowych lub doświadczenia, zrealizuje </w:t>
      </w:r>
      <w:r w:rsidR="00C90E66">
        <w:rPr>
          <w:rFonts w:asciiTheme="majorHAnsi" w:hAnsiTheme="majorHAnsi" w:cstheme="majorHAnsi"/>
        </w:rPr>
        <w:t>świadczenia</w:t>
      </w:r>
      <w:r w:rsidRPr="00B13474">
        <w:rPr>
          <w:rFonts w:asciiTheme="majorHAnsi" w:hAnsiTheme="majorHAnsi" w:cstheme="majorHAnsi"/>
        </w:rPr>
        <w:t xml:space="preserve">, których wskazane zdolności dotyczą.  </w:t>
      </w:r>
    </w:p>
    <w:p w:rsidR="00A303F8" w:rsidRPr="00B13474" w:rsidRDefault="00A303F8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  <w:sectPr w:rsidR="00A303F8" w:rsidRPr="00B13474" w:rsidSect="00802798">
          <w:pgSz w:w="11909" w:h="16834"/>
          <w:pgMar w:top="1440" w:right="994" w:bottom="1440" w:left="1440" w:header="720" w:footer="720" w:gutter="0"/>
          <w:cols w:space="708"/>
          <w:docGrid w:linePitch="299"/>
        </w:sectPr>
      </w:pPr>
    </w:p>
    <w:p w:rsidR="0011275B" w:rsidRPr="00B13474" w:rsidRDefault="0011275B" w:rsidP="0011275B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</w:rPr>
        <w:t>7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B71DD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sz w:val="20"/>
        </w:rPr>
      </w:pPr>
    </w:p>
    <w:p w:rsidR="00DB71DD" w:rsidRPr="00301FE9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4E3277">
        <w:rPr>
          <w:rFonts w:asciiTheme="majorHAnsi" w:hAnsiTheme="majorHAnsi" w:cstheme="majorHAnsi"/>
          <w:b/>
          <w:bCs/>
          <w:sz w:val="20"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Pr="0011275B" w:rsidRDefault="0011275B" w:rsidP="0011275B">
      <w:pPr>
        <w:spacing w:before="600" w:after="60"/>
        <w:jc w:val="center"/>
        <w:rPr>
          <w:rFonts w:asciiTheme="majorHAnsi" w:hAnsiTheme="majorHAnsi" w:cstheme="majorHAnsi"/>
          <w:b/>
          <w:bCs/>
        </w:rPr>
      </w:pPr>
      <w:r w:rsidRPr="0011275B">
        <w:rPr>
          <w:rFonts w:asciiTheme="majorHAnsi" w:hAnsiTheme="majorHAnsi" w:cstheme="majorHAnsi"/>
          <w:b/>
          <w:bCs/>
        </w:rPr>
        <w:t xml:space="preserve">OŚWIADCZENIE O AKTUALNOŚCI DANYCH ZAWARTYCH W ZAŁĄCZNIKU NR 3 DO SWZ - OŚWIADCZENIU O BRAKU PODSTAW DO WYKLUCZENIA I SPEŁNIENIU WARUNKÓW UDZIAŁU </w:t>
      </w:r>
      <w:r w:rsidR="0090062D">
        <w:rPr>
          <w:rFonts w:asciiTheme="majorHAnsi" w:hAnsiTheme="majorHAnsi" w:cstheme="majorHAnsi"/>
          <w:b/>
          <w:bCs/>
        </w:rPr>
        <w:br/>
      </w:r>
      <w:r w:rsidRPr="0011275B">
        <w:rPr>
          <w:rFonts w:asciiTheme="majorHAnsi" w:hAnsiTheme="majorHAnsi" w:cstheme="majorHAnsi"/>
          <w:b/>
          <w:bCs/>
        </w:rPr>
        <w:t>W POSTĘPOWANIU</w:t>
      </w:r>
    </w:p>
    <w:p w:rsidR="0011275B" w:rsidRDefault="0011275B" w:rsidP="0011275B">
      <w:pPr>
        <w:ind w:firstLine="709"/>
        <w:jc w:val="both"/>
        <w:rPr>
          <w:rFonts w:asciiTheme="majorHAnsi" w:hAnsiTheme="majorHAnsi" w:cstheme="majorHAnsi"/>
        </w:rPr>
      </w:pPr>
    </w:p>
    <w:p w:rsidR="00DA01C9" w:rsidRPr="0011275B" w:rsidRDefault="00DA01C9" w:rsidP="0011275B">
      <w:pPr>
        <w:ind w:firstLine="709"/>
        <w:jc w:val="both"/>
        <w:rPr>
          <w:rFonts w:asciiTheme="majorHAnsi" w:hAnsiTheme="majorHAnsi" w:cstheme="majorHAnsi"/>
        </w:rPr>
      </w:pPr>
    </w:p>
    <w:p w:rsidR="00DA01C9" w:rsidRDefault="0011275B" w:rsidP="0011275B">
      <w:pPr>
        <w:spacing w:before="120" w:after="120"/>
        <w:ind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O</w:t>
      </w:r>
      <w:r w:rsidRPr="0011275B">
        <w:rPr>
          <w:rFonts w:asciiTheme="majorHAnsi" w:hAnsiTheme="majorHAnsi" w:cstheme="majorHAnsi"/>
          <w:shd w:val="clear" w:color="auto" w:fill="FFFFFF"/>
        </w:rPr>
        <w:t>świadczam</w:t>
      </w:r>
      <w:r w:rsidRPr="0011275B">
        <w:rPr>
          <w:rFonts w:asciiTheme="majorHAnsi" w:hAnsiTheme="majorHAnsi" w:cstheme="majorHAnsi"/>
        </w:rPr>
        <w:t>, że</w:t>
      </w:r>
      <w:r w:rsidR="00DA01C9">
        <w:rPr>
          <w:rFonts w:asciiTheme="majorHAnsi" w:hAnsiTheme="majorHAnsi" w:cstheme="majorHAnsi"/>
        </w:rPr>
        <w:t>:</w:t>
      </w:r>
    </w:p>
    <w:p w:rsidR="0011275B" w:rsidRPr="0011275B" w:rsidRDefault="0011275B" w:rsidP="0090062D">
      <w:pPr>
        <w:keepLines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1275B">
        <w:rPr>
          <w:rFonts w:asciiTheme="majorHAnsi" w:hAnsiTheme="majorHAnsi" w:cstheme="majorHAnsi"/>
        </w:rPr>
        <w:t>informacje zawarte w oświadczeniu złożonym wraz z ofertą w postępowaniu o udzielenie zamówienia publicznego pn</w:t>
      </w:r>
      <w:r w:rsidRPr="0011275B">
        <w:rPr>
          <w:rFonts w:asciiTheme="majorHAnsi" w:hAnsiTheme="majorHAnsi" w:cstheme="majorHAnsi"/>
          <w:b/>
        </w:rPr>
        <w:t xml:space="preserve">. </w:t>
      </w:r>
      <w:r w:rsidR="005A0E94" w:rsidRPr="005A0E94">
        <w:rPr>
          <w:rFonts w:asciiTheme="majorHAnsi" w:hAnsiTheme="majorHAnsi" w:cstheme="majorHAnsi"/>
          <w:b/>
          <w:bCs/>
          <w:color w:val="000000"/>
        </w:rPr>
        <w:t>„Zakup pojazdu z hakiem o DMC 3,5 tony”, nr postępowania: DA.2610.5.2023.OS</w:t>
      </w:r>
      <w:r w:rsidRPr="0011275B">
        <w:rPr>
          <w:rFonts w:asciiTheme="majorHAnsi" w:hAnsiTheme="majorHAnsi" w:cstheme="majorHAnsi"/>
        </w:rPr>
        <w:t>,</w:t>
      </w:r>
      <w:r w:rsidRPr="0011275B">
        <w:rPr>
          <w:rFonts w:asciiTheme="majorHAnsi" w:hAnsiTheme="majorHAnsi" w:cstheme="majorHAnsi"/>
          <w:shd w:val="clear" w:color="auto" w:fill="FFFFFF"/>
        </w:rPr>
        <w:t xml:space="preserve"> prowadzonego przez Miejski Ośrodek Sportu i Rekreacji </w:t>
      </w:r>
      <w:r w:rsidR="0090062D">
        <w:rPr>
          <w:rFonts w:asciiTheme="majorHAnsi" w:hAnsiTheme="majorHAnsi" w:cstheme="majorHAnsi"/>
          <w:shd w:val="clear" w:color="auto" w:fill="FFFFFF"/>
        </w:rPr>
        <w:br/>
      </w:r>
      <w:r w:rsidRPr="0011275B">
        <w:rPr>
          <w:rFonts w:asciiTheme="majorHAnsi" w:hAnsiTheme="majorHAnsi" w:cstheme="majorHAnsi"/>
          <w:shd w:val="clear" w:color="auto" w:fill="FFFFFF"/>
        </w:rPr>
        <w:t>w Elblągu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r w:rsidRPr="0011275B">
        <w:rPr>
          <w:rFonts w:asciiTheme="majorHAnsi" w:hAnsiTheme="majorHAnsi" w:cstheme="majorHAnsi"/>
        </w:rPr>
        <w:t xml:space="preserve"> w zakresie podstaw wykluczenia  i spełniania</w:t>
      </w:r>
      <w:r>
        <w:rPr>
          <w:rFonts w:asciiTheme="majorHAnsi" w:hAnsiTheme="majorHAnsi" w:cstheme="majorHAnsi"/>
        </w:rPr>
        <w:t xml:space="preserve"> warunków udziału w postępowaniu </w:t>
      </w:r>
      <w:r w:rsidR="0090062D">
        <w:rPr>
          <w:rFonts w:asciiTheme="majorHAnsi" w:hAnsiTheme="majorHAnsi" w:cstheme="majorHAnsi"/>
        </w:rPr>
        <w:br/>
      </w:r>
      <w:r w:rsidRPr="0011275B">
        <w:rPr>
          <w:rFonts w:asciiTheme="majorHAnsi" w:hAnsiTheme="majorHAnsi" w:cstheme="majorHAnsi"/>
          <w:b/>
          <w:u w:val="single"/>
        </w:rPr>
        <w:t>są nadal aktualne i zgodne z prawdą oraz zostały przedstawione z pełną świadomo</w:t>
      </w:r>
      <w:r w:rsidR="0042343D">
        <w:rPr>
          <w:rFonts w:asciiTheme="majorHAnsi" w:hAnsiTheme="majorHAnsi" w:cstheme="majorHAnsi"/>
          <w:b/>
          <w:u w:val="single"/>
        </w:rPr>
        <w:t>ścią konsekwencji wprowadzenia Z</w:t>
      </w:r>
      <w:r w:rsidRPr="0011275B">
        <w:rPr>
          <w:rFonts w:asciiTheme="majorHAnsi" w:hAnsiTheme="majorHAnsi" w:cstheme="majorHAnsi"/>
          <w:b/>
          <w:u w:val="single"/>
        </w:rPr>
        <w:t>amawiającego w błąd przy przedstawianiu informacji.</w:t>
      </w:r>
    </w:p>
    <w:p w:rsidR="0011275B" w:rsidRP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P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301FE9" w:rsidRDefault="00301FE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B71DD" w:rsidRDefault="00DB71DD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B71DD" w:rsidRDefault="00DB71DD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B71DD" w:rsidRDefault="00DB71DD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B71DD" w:rsidRDefault="00DB71DD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5A0E94" w:rsidRDefault="005A0E94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B5378E">
        <w:rPr>
          <w:rFonts w:asciiTheme="majorHAnsi" w:hAnsiTheme="majorHAnsi" w:cstheme="majorHAnsi"/>
          <w:b/>
          <w:bCs/>
        </w:rPr>
        <w:t>8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70126" w:rsidRPr="00B13474" w:rsidRDefault="00D70126" w:rsidP="00B13474">
      <w:pPr>
        <w:pStyle w:val="Nagwek5"/>
        <w:spacing w:line="25" w:lineRule="atLeast"/>
        <w:jc w:val="center"/>
        <w:rPr>
          <w:rFonts w:asciiTheme="majorHAnsi" w:hAnsiTheme="majorHAnsi" w:cstheme="majorHAnsi"/>
        </w:rPr>
      </w:pPr>
      <w:bookmarkStart w:id="29" w:name="_Toc87863491"/>
      <w:bookmarkStart w:id="30" w:name="_Toc135376094"/>
      <w:r w:rsidRPr="00B13474">
        <w:rPr>
          <w:rFonts w:asciiTheme="majorHAnsi" w:hAnsiTheme="majorHAnsi" w:cstheme="majorHAnsi"/>
        </w:rPr>
        <w:t>Umowa  nr DA - …./202</w:t>
      </w:r>
      <w:bookmarkEnd w:id="29"/>
      <w:r w:rsidR="00D60F8A">
        <w:rPr>
          <w:rFonts w:asciiTheme="majorHAnsi" w:hAnsiTheme="majorHAnsi" w:cstheme="majorHAnsi"/>
        </w:rPr>
        <w:t>3</w:t>
      </w:r>
      <w:bookmarkEnd w:id="30"/>
    </w:p>
    <w:p w:rsidR="00D70126" w:rsidRPr="00B13474" w:rsidRDefault="00AA75F2" w:rsidP="00AA75F2">
      <w:pPr>
        <w:tabs>
          <w:tab w:val="left" w:pos="5593"/>
        </w:tabs>
        <w:spacing w:line="25" w:lineRule="atLeas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zawarta dnia …………… r. w Elblągu pomiędzy:</w:t>
      </w:r>
    </w:p>
    <w:p w:rsidR="00D70126" w:rsidRPr="00B13474" w:rsidRDefault="002C714C" w:rsidP="0076564C">
      <w:pPr>
        <w:spacing w:line="25" w:lineRule="atLeast"/>
        <w:ind w:right="-185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Gminą Miasto Elbląg - </w:t>
      </w:r>
      <w:r w:rsidR="00D70126" w:rsidRPr="00B13474">
        <w:rPr>
          <w:rFonts w:asciiTheme="majorHAnsi" w:hAnsiTheme="majorHAnsi" w:cstheme="majorHAnsi"/>
          <w:b/>
        </w:rPr>
        <w:t xml:space="preserve">Miejskim Ośrodkiem Sportu i Rekreacji z siedzibą w Elblągu przy ul. Karowej 1, </w:t>
      </w:r>
      <w:r w:rsidR="00D70126" w:rsidRPr="00B13474">
        <w:rPr>
          <w:rFonts w:asciiTheme="majorHAnsi" w:hAnsiTheme="majorHAnsi" w:cstheme="majorHAnsi"/>
        </w:rPr>
        <w:t>REGON: 000662959, reprezentowanym przez: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…………………………………………………..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zwanym dalej  „</w:t>
      </w:r>
      <w:r w:rsidRPr="00B13474">
        <w:rPr>
          <w:rFonts w:asciiTheme="majorHAnsi" w:hAnsiTheme="majorHAnsi" w:cstheme="majorHAnsi"/>
          <w:b/>
        </w:rPr>
        <w:t>Zamawiającym”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 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zwanym dalej „</w:t>
      </w:r>
      <w:r w:rsidRPr="00B13474">
        <w:rPr>
          <w:rFonts w:asciiTheme="majorHAnsi" w:hAnsiTheme="majorHAnsi" w:cstheme="majorHAnsi"/>
          <w:b/>
        </w:rPr>
        <w:t>Wykonawcą”</w:t>
      </w:r>
      <w:r w:rsidRPr="00B13474">
        <w:rPr>
          <w:rFonts w:asciiTheme="majorHAnsi" w:hAnsiTheme="majorHAnsi" w:cstheme="majorHAnsi"/>
        </w:rPr>
        <w:t>,</w:t>
      </w:r>
    </w:p>
    <w:p w:rsidR="00D70126" w:rsidRPr="00B13474" w:rsidRDefault="00D70126" w:rsidP="00B13474">
      <w:pPr>
        <w:pStyle w:val="Zwykytekst1"/>
        <w:tabs>
          <w:tab w:val="left" w:pos="1022"/>
        </w:tabs>
        <w:spacing w:line="25" w:lineRule="atLeast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D70126" w:rsidRPr="00B13474" w:rsidRDefault="00D70126" w:rsidP="00AB0D49">
      <w:pPr>
        <w:pStyle w:val="Bezodstpw"/>
        <w:spacing w:line="25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6564C">
        <w:rPr>
          <w:rFonts w:asciiTheme="majorHAnsi" w:hAnsiTheme="majorHAnsi" w:cstheme="majorHAnsi"/>
          <w:szCs w:val="18"/>
        </w:rPr>
        <w:t xml:space="preserve">Niniejsza umowa zostaje zawarta w rezultacie dokonania przez Zamawiającego wyboru oferty Wykonawcy </w:t>
      </w:r>
      <w:r w:rsidR="00EC4C89" w:rsidRPr="0076564C">
        <w:rPr>
          <w:rFonts w:asciiTheme="majorHAnsi" w:hAnsiTheme="majorHAnsi" w:cstheme="majorHAnsi"/>
          <w:szCs w:val="18"/>
        </w:rPr>
        <w:br/>
      </w:r>
      <w:r w:rsidRPr="0076564C">
        <w:rPr>
          <w:rFonts w:asciiTheme="majorHAnsi" w:hAnsiTheme="majorHAnsi" w:cstheme="majorHAnsi"/>
          <w:szCs w:val="18"/>
        </w:rPr>
        <w:t>w p</w:t>
      </w:r>
      <w:r w:rsidRPr="0076564C">
        <w:rPr>
          <w:rFonts w:asciiTheme="majorHAnsi" w:hAnsiTheme="majorHAnsi" w:cstheme="majorHAnsi"/>
          <w:color w:val="000000"/>
          <w:szCs w:val="18"/>
        </w:rPr>
        <w:t>ostępowaniu o udzielenie zamówienia</w:t>
      </w:r>
      <w:r w:rsidRPr="0076564C">
        <w:rPr>
          <w:rFonts w:asciiTheme="majorHAnsi" w:hAnsiTheme="majorHAnsi" w:cstheme="majorHAnsi"/>
          <w:szCs w:val="18"/>
        </w:rPr>
        <w:t xml:space="preserve"> publicznego prowadzonego w trybie </w:t>
      </w:r>
      <w:r w:rsidR="00772E83" w:rsidRPr="0076564C">
        <w:rPr>
          <w:rFonts w:asciiTheme="majorHAnsi" w:hAnsiTheme="majorHAnsi" w:cstheme="majorHAnsi"/>
          <w:szCs w:val="18"/>
        </w:rPr>
        <w:t>podstawowym</w:t>
      </w:r>
      <w:r w:rsidRPr="0076564C">
        <w:rPr>
          <w:rFonts w:asciiTheme="majorHAnsi" w:hAnsiTheme="majorHAnsi" w:cstheme="majorHAnsi"/>
          <w:szCs w:val="18"/>
        </w:rPr>
        <w:t xml:space="preserve"> na podstawie ustawy z dnia </w:t>
      </w:r>
      <w:r w:rsidR="00B416E3" w:rsidRPr="0076564C">
        <w:rPr>
          <w:rFonts w:asciiTheme="majorHAnsi" w:hAnsiTheme="majorHAnsi" w:cstheme="majorHAnsi"/>
          <w:szCs w:val="18"/>
        </w:rPr>
        <w:t>11 września 2019 r.</w:t>
      </w:r>
      <w:r w:rsidRPr="0076564C">
        <w:rPr>
          <w:rFonts w:asciiTheme="majorHAnsi" w:hAnsiTheme="majorHAnsi" w:cstheme="majorHAnsi"/>
          <w:szCs w:val="18"/>
        </w:rPr>
        <w:t xml:space="preserve"> Prawo zamówień publicznych </w:t>
      </w:r>
      <w:r w:rsidR="00AB0D49" w:rsidRPr="00B13474">
        <w:rPr>
          <w:rFonts w:asciiTheme="majorHAnsi" w:hAnsiTheme="majorHAnsi" w:cstheme="majorHAnsi"/>
        </w:rPr>
        <w:t>(</w:t>
      </w:r>
      <w:r w:rsidR="00AB0D49" w:rsidRPr="00B46B21">
        <w:rPr>
          <w:rFonts w:asciiTheme="majorHAnsi" w:hAnsiTheme="majorHAnsi" w:cstheme="majorHAnsi"/>
        </w:rPr>
        <w:t>tekst je</w:t>
      </w:r>
      <w:r w:rsidR="00AB0D49">
        <w:rPr>
          <w:rFonts w:asciiTheme="majorHAnsi" w:hAnsiTheme="majorHAnsi" w:cstheme="majorHAnsi"/>
        </w:rPr>
        <w:t>dn.: Dz.U. z 2023 r. poz. 1605) </w:t>
      </w:r>
    </w:p>
    <w:p w:rsidR="00A21350" w:rsidRDefault="00A21350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21350" w:rsidRPr="00A21350" w:rsidRDefault="00A21350" w:rsidP="00D5490E">
      <w:pPr>
        <w:pStyle w:val="Bezodstpw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21350">
        <w:rPr>
          <w:rFonts w:asciiTheme="majorHAnsi" w:hAnsiTheme="majorHAnsi" w:cstheme="majorHAnsi"/>
          <w:b/>
          <w:sz w:val="22"/>
          <w:szCs w:val="22"/>
        </w:rPr>
        <w:sym w:font="Arial" w:char="00A7"/>
      </w:r>
      <w:r w:rsidRPr="00A21350">
        <w:rPr>
          <w:rFonts w:asciiTheme="majorHAnsi" w:hAnsiTheme="majorHAnsi" w:cstheme="majorHAnsi"/>
          <w:b/>
          <w:sz w:val="22"/>
          <w:szCs w:val="22"/>
        </w:rPr>
        <w:t xml:space="preserve"> 1</w:t>
      </w:r>
      <w:r w:rsidR="00D5490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A21350">
        <w:rPr>
          <w:rFonts w:asciiTheme="majorHAnsi" w:hAnsiTheme="majorHAnsi" w:cstheme="majorHAnsi"/>
          <w:b/>
          <w:sz w:val="22"/>
          <w:szCs w:val="22"/>
        </w:rPr>
        <w:t xml:space="preserve">Przedmiot umowy </w:t>
      </w:r>
    </w:p>
    <w:p w:rsidR="00A21350" w:rsidRPr="00A21350" w:rsidRDefault="00A21350" w:rsidP="00FF38C5">
      <w:pPr>
        <w:numPr>
          <w:ilvl w:val="0"/>
          <w:numId w:val="80"/>
        </w:numPr>
        <w:tabs>
          <w:tab w:val="left" w:pos="428"/>
        </w:tabs>
        <w:spacing w:after="80" w:line="0" w:lineRule="atLeast"/>
        <w:ind w:left="428" w:hanging="428"/>
        <w:jc w:val="both"/>
        <w:rPr>
          <w:rFonts w:asciiTheme="majorHAnsi" w:hAnsiTheme="majorHAnsi" w:cstheme="majorHAnsi"/>
        </w:rPr>
      </w:pPr>
      <w:r w:rsidRPr="001B2311">
        <w:rPr>
          <w:rFonts w:asciiTheme="majorHAnsi" w:hAnsiTheme="majorHAnsi" w:cstheme="majorHAnsi"/>
        </w:rPr>
        <w:t xml:space="preserve">Przedmiotem zamówienia </w:t>
      </w:r>
      <w:r w:rsidR="001B2311" w:rsidRPr="001B2311">
        <w:rPr>
          <w:rFonts w:asciiTheme="majorHAnsi" w:hAnsiTheme="majorHAnsi" w:cstheme="majorHAnsi"/>
        </w:rPr>
        <w:t xml:space="preserve">zakup </w:t>
      </w:r>
      <w:r w:rsidR="0023685E">
        <w:rPr>
          <w:rFonts w:asciiTheme="majorHAnsi" w:hAnsiTheme="majorHAnsi" w:cstheme="majorHAnsi"/>
        </w:rPr>
        <w:t>pojazdu</w:t>
      </w:r>
      <w:r w:rsidR="001B2311" w:rsidRPr="001B2311">
        <w:rPr>
          <w:rFonts w:asciiTheme="majorHAnsi" w:hAnsiTheme="majorHAnsi" w:cstheme="majorHAnsi"/>
        </w:rPr>
        <w:t xml:space="preserve"> typu furgon (</w:t>
      </w:r>
      <w:proofErr w:type="spellStart"/>
      <w:r w:rsidR="001B2311" w:rsidRPr="001B2311">
        <w:rPr>
          <w:rFonts w:asciiTheme="majorHAnsi" w:hAnsiTheme="majorHAnsi" w:cstheme="majorHAnsi"/>
        </w:rPr>
        <w:t>brygadówka</w:t>
      </w:r>
      <w:proofErr w:type="spellEnd"/>
      <w:r w:rsidR="001B2311" w:rsidRPr="001B2311">
        <w:rPr>
          <w:rFonts w:asciiTheme="majorHAnsi" w:hAnsiTheme="majorHAnsi" w:cstheme="majorHAnsi"/>
        </w:rPr>
        <w:t>), o dopuszczalnej masie całkowitej pojazdu 3500 kg, wyposażonego w hak przystosowany do ciągnięcia przyczepy o DMC 3500 kg</w:t>
      </w:r>
      <w:r w:rsidRPr="00A21350">
        <w:rPr>
          <w:rFonts w:asciiTheme="majorHAnsi" w:hAnsiTheme="majorHAnsi" w:cstheme="majorHAnsi"/>
        </w:rPr>
        <w:t xml:space="preserve">,  na potrzeby Miejskiego Ośrodka Sportu i Rekreacji w Elblągu, według szczegółowego opisu przedmiotu zamówienia stanowiącego </w:t>
      </w:r>
      <w:r w:rsidRPr="00A21350">
        <w:rPr>
          <w:rFonts w:asciiTheme="majorHAnsi" w:hAnsiTheme="majorHAnsi" w:cstheme="majorHAnsi"/>
          <w:b/>
        </w:rPr>
        <w:t>Załącznik nr 1</w:t>
      </w:r>
      <w:r w:rsidRPr="00A21350">
        <w:rPr>
          <w:rFonts w:asciiTheme="majorHAnsi" w:hAnsiTheme="majorHAnsi" w:cstheme="majorHAnsi"/>
        </w:rPr>
        <w:t xml:space="preserve"> do SWZ.</w:t>
      </w:r>
    </w:p>
    <w:p w:rsidR="00A21350" w:rsidRPr="00A21350" w:rsidRDefault="00A21350" w:rsidP="00FF38C5">
      <w:pPr>
        <w:numPr>
          <w:ilvl w:val="0"/>
          <w:numId w:val="80"/>
        </w:numPr>
        <w:tabs>
          <w:tab w:val="left" w:pos="428"/>
        </w:tabs>
        <w:spacing w:after="80" w:line="0" w:lineRule="atLeast"/>
        <w:ind w:left="428" w:hanging="428"/>
        <w:jc w:val="both"/>
        <w:rPr>
          <w:rFonts w:asciiTheme="majorHAnsi" w:hAnsiTheme="majorHAnsi" w:cstheme="majorHAnsi"/>
        </w:rPr>
      </w:pPr>
      <w:r w:rsidRPr="00A21350">
        <w:rPr>
          <w:rFonts w:asciiTheme="majorHAnsi" w:hAnsiTheme="majorHAnsi" w:cstheme="majorHAnsi"/>
        </w:rPr>
        <w:t>Integralną częścią niniejszej umowy jest dokumentacja z postępowania, w tym w szczególności ofert</w:t>
      </w:r>
      <w:r w:rsidR="0023685E">
        <w:rPr>
          <w:rFonts w:asciiTheme="majorHAnsi" w:hAnsiTheme="majorHAnsi" w:cstheme="majorHAnsi"/>
        </w:rPr>
        <w:t>a</w:t>
      </w:r>
      <w:r w:rsidRPr="00A21350">
        <w:rPr>
          <w:rFonts w:asciiTheme="majorHAnsi" w:hAnsiTheme="majorHAnsi" w:cstheme="majorHAnsi"/>
        </w:rPr>
        <w:t xml:space="preserve"> Wykonawcy.</w:t>
      </w:r>
    </w:p>
    <w:p w:rsidR="00A21350" w:rsidRPr="00A21350" w:rsidRDefault="00A21350" w:rsidP="00FF38C5">
      <w:pPr>
        <w:numPr>
          <w:ilvl w:val="0"/>
          <w:numId w:val="80"/>
        </w:numPr>
        <w:tabs>
          <w:tab w:val="left" w:pos="428"/>
        </w:tabs>
        <w:spacing w:after="80" w:line="0" w:lineRule="atLeast"/>
        <w:ind w:left="428" w:hanging="428"/>
        <w:jc w:val="both"/>
        <w:rPr>
          <w:rFonts w:asciiTheme="majorHAnsi" w:hAnsiTheme="majorHAnsi" w:cstheme="majorHAnsi"/>
        </w:rPr>
      </w:pPr>
      <w:r w:rsidRPr="00A21350">
        <w:rPr>
          <w:rFonts w:asciiTheme="majorHAnsi" w:hAnsiTheme="majorHAnsi" w:cstheme="majorHAnsi"/>
        </w:rPr>
        <w:t>Dostarczony sprzęt winien być bez wad i uszkodzeń,  spełniający wymagania techniczne, jakości i bezpieczeństwa określone w specyfikacji istotnych warunków zamówienia.</w:t>
      </w:r>
    </w:p>
    <w:p w:rsidR="00A21350" w:rsidRPr="00A21350" w:rsidRDefault="00A21350" w:rsidP="00FF38C5">
      <w:pPr>
        <w:numPr>
          <w:ilvl w:val="0"/>
          <w:numId w:val="80"/>
        </w:numPr>
        <w:tabs>
          <w:tab w:val="left" w:pos="428"/>
        </w:tabs>
        <w:spacing w:after="80" w:line="0" w:lineRule="atLeast"/>
        <w:ind w:left="428" w:hanging="428"/>
        <w:jc w:val="both"/>
        <w:rPr>
          <w:rFonts w:asciiTheme="majorHAnsi" w:hAnsiTheme="majorHAnsi" w:cstheme="majorHAnsi"/>
        </w:rPr>
      </w:pPr>
      <w:r w:rsidRPr="00A21350">
        <w:rPr>
          <w:rFonts w:asciiTheme="majorHAnsi" w:hAnsiTheme="majorHAnsi" w:cstheme="majorHAnsi"/>
        </w:rPr>
        <w:t xml:space="preserve">Wykonawca oświadcza, że </w:t>
      </w:r>
      <w:r w:rsidR="0023685E">
        <w:rPr>
          <w:rFonts w:asciiTheme="majorHAnsi" w:hAnsiTheme="majorHAnsi" w:cstheme="majorHAnsi"/>
        </w:rPr>
        <w:t>pojazd</w:t>
      </w:r>
      <w:r w:rsidRPr="00A21350">
        <w:rPr>
          <w:rFonts w:asciiTheme="majorHAnsi" w:hAnsiTheme="majorHAnsi" w:cstheme="majorHAnsi"/>
        </w:rPr>
        <w:t xml:space="preserve"> określony w ust. 1 jest wolny od obciążeń na rzecz osób trzecich oraz nie jest przedmiotem żadnego postępowania i zabezpieczenia.</w:t>
      </w:r>
    </w:p>
    <w:p w:rsidR="00A21350" w:rsidRPr="00A21350" w:rsidRDefault="00666488" w:rsidP="00FF38C5">
      <w:pPr>
        <w:numPr>
          <w:ilvl w:val="0"/>
          <w:numId w:val="80"/>
        </w:numPr>
        <w:tabs>
          <w:tab w:val="left" w:pos="428"/>
        </w:tabs>
        <w:spacing w:after="80" w:line="0" w:lineRule="atLeast"/>
        <w:ind w:left="428" w:hanging="4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Wraz z pojazdem</w:t>
      </w:r>
      <w:r w:rsidR="00A21350" w:rsidRPr="00A21350">
        <w:rPr>
          <w:rFonts w:asciiTheme="majorHAnsi" w:hAnsiTheme="majorHAnsi" w:cstheme="majorHAnsi"/>
          <w:color w:val="000000"/>
        </w:rPr>
        <w:t xml:space="preserve"> będącym przedmiotem umowy Wykonawca zobowiązany jest dostarczyć w języku polskim dokumentację obejmującą:</w:t>
      </w:r>
    </w:p>
    <w:p w:rsidR="00A21350" w:rsidRPr="00A21350" w:rsidRDefault="00A21350" w:rsidP="00FF38C5">
      <w:pPr>
        <w:numPr>
          <w:ilvl w:val="0"/>
          <w:numId w:val="79"/>
        </w:numPr>
        <w:tabs>
          <w:tab w:val="left" w:pos="428"/>
        </w:tabs>
        <w:spacing w:after="80" w:line="0" w:lineRule="atLeast"/>
        <w:ind w:left="709"/>
        <w:jc w:val="both"/>
        <w:rPr>
          <w:rFonts w:asciiTheme="majorHAnsi" w:hAnsiTheme="majorHAnsi" w:cstheme="majorHAnsi"/>
        </w:rPr>
      </w:pPr>
      <w:r w:rsidRPr="00A21350">
        <w:rPr>
          <w:rFonts w:asciiTheme="majorHAnsi" w:hAnsiTheme="majorHAnsi" w:cstheme="majorHAnsi"/>
        </w:rPr>
        <w:t>komplet dokumentów: książkę gwarancyjną, instrukcję obsługi oraz inne wymagane prawem dokumenty pojazdu, w tym dokumenty konieczne do rejestracji pojazdu.</w:t>
      </w:r>
    </w:p>
    <w:p w:rsidR="00A21350" w:rsidRPr="00A21350" w:rsidRDefault="00A21350" w:rsidP="00FF38C5">
      <w:pPr>
        <w:numPr>
          <w:ilvl w:val="0"/>
          <w:numId w:val="79"/>
        </w:numPr>
        <w:tabs>
          <w:tab w:val="left" w:pos="428"/>
        </w:tabs>
        <w:spacing w:after="80" w:line="0" w:lineRule="atLeast"/>
        <w:ind w:left="709"/>
        <w:jc w:val="both"/>
        <w:rPr>
          <w:rFonts w:asciiTheme="majorHAnsi" w:hAnsiTheme="majorHAnsi" w:cstheme="majorHAnsi"/>
          <w:color w:val="000000"/>
        </w:rPr>
      </w:pPr>
      <w:r w:rsidRPr="00A21350">
        <w:rPr>
          <w:rFonts w:asciiTheme="majorHAnsi" w:hAnsiTheme="majorHAnsi" w:cstheme="majorHAnsi"/>
          <w:color w:val="000000"/>
        </w:rPr>
        <w:t>wykaz autoryzowanych stacji obsługi na terenie Polski z adresami i numerami telefonów;</w:t>
      </w:r>
    </w:p>
    <w:p w:rsidR="00A21350" w:rsidRPr="00A21350" w:rsidRDefault="00A21350" w:rsidP="00FF38C5">
      <w:pPr>
        <w:numPr>
          <w:ilvl w:val="0"/>
          <w:numId w:val="79"/>
        </w:numPr>
        <w:tabs>
          <w:tab w:val="left" w:pos="428"/>
        </w:tabs>
        <w:spacing w:after="80" w:line="0" w:lineRule="atLeast"/>
        <w:ind w:left="709"/>
        <w:jc w:val="both"/>
        <w:rPr>
          <w:rFonts w:asciiTheme="majorHAnsi" w:hAnsiTheme="majorHAnsi" w:cstheme="majorHAnsi"/>
          <w:color w:val="000000"/>
        </w:rPr>
      </w:pPr>
      <w:r w:rsidRPr="00A21350">
        <w:rPr>
          <w:rFonts w:asciiTheme="majorHAnsi" w:hAnsiTheme="majorHAnsi" w:cstheme="majorHAnsi"/>
          <w:color w:val="000000"/>
        </w:rPr>
        <w:t>książkę gwarancyjną pojazdu;</w:t>
      </w:r>
    </w:p>
    <w:p w:rsidR="00A21350" w:rsidRPr="00A21350" w:rsidRDefault="00A21350" w:rsidP="00FF38C5">
      <w:pPr>
        <w:numPr>
          <w:ilvl w:val="0"/>
          <w:numId w:val="79"/>
        </w:numPr>
        <w:tabs>
          <w:tab w:val="left" w:pos="428"/>
        </w:tabs>
        <w:spacing w:after="80" w:line="0" w:lineRule="atLeast"/>
        <w:ind w:left="709"/>
        <w:jc w:val="both"/>
        <w:rPr>
          <w:rFonts w:asciiTheme="majorHAnsi" w:hAnsiTheme="majorHAnsi" w:cstheme="majorHAnsi"/>
          <w:color w:val="000000"/>
        </w:rPr>
      </w:pPr>
      <w:r w:rsidRPr="00A21350">
        <w:rPr>
          <w:rFonts w:asciiTheme="majorHAnsi" w:hAnsiTheme="majorHAnsi" w:cstheme="majorHAnsi"/>
          <w:color w:val="000000"/>
        </w:rPr>
        <w:t>warunki udzielonej gwarancji;</w:t>
      </w:r>
    </w:p>
    <w:p w:rsidR="00A21350" w:rsidRPr="00A21350" w:rsidRDefault="00A21350" w:rsidP="00FF38C5">
      <w:pPr>
        <w:numPr>
          <w:ilvl w:val="0"/>
          <w:numId w:val="79"/>
        </w:numPr>
        <w:tabs>
          <w:tab w:val="left" w:pos="428"/>
        </w:tabs>
        <w:spacing w:after="80" w:line="0" w:lineRule="atLeast"/>
        <w:ind w:left="709"/>
        <w:jc w:val="both"/>
        <w:rPr>
          <w:rFonts w:asciiTheme="majorHAnsi" w:hAnsiTheme="majorHAnsi" w:cstheme="majorHAnsi"/>
        </w:rPr>
      </w:pPr>
      <w:r w:rsidRPr="00A21350">
        <w:rPr>
          <w:rFonts w:asciiTheme="majorHAnsi" w:hAnsiTheme="majorHAnsi" w:cstheme="majorHAnsi"/>
          <w:color w:val="000000"/>
        </w:rPr>
        <w:t>świadectwo homologacji;</w:t>
      </w:r>
    </w:p>
    <w:p w:rsidR="00A21350" w:rsidRPr="00A21350" w:rsidRDefault="00A21350" w:rsidP="00FF38C5">
      <w:pPr>
        <w:numPr>
          <w:ilvl w:val="0"/>
          <w:numId w:val="79"/>
        </w:numPr>
        <w:tabs>
          <w:tab w:val="left" w:pos="428"/>
        </w:tabs>
        <w:spacing w:after="80" w:line="0" w:lineRule="atLeast"/>
        <w:ind w:left="709"/>
        <w:jc w:val="both"/>
        <w:rPr>
          <w:rFonts w:asciiTheme="majorHAnsi" w:hAnsiTheme="majorHAnsi" w:cstheme="majorHAnsi"/>
        </w:rPr>
      </w:pPr>
      <w:r w:rsidRPr="00A21350">
        <w:rPr>
          <w:rFonts w:asciiTheme="majorHAnsi" w:hAnsiTheme="majorHAnsi" w:cstheme="majorHAnsi"/>
          <w:color w:val="000000"/>
        </w:rPr>
        <w:t>książkę przeglądów serwisowych</w:t>
      </w:r>
      <w:r w:rsidR="00666488">
        <w:rPr>
          <w:rFonts w:asciiTheme="majorHAnsi" w:hAnsiTheme="majorHAnsi" w:cstheme="majorHAnsi"/>
          <w:color w:val="000000"/>
        </w:rPr>
        <w:t xml:space="preserve"> w formie papierowej, o ile producent taką wydał.</w:t>
      </w:r>
    </w:p>
    <w:p w:rsidR="00A21350" w:rsidRPr="00A21350" w:rsidRDefault="00666488" w:rsidP="00FF38C5">
      <w:pPr>
        <w:numPr>
          <w:ilvl w:val="0"/>
          <w:numId w:val="80"/>
        </w:numPr>
        <w:tabs>
          <w:tab w:val="left" w:pos="428"/>
        </w:tabs>
        <w:spacing w:after="80" w:line="0" w:lineRule="atLeast"/>
        <w:ind w:left="428" w:hanging="4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Pojazd</w:t>
      </w:r>
      <w:r w:rsidR="00A21350" w:rsidRPr="00A21350">
        <w:rPr>
          <w:rFonts w:asciiTheme="majorHAnsi" w:hAnsiTheme="majorHAnsi" w:cstheme="majorHAnsi"/>
        </w:rPr>
        <w:t xml:space="preserve"> stanowiący przedmiot zamówienia musi spełniać warunki techniczne przewidziane przez obowiązujące w Polsce przepisy prawne</w:t>
      </w:r>
      <w:r>
        <w:rPr>
          <w:rFonts w:asciiTheme="majorHAnsi" w:hAnsiTheme="majorHAnsi" w:cstheme="majorHAnsi"/>
        </w:rPr>
        <w:t>,</w:t>
      </w:r>
      <w:r w:rsidR="00A21350" w:rsidRPr="00A21350">
        <w:rPr>
          <w:rFonts w:asciiTheme="majorHAnsi" w:hAnsiTheme="majorHAnsi" w:cstheme="majorHAnsi"/>
        </w:rPr>
        <w:t xml:space="preserve"> </w:t>
      </w:r>
      <w:r w:rsidR="00A21350" w:rsidRPr="00666488">
        <w:rPr>
          <w:rFonts w:asciiTheme="majorHAnsi" w:hAnsiTheme="majorHAnsi" w:cstheme="majorHAnsi"/>
        </w:rPr>
        <w:t>w tym w szczególności musi posiadać homologację oraz spełniać wymogi w zakresie emisji spalin zgodnie z obowiązującymi przepisami.</w:t>
      </w:r>
    </w:p>
    <w:p w:rsidR="00E73A3C" w:rsidRDefault="00E73A3C" w:rsidP="00E73A3C">
      <w:pPr>
        <w:pStyle w:val="Akapitzlist"/>
        <w:spacing w:line="25" w:lineRule="atLeast"/>
        <w:ind w:left="426"/>
        <w:rPr>
          <w:rFonts w:asciiTheme="majorHAnsi" w:hAnsiTheme="majorHAnsi" w:cstheme="majorHAnsi"/>
          <w:b/>
        </w:rPr>
      </w:pPr>
    </w:p>
    <w:p w:rsidR="00E57C77" w:rsidRPr="00E57C77" w:rsidRDefault="00E57C77" w:rsidP="00E57C77">
      <w:pPr>
        <w:ind w:left="120"/>
        <w:jc w:val="center"/>
        <w:rPr>
          <w:rFonts w:asciiTheme="majorHAnsi" w:hAnsiTheme="majorHAnsi" w:cstheme="majorHAnsi"/>
          <w:b/>
        </w:rPr>
      </w:pPr>
      <w:r w:rsidRPr="00E57C77">
        <w:rPr>
          <w:rFonts w:asciiTheme="majorHAnsi" w:hAnsiTheme="majorHAnsi" w:cstheme="majorHAnsi"/>
          <w:b/>
        </w:rPr>
        <w:t>§ 2</w:t>
      </w:r>
      <w:r w:rsidR="00D5490E">
        <w:rPr>
          <w:rFonts w:asciiTheme="majorHAnsi" w:hAnsiTheme="majorHAnsi" w:cstheme="majorHAnsi"/>
          <w:b/>
        </w:rPr>
        <w:t xml:space="preserve"> </w:t>
      </w:r>
      <w:r w:rsidRPr="00E57C77">
        <w:rPr>
          <w:rFonts w:asciiTheme="majorHAnsi" w:hAnsiTheme="majorHAnsi" w:cstheme="majorHAnsi"/>
          <w:b/>
        </w:rPr>
        <w:t xml:space="preserve">Termin realizacji umowy </w:t>
      </w:r>
    </w:p>
    <w:p w:rsidR="00E57C77" w:rsidRPr="00E57C77" w:rsidRDefault="00E57C77" w:rsidP="00E57C77">
      <w:pPr>
        <w:pStyle w:val="Tekstpodstawowywcity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Theme="majorHAnsi" w:hAnsiTheme="majorHAnsi" w:cstheme="majorHAnsi"/>
        </w:rPr>
      </w:pPr>
      <w:r w:rsidRPr="00E57C77">
        <w:rPr>
          <w:rFonts w:asciiTheme="majorHAnsi" w:hAnsiTheme="majorHAnsi" w:cstheme="majorHAnsi"/>
        </w:rPr>
        <w:t>Termin realizacji umowy – od dnia podpisania umowy w terminie</w:t>
      </w:r>
      <w:r w:rsidRPr="00E57C77">
        <w:rPr>
          <w:rFonts w:asciiTheme="majorHAnsi" w:hAnsiTheme="majorHAnsi" w:cstheme="majorHAnsi"/>
          <w:b/>
        </w:rPr>
        <w:t xml:space="preserve"> do </w:t>
      </w:r>
      <w:r w:rsidR="00F73B95">
        <w:rPr>
          <w:rFonts w:asciiTheme="majorHAnsi" w:hAnsiTheme="majorHAnsi" w:cstheme="majorHAnsi"/>
          <w:b/>
          <w:lang w:val="pl-PL"/>
        </w:rPr>
        <w:t xml:space="preserve">05.12.2023 </w:t>
      </w:r>
      <w:r w:rsidRPr="00E57C77">
        <w:rPr>
          <w:rFonts w:asciiTheme="majorHAnsi" w:hAnsiTheme="majorHAnsi" w:cstheme="majorHAnsi"/>
          <w:b/>
        </w:rPr>
        <w:t>r.</w:t>
      </w:r>
    </w:p>
    <w:p w:rsidR="00E57C77" w:rsidRPr="00E57C77" w:rsidRDefault="00E57C77" w:rsidP="00E57C77">
      <w:pPr>
        <w:pStyle w:val="Tekstpodstawowywcity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Theme="majorHAnsi" w:hAnsiTheme="majorHAnsi" w:cstheme="majorHAnsi"/>
          <w:i/>
        </w:rPr>
      </w:pPr>
      <w:r w:rsidRPr="00E57C77">
        <w:rPr>
          <w:rFonts w:asciiTheme="majorHAnsi" w:hAnsiTheme="majorHAnsi" w:cstheme="majorHAnsi"/>
        </w:rPr>
        <w:t xml:space="preserve">Za termin realizacji zamówienia uważa się termin dostarczenia przedmiotu zamówienia wolnego od wad. </w:t>
      </w:r>
    </w:p>
    <w:p w:rsidR="00E57C77" w:rsidRPr="00E57C77" w:rsidRDefault="00E57C77" w:rsidP="00E57C77">
      <w:pPr>
        <w:pStyle w:val="Tekstpodstawowywcity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Theme="majorHAnsi" w:hAnsiTheme="majorHAnsi" w:cstheme="majorHAnsi"/>
          <w:i/>
        </w:rPr>
      </w:pPr>
      <w:r w:rsidRPr="00E57C77">
        <w:rPr>
          <w:rFonts w:asciiTheme="majorHAnsi" w:hAnsiTheme="majorHAnsi" w:cstheme="majorHAnsi"/>
        </w:rPr>
        <w:t>Wykonawca powiadomi Zamawiającego pisemnie lub e-mailem o gotowości odbioru przedmiotu umowy.</w:t>
      </w:r>
    </w:p>
    <w:p w:rsidR="00E57C77" w:rsidRPr="00E57C77" w:rsidRDefault="00E57C77" w:rsidP="00E57C77">
      <w:pPr>
        <w:numPr>
          <w:ilvl w:val="0"/>
          <w:numId w:val="23"/>
        </w:numPr>
        <w:tabs>
          <w:tab w:val="left" w:pos="428"/>
        </w:tabs>
        <w:spacing w:after="80" w:line="0" w:lineRule="atLeast"/>
        <w:ind w:left="426"/>
        <w:jc w:val="both"/>
        <w:rPr>
          <w:rFonts w:asciiTheme="majorHAnsi" w:hAnsiTheme="majorHAnsi" w:cstheme="majorHAnsi"/>
        </w:rPr>
      </w:pPr>
      <w:r w:rsidRPr="00E57C77">
        <w:rPr>
          <w:rFonts w:asciiTheme="majorHAnsi" w:hAnsiTheme="majorHAnsi" w:cstheme="majorHAnsi"/>
        </w:rPr>
        <w:lastRenderedPageBreak/>
        <w:t xml:space="preserve">Zamawiający dokona odbioru pojazdu w siedzibie Wykonawcy na własny koszt i ryzyko, po uprzednim uzgodnieniu między Wykonawcą a Zamawiającym daty i godziny odbioru. Termin dostawy zostanie ustalony pisemnie lub e-mailem na co najmniej 2 dni robocze przed planowaną datą </w:t>
      </w:r>
      <w:r w:rsidR="00F73B95">
        <w:rPr>
          <w:rFonts w:asciiTheme="majorHAnsi" w:hAnsiTheme="majorHAnsi" w:cstheme="majorHAnsi"/>
        </w:rPr>
        <w:t>odbioru.</w:t>
      </w:r>
    </w:p>
    <w:p w:rsidR="00E57C77" w:rsidRPr="00E57C77" w:rsidRDefault="00F73B95" w:rsidP="00E57C77">
      <w:pPr>
        <w:pStyle w:val="Tekstpodstawowywcity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Przekazanie </w:t>
      </w:r>
      <w:r>
        <w:rPr>
          <w:rFonts w:asciiTheme="majorHAnsi" w:hAnsiTheme="majorHAnsi" w:cstheme="majorHAnsi"/>
          <w:lang w:val="pl-PL"/>
        </w:rPr>
        <w:t xml:space="preserve">przedmiotu umowy </w:t>
      </w:r>
      <w:r w:rsidR="00E57C77" w:rsidRPr="00E57C77">
        <w:rPr>
          <w:rFonts w:asciiTheme="majorHAnsi" w:hAnsiTheme="majorHAnsi" w:cstheme="majorHAnsi"/>
        </w:rPr>
        <w:t>nastąpi na podstawie protokołu odbioru.</w:t>
      </w:r>
    </w:p>
    <w:p w:rsidR="00E57C77" w:rsidRPr="00E57C77" w:rsidRDefault="00E57C77" w:rsidP="00E57C77">
      <w:pPr>
        <w:pStyle w:val="Tekstpodstawowywcity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Theme="majorHAnsi" w:hAnsiTheme="majorHAnsi" w:cstheme="majorHAnsi"/>
          <w:i/>
        </w:rPr>
      </w:pPr>
      <w:r w:rsidRPr="00E57C77">
        <w:rPr>
          <w:rFonts w:asciiTheme="majorHAnsi" w:hAnsiTheme="majorHAnsi" w:cstheme="majorHAnsi"/>
        </w:rPr>
        <w:t>Zamawiający przed podpisaniem protokołu odbioru zastrzega sobie prawo do przeprowadzenia oględzin pojazdu oraz prawo do jazdy próbnej (brak zgody na realizację w/w warunku skutkować będzie prawem Zamawiającego do nie podpisania protokołu odbioru, z winy Wykonawcy). Wykonawca zobowiązany jest do zatankowania pojazdu paliwem w ilości umożliwiającej dokonanie jazdy próbnej, o której mowa powyżej.</w:t>
      </w:r>
    </w:p>
    <w:p w:rsidR="00E57C77" w:rsidRPr="00E57C77" w:rsidRDefault="00E57C77" w:rsidP="00E57C77">
      <w:pPr>
        <w:pStyle w:val="Tekstpodstawowywcity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Theme="majorHAnsi" w:hAnsiTheme="majorHAnsi" w:cstheme="majorHAnsi"/>
          <w:i/>
        </w:rPr>
      </w:pPr>
      <w:r w:rsidRPr="00E57C77">
        <w:rPr>
          <w:rFonts w:asciiTheme="majorHAnsi" w:hAnsiTheme="majorHAnsi" w:cstheme="majorHAnsi"/>
        </w:rPr>
        <w:t>Zamawiający może odmówić odbioru przedmiotu umowy wówczas, gdy:</w:t>
      </w:r>
    </w:p>
    <w:p w:rsidR="00E57C77" w:rsidRPr="00E57C77" w:rsidRDefault="00E57C77" w:rsidP="00FF38C5">
      <w:pPr>
        <w:pStyle w:val="Akapitzlist"/>
        <w:numPr>
          <w:ilvl w:val="0"/>
          <w:numId w:val="81"/>
        </w:numPr>
        <w:spacing w:line="240" w:lineRule="auto"/>
        <w:contextualSpacing w:val="0"/>
        <w:jc w:val="both"/>
        <w:rPr>
          <w:rFonts w:asciiTheme="majorHAnsi" w:hAnsiTheme="majorHAnsi" w:cstheme="majorHAnsi"/>
        </w:rPr>
      </w:pPr>
      <w:r w:rsidRPr="00E57C77">
        <w:rPr>
          <w:rFonts w:asciiTheme="majorHAnsi" w:hAnsiTheme="majorHAnsi" w:cstheme="majorHAnsi"/>
        </w:rPr>
        <w:t>stwierdzi wady ilościowe lub jakościowe, przedmiotu umowy,</w:t>
      </w:r>
    </w:p>
    <w:p w:rsidR="00E57C77" w:rsidRPr="00E57C77" w:rsidRDefault="00E57C77" w:rsidP="00FF38C5">
      <w:pPr>
        <w:pStyle w:val="Akapitzlist"/>
        <w:numPr>
          <w:ilvl w:val="0"/>
          <w:numId w:val="81"/>
        </w:numPr>
        <w:spacing w:line="240" w:lineRule="auto"/>
        <w:contextualSpacing w:val="0"/>
        <w:jc w:val="both"/>
        <w:rPr>
          <w:rFonts w:asciiTheme="majorHAnsi" w:hAnsiTheme="majorHAnsi" w:cstheme="majorHAnsi"/>
        </w:rPr>
      </w:pPr>
      <w:r w:rsidRPr="00E57C77">
        <w:rPr>
          <w:rFonts w:asciiTheme="majorHAnsi" w:hAnsiTheme="majorHAnsi" w:cstheme="majorHAnsi"/>
        </w:rPr>
        <w:t>przedmiot umowy nie będzie odpowiadał warunkom określonym w SWZ lub w ofercie Wykonawcy.</w:t>
      </w:r>
    </w:p>
    <w:p w:rsidR="00E57C77" w:rsidRPr="00E57C77" w:rsidRDefault="00E57C77" w:rsidP="00E57C77">
      <w:pPr>
        <w:numPr>
          <w:ilvl w:val="0"/>
          <w:numId w:val="23"/>
        </w:numPr>
        <w:tabs>
          <w:tab w:val="left" w:pos="428"/>
        </w:tabs>
        <w:spacing w:after="80" w:line="0" w:lineRule="atLeast"/>
        <w:ind w:left="426"/>
        <w:jc w:val="both"/>
        <w:rPr>
          <w:rFonts w:asciiTheme="majorHAnsi" w:hAnsiTheme="majorHAnsi" w:cstheme="majorHAnsi"/>
        </w:rPr>
      </w:pPr>
      <w:r w:rsidRPr="00E57C77">
        <w:rPr>
          <w:rFonts w:asciiTheme="majorHAnsi" w:hAnsiTheme="majorHAnsi" w:cstheme="majorHAnsi"/>
        </w:rPr>
        <w:t>W przypadku stwierdzenia okoliczności, o których mowa w ust. 7 Zamawiający wyznaczy Wykonawcy dodatkowy termin na dostarczenie przedmiotu umowy zgodnego z SWZ i wolnego od wad, na jego koszt i ryzyko (nie krótszy niż 7 dni), co zostanie ujęte w protokole odbioru. Po bezskutecznym upływie powyższego terminu Zamawiający będzie miał prawo odstąpić od umowy w całości z winy Wykonawcy.</w:t>
      </w:r>
    </w:p>
    <w:p w:rsidR="00E57C77" w:rsidRPr="00E57C77" w:rsidRDefault="00E57C77" w:rsidP="00E57C77">
      <w:pPr>
        <w:numPr>
          <w:ilvl w:val="0"/>
          <w:numId w:val="23"/>
        </w:numPr>
        <w:ind w:left="426"/>
        <w:jc w:val="both"/>
        <w:rPr>
          <w:rFonts w:asciiTheme="majorHAnsi" w:hAnsiTheme="majorHAnsi" w:cstheme="majorHAnsi"/>
        </w:rPr>
      </w:pPr>
      <w:r w:rsidRPr="00E57C77">
        <w:rPr>
          <w:rFonts w:asciiTheme="majorHAnsi" w:hAnsiTheme="majorHAnsi" w:cstheme="majorHAnsi"/>
        </w:rPr>
        <w:t>Prawo własności pojazdu przejdzie na Zamawiającego po dokonaniu jego odbioru i podpisaniu przez Strony protokołu odbioru bez zastrzeżeń.</w:t>
      </w:r>
    </w:p>
    <w:p w:rsidR="00E57C77" w:rsidRPr="002A0430" w:rsidRDefault="00E57C77" w:rsidP="00E73A3C">
      <w:pPr>
        <w:pStyle w:val="Akapitzlist"/>
        <w:spacing w:line="25" w:lineRule="atLeast"/>
        <w:ind w:left="426"/>
        <w:rPr>
          <w:rFonts w:asciiTheme="majorHAnsi" w:hAnsiTheme="majorHAnsi" w:cstheme="majorHAnsi"/>
          <w:b/>
        </w:rPr>
      </w:pPr>
    </w:p>
    <w:p w:rsidR="006A5223" w:rsidRPr="00B13474" w:rsidRDefault="007D551E" w:rsidP="00CF5C01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1B2311">
        <w:rPr>
          <w:rFonts w:asciiTheme="majorHAnsi" w:hAnsiTheme="majorHAnsi" w:cstheme="majorHAnsi"/>
          <w:b/>
        </w:rPr>
        <w:t>3</w:t>
      </w:r>
      <w:r w:rsidR="00CF5C01">
        <w:rPr>
          <w:rFonts w:asciiTheme="majorHAnsi" w:hAnsiTheme="majorHAnsi" w:cstheme="majorHAnsi"/>
          <w:b/>
        </w:rPr>
        <w:t xml:space="preserve">. </w:t>
      </w:r>
      <w:r w:rsidR="00040672">
        <w:rPr>
          <w:rFonts w:asciiTheme="majorHAnsi" w:hAnsiTheme="majorHAnsi" w:cstheme="majorHAnsi"/>
          <w:b/>
        </w:rPr>
        <w:t>Osoby odpowiedzialne za realizację umowy</w:t>
      </w:r>
    </w:p>
    <w:p w:rsidR="007D551E" w:rsidRPr="00B13474" w:rsidRDefault="007D551E" w:rsidP="00FF38C5">
      <w:pPr>
        <w:pStyle w:val="Akapitzlist"/>
        <w:numPr>
          <w:ilvl w:val="0"/>
          <w:numId w:val="5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</w:t>
      </w:r>
      <w:r w:rsidR="00ED2060" w:rsidRPr="00B13474">
        <w:rPr>
          <w:rFonts w:asciiTheme="majorHAnsi" w:hAnsiTheme="majorHAnsi" w:cstheme="majorHAnsi"/>
        </w:rPr>
        <w:t>nadzoru nad prawidłowością wykonania umowy, koordynacj</w:t>
      </w:r>
      <w:r w:rsidR="007A290E" w:rsidRPr="00B13474">
        <w:rPr>
          <w:rFonts w:asciiTheme="majorHAnsi" w:hAnsiTheme="majorHAnsi" w:cstheme="majorHAnsi"/>
        </w:rPr>
        <w:t>ą</w:t>
      </w:r>
      <w:r w:rsidR="00ED2060" w:rsidRPr="00B13474">
        <w:rPr>
          <w:rFonts w:asciiTheme="majorHAnsi" w:hAnsiTheme="majorHAnsi" w:cstheme="majorHAnsi"/>
        </w:rPr>
        <w:t xml:space="preserve"> działań </w:t>
      </w:r>
      <w:r w:rsidRPr="00B13474">
        <w:rPr>
          <w:rFonts w:asciiTheme="majorHAnsi" w:hAnsiTheme="majorHAnsi" w:cstheme="majorHAnsi"/>
        </w:rPr>
        <w:t xml:space="preserve">strony </w:t>
      </w:r>
      <w:r w:rsidR="00ED2060" w:rsidRPr="00B13474">
        <w:rPr>
          <w:rFonts w:asciiTheme="majorHAnsi" w:hAnsiTheme="majorHAnsi" w:cstheme="majorHAnsi"/>
        </w:rPr>
        <w:t xml:space="preserve">upoważniają </w:t>
      </w:r>
      <w:r w:rsidRPr="00B13474">
        <w:rPr>
          <w:rFonts w:asciiTheme="majorHAnsi" w:hAnsiTheme="majorHAnsi" w:cstheme="majorHAnsi"/>
        </w:rPr>
        <w:t xml:space="preserve"> </w:t>
      </w:r>
      <w:r w:rsidR="00ED2060" w:rsidRPr="00B13474">
        <w:rPr>
          <w:rFonts w:asciiTheme="majorHAnsi" w:hAnsiTheme="majorHAnsi" w:cstheme="majorHAnsi"/>
        </w:rPr>
        <w:t>następujące osoby:</w:t>
      </w:r>
    </w:p>
    <w:p w:rsidR="00B8523C" w:rsidRPr="00B13474" w:rsidRDefault="007D551E" w:rsidP="00FF38C5">
      <w:pPr>
        <w:pStyle w:val="Akapitzlist"/>
        <w:numPr>
          <w:ilvl w:val="0"/>
          <w:numId w:val="59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strony Zamawiającego: </w:t>
      </w:r>
    </w:p>
    <w:p w:rsidR="007B09A9" w:rsidRDefault="002A0430" w:rsidP="00FF38C5">
      <w:pPr>
        <w:pStyle w:val="Akapitzlist"/>
        <w:numPr>
          <w:ilvl w:val="0"/>
          <w:numId w:val="62"/>
        </w:numPr>
        <w:spacing w:line="25" w:lineRule="atLeast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dotyczy </w:t>
      </w:r>
      <w:r w:rsidR="00442870">
        <w:rPr>
          <w:rFonts w:asciiTheme="majorHAnsi" w:hAnsiTheme="majorHAnsi" w:cstheme="majorHAnsi"/>
        </w:rPr>
        <w:t>odbioru zamówienia</w:t>
      </w:r>
      <w:r>
        <w:rPr>
          <w:rFonts w:asciiTheme="majorHAnsi" w:hAnsiTheme="majorHAnsi" w:cstheme="majorHAnsi"/>
        </w:rPr>
        <w:t xml:space="preserve">: </w:t>
      </w:r>
    </w:p>
    <w:p w:rsidR="00442870" w:rsidRDefault="00442870" w:rsidP="00442870">
      <w:pPr>
        <w:spacing w:line="25" w:lineRule="atLeast"/>
        <w:ind w:left="131" w:firstLine="720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>...................................., e-mail: ............................ tel.:......................</w:t>
      </w:r>
    </w:p>
    <w:p w:rsidR="00B8523C" w:rsidRPr="007B09A9" w:rsidRDefault="002A0430" w:rsidP="00FF38C5">
      <w:pPr>
        <w:pStyle w:val="Akapitzlist"/>
        <w:numPr>
          <w:ilvl w:val="0"/>
          <w:numId w:val="62"/>
        </w:numPr>
        <w:spacing w:line="25" w:lineRule="atLeast"/>
        <w:ind w:left="851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dotyczy rozliczenia umowy (spraw finansowych, formalnych związanych z umową): </w:t>
      </w:r>
      <w:r w:rsidR="00B8523C" w:rsidRPr="007B09A9">
        <w:rPr>
          <w:rFonts w:asciiTheme="majorHAnsi" w:hAnsiTheme="majorHAnsi" w:cstheme="majorHAnsi"/>
        </w:rPr>
        <w:t>...................................., e-mail: ......</w:t>
      </w:r>
      <w:r w:rsidR="00040672" w:rsidRPr="007B09A9">
        <w:rPr>
          <w:rFonts w:asciiTheme="majorHAnsi" w:hAnsiTheme="majorHAnsi" w:cstheme="majorHAnsi"/>
        </w:rPr>
        <w:t>...........</w:t>
      </w:r>
      <w:r w:rsidR="00B8523C" w:rsidRPr="007B09A9">
        <w:rPr>
          <w:rFonts w:asciiTheme="majorHAnsi" w:hAnsiTheme="majorHAnsi" w:cstheme="majorHAnsi"/>
        </w:rPr>
        <w:t>........... tel.:.........</w:t>
      </w:r>
      <w:r w:rsidR="00040672" w:rsidRPr="007B09A9">
        <w:rPr>
          <w:rFonts w:asciiTheme="majorHAnsi" w:hAnsiTheme="majorHAnsi" w:cstheme="majorHAnsi"/>
        </w:rPr>
        <w:t>......</w:t>
      </w:r>
      <w:r w:rsidR="00B8523C" w:rsidRPr="007B09A9">
        <w:rPr>
          <w:rFonts w:asciiTheme="majorHAnsi" w:hAnsiTheme="majorHAnsi" w:cstheme="majorHAnsi"/>
        </w:rPr>
        <w:t>.......</w:t>
      </w:r>
    </w:p>
    <w:p w:rsidR="007734AF" w:rsidRPr="00B13474" w:rsidRDefault="007D551E" w:rsidP="00FF38C5">
      <w:pPr>
        <w:pStyle w:val="Akapitzlist"/>
        <w:numPr>
          <w:ilvl w:val="0"/>
          <w:numId w:val="59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ze strony Wykonawcy</w:t>
      </w:r>
      <w:r w:rsidR="00B8523C" w:rsidRPr="00B13474">
        <w:rPr>
          <w:rFonts w:asciiTheme="majorHAnsi" w:hAnsiTheme="majorHAnsi" w:cstheme="majorHAnsi"/>
        </w:rPr>
        <w:t xml:space="preserve"> - </w:t>
      </w:r>
      <w:r w:rsidRPr="00B13474">
        <w:rPr>
          <w:rFonts w:asciiTheme="majorHAnsi" w:hAnsiTheme="majorHAnsi" w:cstheme="majorHAnsi"/>
        </w:rPr>
        <w:t>........................................</w:t>
      </w:r>
      <w:r w:rsidR="00ED2060" w:rsidRPr="00B13474">
        <w:rPr>
          <w:rFonts w:asciiTheme="majorHAnsi" w:hAnsiTheme="majorHAnsi" w:cstheme="majorHAnsi"/>
        </w:rPr>
        <w:t>, e-mail: .......</w:t>
      </w:r>
      <w:r w:rsidR="00040672">
        <w:rPr>
          <w:rFonts w:asciiTheme="majorHAnsi" w:hAnsiTheme="majorHAnsi" w:cstheme="majorHAnsi"/>
        </w:rPr>
        <w:t>......</w:t>
      </w:r>
      <w:r w:rsidR="00ED2060" w:rsidRPr="00B13474">
        <w:rPr>
          <w:rFonts w:asciiTheme="majorHAnsi" w:hAnsiTheme="majorHAnsi" w:cstheme="majorHAnsi"/>
        </w:rPr>
        <w:t>.......... tel.:.........</w:t>
      </w:r>
      <w:r w:rsidR="00040672">
        <w:rPr>
          <w:rFonts w:asciiTheme="majorHAnsi" w:hAnsiTheme="majorHAnsi" w:cstheme="majorHAnsi"/>
        </w:rPr>
        <w:t>...</w:t>
      </w:r>
      <w:r w:rsidR="00ED2060" w:rsidRPr="00B13474">
        <w:rPr>
          <w:rFonts w:asciiTheme="majorHAnsi" w:hAnsiTheme="majorHAnsi" w:cstheme="majorHAnsi"/>
        </w:rPr>
        <w:t>.......</w:t>
      </w:r>
    </w:p>
    <w:p w:rsidR="007D551E" w:rsidRPr="00047ABC" w:rsidRDefault="00047ABC" w:rsidP="00FF38C5">
      <w:pPr>
        <w:pStyle w:val="Akapitzlist"/>
        <w:numPr>
          <w:ilvl w:val="0"/>
          <w:numId w:val="58"/>
        </w:numPr>
        <w:spacing w:line="25" w:lineRule="atLeast"/>
        <w:ind w:left="426"/>
        <w:rPr>
          <w:rFonts w:asciiTheme="majorHAnsi" w:hAnsiTheme="majorHAnsi" w:cstheme="majorHAnsi"/>
        </w:rPr>
      </w:pPr>
      <w:r w:rsidRPr="00047ABC">
        <w:rPr>
          <w:rFonts w:asciiTheme="majorHAnsi" w:hAnsiTheme="majorHAnsi" w:cstheme="majorHAnsi"/>
        </w:rPr>
        <w:t>Zmiana osób wskazanych w ust. 1 nie stanowi zmiany umowy wymagającej zawarcia aneksu, wymaga jedynie pisemnego powiadomienia drugiej strony. Zmiana taka jest skuteczna od momentu otrzymania informacji przez drugą stronę.</w:t>
      </w:r>
    </w:p>
    <w:p w:rsidR="00DB3BE6" w:rsidRDefault="00DB3BE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1B2311">
        <w:rPr>
          <w:rFonts w:asciiTheme="majorHAnsi" w:hAnsiTheme="majorHAnsi" w:cstheme="majorHAnsi"/>
          <w:b/>
        </w:rPr>
        <w:t>4</w:t>
      </w:r>
      <w:r w:rsidR="00CF5C01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Wartość umowy </w:t>
      </w:r>
    </w:p>
    <w:p w:rsidR="001B2311" w:rsidRDefault="00901515" w:rsidP="001B2311">
      <w:pPr>
        <w:numPr>
          <w:ilvl w:val="0"/>
          <w:numId w:val="28"/>
        </w:numPr>
        <w:spacing w:line="25" w:lineRule="atLeast"/>
        <w:ind w:left="426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>Strony ustalają, że zgodnie z O</w:t>
      </w:r>
      <w:r w:rsidR="00ED2060" w:rsidRPr="00776D15">
        <w:rPr>
          <w:rFonts w:asciiTheme="majorHAnsi" w:hAnsiTheme="majorHAnsi" w:cstheme="majorHAnsi"/>
        </w:rPr>
        <w:t xml:space="preserve">fertą Wykonawcy stanowiącą </w:t>
      </w:r>
      <w:r w:rsidR="00776D15" w:rsidRPr="00776D15">
        <w:rPr>
          <w:rFonts w:asciiTheme="majorHAnsi" w:hAnsiTheme="majorHAnsi" w:cstheme="majorHAnsi"/>
        </w:rPr>
        <w:t>załącznik nr 1</w:t>
      </w:r>
      <w:r w:rsidR="00442870">
        <w:rPr>
          <w:rFonts w:asciiTheme="majorHAnsi" w:hAnsiTheme="majorHAnsi" w:cstheme="majorHAnsi"/>
        </w:rPr>
        <w:t xml:space="preserve"> </w:t>
      </w:r>
      <w:r w:rsidR="00776D15" w:rsidRPr="00776D15">
        <w:rPr>
          <w:rFonts w:asciiTheme="majorHAnsi" w:hAnsiTheme="majorHAnsi" w:cstheme="majorHAnsi"/>
        </w:rPr>
        <w:t xml:space="preserve">do umowy </w:t>
      </w:r>
      <w:r w:rsidR="00ED2060" w:rsidRPr="00776D15">
        <w:rPr>
          <w:rFonts w:asciiTheme="majorHAnsi" w:hAnsiTheme="majorHAnsi" w:cstheme="majorHAnsi"/>
        </w:rPr>
        <w:t>za wykonanie przedmiotu umowy Zamawiający zapłaci Wykonawcy</w:t>
      </w:r>
      <w:r w:rsidR="00946417" w:rsidRPr="00776D15">
        <w:rPr>
          <w:rFonts w:asciiTheme="majorHAnsi" w:hAnsiTheme="majorHAnsi" w:cstheme="majorHAnsi"/>
        </w:rPr>
        <w:t xml:space="preserve"> </w:t>
      </w:r>
      <w:r w:rsidR="00ED2060" w:rsidRPr="00776D15">
        <w:rPr>
          <w:rFonts w:asciiTheme="majorHAnsi" w:hAnsiTheme="majorHAnsi" w:cstheme="majorHAnsi"/>
        </w:rPr>
        <w:t xml:space="preserve">łączne wynagrodzenie </w:t>
      </w:r>
      <w:r w:rsidR="001B2311">
        <w:rPr>
          <w:rFonts w:asciiTheme="majorHAnsi" w:hAnsiTheme="majorHAnsi" w:cstheme="majorHAnsi"/>
        </w:rPr>
        <w:br/>
      </w:r>
      <w:r w:rsidR="00ED2060" w:rsidRPr="00776D15">
        <w:rPr>
          <w:rFonts w:asciiTheme="majorHAnsi" w:hAnsiTheme="majorHAnsi" w:cstheme="majorHAnsi"/>
        </w:rPr>
        <w:t>w kwocie brutto nie przekraczającej …………………</w:t>
      </w:r>
      <w:r w:rsidR="00D13DEF" w:rsidRPr="00776D15">
        <w:rPr>
          <w:rFonts w:asciiTheme="majorHAnsi" w:hAnsiTheme="majorHAnsi" w:cstheme="majorHAnsi"/>
        </w:rPr>
        <w:t xml:space="preserve">…… zł (słownie: ……………………………………), </w:t>
      </w:r>
      <w:r w:rsidR="001B2311">
        <w:rPr>
          <w:rFonts w:asciiTheme="majorHAnsi" w:hAnsiTheme="majorHAnsi" w:cstheme="majorHAnsi"/>
        </w:rPr>
        <w:br/>
      </w:r>
      <w:r w:rsidR="004B0555" w:rsidRPr="00776D15">
        <w:rPr>
          <w:rFonts w:asciiTheme="majorHAnsi" w:hAnsiTheme="majorHAnsi" w:cstheme="majorHAnsi"/>
        </w:rPr>
        <w:t xml:space="preserve">z zastrzeżeniem ust. 5, </w:t>
      </w:r>
      <w:r w:rsidR="00D13DEF" w:rsidRPr="00776D15">
        <w:rPr>
          <w:rFonts w:asciiTheme="majorHAnsi" w:hAnsiTheme="majorHAnsi" w:cstheme="majorHAnsi"/>
        </w:rPr>
        <w:t>w tym</w:t>
      </w:r>
      <w:r w:rsidR="002F0105" w:rsidRPr="00776D15">
        <w:rPr>
          <w:rFonts w:asciiTheme="majorHAnsi" w:hAnsiTheme="majorHAnsi" w:cstheme="majorHAnsi"/>
        </w:rPr>
        <w:t xml:space="preserve">: </w:t>
      </w:r>
    </w:p>
    <w:p w:rsidR="00E801C1" w:rsidRPr="001B2311" w:rsidRDefault="00D13DEF" w:rsidP="001B2311">
      <w:pPr>
        <w:spacing w:line="25" w:lineRule="atLeast"/>
        <w:ind w:left="426"/>
        <w:rPr>
          <w:rFonts w:asciiTheme="majorHAnsi" w:hAnsiTheme="majorHAnsi" w:cstheme="majorHAnsi"/>
        </w:rPr>
      </w:pPr>
      <w:r w:rsidRPr="001B2311">
        <w:rPr>
          <w:rFonts w:asciiTheme="majorHAnsi" w:hAnsiTheme="majorHAnsi" w:cstheme="majorHAnsi"/>
        </w:rPr>
        <w:t xml:space="preserve">kwota netto ...................., podatek VAT </w:t>
      </w:r>
      <w:r w:rsidR="002F0105" w:rsidRPr="001B2311">
        <w:rPr>
          <w:rFonts w:asciiTheme="majorHAnsi" w:hAnsiTheme="majorHAnsi" w:cstheme="majorHAnsi"/>
        </w:rPr>
        <w:t>(...%)</w:t>
      </w:r>
      <w:r w:rsidRPr="001B2311">
        <w:rPr>
          <w:rFonts w:asciiTheme="majorHAnsi" w:hAnsiTheme="majorHAnsi" w:cstheme="majorHAnsi"/>
        </w:rPr>
        <w:t>.................</w:t>
      </w:r>
      <w:r w:rsidR="004F350C" w:rsidRPr="001B2311">
        <w:rPr>
          <w:rFonts w:asciiTheme="majorHAnsi" w:hAnsiTheme="majorHAnsi" w:cstheme="majorHAnsi"/>
        </w:rPr>
        <w:t>.</w:t>
      </w:r>
      <w:r w:rsidR="00901515" w:rsidRPr="001B2311">
        <w:rPr>
          <w:rFonts w:asciiTheme="majorHAnsi" w:hAnsiTheme="majorHAnsi" w:cstheme="majorHAnsi"/>
        </w:rPr>
        <w:t>,</w:t>
      </w:r>
      <w:r w:rsidR="004B0555" w:rsidRPr="001B2311">
        <w:rPr>
          <w:rFonts w:asciiTheme="majorHAnsi" w:hAnsiTheme="majorHAnsi" w:cstheme="majorHAnsi"/>
        </w:rPr>
        <w:t xml:space="preserve"> kwota brutto ....................,</w:t>
      </w:r>
    </w:p>
    <w:p w:rsidR="00442870" w:rsidRPr="00442870" w:rsidRDefault="0035367B" w:rsidP="00442870">
      <w:pPr>
        <w:pStyle w:val="Akapitzlist"/>
        <w:numPr>
          <w:ilvl w:val="0"/>
          <w:numId w:val="28"/>
        </w:numPr>
        <w:ind w:left="426"/>
        <w:rPr>
          <w:rFonts w:asciiTheme="majorHAnsi" w:eastAsia="Times New Roman" w:hAnsiTheme="majorHAnsi" w:cstheme="majorHAnsi"/>
        </w:rPr>
      </w:pPr>
      <w:r w:rsidRPr="00442870">
        <w:rPr>
          <w:rFonts w:asciiTheme="majorHAnsi" w:hAnsiTheme="majorHAnsi" w:cstheme="majorHAnsi"/>
        </w:rPr>
        <w:t>Podstawą do wystawienia faktury</w:t>
      </w:r>
      <w:r w:rsidR="002011A5" w:rsidRPr="00442870">
        <w:rPr>
          <w:rFonts w:asciiTheme="majorHAnsi" w:hAnsiTheme="majorHAnsi" w:cstheme="majorHAnsi"/>
        </w:rPr>
        <w:t xml:space="preserve"> jest</w:t>
      </w:r>
      <w:r w:rsidR="00442870">
        <w:rPr>
          <w:rFonts w:asciiTheme="majorHAnsi" w:hAnsiTheme="majorHAnsi" w:cstheme="majorHAnsi"/>
        </w:rPr>
        <w:t xml:space="preserve"> podpisany</w:t>
      </w:r>
      <w:r w:rsidR="00442870" w:rsidRPr="00442870">
        <w:t xml:space="preserve"> </w:t>
      </w:r>
      <w:r w:rsidR="00442870" w:rsidRPr="00442870">
        <w:rPr>
          <w:rFonts w:asciiTheme="majorHAnsi" w:eastAsia="Times New Roman" w:hAnsiTheme="majorHAnsi" w:cstheme="majorHAnsi"/>
        </w:rPr>
        <w:t xml:space="preserve">przez obydwie strony protokół odbioru, </w:t>
      </w:r>
      <w:r w:rsidR="001B2311">
        <w:rPr>
          <w:rFonts w:asciiTheme="majorHAnsi" w:eastAsia="Times New Roman" w:hAnsiTheme="majorHAnsi" w:cstheme="majorHAnsi"/>
        </w:rPr>
        <w:br/>
      </w:r>
      <w:r w:rsidR="00442870" w:rsidRPr="00442870">
        <w:rPr>
          <w:rFonts w:asciiTheme="majorHAnsi" w:eastAsia="Times New Roman" w:hAnsiTheme="majorHAnsi" w:cstheme="majorHAnsi"/>
        </w:rPr>
        <w:t>o którym mowa w § 2 ust. 5.</w:t>
      </w:r>
    </w:p>
    <w:p w:rsidR="00D70126" w:rsidRPr="00B13474" w:rsidRDefault="00D70126" w:rsidP="005A0E94">
      <w:pPr>
        <w:numPr>
          <w:ilvl w:val="0"/>
          <w:numId w:val="2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Płatność wynagrodzenia należnego Wykonawcy nastąpi w terminie </w:t>
      </w:r>
      <w:r w:rsidR="00AB0D49">
        <w:rPr>
          <w:rFonts w:asciiTheme="majorHAnsi" w:hAnsiTheme="majorHAnsi" w:cstheme="majorHAnsi"/>
        </w:rPr>
        <w:t>14</w:t>
      </w:r>
      <w:r w:rsidR="002011A5" w:rsidRPr="00AB0D49">
        <w:rPr>
          <w:rFonts w:asciiTheme="majorHAnsi" w:hAnsiTheme="majorHAnsi" w:cstheme="majorHAnsi"/>
        </w:rPr>
        <w:t xml:space="preserve"> </w:t>
      </w:r>
      <w:r w:rsidRPr="00AB0D49">
        <w:rPr>
          <w:rFonts w:asciiTheme="majorHAnsi" w:hAnsiTheme="majorHAnsi" w:cstheme="majorHAnsi"/>
        </w:rPr>
        <w:t>dni</w:t>
      </w:r>
      <w:r w:rsidR="00901515" w:rsidRPr="00AB0D49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</w:rPr>
        <w:t>od daty odpowiednio:</w:t>
      </w:r>
    </w:p>
    <w:p w:rsidR="00D70126" w:rsidRPr="00084871" w:rsidRDefault="00D70126" w:rsidP="005A0E94">
      <w:pPr>
        <w:pStyle w:val="Akapitzlist"/>
        <w:numPr>
          <w:ilvl w:val="0"/>
          <w:numId w:val="32"/>
        </w:numPr>
        <w:spacing w:line="240" w:lineRule="auto"/>
        <w:ind w:left="709"/>
        <w:rPr>
          <w:rFonts w:asciiTheme="majorHAnsi" w:hAnsiTheme="majorHAnsi" w:cstheme="majorHAnsi"/>
        </w:rPr>
      </w:pPr>
      <w:r w:rsidRPr="00084871">
        <w:rPr>
          <w:rFonts w:asciiTheme="majorHAnsi" w:hAnsiTheme="majorHAnsi" w:cstheme="majorHAnsi"/>
        </w:rPr>
        <w:t>doręczenia do siedziby Zamawiającego prawidłowo wystawionej faktury, zaakceptowanej przez Zamawiającego</w:t>
      </w:r>
      <w:r w:rsidR="000B4B1D" w:rsidRPr="00084871">
        <w:rPr>
          <w:rFonts w:asciiTheme="majorHAnsi" w:hAnsiTheme="majorHAnsi" w:cstheme="majorHAnsi"/>
        </w:rPr>
        <w:t xml:space="preserve">, z zastrzeżeniem, że </w:t>
      </w:r>
      <w:r w:rsidR="000B4B1D" w:rsidRPr="00DB3BE6">
        <w:rPr>
          <w:rFonts w:asciiTheme="majorHAnsi" w:hAnsiTheme="majorHAnsi" w:cstheme="majorHAnsi"/>
          <w:b/>
        </w:rPr>
        <w:t>Zamawiający preferuje otrzymanie faktury elektronicznej</w:t>
      </w:r>
      <w:r w:rsidR="000B4B1D" w:rsidRPr="00084871">
        <w:rPr>
          <w:rFonts w:asciiTheme="majorHAnsi" w:hAnsiTheme="majorHAnsi" w:cstheme="majorHAnsi"/>
        </w:rPr>
        <w:t>, o której mowa w art. 2 pkt 32 ustawy z dnia 11 marca 2004 r. o podatku od towarów i usług</w:t>
      </w:r>
      <w:r w:rsidR="00084871" w:rsidRPr="00084871">
        <w:rPr>
          <w:rFonts w:asciiTheme="majorHAnsi" w:hAnsiTheme="majorHAnsi" w:cstheme="majorHAnsi"/>
        </w:rPr>
        <w:t xml:space="preserve">, za pośrednictwem </w:t>
      </w:r>
      <w:r w:rsidR="002C449C">
        <w:rPr>
          <w:rFonts w:asciiTheme="majorHAnsi" w:hAnsiTheme="majorHAnsi" w:cstheme="majorHAnsi"/>
        </w:rPr>
        <w:t xml:space="preserve">poczty elektronicznej na adres: </w:t>
      </w:r>
      <w:hyperlink r:id="rId40" w:history="1">
        <w:r w:rsidR="002C449C" w:rsidRPr="00094CBC">
          <w:rPr>
            <w:rStyle w:val="Hipercze"/>
            <w:rFonts w:asciiTheme="majorHAnsi" w:hAnsiTheme="majorHAnsi" w:cstheme="majorHAnsi"/>
          </w:rPr>
          <w:t>efaktury@mosir.elblag.eu</w:t>
        </w:r>
      </w:hyperlink>
      <w:r w:rsidR="002C449C">
        <w:rPr>
          <w:rFonts w:asciiTheme="majorHAnsi" w:hAnsiTheme="majorHAnsi" w:cstheme="majorHAnsi"/>
        </w:rPr>
        <w:t xml:space="preserve">; </w:t>
      </w:r>
    </w:p>
    <w:p w:rsidR="00D70126" w:rsidRPr="00B13474" w:rsidRDefault="00D70126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      albo</w:t>
      </w:r>
    </w:p>
    <w:p w:rsidR="002C714C" w:rsidRPr="00B13474" w:rsidRDefault="00D70126" w:rsidP="005A0E94">
      <w:pPr>
        <w:numPr>
          <w:ilvl w:val="0"/>
          <w:numId w:val="32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wysłania Z</w:t>
      </w:r>
      <w:r w:rsidR="003A21A7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mawiającemu ustandaryzowanej faktury elektronicznej za pomocą Platformy Elektronicznego Fakturowania </w:t>
      </w:r>
      <w:proofErr w:type="spellStart"/>
      <w:r w:rsidRPr="00B13474">
        <w:rPr>
          <w:rFonts w:asciiTheme="majorHAnsi" w:hAnsiTheme="majorHAnsi" w:cstheme="majorHAnsi"/>
        </w:rPr>
        <w:t>PEFexpert</w:t>
      </w:r>
      <w:proofErr w:type="spellEnd"/>
      <w:r w:rsidRPr="00B13474">
        <w:rPr>
          <w:rFonts w:asciiTheme="majorHAnsi" w:hAnsiTheme="majorHAnsi" w:cstheme="majorHAnsi"/>
        </w:rPr>
        <w:t xml:space="preserve">: </w:t>
      </w:r>
      <w:hyperlink r:id="rId41" w:history="1">
        <w:r w:rsidRPr="00B13474">
          <w:rPr>
            <w:rStyle w:val="Hipercze"/>
            <w:rFonts w:asciiTheme="majorHAnsi" w:hAnsiTheme="majorHAnsi" w:cstheme="majorHAnsi"/>
          </w:rPr>
          <w:t>https://brokerpefexpert.efaktura.gov.pl</w:t>
        </w:r>
      </w:hyperlink>
      <w:r w:rsidRPr="00B13474">
        <w:rPr>
          <w:rFonts w:asciiTheme="majorHAnsi" w:hAnsiTheme="majorHAnsi" w:cstheme="majorHAnsi"/>
        </w:rPr>
        <w:t xml:space="preserve"> na podstawie ustawy z dnia 9 listopada 2018 r.</w:t>
      </w:r>
      <w:r w:rsidR="007D13E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o elektronicznym fakturowaniu </w:t>
      </w:r>
      <w:r w:rsidRPr="00B13474">
        <w:rPr>
          <w:rFonts w:asciiTheme="majorHAnsi" w:eastAsia="Times New Roman" w:hAnsiTheme="majorHAnsi" w:cstheme="majorHAnsi"/>
          <w:bCs/>
        </w:rPr>
        <w:t>w zamówieniach publicznych, koncesjach na roboty budowlane lub usługi oraz partnerstwie publiczno-prywatnym.</w:t>
      </w:r>
    </w:p>
    <w:p w:rsidR="00D70126" w:rsidRPr="00B13474" w:rsidRDefault="00D70126" w:rsidP="005A0E94">
      <w:pPr>
        <w:numPr>
          <w:ilvl w:val="0"/>
          <w:numId w:val="2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Należność za zrealizowane </w:t>
      </w:r>
      <w:r w:rsidR="00832D52">
        <w:rPr>
          <w:rFonts w:asciiTheme="majorHAnsi" w:hAnsiTheme="majorHAnsi" w:cstheme="majorHAnsi"/>
        </w:rPr>
        <w:t>dostawy</w:t>
      </w:r>
      <w:r w:rsidRPr="00B13474">
        <w:rPr>
          <w:rFonts w:asciiTheme="majorHAnsi" w:hAnsiTheme="majorHAnsi" w:cstheme="majorHAnsi"/>
        </w:rPr>
        <w:t xml:space="preserve"> nastąpi przelewem na rachunek bankowy wskazany przez Wykonawcę na fakturze VAT.</w:t>
      </w:r>
    </w:p>
    <w:p w:rsidR="00D70126" w:rsidRDefault="00D70126" w:rsidP="005A0E94">
      <w:pPr>
        <w:numPr>
          <w:ilvl w:val="0"/>
          <w:numId w:val="2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Jako termin zapłaty wynagrodzenia uważany będzie dzień obciążenia rachunku bankowego Zamawiającego.</w:t>
      </w:r>
    </w:p>
    <w:p w:rsidR="00832D52" w:rsidRDefault="005F09AD" w:rsidP="005A0E94">
      <w:pPr>
        <w:numPr>
          <w:ilvl w:val="0"/>
          <w:numId w:val="28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oświadcza, że</w:t>
      </w:r>
      <w:r w:rsidR="00832D52">
        <w:rPr>
          <w:rFonts w:asciiTheme="majorHAnsi" w:hAnsiTheme="majorHAnsi" w:cstheme="majorHAnsi"/>
        </w:rPr>
        <w:t xml:space="preserve"> jest/nie jest</w:t>
      </w:r>
      <w:r w:rsidR="00CC0A82">
        <w:rPr>
          <w:rFonts w:asciiTheme="majorHAnsi" w:hAnsiTheme="majorHAnsi" w:cstheme="majorHAnsi"/>
        </w:rPr>
        <w:t>*</w:t>
      </w:r>
      <w:r w:rsidR="00832D52">
        <w:rPr>
          <w:rFonts w:asciiTheme="majorHAnsi" w:hAnsiTheme="majorHAnsi" w:cstheme="majorHAnsi"/>
        </w:rPr>
        <w:t xml:space="preserve"> podatnikiem podatku od </w:t>
      </w:r>
      <w:r w:rsidR="001A1765">
        <w:rPr>
          <w:rFonts w:asciiTheme="majorHAnsi" w:hAnsiTheme="majorHAnsi" w:cstheme="majorHAnsi"/>
        </w:rPr>
        <w:t>towarów i usług czynnym (VAT) w Polsce o numerze identyfikacyjnym NIP ............</w:t>
      </w:r>
      <w:r w:rsidR="00647911">
        <w:rPr>
          <w:rFonts w:asciiTheme="majorHAnsi" w:hAnsiTheme="majorHAnsi" w:cstheme="majorHAnsi"/>
        </w:rPr>
        <w:t>....................</w:t>
      </w:r>
      <w:r w:rsidR="001A1765">
        <w:rPr>
          <w:rFonts w:asciiTheme="majorHAnsi" w:hAnsiTheme="majorHAnsi" w:cstheme="majorHAnsi"/>
        </w:rPr>
        <w:t>.. i jest uprawniony do otrzymywania i wystawiania faktur VAT.</w:t>
      </w:r>
    </w:p>
    <w:p w:rsidR="004F350C" w:rsidRPr="00B13474" w:rsidRDefault="00DB3BE6" w:rsidP="005A0E94">
      <w:pPr>
        <w:numPr>
          <w:ilvl w:val="0"/>
          <w:numId w:val="28"/>
        </w:numPr>
        <w:spacing w:line="25" w:lineRule="atLeast"/>
        <w:ind w:left="426"/>
        <w:rPr>
          <w:rFonts w:asciiTheme="majorHAnsi" w:hAnsiTheme="majorHAnsi" w:cstheme="majorHAnsi"/>
        </w:rPr>
      </w:pPr>
      <w:r w:rsidRPr="00DB3BE6">
        <w:rPr>
          <w:rFonts w:asciiTheme="majorHAnsi" w:hAnsiTheme="majorHAnsi" w:cstheme="majorHAnsi"/>
          <w:i/>
        </w:rPr>
        <w:t>[dotyczy tylko czynnych podatników VAT]</w:t>
      </w:r>
      <w:r>
        <w:rPr>
          <w:rFonts w:asciiTheme="majorHAnsi" w:hAnsiTheme="majorHAnsi" w:cstheme="majorHAnsi"/>
        </w:rPr>
        <w:t xml:space="preserve"> </w:t>
      </w:r>
      <w:r w:rsidR="004F350C">
        <w:rPr>
          <w:rFonts w:asciiTheme="majorHAnsi" w:hAnsiTheme="majorHAnsi" w:cstheme="majorHAnsi"/>
        </w:rPr>
        <w:t>Wykonawca oświadcza, że rachunek bankowy wskazany na fakturze VAT będzie każdorazowo rachunkiem zgłoszonym właściwym organom podatk</w:t>
      </w:r>
      <w:r w:rsidR="000356A1">
        <w:rPr>
          <w:rFonts w:asciiTheme="majorHAnsi" w:hAnsiTheme="majorHAnsi" w:cstheme="majorHAnsi"/>
        </w:rPr>
        <w:t>owym i ujętym w wykazie podatników</w:t>
      </w:r>
      <w:r w:rsidR="004F350C">
        <w:rPr>
          <w:rFonts w:asciiTheme="majorHAnsi" w:hAnsiTheme="majorHAnsi" w:cstheme="majorHAnsi"/>
        </w:rPr>
        <w:t xml:space="preserve"> VAT, o którym mowa w art.</w:t>
      </w:r>
      <w:r w:rsidR="00FD6321">
        <w:rPr>
          <w:rFonts w:asciiTheme="majorHAnsi" w:hAnsiTheme="majorHAnsi" w:cstheme="majorHAnsi"/>
        </w:rPr>
        <w:t xml:space="preserve"> </w:t>
      </w:r>
      <w:r w:rsidR="004F350C">
        <w:rPr>
          <w:rFonts w:asciiTheme="majorHAnsi" w:hAnsiTheme="majorHAnsi" w:cstheme="majorHAnsi"/>
        </w:rPr>
        <w:t>96 b ust</w:t>
      </w:r>
      <w:r w:rsidR="00FD6321">
        <w:rPr>
          <w:rFonts w:asciiTheme="majorHAnsi" w:hAnsiTheme="majorHAnsi" w:cstheme="majorHAnsi"/>
        </w:rPr>
        <w:t>.</w:t>
      </w:r>
      <w:r w:rsidR="004F350C">
        <w:rPr>
          <w:rFonts w:asciiTheme="majorHAnsi" w:hAnsiTheme="majorHAnsi" w:cstheme="majorHAnsi"/>
        </w:rPr>
        <w:t xml:space="preserve">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</w:t>
      </w:r>
      <w:r w:rsidR="00901515">
        <w:rPr>
          <w:rFonts w:asciiTheme="majorHAnsi" w:hAnsiTheme="majorHAnsi" w:cstheme="majorHAnsi"/>
        </w:rPr>
        <w:t>a</w:t>
      </w:r>
      <w:r w:rsidR="004F350C">
        <w:rPr>
          <w:rFonts w:asciiTheme="majorHAnsi" w:hAnsiTheme="majorHAnsi" w:cstheme="majorHAnsi"/>
        </w:rPr>
        <w:t>warty w przedmiotowym wykazie, co stanowić będzie o należytym wykonaniu umowy, a w przypadku, w którym przedmiotowy wykaz nie będzie zawierał numeru rachunku Wykonawcy – wstrzymania się  z płatnością do czasu jego ujawnienia i nie będzie uważany za pozostającego w opóźnieniu.</w:t>
      </w:r>
    </w:p>
    <w:p w:rsidR="00D70126" w:rsidRPr="00B13474" w:rsidRDefault="00D70126" w:rsidP="005A0E94">
      <w:pPr>
        <w:numPr>
          <w:ilvl w:val="0"/>
          <w:numId w:val="2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dochodzić od Zamawiającego odsetek ustawowych za zwłokę w zapłacie faktury.</w:t>
      </w:r>
    </w:p>
    <w:p w:rsidR="00D70126" w:rsidRPr="00B13474" w:rsidRDefault="00D70126" w:rsidP="005A0E94">
      <w:pPr>
        <w:numPr>
          <w:ilvl w:val="0"/>
          <w:numId w:val="28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spacing w:val="-1"/>
        </w:rPr>
        <w:t>Dane do faktury</w:t>
      </w:r>
      <w:r w:rsidRPr="00B13474">
        <w:rPr>
          <w:rFonts w:asciiTheme="majorHAnsi" w:hAnsiTheme="majorHAnsi" w:cstheme="majorHAnsi"/>
          <w:spacing w:val="-1"/>
        </w:rPr>
        <w:t>:</w:t>
      </w:r>
    </w:p>
    <w:p w:rsidR="00ED2060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Podatnik</w:t>
      </w:r>
      <w:r w:rsidR="00ED2060" w:rsidRPr="00CC0A82">
        <w:rPr>
          <w:rFonts w:asciiTheme="majorHAnsi" w:hAnsiTheme="majorHAnsi" w:cstheme="majorHAnsi"/>
        </w:rPr>
        <w:t>:</w:t>
      </w:r>
      <w:r w:rsidR="00ED2060" w:rsidRPr="00B13474">
        <w:rPr>
          <w:rFonts w:asciiTheme="majorHAnsi" w:hAnsiTheme="majorHAnsi" w:cstheme="majorHAnsi"/>
        </w:rPr>
        <w:t xml:space="preserve"> Gmina Miasto Elbląg, ul. Łączności 1,82-300 Elbląg, NIP: 5783051446</w:t>
      </w:r>
      <w:r w:rsidRPr="00B13474">
        <w:rPr>
          <w:rFonts w:asciiTheme="majorHAnsi" w:hAnsiTheme="majorHAnsi" w:cstheme="majorHAnsi"/>
        </w:rPr>
        <w:t xml:space="preserve">                                                 </w:t>
      </w:r>
    </w:p>
    <w:p w:rsidR="00D70126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Odbiorca:</w:t>
      </w:r>
      <w:r w:rsidR="00ED2060" w:rsidRPr="00B13474">
        <w:rPr>
          <w:rFonts w:asciiTheme="majorHAnsi" w:hAnsiTheme="majorHAnsi" w:cstheme="majorHAnsi"/>
          <w:u w:val="single"/>
        </w:rPr>
        <w:t xml:space="preserve"> </w:t>
      </w:r>
      <w:r w:rsidRPr="00B13474">
        <w:rPr>
          <w:rFonts w:asciiTheme="majorHAnsi" w:hAnsiTheme="majorHAnsi" w:cstheme="majorHAnsi"/>
        </w:rPr>
        <w:t>Miejski Ośrodek Sportu i Rekreacji</w:t>
      </w:r>
      <w:r w:rsidR="00BA78A0" w:rsidRPr="00B13474">
        <w:rPr>
          <w:rFonts w:asciiTheme="majorHAnsi" w:hAnsiTheme="majorHAnsi" w:cstheme="majorHAnsi"/>
        </w:rPr>
        <w:t xml:space="preserve"> w Elblągu</w:t>
      </w:r>
      <w:r w:rsidR="00ED206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 </w:t>
      </w:r>
      <w:r w:rsidR="002C714C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>l. Karowa 1</w:t>
      </w:r>
      <w:r w:rsidR="00ED2060"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</w:rPr>
        <w:t>82-300 Elbląg</w:t>
      </w:r>
      <w:r w:rsidR="00ED2060" w:rsidRPr="00B13474">
        <w:rPr>
          <w:rFonts w:asciiTheme="majorHAnsi" w:hAnsiTheme="majorHAnsi" w:cstheme="majorHAnsi"/>
        </w:rPr>
        <w:t xml:space="preserve"> </w:t>
      </w:r>
    </w:p>
    <w:p w:rsidR="002C449C" w:rsidRDefault="002C449C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442870" w:rsidRPr="00442870" w:rsidRDefault="00442870" w:rsidP="00442870">
      <w:pPr>
        <w:jc w:val="center"/>
        <w:rPr>
          <w:rFonts w:asciiTheme="majorHAnsi" w:hAnsiTheme="majorHAnsi" w:cstheme="majorHAnsi"/>
          <w:b/>
        </w:rPr>
      </w:pPr>
      <w:r w:rsidRPr="00442870">
        <w:rPr>
          <w:rFonts w:asciiTheme="majorHAnsi" w:hAnsiTheme="majorHAnsi" w:cstheme="majorHAnsi"/>
          <w:b/>
        </w:rPr>
        <w:t xml:space="preserve">§ </w:t>
      </w:r>
      <w:r w:rsidR="00D5490E">
        <w:rPr>
          <w:rFonts w:asciiTheme="majorHAnsi" w:hAnsiTheme="majorHAnsi" w:cstheme="majorHAnsi"/>
          <w:b/>
        </w:rPr>
        <w:t xml:space="preserve">5 </w:t>
      </w:r>
      <w:r w:rsidRPr="00442870">
        <w:rPr>
          <w:rFonts w:asciiTheme="majorHAnsi" w:hAnsiTheme="majorHAnsi" w:cstheme="majorHAnsi"/>
          <w:b/>
        </w:rPr>
        <w:t xml:space="preserve">Gwarancja jakości </w:t>
      </w:r>
    </w:p>
    <w:p w:rsidR="00442870" w:rsidRPr="00442870" w:rsidRDefault="00442870" w:rsidP="00FF38C5">
      <w:pPr>
        <w:numPr>
          <w:ilvl w:val="0"/>
          <w:numId w:val="82"/>
        </w:numPr>
        <w:spacing w:line="240" w:lineRule="auto"/>
        <w:ind w:left="426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 xml:space="preserve">Wykonawca udziela gwarancji na dostarczony przedmiot zamówienia na okres zgodny z okresem określonym w ofercie, tj. </w:t>
      </w:r>
    </w:p>
    <w:p w:rsidR="00442870" w:rsidRPr="00442870" w:rsidRDefault="00442870" w:rsidP="00FF38C5">
      <w:pPr>
        <w:numPr>
          <w:ilvl w:val="0"/>
          <w:numId w:val="83"/>
        </w:numPr>
        <w:spacing w:line="240" w:lineRule="auto"/>
        <w:ind w:left="851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 xml:space="preserve">Gwarancja mechaniczna: ………  miesięcy licząc od daty podpisania protokołu odbioru. </w:t>
      </w:r>
    </w:p>
    <w:p w:rsidR="00442870" w:rsidRPr="00442870" w:rsidRDefault="00442870" w:rsidP="00FF38C5">
      <w:pPr>
        <w:numPr>
          <w:ilvl w:val="0"/>
          <w:numId w:val="83"/>
        </w:numPr>
        <w:spacing w:line="240" w:lineRule="auto"/>
        <w:ind w:left="851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 xml:space="preserve">Gwarancja na perforację lakieru i podwozia: ………  miesięcy licząc od daty podpisania protokołu odbioru. </w:t>
      </w:r>
    </w:p>
    <w:p w:rsidR="00442870" w:rsidRPr="00442870" w:rsidRDefault="00442870" w:rsidP="00FF38C5">
      <w:pPr>
        <w:numPr>
          <w:ilvl w:val="0"/>
          <w:numId w:val="82"/>
        </w:numPr>
        <w:spacing w:line="240" w:lineRule="auto"/>
        <w:ind w:left="426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 xml:space="preserve">Wykonawca najpóźniej w dniu dostawy przedmiotu zamówienia przekaże Zamawiającemu dokumenty gwarancyjne (książkę gwarancyjną). </w:t>
      </w:r>
    </w:p>
    <w:p w:rsidR="00442870" w:rsidRPr="00442870" w:rsidRDefault="00442870" w:rsidP="00FF38C5">
      <w:pPr>
        <w:numPr>
          <w:ilvl w:val="0"/>
          <w:numId w:val="82"/>
        </w:numPr>
        <w:spacing w:line="240" w:lineRule="auto"/>
        <w:ind w:left="426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 xml:space="preserve">Bieg terminu gwarancji rozpoczyna się w dniu następnym po dokonaniu odbioru przez Zamawiającego przedmiotu zamówienia i podpisaniu (bez uwag) protokołu odbioru. </w:t>
      </w:r>
    </w:p>
    <w:p w:rsidR="00442870" w:rsidRPr="00442870" w:rsidRDefault="00442870" w:rsidP="00FF38C5">
      <w:pPr>
        <w:numPr>
          <w:ilvl w:val="0"/>
          <w:numId w:val="82"/>
        </w:numPr>
        <w:spacing w:line="240" w:lineRule="auto"/>
        <w:ind w:left="426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>W okresie gwarancji jakości Wykonawca jest odpowiedzialny za powstałe wady na zasadach określonych w przepisach Kodeksu cywilnego.</w:t>
      </w:r>
    </w:p>
    <w:p w:rsidR="00442870" w:rsidRPr="00442870" w:rsidRDefault="00442870" w:rsidP="00FF38C5">
      <w:pPr>
        <w:numPr>
          <w:ilvl w:val="0"/>
          <w:numId w:val="82"/>
        </w:numPr>
        <w:spacing w:line="240" w:lineRule="auto"/>
        <w:ind w:left="426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>W celu skorzystania z uprawnień wynikających z gwarancji lub rękojmi, wystarczające jest zgłoszenie roszczeń w terminie ich obowiązywania.</w:t>
      </w:r>
    </w:p>
    <w:p w:rsidR="00442870" w:rsidRPr="00442870" w:rsidRDefault="00442870" w:rsidP="00FF38C5">
      <w:pPr>
        <w:numPr>
          <w:ilvl w:val="0"/>
          <w:numId w:val="82"/>
        </w:numPr>
        <w:tabs>
          <w:tab w:val="left" w:pos="426"/>
        </w:tabs>
        <w:suppressAutoHyphens/>
        <w:autoSpaceDN w:val="0"/>
        <w:spacing w:line="240" w:lineRule="auto"/>
        <w:ind w:left="426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  <w:szCs w:val="24"/>
        </w:rPr>
        <w:t>Wy</w:t>
      </w:r>
      <w:r w:rsidRPr="00546009">
        <w:rPr>
          <w:rFonts w:asciiTheme="majorHAnsi" w:hAnsiTheme="majorHAnsi" w:cstheme="majorHAnsi"/>
          <w:szCs w:val="24"/>
        </w:rPr>
        <w:t xml:space="preserve">konawca zobowiązuje się na własny koszt dokonać naprawy lub wymiany części w przedmiocie umowy (części wraz z kosztami robocizny) uznanych za wadliwe zgodnie z postanowieniami przedstawionymi w warunkach gwarancji.  </w:t>
      </w:r>
      <w:r w:rsidRPr="00546009">
        <w:rPr>
          <w:rFonts w:asciiTheme="majorHAnsi" w:hAnsiTheme="majorHAnsi" w:cstheme="majorHAnsi"/>
        </w:rPr>
        <w:t>Naprawy gwarancyjne i przeglądy gwarancyjne dokonywane będą w autoryzowanej stacji obsługi oferowanej marki wskazanej przez Wykonawcę</w:t>
      </w:r>
      <w:r w:rsidRPr="00442870">
        <w:rPr>
          <w:rFonts w:asciiTheme="majorHAnsi" w:hAnsiTheme="majorHAnsi" w:cstheme="majorHAnsi"/>
        </w:rPr>
        <w:t>.</w:t>
      </w:r>
    </w:p>
    <w:p w:rsidR="00442870" w:rsidRPr="00442870" w:rsidRDefault="00442870" w:rsidP="00FF38C5">
      <w:pPr>
        <w:numPr>
          <w:ilvl w:val="0"/>
          <w:numId w:val="82"/>
        </w:numPr>
        <w:tabs>
          <w:tab w:val="left" w:pos="426"/>
        </w:tabs>
        <w:suppressAutoHyphens/>
        <w:autoSpaceDN w:val="0"/>
        <w:spacing w:line="240" w:lineRule="auto"/>
        <w:ind w:left="426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>Czas przyjęcia pojazdu do naprawy gwarancyjnej lub okresowego przeglądu w ramach gwarancji nie może przekroczyć 24 godzin od chwili zgłoszenia.</w:t>
      </w:r>
    </w:p>
    <w:p w:rsidR="00442870" w:rsidRPr="00442870" w:rsidRDefault="00442870" w:rsidP="00FF38C5">
      <w:pPr>
        <w:numPr>
          <w:ilvl w:val="0"/>
          <w:numId w:val="82"/>
        </w:numPr>
        <w:tabs>
          <w:tab w:val="left" w:pos="426"/>
        </w:tabs>
        <w:suppressAutoHyphens/>
        <w:autoSpaceDN w:val="0"/>
        <w:spacing w:line="240" w:lineRule="auto"/>
        <w:ind w:left="426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lastRenderedPageBreak/>
        <w:t>Pozostałe warunki gwarancji przyjmuje się według ogólnych zasad stosowanych przez Wykonawcę dla danej marki pojazdu i określonych w ofercie przetargowej.</w:t>
      </w:r>
    </w:p>
    <w:p w:rsidR="00442870" w:rsidRPr="00442870" w:rsidRDefault="00442870" w:rsidP="00FF38C5">
      <w:pPr>
        <w:widowControl w:val="0"/>
        <w:numPr>
          <w:ilvl w:val="0"/>
          <w:numId w:val="82"/>
        </w:numPr>
        <w:tabs>
          <w:tab w:val="left" w:pos="426"/>
        </w:tabs>
        <w:suppressAutoHyphens/>
        <w:spacing w:line="240" w:lineRule="auto"/>
        <w:ind w:left="425" w:hanging="357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442870">
        <w:rPr>
          <w:rFonts w:asciiTheme="majorHAnsi" w:hAnsiTheme="majorHAnsi" w:cstheme="majorHAnsi"/>
          <w:color w:val="000000"/>
        </w:rPr>
        <w:t xml:space="preserve">W przypadku uznania reklamacji Wykonawca zapewnia naprawę gwarancyjną </w:t>
      </w:r>
      <w:r w:rsidR="003367E8">
        <w:rPr>
          <w:rFonts w:asciiTheme="majorHAnsi" w:hAnsiTheme="majorHAnsi" w:cstheme="majorHAnsi"/>
          <w:color w:val="000000"/>
        </w:rPr>
        <w:t>pojazdu</w:t>
      </w:r>
      <w:r w:rsidRPr="00442870">
        <w:rPr>
          <w:rFonts w:asciiTheme="majorHAnsi" w:hAnsiTheme="majorHAnsi" w:cstheme="majorHAnsi"/>
          <w:color w:val="000000"/>
        </w:rPr>
        <w:t xml:space="preserve"> w terminie 10 dni roboczych </w:t>
      </w:r>
      <w:r w:rsidRPr="00442870">
        <w:rPr>
          <w:rFonts w:asciiTheme="majorHAnsi" w:hAnsiTheme="majorHAnsi" w:cstheme="majorHAnsi"/>
          <w:szCs w:val="24"/>
        </w:rPr>
        <w:t>od dnia zgłoszenia uszkodzenia i dostarczenia pojazdu przez Zamawiającego do ASO</w:t>
      </w:r>
      <w:r w:rsidRPr="00442870">
        <w:rPr>
          <w:rFonts w:asciiTheme="majorHAnsi" w:hAnsiTheme="majorHAnsi" w:cstheme="majorHAnsi"/>
          <w:color w:val="000000"/>
        </w:rPr>
        <w:t>.</w:t>
      </w:r>
      <w:r w:rsidRPr="00442870">
        <w:rPr>
          <w:rFonts w:asciiTheme="majorHAnsi" w:hAnsiTheme="majorHAnsi" w:cstheme="majorHAnsi"/>
        </w:rPr>
        <w:t xml:space="preserve"> W przypadku konieczności sprowadzenia specjalistycznych części zamiennych termin ten nie może być dłuższy niż 28 dni, chyba że Strony w oparciu o stosowny protokół konieczności wzajemnie podpisany uzgodnią dłuższy czas naprawy.</w:t>
      </w:r>
    </w:p>
    <w:p w:rsidR="00442870" w:rsidRPr="00442870" w:rsidRDefault="00442870" w:rsidP="00FF38C5">
      <w:pPr>
        <w:widowControl w:val="0"/>
        <w:numPr>
          <w:ilvl w:val="0"/>
          <w:numId w:val="82"/>
        </w:numPr>
        <w:tabs>
          <w:tab w:val="left" w:pos="426"/>
        </w:tabs>
        <w:suppressAutoHyphens/>
        <w:spacing w:line="240" w:lineRule="auto"/>
        <w:ind w:left="425" w:hanging="357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442870">
        <w:rPr>
          <w:rFonts w:asciiTheme="majorHAnsi" w:hAnsiTheme="majorHAnsi" w:cstheme="majorHAnsi"/>
          <w:szCs w:val="24"/>
        </w:rPr>
        <w:t xml:space="preserve">W przypadku gdy naprawa nie będzie mogła być wykonana w terminie wskazanym w ust. 9 zdanie pierwsze, lub czas naprawy ulegnie przedłużeniu w stosunku do terminu wskazanego powyżej, Wykonawca zobowiązuje się w terminie do 3 dni roboczych od zgłoszenia uszkodzenia i dostarczenia pojazdu do ASO, dostarczyć na czas naprawy </w:t>
      </w:r>
      <w:r w:rsidR="003367E8">
        <w:rPr>
          <w:rFonts w:asciiTheme="majorHAnsi" w:hAnsiTheme="majorHAnsi" w:cstheme="majorHAnsi"/>
          <w:szCs w:val="24"/>
        </w:rPr>
        <w:t>pojazd</w:t>
      </w:r>
      <w:r w:rsidRPr="00442870">
        <w:rPr>
          <w:rFonts w:asciiTheme="majorHAnsi" w:hAnsiTheme="majorHAnsi" w:cstheme="majorHAnsi"/>
          <w:szCs w:val="24"/>
        </w:rPr>
        <w:t xml:space="preserve"> zastępczy, wolny od wad, co najmniej należący do tego samego segmentu pojazdów.</w:t>
      </w:r>
    </w:p>
    <w:p w:rsidR="00442870" w:rsidRPr="00442870" w:rsidRDefault="00442870" w:rsidP="00FF38C5">
      <w:pPr>
        <w:widowControl w:val="0"/>
        <w:numPr>
          <w:ilvl w:val="0"/>
          <w:numId w:val="82"/>
        </w:numPr>
        <w:suppressAutoHyphens/>
        <w:spacing w:line="240" w:lineRule="auto"/>
        <w:ind w:left="425" w:hanging="357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442870">
        <w:rPr>
          <w:rFonts w:asciiTheme="majorHAnsi" w:hAnsiTheme="majorHAnsi" w:cstheme="majorHAnsi"/>
          <w:color w:val="000000"/>
        </w:rPr>
        <w:t>Wykonawca zobowiązany jest wydłużyć okres gwarancji za wady fizyczne objęte gwarancją o czas, w którym na skutek wad przedmiotu umowy Zamawiający nie mógł z niego korzystać.</w:t>
      </w:r>
    </w:p>
    <w:p w:rsidR="00442870" w:rsidRPr="00442870" w:rsidRDefault="00442870" w:rsidP="00FF38C5">
      <w:pPr>
        <w:widowControl w:val="0"/>
        <w:numPr>
          <w:ilvl w:val="0"/>
          <w:numId w:val="82"/>
        </w:numPr>
        <w:tabs>
          <w:tab w:val="left" w:pos="426"/>
        </w:tabs>
        <w:suppressAutoHyphens/>
        <w:spacing w:line="240" w:lineRule="auto"/>
        <w:ind w:left="425" w:hanging="357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442870">
        <w:rPr>
          <w:rFonts w:asciiTheme="majorHAnsi" w:hAnsiTheme="majorHAnsi" w:cstheme="majorHAnsi"/>
          <w:color w:val="000000"/>
        </w:rPr>
        <w:t xml:space="preserve">W przypadku, kiedy na skutek wad fizycznych zaistnieje potrzeba wymiany </w:t>
      </w:r>
      <w:r w:rsidR="003367E8">
        <w:rPr>
          <w:rFonts w:asciiTheme="majorHAnsi" w:hAnsiTheme="majorHAnsi" w:cstheme="majorHAnsi"/>
          <w:color w:val="000000"/>
        </w:rPr>
        <w:t>pojazdu</w:t>
      </w:r>
      <w:r w:rsidRPr="00442870">
        <w:rPr>
          <w:rFonts w:asciiTheme="majorHAnsi" w:hAnsiTheme="majorHAnsi" w:cstheme="majorHAnsi"/>
          <w:color w:val="000000"/>
        </w:rPr>
        <w:t xml:space="preserve"> lub sprzętu stanowiącego jego wyposażenie na nowy, a wskazany w umowie model </w:t>
      </w:r>
      <w:r w:rsidR="003367E8">
        <w:rPr>
          <w:rFonts w:asciiTheme="majorHAnsi" w:hAnsiTheme="majorHAnsi" w:cstheme="majorHAnsi"/>
          <w:color w:val="000000"/>
        </w:rPr>
        <w:t>pojazdu</w:t>
      </w:r>
      <w:r w:rsidRPr="00442870">
        <w:rPr>
          <w:rFonts w:asciiTheme="majorHAnsi" w:hAnsiTheme="majorHAnsi" w:cstheme="majorHAnsi"/>
          <w:color w:val="000000"/>
        </w:rPr>
        <w:t xml:space="preserve"> lub sprzętu nie będzie już dostępny do sprzedaży na rynku, Wykonawca może zaproponować Zamawiającemu inny model </w:t>
      </w:r>
      <w:r w:rsidR="003367E8">
        <w:rPr>
          <w:rFonts w:asciiTheme="majorHAnsi" w:hAnsiTheme="majorHAnsi" w:cstheme="majorHAnsi"/>
          <w:color w:val="000000"/>
        </w:rPr>
        <w:t xml:space="preserve">pojazdu </w:t>
      </w:r>
      <w:r w:rsidRPr="00442870">
        <w:rPr>
          <w:rFonts w:asciiTheme="majorHAnsi" w:hAnsiTheme="majorHAnsi" w:cstheme="majorHAnsi"/>
          <w:color w:val="000000"/>
        </w:rPr>
        <w:t xml:space="preserve">lub sprzętu tego </w:t>
      </w:r>
      <w:r w:rsidR="003367E8">
        <w:rPr>
          <w:rFonts w:asciiTheme="majorHAnsi" w:hAnsiTheme="majorHAnsi" w:cstheme="majorHAnsi"/>
          <w:color w:val="000000"/>
        </w:rPr>
        <w:t>pojazd</w:t>
      </w:r>
      <w:r w:rsidRPr="00442870">
        <w:rPr>
          <w:rFonts w:asciiTheme="majorHAnsi" w:hAnsiTheme="majorHAnsi" w:cstheme="majorHAnsi"/>
          <w:color w:val="000000"/>
        </w:rPr>
        <w:t>u spełniający wymagania wskazane w opisie przedmiotu zamówienia.</w:t>
      </w:r>
    </w:p>
    <w:p w:rsidR="00442870" w:rsidRPr="00442870" w:rsidRDefault="00442870" w:rsidP="00FF38C5">
      <w:pPr>
        <w:numPr>
          <w:ilvl w:val="0"/>
          <w:numId w:val="82"/>
        </w:numPr>
        <w:spacing w:line="240" w:lineRule="auto"/>
        <w:ind w:left="425" w:hanging="357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>W przypadku gdy Wykonawca nie zastosuje się do powyższych warunków Zamawiający jest uprawniony do usunięcia wad w drodze naprawy na ryzyko i koszt Wykonawcy zachowując przy tym inne uprawnienia przysługujące mu na podstawie umowy.</w:t>
      </w:r>
    </w:p>
    <w:p w:rsidR="00442870" w:rsidRPr="00442870" w:rsidRDefault="00442870" w:rsidP="00FF38C5">
      <w:pPr>
        <w:numPr>
          <w:ilvl w:val="0"/>
          <w:numId w:val="82"/>
        </w:numPr>
        <w:spacing w:line="240" w:lineRule="auto"/>
        <w:ind w:left="425" w:hanging="357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>Jeżeli z jakiegokolwiek powodu leżącego po stronie Wykonawcy nie usunie on wady (usterki) w wyznaczonym terminie, Zamawiający ma prawo zaangażować innego Wykonawcę do usunięcia wad (usterek), a Wykonawca zobowiązany jest pokryć związane z tym koszty w ciągu 14 dni od daty otrzymania dowodu zapłaty.</w:t>
      </w:r>
    </w:p>
    <w:p w:rsidR="00442870" w:rsidRPr="00442870" w:rsidRDefault="00442870" w:rsidP="00FF38C5">
      <w:pPr>
        <w:numPr>
          <w:ilvl w:val="0"/>
          <w:numId w:val="82"/>
        </w:numPr>
        <w:spacing w:line="240" w:lineRule="auto"/>
        <w:ind w:left="425" w:hanging="357"/>
        <w:jc w:val="both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>Jeżeli ujawnią się takie wady fizyczne przedmiotu umowy, które nie kwalifikują się do ich usunięcia, Wykonawca zobowiązuje się do dostarczenia sprzętu wolnego od wad o identycznych parametrach.</w:t>
      </w:r>
    </w:p>
    <w:p w:rsidR="00442870" w:rsidRDefault="00442870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D70126" w:rsidRPr="00B13474" w:rsidRDefault="00CC0A82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CC0A82">
        <w:rPr>
          <w:rFonts w:asciiTheme="majorHAnsi" w:hAnsiTheme="majorHAnsi" w:cstheme="majorHAnsi"/>
          <w:b/>
        </w:rPr>
        <w:t xml:space="preserve">§ </w:t>
      </w:r>
      <w:r w:rsidR="00D5490E">
        <w:rPr>
          <w:rFonts w:asciiTheme="majorHAnsi" w:hAnsiTheme="majorHAnsi" w:cstheme="majorHAnsi"/>
          <w:b/>
        </w:rPr>
        <w:t>6</w:t>
      </w:r>
      <w:r w:rsidR="00CF5C01">
        <w:rPr>
          <w:rFonts w:asciiTheme="majorHAnsi" w:hAnsiTheme="majorHAnsi" w:cstheme="majorHAnsi"/>
          <w:b/>
        </w:rPr>
        <w:t xml:space="preserve">. </w:t>
      </w:r>
      <w:r w:rsidR="00D70126" w:rsidRPr="00B13474">
        <w:rPr>
          <w:rFonts w:asciiTheme="majorHAnsi" w:hAnsiTheme="majorHAnsi" w:cstheme="majorHAnsi"/>
          <w:b/>
        </w:rPr>
        <w:t>Podwykonawstwo</w:t>
      </w:r>
    </w:p>
    <w:p w:rsidR="00D70126" w:rsidRPr="00B13474" w:rsidRDefault="00D70126" w:rsidP="005A0E94">
      <w:pPr>
        <w:numPr>
          <w:ilvl w:val="0"/>
          <w:numId w:val="2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podwykonawcom.</w:t>
      </w:r>
    </w:p>
    <w:p w:rsidR="00D70126" w:rsidRPr="00B13474" w:rsidRDefault="00D70126" w:rsidP="005A0E94">
      <w:pPr>
        <w:numPr>
          <w:ilvl w:val="0"/>
          <w:numId w:val="2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wymaga wskazania przez Wykonawcę części zamówienia, których wykonanie zamierza powierzyć Podwykonawcom i podania przez Wykonawcę firm Podwykonawców.</w:t>
      </w:r>
    </w:p>
    <w:p w:rsidR="00D70126" w:rsidRPr="00B13474" w:rsidRDefault="00D70126" w:rsidP="005A0E94">
      <w:pPr>
        <w:numPr>
          <w:ilvl w:val="0"/>
          <w:numId w:val="2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Zlecenie wykonania części czynności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jego własnych pracowników.</w:t>
      </w:r>
    </w:p>
    <w:p w:rsidR="00D70126" w:rsidRPr="00B13474" w:rsidRDefault="00D70126" w:rsidP="005A0E94">
      <w:pPr>
        <w:numPr>
          <w:ilvl w:val="0"/>
          <w:numId w:val="2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wykonanie części przedmiotu umowy wykonanej przez Podwykonawcę do zapłaty zobowiązany jest Wykonawca. Podwykonawca nie może z tego tytułu rościć sobie jakichkolwiek praw do Zamawiającego.</w:t>
      </w:r>
    </w:p>
    <w:p w:rsidR="00D70126" w:rsidRPr="00B13474" w:rsidRDefault="00D70126" w:rsidP="005A0E94">
      <w:pPr>
        <w:numPr>
          <w:ilvl w:val="0"/>
          <w:numId w:val="2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zawrzeć odpowiednie umowy z Podwykonawcami, na podstawie których rozliczy się z nimi. Umowy te nie wiążą w żaden sposób Podwykonawcy </w:t>
      </w:r>
      <w:r w:rsidR="009F7D5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Zamawiającym.</w:t>
      </w:r>
    </w:p>
    <w:p w:rsidR="00A2160F" w:rsidRPr="00B13474" w:rsidRDefault="00D70126" w:rsidP="005A0E94">
      <w:pPr>
        <w:numPr>
          <w:ilvl w:val="0"/>
          <w:numId w:val="2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Wykonawca, przed podpisaniem niniejszej umowy winien przedłożyć kopię umów zawartych </w:t>
      </w:r>
      <w:r w:rsidR="008B3CA5">
        <w:rPr>
          <w:rFonts w:asciiTheme="majorHAnsi" w:eastAsia="Times New Roman" w:hAnsiTheme="majorHAnsi" w:cstheme="majorHAnsi"/>
        </w:rPr>
        <w:br/>
      </w:r>
      <w:r w:rsidRPr="00B13474">
        <w:rPr>
          <w:rFonts w:asciiTheme="majorHAnsi" w:eastAsia="Times New Roman" w:hAnsiTheme="majorHAnsi" w:cstheme="majorHAnsi"/>
        </w:rPr>
        <w:t>z Podwykonawcami.</w:t>
      </w:r>
    </w:p>
    <w:p w:rsidR="00A2160F" w:rsidRPr="00B13474" w:rsidRDefault="00A2160F" w:rsidP="005A0E94">
      <w:pPr>
        <w:numPr>
          <w:ilvl w:val="0"/>
          <w:numId w:val="2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zobowiązany jest do niezwłocznego informowania Zamawiającego o wszelkich zmianach dotyczących podwykonawców, które wystąpią w trakcie wykonywania zamówienia</w:t>
      </w:r>
      <w:r w:rsidR="003A21A7" w:rsidRPr="00B13474">
        <w:rPr>
          <w:rFonts w:asciiTheme="majorHAnsi" w:hAnsiTheme="majorHAnsi" w:cstheme="majorHAnsi"/>
        </w:rPr>
        <w:t xml:space="preserve">, </w:t>
      </w:r>
      <w:r w:rsidR="009F7D5D">
        <w:rPr>
          <w:rFonts w:asciiTheme="majorHAnsi" w:hAnsiTheme="majorHAnsi" w:cstheme="majorHAnsi"/>
        </w:rPr>
        <w:br/>
      </w:r>
      <w:r w:rsidR="003A21A7" w:rsidRPr="00B13474">
        <w:rPr>
          <w:rFonts w:asciiTheme="majorHAnsi" w:hAnsiTheme="majorHAnsi" w:cstheme="majorHAnsi"/>
        </w:rPr>
        <w:t>z zachowaniem formy pisemnej.</w:t>
      </w:r>
    </w:p>
    <w:p w:rsidR="00552493" w:rsidRDefault="00552493" w:rsidP="00CF5C01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B0D49" w:rsidRDefault="00AB0D49" w:rsidP="00D5490E">
      <w:pPr>
        <w:pStyle w:val="Bezodstpw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442870" w:rsidRPr="00442870" w:rsidRDefault="00442870" w:rsidP="00D5490E">
      <w:pPr>
        <w:pStyle w:val="Bezodstpw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42870">
        <w:rPr>
          <w:rFonts w:asciiTheme="majorHAnsi" w:hAnsiTheme="majorHAnsi" w:cstheme="majorHAnsi"/>
          <w:b/>
          <w:sz w:val="22"/>
          <w:szCs w:val="22"/>
        </w:rPr>
        <w:lastRenderedPageBreak/>
        <w:t xml:space="preserve">§ </w:t>
      </w:r>
      <w:r w:rsidR="00E23F9F">
        <w:rPr>
          <w:rFonts w:asciiTheme="majorHAnsi" w:hAnsiTheme="majorHAnsi" w:cstheme="majorHAnsi"/>
          <w:b/>
          <w:sz w:val="22"/>
          <w:szCs w:val="22"/>
        </w:rPr>
        <w:t>7</w:t>
      </w:r>
      <w:r w:rsidRPr="00442870">
        <w:rPr>
          <w:rFonts w:asciiTheme="majorHAnsi" w:hAnsiTheme="majorHAnsi" w:cstheme="majorHAnsi"/>
          <w:b/>
          <w:sz w:val="22"/>
          <w:szCs w:val="22"/>
        </w:rPr>
        <w:t>.</w:t>
      </w:r>
      <w:r w:rsidR="00D5490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42870">
        <w:rPr>
          <w:rFonts w:asciiTheme="majorHAnsi" w:hAnsiTheme="majorHAnsi" w:cstheme="majorHAnsi"/>
          <w:b/>
          <w:bCs/>
          <w:sz w:val="22"/>
          <w:szCs w:val="22"/>
        </w:rPr>
        <w:t>Kary umowne</w:t>
      </w:r>
    </w:p>
    <w:p w:rsidR="00442870" w:rsidRPr="00442870" w:rsidRDefault="00442870" w:rsidP="00272EB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>W razie niewykonania lub nienależytego wykonania umowy Wykonawca zapłaci Zamawiającemu kary umowne:</w:t>
      </w:r>
    </w:p>
    <w:p w:rsidR="00442870" w:rsidRPr="00442870" w:rsidRDefault="00442870" w:rsidP="00272EB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>z tytułu niewykonania umowy z przyczyn leżących</w:t>
      </w:r>
      <w:r>
        <w:rPr>
          <w:rFonts w:asciiTheme="majorHAnsi" w:hAnsiTheme="majorHAnsi" w:cstheme="majorHAnsi"/>
        </w:rPr>
        <w:t xml:space="preserve"> wyłącznie</w:t>
      </w:r>
      <w:r w:rsidRPr="00442870">
        <w:rPr>
          <w:rFonts w:asciiTheme="majorHAnsi" w:hAnsiTheme="majorHAnsi" w:cstheme="majorHAnsi"/>
        </w:rPr>
        <w:t xml:space="preserve"> po stronie Wykonawcy - w wysokości 10% wynagrodzenia brutto określonego w § </w:t>
      </w:r>
      <w:r w:rsidR="00D5490E">
        <w:rPr>
          <w:rFonts w:asciiTheme="majorHAnsi" w:hAnsiTheme="majorHAnsi" w:cstheme="majorHAnsi"/>
        </w:rPr>
        <w:t>4</w:t>
      </w:r>
      <w:r w:rsidRPr="00442870">
        <w:rPr>
          <w:rFonts w:asciiTheme="majorHAnsi" w:hAnsiTheme="majorHAnsi" w:cstheme="majorHAnsi"/>
        </w:rPr>
        <w:t xml:space="preserve"> ust. 1</w:t>
      </w:r>
      <w:r w:rsidR="00272EB5">
        <w:rPr>
          <w:rFonts w:asciiTheme="majorHAnsi" w:hAnsiTheme="majorHAnsi" w:cstheme="majorHAnsi"/>
        </w:rPr>
        <w:t>;</w:t>
      </w:r>
      <w:r w:rsidRPr="00442870">
        <w:rPr>
          <w:rFonts w:asciiTheme="majorHAnsi" w:hAnsiTheme="majorHAnsi" w:cstheme="majorHAnsi"/>
        </w:rPr>
        <w:t xml:space="preserve"> </w:t>
      </w:r>
    </w:p>
    <w:p w:rsidR="00442870" w:rsidRPr="00442870" w:rsidRDefault="00442870" w:rsidP="00272EB5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 xml:space="preserve">odstąpienia od umowy lub </w:t>
      </w:r>
      <w:r w:rsidRPr="00442870">
        <w:rPr>
          <w:rFonts w:asciiTheme="majorHAnsi" w:hAnsiTheme="majorHAnsi" w:cstheme="majorHAnsi"/>
          <w:color w:val="000000"/>
        </w:rPr>
        <w:t xml:space="preserve">rozwiązania umowy przez Zamawiającego z przyczyn leżących </w:t>
      </w:r>
      <w:r>
        <w:rPr>
          <w:rFonts w:asciiTheme="majorHAnsi" w:hAnsiTheme="majorHAnsi" w:cstheme="majorHAnsi"/>
          <w:color w:val="000000"/>
        </w:rPr>
        <w:t xml:space="preserve">wyłącznie </w:t>
      </w:r>
      <w:r w:rsidRPr="00442870">
        <w:rPr>
          <w:rFonts w:asciiTheme="majorHAnsi" w:hAnsiTheme="majorHAnsi" w:cstheme="majorHAnsi"/>
          <w:color w:val="000000"/>
        </w:rPr>
        <w:t>po stronie Wykonawcy</w:t>
      </w:r>
      <w:r w:rsidRPr="00442870">
        <w:rPr>
          <w:rFonts w:asciiTheme="majorHAnsi" w:hAnsiTheme="majorHAnsi" w:cstheme="majorHAnsi"/>
        </w:rPr>
        <w:t xml:space="preserve"> - w wysokości 10% wynagrodzenia brutto  określonego</w:t>
      </w:r>
      <w:r w:rsidR="00D5490E">
        <w:rPr>
          <w:rFonts w:asciiTheme="majorHAnsi" w:hAnsiTheme="majorHAnsi" w:cstheme="majorHAnsi"/>
        </w:rPr>
        <w:br/>
      </w:r>
      <w:r w:rsidRPr="00442870">
        <w:rPr>
          <w:rFonts w:asciiTheme="majorHAnsi" w:hAnsiTheme="majorHAnsi" w:cstheme="majorHAnsi"/>
        </w:rPr>
        <w:t xml:space="preserve"> w § </w:t>
      </w:r>
      <w:r w:rsidR="00D5490E">
        <w:rPr>
          <w:rFonts w:asciiTheme="majorHAnsi" w:hAnsiTheme="majorHAnsi" w:cstheme="majorHAnsi"/>
        </w:rPr>
        <w:t>4</w:t>
      </w:r>
      <w:r w:rsidRPr="00442870">
        <w:rPr>
          <w:rFonts w:asciiTheme="majorHAnsi" w:hAnsiTheme="majorHAnsi" w:cstheme="majorHAnsi"/>
        </w:rPr>
        <w:t xml:space="preserve"> ust. 1 umowy</w:t>
      </w:r>
      <w:r w:rsidR="00272EB5">
        <w:rPr>
          <w:rFonts w:asciiTheme="majorHAnsi" w:hAnsiTheme="majorHAnsi" w:cstheme="majorHAnsi"/>
        </w:rPr>
        <w:t>;</w:t>
      </w:r>
    </w:p>
    <w:p w:rsidR="00442870" w:rsidRPr="00442870" w:rsidRDefault="00442870" w:rsidP="00272EB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 xml:space="preserve">za zwłokę w dostawie przedmiotu umowy – w wysokości </w:t>
      </w:r>
      <w:r w:rsidR="00D97000">
        <w:rPr>
          <w:rFonts w:asciiTheme="majorHAnsi" w:hAnsiTheme="majorHAnsi" w:cstheme="majorHAnsi"/>
        </w:rPr>
        <w:t>1</w:t>
      </w:r>
      <w:r w:rsidRPr="00442870">
        <w:rPr>
          <w:rFonts w:asciiTheme="majorHAnsi" w:hAnsiTheme="majorHAnsi" w:cstheme="majorHAnsi"/>
        </w:rPr>
        <w:t xml:space="preserve">% wynagrodzenia brutto określonego w § </w:t>
      </w:r>
      <w:r w:rsidR="00E23F9F">
        <w:rPr>
          <w:rFonts w:asciiTheme="majorHAnsi" w:hAnsiTheme="majorHAnsi" w:cstheme="majorHAnsi"/>
        </w:rPr>
        <w:t>4</w:t>
      </w:r>
      <w:r w:rsidRPr="00442870">
        <w:rPr>
          <w:rFonts w:asciiTheme="majorHAnsi" w:hAnsiTheme="majorHAnsi" w:cstheme="majorHAnsi"/>
        </w:rPr>
        <w:t xml:space="preserve"> ust. 1, za każdy dzień zwłoki,</w:t>
      </w:r>
    </w:p>
    <w:p w:rsidR="00442870" w:rsidRPr="00442870" w:rsidRDefault="00442870" w:rsidP="00272EB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442870">
        <w:rPr>
          <w:rFonts w:asciiTheme="majorHAnsi" w:hAnsiTheme="majorHAnsi" w:cstheme="majorHAnsi"/>
        </w:rPr>
        <w:t>za zwłokę w usunięciu wad i usterek stwierdzonych przy odbiorze przedmiotu umowy – w wysokości 0,</w:t>
      </w:r>
      <w:r w:rsidR="00D97000">
        <w:rPr>
          <w:rFonts w:asciiTheme="majorHAnsi" w:hAnsiTheme="majorHAnsi" w:cstheme="majorHAnsi"/>
        </w:rPr>
        <w:t>5</w:t>
      </w:r>
      <w:r w:rsidRPr="00442870">
        <w:rPr>
          <w:rFonts w:asciiTheme="majorHAnsi" w:hAnsiTheme="majorHAnsi" w:cstheme="majorHAnsi"/>
        </w:rPr>
        <w:t xml:space="preserve">% wynagrodzenia brutto  określonego w § </w:t>
      </w:r>
      <w:r w:rsidR="00D5490E">
        <w:rPr>
          <w:rFonts w:asciiTheme="majorHAnsi" w:hAnsiTheme="majorHAnsi" w:cstheme="majorHAnsi"/>
        </w:rPr>
        <w:t>4</w:t>
      </w:r>
      <w:r w:rsidRPr="00442870">
        <w:rPr>
          <w:rFonts w:asciiTheme="majorHAnsi" w:hAnsiTheme="majorHAnsi" w:cstheme="majorHAnsi"/>
        </w:rPr>
        <w:t xml:space="preserve"> ust. 1 umowy za każdy dzień zwłoki, licząc od dnia wyznaczonego na  usunięcie wad</w:t>
      </w:r>
      <w:r w:rsidR="00272EB5">
        <w:rPr>
          <w:rFonts w:asciiTheme="majorHAnsi" w:hAnsiTheme="majorHAnsi" w:cstheme="majorHAnsi"/>
        </w:rPr>
        <w:t>;</w:t>
      </w:r>
    </w:p>
    <w:p w:rsidR="00442870" w:rsidRPr="00442870" w:rsidRDefault="00442870" w:rsidP="00272EB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Pr="00442870">
        <w:rPr>
          <w:rFonts w:asciiTheme="majorHAnsi" w:hAnsiTheme="majorHAnsi" w:cstheme="majorHAnsi"/>
        </w:rPr>
        <w:t xml:space="preserve">a niedotrzymanie terminu naprawy gwarancyjnej lub nie dostarczenia sprzętu zastępczego – w wysokości 0,1% wynagrodzenia brutto  określonego w § </w:t>
      </w:r>
      <w:r w:rsidR="00D5490E">
        <w:rPr>
          <w:rFonts w:asciiTheme="majorHAnsi" w:hAnsiTheme="majorHAnsi" w:cstheme="majorHAnsi"/>
        </w:rPr>
        <w:t>4</w:t>
      </w:r>
      <w:r w:rsidRPr="00442870">
        <w:rPr>
          <w:rFonts w:asciiTheme="majorHAnsi" w:hAnsiTheme="majorHAnsi" w:cstheme="majorHAnsi"/>
        </w:rPr>
        <w:t xml:space="preserve"> ust. 1 umowy za każdy dzień zwłoki</w:t>
      </w:r>
      <w:r w:rsidR="00272EB5">
        <w:rPr>
          <w:rFonts w:asciiTheme="majorHAnsi" w:hAnsiTheme="majorHAnsi" w:cstheme="majorHAnsi"/>
        </w:rPr>
        <w:t>.</w:t>
      </w:r>
      <w:r w:rsidRPr="00442870">
        <w:rPr>
          <w:rFonts w:asciiTheme="majorHAnsi" w:hAnsiTheme="majorHAnsi" w:cstheme="majorHAnsi"/>
        </w:rPr>
        <w:t xml:space="preserve"> </w:t>
      </w:r>
    </w:p>
    <w:p w:rsidR="00D97000" w:rsidRDefault="00442870" w:rsidP="00272EB5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9" w:line="240" w:lineRule="auto"/>
        <w:ind w:left="426" w:hanging="426"/>
        <w:rPr>
          <w:rFonts w:asciiTheme="majorHAnsi" w:hAnsiTheme="majorHAnsi" w:cstheme="majorHAnsi"/>
          <w:bCs/>
        </w:rPr>
      </w:pPr>
      <w:r w:rsidRPr="00442870">
        <w:rPr>
          <w:rFonts w:asciiTheme="majorHAnsi" w:hAnsiTheme="majorHAnsi" w:cstheme="majorHAnsi"/>
        </w:rPr>
        <w:t>W razie odstąpienia od umowy przez Zamawiającego z powodu okoliczności, za które odpowiada</w:t>
      </w:r>
      <w:r>
        <w:rPr>
          <w:rFonts w:asciiTheme="majorHAnsi" w:hAnsiTheme="majorHAnsi" w:cstheme="majorHAnsi"/>
        </w:rPr>
        <w:t xml:space="preserve"> wyłącznie</w:t>
      </w:r>
      <w:r w:rsidRPr="00442870">
        <w:rPr>
          <w:rFonts w:asciiTheme="majorHAnsi" w:hAnsiTheme="majorHAnsi" w:cstheme="majorHAnsi"/>
        </w:rPr>
        <w:t xml:space="preserve"> Zamawiający, zapłaci on Wykonawcy karę umowną w wysokości 10% wynagrodzenia brutto określonego w § </w:t>
      </w:r>
      <w:r w:rsidR="00D5490E">
        <w:rPr>
          <w:rFonts w:asciiTheme="majorHAnsi" w:hAnsiTheme="majorHAnsi" w:cstheme="majorHAnsi"/>
        </w:rPr>
        <w:t>4</w:t>
      </w:r>
      <w:r w:rsidRPr="00442870">
        <w:rPr>
          <w:rFonts w:asciiTheme="majorHAnsi" w:hAnsiTheme="majorHAnsi" w:cstheme="majorHAnsi"/>
        </w:rPr>
        <w:t xml:space="preserve"> ust. 1., przy czym nie dotyczy to odstąpienia od umowy </w:t>
      </w:r>
      <w:r w:rsidRPr="00AB0D49">
        <w:rPr>
          <w:rFonts w:asciiTheme="majorHAnsi" w:hAnsiTheme="majorHAnsi" w:cstheme="majorHAnsi"/>
        </w:rPr>
        <w:t>określonym w §</w:t>
      </w:r>
      <w:r w:rsidR="00E23F9F" w:rsidRPr="00AB0D49">
        <w:rPr>
          <w:rFonts w:asciiTheme="majorHAnsi" w:hAnsiTheme="majorHAnsi" w:cstheme="majorHAnsi"/>
        </w:rPr>
        <w:t xml:space="preserve"> 8</w:t>
      </w:r>
      <w:r w:rsidRPr="00AB0D49">
        <w:rPr>
          <w:rFonts w:asciiTheme="majorHAnsi" w:hAnsiTheme="majorHAnsi" w:cstheme="majorHAnsi"/>
        </w:rPr>
        <w:t xml:space="preserve"> ust. 1.</w:t>
      </w:r>
    </w:p>
    <w:p w:rsidR="00D97000" w:rsidRDefault="00D97000" w:rsidP="00272EB5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9" w:line="240" w:lineRule="auto"/>
        <w:ind w:left="426" w:hanging="426"/>
        <w:rPr>
          <w:rFonts w:asciiTheme="majorHAnsi" w:hAnsiTheme="majorHAnsi" w:cstheme="majorHAnsi"/>
          <w:bCs/>
        </w:rPr>
      </w:pPr>
      <w:r w:rsidRPr="00D97000">
        <w:rPr>
          <w:rFonts w:asciiTheme="majorHAnsi" w:hAnsiTheme="majorHAnsi" w:cstheme="majorHAnsi"/>
          <w:bCs/>
        </w:rPr>
        <w:t xml:space="preserve">Wysokość wszystkich kar umownych należnych Zamawiającemu nie może przekroczyć 50% wartości zamówienia określonego w § </w:t>
      </w:r>
      <w:r w:rsidR="00D5490E">
        <w:rPr>
          <w:rFonts w:asciiTheme="majorHAnsi" w:hAnsiTheme="majorHAnsi" w:cstheme="majorHAnsi"/>
          <w:bCs/>
        </w:rPr>
        <w:t>4</w:t>
      </w:r>
      <w:r w:rsidRPr="00D97000">
        <w:rPr>
          <w:rFonts w:asciiTheme="majorHAnsi" w:hAnsiTheme="majorHAnsi" w:cstheme="majorHAnsi"/>
          <w:bCs/>
        </w:rPr>
        <w:t xml:space="preserve"> ust. </w:t>
      </w:r>
      <w:r w:rsidR="00D5490E">
        <w:rPr>
          <w:rFonts w:asciiTheme="majorHAnsi" w:hAnsiTheme="majorHAnsi" w:cstheme="majorHAnsi"/>
          <w:bCs/>
        </w:rPr>
        <w:t>1</w:t>
      </w:r>
      <w:r w:rsidRPr="00D97000">
        <w:rPr>
          <w:rFonts w:asciiTheme="majorHAnsi" w:hAnsiTheme="majorHAnsi" w:cstheme="majorHAnsi"/>
          <w:bCs/>
        </w:rPr>
        <w:t xml:space="preserve"> w cenie brutto. Gdy suma wszystkich kar umownych przekroczy 50%, Zamawiający zastrzega sobie prawo do odstąpienia od umowy bez jakichkolwiek zobowiązań w stosunku do Wykonawcy.</w:t>
      </w:r>
    </w:p>
    <w:p w:rsidR="00D97000" w:rsidRDefault="00442870" w:rsidP="00272EB5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9" w:line="240" w:lineRule="auto"/>
        <w:ind w:left="426" w:hanging="426"/>
        <w:rPr>
          <w:rFonts w:asciiTheme="majorHAnsi" w:hAnsiTheme="majorHAnsi" w:cstheme="majorHAnsi"/>
          <w:bCs/>
        </w:rPr>
      </w:pPr>
      <w:r w:rsidRPr="00D97000">
        <w:rPr>
          <w:rFonts w:asciiTheme="majorHAnsi" w:hAnsiTheme="majorHAnsi" w:cstheme="majorHAnsi"/>
        </w:rPr>
        <w:t>Wykonawca wyraża zgodę na potrącenie kar umownych z wynagrodzenia należnego mu z tyt</w:t>
      </w:r>
      <w:r w:rsidR="00272EB5">
        <w:rPr>
          <w:rFonts w:asciiTheme="majorHAnsi" w:hAnsiTheme="majorHAnsi" w:cstheme="majorHAnsi"/>
        </w:rPr>
        <w:t>ułu realizacji przedmiotu umowy.</w:t>
      </w:r>
    </w:p>
    <w:p w:rsidR="00442870" w:rsidRPr="00D97000" w:rsidRDefault="00442870" w:rsidP="00272EB5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9" w:line="240" w:lineRule="auto"/>
        <w:ind w:left="426" w:hanging="426"/>
        <w:rPr>
          <w:rFonts w:asciiTheme="majorHAnsi" w:hAnsiTheme="majorHAnsi" w:cstheme="majorHAnsi"/>
          <w:bCs/>
        </w:rPr>
      </w:pPr>
      <w:r w:rsidRPr="00D97000">
        <w:rPr>
          <w:rFonts w:asciiTheme="majorHAnsi" w:hAnsiTheme="majorHAnsi" w:cstheme="majorHAnsi"/>
        </w:rPr>
        <w:t>Jeżeli kary umowne nie pokrywają szkody doznanej przez Zamawiającego, może on dochodzić odszkodowania uzupełniającego do pełnej wysokości.</w:t>
      </w:r>
    </w:p>
    <w:p w:rsidR="00E23F9F" w:rsidRDefault="00E23F9F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</w:p>
    <w:p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 xml:space="preserve">§ </w:t>
      </w:r>
      <w:r w:rsidR="00E23F9F">
        <w:rPr>
          <w:rFonts w:asciiTheme="majorHAnsi" w:hAnsiTheme="majorHAnsi" w:cstheme="majorHAnsi"/>
          <w:b/>
          <w:bCs/>
        </w:rPr>
        <w:t>8</w:t>
      </w:r>
      <w:r w:rsidRPr="00B13474">
        <w:rPr>
          <w:rFonts w:asciiTheme="majorHAnsi" w:hAnsiTheme="majorHAnsi" w:cstheme="majorHAnsi"/>
          <w:b/>
          <w:bCs/>
        </w:rPr>
        <w:t>.</w:t>
      </w:r>
      <w:r w:rsidR="00CF5C01">
        <w:rPr>
          <w:rFonts w:asciiTheme="majorHAnsi" w:hAnsiTheme="majorHAnsi" w:cstheme="majorHAnsi"/>
          <w:b/>
          <w:bCs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Odstąpienie od umowy</w:t>
      </w:r>
    </w:p>
    <w:p w:rsidR="00D70126" w:rsidRPr="00B13474" w:rsidRDefault="00D70126" w:rsidP="005A0E94">
      <w:pPr>
        <w:numPr>
          <w:ilvl w:val="0"/>
          <w:numId w:val="2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razie wystąpienia istotnej zmiany okoliczności powodującej, że wykonanie umowy nie leży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interesie publicznym, czego nie można było przewidzieć w chwili zawarcia umowy Zamawiający może odstąpić od umowy w terminie 30 dni od powzięcia wiadomości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powyższych okolicznościach. W takim wypadku Wykonawca może żądać jedynie wynagrodzenia należnego mu z tytułu wykonania części umowy.</w:t>
      </w:r>
    </w:p>
    <w:p w:rsidR="00D70126" w:rsidRPr="00B13474" w:rsidRDefault="00D70126" w:rsidP="005A0E94">
      <w:pPr>
        <w:numPr>
          <w:ilvl w:val="0"/>
          <w:numId w:val="2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Odstąpienie od umowy powinno nastąpić w formie pisemnej pod rygorem nieważności takiego oświadczenia  i powinno  zawierać uzasadnienie.</w:t>
      </w:r>
    </w:p>
    <w:p w:rsidR="00D70126" w:rsidRPr="00B13474" w:rsidRDefault="00D70126" w:rsidP="005A0E9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może odstąpić od umowy w trybie natychmiastowym:</w:t>
      </w:r>
    </w:p>
    <w:p w:rsidR="00D70126" w:rsidRPr="00B13474" w:rsidRDefault="00D70126" w:rsidP="005A0E94">
      <w:pPr>
        <w:numPr>
          <w:ilvl w:val="0"/>
          <w:numId w:val="33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w przypadku gdy bez uzasadnionych przyczyn Wykonawca nie przystąpił do realizacji zamówienia;</w:t>
      </w:r>
      <w:r w:rsidRPr="00B13474">
        <w:rPr>
          <w:rFonts w:asciiTheme="majorHAnsi" w:eastAsia="Times New Roman" w:hAnsiTheme="majorHAnsi" w:cstheme="majorHAnsi"/>
        </w:rPr>
        <w:t xml:space="preserve"> </w:t>
      </w:r>
    </w:p>
    <w:p w:rsidR="006A5223" w:rsidRPr="00B13474" w:rsidRDefault="00D70126" w:rsidP="005A0E94">
      <w:pPr>
        <w:numPr>
          <w:ilvl w:val="0"/>
          <w:numId w:val="33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ogłoszono upadłość lub wydano nakaz zajęcia majątku Wykonawcy</w:t>
      </w:r>
      <w:r w:rsidR="00C9666A" w:rsidRPr="00B13474">
        <w:rPr>
          <w:rFonts w:asciiTheme="majorHAnsi" w:hAnsiTheme="majorHAnsi" w:cstheme="majorHAnsi"/>
        </w:rPr>
        <w:t>;</w:t>
      </w:r>
    </w:p>
    <w:p w:rsidR="00D97000" w:rsidRDefault="00D97000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:rsidR="00D70126" w:rsidRPr="00B13474" w:rsidRDefault="00D7012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</w:rPr>
      </w:pPr>
      <w:r w:rsidRPr="00705531">
        <w:rPr>
          <w:rFonts w:asciiTheme="majorHAnsi" w:hAnsiTheme="majorHAnsi" w:cstheme="majorHAnsi"/>
          <w:b/>
          <w:bCs/>
          <w:spacing w:val="-10"/>
        </w:rPr>
        <w:t xml:space="preserve">§ </w:t>
      </w:r>
      <w:r w:rsidR="00E23F9F">
        <w:rPr>
          <w:rFonts w:asciiTheme="majorHAnsi" w:hAnsiTheme="majorHAnsi" w:cstheme="majorHAnsi"/>
          <w:b/>
          <w:bCs/>
          <w:spacing w:val="-10"/>
        </w:rPr>
        <w:t>9</w:t>
      </w:r>
      <w:r w:rsidRPr="00705531">
        <w:rPr>
          <w:rFonts w:asciiTheme="majorHAnsi" w:hAnsiTheme="majorHAnsi" w:cstheme="majorHAnsi"/>
          <w:b/>
          <w:bCs/>
          <w:spacing w:val="-10"/>
        </w:rPr>
        <w:t>.</w:t>
      </w:r>
      <w:r w:rsidR="00CF5C01">
        <w:rPr>
          <w:rFonts w:asciiTheme="majorHAnsi" w:hAnsiTheme="majorHAnsi" w:cstheme="majorHAnsi"/>
          <w:b/>
          <w:bCs/>
          <w:spacing w:val="-10"/>
        </w:rPr>
        <w:t xml:space="preserve"> </w:t>
      </w:r>
      <w:r w:rsidRPr="00705531">
        <w:rPr>
          <w:rFonts w:asciiTheme="majorHAnsi" w:hAnsiTheme="majorHAnsi" w:cstheme="majorHAnsi"/>
          <w:b/>
          <w:bCs/>
        </w:rPr>
        <w:t>Zmiana postanowień umowy</w:t>
      </w:r>
    </w:p>
    <w:p w:rsidR="00315AA8" w:rsidRPr="00315AA8" w:rsidRDefault="0087259B" w:rsidP="00272EB5">
      <w:pPr>
        <w:pStyle w:val="Akapitzlist"/>
        <w:numPr>
          <w:ilvl w:val="0"/>
          <w:numId w:val="60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Strony </w:t>
      </w:r>
      <w:r w:rsidR="00315AA8">
        <w:rPr>
          <w:rFonts w:asciiTheme="majorHAnsi" w:hAnsiTheme="majorHAnsi" w:cstheme="majorHAnsi"/>
        </w:rPr>
        <w:t>dopuszczają</w:t>
      </w:r>
      <w:r w:rsidRPr="00B13474">
        <w:rPr>
          <w:rFonts w:asciiTheme="majorHAnsi" w:hAnsiTheme="majorHAnsi" w:cstheme="majorHAnsi"/>
        </w:rPr>
        <w:t xml:space="preserve"> możliwość zmiany treści Umowy </w:t>
      </w:r>
      <w:r w:rsidR="00BB54BD" w:rsidRPr="00B13474">
        <w:rPr>
          <w:rFonts w:asciiTheme="majorHAnsi" w:hAnsiTheme="majorHAnsi" w:cstheme="majorHAnsi"/>
          <w:bCs/>
        </w:rPr>
        <w:t>w stosunku do treści oferty, na podstawie której dokonano wyboru Wykonawcy</w:t>
      </w:r>
      <w:r w:rsidR="00315AA8">
        <w:rPr>
          <w:rFonts w:asciiTheme="majorHAnsi" w:hAnsiTheme="majorHAnsi" w:cstheme="majorHAnsi"/>
          <w:bCs/>
        </w:rPr>
        <w:t>. Zmiana umowy może nastąpić jedynie w formie pisemnej w formie aneksu do umowy pod rygorem nieważności.</w:t>
      </w:r>
    </w:p>
    <w:p w:rsidR="00315AA8" w:rsidRPr="00315AA8" w:rsidRDefault="00315AA8" w:rsidP="00272EB5">
      <w:pPr>
        <w:pStyle w:val="Akapitzlist"/>
        <w:numPr>
          <w:ilvl w:val="0"/>
          <w:numId w:val="60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Zmiana umowy może nastąpić </w:t>
      </w:r>
      <w:r w:rsidR="00A9577D">
        <w:rPr>
          <w:rFonts w:asciiTheme="majorHAnsi" w:hAnsiTheme="majorHAnsi" w:cstheme="majorHAnsi"/>
          <w:bCs/>
        </w:rPr>
        <w:t>w</w:t>
      </w:r>
      <w:r>
        <w:rPr>
          <w:rFonts w:asciiTheme="majorHAnsi" w:hAnsiTheme="majorHAnsi" w:cstheme="majorHAnsi"/>
          <w:bCs/>
        </w:rPr>
        <w:t xml:space="preserve"> przypadkach przewidzianych w przepisach powszechnie obowiązującego prawa oraz w przypadkach wskazanych w niniejszej umowie.</w:t>
      </w:r>
    </w:p>
    <w:p w:rsidR="00315AA8" w:rsidRPr="00315AA8" w:rsidRDefault="00315AA8" w:rsidP="00272EB5">
      <w:pPr>
        <w:pStyle w:val="Akapitzlist"/>
        <w:numPr>
          <w:ilvl w:val="0"/>
          <w:numId w:val="60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Strony przewidują zmianę umowy w zakresie:</w:t>
      </w:r>
    </w:p>
    <w:p w:rsidR="0087259B" w:rsidRPr="00315AA8" w:rsidRDefault="00315AA8" w:rsidP="00272EB5">
      <w:pPr>
        <w:pStyle w:val="Akapitzlist"/>
        <w:numPr>
          <w:ilvl w:val="0"/>
          <w:numId w:val="61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</w:t>
      </w:r>
      <w:r w:rsidR="0087259B" w:rsidRPr="00B13474">
        <w:rPr>
          <w:rFonts w:asciiTheme="majorHAnsi" w:hAnsiTheme="majorHAnsi" w:cstheme="majorHAnsi"/>
        </w:rPr>
        <w:t xml:space="preserve"> przepisów prawa powszechnie obowiązującego, która ma wpływ na termin lub zakres realizacji </w:t>
      </w:r>
      <w:r w:rsidR="002011A5" w:rsidRPr="00B13474">
        <w:rPr>
          <w:rFonts w:asciiTheme="majorHAnsi" w:hAnsiTheme="majorHAnsi" w:cstheme="majorHAnsi"/>
          <w:lang w:val="pl-PL"/>
        </w:rPr>
        <w:t>umowy</w:t>
      </w:r>
      <w:r>
        <w:rPr>
          <w:rFonts w:asciiTheme="majorHAnsi" w:hAnsiTheme="majorHAnsi" w:cstheme="majorHAnsi"/>
          <w:lang w:val="pl-PL"/>
        </w:rPr>
        <w:t>;</w:t>
      </w:r>
    </w:p>
    <w:p w:rsidR="00315AA8" w:rsidRPr="00315AA8" w:rsidRDefault="00315AA8" w:rsidP="00FF38C5">
      <w:pPr>
        <w:pStyle w:val="Akapitzlist"/>
        <w:numPr>
          <w:ilvl w:val="0"/>
          <w:numId w:val="61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lastRenderedPageBreak/>
        <w:t>dostosowania postanowień umowy do wydanych decyzji, wytycznych i zaleceń wydanych przez uprawnione organy;</w:t>
      </w:r>
    </w:p>
    <w:p w:rsidR="00315AA8" w:rsidRPr="003D6E28" w:rsidRDefault="00315AA8" w:rsidP="00FF38C5">
      <w:pPr>
        <w:pStyle w:val="Akapitzlist"/>
        <w:numPr>
          <w:ilvl w:val="0"/>
          <w:numId w:val="61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>zmiany terminu dostawy/okresu obowiązywania umowy</w:t>
      </w:r>
      <w:r w:rsidR="003D6E28">
        <w:rPr>
          <w:rFonts w:asciiTheme="majorHAnsi" w:hAnsiTheme="majorHAnsi" w:cstheme="majorHAnsi"/>
          <w:lang w:val="pl-PL"/>
        </w:rPr>
        <w:t>:</w:t>
      </w:r>
    </w:p>
    <w:p w:rsidR="003D6E28" w:rsidRDefault="003D6E28" w:rsidP="00FF38C5">
      <w:pPr>
        <w:pStyle w:val="Akapitzlist"/>
        <w:numPr>
          <w:ilvl w:val="0"/>
          <w:numId w:val="68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>zmiany spowodowane są siłą wyższą, w tym klęskami żywiołowymi, warunkami atmosferycznymi, s</w:t>
      </w:r>
      <w:r w:rsidR="00A9577D">
        <w:rPr>
          <w:rFonts w:asciiTheme="majorHAnsi" w:hAnsiTheme="majorHAnsi" w:cstheme="majorHAnsi"/>
          <w:lang w:val="pl-PL"/>
        </w:rPr>
        <w:t>t</w:t>
      </w:r>
      <w:r>
        <w:rPr>
          <w:rFonts w:asciiTheme="majorHAnsi" w:hAnsiTheme="majorHAnsi" w:cstheme="majorHAnsi"/>
          <w:lang w:val="pl-PL"/>
        </w:rPr>
        <w:t>anami epidemii, i innymi niezależnymi od stron okolicznościami uniemożliwiającymi zrealizowanie zamówienia cząstkowego/umowy w pierwotnym terminie</w:t>
      </w:r>
      <w:r w:rsidR="002619AA">
        <w:rPr>
          <w:rFonts w:asciiTheme="majorHAnsi" w:hAnsiTheme="majorHAnsi" w:cstheme="majorHAnsi"/>
          <w:lang w:val="pl-PL"/>
        </w:rPr>
        <w:t>;</w:t>
      </w:r>
    </w:p>
    <w:p w:rsidR="003D6E28" w:rsidRDefault="003D6E28" w:rsidP="00FF38C5">
      <w:pPr>
        <w:pStyle w:val="Akapitzlist"/>
        <w:numPr>
          <w:ilvl w:val="0"/>
          <w:numId w:val="68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>zmiany są wynikiem czasowego wstrzymania produkcji lub braków na rynkach objętych przedmiotem umowy</w:t>
      </w:r>
      <w:r w:rsidR="002619AA">
        <w:rPr>
          <w:rFonts w:asciiTheme="majorHAnsi" w:hAnsiTheme="majorHAnsi" w:cstheme="majorHAnsi"/>
          <w:lang w:val="pl-PL"/>
        </w:rPr>
        <w:t>;</w:t>
      </w:r>
    </w:p>
    <w:p w:rsidR="003D6E28" w:rsidRDefault="003D6E28" w:rsidP="00FF38C5">
      <w:pPr>
        <w:pStyle w:val="Akapitzlist"/>
        <w:numPr>
          <w:ilvl w:val="0"/>
          <w:numId w:val="68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>zmiany są następstwem działania władz publicznych</w:t>
      </w:r>
      <w:r w:rsidR="002619AA">
        <w:rPr>
          <w:rFonts w:asciiTheme="majorHAnsi" w:hAnsiTheme="majorHAnsi" w:cstheme="majorHAnsi"/>
          <w:lang w:val="pl-PL"/>
        </w:rPr>
        <w:t>;</w:t>
      </w:r>
    </w:p>
    <w:p w:rsidR="0029607C" w:rsidRPr="00724593" w:rsidRDefault="00BE19F2" w:rsidP="00FF38C5">
      <w:pPr>
        <w:pStyle w:val="Akapitzlist"/>
        <w:numPr>
          <w:ilvl w:val="0"/>
          <w:numId w:val="69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 w:rsidRPr="00724593">
        <w:rPr>
          <w:rFonts w:asciiTheme="majorHAnsi" w:hAnsiTheme="majorHAnsi" w:cstheme="majorHAnsi"/>
        </w:rPr>
        <w:t>zmiany wynagrodzenia</w:t>
      </w:r>
      <w:r w:rsidR="008A1D73" w:rsidRPr="00724593">
        <w:rPr>
          <w:rFonts w:asciiTheme="majorHAnsi" w:hAnsiTheme="majorHAnsi" w:cstheme="majorHAnsi"/>
        </w:rPr>
        <w:t xml:space="preserve"> Wykonawcy</w:t>
      </w:r>
      <w:r w:rsidR="00724593" w:rsidRPr="00724593">
        <w:rPr>
          <w:rFonts w:asciiTheme="majorHAnsi" w:hAnsiTheme="majorHAnsi" w:cstheme="majorHAnsi"/>
        </w:rPr>
        <w:t xml:space="preserve"> w przypadku gdy </w:t>
      </w:r>
      <w:r w:rsidR="0029607C" w:rsidRPr="00724593">
        <w:rPr>
          <w:rFonts w:asciiTheme="majorHAnsi" w:hAnsiTheme="majorHAnsi" w:cstheme="majorHAnsi"/>
          <w:lang w:val="pl-PL"/>
        </w:rPr>
        <w:t>nastąpi zmiana stawki podatku od towarów i usług,</w:t>
      </w:r>
      <w:r w:rsidR="002619AA" w:rsidRPr="00724593">
        <w:rPr>
          <w:rFonts w:asciiTheme="majorHAnsi" w:hAnsiTheme="majorHAnsi" w:cstheme="majorHAnsi"/>
          <w:lang w:val="pl-PL"/>
        </w:rPr>
        <w:t xml:space="preserve"> lub podatku akcyzowego</w:t>
      </w:r>
      <w:r w:rsidR="008A1D73" w:rsidRPr="00724593">
        <w:rPr>
          <w:rFonts w:asciiTheme="majorHAnsi" w:hAnsiTheme="majorHAnsi" w:cstheme="majorHAnsi"/>
          <w:lang w:val="pl-PL"/>
        </w:rPr>
        <w:t>;</w:t>
      </w:r>
    </w:p>
    <w:p w:rsidR="008A1D73" w:rsidRDefault="00705531" w:rsidP="00FF38C5">
      <w:pPr>
        <w:pStyle w:val="Akapitzlist"/>
        <w:numPr>
          <w:ilvl w:val="0"/>
          <w:numId w:val="61"/>
        </w:numPr>
        <w:suppressAutoHyphens/>
        <w:spacing w:before="20" w:after="40" w:line="25" w:lineRule="atLeast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="00DC5BDD">
        <w:rPr>
          <w:rFonts w:asciiTheme="majorHAnsi" w:hAnsiTheme="majorHAnsi" w:cstheme="majorHAnsi"/>
        </w:rPr>
        <w:t>miany podmiotowej Wykonawcy</w:t>
      </w:r>
      <w:r>
        <w:rPr>
          <w:rFonts w:asciiTheme="majorHAnsi" w:hAnsiTheme="majorHAnsi" w:cstheme="majorHAnsi"/>
        </w:rPr>
        <w:t>:</w:t>
      </w:r>
    </w:p>
    <w:p w:rsidR="00DC5BDD" w:rsidRPr="00B13474" w:rsidRDefault="00705531" w:rsidP="00DC5BDD">
      <w:pPr>
        <w:pStyle w:val="Akapitzlist"/>
        <w:suppressAutoHyphens/>
        <w:spacing w:before="20" w:after="40" w:line="25" w:lineRule="atLeast"/>
        <w:ind w:left="78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Strony dopuszczają zastąpienie Wykonawcy, któremu Zamawiający udzielił zamówienia, nowym Wykonawcą, zgodnie z art. 455 ust.1 pkt 2 ustawy PZP. </w:t>
      </w:r>
    </w:p>
    <w:p w:rsidR="0087259B" w:rsidRPr="00B13474" w:rsidRDefault="0087259B" w:rsidP="00FF38C5">
      <w:pPr>
        <w:pStyle w:val="Akapitzlist"/>
        <w:numPr>
          <w:ilvl w:val="0"/>
          <w:numId w:val="60"/>
        </w:numPr>
        <w:suppressAutoHyphens/>
        <w:spacing w:line="25" w:lineRule="atLeast"/>
        <w:ind w:left="357" w:hanging="357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Strona wnosząca o zmianę Umowy</w:t>
      </w:r>
      <w:r w:rsidRPr="00B13474">
        <w:rPr>
          <w:rFonts w:asciiTheme="majorHAnsi" w:hAnsiTheme="majorHAnsi" w:cstheme="majorHAnsi"/>
          <w:lang w:val="pl-PL"/>
        </w:rPr>
        <w:t xml:space="preserve">, o której mowa w ust. </w:t>
      </w:r>
      <w:r w:rsidR="007903FE">
        <w:rPr>
          <w:rFonts w:asciiTheme="majorHAnsi" w:hAnsiTheme="majorHAnsi" w:cstheme="majorHAnsi"/>
          <w:lang w:val="pl-PL"/>
        </w:rPr>
        <w:t>3 pkt 1-</w:t>
      </w:r>
      <w:r w:rsidR="00724593">
        <w:rPr>
          <w:rFonts w:asciiTheme="majorHAnsi" w:hAnsiTheme="majorHAnsi" w:cstheme="majorHAnsi"/>
          <w:lang w:val="pl-PL"/>
        </w:rPr>
        <w:t>3</w:t>
      </w:r>
      <w:r w:rsidRPr="00B13474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>zobowiązana jest do</w:t>
      </w:r>
      <w:r w:rsidRPr="00B13474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 xml:space="preserve">przekazania na piśmie warunków zmiany </w:t>
      </w:r>
      <w:r w:rsidR="008A1D73">
        <w:rPr>
          <w:rFonts w:asciiTheme="majorHAnsi" w:hAnsiTheme="majorHAnsi" w:cstheme="majorHAnsi"/>
        </w:rPr>
        <w:t xml:space="preserve">umowy </w:t>
      </w:r>
      <w:r w:rsidRPr="00B13474">
        <w:rPr>
          <w:rFonts w:asciiTheme="majorHAnsi" w:hAnsiTheme="majorHAnsi" w:cstheme="majorHAnsi"/>
        </w:rPr>
        <w:t>wraz z uzasadnieniem</w:t>
      </w:r>
      <w:r w:rsidR="0029607C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</w:t>
      </w:r>
      <w:r w:rsidR="0029607C" w:rsidRPr="00B13474">
        <w:rPr>
          <w:rFonts w:asciiTheme="majorHAnsi" w:hAnsiTheme="majorHAnsi" w:cstheme="majorHAnsi"/>
          <w:lang w:val="pl-PL"/>
        </w:rPr>
        <w:t>przedkładając odpowiednie do</w:t>
      </w:r>
      <w:r w:rsidR="008A1D73">
        <w:rPr>
          <w:rFonts w:asciiTheme="majorHAnsi" w:hAnsiTheme="majorHAnsi" w:cstheme="majorHAnsi"/>
          <w:lang w:val="pl-PL"/>
        </w:rPr>
        <w:t>wody</w:t>
      </w:r>
      <w:r w:rsidR="0029607C" w:rsidRPr="00B13474">
        <w:rPr>
          <w:rFonts w:asciiTheme="majorHAnsi" w:hAnsiTheme="majorHAnsi" w:cstheme="majorHAnsi"/>
          <w:lang w:val="pl-PL"/>
        </w:rPr>
        <w:t xml:space="preserve"> potwierdzające zasadność złożenia takiego wniosku,</w:t>
      </w:r>
      <w:r w:rsidR="0029607C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w terminie 2 </w:t>
      </w:r>
      <w:r w:rsidRPr="00B13474">
        <w:rPr>
          <w:rFonts w:asciiTheme="majorHAnsi" w:hAnsiTheme="majorHAnsi" w:cstheme="majorHAnsi"/>
          <w:lang w:val="pl-PL"/>
        </w:rPr>
        <w:t>d</w:t>
      </w:r>
      <w:r w:rsidRPr="00B13474">
        <w:rPr>
          <w:rFonts w:asciiTheme="majorHAnsi" w:hAnsiTheme="majorHAnsi" w:cstheme="majorHAnsi"/>
        </w:rPr>
        <w:t xml:space="preserve">ni od daty zaistnienia okoliczności lub na 7 </w:t>
      </w:r>
      <w:r w:rsidRPr="00B13474">
        <w:rPr>
          <w:rFonts w:asciiTheme="majorHAnsi" w:hAnsiTheme="majorHAnsi" w:cstheme="majorHAnsi"/>
          <w:lang w:val="pl-PL"/>
        </w:rPr>
        <w:t>dni o</w:t>
      </w:r>
      <w:r w:rsidRPr="00B13474">
        <w:rPr>
          <w:rFonts w:asciiTheme="majorHAnsi" w:hAnsiTheme="majorHAnsi" w:cstheme="majorHAnsi"/>
        </w:rPr>
        <w:t>d proponowanego terminu wprowadzenia zmiany.</w:t>
      </w:r>
      <w:r w:rsidR="007903FE">
        <w:rPr>
          <w:rFonts w:asciiTheme="majorHAnsi" w:hAnsiTheme="majorHAnsi" w:cstheme="majorHAnsi"/>
        </w:rPr>
        <w:t xml:space="preserve"> Zamawiający zastrzega sobie prawo odmowy zmiany umowy, z powodu okoliczności, o których mowa w </w:t>
      </w:r>
      <w:r w:rsidR="008A1D73" w:rsidRPr="00B13474">
        <w:rPr>
          <w:rFonts w:asciiTheme="majorHAnsi" w:hAnsiTheme="majorHAnsi" w:cstheme="majorHAnsi"/>
          <w:lang w:val="pl-PL"/>
        </w:rPr>
        <w:t xml:space="preserve">ust. </w:t>
      </w:r>
      <w:r w:rsidR="008A1D73">
        <w:rPr>
          <w:rFonts w:asciiTheme="majorHAnsi" w:hAnsiTheme="majorHAnsi" w:cstheme="majorHAnsi"/>
          <w:lang w:val="pl-PL"/>
        </w:rPr>
        <w:t>3 pkt 1-</w:t>
      </w:r>
      <w:r w:rsidR="00724593">
        <w:rPr>
          <w:rFonts w:asciiTheme="majorHAnsi" w:hAnsiTheme="majorHAnsi" w:cstheme="majorHAnsi"/>
          <w:lang w:val="pl-PL"/>
        </w:rPr>
        <w:t>3</w:t>
      </w:r>
      <w:r w:rsidR="007903FE">
        <w:rPr>
          <w:rFonts w:asciiTheme="majorHAnsi" w:hAnsiTheme="majorHAnsi" w:cstheme="majorHAnsi"/>
        </w:rPr>
        <w:t>, jeżeli Wykonawca składający wniosek o zmianę umowy nie wykaże wpływu zmian, o których mowa, na realizację wykonania zamówienia.</w:t>
      </w:r>
    </w:p>
    <w:p w:rsidR="0087259B" w:rsidRDefault="0087259B" w:rsidP="00272EB5">
      <w:pPr>
        <w:numPr>
          <w:ilvl w:val="0"/>
          <w:numId w:val="60"/>
        </w:numPr>
        <w:shd w:val="clear" w:color="auto" w:fill="FFFFFF"/>
        <w:suppressAutoHyphens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</w:t>
      </w:r>
      <w:r w:rsidR="00A9577D">
        <w:rPr>
          <w:rFonts w:asciiTheme="majorHAnsi" w:hAnsiTheme="majorHAnsi" w:cstheme="majorHAnsi"/>
        </w:rPr>
        <w:t>prz</w:t>
      </w:r>
      <w:r w:rsidRPr="00B13474">
        <w:rPr>
          <w:rFonts w:asciiTheme="majorHAnsi" w:hAnsiTheme="majorHAnsi" w:cstheme="majorHAnsi"/>
        </w:rPr>
        <w:t xml:space="preserve">ypadku zmiany, o której mowa w ust. </w:t>
      </w:r>
      <w:r w:rsidR="007903FE">
        <w:rPr>
          <w:rFonts w:asciiTheme="majorHAnsi" w:hAnsiTheme="majorHAnsi" w:cstheme="majorHAnsi"/>
        </w:rPr>
        <w:t>3</w:t>
      </w:r>
      <w:r w:rsidRPr="00B13474">
        <w:rPr>
          <w:rFonts w:asciiTheme="majorHAnsi" w:hAnsiTheme="majorHAnsi" w:cstheme="majorHAnsi"/>
        </w:rPr>
        <w:t xml:space="preserve"> </w:t>
      </w:r>
      <w:r w:rsidR="0029607C" w:rsidRPr="00B13474">
        <w:rPr>
          <w:rFonts w:asciiTheme="majorHAnsi" w:hAnsiTheme="majorHAnsi" w:cstheme="majorHAnsi"/>
        </w:rPr>
        <w:t xml:space="preserve">pkt </w:t>
      </w:r>
      <w:r w:rsidR="00724593">
        <w:rPr>
          <w:rFonts w:asciiTheme="majorHAnsi" w:hAnsiTheme="majorHAnsi" w:cstheme="majorHAnsi"/>
        </w:rPr>
        <w:t>4</w:t>
      </w:r>
      <w:r w:rsidRPr="00B13474">
        <w:rPr>
          <w:rFonts w:asciiTheme="majorHAnsi" w:hAnsiTheme="majorHAnsi" w:cstheme="majorHAnsi"/>
        </w:rPr>
        <w:t xml:space="preserve"> wartość netto wynagrodzenia Wykonawcy</w:t>
      </w:r>
      <w:r w:rsidR="00272EB5">
        <w:rPr>
          <w:rFonts w:asciiTheme="majorHAnsi" w:hAnsiTheme="majorHAnsi" w:cstheme="majorHAnsi"/>
        </w:rPr>
        <w:t xml:space="preserve">, </w:t>
      </w:r>
      <w:r w:rsidR="00272EB5" w:rsidRPr="00272EB5">
        <w:rPr>
          <w:rFonts w:asciiTheme="majorHAnsi" w:hAnsiTheme="majorHAnsi" w:cstheme="majorHAnsi"/>
        </w:rPr>
        <w:t>określonego w § 4 ust. 1</w:t>
      </w:r>
      <w:r w:rsidR="00272EB5">
        <w:rPr>
          <w:rFonts w:asciiTheme="majorHAnsi" w:hAnsiTheme="majorHAnsi" w:cstheme="majorHAnsi"/>
        </w:rPr>
        <w:t xml:space="preserve"> umowy</w:t>
      </w:r>
      <w:r w:rsidRPr="00B13474">
        <w:rPr>
          <w:rFonts w:asciiTheme="majorHAnsi" w:hAnsiTheme="majorHAnsi" w:cstheme="majorHAnsi"/>
        </w:rPr>
        <w:t xml:space="preserve"> nie zmieni się, a określona w aneksie wartość brutto wynagrodzenia zostanie wyliczona na podstawie nowych przepisów. </w:t>
      </w:r>
      <w:r w:rsidR="0029607C" w:rsidRPr="00B13474">
        <w:rPr>
          <w:rFonts w:asciiTheme="majorHAnsi" w:hAnsiTheme="majorHAnsi" w:cstheme="majorHAnsi"/>
        </w:rPr>
        <w:t xml:space="preserve">Zmiana wysokości wynagrodzenia obowiązywać będzie od dnia wejścia w życie zmian o których mowa w ust. </w:t>
      </w:r>
      <w:r w:rsidR="007903FE">
        <w:rPr>
          <w:rFonts w:asciiTheme="majorHAnsi" w:hAnsiTheme="majorHAnsi" w:cstheme="majorHAnsi"/>
        </w:rPr>
        <w:t xml:space="preserve">3 pkt </w:t>
      </w:r>
      <w:r w:rsidR="00724593">
        <w:rPr>
          <w:rFonts w:asciiTheme="majorHAnsi" w:hAnsiTheme="majorHAnsi" w:cstheme="majorHAnsi"/>
        </w:rPr>
        <w:t>4.</w:t>
      </w:r>
    </w:p>
    <w:p w:rsidR="0087259B" w:rsidRPr="00B13474" w:rsidRDefault="0087259B" w:rsidP="00FF38C5">
      <w:pPr>
        <w:numPr>
          <w:ilvl w:val="0"/>
          <w:numId w:val="60"/>
        </w:numPr>
        <w:shd w:val="clear" w:color="auto" w:fill="FFFFFF"/>
        <w:suppressAutoHyphens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Jeżeli w terminie 30 dni od daty wszczęcia negocjacji</w:t>
      </w:r>
      <w:r w:rsidR="003463D1">
        <w:rPr>
          <w:rFonts w:asciiTheme="majorHAnsi" w:hAnsiTheme="majorHAnsi" w:cstheme="majorHAnsi"/>
        </w:rPr>
        <w:t xml:space="preserve"> związanych ze zmianą umowy, o której mowa w niniejszym paragrafie,</w:t>
      </w:r>
      <w:r w:rsidRPr="00B13474">
        <w:rPr>
          <w:rFonts w:asciiTheme="majorHAnsi" w:hAnsiTheme="majorHAnsi" w:cstheme="majorHAnsi"/>
        </w:rPr>
        <w:t xml:space="preserve"> Strony nie osiągną porozumienia potwierdzonego obustronnie podpisanym </w:t>
      </w:r>
      <w:r w:rsidR="003463D1">
        <w:rPr>
          <w:rFonts w:asciiTheme="majorHAnsi" w:hAnsiTheme="majorHAnsi" w:cstheme="majorHAnsi"/>
        </w:rPr>
        <w:t>aneksem do umowy</w:t>
      </w:r>
      <w:r w:rsidRPr="00B13474">
        <w:rPr>
          <w:rFonts w:asciiTheme="majorHAnsi" w:hAnsiTheme="majorHAnsi" w:cstheme="majorHAnsi"/>
        </w:rPr>
        <w:t>, Wykonawca może wy</w:t>
      </w:r>
      <w:r w:rsidR="003463D1">
        <w:rPr>
          <w:rFonts w:asciiTheme="majorHAnsi" w:hAnsiTheme="majorHAnsi" w:cstheme="majorHAnsi"/>
        </w:rPr>
        <w:t>powiedzieć Umowę z zachowaniem jednomie</w:t>
      </w:r>
      <w:r w:rsidRPr="00B13474">
        <w:rPr>
          <w:rFonts w:asciiTheme="majorHAnsi" w:hAnsiTheme="majorHAnsi" w:cstheme="majorHAnsi"/>
        </w:rPr>
        <w:t>si</w:t>
      </w:r>
      <w:r w:rsidR="00F32743">
        <w:rPr>
          <w:rFonts w:asciiTheme="majorHAnsi" w:hAnsiTheme="majorHAnsi" w:cstheme="majorHAnsi"/>
        </w:rPr>
        <w:t xml:space="preserve">ęcznego terminu wypowiedzenia. </w:t>
      </w:r>
      <w:r w:rsidRPr="00B13474">
        <w:rPr>
          <w:rFonts w:asciiTheme="majorHAnsi" w:hAnsiTheme="majorHAnsi" w:cstheme="majorHAnsi"/>
        </w:rPr>
        <w:t>Bieg okresu wypowiedzenia rozpoczyna się od pierwsze</w:t>
      </w:r>
      <w:r w:rsidR="00F32743">
        <w:rPr>
          <w:rFonts w:asciiTheme="majorHAnsi" w:hAnsiTheme="majorHAnsi" w:cstheme="majorHAnsi"/>
        </w:rPr>
        <w:t xml:space="preserve">go dnia miesiąca następującego </w:t>
      </w:r>
      <w:r w:rsidRPr="00B13474">
        <w:rPr>
          <w:rFonts w:asciiTheme="majorHAnsi" w:hAnsiTheme="majorHAnsi" w:cstheme="majorHAnsi"/>
        </w:rPr>
        <w:t xml:space="preserve">po złożeniu oświadczenia o wypowiedzeniu. </w:t>
      </w:r>
    </w:p>
    <w:p w:rsidR="0029607C" w:rsidRPr="00B13474" w:rsidRDefault="00BB54BD" w:rsidP="00FF38C5">
      <w:pPr>
        <w:pStyle w:val="Akapitzlist"/>
        <w:numPr>
          <w:ilvl w:val="0"/>
          <w:numId w:val="60"/>
        </w:numPr>
        <w:suppressAutoHyphens/>
        <w:spacing w:line="25" w:lineRule="atLeast"/>
        <w:ind w:left="357" w:hanging="357"/>
        <w:contextualSpacing w:val="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Cs/>
        </w:rPr>
        <w:t>Zmiana umowy dokonana z naruszeniem ust. 1 jest nieważna.</w:t>
      </w:r>
      <w:r w:rsidR="0029607C" w:rsidRPr="00B13474">
        <w:rPr>
          <w:rFonts w:asciiTheme="majorHAnsi" w:hAnsiTheme="majorHAnsi" w:cstheme="majorHAnsi"/>
        </w:rPr>
        <w:t xml:space="preserve"> </w:t>
      </w:r>
    </w:p>
    <w:p w:rsidR="00BD7B93" w:rsidRPr="00724593" w:rsidRDefault="002F0105" w:rsidP="00FF38C5">
      <w:pPr>
        <w:pStyle w:val="Akapitzlist"/>
        <w:numPr>
          <w:ilvl w:val="0"/>
          <w:numId w:val="60"/>
        </w:numPr>
        <w:suppressAutoHyphens/>
        <w:spacing w:line="25" w:lineRule="atLeast"/>
        <w:ind w:left="349" w:hanging="357"/>
        <w:contextualSpacing w:val="0"/>
        <w:jc w:val="both"/>
        <w:rPr>
          <w:rFonts w:asciiTheme="majorHAnsi" w:hAnsiTheme="majorHAnsi" w:cstheme="majorHAnsi"/>
          <w:bCs/>
        </w:rPr>
      </w:pPr>
      <w:r w:rsidRPr="00724593">
        <w:rPr>
          <w:rFonts w:asciiTheme="majorHAnsi" w:hAnsiTheme="majorHAnsi" w:cstheme="majorHAnsi"/>
        </w:rPr>
        <w:t>Zmiany dotyczące</w:t>
      </w:r>
      <w:r w:rsidR="00724593" w:rsidRPr="00724593">
        <w:rPr>
          <w:rFonts w:asciiTheme="majorHAnsi" w:hAnsiTheme="majorHAnsi" w:cstheme="majorHAnsi"/>
        </w:rPr>
        <w:t xml:space="preserve"> </w:t>
      </w:r>
      <w:r w:rsidR="0029607C" w:rsidRPr="00724593">
        <w:rPr>
          <w:rFonts w:asciiTheme="majorHAnsi" w:hAnsiTheme="majorHAnsi" w:cstheme="majorHAnsi"/>
        </w:rPr>
        <w:t>określonych w umowie adresów, formy organizacyjno-prawnej w wyniku przekształcenia, zmiany osób nadzorujących wykonanie umowy</w:t>
      </w:r>
      <w:r w:rsidRPr="00724593">
        <w:rPr>
          <w:rFonts w:asciiTheme="majorHAnsi" w:hAnsiTheme="majorHAnsi" w:cstheme="majorHAnsi"/>
        </w:rPr>
        <w:t xml:space="preserve"> </w:t>
      </w:r>
      <w:r w:rsidR="00BD7B93" w:rsidRPr="00724593">
        <w:rPr>
          <w:rFonts w:asciiTheme="majorHAnsi" w:hAnsiTheme="majorHAnsi" w:cstheme="majorHAnsi"/>
          <w:bCs/>
        </w:rPr>
        <w:t>nie wymagają sporządzenia aneksu do niniejszej umowy</w:t>
      </w:r>
      <w:r w:rsidR="00F32743" w:rsidRPr="00724593">
        <w:rPr>
          <w:rFonts w:asciiTheme="majorHAnsi" w:hAnsiTheme="majorHAnsi" w:cstheme="majorHAnsi"/>
          <w:bCs/>
        </w:rPr>
        <w:t>.</w:t>
      </w:r>
    </w:p>
    <w:p w:rsidR="006F5240" w:rsidRPr="00EE3D44" w:rsidRDefault="00BB54BD" w:rsidP="00FF38C5">
      <w:pPr>
        <w:pStyle w:val="Akapitzlist"/>
        <w:numPr>
          <w:ilvl w:val="0"/>
          <w:numId w:val="60"/>
        </w:numPr>
        <w:spacing w:line="25" w:lineRule="atLeast"/>
        <w:rPr>
          <w:rFonts w:asciiTheme="majorHAnsi" w:hAnsiTheme="majorHAnsi" w:cstheme="majorHAnsi"/>
        </w:rPr>
      </w:pPr>
      <w:r w:rsidRPr="00EE3D44">
        <w:rPr>
          <w:rFonts w:asciiTheme="majorHAnsi" w:hAnsiTheme="majorHAnsi" w:cstheme="majorHAnsi"/>
        </w:rPr>
        <w:t xml:space="preserve">Strony zobowiązują się do niezwłocznego, wzajemnego, pisemnego powiadamiania się </w:t>
      </w:r>
      <w:r w:rsidR="00590920" w:rsidRPr="00EE3D44">
        <w:rPr>
          <w:rFonts w:asciiTheme="majorHAnsi" w:hAnsiTheme="majorHAnsi" w:cstheme="majorHAnsi"/>
        </w:rPr>
        <w:br/>
      </w:r>
      <w:r w:rsidRPr="00EE3D44">
        <w:rPr>
          <w:rFonts w:asciiTheme="majorHAnsi" w:hAnsiTheme="majorHAnsi" w:cstheme="majorHAnsi"/>
        </w:rPr>
        <w:t>o zmianach</w:t>
      </w:r>
      <w:r w:rsidR="006F5240" w:rsidRPr="00EE3D44">
        <w:rPr>
          <w:rFonts w:asciiTheme="majorHAnsi" w:hAnsiTheme="majorHAnsi" w:cstheme="majorHAnsi"/>
        </w:rPr>
        <w:t xml:space="preserve">, o których mowa w ust. </w:t>
      </w:r>
      <w:r w:rsidR="00724593">
        <w:rPr>
          <w:rFonts w:asciiTheme="majorHAnsi" w:hAnsiTheme="majorHAnsi" w:cstheme="majorHAnsi"/>
        </w:rPr>
        <w:t>8</w:t>
      </w:r>
      <w:r w:rsidR="00552493">
        <w:rPr>
          <w:rFonts w:asciiTheme="majorHAnsi" w:hAnsiTheme="majorHAnsi" w:cstheme="majorHAnsi"/>
        </w:rPr>
        <w:t>.</w:t>
      </w:r>
    </w:p>
    <w:p w:rsidR="0029607C" w:rsidRDefault="00BB54BD" w:rsidP="00FF38C5">
      <w:pPr>
        <w:pStyle w:val="Akapitzlist"/>
        <w:numPr>
          <w:ilvl w:val="0"/>
          <w:numId w:val="60"/>
        </w:numPr>
        <w:spacing w:line="25" w:lineRule="atLeast"/>
        <w:rPr>
          <w:rFonts w:asciiTheme="majorHAnsi" w:hAnsiTheme="majorHAnsi" w:cstheme="majorHAnsi"/>
        </w:rPr>
      </w:pPr>
      <w:r w:rsidRPr="00EE3D44">
        <w:rPr>
          <w:rFonts w:asciiTheme="majorHAnsi" w:hAnsiTheme="majorHAnsi" w:cstheme="majorHAnsi"/>
        </w:rPr>
        <w:t>Korespondencję doręczoną na adresy wskazane w niniejszej umowie każda ze stron uzna za p</w:t>
      </w:r>
      <w:r w:rsidR="00EE3D44">
        <w:rPr>
          <w:rFonts w:asciiTheme="majorHAnsi" w:hAnsiTheme="majorHAnsi" w:cstheme="majorHAnsi"/>
        </w:rPr>
        <w:t>r</w:t>
      </w:r>
      <w:r w:rsidRPr="00EE3D44">
        <w:rPr>
          <w:rFonts w:asciiTheme="majorHAnsi" w:hAnsiTheme="majorHAnsi" w:cstheme="majorHAnsi"/>
        </w:rPr>
        <w:t xml:space="preserve">awidłowo doręczoną w przypadku nie powiadomienia drugiej strony o zmianie swego adresu. Każda ze stron przyjmuje na siebie odpowiedzialność za wszelkie negatywne skutki wynikłe </w:t>
      </w:r>
      <w:r w:rsidR="00F32743">
        <w:rPr>
          <w:rFonts w:asciiTheme="majorHAnsi" w:hAnsiTheme="majorHAnsi" w:cstheme="majorHAnsi"/>
        </w:rPr>
        <w:br/>
      </w:r>
      <w:r w:rsidRPr="00EE3D44">
        <w:rPr>
          <w:rFonts w:asciiTheme="majorHAnsi" w:hAnsiTheme="majorHAnsi" w:cstheme="majorHAnsi"/>
        </w:rPr>
        <w:t>z powodu nie wskazania drugiej stronie aktualnego adresu.</w:t>
      </w:r>
    </w:p>
    <w:p w:rsidR="00B40A2B" w:rsidRDefault="00B40A2B" w:rsidP="00B40A2B">
      <w:pPr>
        <w:pStyle w:val="Bezodstpw"/>
        <w:rPr>
          <w:b/>
          <w:sz w:val="22"/>
          <w:szCs w:val="22"/>
        </w:rPr>
      </w:pPr>
    </w:p>
    <w:p w:rsidR="00590920" w:rsidRPr="00F32743" w:rsidRDefault="00590920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 xml:space="preserve">§ </w:t>
      </w:r>
      <w:r w:rsidR="00E23F9F">
        <w:rPr>
          <w:b/>
          <w:sz w:val="22"/>
          <w:szCs w:val="22"/>
        </w:rPr>
        <w:t>10.</w:t>
      </w:r>
      <w:r w:rsidR="00CF5C01">
        <w:rPr>
          <w:b/>
          <w:sz w:val="22"/>
          <w:szCs w:val="22"/>
        </w:rPr>
        <w:t xml:space="preserve"> </w:t>
      </w:r>
      <w:r w:rsidRPr="00F32743">
        <w:rPr>
          <w:b/>
          <w:sz w:val="22"/>
          <w:szCs w:val="22"/>
        </w:rPr>
        <w:t>Klauzula informacyjna</w:t>
      </w:r>
    </w:p>
    <w:p w:rsidR="00B13474" w:rsidRPr="00EE3D44" w:rsidRDefault="00590920" w:rsidP="00EE3D44">
      <w:pPr>
        <w:pStyle w:val="Bezodstpw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Zamawiający informuje, że: </w:t>
      </w:r>
    </w:p>
    <w:p w:rsidR="00B13474" w:rsidRPr="00EE3D44" w:rsidRDefault="00590920" w:rsidP="00FF38C5">
      <w:pPr>
        <w:pStyle w:val="Bezodstpw"/>
        <w:numPr>
          <w:ilvl w:val="0"/>
          <w:numId w:val="63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administratorem Pani/Pana danych osobowych jest Miejski Ośrodek Sportu i Rekreacji </w:t>
      </w:r>
      <w:r w:rsidR="00EE3D44">
        <w:rPr>
          <w:rFonts w:asciiTheme="majorHAnsi" w:hAnsiTheme="majorHAnsi" w:cstheme="majorHAnsi"/>
          <w:sz w:val="22"/>
          <w:szCs w:val="22"/>
        </w:rPr>
        <w:br/>
      </w:r>
      <w:r w:rsidRPr="00EE3D44">
        <w:rPr>
          <w:rFonts w:asciiTheme="majorHAnsi" w:hAnsiTheme="majorHAnsi" w:cstheme="majorHAnsi"/>
          <w:sz w:val="22"/>
          <w:szCs w:val="22"/>
        </w:rPr>
        <w:t>z siedzibą w Elblągu przy ul. Karowej 1, 82-300 Elbląg, zwany dalej Administratorem; Administrator prowadzi operacje przetwarzania Pani/Pana danych osobowych,</w:t>
      </w:r>
    </w:p>
    <w:p w:rsidR="00B13474" w:rsidRPr="00EE3D44" w:rsidRDefault="00590920" w:rsidP="00FF38C5">
      <w:pPr>
        <w:pStyle w:val="Bezodstpw"/>
        <w:numPr>
          <w:ilvl w:val="0"/>
          <w:numId w:val="63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kontakt do Inspektora danych osobowych u Administratora, e-mail: </w:t>
      </w:r>
      <w:hyperlink r:id="rId42" w:history="1">
        <w:r w:rsidR="00B13474" w:rsidRPr="00EE3D44">
          <w:rPr>
            <w:rStyle w:val="Hipercze"/>
            <w:rFonts w:asciiTheme="majorHAnsi" w:hAnsiTheme="majorHAnsi" w:cstheme="majorHAnsi"/>
            <w:bCs/>
            <w:spacing w:val="-10"/>
            <w:sz w:val="22"/>
            <w:szCs w:val="22"/>
          </w:rPr>
          <w:t>iod@mosir.elblag.eu</w:t>
        </w:r>
      </w:hyperlink>
      <w:r w:rsidRPr="00EE3D44">
        <w:rPr>
          <w:rFonts w:asciiTheme="majorHAnsi" w:hAnsiTheme="majorHAnsi" w:cstheme="majorHAnsi"/>
          <w:sz w:val="22"/>
          <w:szCs w:val="22"/>
        </w:rPr>
        <w:t>,</w:t>
      </w:r>
    </w:p>
    <w:p w:rsidR="00B13474" w:rsidRPr="00EE3D44" w:rsidRDefault="00590920" w:rsidP="00FF38C5">
      <w:pPr>
        <w:pStyle w:val="Bezodstpw"/>
        <w:numPr>
          <w:ilvl w:val="0"/>
          <w:numId w:val="63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przetwarzane będą w celach związanych z realizacją postanowień umowy,</w:t>
      </w:r>
    </w:p>
    <w:p w:rsidR="00B13474" w:rsidRPr="00EE3D44" w:rsidRDefault="00590920" w:rsidP="00FF38C5">
      <w:pPr>
        <w:pStyle w:val="Bezodstpw"/>
        <w:numPr>
          <w:ilvl w:val="0"/>
          <w:numId w:val="63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lastRenderedPageBreak/>
        <w:t>Pani/Pana dane osobowe mogą być udostępniane podmiotom uprawnionym do dostępu do danych na podstawie przepisów prawa,</w:t>
      </w:r>
    </w:p>
    <w:p w:rsidR="00B13474" w:rsidRPr="00EE3D44" w:rsidRDefault="00590920" w:rsidP="00FF38C5">
      <w:pPr>
        <w:pStyle w:val="Bezodstpw"/>
        <w:numPr>
          <w:ilvl w:val="0"/>
          <w:numId w:val="63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podstawą przetwarzania Pani/Pana danych osobowych jest art. 6 ust. 1 pkt b) ogólnego rozporządzenia o ochronie danych (RODO);</w:t>
      </w:r>
    </w:p>
    <w:p w:rsidR="00B13474" w:rsidRPr="00EE3D44" w:rsidRDefault="00590920" w:rsidP="00FF38C5">
      <w:pPr>
        <w:pStyle w:val="Bezodstpw"/>
        <w:numPr>
          <w:ilvl w:val="0"/>
          <w:numId w:val="63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podanie danych jest niezbędne do realizacji postanowień umowy, w przypadku niepodania danych zawarcie umowy jest niemożliwe,</w:t>
      </w:r>
    </w:p>
    <w:p w:rsidR="00590920" w:rsidRPr="00EE3D44" w:rsidRDefault="00590920" w:rsidP="00FF38C5">
      <w:pPr>
        <w:pStyle w:val="Bezodstpw"/>
        <w:numPr>
          <w:ilvl w:val="0"/>
          <w:numId w:val="63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posiada Pani/Pan prawo do:</w:t>
      </w:r>
    </w:p>
    <w:p w:rsidR="00590920" w:rsidRPr="00EE3D44" w:rsidRDefault="00590920" w:rsidP="00FF38C5">
      <w:pPr>
        <w:pStyle w:val="Bezodstpw"/>
        <w:numPr>
          <w:ilvl w:val="0"/>
          <w:numId w:val="64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:rsidR="00590920" w:rsidRPr="00EE3D44" w:rsidRDefault="00590920" w:rsidP="00FF38C5">
      <w:pPr>
        <w:pStyle w:val="Bezodstpw"/>
        <w:numPr>
          <w:ilvl w:val="0"/>
          <w:numId w:val="64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wniesienia sprzeciwu wobec takiego przetwarzania, </w:t>
      </w:r>
    </w:p>
    <w:p w:rsidR="00590920" w:rsidRPr="00EE3D44" w:rsidRDefault="00590920" w:rsidP="00FF38C5">
      <w:pPr>
        <w:pStyle w:val="Bezodstpw"/>
        <w:numPr>
          <w:ilvl w:val="0"/>
          <w:numId w:val="64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przenoszenia danych,</w:t>
      </w:r>
    </w:p>
    <w:p w:rsidR="00590920" w:rsidRPr="00EE3D44" w:rsidRDefault="00590920" w:rsidP="00FF38C5">
      <w:pPr>
        <w:pStyle w:val="Bezodstpw"/>
        <w:numPr>
          <w:ilvl w:val="0"/>
          <w:numId w:val="64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wniesienia skargi do organu nadzorczego,</w:t>
      </w:r>
    </w:p>
    <w:p w:rsidR="00590920" w:rsidRPr="00EE3D44" w:rsidRDefault="00590920" w:rsidP="00FF38C5">
      <w:pPr>
        <w:pStyle w:val="Bezodstpw"/>
        <w:numPr>
          <w:ilvl w:val="0"/>
          <w:numId w:val="64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cofnięcia zgody na przetwarzanie danych osobowych.</w:t>
      </w:r>
    </w:p>
    <w:p w:rsidR="00590920" w:rsidRPr="00EE3D44" w:rsidRDefault="00590920" w:rsidP="00FF38C5">
      <w:pPr>
        <w:pStyle w:val="Bezodstpw"/>
        <w:numPr>
          <w:ilvl w:val="0"/>
          <w:numId w:val="63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nie podlegają zautomatyzowanemu podejmowaniu decyzji, w tym profilowaniu,</w:t>
      </w:r>
    </w:p>
    <w:p w:rsidR="00590920" w:rsidRPr="00EE3D44" w:rsidRDefault="00590920" w:rsidP="00FF38C5">
      <w:pPr>
        <w:pStyle w:val="Bezodstpw"/>
        <w:numPr>
          <w:ilvl w:val="0"/>
          <w:numId w:val="63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będą przechowywane przez okres 10 lat (liczone od dnia zakończenia obowiązywania umowy).</w:t>
      </w:r>
    </w:p>
    <w:p w:rsidR="00F32743" w:rsidRDefault="00F32743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:rsidR="00A870A9" w:rsidRPr="00F32743" w:rsidRDefault="00D70126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 xml:space="preserve">§ </w:t>
      </w:r>
      <w:r w:rsidR="00590920" w:rsidRPr="00F32743">
        <w:rPr>
          <w:b/>
          <w:sz w:val="22"/>
          <w:szCs w:val="22"/>
        </w:rPr>
        <w:t>1</w:t>
      </w:r>
      <w:r w:rsidR="00D5490E">
        <w:rPr>
          <w:b/>
          <w:sz w:val="22"/>
          <w:szCs w:val="22"/>
        </w:rPr>
        <w:t>2</w:t>
      </w:r>
      <w:r w:rsidRPr="00F32743">
        <w:rPr>
          <w:b/>
          <w:sz w:val="22"/>
          <w:szCs w:val="22"/>
        </w:rPr>
        <w:t>.</w:t>
      </w:r>
      <w:r w:rsidR="00CF5C01">
        <w:rPr>
          <w:b/>
          <w:sz w:val="22"/>
          <w:szCs w:val="22"/>
        </w:rPr>
        <w:t xml:space="preserve"> </w:t>
      </w:r>
      <w:r w:rsidR="00A870A9" w:rsidRPr="00F32743">
        <w:rPr>
          <w:b/>
          <w:sz w:val="22"/>
          <w:szCs w:val="22"/>
        </w:rPr>
        <w:t>Postanowienia końcowe</w:t>
      </w:r>
    </w:p>
    <w:p w:rsidR="00D70126" w:rsidRPr="00B13474" w:rsidRDefault="00D70126" w:rsidP="005A0E9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  <w:spacing w:val="-1"/>
        </w:rPr>
      </w:pPr>
      <w:r w:rsidRPr="00B13474">
        <w:rPr>
          <w:rFonts w:asciiTheme="majorHAnsi" w:hAnsiTheme="majorHAnsi" w:cstheme="majorHAnsi"/>
          <w:spacing w:val="-1"/>
        </w:rPr>
        <w:t xml:space="preserve">W sprawach nie uregulowanych niniejszą umową mają zastosowanie przepisy kodeksu cywilnego oraz ustawy z dnia </w:t>
      </w:r>
      <w:r w:rsidR="00B416E3" w:rsidRPr="00B13474">
        <w:rPr>
          <w:rFonts w:asciiTheme="majorHAnsi" w:hAnsiTheme="majorHAnsi" w:cstheme="majorHAnsi"/>
          <w:spacing w:val="-1"/>
        </w:rPr>
        <w:t>11 września 2019</w:t>
      </w:r>
      <w:r w:rsidRPr="00B13474">
        <w:rPr>
          <w:rFonts w:asciiTheme="majorHAnsi" w:hAnsiTheme="majorHAnsi" w:cstheme="majorHAnsi"/>
          <w:spacing w:val="-1"/>
        </w:rPr>
        <w:t xml:space="preserve"> r. Prawo zamówień publicznych.</w:t>
      </w:r>
    </w:p>
    <w:p w:rsidR="00D70126" w:rsidRDefault="00D70126" w:rsidP="005A0E9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 xml:space="preserve">Ewentualne spory wynikające z realizacji postanowień niniejszej umowy strony podają pod </w:t>
      </w:r>
      <w:r w:rsidRPr="00B13474">
        <w:rPr>
          <w:rFonts w:asciiTheme="majorHAnsi" w:hAnsiTheme="majorHAnsi" w:cstheme="majorHAnsi"/>
        </w:rPr>
        <w:t>rozstrzygnięcie sądu właściwego dla siedziby Zamawiającego.</w:t>
      </w:r>
    </w:p>
    <w:p w:rsidR="00D70126" w:rsidRPr="00B13474" w:rsidRDefault="00D70126" w:rsidP="005A0E9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>Umowę sporządzono w dwóch jednobrzmiących egzemplarzach, po jednym dla każdej ze stron.</w:t>
      </w:r>
    </w:p>
    <w:p w:rsidR="00E23F9F" w:rsidRDefault="00E23F9F" w:rsidP="00D5490E">
      <w:pPr>
        <w:spacing w:line="25" w:lineRule="atLeast"/>
        <w:rPr>
          <w:rFonts w:asciiTheme="majorHAnsi" w:hAnsiTheme="majorHAnsi" w:cstheme="majorHAnsi"/>
        </w:rPr>
      </w:pPr>
    </w:p>
    <w:p w:rsidR="00E23F9F" w:rsidRDefault="00E23F9F" w:rsidP="00D5490E">
      <w:pPr>
        <w:spacing w:line="25" w:lineRule="atLeast"/>
        <w:rPr>
          <w:rFonts w:asciiTheme="majorHAnsi" w:hAnsiTheme="majorHAnsi" w:cstheme="majorHAnsi"/>
        </w:rPr>
      </w:pPr>
    </w:p>
    <w:p w:rsidR="00E23F9F" w:rsidRDefault="00E23F9F" w:rsidP="00D5490E">
      <w:pPr>
        <w:spacing w:line="25" w:lineRule="atLeast"/>
        <w:rPr>
          <w:rFonts w:asciiTheme="majorHAnsi" w:hAnsiTheme="majorHAnsi" w:cstheme="majorHAnsi"/>
        </w:rPr>
      </w:pPr>
    </w:p>
    <w:p w:rsidR="00D5490E" w:rsidRPr="00D5490E" w:rsidRDefault="00D5490E" w:rsidP="00D5490E">
      <w:pPr>
        <w:spacing w:line="25" w:lineRule="atLeast"/>
        <w:rPr>
          <w:rFonts w:asciiTheme="majorHAnsi" w:hAnsiTheme="majorHAnsi" w:cstheme="majorHAnsi"/>
        </w:rPr>
      </w:pPr>
      <w:r w:rsidRPr="00D5490E">
        <w:rPr>
          <w:rFonts w:asciiTheme="majorHAnsi" w:hAnsiTheme="majorHAnsi" w:cstheme="majorHAnsi"/>
        </w:rPr>
        <w:t xml:space="preserve">*niewłaściwe skreślić </w:t>
      </w:r>
    </w:p>
    <w:p w:rsidR="000F2894" w:rsidRDefault="000F2894" w:rsidP="00827CE5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</w:p>
    <w:p w:rsidR="00D70126" w:rsidRPr="00B13474" w:rsidRDefault="00D70126" w:rsidP="00827CE5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  <w:r w:rsidRPr="00B13474">
        <w:rPr>
          <w:rFonts w:asciiTheme="majorHAnsi" w:hAnsiTheme="majorHAnsi" w:cstheme="majorHAnsi"/>
          <w:b/>
          <w:bCs/>
          <w:spacing w:val="-2"/>
        </w:rPr>
        <w:t>ZAMAWIAJ</w:t>
      </w:r>
      <w:r w:rsidR="00B416E3" w:rsidRPr="00B13474">
        <w:rPr>
          <w:rFonts w:asciiTheme="majorHAnsi" w:hAnsiTheme="majorHAnsi" w:cstheme="majorHAnsi"/>
          <w:b/>
          <w:bCs/>
          <w:spacing w:val="-2"/>
        </w:rPr>
        <w:t>Ą</w:t>
      </w:r>
      <w:r w:rsidRPr="00B13474">
        <w:rPr>
          <w:rFonts w:asciiTheme="majorHAnsi" w:hAnsiTheme="majorHAnsi" w:cstheme="majorHAnsi"/>
          <w:b/>
          <w:bCs/>
          <w:spacing w:val="-2"/>
        </w:rPr>
        <w:t>CY</w:t>
      </w:r>
      <w:r w:rsidRPr="00B13474">
        <w:rPr>
          <w:rFonts w:asciiTheme="majorHAnsi" w:hAnsiTheme="majorHAnsi" w:cstheme="majorHAnsi"/>
          <w:b/>
          <w:bCs/>
        </w:rPr>
        <w:t xml:space="preserve">                                                         </w:t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</w:t>
      </w:r>
      <w:r w:rsidR="00B416E3" w:rsidRPr="00B13474">
        <w:rPr>
          <w:rFonts w:asciiTheme="majorHAnsi" w:hAnsiTheme="majorHAnsi" w:cstheme="majorHAnsi"/>
          <w:b/>
          <w:bCs/>
        </w:rPr>
        <w:t>W</w:t>
      </w:r>
      <w:r w:rsidRPr="00B13474">
        <w:rPr>
          <w:rFonts w:asciiTheme="majorHAnsi" w:hAnsiTheme="majorHAnsi" w:cstheme="majorHAnsi"/>
          <w:b/>
          <w:bCs/>
          <w:spacing w:val="-2"/>
        </w:rPr>
        <w:t>YKONAWCA</w:t>
      </w:r>
    </w:p>
    <w:sectPr w:rsidR="00D70126" w:rsidRPr="00B13474" w:rsidSect="00802798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AE" w:rsidRDefault="00414AAE">
      <w:pPr>
        <w:spacing w:line="240" w:lineRule="auto"/>
      </w:pPr>
      <w:r>
        <w:separator/>
      </w:r>
    </w:p>
  </w:endnote>
  <w:endnote w:type="continuationSeparator" w:id="0">
    <w:p w:rsidR="00414AAE" w:rsidRDefault="00414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7D" w:rsidRDefault="00546009">
    <w:pPr>
      <w:jc w:val="right"/>
    </w:pPr>
    <w:r>
      <w:fldChar w:fldCharType="begin"/>
    </w:r>
    <w:r>
      <w:instrText>PAGE</w:instrText>
    </w:r>
    <w:r>
      <w:fldChar w:fldCharType="separate"/>
    </w:r>
    <w:r w:rsidR="00B52ED6"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AE" w:rsidRDefault="00414AAE">
      <w:pPr>
        <w:spacing w:line="240" w:lineRule="auto"/>
      </w:pPr>
      <w:r>
        <w:separator/>
      </w:r>
    </w:p>
  </w:footnote>
  <w:footnote w:type="continuationSeparator" w:id="0">
    <w:p w:rsidR="00414AAE" w:rsidRDefault="00414AAE">
      <w:pPr>
        <w:spacing w:line="240" w:lineRule="auto"/>
      </w:pPr>
      <w:r>
        <w:continuationSeparator/>
      </w:r>
    </w:p>
  </w:footnote>
  <w:footnote w:id="1">
    <w:p w:rsidR="00687F7D" w:rsidRPr="006249C6" w:rsidRDefault="00687F7D" w:rsidP="006249C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249C6">
        <w:rPr>
          <w:rStyle w:val="Odwoanieprzypisudolnego"/>
          <w:sz w:val="22"/>
        </w:rPr>
        <w:footnoteRef/>
      </w:r>
      <w:r w:rsidRPr="006249C6">
        <w:rPr>
          <w:sz w:val="22"/>
        </w:rPr>
        <w:t xml:space="preserve"> </w:t>
      </w:r>
      <w:r w:rsidRPr="006249C6">
        <w:rPr>
          <w:rFonts w:asciiTheme="majorHAnsi" w:hAnsiTheme="majorHAnsi" w:cstheme="majorHAnsi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687F7D" w:rsidRPr="006249C6" w:rsidRDefault="00687F7D" w:rsidP="006249C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249C6">
        <w:rPr>
          <w:rFonts w:asciiTheme="majorHAnsi" w:hAnsiTheme="majorHAnsi" w:cstheme="majorHAns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87F7D" w:rsidRPr="006249C6" w:rsidRDefault="00687F7D" w:rsidP="006249C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249C6">
        <w:rPr>
          <w:rFonts w:asciiTheme="majorHAnsi" w:hAnsiTheme="majorHAnsi" w:cstheme="majorHAnsi"/>
          <w:sz w:val="18"/>
          <w:szCs w:val="18"/>
        </w:rPr>
        <w:t>2) wykonawcę oraz uczestnika konkursu, którego beneficjentem rzeczywistym w rozumieniu ustawy z dnia 1 marca 2018 r.</w:t>
      </w:r>
      <w:r w:rsidRPr="006249C6">
        <w:rPr>
          <w:rFonts w:asciiTheme="majorHAnsi" w:hAnsiTheme="majorHAnsi" w:cstheme="majorHAnsi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6249C6">
        <w:rPr>
          <w:rFonts w:asciiTheme="majorHAnsi" w:hAnsiTheme="majorHAnsi" w:cstheme="majorHAnsi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87F7D" w:rsidRPr="006249C6" w:rsidRDefault="00687F7D" w:rsidP="006249C6">
      <w:pPr>
        <w:pStyle w:val="Tekstprzypisudolnego"/>
      </w:pPr>
      <w:r w:rsidRPr="006249C6">
        <w:rPr>
          <w:rFonts w:asciiTheme="majorHAnsi" w:hAnsiTheme="majorHAnsi" w:cstheme="majorHAns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6249C6">
        <w:rPr>
          <w:rFonts w:asciiTheme="majorHAnsi" w:hAnsiTheme="majorHAnsi" w:cstheme="majorHAnsi"/>
          <w:sz w:val="18"/>
          <w:szCs w:val="18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Pr="006249C6">
        <w:rPr>
          <w:rFonts w:asciiTheme="majorHAnsi" w:hAnsiTheme="majorHAnsi" w:cstheme="majorHAnsi"/>
          <w:sz w:val="18"/>
          <w:szCs w:val="18"/>
        </w:rPr>
        <w:br/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7D" w:rsidRDefault="00687F7D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</w:t>
    </w:r>
    <w:r>
      <w:rPr>
        <w:rFonts w:ascii="Calibri" w:eastAsia="Calibri" w:hAnsi="Calibri" w:cs="Calibri"/>
        <w:color w:val="434343"/>
      </w:rPr>
      <w:t>2610.5.2023</w:t>
    </w:r>
    <w:r w:rsidRPr="00827F84">
      <w:rPr>
        <w:rFonts w:ascii="Calibri" w:eastAsia="Calibri" w:hAnsi="Calibri" w:cs="Calibri"/>
        <w:color w:val="434343"/>
      </w:rPr>
      <w:t>.OS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7D" w:rsidRDefault="00687F7D" w:rsidP="0011275B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</w:t>
    </w:r>
    <w:r>
      <w:rPr>
        <w:rFonts w:ascii="Calibri" w:eastAsia="Calibri" w:hAnsi="Calibri" w:cs="Calibri"/>
        <w:color w:val="434343"/>
      </w:rPr>
      <w:t>2610.5.2023</w:t>
    </w:r>
    <w:r w:rsidRPr="00827F84">
      <w:rPr>
        <w:rFonts w:ascii="Calibri" w:eastAsia="Calibri" w:hAnsi="Calibri" w:cs="Calibri"/>
        <w:color w:val="434343"/>
      </w:rPr>
      <w:t>.OS</w:t>
    </w:r>
  </w:p>
  <w:p w:rsidR="00687F7D" w:rsidRDefault="00687F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5DFE5A76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Theme="majorHAnsi" w:eastAsia="SimSun" w:hAnsiTheme="majorHAnsi" w:cstheme="majorHAnsi" w:hint="default"/>
        <w:b w:val="0"/>
        <w:color w:val="auto"/>
        <w:sz w:val="22"/>
        <w:szCs w:val="22"/>
      </w:rPr>
    </w:lvl>
  </w:abstractNum>
  <w:abstractNum w:abstractNumId="1">
    <w:nsid w:val="0000002B"/>
    <w:multiLevelType w:val="singleLevel"/>
    <w:tmpl w:val="712C2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  <w:lang w:val="pl-PL"/>
      </w:rPr>
    </w:lvl>
  </w:abstractNum>
  <w:abstractNum w:abstractNumId="2">
    <w:nsid w:val="00000035"/>
    <w:multiLevelType w:val="hybridMultilevel"/>
    <w:tmpl w:val="A182A9B2"/>
    <w:lvl w:ilvl="0" w:tplc="BF3E35F0">
      <w:start w:val="1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7"/>
    <w:multiLevelType w:val="singleLevel"/>
    <w:tmpl w:val="A1E2D216"/>
    <w:name w:val="WW8Num5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color w:val="auto"/>
        <w:sz w:val="22"/>
        <w:szCs w:val="22"/>
        <w:lang w:val="pl-PL"/>
      </w:rPr>
    </w:lvl>
  </w:abstractNum>
  <w:abstractNum w:abstractNumId="4">
    <w:nsid w:val="004619E0"/>
    <w:multiLevelType w:val="hybridMultilevel"/>
    <w:tmpl w:val="4C4C5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9744E9"/>
    <w:multiLevelType w:val="hybridMultilevel"/>
    <w:tmpl w:val="9442496A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58CC6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/>
        <w:bCs w:val="0"/>
        <w:color w:val="auto"/>
        <w:sz w:val="22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87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 w:val="0"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8555BF"/>
    <w:multiLevelType w:val="hybridMultilevel"/>
    <w:tmpl w:val="74E4F11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056D67E7"/>
    <w:multiLevelType w:val="multilevel"/>
    <w:tmpl w:val="96280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069241BF"/>
    <w:multiLevelType w:val="hybridMultilevel"/>
    <w:tmpl w:val="0BCCE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10C69"/>
    <w:multiLevelType w:val="multilevel"/>
    <w:tmpl w:val="95EE5EC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0AFE5AA4"/>
    <w:multiLevelType w:val="multilevel"/>
    <w:tmpl w:val="2F5C5332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0BF60768"/>
    <w:multiLevelType w:val="multilevel"/>
    <w:tmpl w:val="8AC295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>
    <w:nsid w:val="0E9224EE"/>
    <w:multiLevelType w:val="hybridMultilevel"/>
    <w:tmpl w:val="63BA563E"/>
    <w:lvl w:ilvl="0" w:tplc="16808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325301"/>
    <w:multiLevelType w:val="hybridMultilevel"/>
    <w:tmpl w:val="AB3E099C"/>
    <w:lvl w:ilvl="0" w:tplc="E37E1BC6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12811639"/>
    <w:multiLevelType w:val="multilevel"/>
    <w:tmpl w:val="7FECE1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1392762D"/>
    <w:multiLevelType w:val="hybridMultilevel"/>
    <w:tmpl w:val="C6506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142172D8"/>
    <w:multiLevelType w:val="hybridMultilevel"/>
    <w:tmpl w:val="0D96B23C"/>
    <w:lvl w:ilvl="0" w:tplc="33ACAA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7C24FB"/>
    <w:multiLevelType w:val="multilevel"/>
    <w:tmpl w:val="D16EE3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188D16B8"/>
    <w:multiLevelType w:val="hybridMultilevel"/>
    <w:tmpl w:val="65E2F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3510C"/>
    <w:multiLevelType w:val="multilevel"/>
    <w:tmpl w:val="237A55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1ADA6693"/>
    <w:multiLevelType w:val="hybridMultilevel"/>
    <w:tmpl w:val="9CE6AFC2"/>
    <w:lvl w:ilvl="0" w:tplc="559CAB6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1BA52E5E"/>
    <w:multiLevelType w:val="hybridMultilevel"/>
    <w:tmpl w:val="E3C8FDF4"/>
    <w:lvl w:ilvl="0" w:tplc="FC00588E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1C286E42"/>
    <w:multiLevelType w:val="hybridMultilevel"/>
    <w:tmpl w:val="DCF8BA4A"/>
    <w:lvl w:ilvl="0" w:tplc="53A2DE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300F1B"/>
    <w:multiLevelType w:val="multilevel"/>
    <w:tmpl w:val="878EEF6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6">
    <w:nsid w:val="1D65652E"/>
    <w:multiLevelType w:val="hybridMultilevel"/>
    <w:tmpl w:val="AF24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910412"/>
    <w:multiLevelType w:val="hybridMultilevel"/>
    <w:tmpl w:val="4134ED2A"/>
    <w:lvl w:ilvl="0" w:tplc="23F24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27C560C1"/>
    <w:multiLevelType w:val="hybridMultilevel"/>
    <w:tmpl w:val="2864FE24"/>
    <w:lvl w:ilvl="0" w:tplc="2FE6DE9E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8A02EDD"/>
    <w:multiLevelType w:val="multilevel"/>
    <w:tmpl w:val="1EC4AA6C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993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4">
    <w:nsid w:val="2F3D6B9B"/>
    <w:multiLevelType w:val="multilevel"/>
    <w:tmpl w:val="AC1AD31C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5">
    <w:nsid w:val="30752BAD"/>
    <w:multiLevelType w:val="hybridMultilevel"/>
    <w:tmpl w:val="07BE6400"/>
    <w:lvl w:ilvl="0" w:tplc="B3A2E17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EC140E"/>
    <w:multiLevelType w:val="hybridMultilevel"/>
    <w:tmpl w:val="451487F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314F726A"/>
    <w:multiLevelType w:val="multilevel"/>
    <w:tmpl w:val="C6203AF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34BE2412"/>
    <w:multiLevelType w:val="multilevel"/>
    <w:tmpl w:val="1460ED9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363D0DE0"/>
    <w:multiLevelType w:val="hybridMultilevel"/>
    <w:tmpl w:val="62421B9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0">
    <w:nsid w:val="375C10FA"/>
    <w:multiLevelType w:val="multilevel"/>
    <w:tmpl w:val="123607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37A03D98"/>
    <w:multiLevelType w:val="hybridMultilevel"/>
    <w:tmpl w:val="25D6D952"/>
    <w:lvl w:ilvl="0" w:tplc="C326FBE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37B96230"/>
    <w:multiLevelType w:val="hybridMultilevel"/>
    <w:tmpl w:val="21A40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E45DDA"/>
    <w:multiLevelType w:val="hybridMultilevel"/>
    <w:tmpl w:val="75A4766A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4">
    <w:nsid w:val="38653C4F"/>
    <w:multiLevelType w:val="multilevel"/>
    <w:tmpl w:val="A5A2AA6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5">
    <w:nsid w:val="38C47C3C"/>
    <w:multiLevelType w:val="hybridMultilevel"/>
    <w:tmpl w:val="CB52BF66"/>
    <w:lvl w:ilvl="0" w:tplc="EC04F55C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C5263E4"/>
    <w:multiLevelType w:val="hybridMultilevel"/>
    <w:tmpl w:val="3A5C6998"/>
    <w:lvl w:ilvl="0" w:tplc="4662694A">
      <w:start w:val="1"/>
      <w:numFmt w:val="decimal"/>
      <w:lvlText w:val="%1)"/>
      <w:lvlJc w:val="left"/>
      <w:pPr>
        <w:ind w:left="1137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8">
    <w:nsid w:val="3EA03E79"/>
    <w:multiLevelType w:val="hybridMultilevel"/>
    <w:tmpl w:val="F9BC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2712BE"/>
    <w:multiLevelType w:val="hybridMultilevel"/>
    <w:tmpl w:val="85707A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F57B40"/>
    <w:multiLevelType w:val="multilevel"/>
    <w:tmpl w:val="470E431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52">
    <w:nsid w:val="434162C0"/>
    <w:multiLevelType w:val="hybridMultilevel"/>
    <w:tmpl w:val="01CAEF9A"/>
    <w:lvl w:ilvl="0" w:tplc="A248288C">
      <w:start w:val="1"/>
      <w:numFmt w:val="lowerLetter"/>
      <w:lvlText w:val="%1)"/>
      <w:lvlJc w:val="left"/>
      <w:pPr>
        <w:ind w:left="19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686" w:hanging="360"/>
      </w:pPr>
    </w:lvl>
    <w:lvl w:ilvl="2" w:tplc="0415001B" w:tentative="1">
      <w:start w:val="1"/>
      <w:numFmt w:val="lowerRoman"/>
      <w:lvlText w:val="%3."/>
      <w:lvlJc w:val="right"/>
      <w:pPr>
        <w:ind w:left="3406" w:hanging="180"/>
      </w:pPr>
    </w:lvl>
    <w:lvl w:ilvl="3" w:tplc="0415000F" w:tentative="1">
      <w:start w:val="1"/>
      <w:numFmt w:val="decimal"/>
      <w:lvlText w:val="%4."/>
      <w:lvlJc w:val="left"/>
      <w:pPr>
        <w:ind w:left="4126" w:hanging="360"/>
      </w:pPr>
    </w:lvl>
    <w:lvl w:ilvl="4" w:tplc="04150019" w:tentative="1">
      <w:start w:val="1"/>
      <w:numFmt w:val="lowerLetter"/>
      <w:lvlText w:val="%5."/>
      <w:lvlJc w:val="left"/>
      <w:pPr>
        <w:ind w:left="4846" w:hanging="360"/>
      </w:pPr>
    </w:lvl>
    <w:lvl w:ilvl="5" w:tplc="0415001B" w:tentative="1">
      <w:start w:val="1"/>
      <w:numFmt w:val="lowerRoman"/>
      <w:lvlText w:val="%6."/>
      <w:lvlJc w:val="right"/>
      <w:pPr>
        <w:ind w:left="5566" w:hanging="180"/>
      </w:pPr>
    </w:lvl>
    <w:lvl w:ilvl="6" w:tplc="0415000F" w:tentative="1">
      <w:start w:val="1"/>
      <w:numFmt w:val="decimal"/>
      <w:lvlText w:val="%7."/>
      <w:lvlJc w:val="left"/>
      <w:pPr>
        <w:ind w:left="6286" w:hanging="360"/>
      </w:pPr>
    </w:lvl>
    <w:lvl w:ilvl="7" w:tplc="04150019" w:tentative="1">
      <w:start w:val="1"/>
      <w:numFmt w:val="lowerLetter"/>
      <w:lvlText w:val="%8."/>
      <w:lvlJc w:val="left"/>
      <w:pPr>
        <w:ind w:left="7006" w:hanging="360"/>
      </w:pPr>
    </w:lvl>
    <w:lvl w:ilvl="8" w:tplc="0415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53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8627A2"/>
    <w:multiLevelType w:val="multilevel"/>
    <w:tmpl w:val="ACE68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479C0014"/>
    <w:multiLevelType w:val="multilevel"/>
    <w:tmpl w:val="784215F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8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4A62537F"/>
    <w:multiLevelType w:val="multilevel"/>
    <w:tmpl w:val="E814F4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60">
    <w:nsid w:val="4B3C718D"/>
    <w:multiLevelType w:val="hybridMultilevel"/>
    <w:tmpl w:val="05B0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120651"/>
    <w:multiLevelType w:val="hybridMultilevel"/>
    <w:tmpl w:val="73C6DF8C"/>
    <w:lvl w:ilvl="0" w:tplc="B81A2E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DF055B"/>
    <w:multiLevelType w:val="multilevel"/>
    <w:tmpl w:val="2BFEF34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3">
    <w:nsid w:val="4F4C572F"/>
    <w:multiLevelType w:val="hybridMultilevel"/>
    <w:tmpl w:val="7FBE1C00"/>
    <w:lvl w:ilvl="0" w:tplc="8F8460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1C0546"/>
    <w:multiLevelType w:val="hybridMultilevel"/>
    <w:tmpl w:val="CF38223E"/>
    <w:lvl w:ilvl="0" w:tplc="07A82954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510853D3"/>
    <w:multiLevelType w:val="hybridMultilevel"/>
    <w:tmpl w:val="459C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5C6D1A"/>
    <w:multiLevelType w:val="hybridMultilevel"/>
    <w:tmpl w:val="85BE59FC"/>
    <w:lvl w:ilvl="0" w:tplc="7278F498">
      <w:start w:val="1"/>
      <w:numFmt w:val="decimal"/>
      <w:lvlText w:val="%1)"/>
      <w:lvlJc w:val="left"/>
      <w:pPr>
        <w:ind w:left="11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67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E12F58"/>
    <w:multiLevelType w:val="hybridMultilevel"/>
    <w:tmpl w:val="015C8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C320DB"/>
    <w:multiLevelType w:val="hybridMultilevel"/>
    <w:tmpl w:val="53C636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58C83948"/>
    <w:multiLevelType w:val="hybridMultilevel"/>
    <w:tmpl w:val="9ECC60A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71">
    <w:nsid w:val="5AEE19EF"/>
    <w:multiLevelType w:val="hybridMultilevel"/>
    <w:tmpl w:val="4246D8EA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2">
    <w:nsid w:val="5B650D4E"/>
    <w:multiLevelType w:val="multilevel"/>
    <w:tmpl w:val="1CF6685E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73">
    <w:nsid w:val="5BB746B0"/>
    <w:multiLevelType w:val="hybridMultilevel"/>
    <w:tmpl w:val="1D384928"/>
    <w:lvl w:ilvl="0" w:tplc="F2A8C6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6D677A"/>
    <w:multiLevelType w:val="hybridMultilevel"/>
    <w:tmpl w:val="1D4E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1325B8"/>
    <w:multiLevelType w:val="multilevel"/>
    <w:tmpl w:val="876A79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7">
    <w:nsid w:val="665B6F75"/>
    <w:multiLevelType w:val="hybridMultilevel"/>
    <w:tmpl w:val="F3DAA054"/>
    <w:lvl w:ilvl="0" w:tplc="5D6AF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5B89"/>
    <w:multiLevelType w:val="hybridMultilevel"/>
    <w:tmpl w:val="B2DAC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FA3B02"/>
    <w:multiLevelType w:val="multilevel"/>
    <w:tmpl w:val="6F1C29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>
    <w:nsid w:val="6E3B1C38"/>
    <w:multiLevelType w:val="hybridMultilevel"/>
    <w:tmpl w:val="AE603D1A"/>
    <w:lvl w:ilvl="0" w:tplc="47CCC16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D25BF8"/>
    <w:multiLevelType w:val="multilevel"/>
    <w:tmpl w:val="1730D9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2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3">
    <w:nsid w:val="767A70B9"/>
    <w:multiLevelType w:val="multilevel"/>
    <w:tmpl w:val="87FC4A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>
    <w:nsid w:val="773C03E1"/>
    <w:multiLevelType w:val="hybridMultilevel"/>
    <w:tmpl w:val="E2348010"/>
    <w:lvl w:ilvl="0" w:tplc="6B1CA7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B9A0C62"/>
    <w:multiLevelType w:val="hybridMultilevel"/>
    <w:tmpl w:val="E2243C5E"/>
    <w:lvl w:ilvl="0" w:tplc="641CF862">
      <w:start w:val="1"/>
      <w:numFmt w:val="lowerLetter"/>
      <w:lvlText w:val="%1)"/>
      <w:lvlJc w:val="left"/>
      <w:pPr>
        <w:ind w:left="143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6">
    <w:nsid w:val="7BB407AC"/>
    <w:multiLevelType w:val="hybridMultilevel"/>
    <w:tmpl w:val="D554782C"/>
    <w:lvl w:ilvl="0" w:tplc="8DCC34B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7F1F1977"/>
    <w:multiLevelType w:val="multilevel"/>
    <w:tmpl w:val="9574FD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87"/>
  </w:num>
  <w:num w:numId="3">
    <w:abstractNumId w:val="34"/>
  </w:num>
  <w:num w:numId="4">
    <w:abstractNumId w:val="15"/>
  </w:num>
  <w:num w:numId="5">
    <w:abstractNumId w:val="56"/>
  </w:num>
  <w:num w:numId="6">
    <w:abstractNumId w:val="72"/>
  </w:num>
  <w:num w:numId="7">
    <w:abstractNumId w:val="25"/>
  </w:num>
  <w:num w:numId="8">
    <w:abstractNumId w:val="81"/>
  </w:num>
  <w:num w:numId="9">
    <w:abstractNumId w:val="7"/>
  </w:num>
  <w:num w:numId="10">
    <w:abstractNumId w:val="37"/>
  </w:num>
  <w:num w:numId="11">
    <w:abstractNumId w:val="31"/>
  </w:num>
  <w:num w:numId="12">
    <w:abstractNumId w:val="38"/>
  </w:num>
  <w:num w:numId="13">
    <w:abstractNumId w:val="76"/>
  </w:num>
  <w:num w:numId="14">
    <w:abstractNumId w:val="51"/>
  </w:num>
  <w:num w:numId="15">
    <w:abstractNumId w:val="79"/>
  </w:num>
  <w:num w:numId="16">
    <w:abstractNumId w:val="59"/>
  </w:num>
  <w:num w:numId="17">
    <w:abstractNumId w:val="40"/>
  </w:num>
  <w:num w:numId="18">
    <w:abstractNumId w:val="12"/>
  </w:num>
  <w:num w:numId="19">
    <w:abstractNumId w:val="62"/>
  </w:num>
  <w:num w:numId="20">
    <w:abstractNumId w:val="83"/>
  </w:num>
  <w:num w:numId="21">
    <w:abstractNumId w:val="19"/>
  </w:num>
  <w:num w:numId="22">
    <w:abstractNumId w:val="86"/>
  </w:num>
  <w:num w:numId="23">
    <w:abstractNumId w:val="18"/>
  </w:num>
  <w:num w:numId="24">
    <w:abstractNumId w:val="33"/>
  </w:num>
  <w:num w:numId="25">
    <w:abstractNumId w:val="26"/>
  </w:num>
  <w:num w:numId="26">
    <w:abstractNumId w:val="27"/>
  </w:num>
  <w:num w:numId="27">
    <w:abstractNumId w:val="84"/>
  </w:num>
  <w:num w:numId="28">
    <w:abstractNumId w:val="63"/>
  </w:num>
  <w:num w:numId="29">
    <w:abstractNumId w:val="50"/>
  </w:num>
  <w:num w:numId="30">
    <w:abstractNumId w:val="60"/>
  </w:num>
  <w:num w:numId="31">
    <w:abstractNumId w:val="32"/>
  </w:num>
  <w:num w:numId="32">
    <w:abstractNumId w:val="29"/>
  </w:num>
  <w:num w:numId="33">
    <w:abstractNumId w:val="67"/>
  </w:num>
  <w:num w:numId="34">
    <w:abstractNumId w:val="61"/>
  </w:num>
  <w:num w:numId="35">
    <w:abstractNumId w:val="55"/>
  </w:num>
  <w:num w:numId="36">
    <w:abstractNumId w:val="14"/>
  </w:num>
  <w:num w:numId="37">
    <w:abstractNumId w:val="21"/>
  </w:num>
  <w:num w:numId="38">
    <w:abstractNumId w:val="47"/>
  </w:num>
  <w:num w:numId="39">
    <w:abstractNumId w:val="35"/>
  </w:num>
  <w:num w:numId="40">
    <w:abstractNumId w:val="66"/>
  </w:num>
  <w:num w:numId="41">
    <w:abstractNumId w:val="41"/>
  </w:num>
  <w:num w:numId="42">
    <w:abstractNumId w:val="64"/>
  </w:num>
  <w:num w:numId="43">
    <w:abstractNumId w:val="82"/>
  </w:num>
  <w:num w:numId="44">
    <w:abstractNumId w:val="17"/>
  </w:num>
  <w:num w:numId="45">
    <w:abstractNumId w:val="85"/>
  </w:num>
  <w:num w:numId="46">
    <w:abstractNumId w:val="44"/>
  </w:num>
  <w:num w:numId="47">
    <w:abstractNumId w:val="46"/>
  </w:num>
  <w:num w:numId="48">
    <w:abstractNumId w:val="54"/>
  </w:num>
  <w:num w:numId="49">
    <w:abstractNumId w:val="74"/>
  </w:num>
  <w:num w:numId="50">
    <w:abstractNumId w:val="28"/>
  </w:num>
  <w:num w:numId="51">
    <w:abstractNumId w:val="45"/>
  </w:num>
  <w:num w:numId="52">
    <w:abstractNumId w:val="57"/>
  </w:num>
  <w:num w:numId="53">
    <w:abstractNumId w:val="58"/>
  </w:num>
  <w:num w:numId="54">
    <w:abstractNumId w:val="71"/>
  </w:num>
  <w:num w:numId="55">
    <w:abstractNumId w:val="10"/>
  </w:num>
  <w:num w:numId="56">
    <w:abstractNumId w:val="77"/>
  </w:num>
  <w:num w:numId="57">
    <w:abstractNumId w:val="9"/>
  </w:num>
  <w:num w:numId="58">
    <w:abstractNumId w:val="16"/>
  </w:num>
  <w:num w:numId="59">
    <w:abstractNumId w:val="53"/>
  </w:num>
  <w:num w:numId="60">
    <w:abstractNumId w:val="1"/>
  </w:num>
  <w:num w:numId="61">
    <w:abstractNumId w:val="0"/>
  </w:num>
  <w:num w:numId="62">
    <w:abstractNumId w:val="4"/>
  </w:num>
  <w:num w:numId="63">
    <w:abstractNumId w:val="48"/>
  </w:num>
  <w:num w:numId="64">
    <w:abstractNumId w:val="75"/>
  </w:num>
  <w:num w:numId="65">
    <w:abstractNumId w:val="52"/>
  </w:num>
  <w:num w:numId="66">
    <w:abstractNumId w:val="22"/>
  </w:num>
  <w:num w:numId="67">
    <w:abstractNumId w:val="69"/>
  </w:num>
  <w:num w:numId="68">
    <w:abstractNumId w:val="36"/>
  </w:num>
  <w:num w:numId="69">
    <w:abstractNumId w:val="6"/>
  </w:num>
  <w:num w:numId="70">
    <w:abstractNumId w:val="30"/>
  </w:num>
  <w:num w:numId="71">
    <w:abstractNumId w:val="80"/>
  </w:num>
  <w:num w:numId="72">
    <w:abstractNumId w:val="73"/>
  </w:num>
  <w:num w:numId="73">
    <w:abstractNumId w:val="68"/>
  </w:num>
  <w:num w:numId="74">
    <w:abstractNumId w:val="70"/>
  </w:num>
  <w:num w:numId="75">
    <w:abstractNumId w:val="43"/>
  </w:num>
  <w:num w:numId="76">
    <w:abstractNumId w:val="24"/>
  </w:num>
  <w:num w:numId="77">
    <w:abstractNumId w:val="42"/>
  </w:num>
  <w:num w:numId="78">
    <w:abstractNumId w:val="8"/>
  </w:num>
  <w:num w:numId="79">
    <w:abstractNumId w:val="39"/>
  </w:num>
  <w:num w:numId="80">
    <w:abstractNumId w:val="23"/>
  </w:num>
  <w:num w:numId="81">
    <w:abstractNumId w:val="65"/>
  </w:num>
  <w:num w:numId="82">
    <w:abstractNumId w:val="20"/>
  </w:num>
  <w:num w:numId="83">
    <w:abstractNumId w:val="49"/>
  </w:num>
  <w:num w:numId="84">
    <w:abstractNumId w:val="13"/>
  </w:num>
  <w:num w:numId="85">
    <w:abstractNumId w:val="2"/>
  </w:num>
  <w:num w:numId="86">
    <w:abstractNumId w:val="78"/>
  </w:num>
  <w:num w:numId="87">
    <w:abstractNumId w:val="5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ktor Sampławski">
    <w15:presenceInfo w15:providerId="Windows Live" w15:userId="d6a421baf17e6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85"/>
    <w:rsid w:val="0000409C"/>
    <w:rsid w:val="000051EB"/>
    <w:rsid w:val="000138B5"/>
    <w:rsid w:val="000163B6"/>
    <w:rsid w:val="00022A49"/>
    <w:rsid w:val="00025AF8"/>
    <w:rsid w:val="00031278"/>
    <w:rsid w:val="000356A1"/>
    <w:rsid w:val="00036338"/>
    <w:rsid w:val="00040672"/>
    <w:rsid w:val="00040A40"/>
    <w:rsid w:val="000457BA"/>
    <w:rsid w:val="000469C6"/>
    <w:rsid w:val="00047ABC"/>
    <w:rsid w:val="00052CCB"/>
    <w:rsid w:val="000548A2"/>
    <w:rsid w:val="000572B2"/>
    <w:rsid w:val="00057C47"/>
    <w:rsid w:val="00060569"/>
    <w:rsid w:val="000652AB"/>
    <w:rsid w:val="00072388"/>
    <w:rsid w:val="00072D9B"/>
    <w:rsid w:val="00075DF2"/>
    <w:rsid w:val="00080E84"/>
    <w:rsid w:val="00084871"/>
    <w:rsid w:val="00085E67"/>
    <w:rsid w:val="00086ABD"/>
    <w:rsid w:val="00086F74"/>
    <w:rsid w:val="00091861"/>
    <w:rsid w:val="00093BCF"/>
    <w:rsid w:val="00097838"/>
    <w:rsid w:val="000B2B1C"/>
    <w:rsid w:val="000B38DB"/>
    <w:rsid w:val="000B3EC3"/>
    <w:rsid w:val="000B4B1D"/>
    <w:rsid w:val="000D4AEF"/>
    <w:rsid w:val="000D7102"/>
    <w:rsid w:val="000E58A1"/>
    <w:rsid w:val="000F14C1"/>
    <w:rsid w:val="000F2894"/>
    <w:rsid w:val="000F3C38"/>
    <w:rsid w:val="0010573D"/>
    <w:rsid w:val="0010638E"/>
    <w:rsid w:val="00110AC5"/>
    <w:rsid w:val="0011200E"/>
    <w:rsid w:val="0011275B"/>
    <w:rsid w:val="00115DE0"/>
    <w:rsid w:val="0011710D"/>
    <w:rsid w:val="00117516"/>
    <w:rsid w:val="00125735"/>
    <w:rsid w:val="00131BBE"/>
    <w:rsid w:val="001419E8"/>
    <w:rsid w:val="0014791C"/>
    <w:rsid w:val="00154005"/>
    <w:rsid w:val="00155407"/>
    <w:rsid w:val="00155785"/>
    <w:rsid w:val="001575D5"/>
    <w:rsid w:val="001635EB"/>
    <w:rsid w:val="00165B62"/>
    <w:rsid w:val="00166F1A"/>
    <w:rsid w:val="00167F9C"/>
    <w:rsid w:val="00172A7B"/>
    <w:rsid w:val="00191850"/>
    <w:rsid w:val="001A1765"/>
    <w:rsid w:val="001A47C8"/>
    <w:rsid w:val="001A5502"/>
    <w:rsid w:val="001A7556"/>
    <w:rsid w:val="001B2311"/>
    <w:rsid w:val="001C77F3"/>
    <w:rsid w:val="001D2DFE"/>
    <w:rsid w:val="001E133D"/>
    <w:rsid w:val="001E7767"/>
    <w:rsid w:val="001F091A"/>
    <w:rsid w:val="001F3A8C"/>
    <w:rsid w:val="001F4979"/>
    <w:rsid w:val="001F6834"/>
    <w:rsid w:val="002011A5"/>
    <w:rsid w:val="00201685"/>
    <w:rsid w:val="00202DA5"/>
    <w:rsid w:val="002061A0"/>
    <w:rsid w:val="00217D86"/>
    <w:rsid w:val="00220CD5"/>
    <w:rsid w:val="00221CFE"/>
    <w:rsid w:val="00231301"/>
    <w:rsid w:val="00231552"/>
    <w:rsid w:val="00231D6D"/>
    <w:rsid w:val="00232097"/>
    <w:rsid w:val="00233545"/>
    <w:rsid w:val="002351B4"/>
    <w:rsid w:val="0023685E"/>
    <w:rsid w:val="002403A6"/>
    <w:rsid w:val="00256856"/>
    <w:rsid w:val="002574CA"/>
    <w:rsid w:val="00261076"/>
    <w:rsid w:val="00261316"/>
    <w:rsid w:val="0026181F"/>
    <w:rsid w:val="002619AA"/>
    <w:rsid w:val="00262B43"/>
    <w:rsid w:val="00266B98"/>
    <w:rsid w:val="002700AC"/>
    <w:rsid w:val="00272EB5"/>
    <w:rsid w:val="002770CD"/>
    <w:rsid w:val="00284A49"/>
    <w:rsid w:val="00293D1C"/>
    <w:rsid w:val="0029607C"/>
    <w:rsid w:val="00296C30"/>
    <w:rsid w:val="002A0290"/>
    <w:rsid w:val="002A0430"/>
    <w:rsid w:val="002A54EC"/>
    <w:rsid w:val="002B6A09"/>
    <w:rsid w:val="002C449C"/>
    <w:rsid w:val="002C4591"/>
    <w:rsid w:val="002C714C"/>
    <w:rsid w:val="002D1CCA"/>
    <w:rsid w:val="002D36CC"/>
    <w:rsid w:val="002D7B24"/>
    <w:rsid w:val="002E1219"/>
    <w:rsid w:val="002F0105"/>
    <w:rsid w:val="002F31CE"/>
    <w:rsid w:val="002F3F21"/>
    <w:rsid w:val="002F47BD"/>
    <w:rsid w:val="002F56C0"/>
    <w:rsid w:val="002F73FE"/>
    <w:rsid w:val="002F78E3"/>
    <w:rsid w:val="00301FE9"/>
    <w:rsid w:val="00310FBB"/>
    <w:rsid w:val="00313173"/>
    <w:rsid w:val="00313F54"/>
    <w:rsid w:val="00315AA8"/>
    <w:rsid w:val="00317FB7"/>
    <w:rsid w:val="0032269B"/>
    <w:rsid w:val="00323D8E"/>
    <w:rsid w:val="00330F3E"/>
    <w:rsid w:val="003367E8"/>
    <w:rsid w:val="00341540"/>
    <w:rsid w:val="00342660"/>
    <w:rsid w:val="003463D1"/>
    <w:rsid w:val="00346872"/>
    <w:rsid w:val="0035367B"/>
    <w:rsid w:val="00361D4F"/>
    <w:rsid w:val="00363017"/>
    <w:rsid w:val="003631C7"/>
    <w:rsid w:val="003660E1"/>
    <w:rsid w:val="003747BF"/>
    <w:rsid w:val="0037485E"/>
    <w:rsid w:val="00375AB1"/>
    <w:rsid w:val="003832A4"/>
    <w:rsid w:val="00393C64"/>
    <w:rsid w:val="003A189F"/>
    <w:rsid w:val="003A21A7"/>
    <w:rsid w:val="003A24EB"/>
    <w:rsid w:val="003A297F"/>
    <w:rsid w:val="003A2FA3"/>
    <w:rsid w:val="003A37B9"/>
    <w:rsid w:val="003B0526"/>
    <w:rsid w:val="003B1054"/>
    <w:rsid w:val="003B6050"/>
    <w:rsid w:val="003C0A99"/>
    <w:rsid w:val="003C6457"/>
    <w:rsid w:val="003D0E17"/>
    <w:rsid w:val="003D1F54"/>
    <w:rsid w:val="003D35DD"/>
    <w:rsid w:val="003D4D85"/>
    <w:rsid w:val="003D6E28"/>
    <w:rsid w:val="003E15C5"/>
    <w:rsid w:val="003E68E0"/>
    <w:rsid w:val="003F4646"/>
    <w:rsid w:val="003F4AD1"/>
    <w:rsid w:val="00402468"/>
    <w:rsid w:val="0040755C"/>
    <w:rsid w:val="00414AAE"/>
    <w:rsid w:val="00415452"/>
    <w:rsid w:val="00421D24"/>
    <w:rsid w:val="0042343D"/>
    <w:rsid w:val="004253BB"/>
    <w:rsid w:val="004270FC"/>
    <w:rsid w:val="00427A0F"/>
    <w:rsid w:val="00430637"/>
    <w:rsid w:val="00442870"/>
    <w:rsid w:val="00446954"/>
    <w:rsid w:val="004603F2"/>
    <w:rsid w:val="00464E26"/>
    <w:rsid w:val="004736E2"/>
    <w:rsid w:val="00473D0D"/>
    <w:rsid w:val="0047402D"/>
    <w:rsid w:val="004770CE"/>
    <w:rsid w:val="00483072"/>
    <w:rsid w:val="0048457D"/>
    <w:rsid w:val="00484E09"/>
    <w:rsid w:val="00485D18"/>
    <w:rsid w:val="00486249"/>
    <w:rsid w:val="004904A3"/>
    <w:rsid w:val="00492A89"/>
    <w:rsid w:val="0049407C"/>
    <w:rsid w:val="004A19C8"/>
    <w:rsid w:val="004A5B1C"/>
    <w:rsid w:val="004B0555"/>
    <w:rsid w:val="004B1B9A"/>
    <w:rsid w:val="004C1E34"/>
    <w:rsid w:val="004C2681"/>
    <w:rsid w:val="004C38F3"/>
    <w:rsid w:val="004C3AC6"/>
    <w:rsid w:val="004C698C"/>
    <w:rsid w:val="004D0776"/>
    <w:rsid w:val="004D4680"/>
    <w:rsid w:val="004E0131"/>
    <w:rsid w:val="004E02C4"/>
    <w:rsid w:val="004E3277"/>
    <w:rsid w:val="004E786D"/>
    <w:rsid w:val="004F1A06"/>
    <w:rsid w:val="004F350C"/>
    <w:rsid w:val="004F4EBE"/>
    <w:rsid w:val="00506AAA"/>
    <w:rsid w:val="00507BC8"/>
    <w:rsid w:val="005127F5"/>
    <w:rsid w:val="00513030"/>
    <w:rsid w:val="00521A69"/>
    <w:rsid w:val="00522970"/>
    <w:rsid w:val="00536406"/>
    <w:rsid w:val="00537F0E"/>
    <w:rsid w:val="00542CD9"/>
    <w:rsid w:val="00544D2B"/>
    <w:rsid w:val="00544EDD"/>
    <w:rsid w:val="005458E5"/>
    <w:rsid w:val="00546009"/>
    <w:rsid w:val="00546ACB"/>
    <w:rsid w:val="005475CA"/>
    <w:rsid w:val="00547804"/>
    <w:rsid w:val="00550E9D"/>
    <w:rsid w:val="00551FDC"/>
    <w:rsid w:val="00552493"/>
    <w:rsid w:val="0055382D"/>
    <w:rsid w:val="00553E01"/>
    <w:rsid w:val="00561212"/>
    <w:rsid w:val="005657EA"/>
    <w:rsid w:val="00565A66"/>
    <w:rsid w:val="00582FDF"/>
    <w:rsid w:val="00590920"/>
    <w:rsid w:val="005A0E94"/>
    <w:rsid w:val="005A2131"/>
    <w:rsid w:val="005A778D"/>
    <w:rsid w:val="005B770B"/>
    <w:rsid w:val="005C657B"/>
    <w:rsid w:val="005C6ADF"/>
    <w:rsid w:val="005C7C97"/>
    <w:rsid w:val="005D1344"/>
    <w:rsid w:val="005D7272"/>
    <w:rsid w:val="005D749B"/>
    <w:rsid w:val="005D7DDC"/>
    <w:rsid w:val="005E0048"/>
    <w:rsid w:val="005F09AD"/>
    <w:rsid w:val="006028A6"/>
    <w:rsid w:val="00612781"/>
    <w:rsid w:val="006130AB"/>
    <w:rsid w:val="0061574D"/>
    <w:rsid w:val="006202FB"/>
    <w:rsid w:val="00622DB3"/>
    <w:rsid w:val="006249C6"/>
    <w:rsid w:val="0064122E"/>
    <w:rsid w:val="00647761"/>
    <w:rsid w:val="00647911"/>
    <w:rsid w:val="006500FC"/>
    <w:rsid w:val="0065190B"/>
    <w:rsid w:val="006526E6"/>
    <w:rsid w:val="00652D79"/>
    <w:rsid w:val="00657088"/>
    <w:rsid w:val="0066298C"/>
    <w:rsid w:val="00666488"/>
    <w:rsid w:val="00670D7E"/>
    <w:rsid w:val="00672A20"/>
    <w:rsid w:val="006736D4"/>
    <w:rsid w:val="00675661"/>
    <w:rsid w:val="00685EC0"/>
    <w:rsid w:val="00687F7D"/>
    <w:rsid w:val="00691C98"/>
    <w:rsid w:val="00696FE4"/>
    <w:rsid w:val="00697728"/>
    <w:rsid w:val="006A5223"/>
    <w:rsid w:val="006B3A5B"/>
    <w:rsid w:val="006B7581"/>
    <w:rsid w:val="006C0336"/>
    <w:rsid w:val="006C7467"/>
    <w:rsid w:val="006D023C"/>
    <w:rsid w:val="006D5FCC"/>
    <w:rsid w:val="006D7754"/>
    <w:rsid w:val="006E1DC6"/>
    <w:rsid w:val="006E470F"/>
    <w:rsid w:val="006F0EDB"/>
    <w:rsid w:val="006F3841"/>
    <w:rsid w:val="006F5240"/>
    <w:rsid w:val="007012A1"/>
    <w:rsid w:val="00701F1E"/>
    <w:rsid w:val="00704337"/>
    <w:rsid w:val="00705531"/>
    <w:rsid w:val="0070774B"/>
    <w:rsid w:val="00711A55"/>
    <w:rsid w:val="0071349F"/>
    <w:rsid w:val="0071621B"/>
    <w:rsid w:val="00716EEE"/>
    <w:rsid w:val="00724593"/>
    <w:rsid w:val="00725FE9"/>
    <w:rsid w:val="00731953"/>
    <w:rsid w:val="00734916"/>
    <w:rsid w:val="00737ABA"/>
    <w:rsid w:val="00737D2A"/>
    <w:rsid w:val="007420FB"/>
    <w:rsid w:val="00744BAC"/>
    <w:rsid w:val="00750173"/>
    <w:rsid w:val="00750399"/>
    <w:rsid w:val="007521C7"/>
    <w:rsid w:val="007539EA"/>
    <w:rsid w:val="00754E36"/>
    <w:rsid w:val="0075630C"/>
    <w:rsid w:val="007574E9"/>
    <w:rsid w:val="0076343C"/>
    <w:rsid w:val="00763A17"/>
    <w:rsid w:val="0076564C"/>
    <w:rsid w:val="00772E83"/>
    <w:rsid w:val="007734AF"/>
    <w:rsid w:val="00776D15"/>
    <w:rsid w:val="007903FE"/>
    <w:rsid w:val="007933A8"/>
    <w:rsid w:val="007A290E"/>
    <w:rsid w:val="007B09A9"/>
    <w:rsid w:val="007B0E86"/>
    <w:rsid w:val="007B2855"/>
    <w:rsid w:val="007B4D63"/>
    <w:rsid w:val="007B7E2A"/>
    <w:rsid w:val="007C4CDE"/>
    <w:rsid w:val="007C4EA4"/>
    <w:rsid w:val="007C6039"/>
    <w:rsid w:val="007C7D90"/>
    <w:rsid w:val="007D13E7"/>
    <w:rsid w:val="007D551E"/>
    <w:rsid w:val="007E00F8"/>
    <w:rsid w:val="007E2831"/>
    <w:rsid w:val="007E777A"/>
    <w:rsid w:val="007F0583"/>
    <w:rsid w:val="007F2E3E"/>
    <w:rsid w:val="007F6E38"/>
    <w:rsid w:val="00802798"/>
    <w:rsid w:val="00804067"/>
    <w:rsid w:val="0080474E"/>
    <w:rsid w:val="00810319"/>
    <w:rsid w:val="008179AB"/>
    <w:rsid w:val="00820DE5"/>
    <w:rsid w:val="008213BA"/>
    <w:rsid w:val="00821B2F"/>
    <w:rsid w:val="00826911"/>
    <w:rsid w:val="00827CE5"/>
    <w:rsid w:val="00827F84"/>
    <w:rsid w:val="00830098"/>
    <w:rsid w:val="00832D52"/>
    <w:rsid w:val="008403FF"/>
    <w:rsid w:val="00841878"/>
    <w:rsid w:val="00846F9C"/>
    <w:rsid w:val="008534BF"/>
    <w:rsid w:val="00860C79"/>
    <w:rsid w:val="008611A1"/>
    <w:rsid w:val="00870B47"/>
    <w:rsid w:val="0087259B"/>
    <w:rsid w:val="00872C35"/>
    <w:rsid w:val="00872D31"/>
    <w:rsid w:val="00880FE9"/>
    <w:rsid w:val="0088378A"/>
    <w:rsid w:val="008876FD"/>
    <w:rsid w:val="00887AD3"/>
    <w:rsid w:val="00890678"/>
    <w:rsid w:val="0089193E"/>
    <w:rsid w:val="00891E2D"/>
    <w:rsid w:val="008A0005"/>
    <w:rsid w:val="008A0F8F"/>
    <w:rsid w:val="008A1D73"/>
    <w:rsid w:val="008A6A7B"/>
    <w:rsid w:val="008B2F32"/>
    <w:rsid w:val="008B3CA5"/>
    <w:rsid w:val="008C27D2"/>
    <w:rsid w:val="008D0ED5"/>
    <w:rsid w:val="008E2976"/>
    <w:rsid w:val="008E31C4"/>
    <w:rsid w:val="008E3591"/>
    <w:rsid w:val="008F0D2A"/>
    <w:rsid w:val="009005E2"/>
    <w:rsid w:val="0090062D"/>
    <w:rsid w:val="00901515"/>
    <w:rsid w:val="009061A7"/>
    <w:rsid w:val="0090782D"/>
    <w:rsid w:val="0091324B"/>
    <w:rsid w:val="0091569B"/>
    <w:rsid w:val="0091601A"/>
    <w:rsid w:val="00916F1D"/>
    <w:rsid w:val="00917229"/>
    <w:rsid w:val="00923309"/>
    <w:rsid w:val="00933A18"/>
    <w:rsid w:val="00935BE9"/>
    <w:rsid w:val="00937844"/>
    <w:rsid w:val="00937E0E"/>
    <w:rsid w:val="00946417"/>
    <w:rsid w:val="00947338"/>
    <w:rsid w:val="00947E18"/>
    <w:rsid w:val="009519AE"/>
    <w:rsid w:val="00952C67"/>
    <w:rsid w:val="0095357B"/>
    <w:rsid w:val="0096411F"/>
    <w:rsid w:val="0096449D"/>
    <w:rsid w:val="00965421"/>
    <w:rsid w:val="009662D9"/>
    <w:rsid w:val="0096685D"/>
    <w:rsid w:val="00973085"/>
    <w:rsid w:val="00982B9A"/>
    <w:rsid w:val="0098403C"/>
    <w:rsid w:val="00986AF7"/>
    <w:rsid w:val="00994F05"/>
    <w:rsid w:val="009A2C5E"/>
    <w:rsid w:val="009A401C"/>
    <w:rsid w:val="009A4498"/>
    <w:rsid w:val="009A5675"/>
    <w:rsid w:val="009A6540"/>
    <w:rsid w:val="009B1EC7"/>
    <w:rsid w:val="009B4FD2"/>
    <w:rsid w:val="009B6A71"/>
    <w:rsid w:val="009B7FB4"/>
    <w:rsid w:val="009C2C56"/>
    <w:rsid w:val="009D5DD2"/>
    <w:rsid w:val="009E2B5B"/>
    <w:rsid w:val="009E447F"/>
    <w:rsid w:val="009E535C"/>
    <w:rsid w:val="009F184A"/>
    <w:rsid w:val="009F6E42"/>
    <w:rsid w:val="009F7D5D"/>
    <w:rsid w:val="00A032F1"/>
    <w:rsid w:val="00A04687"/>
    <w:rsid w:val="00A06C65"/>
    <w:rsid w:val="00A06E92"/>
    <w:rsid w:val="00A11462"/>
    <w:rsid w:val="00A147CB"/>
    <w:rsid w:val="00A163AB"/>
    <w:rsid w:val="00A2089D"/>
    <w:rsid w:val="00A21350"/>
    <w:rsid w:val="00A2160F"/>
    <w:rsid w:val="00A2208A"/>
    <w:rsid w:val="00A238AD"/>
    <w:rsid w:val="00A258CD"/>
    <w:rsid w:val="00A303F8"/>
    <w:rsid w:val="00A351FC"/>
    <w:rsid w:val="00A371D7"/>
    <w:rsid w:val="00A410A5"/>
    <w:rsid w:val="00A418DE"/>
    <w:rsid w:val="00A41ED9"/>
    <w:rsid w:val="00A441A4"/>
    <w:rsid w:val="00A45768"/>
    <w:rsid w:val="00A46AFA"/>
    <w:rsid w:val="00A521B1"/>
    <w:rsid w:val="00A57C97"/>
    <w:rsid w:val="00A608E0"/>
    <w:rsid w:val="00A643BF"/>
    <w:rsid w:val="00A870A9"/>
    <w:rsid w:val="00A90797"/>
    <w:rsid w:val="00A9116D"/>
    <w:rsid w:val="00A92672"/>
    <w:rsid w:val="00A9577D"/>
    <w:rsid w:val="00AA728F"/>
    <w:rsid w:val="00AA72F4"/>
    <w:rsid w:val="00AA75F2"/>
    <w:rsid w:val="00AB01BE"/>
    <w:rsid w:val="00AB0D49"/>
    <w:rsid w:val="00AB245C"/>
    <w:rsid w:val="00AB721D"/>
    <w:rsid w:val="00AC4CB3"/>
    <w:rsid w:val="00AE16FD"/>
    <w:rsid w:val="00AE4066"/>
    <w:rsid w:val="00AE42D4"/>
    <w:rsid w:val="00AE5122"/>
    <w:rsid w:val="00AE56C6"/>
    <w:rsid w:val="00AE5782"/>
    <w:rsid w:val="00AE589D"/>
    <w:rsid w:val="00AF3149"/>
    <w:rsid w:val="00AF64A2"/>
    <w:rsid w:val="00B0394D"/>
    <w:rsid w:val="00B07948"/>
    <w:rsid w:val="00B129C3"/>
    <w:rsid w:val="00B13474"/>
    <w:rsid w:val="00B16500"/>
    <w:rsid w:val="00B16EE6"/>
    <w:rsid w:val="00B35266"/>
    <w:rsid w:val="00B40A2B"/>
    <w:rsid w:val="00B416E3"/>
    <w:rsid w:val="00B46612"/>
    <w:rsid w:val="00B46B21"/>
    <w:rsid w:val="00B52ED6"/>
    <w:rsid w:val="00B5378E"/>
    <w:rsid w:val="00B572AB"/>
    <w:rsid w:val="00B5754A"/>
    <w:rsid w:val="00B61C4B"/>
    <w:rsid w:val="00B64E82"/>
    <w:rsid w:val="00B75569"/>
    <w:rsid w:val="00B76535"/>
    <w:rsid w:val="00B7688F"/>
    <w:rsid w:val="00B816CC"/>
    <w:rsid w:val="00B8523C"/>
    <w:rsid w:val="00B94507"/>
    <w:rsid w:val="00B94A05"/>
    <w:rsid w:val="00B97B16"/>
    <w:rsid w:val="00BA0012"/>
    <w:rsid w:val="00BA056B"/>
    <w:rsid w:val="00BA1FD4"/>
    <w:rsid w:val="00BA78A0"/>
    <w:rsid w:val="00BB172B"/>
    <w:rsid w:val="00BB54BD"/>
    <w:rsid w:val="00BB5F53"/>
    <w:rsid w:val="00BC774D"/>
    <w:rsid w:val="00BD2061"/>
    <w:rsid w:val="00BD4608"/>
    <w:rsid w:val="00BD5F4F"/>
    <w:rsid w:val="00BD7B93"/>
    <w:rsid w:val="00BE19F2"/>
    <w:rsid w:val="00BE1EC6"/>
    <w:rsid w:val="00BE311F"/>
    <w:rsid w:val="00BE5D50"/>
    <w:rsid w:val="00BF130B"/>
    <w:rsid w:val="00BF1E15"/>
    <w:rsid w:val="00BF2B45"/>
    <w:rsid w:val="00BF6E2F"/>
    <w:rsid w:val="00C01134"/>
    <w:rsid w:val="00C01EC8"/>
    <w:rsid w:val="00C03A5A"/>
    <w:rsid w:val="00C16C94"/>
    <w:rsid w:val="00C26188"/>
    <w:rsid w:val="00C2689B"/>
    <w:rsid w:val="00C35D15"/>
    <w:rsid w:val="00C37A50"/>
    <w:rsid w:val="00C50AFB"/>
    <w:rsid w:val="00C53BF9"/>
    <w:rsid w:val="00C610A0"/>
    <w:rsid w:val="00C6598D"/>
    <w:rsid w:val="00C70F8A"/>
    <w:rsid w:val="00C76601"/>
    <w:rsid w:val="00C80A85"/>
    <w:rsid w:val="00C86FC0"/>
    <w:rsid w:val="00C90E66"/>
    <w:rsid w:val="00C92AAB"/>
    <w:rsid w:val="00C9666A"/>
    <w:rsid w:val="00CA1C0E"/>
    <w:rsid w:val="00CA2AAB"/>
    <w:rsid w:val="00CA4340"/>
    <w:rsid w:val="00CA4759"/>
    <w:rsid w:val="00CA4E09"/>
    <w:rsid w:val="00CA5168"/>
    <w:rsid w:val="00CA652D"/>
    <w:rsid w:val="00CC0A82"/>
    <w:rsid w:val="00CD79FD"/>
    <w:rsid w:val="00CE1A6C"/>
    <w:rsid w:val="00CE302B"/>
    <w:rsid w:val="00CE3DF9"/>
    <w:rsid w:val="00CF3ABB"/>
    <w:rsid w:val="00CF5BF5"/>
    <w:rsid w:val="00CF5C01"/>
    <w:rsid w:val="00D02E21"/>
    <w:rsid w:val="00D03517"/>
    <w:rsid w:val="00D10EB4"/>
    <w:rsid w:val="00D13DEF"/>
    <w:rsid w:val="00D155F4"/>
    <w:rsid w:val="00D166D8"/>
    <w:rsid w:val="00D222EC"/>
    <w:rsid w:val="00D231FC"/>
    <w:rsid w:val="00D24F95"/>
    <w:rsid w:val="00D30BA6"/>
    <w:rsid w:val="00D32625"/>
    <w:rsid w:val="00D32D7D"/>
    <w:rsid w:val="00D44B2A"/>
    <w:rsid w:val="00D5383D"/>
    <w:rsid w:val="00D5388C"/>
    <w:rsid w:val="00D5490E"/>
    <w:rsid w:val="00D55F3A"/>
    <w:rsid w:val="00D60E4E"/>
    <w:rsid w:val="00D60F8A"/>
    <w:rsid w:val="00D70126"/>
    <w:rsid w:val="00D70585"/>
    <w:rsid w:val="00D77927"/>
    <w:rsid w:val="00D82E0A"/>
    <w:rsid w:val="00D906E8"/>
    <w:rsid w:val="00D97000"/>
    <w:rsid w:val="00D97E86"/>
    <w:rsid w:val="00DA01C9"/>
    <w:rsid w:val="00DA3F29"/>
    <w:rsid w:val="00DA7101"/>
    <w:rsid w:val="00DB1489"/>
    <w:rsid w:val="00DB2A6C"/>
    <w:rsid w:val="00DB3999"/>
    <w:rsid w:val="00DB3BE6"/>
    <w:rsid w:val="00DB3C3B"/>
    <w:rsid w:val="00DB71DD"/>
    <w:rsid w:val="00DC0D2E"/>
    <w:rsid w:val="00DC3302"/>
    <w:rsid w:val="00DC4DA0"/>
    <w:rsid w:val="00DC5BDD"/>
    <w:rsid w:val="00DC5F2C"/>
    <w:rsid w:val="00DC6963"/>
    <w:rsid w:val="00DD0E66"/>
    <w:rsid w:val="00DD6860"/>
    <w:rsid w:val="00DE583A"/>
    <w:rsid w:val="00DF0EE8"/>
    <w:rsid w:val="00DF3A66"/>
    <w:rsid w:val="00E02709"/>
    <w:rsid w:val="00E03C1A"/>
    <w:rsid w:val="00E06A8A"/>
    <w:rsid w:val="00E10B48"/>
    <w:rsid w:val="00E13216"/>
    <w:rsid w:val="00E23F9F"/>
    <w:rsid w:val="00E266E3"/>
    <w:rsid w:val="00E267AB"/>
    <w:rsid w:val="00E2798A"/>
    <w:rsid w:val="00E30368"/>
    <w:rsid w:val="00E32DF7"/>
    <w:rsid w:val="00E33A5D"/>
    <w:rsid w:val="00E35EF7"/>
    <w:rsid w:val="00E41AB0"/>
    <w:rsid w:val="00E512EB"/>
    <w:rsid w:val="00E53AC8"/>
    <w:rsid w:val="00E56F5A"/>
    <w:rsid w:val="00E57C77"/>
    <w:rsid w:val="00E606C4"/>
    <w:rsid w:val="00E648A9"/>
    <w:rsid w:val="00E66658"/>
    <w:rsid w:val="00E712D8"/>
    <w:rsid w:val="00E73A3C"/>
    <w:rsid w:val="00E801C1"/>
    <w:rsid w:val="00E84AA6"/>
    <w:rsid w:val="00E90F2B"/>
    <w:rsid w:val="00E93D04"/>
    <w:rsid w:val="00E96AD1"/>
    <w:rsid w:val="00E97948"/>
    <w:rsid w:val="00E97CB9"/>
    <w:rsid w:val="00EA2741"/>
    <w:rsid w:val="00EA6C20"/>
    <w:rsid w:val="00EA7737"/>
    <w:rsid w:val="00EA7C41"/>
    <w:rsid w:val="00EB6285"/>
    <w:rsid w:val="00EB6989"/>
    <w:rsid w:val="00EB6BC0"/>
    <w:rsid w:val="00EB6F92"/>
    <w:rsid w:val="00EC115F"/>
    <w:rsid w:val="00EC1F7D"/>
    <w:rsid w:val="00EC4C89"/>
    <w:rsid w:val="00ED2060"/>
    <w:rsid w:val="00EE22D8"/>
    <w:rsid w:val="00EE3D44"/>
    <w:rsid w:val="00EE7B11"/>
    <w:rsid w:val="00EF2834"/>
    <w:rsid w:val="00EF3002"/>
    <w:rsid w:val="00EF3DE3"/>
    <w:rsid w:val="00EF6B49"/>
    <w:rsid w:val="00EF7EDD"/>
    <w:rsid w:val="00F004B8"/>
    <w:rsid w:val="00F0336B"/>
    <w:rsid w:val="00F16298"/>
    <w:rsid w:val="00F25716"/>
    <w:rsid w:val="00F27707"/>
    <w:rsid w:val="00F30DA3"/>
    <w:rsid w:val="00F32743"/>
    <w:rsid w:val="00F37F38"/>
    <w:rsid w:val="00F40080"/>
    <w:rsid w:val="00F426D6"/>
    <w:rsid w:val="00F4326F"/>
    <w:rsid w:val="00F45CC6"/>
    <w:rsid w:val="00F46B8E"/>
    <w:rsid w:val="00F60703"/>
    <w:rsid w:val="00F63FC5"/>
    <w:rsid w:val="00F64B7C"/>
    <w:rsid w:val="00F66043"/>
    <w:rsid w:val="00F7061E"/>
    <w:rsid w:val="00F73B95"/>
    <w:rsid w:val="00F76156"/>
    <w:rsid w:val="00F766F1"/>
    <w:rsid w:val="00F80AAE"/>
    <w:rsid w:val="00F81155"/>
    <w:rsid w:val="00F92EF5"/>
    <w:rsid w:val="00F95DE9"/>
    <w:rsid w:val="00FA1863"/>
    <w:rsid w:val="00FA2948"/>
    <w:rsid w:val="00FA6366"/>
    <w:rsid w:val="00FA79FA"/>
    <w:rsid w:val="00FB08DF"/>
    <w:rsid w:val="00FB1D60"/>
    <w:rsid w:val="00FB2451"/>
    <w:rsid w:val="00FB7342"/>
    <w:rsid w:val="00FC5463"/>
    <w:rsid w:val="00FD042E"/>
    <w:rsid w:val="00FD087B"/>
    <w:rsid w:val="00FD3006"/>
    <w:rsid w:val="00FD5096"/>
    <w:rsid w:val="00FD57B2"/>
    <w:rsid w:val="00FD6321"/>
    <w:rsid w:val="00FE036A"/>
    <w:rsid w:val="00FF219D"/>
    <w:rsid w:val="00FF38C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6860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A9116D"/>
    <w:pPr>
      <w:ind w:left="720"/>
      <w:contextualSpacing/>
    </w:pPr>
  </w:style>
  <w:style w:type="paragraph" w:styleId="Bezodstpw">
    <w:name w:val="No Spacing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7B4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442870"/>
    <w:pPr>
      <w:suppressAutoHyphens/>
      <w:spacing w:line="240" w:lineRule="auto"/>
    </w:pPr>
    <w:rPr>
      <w:rFonts w:eastAsia="Times New Roman"/>
      <w:sz w:val="24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6860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A9116D"/>
    <w:pPr>
      <w:ind w:left="720"/>
      <w:contextualSpacing/>
    </w:pPr>
  </w:style>
  <w:style w:type="paragraph" w:styleId="Bezodstpw">
    <w:name w:val="No Spacing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7B4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442870"/>
    <w:pPr>
      <w:suppressAutoHyphens/>
      <w:spacing w:line="240" w:lineRule="auto"/>
    </w:pPr>
    <w:rPr>
      <w:rFonts w:eastAsia="Times New Roman"/>
      <w:sz w:val="24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header" Target="header2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mailto:iod@mosir.elblag.e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..............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transakcja/.................." TargetMode="External"/><Relationship Id="rId37" Type="http://schemas.openxmlformats.org/officeDocument/2006/relationships/header" Target="header1.xml"/><Relationship Id="rId40" Type="http://schemas.openxmlformats.org/officeDocument/2006/relationships/hyperlink" Target="mailto:efaktury@mosir.elblag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821170" TargetMode="External"/><Relationship Id="rId14" Type="http://schemas.openxmlformats.org/officeDocument/2006/relationships/hyperlink" Target="mailto:zamowienia@mosir.elblag.eu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fontTable" Target="fontTable.xml"/><Relationship Id="rId48" Type="http://schemas.microsoft.com/office/2011/relationships/people" Target="peop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0" Type="http://schemas.openxmlformats.org/officeDocument/2006/relationships/hyperlink" Target="https://drive.google.com/file/d/1Kd1DttbBeiNWt4q4slS4t76lZVKPbkyD/view" TargetMode="External"/><Relationship Id="rId41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75FF-DE68-4BE6-8C71-8F84F3B3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43</Pages>
  <Words>16276</Words>
  <Characters>97657</Characters>
  <Application>Microsoft Office Word</Application>
  <DocSecurity>0</DocSecurity>
  <Lines>813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Olga Sampławska</dc:creator>
  <cp:lastModifiedBy>Olga Sampławska</cp:lastModifiedBy>
  <cp:revision>5</cp:revision>
  <cp:lastPrinted>2023-09-22T11:00:00Z</cp:lastPrinted>
  <dcterms:created xsi:type="dcterms:W3CDTF">2023-09-21T06:17:00Z</dcterms:created>
  <dcterms:modified xsi:type="dcterms:W3CDTF">2023-09-22T11:04:00Z</dcterms:modified>
</cp:coreProperties>
</file>