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05255AF2" w14:textId="78186BC4" w:rsidR="003324A3" w:rsidRPr="00BC5A56" w:rsidRDefault="003324A3" w:rsidP="003324A3">
      <w:pPr>
        <w:spacing w:line="240" w:lineRule="auto"/>
        <w:rPr>
          <w:rFonts w:ascii="Calibri" w:hAnsi="Calibri" w:cs="Calibri"/>
          <w:color w:val="202122"/>
          <w:sz w:val="22"/>
        </w:rPr>
      </w:pPr>
      <w:r w:rsidRPr="00BC5A56">
        <w:rPr>
          <w:rFonts w:ascii="Calibri" w:hAnsi="Calibri" w:cs="Calibri"/>
          <w:color w:val="000000" w:themeColor="text1"/>
          <w:sz w:val="22"/>
        </w:rPr>
        <w:t xml:space="preserve">Znak sprawy: MCPS-WZK/AM/351-21/2024 TP/U/S </w:t>
      </w:r>
      <w:r w:rsidRPr="00BC5A56">
        <w:rPr>
          <w:rFonts w:ascii="Calibri" w:hAnsi="Calibri" w:cs="Calibri"/>
          <w:color w:val="000000" w:themeColor="text1"/>
          <w:sz w:val="22"/>
        </w:rPr>
        <w:tab/>
      </w:r>
      <w:r w:rsidRPr="00BC5A56">
        <w:rPr>
          <w:rFonts w:ascii="Calibri" w:hAnsi="Calibri" w:cs="Calibri"/>
          <w:color w:val="000000" w:themeColor="text1"/>
          <w:sz w:val="22"/>
        </w:rPr>
        <w:tab/>
      </w:r>
      <w:r w:rsidR="00132BCF">
        <w:rPr>
          <w:rFonts w:ascii="Calibri" w:hAnsi="Calibri" w:cs="Calibri"/>
          <w:color w:val="000000" w:themeColor="text1"/>
          <w:sz w:val="22"/>
        </w:rPr>
        <w:tab/>
      </w:r>
      <w:r w:rsidR="00132BCF">
        <w:rPr>
          <w:rFonts w:ascii="Calibri" w:hAnsi="Calibri" w:cs="Calibri"/>
          <w:color w:val="000000" w:themeColor="text1"/>
          <w:sz w:val="22"/>
        </w:rPr>
        <w:tab/>
      </w:r>
      <w:r w:rsidR="00132BCF">
        <w:rPr>
          <w:rFonts w:ascii="Calibri" w:hAnsi="Calibri" w:cs="Calibri"/>
          <w:color w:val="000000" w:themeColor="text1"/>
          <w:sz w:val="22"/>
        </w:rPr>
        <w:tab/>
      </w:r>
      <w:r w:rsidRPr="00BC5A56">
        <w:rPr>
          <w:rFonts w:ascii="Calibri" w:hAnsi="Calibri" w:cs="Calibri"/>
          <w:color w:val="000000" w:themeColor="text1"/>
          <w:sz w:val="22"/>
        </w:rPr>
        <w:tab/>
      </w:r>
      <w:r w:rsidRPr="00BC5A56">
        <w:rPr>
          <w:rFonts w:ascii="Calibri" w:hAnsi="Calibri" w:cs="Calibri"/>
          <w:sz w:val="22"/>
        </w:rPr>
        <w:t>Załącznik nr 4b do SWZ</w:t>
      </w:r>
    </w:p>
    <w:p w14:paraId="1FCB25B8" w14:textId="77777777" w:rsidR="003324A3" w:rsidRDefault="003324A3" w:rsidP="00035966">
      <w:pPr>
        <w:rPr>
          <w:rFonts w:cs="Arial"/>
          <w:b/>
          <w:bCs/>
          <w:sz w:val="20"/>
        </w:rPr>
      </w:pPr>
    </w:p>
    <w:p w14:paraId="7EC47866" w14:textId="77777777" w:rsidR="003324A3" w:rsidRDefault="003324A3" w:rsidP="00035966">
      <w:pPr>
        <w:rPr>
          <w:rFonts w:cs="Arial"/>
          <w:b/>
          <w:bCs/>
          <w:sz w:val="20"/>
        </w:rPr>
      </w:pPr>
    </w:p>
    <w:p w14:paraId="2A429FCB" w14:textId="4F72B632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87ADA61" w14:textId="56D052E5" w:rsidR="00784D99" w:rsidRPr="00631971" w:rsidRDefault="005A347E" w:rsidP="00DD12E9">
      <w:pPr>
        <w:pStyle w:val="Nagwek1"/>
        <w:jc w:val="left"/>
        <w:rPr>
          <w:rFonts w:asciiTheme="minorHAnsi" w:hAnsiTheme="minorHAnsi" w:cstheme="minorHAnsi"/>
          <w:b w:val="0"/>
          <w:sz w:val="22"/>
        </w:rPr>
      </w:pPr>
      <w:r w:rsidRPr="00784D99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784D99">
        <w:rPr>
          <w:rFonts w:asciiTheme="minorHAnsi" w:hAnsiTheme="minorHAnsi" w:cstheme="minorHAnsi"/>
          <w:sz w:val="22"/>
        </w:rPr>
        <w:t xml:space="preserve">pn. </w:t>
      </w:r>
      <w:r w:rsidR="001A31C5" w:rsidRPr="00631971">
        <w:rPr>
          <w:rFonts w:ascii="Calibri" w:hAnsi="Calibri" w:cs="Calibri"/>
          <w:sz w:val="22"/>
        </w:rPr>
        <w:t>Część II Organizacja jednodniowej konferencji z zakresu promocji zdrowia psychicznego</w:t>
      </w:r>
      <w:r w:rsidR="00784D99" w:rsidRPr="00631971">
        <w:rPr>
          <w:rFonts w:asciiTheme="minorHAnsi" w:hAnsiTheme="minorHAnsi" w:cstheme="minorHAnsi"/>
          <w:bCs/>
          <w:sz w:val="22"/>
        </w:rPr>
        <w:t>.</w:t>
      </w:r>
    </w:p>
    <w:p w14:paraId="6CC8E7C3" w14:textId="1C18BFF0" w:rsidR="005A347E" w:rsidRPr="00784D99" w:rsidRDefault="008C6D14" w:rsidP="00ED2DE9">
      <w:pPr>
        <w:jc w:val="both"/>
        <w:rPr>
          <w:rFonts w:asciiTheme="minorHAnsi" w:hAnsiTheme="minorHAnsi" w:cstheme="minorHAnsi"/>
          <w:sz w:val="22"/>
        </w:rPr>
      </w:pPr>
      <w:r w:rsidRPr="00784D99">
        <w:rPr>
          <w:rFonts w:asciiTheme="minorHAnsi" w:hAnsiTheme="minorHAnsi" w:cstheme="minorHAnsi"/>
          <w:b/>
          <w:bCs/>
          <w:color w:val="00B050"/>
          <w:sz w:val="22"/>
        </w:rPr>
        <w:t xml:space="preserve">, </w:t>
      </w:r>
      <w:r w:rsidR="006A3131" w:rsidRPr="00784D99">
        <w:rPr>
          <w:rFonts w:asciiTheme="minorHAnsi" w:hAnsiTheme="minorHAnsi" w:cstheme="minorHAnsi"/>
          <w:sz w:val="22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4CB582B0" w14:textId="78C6020E" w:rsidR="00DD12E9" w:rsidRPr="00631971" w:rsidRDefault="00F014B6" w:rsidP="00DD12E9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784D99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784D99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784D99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784D99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784D99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784D99">
        <w:rPr>
          <w:rFonts w:asciiTheme="minorHAnsi" w:hAnsiTheme="minorHAnsi" w:cstheme="minorHAnsi"/>
          <w:sz w:val="20"/>
          <w:szCs w:val="20"/>
        </w:rPr>
        <w:t>pn</w:t>
      </w:r>
      <w:r w:rsidR="00ED2DE9" w:rsidRPr="00631971">
        <w:rPr>
          <w:rFonts w:asciiTheme="minorHAnsi" w:hAnsiTheme="minorHAnsi" w:cstheme="minorHAnsi"/>
          <w:sz w:val="20"/>
          <w:szCs w:val="20"/>
        </w:rPr>
        <w:t>.</w:t>
      </w:r>
      <w:r w:rsidR="00FD6098" w:rsidRPr="00631971">
        <w:rPr>
          <w:rFonts w:asciiTheme="minorHAnsi" w:hAnsiTheme="minorHAnsi" w:cstheme="minorHAnsi"/>
          <w:sz w:val="20"/>
          <w:szCs w:val="20"/>
        </w:rPr>
        <w:t xml:space="preserve"> </w:t>
      </w:r>
      <w:r w:rsidR="001A31C5" w:rsidRPr="00631971">
        <w:rPr>
          <w:rFonts w:ascii="Calibri" w:hAnsi="Calibri" w:cs="Calibri"/>
          <w:sz w:val="22"/>
        </w:rPr>
        <w:t>Część II Organizacja jednodniowej konferencji z zakresu promocji zdrowia psychicznego</w:t>
      </w:r>
      <w:r w:rsidR="00DD12E9" w:rsidRPr="00631971">
        <w:rPr>
          <w:rFonts w:ascii="Calibri" w:hAnsi="Calibri" w:cs="Calibri"/>
          <w:sz w:val="22"/>
          <w:szCs w:val="22"/>
        </w:rPr>
        <w:t>.</w:t>
      </w:r>
    </w:p>
    <w:p w14:paraId="13079784" w14:textId="6A63799E" w:rsidR="00D409DE" w:rsidRPr="00784D99" w:rsidRDefault="00784D99" w:rsidP="00784D99">
      <w:pPr>
        <w:jc w:val="both"/>
        <w:rPr>
          <w:rFonts w:asciiTheme="minorHAnsi" w:hAnsiTheme="minorHAnsi" w:cstheme="minorHAnsi"/>
          <w:sz w:val="20"/>
          <w:szCs w:val="20"/>
        </w:rPr>
      </w:pPr>
      <w:r w:rsidRPr="004F4D6E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8D0487" w:rsidRPr="004F4D6E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6A3131" w:rsidRPr="004F4D6E">
        <w:rPr>
          <w:rFonts w:asciiTheme="minorHAnsi" w:hAnsiTheme="minorHAnsi" w:cstheme="minorHAnsi"/>
          <w:sz w:val="20"/>
          <w:szCs w:val="20"/>
        </w:rPr>
        <w:t xml:space="preserve">Mazowieckie Centrum Polityki </w:t>
      </w:r>
      <w:r w:rsidR="006A3131" w:rsidRPr="00784D99">
        <w:rPr>
          <w:rFonts w:asciiTheme="minorHAnsi" w:hAnsiTheme="minorHAnsi" w:cstheme="minorHAnsi"/>
          <w:sz w:val="20"/>
          <w:szCs w:val="20"/>
        </w:rPr>
        <w:t>Społecznej</w:t>
      </w:r>
      <w:r w:rsidR="00500358" w:rsidRPr="00784D9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500358" w:rsidRPr="00784D99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2A2137BE" w14:textId="2F8060F1" w:rsidR="00FD6098" w:rsidRPr="00FD6098" w:rsidRDefault="00FD6098" w:rsidP="00784D99">
      <w:pPr>
        <w:jc w:val="both"/>
        <w:rPr>
          <w:bCs/>
        </w:rPr>
      </w:pPr>
      <w:r w:rsidRPr="00784D99">
        <w:rPr>
          <w:rFonts w:asciiTheme="minorHAnsi" w:hAnsiTheme="minorHAnsi" w:cstheme="minorHAnsi"/>
          <w:bCs/>
          <w:sz w:val="20"/>
          <w:szCs w:val="20"/>
        </w:rPr>
        <w:t>nie podlegam wykluczeniu z postępowania na podstawie art. 108 ust 1 oraz 109 ust 1 pkt 4</w:t>
      </w:r>
      <w:r w:rsidR="006319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84D99">
        <w:rPr>
          <w:rFonts w:asciiTheme="minorHAnsi" w:hAnsiTheme="minorHAnsi" w:cstheme="minorHAnsi"/>
          <w:bCs/>
          <w:sz w:val="20"/>
          <w:szCs w:val="20"/>
        </w:rPr>
        <w:t>ustawy PZP, art. 7 ust. 1 ustawy z dnia 13 kwietnia 2022 r. o szczególnych rozwiązaniach w zakresie przeciwdziałania wspieraniu agresji na Ukrainę oraz służących ochronie bezpieczeństwa narodowego (tj. Dz. U. z</w:t>
      </w:r>
      <w:r w:rsidRPr="00FD6098">
        <w:rPr>
          <w:bCs/>
        </w:rPr>
        <w:t xml:space="preserve">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D3919" w14:textId="77777777" w:rsidR="00BF2ED0" w:rsidRDefault="00BF2ED0" w:rsidP="0038231F">
      <w:pPr>
        <w:spacing w:line="240" w:lineRule="auto"/>
      </w:pPr>
      <w:r>
        <w:separator/>
      </w:r>
    </w:p>
  </w:endnote>
  <w:endnote w:type="continuationSeparator" w:id="0">
    <w:p w14:paraId="6E2B637D" w14:textId="77777777" w:rsidR="00BF2ED0" w:rsidRDefault="00BF2ED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8090F" w14:textId="77777777" w:rsidR="00B62E5A" w:rsidRDefault="00B6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21563" w14:textId="77777777" w:rsidR="00BF2ED0" w:rsidRDefault="00BF2ED0" w:rsidP="0038231F">
      <w:pPr>
        <w:spacing w:line="240" w:lineRule="auto"/>
      </w:pPr>
      <w:r>
        <w:separator/>
      </w:r>
    </w:p>
  </w:footnote>
  <w:footnote w:type="continuationSeparator" w:id="0">
    <w:p w14:paraId="0DE59915" w14:textId="77777777" w:rsidR="00BF2ED0" w:rsidRDefault="00BF2ED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C9B12" w14:textId="77777777" w:rsidR="00B62E5A" w:rsidRDefault="00B6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92169">
    <w:abstractNumId w:val="18"/>
  </w:num>
  <w:num w:numId="2" w16cid:durableId="2009750332">
    <w:abstractNumId w:val="1"/>
  </w:num>
  <w:num w:numId="3" w16cid:durableId="1784033817">
    <w:abstractNumId w:val="16"/>
  </w:num>
  <w:num w:numId="4" w16cid:durableId="1895463915">
    <w:abstractNumId w:val="22"/>
  </w:num>
  <w:num w:numId="5" w16cid:durableId="1164517436">
    <w:abstractNumId w:val="19"/>
  </w:num>
  <w:num w:numId="6" w16cid:durableId="1145900525">
    <w:abstractNumId w:val="15"/>
  </w:num>
  <w:num w:numId="7" w16cid:durableId="2085644799">
    <w:abstractNumId w:val="2"/>
  </w:num>
  <w:num w:numId="8" w16cid:durableId="1418015297">
    <w:abstractNumId w:val="5"/>
  </w:num>
  <w:num w:numId="9" w16cid:durableId="1209806102">
    <w:abstractNumId w:val="3"/>
  </w:num>
  <w:num w:numId="10" w16cid:durableId="1782414015">
    <w:abstractNumId w:val="21"/>
  </w:num>
  <w:num w:numId="11" w16cid:durableId="338512108">
    <w:abstractNumId w:val="11"/>
  </w:num>
  <w:num w:numId="12" w16cid:durableId="1322391216">
    <w:abstractNumId w:val="14"/>
  </w:num>
  <w:num w:numId="13" w16cid:durableId="487286058">
    <w:abstractNumId w:val="13"/>
  </w:num>
  <w:num w:numId="14" w16cid:durableId="1389914179">
    <w:abstractNumId w:val="9"/>
  </w:num>
  <w:num w:numId="15" w16cid:durableId="86002919">
    <w:abstractNumId w:val="17"/>
  </w:num>
  <w:num w:numId="16" w16cid:durableId="1229683115">
    <w:abstractNumId w:val="25"/>
  </w:num>
  <w:num w:numId="17" w16cid:durableId="8223833">
    <w:abstractNumId w:val="23"/>
  </w:num>
  <w:num w:numId="18" w16cid:durableId="1951428906">
    <w:abstractNumId w:val="24"/>
  </w:num>
  <w:num w:numId="19" w16cid:durableId="45372542">
    <w:abstractNumId w:val="12"/>
  </w:num>
  <w:num w:numId="20" w16cid:durableId="180093225">
    <w:abstractNumId w:val="6"/>
  </w:num>
  <w:num w:numId="21" w16cid:durableId="859242965">
    <w:abstractNumId w:val="8"/>
  </w:num>
  <w:num w:numId="22" w16cid:durableId="839347252">
    <w:abstractNumId w:val="7"/>
  </w:num>
  <w:num w:numId="23" w16cid:durableId="994380811">
    <w:abstractNumId w:val="20"/>
  </w:num>
  <w:num w:numId="24" w16cid:durableId="1507788838">
    <w:abstractNumId w:val="10"/>
  </w:num>
  <w:num w:numId="25" w16cid:durableId="1847329582">
    <w:abstractNumId w:val="4"/>
  </w:num>
  <w:num w:numId="26" w16cid:durableId="185919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78E6"/>
    <w:rsid w:val="000D03AF"/>
    <w:rsid w:val="000D593D"/>
    <w:rsid w:val="000D73C4"/>
    <w:rsid w:val="000E4D37"/>
    <w:rsid w:val="000E5A09"/>
    <w:rsid w:val="000E61A7"/>
    <w:rsid w:val="000F1229"/>
    <w:rsid w:val="000F2452"/>
    <w:rsid w:val="000F4C8A"/>
    <w:rsid w:val="000F7BD6"/>
    <w:rsid w:val="0010384A"/>
    <w:rsid w:val="00103B61"/>
    <w:rsid w:val="0011121A"/>
    <w:rsid w:val="00120CBC"/>
    <w:rsid w:val="00122960"/>
    <w:rsid w:val="00132AB1"/>
    <w:rsid w:val="00132BCF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31C5"/>
    <w:rsid w:val="001B6141"/>
    <w:rsid w:val="001C6945"/>
    <w:rsid w:val="001D3A19"/>
    <w:rsid w:val="001D4C90"/>
    <w:rsid w:val="001F4C82"/>
    <w:rsid w:val="0020503D"/>
    <w:rsid w:val="002167D3"/>
    <w:rsid w:val="00216923"/>
    <w:rsid w:val="00222750"/>
    <w:rsid w:val="00234621"/>
    <w:rsid w:val="00235C7C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037B"/>
    <w:rsid w:val="00313911"/>
    <w:rsid w:val="003178CE"/>
    <w:rsid w:val="00331DF4"/>
    <w:rsid w:val="003324A3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4F4D6E"/>
    <w:rsid w:val="004F704F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13CE"/>
    <w:rsid w:val="005625E6"/>
    <w:rsid w:val="005641F0"/>
    <w:rsid w:val="00571F9F"/>
    <w:rsid w:val="005A347E"/>
    <w:rsid w:val="005A73FB"/>
    <w:rsid w:val="005D52C4"/>
    <w:rsid w:val="005E16D6"/>
    <w:rsid w:val="005E176A"/>
    <w:rsid w:val="005E3D0C"/>
    <w:rsid w:val="00606047"/>
    <w:rsid w:val="00613F7F"/>
    <w:rsid w:val="00631971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0343"/>
    <w:rsid w:val="00755DCD"/>
    <w:rsid w:val="007840F2"/>
    <w:rsid w:val="00784D99"/>
    <w:rsid w:val="00793415"/>
    <w:rsid w:val="007936D6"/>
    <w:rsid w:val="0079713A"/>
    <w:rsid w:val="007E25BD"/>
    <w:rsid w:val="007E2F69"/>
    <w:rsid w:val="007E49D5"/>
    <w:rsid w:val="007F08A4"/>
    <w:rsid w:val="00804F07"/>
    <w:rsid w:val="00812D70"/>
    <w:rsid w:val="00830AB1"/>
    <w:rsid w:val="00835BA3"/>
    <w:rsid w:val="008560CF"/>
    <w:rsid w:val="00874044"/>
    <w:rsid w:val="00875011"/>
    <w:rsid w:val="00892E48"/>
    <w:rsid w:val="008A4CF0"/>
    <w:rsid w:val="008A5BE7"/>
    <w:rsid w:val="008C6D14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C7B9D"/>
    <w:rsid w:val="009D314C"/>
    <w:rsid w:val="009D743F"/>
    <w:rsid w:val="00A058AD"/>
    <w:rsid w:val="00A0658E"/>
    <w:rsid w:val="00A1401D"/>
    <w:rsid w:val="00A1471A"/>
    <w:rsid w:val="00A160AD"/>
    <w:rsid w:val="00A1685D"/>
    <w:rsid w:val="00A314BD"/>
    <w:rsid w:val="00A3431A"/>
    <w:rsid w:val="00A347DE"/>
    <w:rsid w:val="00A36E95"/>
    <w:rsid w:val="00A55A2E"/>
    <w:rsid w:val="00A56074"/>
    <w:rsid w:val="00A56607"/>
    <w:rsid w:val="00A62798"/>
    <w:rsid w:val="00A776FE"/>
    <w:rsid w:val="00A84BCE"/>
    <w:rsid w:val="00A93DAC"/>
    <w:rsid w:val="00AA4AFB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62E5A"/>
    <w:rsid w:val="00B87D03"/>
    <w:rsid w:val="00BA0537"/>
    <w:rsid w:val="00BC5A56"/>
    <w:rsid w:val="00BD06C3"/>
    <w:rsid w:val="00BD3033"/>
    <w:rsid w:val="00BE02E3"/>
    <w:rsid w:val="00BE7B6C"/>
    <w:rsid w:val="00BE7C29"/>
    <w:rsid w:val="00BF1F3F"/>
    <w:rsid w:val="00BF2ED0"/>
    <w:rsid w:val="00C00C2E"/>
    <w:rsid w:val="00C22538"/>
    <w:rsid w:val="00C4103F"/>
    <w:rsid w:val="00C456FB"/>
    <w:rsid w:val="00C512FF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2E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16</cp:revision>
  <cp:lastPrinted>2016-07-26T08:32:00Z</cp:lastPrinted>
  <dcterms:created xsi:type="dcterms:W3CDTF">2023-04-12T05:55:00Z</dcterms:created>
  <dcterms:modified xsi:type="dcterms:W3CDTF">2024-05-24T06:31:00Z</dcterms:modified>
</cp:coreProperties>
</file>