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57AE5F21" w:rsidR="00DB4229" w:rsidRPr="00F63B1C" w:rsidRDefault="00A06042" w:rsidP="00497CB2">
      <w:pPr>
        <w:spacing w:line="240" w:lineRule="auto"/>
        <w:jc w:val="both"/>
        <w:rPr>
          <w:rFonts w:asciiTheme="minorHAnsi" w:hAnsiTheme="minorHAnsi" w:cstheme="minorHAnsi"/>
          <w:b/>
          <w:bCs/>
        </w:rPr>
      </w:pPr>
      <w:r w:rsidRPr="00A06042">
        <w:rPr>
          <w:rFonts w:asciiTheme="minorHAnsi" w:hAnsiTheme="minorHAnsi" w:cstheme="minorHAnsi"/>
          <w:b/>
          <w:bCs/>
          <w:sz w:val="28"/>
          <w:szCs w:val="28"/>
        </w:rPr>
        <w:t xml:space="preserve">Dostawa drobnego sprzętu medycznego </w:t>
      </w:r>
      <w:r w:rsidR="00420276" w:rsidRPr="00F63B1C">
        <w:rPr>
          <w:rFonts w:asciiTheme="minorHAnsi" w:hAnsiTheme="minorHAnsi" w:cstheme="minorHAnsi"/>
          <w:b/>
          <w:bCs/>
        </w:rPr>
        <w:t xml:space="preserve">– znak sprawy </w:t>
      </w:r>
      <w:r w:rsidR="00420276" w:rsidRPr="000D5386">
        <w:rPr>
          <w:rFonts w:asciiTheme="minorHAnsi" w:hAnsiTheme="minorHAnsi" w:cstheme="minorHAnsi"/>
          <w:b/>
          <w:bCs/>
        </w:rPr>
        <w:t xml:space="preserve">Adm </w:t>
      </w:r>
      <w:r w:rsidR="000D5386" w:rsidRPr="000D5386">
        <w:rPr>
          <w:rFonts w:asciiTheme="minorHAnsi" w:hAnsiTheme="minorHAnsi" w:cstheme="minorHAnsi"/>
          <w:b/>
          <w:bCs/>
        </w:rPr>
        <w:t>9</w:t>
      </w:r>
      <w:r w:rsidR="006F3077" w:rsidRPr="000D5386">
        <w:rPr>
          <w:rFonts w:asciiTheme="minorHAnsi" w:hAnsiTheme="minorHAnsi" w:cstheme="minorHAnsi"/>
          <w:b/>
          <w:bCs/>
        </w:rPr>
        <w:t>/</w:t>
      </w:r>
      <w:r w:rsidR="00420276" w:rsidRPr="000D5386">
        <w:rPr>
          <w:rFonts w:asciiTheme="minorHAnsi" w:hAnsiTheme="minorHAnsi" w:cstheme="minorHAnsi"/>
          <w:b/>
          <w:bCs/>
        </w:rPr>
        <w:t>20</w:t>
      </w:r>
      <w:r w:rsidR="002559A0" w:rsidRPr="000D5386">
        <w:rPr>
          <w:rFonts w:asciiTheme="minorHAnsi" w:hAnsiTheme="minorHAnsi" w:cstheme="minorHAnsi"/>
          <w:b/>
          <w:bCs/>
        </w:rPr>
        <w:t>23</w:t>
      </w:r>
    </w:p>
    <w:p w14:paraId="1F1CD76C" w14:textId="355FED30" w:rsidR="00DB4229"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7B188D">
        <w:rPr>
          <w:rFonts w:asciiTheme="minorHAnsi" w:hAnsiTheme="minorHAnsi" w:cstheme="minorHAnsi"/>
          <w:b/>
        </w:rPr>
        <w:t>15</w:t>
      </w:r>
      <w:r w:rsidR="002A0847" w:rsidRPr="000D5386">
        <w:rPr>
          <w:rFonts w:asciiTheme="minorHAnsi" w:hAnsiTheme="minorHAnsi" w:cstheme="minorHAnsi"/>
          <w:b/>
        </w:rPr>
        <w:t>.0</w:t>
      </w:r>
      <w:r w:rsidR="00517D5C" w:rsidRPr="000D5386">
        <w:rPr>
          <w:rFonts w:asciiTheme="minorHAnsi" w:hAnsiTheme="minorHAnsi" w:cstheme="minorHAnsi"/>
          <w:b/>
        </w:rPr>
        <w:t>3</w:t>
      </w:r>
      <w:r w:rsidR="002A0847" w:rsidRPr="000D5386">
        <w:rPr>
          <w:rFonts w:asciiTheme="minorHAnsi" w:hAnsiTheme="minorHAnsi" w:cstheme="minorHAnsi"/>
          <w:b/>
        </w:rPr>
        <w:t>.</w:t>
      </w:r>
      <w:r w:rsidR="00DB4229" w:rsidRPr="000D5386">
        <w:rPr>
          <w:rFonts w:asciiTheme="minorHAnsi" w:hAnsiTheme="minorHAnsi" w:cstheme="minorHAnsi"/>
          <w:b/>
        </w:rPr>
        <w:t>202</w:t>
      </w:r>
      <w:r w:rsidR="002559A0" w:rsidRPr="000D5386">
        <w:rPr>
          <w:rFonts w:asciiTheme="minorHAnsi" w:hAnsiTheme="minorHAnsi" w:cstheme="minorHAnsi"/>
          <w:b/>
        </w:rPr>
        <w:t>3</w:t>
      </w:r>
      <w:r w:rsidR="00A86120" w:rsidRPr="000D5386">
        <w:rPr>
          <w:rFonts w:asciiTheme="minorHAnsi" w:hAnsiTheme="minorHAnsi" w:cstheme="minorHAnsi"/>
          <w:b/>
        </w:rPr>
        <w:t xml:space="preserve"> </w:t>
      </w:r>
      <w:r w:rsidR="00DB4229" w:rsidRPr="000D5386">
        <w:rPr>
          <w:rFonts w:asciiTheme="minorHAnsi" w:hAnsiTheme="minorHAnsi" w:cstheme="minorHAnsi"/>
          <w:b/>
        </w:rPr>
        <w:t>r.</w:t>
      </w:r>
      <w:r w:rsidRPr="000D5386">
        <w:rPr>
          <w:rFonts w:asciiTheme="minorHAnsi" w:hAnsiTheme="minorHAnsi" w:cstheme="minorHAnsi"/>
          <w:b/>
        </w:rPr>
        <w:t xml:space="preserve"> </w:t>
      </w:r>
      <w:r w:rsidRPr="002A0847">
        <w:rPr>
          <w:rFonts w:asciiTheme="minorHAnsi" w:hAnsiTheme="minorHAnsi" w:cstheme="minorHAnsi"/>
          <w:b/>
        </w:rPr>
        <w:t>przez</w:t>
      </w:r>
      <w:r w:rsidR="00DB4229" w:rsidRPr="002A0847">
        <w:rPr>
          <w:rFonts w:asciiTheme="minorHAnsi" w:hAnsiTheme="minorHAnsi" w:cstheme="minorHAnsi"/>
          <w:b/>
        </w:rPr>
        <w:t>:</w:t>
      </w:r>
    </w:p>
    <w:p w14:paraId="1A3F9D8F" w14:textId="77777777" w:rsidR="00005D81" w:rsidRDefault="00005D81"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226304A3" w:rsidR="00DB4229" w:rsidRDefault="00034F7E" w:rsidP="00DB4229">
      <w:pPr>
        <w:jc w:val="both"/>
        <w:rPr>
          <w:b/>
        </w:rPr>
      </w:pPr>
      <w:r w:rsidRPr="00034F7E">
        <w:rPr>
          <w:b/>
        </w:rPr>
        <w:t xml:space="preserve">Z-ca Dyrektora ds. Pielęgniarstwa </w:t>
      </w:r>
      <w:r w:rsidR="00DB4229">
        <w:rPr>
          <w:b/>
        </w:rPr>
        <w:t xml:space="preserve">w zakresie przedmiotu zamówienia </w:t>
      </w:r>
      <w:r w:rsidR="0087648D">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Pr="00005D81" w:rsidRDefault="002265F4" w:rsidP="00DB4229">
      <w:pPr>
        <w:pStyle w:val="Nagwek1"/>
        <w:spacing w:before="0" w:after="0"/>
        <w:jc w:val="both"/>
        <w:rPr>
          <w:rFonts w:asciiTheme="minorHAnsi" w:hAnsiTheme="minorHAnsi" w:cstheme="minorHAnsi"/>
          <w:sz w:val="1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7B188D"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Pr="00005D81" w:rsidRDefault="004E1BEE" w:rsidP="00420276">
      <w:pPr>
        <w:jc w:val="both"/>
        <w:rPr>
          <w:rFonts w:asciiTheme="minorHAnsi" w:hAnsiTheme="minorHAnsi" w:cstheme="minorHAnsi"/>
          <w:b/>
          <w:sz w:val="6"/>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005D81" w:rsidRDefault="00E47523" w:rsidP="00E47523">
      <w:pPr>
        <w:spacing w:after="0"/>
        <w:rPr>
          <w:sz w:val="16"/>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10CA1873"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 xml:space="preserve">Postępowanie o udzielenie zamówienia prowadzone jest wg przepisów ustawy z dnia 11 września 2019r. - Prawo zamówień publicznych </w:t>
      </w:r>
      <w:r w:rsidRPr="000D5386">
        <w:rPr>
          <w:rFonts w:asciiTheme="minorHAnsi" w:hAnsiTheme="minorHAnsi" w:cstheme="minorHAnsi"/>
          <w:b w:val="0"/>
          <w:bCs w:val="0"/>
          <w:sz w:val="22"/>
          <w:szCs w:val="22"/>
        </w:rPr>
        <w:t>(tekst jednolity Dz. U. z 20</w:t>
      </w:r>
      <w:r w:rsidR="002559A0" w:rsidRPr="000D5386">
        <w:rPr>
          <w:rFonts w:asciiTheme="minorHAnsi" w:hAnsiTheme="minorHAnsi" w:cstheme="minorHAnsi"/>
          <w:b w:val="0"/>
          <w:bCs w:val="0"/>
          <w:sz w:val="22"/>
          <w:szCs w:val="22"/>
        </w:rPr>
        <w:t>22</w:t>
      </w:r>
      <w:r w:rsidRPr="000D5386">
        <w:rPr>
          <w:rFonts w:asciiTheme="minorHAnsi" w:hAnsiTheme="minorHAnsi" w:cstheme="minorHAnsi"/>
          <w:b w:val="0"/>
          <w:bCs w:val="0"/>
          <w:sz w:val="22"/>
          <w:szCs w:val="22"/>
        </w:rPr>
        <w:t xml:space="preserve"> r. poz. </w:t>
      </w:r>
      <w:r w:rsidR="002559A0" w:rsidRPr="000D5386">
        <w:rPr>
          <w:rFonts w:asciiTheme="minorHAnsi" w:hAnsiTheme="minorHAnsi" w:cstheme="minorHAnsi"/>
          <w:b w:val="0"/>
          <w:bCs w:val="0"/>
          <w:sz w:val="22"/>
          <w:szCs w:val="22"/>
        </w:rPr>
        <w:t xml:space="preserve">1710 </w:t>
      </w:r>
      <w:r w:rsidR="00774E8E" w:rsidRPr="000D5386">
        <w:rPr>
          <w:rFonts w:asciiTheme="minorHAnsi" w:hAnsiTheme="minorHAnsi" w:cstheme="minorHAnsi"/>
          <w:b w:val="0"/>
          <w:bCs w:val="0"/>
          <w:sz w:val="22"/>
          <w:szCs w:val="22"/>
        </w:rPr>
        <w:t>ze zm.</w:t>
      </w:r>
      <w:r w:rsidRPr="000D5386">
        <w:rPr>
          <w:rFonts w:asciiTheme="minorHAnsi" w:hAnsiTheme="minorHAnsi" w:cstheme="minorHAnsi"/>
          <w:b w:val="0"/>
          <w:bCs w:val="0"/>
          <w:sz w:val="22"/>
          <w:szCs w:val="22"/>
        </w:rPr>
        <w:t xml:space="preserve">) </w:t>
      </w:r>
      <w:r w:rsidRPr="00775CF7">
        <w:rPr>
          <w:rFonts w:asciiTheme="minorHAnsi" w:hAnsiTheme="minorHAnsi" w:cstheme="minorHAnsi"/>
          <w:b w:val="0"/>
          <w:bCs w:val="0"/>
          <w:sz w:val="22"/>
          <w:szCs w:val="22"/>
        </w:rPr>
        <w:t xml:space="preserve">zwanej dalej „ustawą </w:t>
      </w:r>
      <w:proofErr w:type="spellStart"/>
      <w:r w:rsidRPr="00775CF7">
        <w:rPr>
          <w:rFonts w:asciiTheme="minorHAnsi" w:hAnsiTheme="minorHAnsi" w:cstheme="minorHAnsi"/>
          <w:b w:val="0"/>
          <w:bCs w:val="0"/>
          <w:sz w:val="22"/>
          <w:szCs w:val="22"/>
        </w:rPr>
        <w:t>Pzp</w:t>
      </w:r>
      <w:proofErr w:type="spellEnd"/>
      <w:r w:rsidRPr="00775CF7">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proofErr w:type="spellStart"/>
      <w:r w:rsidR="00774E8E">
        <w:rPr>
          <w:rFonts w:asciiTheme="minorHAnsi" w:hAnsiTheme="minorHAnsi" w:cstheme="minorHAnsi"/>
          <w:b w:val="0"/>
          <w:bCs w:val="0"/>
          <w:sz w:val="22"/>
          <w:szCs w:val="22"/>
        </w:rPr>
        <w:t>Pzp</w:t>
      </w:r>
      <w:proofErr w:type="spellEnd"/>
      <w:r w:rsidR="00774E8E">
        <w:rPr>
          <w:rFonts w:asciiTheme="minorHAnsi" w:hAnsiTheme="minorHAnsi" w:cstheme="minorHAnsi"/>
          <w:b w:val="0"/>
          <w:bCs w:val="0"/>
          <w:sz w:val="22"/>
          <w:szCs w:val="22"/>
        </w:rPr>
        <w:t>.</w:t>
      </w:r>
    </w:p>
    <w:p w14:paraId="51D71B15" w14:textId="77777777" w:rsidR="00EF2714" w:rsidRPr="00005D81" w:rsidRDefault="00EF2714" w:rsidP="00EF2714">
      <w:pPr>
        <w:rPr>
          <w:sz w:val="16"/>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Pr="00005D81" w:rsidRDefault="008751E8" w:rsidP="004F6A33">
      <w:pPr>
        <w:pStyle w:val="Tekstpodstawowy2"/>
        <w:spacing w:after="0" w:line="240" w:lineRule="auto"/>
        <w:rPr>
          <w:rFonts w:asciiTheme="minorHAnsi" w:hAnsiTheme="minorHAnsi" w:cstheme="minorHAnsi"/>
          <w:b/>
          <w:bCs/>
          <w:sz w:val="10"/>
          <w:szCs w:val="22"/>
        </w:rPr>
      </w:pPr>
    </w:p>
    <w:p w14:paraId="48B50877" w14:textId="41BF55AB" w:rsidR="009D7A5F" w:rsidRPr="00005D81" w:rsidRDefault="002265F4" w:rsidP="00005D81">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t>V. CZĘŚCI ZAMÓWIENIA</w:t>
      </w:r>
    </w:p>
    <w:p w14:paraId="1206686D" w14:textId="41644B4D" w:rsidR="00674B1F" w:rsidRPr="00674B1F" w:rsidRDefault="00674B1F" w:rsidP="00674B1F">
      <w:pPr>
        <w:jc w:val="both"/>
      </w:pPr>
      <w:r w:rsidRPr="00674B1F">
        <w:t xml:space="preserve">Zamawiający podzielił przedmiot zamówienia na </w:t>
      </w:r>
      <w:r w:rsidR="000D5386" w:rsidRPr="00CF57FF">
        <w:rPr>
          <w:b/>
        </w:rPr>
        <w:t>21</w:t>
      </w:r>
      <w:r w:rsidRPr="00CF57FF">
        <w:rPr>
          <w:b/>
        </w:rPr>
        <w:t xml:space="preserve"> części</w:t>
      </w:r>
      <w:r w:rsidR="000D5386" w:rsidRPr="00CF57FF">
        <w:t xml:space="preserve"> </w:t>
      </w:r>
      <w:r w:rsidR="000D5386">
        <w:t>(pakiety: 1, 2, 3, 4, 5</w:t>
      </w:r>
      <w:r w:rsidRPr="00674B1F">
        <w:t>, 6, 7, 8, 9, 10, 11, 12, 13, 14, 15, 16</w:t>
      </w:r>
      <w:r w:rsidR="002559A0">
        <w:t>, 17, 18</w:t>
      </w:r>
      <w:r w:rsidR="000D5386">
        <w:t>, 19, 20, 21</w:t>
      </w:r>
      <w:r w:rsidR="002559A0">
        <w:t>) i dopuszcza możliwość</w:t>
      </w:r>
      <w:r w:rsidRPr="00674B1F">
        <w:t xml:space="preserve"> składania ofert częściowych, jednakże na całość pakietu. Opis poszczególnych części zamówienia zawarty jest w Formularzu cenowym, stanowiącym Załącznik nr 2 do SWZ.</w:t>
      </w:r>
    </w:p>
    <w:p w14:paraId="2E1A4355" w14:textId="0A12E5CC" w:rsidR="001A0011" w:rsidRPr="007B746C" w:rsidRDefault="00C8573D" w:rsidP="00420276">
      <w:pPr>
        <w:jc w:val="both"/>
      </w:pPr>
      <w:r w:rsidRPr="00C8573D">
        <w:lastRenderedPageBreak/>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4578C768" w14:textId="40636F2A" w:rsidR="00420276" w:rsidRDefault="00902470" w:rsidP="007541F8">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339A666A" w14:textId="3FA992DA" w:rsidR="00674B1F" w:rsidRPr="00674B1F" w:rsidRDefault="00674B1F" w:rsidP="007541F8">
      <w:pPr>
        <w:numPr>
          <w:ilvl w:val="0"/>
          <w:numId w:val="2"/>
        </w:numPr>
        <w:spacing w:after="0"/>
        <w:jc w:val="both"/>
        <w:rPr>
          <w:rFonts w:eastAsia="Batang" w:cs="Calibri"/>
          <w:color w:val="000000"/>
        </w:rPr>
      </w:pPr>
      <w:r w:rsidRPr="00674B1F">
        <w:rPr>
          <w:rFonts w:eastAsia="Batang" w:cs="Calibri"/>
          <w:color w:val="000000"/>
        </w:rPr>
        <w:t xml:space="preserve">Przedmiotem zamówienia jest dostawa drobnego sprzętu medycznego, narzędzi jednorazowych, rękawic, wyrobów z </w:t>
      </w:r>
      <w:proofErr w:type="spellStart"/>
      <w:r w:rsidRPr="00674B1F">
        <w:rPr>
          <w:rFonts w:eastAsia="Batang" w:cs="Calibri"/>
          <w:color w:val="000000"/>
        </w:rPr>
        <w:t>fizeliny</w:t>
      </w:r>
      <w:proofErr w:type="spellEnd"/>
      <w:r w:rsidRPr="00674B1F">
        <w:rPr>
          <w:rFonts w:eastAsia="Batang" w:cs="Calibri"/>
          <w:color w:val="000000"/>
        </w:rPr>
        <w:t>, sprzętu ratowniczego i jednorazowego sprzętu medycznego w asortymencie i zgodnie w wymaganiami określonymi w „Formularzu cenowym” niniejszej specyfikacji – Załącznik nr 2 do SWZ, w ilości uzależnionej od rzeczywistych potrzeb Zamawiającego, z terminem zawierającym okres ważności do użytkowania:</w:t>
      </w:r>
    </w:p>
    <w:p w14:paraId="4557CE18" w14:textId="1880B8EB" w:rsidR="00674B1F" w:rsidRPr="007B188D" w:rsidRDefault="00674B1F" w:rsidP="007541F8">
      <w:pPr>
        <w:spacing w:after="0"/>
        <w:jc w:val="both"/>
        <w:rPr>
          <w:rFonts w:eastAsia="Batang" w:cs="Calibri"/>
        </w:rPr>
      </w:pPr>
      <w:r w:rsidRPr="00674B1F">
        <w:rPr>
          <w:rFonts w:eastAsia="Batang" w:cs="Calibri"/>
          <w:color w:val="000000"/>
        </w:rPr>
        <w:tab/>
      </w:r>
      <w:r w:rsidRPr="007B188D">
        <w:rPr>
          <w:rFonts w:eastAsia="Batang" w:cs="Calibri"/>
        </w:rPr>
        <w:t>- nie krótszym niż 12 miesięcy dla pakietów 1-1</w:t>
      </w:r>
      <w:r w:rsidR="00B96922" w:rsidRPr="007B188D">
        <w:rPr>
          <w:rFonts w:eastAsia="Batang" w:cs="Calibri"/>
        </w:rPr>
        <w:t>0</w:t>
      </w:r>
      <w:r w:rsidRPr="007B188D">
        <w:rPr>
          <w:rFonts w:eastAsia="Batang" w:cs="Calibri"/>
        </w:rPr>
        <w:t>, 1</w:t>
      </w:r>
      <w:r w:rsidR="00B96922" w:rsidRPr="007B188D">
        <w:rPr>
          <w:rFonts w:eastAsia="Batang" w:cs="Calibri"/>
        </w:rPr>
        <w:t>2</w:t>
      </w:r>
      <w:r w:rsidRPr="007B188D">
        <w:rPr>
          <w:rFonts w:eastAsia="Batang" w:cs="Calibri"/>
        </w:rPr>
        <w:t xml:space="preserve"> (poz.</w:t>
      </w:r>
      <w:r w:rsidR="002559A0" w:rsidRPr="007B188D">
        <w:rPr>
          <w:rFonts w:eastAsia="Batang" w:cs="Calibri"/>
        </w:rPr>
        <w:t xml:space="preserve"> </w:t>
      </w:r>
      <w:r w:rsidR="000D5386" w:rsidRPr="007B188D">
        <w:rPr>
          <w:rFonts w:eastAsia="Batang" w:cs="Calibri"/>
        </w:rPr>
        <w:t>2, 3, 6</w:t>
      </w:r>
      <w:r w:rsidRPr="007B188D">
        <w:rPr>
          <w:rFonts w:eastAsia="Batang" w:cs="Calibri"/>
        </w:rPr>
        <w:t>), 1</w:t>
      </w:r>
      <w:r w:rsidR="00E41A20" w:rsidRPr="007B188D">
        <w:rPr>
          <w:rFonts w:eastAsia="Batang" w:cs="Calibri"/>
        </w:rPr>
        <w:t xml:space="preserve">3, </w:t>
      </w:r>
      <w:r w:rsidRPr="007B188D">
        <w:rPr>
          <w:rFonts w:eastAsia="Batang" w:cs="Calibri"/>
        </w:rPr>
        <w:t>15</w:t>
      </w:r>
      <w:r w:rsidR="006404EF" w:rsidRPr="007B188D">
        <w:rPr>
          <w:rFonts w:eastAsia="Batang" w:cs="Calibri"/>
        </w:rPr>
        <w:t>;</w:t>
      </w:r>
    </w:p>
    <w:p w14:paraId="548A4389" w14:textId="037154F5" w:rsidR="00674B1F" w:rsidRPr="007B188D" w:rsidRDefault="00674B1F" w:rsidP="007541F8">
      <w:pPr>
        <w:spacing w:after="0"/>
        <w:jc w:val="both"/>
        <w:rPr>
          <w:rFonts w:eastAsia="Batang" w:cs="Calibri"/>
        </w:rPr>
      </w:pPr>
      <w:r w:rsidRPr="007B188D">
        <w:rPr>
          <w:rFonts w:eastAsia="Batang" w:cs="Calibri"/>
        </w:rPr>
        <w:tab/>
        <w:t>- nie krótszym niż 6 miesięcy dla pakietu 1</w:t>
      </w:r>
      <w:r w:rsidR="00B96922" w:rsidRPr="007B188D">
        <w:rPr>
          <w:rFonts w:eastAsia="Batang" w:cs="Calibri"/>
        </w:rPr>
        <w:t>1</w:t>
      </w:r>
      <w:r w:rsidRPr="007B188D">
        <w:rPr>
          <w:rFonts w:eastAsia="Batang" w:cs="Calibri"/>
        </w:rPr>
        <w:t xml:space="preserve">; </w:t>
      </w:r>
    </w:p>
    <w:p w14:paraId="574DD049" w14:textId="3A9F6631" w:rsidR="00674B1F" w:rsidRPr="007B188D" w:rsidRDefault="00674B1F" w:rsidP="007541F8">
      <w:pPr>
        <w:spacing w:after="0"/>
        <w:jc w:val="both"/>
        <w:rPr>
          <w:rFonts w:eastAsia="Batang" w:cs="Calibri"/>
        </w:rPr>
      </w:pPr>
      <w:r w:rsidRPr="007B188D">
        <w:rPr>
          <w:rFonts w:eastAsia="Batang" w:cs="Calibri"/>
        </w:rPr>
        <w:tab/>
        <w:t>- nie krótszym niż 24 miesiące dla pakietów 1</w:t>
      </w:r>
      <w:r w:rsidR="007D45DA" w:rsidRPr="007B188D">
        <w:rPr>
          <w:rFonts w:eastAsia="Batang" w:cs="Calibri"/>
        </w:rPr>
        <w:t>2</w:t>
      </w:r>
      <w:r w:rsidR="002559A0" w:rsidRPr="007B188D">
        <w:rPr>
          <w:rFonts w:eastAsia="Batang" w:cs="Calibri"/>
        </w:rPr>
        <w:t xml:space="preserve"> </w:t>
      </w:r>
      <w:r w:rsidRPr="007B188D">
        <w:rPr>
          <w:rFonts w:eastAsia="Batang" w:cs="Calibri"/>
        </w:rPr>
        <w:t>(poz.</w:t>
      </w:r>
      <w:r w:rsidR="00005178" w:rsidRPr="007B188D">
        <w:rPr>
          <w:rFonts w:eastAsia="Batang" w:cs="Calibri"/>
        </w:rPr>
        <w:t xml:space="preserve"> 1,</w:t>
      </w:r>
      <w:r w:rsidR="002559A0" w:rsidRPr="007B188D">
        <w:rPr>
          <w:rFonts w:eastAsia="Batang" w:cs="Calibri"/>
        </w:rPr>
        <w:t xml:space="preserve"> </w:t>
      </w:r>
      <w:r w:rsidR="000D5386" w:rsidRPr="007B188D">
        <w:rPr>
          <w:rFonts w:eastAsia="Batang" w:cs="Calibri"/>
        </w:rPr>
        <w:t xml:space="preserve">4, </w:t>
      </w:r>
      <w:r w:rsidR="00005178" w:rsidRPr="007B188D">
        <w:rPr>
          <w:rFonts w:eastAsia="Batang" w:cs="Calibri"/>
        </w:rPr>
        <w:t xml:space="preserve">5, </w:t>
      </w:r>
      <w:r w:rsidR="000D5386" w:rsidRPr="007B188D">
        <w:rPr>
          <w:rFonts w:eastAsia="Batang" w:cs="Calibri"/>
        </w:rPr>
        <w:t>7</w:t>
      </w:r>
      <w:r w:rsidRPr="007B188D">
        <w:rPr>
          <w:rFonts w:eastAsia="Batang" w:cs="Calibri"/>
        </w:rPr>
        <w:t xml:space="preserve">), </w:t>
      </w:r>
      <w:r w:rsidR="00E41A20" w:rsidRPr="007B188D">
        <w:rPr>
          <w:rFonts w:eastAsia="Batang" w:cs="Calibri"/>
        </w:rPr>
        <w:t>14</w:t>
      </w:r>
      <w:r w:rsidRPr="007B188D">
        <w:rPr>
          <w:rFonts w:eastAsia="Batang" w:cs="Calibri"/>
        </w:rPr>
        <w:t>, 1</w:t>
      </w:r>
      <w:r w:rsidR="00E41A20" w:rsidRPr="007B188D">
        <w:rPr>
          <w:rFonts w:eastAsia="Batang" w:cs="Calibri"/>
        </w:rPr>
        <w:t>6</w:t>
      </w:r>
      <w:r w:rsidR="006404EF" w:rsidRPr="007B188D">
        <w:rPr>
          <w:rFonts w:eastAsia="Batang" w:cs="Calibri"/>
        </w:rPr>
        <w:t>-</w:t>
      </w:r>
      <w:r w:rsidR="00005178" w:rsidRPr="007B188D">
        <w:rPr>
          <w:rFonts w:eastAsia="Batang" w:cs="Calibri"/>
        </w:rPr>
        <w:t>21</w:t>
      </w:r>
      <w:r w:rsidRPr="007B188D">
        <w:rPr>
          <w:rFonts w:eastAsia="Batang" w:cs="Calibri"/>
        </w:rPr>
        <w:t>.</w:t>
      </w:r>
    </w:p>
    <w:p w14:paraId="5F3C617A" w14:textId="17D11C12" w:rsidR="00674B1F" w:rsidRPr="00674B1F" w:rsidRDefault="002559A0" w:rsidP="007541F8">
      <w:pPr>
        <w:numPr>
          <w:ilvl w:val="0"/>
          <w:numId w:val="2"/>
        </w:numPr>
        <w:spacing w:after="0"/>
        <w:jc w:val="both"/>
        <w:rPr>
          <w:rFonts w:eastAsia="Batang" w:cs="Calibri"/>
          <w:bCs/>
          <w:color w:val="000000"/>
        </w:rPr>
      </w:pPr>
      <w:r>
        <w:rPr>
          <w:rFonts w:eastAsia="Batang" w:cs="Calibri"/>
          <w:color w:val="000000"/>
        </w:rPr>
        <w:t>Zamawiający w o</w:t>
      </w:r>
      <w:r w:rsidR="00674B1F" w:rsidRPr="00674B1F">
        <w:rPr>
          <w:rFonts w:eastAsia="Batang" w:cs="Calibri"/>
          <w:color w:val="000000"/>
        </w:rPr>
        <w:t>pisie przedmiotu zamówienia i Formularzu cenowym (Załącznik nr 2 do SWZ) dokładnie określił standardy jakościowe odnoszące się do wszystkich istotnych cech przedmiotu zamówienia.</w:t>
      </w:r>
    </w:p>
    <w:p w14:paraId="2A7460CF"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 xml:space="preserve">Przedmiot zamówienia musi być dopuszczony do użytku w placówkach ochrony zdrowia. </w:t>
      </w:r>
    </w:p>
    <w:p w14:paraId="4DB2B6B8" w14:textId="5DF78B57" w:rsidR="00674B1F" w:rsidRPr="00674B1F" w:rsidRDefault="00674B1F" w:rsidP="007541F8">
      <w:pPr>
        <w:spacing w:after="0"/>
        <w:jc w:val="both"/>
        <w:rPr>
          <w:rFonts w:eastAsia="Batang" w:cs="Calibri"/>
          <w:color w:val="000000"/>
        </w:rPr>
      </w:pPr>
      <w:r>
        <w:rPr>
          <w:rFonts w:eastAsia="Batang" w:cs="Calibri"/>
          <w:color w:val="000000"/>
        </w:rPr>
        <w:tab/>
      </w:r>
      <w:r w:rsidRPr="00674B1F">
        <w:rPr>
          <w:rFonts w:eastAsia="Batang" w:cs="Calibri"/>
          <w:color w:val="000000"/>
        </w:rPr>
        <w:t xml:space="preserve">Oferowany przedmiot zamówienia  stanowiący </w:t>
      </w:r>
      <w:r w:rsidRPr="00674B1F">
        <w:rPr>
          <w:rFonts w:eastAsia="Batang" w:cs="Calibri"/>
          <w:color w:val="000000"/>
          <w:u w:val="single"/>
        </w:rPr>
        <w:t>wyrób medyczny</w:t>
      </w:r>
      <w:r w:rsidRPr="00674B1F">
        <w:rPr>
          <w:rFonts w:eastAsia="Batang" w:cs="Calibri"/>
          <w:color w:val="000000"/>
        </w:rPr>
        <w:t xml:space="preserve"> musi  spełniać wymagania  określone w:</w:t>
      </w:r>
    </w:p>
    <w:p w14:paraId="55B6EEB7" w14:textId="2D34E024" w:rsidR="00221202" w:rsidRPr="00221202" w:rsidRDefault="00221202" w:rsidP="008114DB">
      <w:pPr>
        <w:pStyle w:val="Akapitzlist"/>
        <w:numPr>
          <w:ilvl w:val="0"/>
          <w:numId w:val="24"/>
        </w:numPr>
        <w:rPr>
          <w:rFonts w:ascii="Calibri" w:eastAsia="Batang" w:hAnsi="Calibri" w:cs="Calibri"/>
          <w:bCs/>
          <w:color w:val="000000"/>
          <w:sz w:val="22"/>
          <w:szCs w:val="22"/>
          <w:lang w:eastAsia="en-US"/>
        </w:rPr>
      </w:pPr>
      <w:r w:rsidRPr="00221202">
        <w:rPr>
          <w:rFonts w:ascii="Calibri" w:eastAsia="Batang" w:hAnsi="Calibri" w:cs="Calibri"/>
          <w:bCs/>
          <w:color w:val="000000"/>
          <w:sz w:val="22"/>
          <w:szCs w:val="22"/>
          <w:lang w:eastAsia="en-US"/>
        </w:rPr>
        <w:t>Ustawie z dnia 7 kwietnia 2022 r. o wyrobach medycznych (Dz.U. 2022 poz. 974)</w:t>
      </w:r>
    </w:p>
    <w:p w14:paraId="382503DD" w14:textId="29A4A08C" w:rsidR="00674B1F" w:rsidRPr="00674B1F" w:rsidRDefault="00674B1F" w:rsidP="008114DB">
      <w:pPr>
        <w:numPr>
          <w:ilvl w:val="0"/>
          <w:numId w:val="24"/>
        </w:numPr>
        <w:spacing w:after="0"/>
        <w:jc w:val="both"/>
        <w:rPr>
          <w:rFonts w:eastAsia="Batang" w:cs="Calibri"/>
          <w:bCs/>
          <w:color w:val="000000"/>
        </w:rPr>
      </w:pPr>
      <w:r w:rsidRPr="00674B1F">
        <w:rPr>
          <w:rFonts w:eastAsia="Batang" w:cs="Calibri"/>
          <w:bCs/>
          <w:color w:val="000000"/>
        </w:rPr>
        <w:t xml:space="preserve">Rozporządzeniu Ministra Zdrowia z dnia 5 listopada 2010r w sprawie sposobu kwalifikacji wyrobów medycznych  </w:t>
      </w:r>
      <w:r w:rsidR="00304FC5">
        <w:rPr>
          <w:rFonts w:eastAsia="Batang" w:cs="Calibri"/>
          <w:bCs/>
          <w:color w:val="000000"/>
        </w:rPr>
        <w:t>(</w:t>
      </w:r>
      <w:r w:rsidR="00304FC5" w:rsidRPr="00304FC5">
        <w:rPr>
          <w:rFonts w:eastAsia="Batang" w:cs="Calibri"/>
          <w:bCs/>
          <w:color w:val="000000"/>
        </w:rPr>
        <w:t>Dz.U. 2010 nr 215 poz. 1416</w:t>
      </w:r>
      <w:r w:rsidR="00304FC5">
        <w:rPr>
          <w:rFonts w:eastAsia="Batang" w:cs="Calibri"/>
          <w:bCs/>
          <w:color w:val="000000"/>
        </w:rPr>
        <w:t>)</w:t>
      </w:r>
      <w:r w:rsidR="009756A5">
        <w:rPr>
          <w:rFonts w:eastAsia="Batang" w:cs="Calibri"/>
          <w:bCs/>
          <w:color w:val="000000"/>
        </w:rPr>
        <w:t>,</w:t>
      </w:r>
    </w:p>
    <w:p w14:paraId="7F120049" w14:textId="3BC5EA4E" w:rsidR="00674B1F" w:rsidRPr="00674B1F" w:rsidRDefault="00674B1F" w:rsidP="008114DB">
      <w:pPr>
        <w:numPr>
          <w:ilvl w:val="0"/>
          <w:numId w:val="24"/>
        </w:numPr>
        <w:spacing w:after="0"/>
        <w:jc w:val="both"/>
        <w:rPr>
          <w:rFonts w:eastAsia="Batang" w:cs="Calibri"/>
          <w:bCs/>
          <w:color w:val="000000"/>
        </w:rPr>
      </w:pPr>
      <w:r w:rsidRPr="00674B1F">
        <w:rPr>
          <w:rFonts w:eastAsia="Batang" w:cs="Calibri"/>
          <w:bCs/>
          <w:color w:val="000000"/>
        </w:rPr>
        <w:t>Rozporządzeniu Ministra Zdrowia z dnia 17 lutego  2016</w:t>
      </w:r>
      <w:r w:rsidR="00B1539D">
        <w:rPr>
          <w:rFonts w:eastAsia="Batang" w:cs="Calibri"/>
          <w:bCs/>
          <w:color w:val="000000"/>
        </w:rPr>
        <w:t xml:space="preserve"> </w:t>
      </w:r>
      <w:r w:rsidRPr="00674B1F">
        <w:rPr>
          <w:rFonts w:eastAsia="Batang" w:cs="Calibri"/>
          <w:bCs/>
          <w:color w:val="000000"/>
        </w:rPr>
        <w:t>r w sprawie wymagań zasadniczych  oraz procedur zgodności  wyrobów medycznych  ( Dz. U. z 2016 r., poz. 211),</w:t>
      </w:r>
    </w:p>
    <w:p w14:paraId="57B27F27" w14:textId="614C6AEB" w:rsidR="00674B1F" w:rsidRPr="00674B1F" w:rsidRDefault="00674B1F" w:rsidP="008114DB">
      <w:pPr>
        <w:numPr>
          <w:ilvl w:val="0"/>
          <w:numId w:val="24"/>
        </w:numPr>
        <w:spacing w:after="0"/>
        <w:jc w:val="both"/>
        <w:rPr>
          <w:rFonts w:eastAsia="Batang" w:cs="Calibri"/>
          <w:bCs/>
          <w:color w:val="000000"/>
        </w:rPr>
      </w:pPr>
      <w:r w:rsidRPr="00674B1F">
        <w:rPr>
          <w:rFonts w:eastAsia="Batang" w:cs="Calibri"/>
          <w:bCs/>
          <w:color w:val="000000"/>
        </w:rPr>
        <w:t>Dyrektywę 2007/47/WE z dnia 5 września 2007r - dotyczącej  wyrobów medycznych</w:t>
      </w:r>
      <w:r w:rsidR="007541F8">
        <w:rPr>
          <w:rFonts w:eastAsia="Batang" w:cs="Calibri"/>
          <w:bCs/>
          <w:color w:val="000000"/>
        </w:rPr>
        <w:t>.</w:t>
      </w:r>
      <w:r w:rsidRPr="00674B1F">
        <w:rPr>
          <w:rFonts w:eastAsia="Batang" w:cs="Calibri"/>
          <w:bCs/>
          <w:color w:val="000000"/>
        </w:rPr>
        <w:t xml:space="preserve"> </w:t>
      </w:r>
    </w:p>
    <w:p w14:paraId="263C03CE" w14:textId="73F035C8" w:rsidR="00005178" w:rsidRDefault="00674B1F" w:rsidP="00B1539D">
      <w:pPr>
        <w:numPr>
          <w:ilvl w:val="0"/>
          <w:numId w:val="2"/>
        </w:numPr>
        <w:spacing w:after="0"/>
        <w:jc w:val="both"/>
        <w:rPr>
          <w:rFonts w:eastAsia="Batang" w:cs="Calibri"/>
          <w:bCs/>
          <w:color w:val="000000"/>
        </w:rPr>
      </w:pPr>
      <w:r w:rsidRPr="00005178">
        <w:rPr>
          <w:rFonts w:eastAsia="Batang" w:cs="Calibri"/>
          <w:bCs/>
          <w:color w:val="000000"/>
        </w:rPr>
        <w:t>Przedmiot zamówienia musi być dopuszczony do obrotu na terenie RP i posiadać Deklaracje Zgodności (oświadczenie wytwórcy lub jego autoryzowanego przedstawiciela, stwierdzające na jego wyłączną odpowiedzialność, że wyrób jest zgodny z wymaganiami zasadniczymi). Ponadto Wykonawca winien dysponować formul</w:t>
      </w:r>
      <w:r w:rsidR="00B1539D">
        <w:rPr>
          <w:rFonts w:eastAsia="Batang" w:cs="Calibri"/>
          <w:bCs/>
          <w:color w:val="000000"/>
        </w:rPr>
        <w:t>arzem Powiadomienia/ Zgłoszenia</w:t>
      </w:r>
      <w:r w:rsidRPr="00005178">
        <w:rPr>
          <w:rFonts w:eastAsia="Batang" w:cs="Calibri"/>
          <w:bCs/>
          <w:color w:val="000000"/>
        </w:rPr>
        <w:t xml:space="preserve">/Wpisu do Rejestru Wyrobów Medycznych zgodnie z ustawą o wyrobach medycznych z dnia </w:t>
      </w:r>
      <w:r w:rsidR="00005178" w:rsidRPr="00005178">
        <w:rPr>
          <w:rFonts w:eastAsia="Batang" w:cs="Calibri"/>
          <w:bCs/>
          <w:color w:val="000000"/>
        </w:rPr>
        <w:t>7 kwietnia 2022 r. o wyrobach medycznych (Dz.U. 2022 poz. 974)</w:t>
      </w:r>
      <w:r w:rsidR="00005178">
        <w:rPr>
          <w:rFonts w:eastAsia="Batang" w:cs="Calibri"/>
          <w:bCs/>
          <w:color w:val="000000"/>
        </w:rPr>
        <w:t>.</w:t>
      </w:r>
    </w:p>
    <w:p w14:paraId="1B1E200C" w14:textId="676AC8C8" w:rsidR="00674B1F" w:rsidRPr="00005178" w:rsidRDefault="00674B1F" w:rsidP="00B1539D">
      <w:pPr>
        <w:numPr>
          <w:ilvl w:val="0"/>
          <w:numId w:val="2"/>
        </w:numPr>
        <w:spacing w:after="0"/>
        <w:jc w:val="both"/>
        <w:rPr>
          <w:rFonts w:eastAsia="Batang" w:cs="Calibri"/>
          <w:bCs/>
          <w:color w:val="000000"/>
        </w:rPr>
      </w:pPr>
      <w:r w:rsidRPr="00005178">
        <w:rPr>
          <w:rFonts w:eastAsia="Batang" w:cs="Calibri"/>
          <w:bCs/>
          <w:color w:val="000000"/>
        </w:rPr>
        <w:t>Wspólny słownik CPV:</w:t>
      </w:r>
    </w:p>
    <w:p w14:paraId="3E28C968" w14:textId="77777777" w:rsidR="00221202" w:rsidRDefault="00221202" w:rsidP="00221202">
      <w:pPr>
        <w:spacing w:after="0"/>
        <w:rPr>
          <w:rFonts w:eastAsia="Batang" w:cs="Calibri"/>
          <w:color w:val="000000"/>
        </w:rPr>
        <w:sectPr w:rsidR="00221202" w:rsidSect="001B1B33">
          <w:headerReference w:type="default" r:id="rId13"/>
          <w:footerReference w:type="default" r:id="rId14"/>
          <w:headerReference w:type="first" r:id="rId15"/>
          <w:footerReference w:type="first" r:id="rId16"/>
          <w:pgSz w:w="11906" w:h="16838" w:code="9"/>
          <w:pgMar w:top="851" w:right="566" w:bottom="1843" w:left="567" w:header="31" w:footer="715" w:gutter="0"/>
          <w:cols w:space="708"/>
          <w:docGrid w:linePitch="360"/>
        </w:sectPr>
      </w:pPr>
    </w:p>
    <w:p w14:paraId="6DC03410" w14:textId="429828E9" w:rsidR="00674B1F" w:rsidRPr="00674B1F" w:rsidRDefault="00221202" w:rsidP="00221202">
      <w:pPr>
        <w:spacing w:after="0"/>
        <w:ind w:left="360"/>
        <w:rPr>
          <w:rFonts w:eastAsia="Batang" w:cs="Calibri"/>
          <w:color w:val="000000"/>
        </w:rPr>
      </w:pPr>
      <w:r>
        <w:rPr>
          <w:rFonts w:eastAsia="Batang" w:cs="Calibri"/>
          <w:color w:val="000000"/>
        </w:rPr>
        <w:t>331410</w:t>
      </w:r>
      <w:r w:rsidR="00674B1F" w:rsidRPr="00674B1F">
        <w:rPr>
          <w:rFonts w:eastAsia="Batang" w:cs="Calibri"/>
          <w:color w:val="000000"/>
        </w:rPr>
        <w:t xml:space="preserve">00-0  Jednorazowe, </w:t>
      </w:r>
      <w:proofErr w:type="spellStart"/>
      <w:r w:rsidR="00674B1F" w:rsidRPr="00674B1F">
        <w:rPr>
          <w:rFonts w:eastAsia="Batang" w:cs="Calibri"/>
          <w:color w:val="000000"/>
        </w:rPr>
        <w:t>niechemiczne</w:t>
      </w:r>
      <w:proofErr w:type="spellEnd"/>
      <w:r w:rsidR="00674B1F" w:rsidRPr="00674B1F">
        <w:rPr>
          <w:rFonts w:eastAsia="Batang" w:cs="Calibri"/>
          <w:color w:val="000000"/>
        </w:rPr>
        <w:t xml:space="preserve"> artykuły medyczne i hematologiczne</w:t>
      </w:r>
    </w:p>
    <w:p w14:paraId="01D4FD2E" w14:textId="679808E4" w:rsidR="00221202" w:rsidRDefault="00221202" w:rsidP="00221202">
      <w:pPr>
        <w:spacing w:after="0"/>
        <w:ind w:left="360"/>
        <w:rPr>
          <w:rFonts w:eastAsia="Batang" w:cs="Calibri"/>
          <w:color w:val="000000"/>
        </w:rPr>
      </w:pPr>
      <w:r>
        <w:rPr>
          <w:rFonts w:eastAsia="Batang" w:cs="Calibri"/>
          <w:color w:val="000000"/>
        </w:rPr>
        <w:t>33</w:t>
      </w:r>
      <w:r w:rsidR="00674B1F" w:rsidRPr="00674B1F">
        <w:rPr>
          <w:rFonts w:eastAsia="Batang" w:cs="Calibri"/>
          <w:color w:val="000000"/>
        </w:rPr>
        <w:t>10</w:t>
      </w:r>
      <w:r>
        <w:rPr>
          <w:rFonts w:eastAsia="Batang" w:cs="Calibri"/>
          <w:color w:val="000000"/>
        </w:rPr>
        <w:t>0000-1 Urządzenia medyczne</w:t>
      </w:r>
      <w:r>
        <w:rPr>
          <w:rFonts w:eastAsia="Batang" w:cs="Calibri"/>
          <w:color w:val="000000"/>
        </w:rPr>
        <w:tab/>
      </w:r>
    </w:p>
    <w:p w14:paraId="019A4380" w14:textId="4F394DAC" w:rsidR="00674B1F" w:rsidRPr="00674B1F" w:rsidRDefault="00221202" w:rsidP="00221202">
      <w:pPr>
        <w:spacing w:after="0"/>
        <w:ind w:left="360"/>
        <w:rPr>
          <w:rFonts w:eastAsia="Batang" w:cs="Calibri"/>
          <w:color w:val="000000"/>
        </w:rPr>
      </w:pPr>
      <w:r>
        <w:rPr>
          <w:rFonts w:eastAsia="Batang" w:cs="Calibri"/>
          <w:color w:val="000000"/>
        </w:rPr>
        <w:t>389000</w:t>
      </w:r>
      <w:r w:rsidR="00674B1F" w:rsidRPr="00674B1F">
        <w:rPr>
          <w:rFonts w:eastAsia="Batang" w:cs="Calibri"/>
          <w:color w:val="000000"/>
        </w:rPr>
        <w:t>00-4 Różne przyrządy do badań lub testowania</w:t>
      </w:r>
      <w:r w:rsidR="00674B1F" w:rsidRPr="00674B1F" w:rsidDel="00403F10">
        <w:rPr>
          <w:rFonts w:eastAsia="Batang" w:cs="Calibri"/>
          <w:color w:val="000000"/>
        </w:rPr>
        <w:t xml:space="preserve"> </w:t>
      </w:r>
    </w:p>
    <w:p w14:paraId="76078938" w14:textId="341B8F72" w:rsidR="00221202" w:rsidRDefault="00221202" w:rsidP="00221202">
      <w:pPr>
        <w:spacing w:after="0"/>
        <w:ind w:left="360"/>
        <w:rPr>
          <w:rFonts w:eastAsia="Batang" w:cs="Calibri"/>
          <w:color w:val="000000"/>
        </w:rPr>
      </w:pPr>
      <w:r>
        <w:rPr>
          <w:rFonts w:eastAsia="Batang" w:cs="Calibri"/>
          <w:color w:val="000000"/>
        </w:rPr>
        <w:t>33141200-2 Cewniki</w:t>
      </w:r>
      <w:r>
        <w:rPr>
          <w:rFonts w:eastAsia="Batang" w:cs="Calibri"/>
          <w:color w:val="000000"/>
        </w:rPr>
        <w:tab/>
      </w:r>
      <w:r>
        <w:rPr>
          <w:rFonts w:eastAsia="Batang" w:cs="Calibri"/>
          <w:color w:val="000000"/>
        </w:rPr>
        <w:tab/>
      </w:r>
      <w:r>
        <w:rPr>
          <w:rFonts w:eastAsia="Batang" w:cs="Calibri"/>
          <w:color w:val="000000"/>
        </w:rPr>
        <w:tab/>
      </w:r>
    </w:p>
    <w:p w14:paraId="161C3861" w14:textId="7A4E2959" w:rsidR="00674B1F" w:rsidRPr="00674B1F" w:rsidRDefault="00221202" w:rsidP="00221202">
      <w:pPr>
        <w:spacing w:after="0"/>
        <w:ind w:left="360"/>
        <w:rPr>
          <w:rFonts w:eastAsia="Batang" w:cs="Calibri"/>
          <w:color w:val="000000"/>
        </w:rPr>
      </w:pPr>
      <w:r>
        <w:rPr>
          <w:rFonts w:eastAsia="Batang" w:cs="Calibri"/>
          <w:color w:val="000000"/>
        </w:rPr>
        <w:t>331412</w:t>
      </w:r>
      <w:r w:rsidR="00674B1F" w:rsidRPr="00674B1F">
        <w:rPr>
          <w:rFonts w:eastAsia="Batang" w:cs="Calibri"/>
          <w:color w:val="000000"/>
        </w:rPr>
        <w:t>20-8 Kaniula</w:t>
      </w:r>
    </w:p>
    <w:p w14:paraId="3B8D8143" w14:textId="353BC606" w:rsidR="00221202" w:rsidRDefault="00221202" w:rsidP="00221202">
      <w:pPr>
        <w:spacing w:after="0"/>
        <w:ind w:left="360"/>
        <w:rPr>
          <w:rFonts w:eastAsia="Batang" w:cs="Calibri"/>
          <w:color w:val="000000"/>
        </w:rPr>
      </w:pPr>
      <w:r>
        <w:rPr>
          <w:rFonts w:eastAsia="Batang" w:cs="Calibri"/>
          <w:color w:val="000000"/>
        </w:rPr>
        <w:t>331416</w:t>
      </w:r>
      <w:r w:rsidR="00674B1F" w:rsidRPr="00674B1F">
        <w:rPr>
          <w:rFonts w:eastAsia="Batang" w:cs="Calibri"/>
          <w:color w:val="000000"/>
        </w:rPr>
        <w:t>15-4 Pojemniki na mocz</w:t>
      </w:r>
      <w:r>
        <w:rPr>
          <w:rFonts w:eastAsia="Batang" w:cs="Calibri"/>
          <w:color w:val="000000"/>
        </w:rPr>
        <w:tab/>
      </w:r>
    </w:p>
    <w:p w14:paraId="53ABA187" w14:textId="7D54B212" w:rsidR="00674B1F" w:rsidRPr="00674B1F" w:rsidRDefault="00221202" w:rsidP="00005D81">
      <w:pPr>
        <w:spacing w:after="0"/>
        <w:ind w:left="360"/>
        <w:rPr>
          <w:rFonts w:eastAsia="Batang" w:cs="Calibri"/>
          <w:color w:val="000000"/>
        </w:rPr>
      </w:pPr>
      <w:r>
        <w:rPr>
          <w:rFonts w:eastAsia="Batang" w:cs="Calibri"/>
          <w:color w:val="000000"/>
        </w:rPr>
        <w:t>331413</w:t>
      </w:r>
      <w:r w:rsidR="00674B1F" w:rsidRPr="00674B1F">
        <w:rPr>
          <w:rFonts w:eastAsia="Batang" w:cs="Calibri"/>
          <w:color w:val="000000"/>
        </w:rPr>
        <w:t xml:space="preserve">10-6 Strzykawki </w:t>
      </w:r>
    </w:p>
    <w:p w14:paraId="1B9FD2ED" w14:textId="3196370D" w:rsidR="00221202" w:rsidRDefault="00221202" w:rsidP="000D5386">
      <w:pPr>
        <w:spacing w:after="0"/>
        <w:rPr>
          <w:rFonts w:eastAsia="Batang" w:cs="Calibri"/>
          <w:color w:val="000000"/>
        </w:rPr>
      </w:pPr>
      <w:r>
        <w:rPr>
          <w:rFonts w:eastAsia="Batang" w:cs="Calibri"/>
          <w:color w:val="000000"/>
        </w:rPr>
        <w:t xml:space="preserve">33141641-5 Sondy </w:t>
      </w:r>
      <w:r>
        <w:rPr>
          <w:rFonts w:eastAsia="Batang" w:cs="Calibri"/>
          <w:color w:val="000000"/>
        </w:rPr>
        <w:tab/>
      </w:r>
      <w:r>
        <w:rPr>
          <w:rFonts w:eastAsia="Batang" w:cs="Calibri"/>
          <w:color w:val="000000"/>
        </w:rPr>
        <w:tab/>
      </w:r>
      <w:r>
        <w:rPr>
          <w:rFonts w:eastAsia="Batang" w:cs="Calibri"/>
          <w:color w:val="000000"/>
        </w:rPr>
        <w:tab/>
      </w:r>
    </w:p>
    <w:p w14:paraId="7A609789" w14:textId="44852765" w:rsidR="00674B1F" w:rsidRPr="00674B1F" w:rsidRDefault="00221202" w:rsidP="00674B1F">
      <w:pPr>
        <w:spacing w:after="0"/>
        <w:rPr>
          <w:rFonts w:eastAsia="Batang" w:cs="Calibri"/>
          <w:color w:val="000000"/>
        </w:rPr>
      </w:pPr>
      <w:r>
        <w:rPr>
          <w:rFonts w:eastAsia="Batang" w:cs="Calibri"/>
          <w:color w:val="000000"/>
        </w:rPr>
        <w:t>331413</w:t>
      </w:r>
      <w:r w:rsidR="00674B1F" w:rsidRPr="00674B1F">
        <w:rPr>
          <w:rFonts w:eastAsia="Batang" w:cs="Calibri"/>
          <w:color w:val="000000"/>
        </w:rPr>
        <w:t xml:space="preserve">20-9 Igły medyczne  </w:t>
      </w:r>
    </w:p>
    <w:p w14:paraId="66A2630B" w14:textId="70D07B2E" w:rsidR="00674B1F" w:rsidRPr="00674B1F" w:rsidRDefault="00221202" w:rsidP="00674B1F">
      <w:pPr>
        <w:spacing w:after="0"/>
        <w:rPr>
          <w:rFonts w:eastAsia="Batang" w:cs="Calibri"/>
          <w:color w:val="000000"/>
        </w:rPr>
      </w:pPr>
      <w:r>
        <w:rPr>
          <w:rFonts w:eastAsia="Batang" w:cs="Calibri"/>
          <w:color w:val="000000"/>
        </w:rPr>
        <w:t>331900</w:t>
      </w:r>
      <w:r w:rsidR="00674B1F" w:rsidRPr="00674B1F">
        <w:rPr>
          <w:rFonts w:eastAsia="Batang" w:cs="Calibri"/>
          <w:color w:val="000000"/>
        </w:rPr>
        <w:t>00-8 Różne urządzenia i produkty medyczne</w:t>
      </w:r>
    </w:p>
    <w:p w14:paraId="775AF683" w14:textId="77777777" w:rsidR="00005D81" w:rsidRDefault="00221202" w:rsidP="00005D81">
      <w:pPr>
        <w:spacing w:after="0"/>
        <w:rPr>
          <w:rFonts w:eastAsia="Batang" w:cs="Calibri"/>
          <w:color w:val="000000"/>
        </w:rPr>
      </w:pPr>
      <w:r>
        <w:rPr>
          <w:rFonts w:eastAsia="Batang" w:cs="Calibri"/>
          <w:color w:val="000000"/>
        </w:rPr>
        <w:t>331690</w:t>
      </w:r>
      <w:r w:rsidR="00674B1F" w:rsidRPr="00674B1F">
        <w:rPr>
          <w:rFonts w:eastAsia="Batang" w:cs="Calibri"/>
          <w:color w:val="000000"/>
        </w:rPr>
        <w:t xml:space="preserve">00-2 Przyrządy chirurgiczne                                 </w:t>
      </w:r>
      <w:r>
        <w:rPr>
          <w:rFonts w:eastAsia="Batang" w:cs="Calibri"/>
          <w:color w:val="000000"/>
        </w:rPr>
        <w:t xml:space="preserve">  245000</w:t>
      </w:r>
      <w:r w:rsidR="00674B1F" w:rsidRPr="00674B1F">
        <w:rPr>
          <w:rFonts w:eastAsia="Batang" w:cs="Calibri"/>
          <w:color w:val="000000"/>
        </w:rPr>
        <w:t>00-9 Pojemniki na zużyte igły, ostre narzędzia</w:t>
      </w:r>
      <w:r w:rsidR="00674B1F" w:rsidRPr="00674B1F" w:rsidDel="009A502F">
        <w:rPr>
          <w:rFonts w:eastAsia="Batang" w:cs="Calibri"/>
          <w:color w:val="000000"/>
        </w:rPr>
        <w:t xml:space="preserve"> </w:t>
      </w:r>
      <w:r>
        <w:rPr>
          <w:rFonts w:eastAsia="Batang" w:cs="Calibri"/>
          <w:color w:val="000000"/>
        </w:rPr>
        <w:t>337000</w:t>
      </w:r>
      <w:r w:rsidR="00674B1F" w:rsidRPr="00674B1F">
        <w:rPr>
          <w:rFonts w:eastAsia="Batang" w:cs="Calibri"/>
          <w:color w:val="000000"/>
        </w:rPr>
        <w:t>00-7 Pro</w:t>
      </w:r>
      <w:r>
        <w:rPr>
          <w:rFonts w:eastAsia="Batang" w:cs="Calibri"/>
          <w:color w:val="000000"/>
        </w:rPr>
        <w:t>dukty do pielęgnacji ciała</w:t>
      </w:r>
    </w:p>
    <w:p w14:paraId="71738144" w14:textId="77AFF8D2" w:rsidR="00674B1F" w:rsidRPr="00674B1F" w:rsidRDefault="00221202" w:rsidP="000D5386">
      <w:pPr>
        <w:spacing w:after="0"/>
        <w:rPr>
          <w:rFonts w:eastAsia="Batang" w:cs="Calibri"/>
          <w:color w:val="000000"/>
        </w:rPr>
      </w:pPr>
      <w:r>
        <w:rPr>
          <w:rFonts w:eastAsia="Batang" w:cs="Calibri"/>
          <w:color w:val="000000"/>
        </w:rPr>
        <w:t>331925</w:t>
      </w:r>
      <w:r w:rsidR="00674B1F" w:rsidRPr="00674B1F">
        <w:rPr>
          <w:rFonts w:eastAsia="Batang" w:cs="Calibri"/>
          <w:color w:val="000000"/>
        </w:rPr>
        <w:t>00-7 Probówki</w:t>
      </w:r>
    </w:p>
    <w:p w14:paraId="463C35C2" w14:textId="40B50B7E" w:rsidR="000D5386" w:rsidRPr="000D5386" w:rsidRDefault="00221202" w:rsidP="000D5386">
      <w:pPr>
        <w:spacing w:after="0"/>
        <w:rPr>
          <w:rFonts w:eastAsia="Batang" w:cs="Calibri"/>
          <w:color w:val="000000"/>
        </w:rPr>
        <w:sectPr w:rsidR="000D5386" w:rsidRPr="000D5386" w:rsidSect="00221202">
          <w:type w:val="continuous"/>
          <w:pgSz w:w="11906" w:h="16838" w:code="9"/>
          <w:pgMar w:top="851" w:right="566" w:bottom="1843" w:left="567" w:header="31" w:footer="715" w:gutter="0"/>
          <w:cols w:num="2" w:space="708"/>
          <w:docGrid w:linePitch="360"/>
        </w:sectPr>
      </w:pPr>
      <w:r>
        <w:rPr>
          <w:rFonts w:eastAsia="Batang" w:cs="Calibri"/>
          <w:color w:val="000000"/>
        </w:rPr>
        <w:t>331570</w:t>
      </w:r>
      <w:r w:rsidR="000D5386">
        <w:rPr>
          <w:rFonts w:eastAsia="Batang" w:cs="Calibri"/>
          <w:color w:val="000000"/>
        </w:rPr>
        <w:t>00-5 U</w:t>
      </w:r>
      <w:r w:rsidR="00674B1F" w:rsidRPr="00674B1F">
        <w:rPr>
          <w:rFonts w:eastAsia="Batang" w:cs="Calibri"/>
          <w:color w:val="000000"/>
        </w:rPr>
        <w:t>rządzenia do terapii gazowej i oddechowej</w:t>
      </w:r>
    </w:p>
    <w:p w14:paraId="45946828" w14:textId="3DC3815C"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dopuszcza składanie ofert równoważnych – odpowiedników lub zamienników danej pozycji Formularza cenowego, pod warunkiem zagwarantowania tych samych właściwości.</w:t>
      </w:r>
    </w:p>
    <w:p w14:paraId="696CACF5" w14:textId="77777777" w:rsidR="00674B1F" w:rsidRPr="00674B1F" w:rsidRDefault="00674B1F" w:rsidP="00005D81">
      <w:pPr>
        <w:numPr>
          <w:ilvl w:val="0"/>
          <w:numId w:val="2"/>
        </w:numPr>
        <w:spacing w:after="0"/>
        <w:jc w:val="both"/>
        <w:rPr>
          <w:rFonts w:eastAsia="Batang" w:cs="Calibri"/>
          <w:b/>
          <w:bCs/>
          <w:color w:val="000000"/>
        </w:rPr>
      </w:pPr>
      <w:r w:rsidRPr="00674B1F">
        <w:rPr>
          <w:rFonts w:eastAsia="Batang" w:cs="Calibri"/>
          <w:b/>
          <w:bCs/>
          <w:color w:val="000000"/>
        </w:rPr>
        <w:t>Zamawiający wyraża zgodę na złożenie oferty z inną liczbą sztuk w opakowaniu niż określono w SWZ przy zastosowaniu przeliczenia opakowań do 2 miejsc po przecinku, chyba że Zamawiający określił maksymalną ilość sztuk w opakowaniu w Formularzu cenowym, który stanowi Załącznik nr 2 do niniejszej SWZ.</w:t>
      </w:r>
    </w:p>
    <w:p w14:paraId="09341876" w14:textId="77777777" w:rsidR="00674B1F" w:rsidRPr="00674B1F" w:rsidRDefault="00674B1F" w:rsidP="00005D81">
      <w:pPr>
        <w:numPr>
          <w:ilvl w:val="0"/>
          <w:numId w:val="2"/>
        </w:numPr>
        <w:spacing w:after="0"/>
        <w:jc w:val="both"/>
        <w:rPr>
          <w:rFonts w:eastAsia="Batang" w:cs="Calibri"/>
          <w:b/>
          <w:bCs/>
          <w:color w:val="000000"/>
        </w:rPr>
      </w:pPr>
      <w:r w:rsidRPr="00674B1F">
        <w:rPr>
          <w:rFonts w:eastAsia="Batang" w:cs="Calibri"/>
          <w:color w:val="000000"/>
        </w:rPr>
        <w:t>Przedmiot zamówienia Wykonawca dostarczy na własny koszt i ryzyko do magazynu gospodarczego (budynek nr 19) w siedzibie Zamawiającego.</w:t>
      </w:r>
    </w:p>
    <w:p w14:paraId="2E9B1819" w14:textId="77777777" w:rsidR="00674B1F" w:rsidRPr="00674B1F" w:rsidRDefault="00674B1F" w:rsidP="00005D81">
      <w:pPr>
        <w:numPr>
          <w:ilvl w:val="0"/>
          <w:numId w:val="2"/>
        </w:numPr>
        <w:spacing w:after="0"/>
        <w:jc w:val="both"/>
        <w:rPr>
          <w:rFonts w:eastAsia="Batang" w:cs="Calibri"/>
          <w:b/>
          <w:bCs/>
          <w:color w:val="000000"/>
        </w:rPr>
      </w:pPr>
      <w:r w:rsidRPr="00674B1F">
        <w:rPr>
          <w:rFonts w:eastAsia="Batang" w:cs="Calibri"/>
          <w:color w:val="000000"/>
        </w:rPr>
        <w:lastRenderedPageBreak/>
        <w:t>Dostawy odbywać się będą sukcesywnie, zgodnie z zamówieniami częściowymi, określającymi każdorazowo asortyment oraz ilość, w terminie 10 dni, od dnia złożenia zamówienia.</w:t>
      </w:r>
    </w:p>
    <w:p w14:paraId="0EF83786" w14:textId="7AD738A1" w:rsidR="00674B1F" w:rsidRPr="00674B1F" w:rsidRDefault="00674B1F" w:rsidP="00005D81">
      <w:pPr>
        <w:numPr>
          <w:ilvl w:val="0"/>
          <w:numId w:val="2"/>
        </w:numPr>
        <w:spacing w:after="0"/>
        <w:jc w:val="both"/>
        <w:rPr>
          <w:rFonts w:eastAsia="Batang" w:cs="Calibri"/>
          <w:b/>
          <w:color w:val="000000"/>
        </w:rPr>
      </w:pPr>
      <w:r w:rsidRPr="00674B1F">
        <w:rPr>
          <w:rFonts w:eastAsia="Batang" w:cs="Calibri"/>
          <w:bCs/>
          <w:color w:val="000000"/>
        </w:rPr>
        <w:t>Szczegółowe postanowienia dotyczące wykonywania zobowiązań odnoszących się do ni</w:t>
      </w:r>
      <w:r w:rsidR="00005D81">
        <w:rPr>
          <w:rFonts w:eastAsia="Batang" w:cs="Calibri"/>
          <w:bCs/>
          <w:color w:val="000000"/>
        </w:rPr>
        <w:t>niejszego zamówienia zawarto w p</w:t>
      </w:r>
      <w:r w:rsidRPr="00674B1F">
        <w:rPr>
          <w:rFonts w:eastAsia="Batang" w:cs="Calibri"/>
          <w:bCs/>
          <w:color w:val="000000"/>
        </w:rPr>
        <w:t xml:space="preserve">rojekcie umowy – </w:t>
      </w:r>
      <w:r w:rsidRPr="00674B1F">
        <w:rPr>
          <w:rFonts w:eastAsia="Batang" w:cs="Calibri"/>
          <w:b/>
          <w:color w:val="000000"/>
        </w:rPr>
        <w:t>załącznik nr 4 do SWZ.</w:t>
      </w:r>
    </w:p>
    <w:p w14:paraId="6376CB3F" w14:textId="77777777" w:rsidR="00674B1F" w:rsidRPr="00674B1F" w:rsidRDefault="00674B1F" w:rsidP="00005D81">
      <w:pPr>
        <w:numPr>
          <w:ilvl w:val="0"/>
          <w:numId w:val="2"/>
        </w:numPr>
        <w:spacing w:after="0"/>
        <w:jc w:val="both"/>
        <w:rPr>
          <w:rFonts w:eastAsia="Batang" w:cs="Calibri"/>
          <w:bCs/>
          <w:color w:val="000000"/>
        </w:rPr>
      </w:pPr>
      <w:r w:rsidRPr="00674B1F">
        <w:rPr>
          <w:rFonts w:eastAsia="Batang" w:cs="Calibri"/>
          <w:bCs/>
          <w:color w:val="000000"/>
        </w:rPr>
        <w:t>Przygotowując ofertę, Wykonawca winien dokładnie zapoznać się z zawartością wszystkich dokumentów składających się na dokumentację postępowania, którą należy odczytywać wraz z modyfikacjami i zmianami wnoszonymi przez Zamawiającego w trakcie trwania postępowania.</w:t>
      </w:r>
    </w:p>
    <w:p w14:paraId="5F60193C" w14:textId="77777777" w:rsidR="00674B1F" w:rsidRPr="00674B1F" w:rsidRDefault="00674B1F" w:rsidP="00005D81">
      <w:pPr>
        <w:numPr>
          <w:ilvl w:val="0"/>
          <w:numId w:val="2"/>
        </w:numPr>
        <w:spacing w:after="0"/>
        <w:jc w:val="both"/>
        <w:rPr>
          <w:rFonts w:eastAsia="Batang" w:cs="Calibri"/>
          <w:bCs/>
          <w:color w:val="000000"/>
        </w:rPr>
      </w:pPr>
      <w:r w:rsidRPr="00674B1F">
        <w:rPr>
          <w:rFonts w:eastAsia="Batang" w:cs="Calibri"/>
          <w:bCs/>
          <w:color w:val="000000"/>
        </w:rPr>
        <w:t xml:space="preserve">W przypadku, gdy w dokumentacji bądź SWZ pojawią się wskazania znaków towarowych, patentów lub pochodzenia lub odniesienia do norm, aprobat, specyfikacji technicznych, należy rozumieć, zgodnie z przepisem art. 99 ust. 5 i art. 101 ust. 4 ustawy </w:t>
      </w:r>
      <w:proofErr w:type="spellStart"/>
      <w:r w:rsidRPr="00674B1F">
        <w:rPr>
          <w:rFonts w:eastAsia="Batang" w:cs="Calibri"/>
          <w:bCs/>
          <w:color w:val="000000"/>
        </w:rPr>
        <w:t>Pzp</w:t>
      </w:r>
      <w:proofErr w:type="spellEnd"/>
      <w:r w:rsidRPr="00674B1F">
        <w:rPr>
          <w:rFonts w:eastAsia="Batang" w:cs="Calibri"/>
          <w:bCs/>
          <w:color w:val="000000"/>
        </w:rPr>
        <w:t>, że jest to uzasadnione specyfikacją przedmiotu zamówienia i Zamawiający nie może opisać przedmiotu zamówienia za pomocą dostatecznie dokładnych określeń. W takich okolicznościach Zamawiający dopuszcza możliwość składania w ofercie rozwiązań równoważnych, przy czym minimalne wymagania, jakim mają odpowiadać rozwiązania równoważne, to wymagania nie gorsze od parametrów wskazanych w dokumentacji.</w:t>
      </w:r>
    </w:p>
    <w:p w14:paraId="04B4FB7A" w14:textId="65AC9F53" w:rsidR="00674B1F" w:rsidRPr="00674B1F" w:rsidRDefault="00674B1F" w:rsidP="00005D81">
      <w:pPr>
        <w:numPr>
          <w:ilvl w:val="0"/>
          <w:numId w:val="2"/>
        </w:numPr>
        <w:spacing w:after="0"/>
        <w:jc w:val="both"/>
        <w:rPr>
          <w:rFonts w:eastAsia="Batang" w:cs="Calibri"/>
          <w:bCs/>
          <w:color w:val="000000"/>
        </w:rPr>
      </w:pPr>
      <w:r w:rsidRPr="00674B1F">
        <w:rPr>
          <w:rFonts w:eastAsia="Batang" w:cs="Calibri"/>
          <w:b/>
          <w:color w:val="000000"/>
        </w:rPr>
        <w:t xml:space="preserve">Zamawiający dopuszcza możliwość składania ofert częściowych w zakresie opisanych pakietów. </w:t>
      </w:r>
      <w:r w:rsidRPr="00674B1F">
        <w:rPr>
          <w:rFonts w:eastAsia="Batang" w:cs="Calibri"/>
          <w:bCs/>
          <w:color w:val="000000"/>
        </w:rPr>
        <w:t xml:space="preserve">Każdemu z Wykonawców przysługuje możliwość złożenia oferty na wybrany przez siebie pakiet lub pakiety ofert częściowych. Zamawiający podzielił przedmiot zamówienia na </w:t>
      </w:r>
      <w:r w:rsidR="00005178">
        <w:rPr>
          <w:rFonts w:eastAsia="Batang" w:cs="Calibri"/>
          <w:bCs/>
          <w:color w:val="000000"/>
        </w:rPr>
        <w:t>21</w:t>
      </w:r>
      <w:r w:rsidRPr="00674B1F">
        <w:rPr>
          <w:rFonts w:eastAsia="Batang" w:cs="Calibri"/>
          <w:bCs/>
          <w:color w:val="000000"/>
        </w:rPr>
        <w:t xml:space="preserve"> części (pakietów) i dopuszcza możliwości składania ofert częściowych, jednakże na całość pakietu. Opis poszczególnych części zamówienia zawarty jest w Formularzu cenowym, stanowiącym Załącznik nr 2 do SWZ.</w:t>
      </w:r>
    </w:p>
    <w:p w14:paraId="2E202148" w14:textId="77777777" w:rsidR="00674B1F" w:rsidRPr="00674B1F" w:rsidRDefault="00674B1F" w:rsidP="00005D81">
      <w:pPr>
        <w:numPr>
          <w:ilvl w:val="0"/>
          <w:numId w:val="2"/>
        </w:numPr>
        <w:spacing w:after="0"/>
        <w:jc w:val="both"/>
        <w:rPr>
          <w:rFonts w:eastAsia="Batang" w:cs="Calibri"/>
          <w:bCs/>
          <w:color w:val="000000"/>
        </w:rPr>
      </w:pPr>
      <w:r w:rsidRPr="00674B1F">
        <w:rPr>
          <w:rFonts w:eastAsia="Batang" w:cs="Calibri"/>
          <w:bCs/>
          <w:color w:val="000000"/>
        </w:rPr>
        <w:t>Zamawiający nie dopuszcza możliwości składania ofert wariantowych.</w:t>
      </w:r>
    </w:p>
    <w:p w14:paraId="21A99635" w14:textId="1A69D271" w:rsidR="00674B1F" w:rsidRPr="00674B1F" w:rsidRDefault="00674B1F" w:rsidP="00005D81">
      <w:pPr>
        <w:numPr>
          <w:ilvl w:val="0"/>
          <w:numId w:val="2"/>
        </w:numPr>
        <w:spacing w:after="0"/>
        <w:jc w:val="both"/>
        <w:rPr>
          <w:rFonts w:eastAsia="Batang" w:cs="Calibri"/>
          <w:bCs/>
          <w:color w:val="000000"/>
        </w:rPr>
      </w:pPr>
      <w:r w:rsidRPr="00674B1F">
        <w:rPr>
          <w:rFonts w:eastAsia="Batang" w:cs="Calibri"/>
          <w:bCs/>
          <w:color w:val="000000"/>
        </w:rPr>
        <w:t>Zamawiający nie przewiduje udzielenia zamówień z wolnej ręki o których mowa w art. 214 ust. 1 pkt. 7 i 8.</w:t>
      </w:r>
    </w:p>
    <w:p w14:paraId="01F43AF0" w14:textId="77777777" w:rsidR="00674B1F" w:rsidRPr="00674B1F" w:rsidRDefault="00674B1F" w:rsidP="00005D81">
      <w:pPr>
        <w:numPr>
          <w:ilvl w:val="0"/>
          <w:numId w:val="2"/>
        </w:numPr>
        <w:spacing w:after="0"/>
        <w:jc w:val="both"/>
        <w:rPr>
          <w:rFonts w:eastAsia="Batang" w:cs="Calibri"/>
          <w:bCs/>
          <w:color w:val="000000"/>
        </w:rPr>
      </w:pPr>
      <w:r w:rsidRPr="00674B1F">
        <w:rPr>
          <w:rFonts w:eastAsia="Batang" w:cs="Calibri"/>
          <w:bCs/>
          <w:color w:val="000000"/>
        </w:rPr>
        <w:t>Zamawiający nie wymaga odbycia przez Wykonawcę wizji lokalnej lub sprawdzenia przez niego dokumentów niezbędnych do realizacji zamówienia.</w:t>
      </w:r>
    </w:p>
    <w:p w14:paraId="1185A7D6" w14:textId="77777777" w:rsidR="00674B1F" w:rsidRPr="00674B1F" w:rsidRDefault="00674B1F" w:rsidP="00005D81">
      <w:pPr>
        <w:numPr>
          <w:ilvl w:val="0"/>
          <w:numId w:val="2"/>
        </w:numPr>
        <w:spacing w:after="0"/>
        <w:jc w:val="both"/>
        <w:rPr>
          <w:rFonts w:eastAsia="Batang" w:cs="Calibri"/>
          <w:bCs/>
          <w:color w:val="000000"/>
        </w:rPr>
      </w:pPr>
      <w:r w:rsidRPr="00674B1F">
        <w:rPr>
          <w:rFonts w:eastAsia="Batang" w:cs="Calibri"/>
          <w:bCs/>
          <w:color w:val="000000"/>
        </w:rPr>
        <w:t>Zamawiający nie zastrzega obowiązku osobistego wykonania przez Wykonawcę kluczowych zadań.</w:t>
      </w:r>
    </w:p>
    <w:p w14:paraId="4F847B62" w14:textId="712F4AFB" w:rsidR="00674B1F" w:rsidRDefault="00674B1F" w:rsidP="00005D81">
      <w:pPr>
        <w:numPr>
          <w:ilvl w:val="0"/>
          <w:numId w:val="2"/>
        </w:numPr>
        <w:spacing w:after="0"/>
        <w:jc w:val="both"/>
        <w:rPr>
          <w:rFonts w:eastAsia="Batang" w:cs="Calibri"/>
          <w:bCs/>
          <w:color w:val="000000"/>
        </w:rPr>
      </w:pPr>
      <w:r w:rsidRPr="00674B1F">
        <w:rPr>
          <w:rFonts w:eastAsia="Batang" w:cs="Calibri"/>
          <w:bCs/>
          <w:color w:val="000000"/>
        </w:rPr>
        <w:t>Zamawiający nie przewiduje sposobu komunikowania się z Wykonawcami w inny sposób niż przy użyciu środków komunikacji elektronicznej, wskazanych w SWZ.</w:t>
      </w:r>
    </w:p>
    <w:p w14:paraId="3E5C7040" w14:textId="77777777" w:rsidR="00674B1F" w:rsidRPr="00674B1F" w:rsidRDefault="00674B1F" w:rsidP="00674B1F">
      <w:pPr>
        <w:spacing w:after="0" w:line="240" w:lineRule="auto"/>
        <w:ind w:left="360"/>
        <w:rPr>
          <w:rFonts w:eastAsia="Batang" w:cs="Calibri"/>
          <w:bCs/>
          <w:color w:val="000000"/>
        </w:rPr>
      </w:pPr>
    </w:p>
    <w:p w14:paraId="61C595B8" w14:textId="64F9FA42" w:rsidR="00420276" w:rsidRDefault="00420276" w:rsidP="00BC0D04">
      <w:pPr>
        <w:spacing w:after="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w:t>
      </w:r>
      <w:r w:rsidR="00005D81">
        <w:rPr>
          <w:rFonts w:asciiTheme="minorHAnsi" w:hAnsiTheme="minorHAnsi" w:cstheme="minorHAnsi"/>
          <w:b/>
        </w:rPr>
        <w:t>A ZAMÓWIENIA</w:t>
      </w:r>
    </w:p>
    <w:p w14:paraId="19BF8FBD" w14:textId="77777777" w:rsidR="00005D81" w:rsidRPr="00005D81" w:rsidRDefault="00005D81" w:rsidP="00BC0D04">
      <w:pPr>
        <w:spacing w:after="0" w:line="240" w:lineRule="auto"/>
        <w:rPr>
          <w:rFonts w:asciiTheme="minorHAnsi" w:hAnsiTheme="minorHAnsi" w:cstheme="minorHAnsi"/>
          <w:b/>
          <w:sz w:val="16"/>
        </w:rPr>
      </w:pPr>
    </w:p>
    <w:p w14:paraId="63D8BAA4" w14:textId="21127268" w:rsidR="007D4911" w:rsidRPr="007B188D" w:rsidRDefault="00923AE9" w:rsidP="00B57F7F">
      <w:pPr>
        <w:pStyle w:val="Tekstpodstawowy2"/>
        <w:spacing w:after="0" w:line="240" w:lineRule="auto"/>
        <w:jc w:val="both"/>
        <w:rPr>
          <w:rFonts w:asciiTheme="minorHAnsi" w:hAnsiTheme="minorHAnsi" w:cstheme="minorHAnsi"/>
          <w:b/>
          <w:sz w:val="22"/>
          <w:szCs w:val="22"/>
        </w:rPr>
      </w:pPr>
      <w:r w:rsidRPr="00923AE9">
        <w:rPr>
          <w:rFonts w:asciiTheme="minorHAnsi" w:hAnsiTheme="minorHAnsi" w:cstheme="minorHAnsi"/>
          <w:bCs/>
          <w:sz w:val="22"/>
          <w:szCs w:val="22"/>
        </w:rPr>
        <w:t xml:space="preserve">Zamawiający wymaga wykonania zamówienia w terminie </w:t>
      </w:r>
      <w:r w:rsidRPr="007B188D">
        <w:rPr>
          <w:rFonts w:asciiTheme="minorHAnsi" w:hAnsiTheme="minorHAnsi" w:cstheme="minorHAnsi"/>
          <w:b/>
          <w:sz w:val="22"/>
          <w:szCs w:val="22"/>
        </w:rPr>
        <w:t>od dnia zawarcia umowy</w:t>
      </w:r>
      <w:r w:rsidR="00C41054" w:rsidRPr="007B188D">
        <w:rPr>
          <w:rFonts w:asciiTheme="minorHAnsi" w:hAnsiTheme="minorHAnsi" w:cstheme="minorHAnsi"/>
          <w:b/>
          <w:sz w:val="22"/>
          <w:szCs w:val="22"/>
        </w:rPr>
        <w:t xml:space="preserve"> </w:t>
      </w:r>
      <w:r w:rsidRPr="007B188D">
        <w:rPr>
          <w:rFonts w:asciiTheme="minorHAnsi" w:hAnsiTheme="minorHAnsi" w:cstheme="minorHAnsi"/>
          <w:b/>
          <w:sz w:val="22"/>
          <w:szCs w:val="22"/>
        </w:rPr>
        <w:t xml:space="preserve">(jednak nie wcześniej niż </w:t>
      </w:r>
      <w:r w:rsidR="00005D81" w:rsidRPr="007B188D">
        <w:rPr>
          <w:rFonts w:asciiTheme="minorHAnsi" w:hAnsiTheme="minorHAnsi" w:cstheme="minorHAnsi"/>
          <w:b/>
          <w:sz w:val="22"/>
          <w:szCs w:val="22"/>
        </w:rPr>
        <w:t xml:space="preserve">od dnia 1.04.2023 </w:t>
      </w:r>
      <w:r w:rsidR="00BE0900" w:rsidRPr="007B188D">
        <w:rPr>
          <w:rFonts w:asciiTheme="minorHAnsi" w:hAnsiTheme="minorHAnsi" w:cstheme="minorHAnsi"/>
          <w:b/>
          <w:sz w:val="22"/>
          <w:szCs w:val="22"/>
        </w:rPr>
        <w:t>r.</w:t>
      </w:r>
      <w:r w:rsidR="00005D81" w:rsidRPr="007B188D">
        <w:rPr>
          <w:rFonts w:asciiTheme="minorHAnsi" w:hAnsiTheme="minorHAnsi" w:cstheme="minorHAnsi"/>
          <w:b/>
          <w:sz w:val="22"/>
          <w:szCs w:val="22"/>
        </w:rPr>
        <w:t>)</w:t>
      </w:r>
      <w:r w:rsidRPr="007B188D">
        <w:rPr>
          <w:rFonts w:asciiTheme="minorHAnsi" w:hAnsiTheme="minorHAnsi" w:cstheme="minorHAnsi"/>
          <w:b/>
          <w:sz w:val="22"/>
          <w:szCs w:val="22"/>
        </w:rPr>
        <w:t xml:space="preserve"> </w:t>
      </w:r>
      <w:r w:rsidR="00C41054" w:rsidRPr="007B188D">
        <w:rPr>
          <w:rFonts w:asciiTheme="minorHAnsi" w:hAnsiTheme="minorHAnsi" w:cstheme="minorHAnsi"/>
          <w:b/>
          <w:sz w:val="22"/>
          <w:szCs w:val="22"/>
        </w:rPr>
        <w:t xml:space="preserve">do dnia </w:t>
      </w:r>
      <w:r w:rsidR="00005D81" w:rsidRPr="007B188D">
        <w:rPr>
          <w:rFonts w:asciiTheme="minorHAnsi" w:hAnsiTheme="minorHAnsi" w:cstheme="minorHAnsi"/>
          <w:b/>
          <w:sz w:val="22"/>
          <w:szCs w:val="22"/>
        </w:rPr>
        <w:t xml:space="preserve">31.03.2024 </w:t>
      </w:r>
      <w:r w:rsidR="00C41054" w:rsidRPr="007B188D">
        <w:rPr>
          <w:rFonts w:asciiTheme="minorHAnsi" w:hAnsiTheme="minorHAnsi" w:cstheme="minorHAnsi"/>
          <w:b/>
          <w:sz w:val="22"/>
          <w:szCs w:val="22"/>
        </w:rPr>
        <w:t>r.</w:t>
      </w:r>
    </w:p>
    <w:p w14:paraId="01037F92" w14:textId="40C1BF67" w:rsidR="00D86C4C" w:rsidRDefault="00923AE9" w:rsidP="00B57F7F">
      <w:pPr>
        <w:pStyle w:val="Tekstpodstawowy2"/>
        <w:spacing w:after="0" w:line="240" w:lineRule="auto"/>
        <w:jc w:val="both"/>
        <w:rPr>
          <w:rFonts w:asciiTheme="minorHAnsi" w:hAnsiTheme="minorHAnsi" w:cstheme="minorHAnsi"/>
          <w:bCs/>
          <w:sz w:val="22"/>
          <w:szCs w:val="22"/>
        </w:rPr>
      </w:pPr>
      <w:r w:rsidRPr="00923AE9">
        <w:rPr>
          <w:rFonts w:asciiTheme="minorHAnsi" w:hAnsiTheme="minorHAnsi" w:cstheme="minorHAnsi"/>
          <w:bCs/>
          <w:sz w:val="22"/>
          <w:szCs w:val="22"/>
        </w:rPr>
        <w:t>Dostawy sukcesywne będą realizowane w terminie maksymalnie 10 dni od dnia złożenia zamówienia</w:t>
      </w:r>
      <w:r w:rsidR="00B57F7F">
        <w:rPr>
          <w:rFonts w:asciiTheme="minorHAnsi" w:hAnsiTheme="minorHAnsi" w:cstheme="minorHAnsi"/>
          <w:bCs/>
          <w:sz w:val="22"/>
          <w:szCs w:val="22"/>
        </w:rPr>
        <w:t>.</w:t>
      </w:r>
    </w:p>
    <w:p w14:paraId="56CDE8FF" w14:textId="77777777" w:rsidR="00923AE9" w:rsidRDefault="00923AE9"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5697A00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752DB2">
        <w:rPr>
          <w:rFonts w:asciiTheme="minorHAnsi" w:hAnsiTheme="minorHAnsi" w:cstheme="minorHAnsi"/>
          <w:b/>
          <w:bCs/>
          <w:sz w:val="22"/>
          <w:szCs w:val="22"/>
        </w:rPr>
        <w:t>załączniku nr 4 do SWZ</w:t>
      </w:r>
      <w:r>
        <w:rPr>
          <w:rFonts w:asciiTheme="minorHAnsi" w:hAnsiTheme="minorHAnsi" w:cstheme="minorHAnsi"/>
          <w:b/>
          <w:bCs/>
          <w:sz w:val="22"/>
          <w:szCs w:val="22"/>
        </w:rPr>
        <w:t>.</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163E35AF" w14:textId="77777777" w:rsidR="004429F4" w:rsidRPr="004429F4" w:rsidRDefault="000A66AF" w:rsidP="004429F4">
      <w:pPr>
        <w:pStyle w:val="Akapitzlist"/>
        <w:numPr>
          <w:ilvl w:val="0"/>
          <w:numId w:val="3"/>
        </w:numPr>
        <w:jc w:val="both"/>
        <w:rPr>
          <w:rFonts w:ascii="Calibri" w:hAnsi="Calibri" w:cs="Calibri"/>
          <w:sz w:val="22"/>
          <w:szCs w:val="22"/>
        </w:rPr>
      </w:pPr>
      <w:r w:rsidRPr="004429F4">
        <w:rPr>
          <w:rFonts w:ascii="Calibri" w:hAnsi="Calibri" w:cs="Calibri"/>
          <w:sz w:val="22"/>
          <w:szCs w:val="22"/>
        </w:rPr>
        <w:t xml:space="preserve">Komunikacja między Zamawiającym, a Wykonawcami odbywać się będzie drogą elektroniczną przy użyciu platformy zakupowej  </w:t>
      </w:r>
      <w:hyperlink r:id="rId17" w:history="1">
        <w:r w:rsidRPr="004429F4">
          <w:rPr>
            <w:rStyle w:val="Hipercze"/>
            <w:rFonts w:ascii="Calibri" w:hAnsi="Calibri" w:cs="Calibri"/>
            <w:sz w:val="22"/>
            <w:szCs w:val="22"/>
          </w:rPr>
          <w:t>https://platformazakupowa.pl/pn/wsp_bilikiewicz</w:t>
        </w:r>
      </w:hyperlink>
      <w:r w:rsidRPr="004429F4">
        <w:rPr>
          <w:rFonts w:ascii="Calibri" w:hAnsi="Calibri" w:cs="Calibri"/>
          <w:sz w:val="22"/>
          <w:szCs w:val="22"/>
        </w:rPr>
        <w:t xml:space="preserve"> </w:t>
      </w:r>
    </w:p>
    <w:p w14:paraId="49849108" w14:textId="77777777" w:rsidR="004429F4" w:rsidRPr="004429F4" w:rsidRDefault="000A66AF" w:rsidP="004429F4">
      <w:pPr>
        <w:pStyle w:val="Akapitzlist"/>
        <w:numPr>
          <w:ilvl w:val="0"/>
          <w:numId w:val="3"/>
        </w:numPr>
        <w:jc w:val="both"/>
        <w:rPr>
          <w:rFonts w:ascii="Calibri" w:hAnsi="Calibri" w:cs="Calibri"/>
          <w:sz w:val="22"/>
          <w:szCs w:val="22"/>
        </w:rPr>
      </w:pPr>
      <w:r w:rsidRPr="004429F4">
        <w:rPr>
          <w:rFonts w:ascii="Calibri" w:hAnsi="Calibri" w:cs="Calibri"/>
          <w:sz w:val="22"/>
          <w:szCs w:val="22"/>
        </w:rPr>
        <w:t>Komunikacja między Zamawiającym a Wykonawcami, w tym wszelkie oświadczenia, wnioski, zawiadomienia oraz informacje, przekazywane winny być za pośrednictwem Platformy zakupowej za pomocą formularza „Wyślij wiadomość do zamawiającego”.</w:t>
      </w:r>
    </w:p>
    <w:p w14:paraId="4CAF52FB" w14:textId="77777777" w:rsidR="004429F4" w:rsidRPr="004429F4" w:rsidRDefault="000A66AF" w:rsidP="004429F4">
      <w:pPr>
        <w:pStyle w:val="Akapitzlist"/>
        <w:numPr>
          <w:ilvl w:val="0"/>
          <w:numId w:val="3"/>
        </w:numPr>
        <w:jc w:val="both"/>
        <w:rPr>
          <w:rFonts w:ascii="Calibri" w:hAnsi="Calibri" w:cs="Calibri"/>
          <w:sz w:val="22"/>
          <w:szCs w:val="22"/>
        </w:rPr>
      </w:pPr>
      <w:r w:rsidRPr="004429F4">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w:t>
      </w:r>
      <w:r w:rsidR="00005D81" w:rsidRPr="004429F4">
        <w:rPr>
          <w:rFonts w:ascii="Calibri" w:hAnsi="Calibri" w:cs="Calibri"/>
          <w:sz w:val="22"/>
          <w:szCs w:val="22"/>
        </w:rPr>
        <w:t>,</w:t>
      </w:r>
      <w:r w:rsidRPr="004429F4">
        <w:rPr>
          <w:rFonts w:ascii="Calibri" w:hAnsi="Calibri" w:cs="Calibri"/>
          <w:sz w:val="22"/>
          <w:szCs w:val="22"/>
        </w:rPr>
        <w:t xml:space="preserve"> po których pojawi się komunikat, że wiadomość została wysłana do Zamawiającego. </w:t>
      </w:r>
    </w:p>
    <w:p w14:paraId="3C219E20" w14:textId="77777777" w:rsidR="004429F4" w:rsidRPr="004429F4" w:rsidRDefault="000A66AF" w:rsidP="004429F4">
      <w:pPr>
        <w:pStyle w:val="Akapitzlist"/>
        <w:numPr>
          <w:ilvl w:val="0"/>
          <w:numId w:val="3"/>
        </w:numPr>
        <w:jc w:val="both"/>
        <w:rPr>
          <w:rFonts w:ascii="Calibri" w:hAnsi="Calibri" w:cs="Calibri"/>
          <w:sz w:val="22"/>
          <w:szCs w:val="22"/>
        </w:rPr>
      </w:pPr>
      <w:r w:rsidRPr="004429F4">
        <w:rPr>
          <w:rFonts w:ascii="Calibri" w:hAnsi="Calibri" w:cs="Calibri"/>
          <w:sz w:val="22"/>
          <w:szCs w:val="22"/>
        </w:rPr>
        <w:lastRenderedPageBreak/>
        <w:t xml:space="preserve">Zamawiający dopuszcza, awaryjnie, komunikację za pośrednictwem poczty elektronicznej. Adres poczty elektronicznej osoby uprawnionej do kontaktu z Wykonawcami: </w:t>
      </w:r>
      <w:hyperlink r:id="rId18" w:history="1">
        <w:r w:rsidRPr="004429F4">
          <w:rPr>
            <w:rStyle w:val="Hipercze"/>
            <w:rFonts w:ascii="Calibri" w:hAnsi="Calibri" w:cs="Calibri"/>
            <w:sz w:val="22"/>
            <w:szCs w:val="22"/>
          </w:rPr>
          <w:t>szpital@wsp-bilikiewicz.pl</w:t>
        </w:r>
      </w:hyperlink>
      <w:r w:rsidRPr="004429F4">
        <w:rPr>
          <w:rFonts w:ascii="Calibri" w:hAnsi="Calibri" w:cs="Calibri"/>
          <w:sz w:val="22"/>
          <w:szCs w:val="22"/>
        </w:rPr>
        <w:t xml:space="preserve">  </w:t>
      </w:r>
    </w:p>
    <w:p w14:paraId="3C655726" w14:textId="77777777" w:rsidR="004429F4" w:rsidRPr="004429F4" w:rsidRDefault="000A66AF" w:rsidP="004429F4">
      <w:pPr>
        <w:pStyle w:val="Akapitzlist"/>
        <w:numPr>
          <w:ilvl w:val="0"/>
          <w:numId w:val="3"/>
        </w:numPr>
        <w:jc w:val="both"/>
        <w:rPr>
          <w:rFonts w:ascii="Calibri" w:hAnsi="Calibri" w:cs="Calibri"/>
          <w:sz w:val="22"/>
          <w:szCs w:val="22"/>
        </w:rPr>
      </w:pPr>
      <w:r w:rsidRPr="004429F4">
        <w:rPr>
          <w:rFonts w:ascii="Calibri" w:hAnsi="Calibri" w:cs="Calibri"/>
          <w:sz w:val="22"/>
          <w:szCs w:val="22"/>
        </w:rPr>
        <w:t xml:space="preserve">Zamawiający będzie przekazywał Wykonawcom informacje elektronicznie za pośrednictwem Platformy zakupowej. Informacje, zawiadomienia, zmiany, odpowiedzi - Zamawiający będzie zamieszczał na Platformie zakupowej. Korespondencja, której zgodnie z obowiązującymi przepisami adresatem jest konkretny wykonawca, będzie przekazywana elektronicznie za pośrednictwem Platformy zakupowej do konkretnego Wykonawcy na adres e-mail wskazany w ofercie. </w:t>
      </w:r>
    </w:p>
    <w:p w14:paraId="57E27E65" w14:textId="77777777" w:rsidR="004429F4" w:rsidRPr="004429F4" w:rsidRDefault="000A66AF" w:rsidP="004429F4">
      <w:pPr>
        <w:pStyle w:val="Akapitzlist"/>
        <w:numPr>
          <w:ilvl w:val="0"/>
          <w:numId w:val="3"/>
        </w:numPr>
        <w:jc w:val="both"/>
        <w:rPr>
          <w:rFonts w:ascii="Calibri" w:hAnsi="Calibri" w:cs="Calibri"/>
          <w:sz w:val="22"/>
          <w:szCs w:val="22"/>
        </w:rPr>
      </w:pPr>
      <w:r w:rsidRPr="004429F4">
        <w:rPr>
          <w:rFonts w:ascii="Calibri" w:hAnsi="Calibri" w:cs="Calibri"/>
          <w:sz w:val="22"/>
          <w:szCs w:val="22"/>
        </w:rPr>
        <w:t>Wykonawca jako podmiot profesjonalny ma obowiązek sprawdzania poczty elektronicznej zgodniej z adresem e-mail podanym w ofercie (uwaga na folder SPAM/Śmieci), komunikatów i wiadomości bezpośrednio na Platform</w:t>
      </w:r>
      <w:r w:rsidR="00005D81" w:rsidRPr="004429F4">
        <w:rPr>
          <w:rFonts w:ascii="Calibri" w:hAnsi="Calibri" w:cs="Calibri"/>
          <w:sz w:val="22"/>
          <w:szCs w:val="22"/>
        </w:rPr>
        <w:t>ie zakupowej przesłanych przez Z</w:t>
      </w:r>
      <w:r w:rsidRPr="004429F4">
        <w:rPr>
          <w:rFonts w:ascii="Calibri" w:hAnsi="Calibri" w:cs="Calibri"/>
          <w:sz w:val="22"/>
          <w:szCs w:val="22"/>
        </w:rPr>
        <w:t>amawiającego</w:t>
      </w:r>
    </w:p>
    <w:p w14:paraId="744BA210" w14:textId="77777777" w:rsidR="004429F4" w:rsidRPr="004429F4" w:rsidRDefault="000A66AF" w:rsidP="004429F4">
      <w:pPr>
        <w:pStyle w:val="Akapitzlist"/>
        <w:numPr>
          <w:ilvl w:val="0"/>
          <w:numId w:val="3"/>
        </w:numPr>
        <w:jc w:val="both"/>
        <w:rPr>
          <w:rStyle w:val="Hipercze"/>
          <w:rFonts w:ascii="Calibri" w:hAnsi="Calibri" w:cs="Calibri"/>
          <w:color w:val="auto"/>
          <w:sz w:val="22"/>
          <w:szCs w:val="22"/>
          <w:u w:val="none"/>
        </w:rPr>
      </w:pPr>
      <w:r w:rsidRPr="004429F4">
        <w:rPr>
          <w:rFonts w:ascii="Calibri" w:hAnsi="Calibri" w:cs="Calibri"/>
          <w:sz w:val="22"/>
          <w:szCs w:val="22"/>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9" w:history="1">
        <w:r w:rsidRPr="004429F4">
          <w:rPr>
            <w:rStyle w:val="Hipercze"/>
            <w:rFonts w:ascii="Calibri" w:hAnsi="Calibri" w:cs="Calibri"/>
            <w:sz w:val="22"/>
            <w:szCs w:val="22"/>
          </w:rPr>
          <w:t>https://platformazakupowa.pl/strona/45-instrukcje</w:t>
        </w:r>
      </w:hyperlink>
    </w:p>
    <w:p w14:paraId="3AE26379" w14:textId="77777777" w:rsidR="004429F4" w:rsidRPr="004429F4" w:rsidRDefault="000A66AF" w:rsidP="004429F4">
      <w:pPr>
        <w:pStyle w:val="Akapitzlist"/>
        <w:numPr>
          <w:ilvl w:val="0"/>
          <w:numId w:val="3"/>
        </w:numPr>
        <w:jc w:val="both"/>
        <w:rPr>
          <w:rFonts w:ascii="Calibri" w:hAnsi="Calibri" w:cs="Calibri"/>
          <w:sz w:val="22"/>
          <w:szCs w:val="22"/>
        </w:rPr>
      </w:pPr>
      <w:r w:rsidRPr="004429F4">
        <w:rPr>
          <w:rFonts w:ascii="Calibri" w:hAnsi="Calibri" w:cs="Calibri"/>
          <w:sz w:val="22"/>
          <w:szCs w:val="22"/>
        </w:rPr>
        <w:t>Formaty plików wykorzy</w:t>
      </w:r>
      <w:r w:rsidR="00F17482" w:rsidRPr="004429F4">
        <w:rPr>
          <w:rFonts w:ascii="Calibri" w:hAnsi="Calibri" w:cs="Calibri"/>
          <w:sz w:val="22"/>
          <w:szCs w:val="22"/>
        </w:rPr>
        <w:t>stywanych przez W</w:t>
      </w:r>
      <w:r w:rsidRPr="004429F4">
        <w:rPr>
          <w:rFonts w:ascii="Calibri" w:hAnsi="Calibri" w:cs="Calibri"/>
          <w:sz w:val="22"/>
          <w:szCs w:val="22"/>
        </w:rPr>
        <w:t xml:space="preserve">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1A0EDA39" w:rsidR="000A66AF" w:rsidRPr="004429F4" w:rsidRDefault="000A66AF" w:rsidP="004429F4">
      <w:pPr>
        <w:pStyle w:val="Akapitzlist"/>
        <w:numPr>
          <w:ilvl w:val="0"/>
          <w:numId w:val="3"/>
        </w:numPr>
        <w:jc w:val="both"/>
        <w:rPr>
          <w:rFonts w:ascii="Calibri" w:hAnsi="Calibri" w:cs="Calibri"/>
          <w:sz w:val="22"/>
          <w:szCs w:val="22"/>
        </w:rPr>
      </w:pPr>
      <w:r w:rsidRPr="004429F4">
        <w:rPr>
          <w:rFonts w:ascii="Calibri" w:hAnsi="Calibri" w:cs="Calibri"/>
          <w:sz w:val="22"/>
          <w:szCs w:val="22"/>
        </w:rPr>
        <w:t xml:space="preserve">Zalecenia: </w:t>
      </w:r>
    </w:p>
    <w:p w14:paraId="670C3307" w14:textId="77777777" w:rsidR="00F17482" w:rsidRDefault="000A66AF" w:rsidP="008114DB">
      <w:pPr>
        <w:pStyle w:val="Akapitzlist"/>
        <w:numPr>
          <w:ilvl w:val="0"/>
          <w:numId w:val="25"/>
        </w:numPr>
        <w:jc w:val="both"/>
        <w:rPr>
          <w:rFonts w:asciiTheme="minorHAnsi" w:hAnsiTheme="minorHAnsi" w:cstheme="minorHAnsi"/>
          <w:sz w:val="22"/>
        </w:rPr>
      </w:pPr>
      <w:r w:rsidRPr="00F17482">
        <w:rPr>
          <w:rFonts w:asciiTheme="minorHAnsi" w:hAnsiTheme="minorHAnsi" w:cstheme="minorHAnsi"/>
          <w:sz w:val="22"/>
        </w:rPr>
        <w:t>Zamawiający rekomenduje wykorzystanie formatów: .pdf .</w:t>
      </w:r>
      <w:proofErr w:type="spellStart"/>
      <w:r w:rsidRPr="00F17482">
        <w:rPr>
          <w:rFonts w:asciiTheme="minorHAnsi" w:hAnsiTheme="minorHAnsi" w:cstheme="minorHAnsi"/>
          <w:sz w:val="22"/>
        </w:rPr>
        <w:t>doc</w:t>
      </w:r>
      <w:proofErr w:type="spellEnd"/>
      <w:r w:rsidRPr="00F17482">
        <w:rPr>
          <w:rFonts w:asciiTheme="minorHAnsi" w:hAnsiTheme="minorHAnsi" w:cstheme="minorHAnsi"/>
          <w:sz w:val="22"/>
        </w:rPr>
        <w:t xml:space="preserve"> .xls .jpg (.</w:t>
      </w:r>
      <w:proofErr w:type="spellStart"/>
      <w:r w:rsidRPr="00F17482">
        <w:rPr>
          <w:rFonts w:asciiTheme="minorHAnsi" w:hAnsiTheme="minorHAnsi" w:cstheme="minorHAnsi"/>
          <w:sz w:val="22"/>
        </w:rPr>
        <w:t>jpeg</w:t>
      </w:r>
      <w:proofErr w:type="spellEnd"/>
      <w:r w:rsidRPr="00F17482">
        <w:rPr>
          <w:rFonts w:asciiTheme="minorHAnsi" w:hAnsiTheme="minorHAnsi" w:cstheme="minorHAnsi"/>
          <w:sz w:val="22"/>
        </w:rPr>
        <w:t xml:space="preserve">) ze szczególnym wskazaniem na .pdf </w:t>
      </w:r>
    </w:p>
    <w:p w14:paraId="57251F46" w14:textId="77777777" w:rsidR="00F17482" w:rsidRDefault="000A66AF" w:rsidP="008114DB">
      <w:pPr>
        <w:pStyle w:val="Akapitzlist"/>
        <w:numPr>
          <w:ilvl w:val="0"/>
          <w:numId w:val="25"/>
        </w:numPr>
        <w:jc w:val="both"/>
        <w:rPr>
          <w:rFonts w:asciiTheme="minorHAnsi" w:hAnsiTheme="minorHAnsi" w:cstheme="minorHAnsi"/>
          <w:sz w:val="22"/>
        </w:rPr>
      </w:pPr>
      <w:r w:rsidRPr="00F17482">
        <w:rPr>
          <w:rFonts w:asciiTheme="minorHAnsi" w:hAnsiTheme="minorHAnsi" w:cstheme="minorHAnsi"/>
          <w:sz w:val="22"/>
        </w:rPr>
        <w:t xml:space="preserve">W celu ewentualnej kompresji danych Zamawiający rekomenduje wykorzystanie jednego z formatów: − .zip − .7Z </w:t>
      </w:r>
    </w:p>
    <w:p w14:paraId="54F4887F" w14:textId="77777777" w:rsidR="00F17482" w:rsidRDefault="000A66AF" w:rsidP="008114DB">
      <w:pPr>
        <w:pStyle w:val="Akapitzlist"/>
        <w:numPr>
          <w:ilvl w:val="0"/>
          <w:numId w:val="25"/>
        </w:numPr>
        <w:jc w:val="both"/>
        <w:rPr>
          <w:rFonts w:asciiTheme="minorHAnsi" w:hAnsiTheme="minorHAnsi" w:cstheme="minorHAnsi"/>
          <w:sz w:val="22"/>
        </w:rPr>
      </w:pPr>
      <w:r w:rsidRPr="00F17482">
        <w:rPr>
          <w:rFonts w:asciiTheme="minorHAnsi" w:hAnsiTheme="minorHAnsi" w:cstheme="minorHAnsi"/>
          <w:sz w:val="22"/>
        </w:rPr>
        <w:t xml:space="preserve">Zamawiający zwraca uwagę na ograniczenia wielkości plików podpisywanych profilem zaufanym, który wynosi max 10MB, oraz na ograniczenie wielkości plików podpisywanych w aplikacji </w:t>
      </w:r>
      <w:proofErr w:type="spellStart"/>
      <w:r w:rsidRPr="00F17482">
        <w:rPr>
          <w:rFonts w:asciiTheme="minorHAnsi" w:hAnsiTheme="minorHAnsi" w:cstheme="minorHAnsi"/>
          <w:sz w:val="22"/>
        </w:rPr>
        <w:t>eDoApp</w:t>
      </w:r>
      <w:proofErr w:type="spellEnd"/>
      <w:r w:rsidRPr="00F17482">
        <w:rPr>
          <w:rFonts w:asciiTheme="minorHAnsi" w:hAnsiTheme="minorHAnsi" w:cstheme="minorHAnsi"/>
          <w:sz w:val="22"/>
        </w:rPr>
        <w:t xml:space="preserve"> służącej do składania podpisu osobistego, który wynosi max 5MB. </w:t>
      </w:r>
    </w:p>
    <w:p w14:paraId="2ACF288E" w14:textId="77777777" w:rsidR="00F17482" w:rsidRDefault="000A66AF" w:rsidP="008114DB">
      <w:pPr>
        <w:pStyle w:val="Akapitzlist"/>
        <w:numPr>
          <w:ilvl w:val="0"/>
          <w:numId w:val="25"/>
        </w:numPr>
        <w:jc w:val="both"/>
        <w:rPr>
          <w:rFonts w:asciiTheme="minorHAnsi" w:hAnsiTheme="minorHAnsi" w:cstheme="minorHAnsi"/>
          <w:sz w:val="22"/>
        </w:rPr>
      </w:pPr>
      <w:r w:rsidRPr="00F17482">
        <w:rPr>
          <w:rFonts w:asciiTheme="minorHAnsi" w:hAnsiTheme="minorHAnsi" w:cstheme="minorHAnsi"/>
          <w:sz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7482">
        <w:rPr>
          <w:rFonts w:asciiTheme="minorHAnsi" w:hAnsiTheme="minorHAnsi" w:cstheme="minorHAnsi"/>
          <w:sz w:val="22"/>
        </w:rPr>
        <w:t>PAdES</w:t>
      </w:r>
      <w:proofErr w:type="spellEnd"/>
      <w:r w:rsidRPr="00F17482">
        <w:rPr>
          <w:rFonts w:asciiTheme="minorHAnsi" w:hAnsiTheme="minorHAnsi" w:cstheme="minorHAnsi"/>
          <w:sz w:val="22"/>
        </w:rPr>
        <w:t xml:space="preserve">. </w:t>
      </w:r>
    </w:p>
    <w:p w14:paraId="7EC41B4A" w14:textId="77777777" w:rsidR="00F17482" w:rsidRDefault="000A66AF" w:rsidP="008114DB">
      <w:pPr>
        <w:pStyle w:val="Akapitzlist"/>
        <w:numPr>
          <w:ilvl w:val="0"/>
          <w:numId w:val="25"/>
        </w:numPr>
        <w:jc w:val="both"/>
        <w:rPr>
          <w:rFonts w:asciiTheme="minorHAnsi" w:hAnsiTheme="minorHAnsi" w:cstheme="minorHAnsi"/>
          <w:sz w:val="22"/>
        </w:rPr>
      </w:pPr>
      <w:r w:rsidRPr="00F17482">
        <w:rPr>
          <w:rFonts w:asciiTheme="minorHAnsi" w:hAnsiTheme="minorHAnsi" w:cstheme="minorHAnsi"/>
          <w:sz w:val="22"/>
        </w:rPr>
        <w:t xml:space="preserve">Pliki w innych formatach niż PDF zaleca się opatrzyć zewnętrznym podpisem </w:t>
      </w:r>
      <w:proofErr w:type="spellStart"/>
      <w:r w:rsidRPr="00F17482">
        <w:rPr>
          <w:rFonts w:asciiTheme="minorHAnsi" w:hAnsiTheme="minorHAnsi" w:cstheme="minorHAnsi"/>
          <w:sz w:val="22"/>
        </w:rPr>
        <w:t>XAdES</w:t>
      </w:r>
      <w:proofErr w:type="spellEnd"/>
      <w:r w:rsidRPr="00F17482">
        <w:rPr>
          <w:rFonts w:asciiTheme="minorHAnsi" w:hAnsiTheme="minorHAnsi" w:cstheme="minorHAnsi"/>
          <w:sz w:val="22"/>
        </w:rPr>
        <w:t xml:space="preserve">. Wykonawca powinien pamiętać, aby plik z podpisem przekazywać łącznie z dokumentem podpisywanym. </w:t>
      </w:r>
    </w:p>
    <w:p w14:paraId="3C3F5776" w14:textId="77777777" w:rsidR="00F17482" w:rsidRDefault="000A66AF" w:rsidP="008114DB">
      <w:pPr>
        <w:pStyle w:val="Akapitzlist"/>
        <w:numPr>
          <w:ilvl w:val="0"/>
          <w:numId w:val="25"/>
        </w:numPr>
        <w:jc w:val="both"/>
        <w:rPr>
          <w:rFonts w:asciiTheme="minorHAnsi" w:hAnsiTheme="minorHAnsi" w:cstheme="minorHAnsi"/>
          <w:sz w:val="22"/>
        </w:rPr>
      </w:pPr>
      <w:r w:rsidRPr="00F17482">
        <w:rPr>
          <w:rFonts w:asciiTheme="minorHAnsi" w:hAnsiTheme="minorHAnsi" w:cstheme="minorHAnsi"/>
          <w:sz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FACC324" w14:textId="77777777" w:rsidR="00F17482" w:rsidRDefault="000A66AF" w:rsidP="008114DB">
      <w:pPr>
        <w:pStyle w:val="Akapitzlist"/>
        <w:numPr>
          <w:ilvl w:val="0"/>
          <w:numId w:val="25"/>
        </w:numPr>
        <w:jc w:val="both"/>
        <w:rPr>
          <w:rFonts w:asciiTheme="minorHAnsi" w:hAnsiTheme="minorHAnsi" w:cstheme="minorHAnsi"/>
          <w:sz w:val="22"/>
        </w:rPr>
      </w:pPr>
      <w:r w:rsidRPr="00F17482">
        <w:rPr>
          <w:rFonts w:asciiTheme="minorHAnsi" w:hAnsiTheme="minorHAnsi" w:cstheme="minorHAnsi"/>
          <w:sz w:val="22"/>
        </w:rPr>
        <w:t xml:space="preserve">Zamawiający zaleca, aby Wykonawca z odpowiednim wyprzedzeniem przetestował możliwość prawidłowego wykorzystania wybranej metody podpisania plików oferty. </w:t>
      </w:r>
    </w:p>
    <w:p w14:paraId="67BE1C2A" w14:textId="41C70FC6" w:rsidR="000A66AF" w:rsidRPr="00F17482" w:rsidRDefault="000A66AF" w:rsidP="008114DB">
      <w:pPr>
        <w:pStyle w:val="Akapitzlist"/>
        <w:numPr>
          <w:ilvl w:val="0"/>
          <w:numId w:val="25"/>
        </w:numPr>
        <w:jc w:val="both"/>
        <w:rPr>
          <w:rFonts w:asciiTheme="minorHAnsi" w:hAnsiTheme="minorHAnsi" w:cstheme="minorHAnsi"/>
          <w:sz w:val="22"/>
        </w:rPr>
      </w:pPr>
      <w:r w:rsidRPr="00F17482">
        <w:rPr>
          <w:rFonts w:asciiTheme="minorHAnsi" w:hAnsiTheme="minorHAnsi" w:cstheme="minorHAnsi"/>
          <w:sz w:val="22"/>
        </w:rPr>
        <w:t xml:space="preserve">Jeśli Wykonawca pakuje dokumenty np. w plik ZIP zalecamy wcześniejsze podpisanie każdego ze skompresowanych plików. </w:t>
      </w:r>
    </w:p>
    <w:p w14:paraId="034B6EB3" w14:textId="48F8BD66" w:rsidR="000A66AF" w:rsidRPr="004429F4" w:rsidRDefault="000A66AF" w:rsidP="004429F4">
      <w:pPr>
        <w:pStyle w:val="Akapitzlist"/>
        <w:numPr>
          <w:ilvl w:val="0"/>
          <w:numId w:val="3"/>
        </w:numPr>
        <w:rPr>
          <w:rFonts w:ascii="Calibri" w:hAnsi="Calibri" w:cs="Calibri"/>
          <w:color w:val="000000"/>
          <w:sz w:val="22"/>
          <w:szCs w:val="22"/>
        </w:rPr>
      </w:pPr>
      <w:r w:rsidRPr="004429F4">
        <w:rPr>
          <w:rFonts w:ascii="Calibri" w:hAnsi="Calibri" w:cs="Calibri"/>
          <w:sz w:val="22"/>
          <w:szCs w:val="22"/>
        </w:rPr>
        <w:t>Zamawiający określa niezbędne wymagania techniczne um</w:t>
      </w:r>
      <w:r w:rsidR="00F17482" w:rsidRPr="004429F4">
        <w:rPr>
          <w:rFonts w:ascii="Calibri" w:hAnsi="Calibri" w:cs="Calibri"/>
          <w:sz w:val="22"/>
          <w:szCs w:val="22"/>
        </w:rPr>
        <w:t xml:space="preserve">ożliwiające pracę na platformie </w:t>
      </w:r>
      <w:r w:rsidRPr="004429F4">
        <w:rPr>
          <w:rFonts w:ascii="Calibri" w:hAnsi="Calibri" w:cs="Calibri"/>
          <w:sz w:val="22"/>
          <w:szCs w:val="22"/>
        </w:rPr>
        <w:t>https://platformazakupowa.pl tj.</w:t>
      </w:r>
      <w:r w:rsidR="00F17482" w:rsidRPr="004429F4">
        <w:rPr>
          <w:rFonts w:ascii="Calibri" w:hAnsi="Calibri" w:cs="Calibri"/>
          <w:sz w:val="22"/>
          <w:szCs w:val="22"/>
        </w:rPr>
        <w:t>:</w:t>
      </w:r>
      <w:r w:rsidRPr="004429F4">
        <w:rPr>
          <w:rFonts w:ascii="Calibri" w:hAnsi="Calibri" w:cs="Calibri"/>
          <w:sz w:val="22"/>
          <w:szCs w:val="22"/>
        </w:rPr>
        <w:t xml:space="preserve"> </w:t>
      </w:r>
    </w:p>
    <w:p w14:paraId="0E0E780B" w14:textId="77777777" w:rsidR="00F17482" w:rsidRDefault="000A66AF" w:rsidP="008114DB">
      <w:pPr>
        <w:pStyle w:val="Default"/>
        <w:numPr>
          <w:ilvl w:val="0"/>
          <w:numId w:val="26"/>
        </w:numPr>
        <w:jc w:val="both"/>
        <w:rPr>
          <w:rFonts w:ascii="Calibri" w:hAnsi="Calibri" w:cs="Calibri"/>
          <w:color w:val="auto"/>
          <w:sz w:val="22"/>
          <w:szCs w:val="20"/>
        </w:rPr>
      </w:pPr>
      <w:r w:rsidRPr="00F17482">
        <w:rPr>
          <w:rFonts w:ascii="Calibri" w:hAnsi="Calibri" w:cs="Calibri"/>
          <w:color w:val="auto"/>
          <w:sz w:val="22"/>
          <w:szCs w:val="20"/>
        </w:rPr>
        <w:t xml:space="preserve">stały dostęp do sieci Internet o gwarantowanej przepustowości nie mniejszej niż 512 </w:t>
      </w:r>
      <w:proofErr w:type="spellStart"/>
      <w:r w:rsidRPr="00F17482">
        <w:rPr>
          <w:rFonts w:ascii="Calibri" w:hAnsi="Calibri" w:cs="Calibri"/>
          <w:color w:val="auto"/>
          <w:sz w:val="22"/>
          <w:szCs w:val="20"/>
        </w:rPr>
        <w:t>kb</w:t>
      </w:r>
      <w:proofErr w:type="spellEnd"/>
      <w:r w:rsidRPr="00F17482">
        <w:rPr>
          <w:rFonts w:ascii="Calibri" w:hAnsi="Calibri" w:cs="Calibri"/>
          <w:color w:val="auto"/>
          <w:sz w:val="22"/>
          <w:szCs w:val="20"/>
        </w:rPr>
        <w:t xml:space="preserve">/s, </w:t>
      </w:r>
    </w:p>
    <w:p w14:paraId="238BB554" w14:textId="77777777" w:rsidR="00F17482" w:rsidRDefault="000A66AF" w:rsidP="008114DB">
      <w:pPr>
        <w:pStyle w:val="Default"/>
        <w:numPr>
          <w:ilvl w:val="0"/>
          <w:numId w:val="26"/>
        </w:numPr>
        <w:jc w:val="both"/>
        <w:rPr>
          <w:rFonts w:ascii="Calibri" w:hAnsi="Calibri" w:cs="Calibri"/>
          <w:color w:val="auto"/>
          <w:sz w:val="22"/>
          <w:szCs w:val="20"/>
        </w:rPr>
      </w:pPr>
      <w:r w:rsidRPr="00F17482">
        <w:rPr>
          <w:rFonts w:ascii="Calibri" w:hAnsi="Calibri" w:cs="Calibri"/>
          <w:color w:val="auto"/>
          <w:sz w:val="22"/>
          <w:szCs w:val="20"/>
        </w:rPr>
        <w:t xml:space="preserve">komputer klasy PC lub MAC o następującej konfiguracji: pamięć min. 2 GB Ram, procesor Intel IV 2 GHZ lub jego nowsza wersja, jeden z systemów operacyjnych - MS Windows 7, Mac Os x 10 4, Linux, lub ich nowsze wersje, </w:t>
      </w:r>
    </w:p>
    <w:p w14:paraId="6ACFBA3F" w14:textId="77777777" w:rsidR="00F17482" w:rsidRDefault="000A66AF" w:rsidP="008114DB">
      <w:pPr>
        <w:pStyle w:val="Default"/>
        <w:numPr>
          <w:ilvl w:val="0"/>
          <w:numId w:val="26"/>
        </w:numPr>
        <w:jc w:val="both"/>
        <w:rPr>
          <w:rFonts w:ascii="Calibri" w:hAnsi="Calibri" w:cs="Calibri"/>
          <w:color w:val="auto"/>
          <w:sz w:val="22"/>
          <w:szCs w:val="20"/>
        </w:rPr>
      </w:pPr>
      <w:r w:rsidRPr="00F17482">
        <w:rPr>
          <w:rFonts w:ascii="Calibri" w:hAnsi="Calibri" w:cs="Calibri"/>
          <w:color w:val="auto"/>
          <w:sz w:val="22"/>
          <w:szCs w:val="20"/>
        </w:rPr>
        <w:t xml:space="preserve">zainstalowana dowolna przeglądarka internetowa, w przypadku Internet Explorer minimalnie wersja 10 0, </w:t>
      </w:r>
    </w:p>
    <w:p w14:paraId="1203B5DA" w14:textId="77777777" w:rsidR="00F17482" w:rsidRDefault="000A66AF" w:rsidP="008114DB">
      <w:pPr>
        <w:pStyle w:val="Default"/>
        <w:numPr>
          <w:ilvl w:val="0"/>
          <w:numId w:val="26"/>
        </w:numPr>
        <w:jc w:val="both"/>
        <w:rPr>
          <w:rFonts w:ascii="Calibri" w:hAnsi="Calibri" w:cs="Calibri"/>
          <w:color w:val="auto"/>
          <w:sz w:val="22"/>
          <w:szCs w:val="20"/>
        </w:rPr>
      </w:pPr>
      <w:r w:rsidRPr="00F17482">
        <w:rPr>
          <w:rFonts w:ascii="Calibri" w:hAnsi="Calibri" w:cs="Calibri"/>
          <w:color w:val="auto"/>
          <w:sz w:val="22"/>
          <w:szCs w:val="20"/>
        </w:rPr>
        <w:t xml:space="preserve">włączona obsługa JavaScript, </w:t>
      </w:r>
    </w:p>
    <w:p w14:paraId="597B0E40" w14:textId="77777777" w:rsidR="00F17482" w:rsidRDefault="000A66AF" w:rsidP="008114DB">
      <w:pPr>
        <w:pStyle w:val="Default"/>
        <w:numPr>
          <w:ilvl w:val="0"/>
          <w:numId w:val="26"/>
        </w:numPr>
        <w:jc w:val="both"/>
        <w:rPr>
          <w:rFonts w:ascii="Calibri" w:hAnsi="Calibri" w:cs="Calibri"/>
          <w:color w:val="auto"/>
          <w:sz w:val="22"/>
          <w:szCs w:val="20"/>
        </w:rPr>
      </w:pPr>
      <w:r w:rsidRPr="00F17482">
        <w:rPr>
          <w:rFonts w:ascii="Calibri" w:hAnsi="Calibri" w:cs="Calibri"/>
          <w:color w:val="auto"/>
          <w:sz w:val="22"/>
          <w:szCs w:val="20"/>
        </w:rPr>
        <w:t xml:space="preserve">zainstalowany program Adobe </w:t>
      </w:r>
      <w:proofErr w:type="spellStart"/>
      <w:r w:rsidRPr="00F17482">
        <w:rPr>
          <w:rFonts w:ascii="Calibri" w:hAnsi="Calibri" w:cs="Calibri"/>
          <w:color w:val="auto"/>
          <w:sz w:val="22"/>
          <w:szCs w:val="20"/>
        </w:rPr>
        <w:t>Acrobat</w:t>
      </w:r>
      <w:proofErr w:type="spellEnd"/>
      <w:r w:rsidRPr="00F17482">
        <w:rPr>
          <w:rFonts w:ascii="Calibri" w:hAnsi="Calibri" w:cs="Calibri"/>
          <w:color w:val="auto"/>
          <w:sz w:val="22"/>
          <w:szCs w:val="20"/>
        </w:rPr>
        <w:t xml:space="preserve"> Reader lub inny obsługujący format plików .pdf, </w:t>
      </w:r>
    </w:p>
    <w:p w14:paraId="49995E5F" w14:textId="77777777" w:rsidR="00F17482" w:rsidRDefault="000A66AF" w:rsidP="008114DB">
      <w:pPr>
        <w:pStyle w:val="Default"/>
        <w:numPr>
          <w:ilvl w:val="0"/>
          <w:numId w:val="26"/>
        </w:numPr>
        <w:jc w:val="both"/>
        <w:rPr>
          <w:rFonts w:ascii="Calibri" w:hAnsi="Calibri" w:cs="Calibri"/>
          <w:color w:val="auto"/>
          <w:sz w:val="22"/>
          <w:szCs w:val="20"/>
        </w:rPr>
      </w:pPr>
      <w:r w:rsidRPr="00F17482">
        <w:rPr>
          <w:rFonts w:ascii="Calibri" w:hAnsi="Calibri" w:cs="Calibri"/>
          <w:color w:val="auto"/>
          <w:sz w:val="22"/>
          <w:szCs w:val="20"/>
        </w:rPr>
        <w:t xml:space="preserve">Platforma działa według standardu przyjętego w komunikacji sieciowej - kodowanie UTF8, </w:t>
      </w:r>
    </w:p>
    <w:p w14:paraId="355779BC" w14:textId="1BC63071" w:rsidR="000A66AF" w:rsidRPr="00F17482" w:rsidRDefault="000A66AF" w:rsidP="008114DB">
      <w:pPr>
        <w:pStyle w:val="Default"/>
        <w:numPr>
          <w:ilvl w:val="0"/>
          <w:numId w:val="26"/>
        </w:numPr>
        <w:jc w:val="both"/>
        <w:rPr>
          <w:rFonts w:ascii="Calibri" w:hAnsi="Calibri" w:cs="Calibri"/>
          <w:color w:val="auto"/>
          <w:sz w:val="22"/>
          <w:szCs w:val="20"/>
        </w:rPr>
      </w:pPr>
      <w:r w:rsidRPr="00F17482">
        <w:rPr>
          <w:rFonts w:ascii="Calibri" w:hAnsi="Calibri" w:cs="Calibri"/>
          <w:color w:val="auto"/>
          <w:sz w:val="22"/>
          <w:szCs w:val="20"/>
        </w:rPr>
        <w:t>oznaczenie czasu odbioru danych przez platformę zakupową stanowi datę oraz dokładny czas (</w:t>
      </w:r>
      <w:proofErr w:type="spellStart"/>
      <w:r w:rsidRPr="00F17482">
        <w:rPr>
          <w:rFonts w:ascii="Calibri" w:hAnsi="Calibri" w:cs="Calibri"/>
          <w:color w:val="auto"/>
          <w:sz w:val="22"/>
          <w:szCs w:val="20"/>
        </w:rPr>
        <w:t>hh:mm:ss</w:t>
      </w:r>
      <w:proofErr w:type="spellEnd"/>
      <w:r w:rsidRPr="00F17482">
        <w:rPr>
          <w:rFonts w:ascii="Calibri" w:hAnsi="Calibri" w:cs="Calibri"/>
          <w:color w:val="auto"/>
          <w:sz w:val="22"/>
          <w:szCs w:val="20"/>
        </w:rPr>
        <w:t xml:space="preserve">) generowany wg. czasu lokalnego serwera synchronizowanego z zegarem Głównego Urzędu Miar. </w:t>
      </w:r>
    </w:p>
    <w:p w14:paraId="77E5EE78" w14:textId="52B511AA" w:rsidR="000A66AF" w:rsidRPr="00A76F1A" w:rsidRDefault="000A66AF" w:rsidP="004429F4">
      <w:pPr>
        <w:pStyle w:val="Default"/>
        <w:numPr>
          <w:ilvl w:val="0"/>
          <w:numId w:val="3"/>
        </w:numPr>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5D3CF1A4" w14:textId="77777777" w:rsidR="00F17482" w:rsidRDefault="000A66AF" w:rsidP="008114DB">
      <w:pPr>
        <w:pStyle w:val="Akapitzlist"/>
        <w:numPr>
          <w:ilvl w:val="0"/>
          <w:numId w:val="27"/>
        </w:numPr>
        <w:tabs>
          <w:tab w:val="left" w:pos="709"/>
          <w:tab w:val="left" w:pos="851"/>
        </w:tabs>
        <w:jc w:val="both"/>
        <w:rPr>
          <w:rFonts w:asciiTheme="minorHAnsi" w:hAnsiTheme="minorHAnsi" w:cstheme="minorHAnsi"/>
          <w:sz w:val="22"/>
          <w:szCs w:val="22"/>
        </w:rPr>
      </w:pPr>
      <w:r w:rsidRPr="00F17482">
        <w:rPr>
          <w:rFonts w:asciiTheme="minorHAnsi" w:hAnsiTheme="minorHAnsi" w:cstheme="minorHAnsi"/>
          <w:sz w:val="22"/>
          <w:szCs w:val="22"/>
        </w:rPr>
        <w:t>akceptuje warunki korzystania z platformazakupowa.pl określone w Regulaminie zamieszczonym na stronie internetowej pod linkiem w zakładce „Regulamin” oraz uznaje go za wiążący,</w:t>
      </w:r>
    </w:p>
    <w:p w14:paraId="0570AAE9" w14:textId="060EF6F9" w:rsidR="000A66AF" w:rsidRPr="00F17482" w:rsidRDefault="000A66AF" w:rsidP="008114DB">
      <w:pPr>
        <w:pStyle w:val="Akapitzlist"/>
        <w:numPr>
          <w:ilvl w:val="0"/>
          <w:numId w:val="27"/>
        </w:numPr>
        <w:tabs>
          <w:tab w:val="left" w:pos="709"/>
          <w:tab w:val="left" w:pos="851"/>
        </w:tabs>
        <w:jc w:val="both"/>
        <w:rPr>
          <w:rFonts w:asciiTheme="minorHAnsi" w:hAnsiTheme="minorHAnsi" w:cstheme="minorHAnsi"/>
          <w:sz w:val="22"/>
          <w:szCs w:val="22"/>
        </w:rPr>
      </w:pPr>
      <w:r w:rsidRPr="00F17482">
        <w:rPr>
          <w:rFonts w:asciiTheme="minorHAnsi" w:hAnsiTheme="minorHAnsi" w:cstheme="minorHAnsi"/>
          <w:sz w:val="22"/>
          <w:szCs w:val="22"/>
        </w:rPr>
        <w:t xml:space="preserve">zapoznał i stosuje się do Instrukcji składania ofert/wniosków dostępnej pod linkiem: </w:t>
      </w:r>
      <w:hyperlink r:id="rId20" w:history="1">
        <w:r w:rsidRPr="00F17482">
          <w:rPr>
            <w:rStyle w:val="Hipercze"/>
            <w:rFonts w:asciiTheme="minorHAnsi" w:hAnsiTheme="minorHAnsi" w:cstheme="minorHAnsi"/>
            <w:sz w:val="22"/>
            <w:szCs w:val="22"/>
          </w:rPr>
          <w:t>https://platformazakupowa.pl/strona/45-instrukcje</w:t>
        </w:r>
      </w:hyperlink>
    </w:p>
    <w:p w14:paraId="5F48C1FB" w14:textId="77777777" w:rsidR="004429F4" w:rsidRPr="004429F4" w:rsidRDefault="000A66AF" w:rsidP="004429F4">
      <w:pPr>
        <w:pStyle w:val="Akapitzlist"/>
        <w:numPr>
          <w:ilvl w:val="0"/>
          <w:numId w:val="3"/>
        </w:numPr>
        <w:jc w:val="both"/>
        <w:rPr>
          <w:rFonts w:ascii="Calibri" w:hAnsi="Calibri" w:cs="Calibri"/>
          <w:sz w:val="22"/>
          <w:szCs w:val="22"/>
        </w:rPr>
      </w:pPr>
      <w:r w:rsidRPr="004429F4">
        <w:rPr>
          <w:rFonts w:ascii="Calibri" w:hAnsi="Calibri" w:cs="Calibri"/>
          <w:sz w:val="22"/>
          <w:szCs w:val="22"/>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2E1365BB" w14:textId="77777777" w:rsidR="004429F4" w:rsidRPr="004429F4" w:rsidRDefault="00FC76BC" w:rsidP="004429F4">
      <w:pPr>
        <w:pStyle w:val="Akapitzlist"/>
        <w:numPr>
          <w:ilvl w:val="0"/>
          <w:numId w:val="3"/>
        </w:numPr>
        <w:jc w:val="both"/>
        <w:rPr>
          <w:rFonts w:ascii="Calibri" w:hAnsi="Calibri" w:cs="Calibri"/>
          <w:sz w:val="22"/>
          <w:szCs w:val="22"/>
        </w:rPr>
      </w:pPr>
      <w:r w:rsidRPr="004429F4">
        <w:rPr>
          <w:rFonts w:ascii="Calibri" w:eastAsia="TimesNewRomanPSMT" w:hAnsi="Calibri" w:cs="Calibri"/>
          <w:sz w:val="22"/>
          <w:szCs w:val="22"/>
        </w:rPr>
        <w:t xml:space="preserve">Wykonawca może zwrócić się do </w:t>
      </w:r>
      <w:r w:rsidR="00827099" w:rsidRPr="004429F4">
        <w:rPr>
          <w:rFonts w:ascii="Calibri" w:eastAsia="TimesNewRomanPSMT" w:hAnsi="Calibri" w:cs="Calibri"/>
          <w:sz w:val="22"/>
          <w:szCs w:val="22"/>
        </w:rPr>
        <w:t>Z</w:t>
      </w:r>
      <w:r w:rsidRPr="004429F4">
        <w:rPr>
          <w:rFonts w:ascii="Calibri" w:eastAsia="TimesNewRomanPSMT" w:hAnsi="Calibri" w:cs="Calibri"/>
          <w:sz w:val="22"/>
          <w:szCs w:val="22"/>
        </w:rPr>
        <w:t xml:space="preserve">amawiającego z wnioskiem o wyjaśnienie treści SWZ (art. 284 ustawy </w:t>
      </w:r>
      <w:proofErr w:type="spellStart"/>
      <w:r w:rsidRPr="004429F4">
        <w:rPr>
          <w:rFonts w:ascii="Calibri" w:eastAsia="TimesNewRomanPSMT" w:hAnsi="Calibri" w:cs="Calibri"/>
          <w:sz w:val="22"/>
          <w:szCs w:val="22"/>
        </w:rPr>
        <w:t>Pzp</w:t>
      </w:r>
      <w:proofErr w:type="spellEnd"/>
      <w:r w:rsidRPr="004429F4">
        <w:rPr>
          <w:rFonts w:ascii="Calibri" w:eastAsia="TimesNewRomanPSMT" w:hAnsi="Calibri" w:cs="Calibri"/>
          <w:sz w:val="22"/>
          <w:szCs w:val="22"/>
        </w:rPr>
        <w:t>).</w:t>
      </w:r>
    </w:p>
    <w:p w14:paraId="4F88F4B6" w14:textId="77777777" w:rsidR="004429F4" w:rsidRPr="004429F4" w:rsidRDefault="00FC76BC" w:rsidP="004429F4">
      <w:pPr>
        <w:pStyle w:val="Akapitzlist"/>
        <w:numPr>
          <w:ilvl w:val="0"/>
          <w:numId w:val="3"/>
        </w:numPr>
        <w:jc w:val="both"/>
        <w:rPr>
          <w:rFonts w:ascii="Calibri" w:hAnsi="Calibri" w:cs="Calibri"/>
          <w:sz w:val="22"/>
          <w:szCs w:val="22"/>
        </w:rPr>
      </w:pPr>
      <w:r w:rsidRPr="004429F4">
        <w:rPr>
          <w:rFonts w:ascii="Calibri" w:eastAsia="TimesNewRomanPSMT" w:hAnsi="Calibri" w:cs="Calibri"/>
          <w:sz w:val="22"/>
          <w:szCs w:val="22"/>
        </w:rPr>
        <w:t xml:space="preserve">Zamawiający jest obowiązany udzielić wyjaśnień niezwłocznie, jednak nie później niż na 2 dni przed upływem terminu składania ofert, pod warunkiem, że wniosek o wyjaśnienie treści SWZ wpłynął do </w:t>
      </w:r>
      <w:r w:rsidR="00827099" w:rsidRPr="004429F4">
        <w:rPr>
          <w:rFonts w:ascii="Calibri" w:eastAsia="TimesNewRomanPSMT" w:hAnsi="Calibri" w:cs="Calibri"/>
          <w:sz w:val="22"/>
          <w:szCs w:val="22"/>
        </w:rPr>
        <w:t>Z</w:t>
      </w:r>
      <w:r w:rsidRPr="004429F4">
        <w:rPr>
          <w:rFonts w:ascii="Calibri" w:eastAsia="TimesNewRomanPSMT" w:hAnsi="Calibri" w:cs="Calibri"/>
          <w:sz w:val="22"/>
          <w:szCs w:val="22"/>
        </w:rPr>
        <w:t>amawiającego nie później niż na 4 dni przed upływem terminu składania ofert.</w:t>
      </w:r>
    </w:p>
    <w:p w14:paraId="5AFA4952" w14:textId="77777777" w:rsidR="004429F4" w:rsidRPr="004429F4" w:rsidRDefault="00FC76BC" w:rsidP="004429F4">
      <w:pPr>
        <w:pStyle w:val="Akapitzlist"/>
        <w:numPr>
          <w:ilvl w:val="0"/>
          <w:numId w:val="3"/>
        </w:numPr>
        <w:jc w:val="both"/>
        <w:rPr>
          <w:rFonts w:ascii="Calibri" w:hAnsi="Calibri" w:cs="Calibri"/>
          <w:sz w:val="22"/>
          <w:szCs w:val="22"/>
        </w:rPr>
      </w:pPr>
      <w:r w:rsidRPr="004429F4">
        <w:rPr>
          <w:rFonts w:ascii="Calibri" w:eastAsia="TimesNewRomanPSMT" w:hAnsi="Calibri" w:cs="Calibri"/>
          <w:sz w:val="22"/>
          <w:szCs w:val="22"/>
        </w:rPr>
        <w:t xml:space="preserve">Jeżeli </w:t>
      </w:r>
      <w:r w:rsidR="00827099" w:rsidRPr="004429F4">
        <w:rPr>
          <w:rFonts w:ascii="Calibri" w:eastAsia="TimesNewRomanPSMT" w:hAnsi="Calibri" w:cs="Calibri"/>
          <w:sz w:val="22"/>
          <w:szCs w:val="22"/>
        </w:rPr>
        <w:t>Z</w:t>
      </w:r>
      <w:r w:rsidRPr="004429F4">
        <w:rPr>
          <w:rFonts w:ascii="Calibri" w:eastAsia="TimesNewRomanPSMT" w:hAnsi="Calibri" w:cs="Calibri"/>
          <w:sz w:val="22"/>
          <w:szCs w:val="22"/>
        </w:rPr>
        <w:t>amawiający nie udzieli wyjaśnień w terminie, o którym mowa w ust. 1</w:t>
      </w:r>
      <w:r w:rsidR="006371BA" w:rsidRPr="004429F4">
        <w:rPr>
          <w:rFonts w:ascii="Calibri" w:eastAsia="TimesNewRomanPSMT" w:hAnsi="Calibri" w:cs="Calibri"/>
          <w:sz w:val="22"/>
          <w:szCs w:val="22"/>
        </w:rPr>
        <w:t>4</w:t>
      </w:r>
      <w:r w:rsidRPr="004429F4">
        <w:rPr>
          <w:rFonts w:ascii="Calibri" w:eastAsia="TimesNewRomanPSMT" w:hAnsi="Calibri" w:cs="Calibri"/>
          <w:sz w:val="22"/>
          <w:szCs w:val="22"/>
        </w:rPr>
        <w:t>, przedłuża termin składania ofert o czas niezbędny do zapoznania się wszystkich zainteresowanych wykonawców z wyjaśnieniami niezbędnymi do należytego przygotowania i złożenia ofert.</w:t>
      </w:r>
    </w:p>
    <w:p w14:paraId="44DD28B4" w14:textId="77777777" w:rsidR="004429F4" w:rsidRPr="004429F4" w:rsidRDefault="00FC76BC" w:rsidP="004429F4">
      <w:pPr>
        <w:pStyle w:val="Akapitzlist"/>
        <w:numPr>
          <w:ilvl w:val="0"/>
          <w:numId w:val="3"/>
        </w:numPr>
        <w:jc w:val="both"/>
        <w:rPr>
          <w:rFonts w:ascii="Calibri" w:hAnsi="Calibri" w:cs="Calibri"/>
          <w:sz w:val="22"/>
          <w:szCs w:val="22"/>
        </w:rPr>
      </w:pPr>
      <w:r w:rsidRPr="004429F4">
        <w:rPr>
          <w:rFonts w:ascii="Calibri" w:eastAsia="TimesNewRomanPSMT" w:hAnsi="Calibri" w:cs="Calibri"/>
          <w:sz w:val="22"/>
          <w:szCs w:val="22"/>
        </w:rPr>
        <w:t>W przypadku gdy wniosek o wyjaśnienie treści SWZ nie wpłynął w terminie, o którym mowa w ust. 1</w:t>
      </w:r>
      <w:r w:rsidR="006371BA" w:rsidRPr="004429F4">
        <w:rPr>
          <w:rFonts w:ascii="Calibri" w:eastAsia="TimesNewRomanPSMT" w:hAnsi="Calibri" w:cs="Calibri"/>
          <w:sz w:val="22"/>
          <w:szCs w:val="22"/>
        </w:rPr>
        <w:t>4</w:t>
      </w:r>
      <w:r w:rsidRPr="004429F4">
        <w:rPr>
          <w:rFonts w:ascii="Calibri" w:eastAsia="TimesNewRomanPSMT" w:hAnsi="Calibri" w:cs="Calibri"/>
          <w:sz w:val="22"/>
          <w:szCs w:val="22"/>
        </w:rPr>
        <w:t xml:space="preserve">, </w:t>
      </w:r>
      <w:r w:rsidR="00827099" w:rsidRPr="004429F4">
        <w:rPr>
          <w:rFonts w:ascii="Calibri" w:eastAsia="TimesNewRomanPSMT" w:hAnsi="Calibri" w:cs="Calibri"/>
          <w:sz w:val="22"/>
          <w:szCs w:val="22"/>
        </w:rPr>
        <w:t>Z</w:t>
      </w:r>
      <w:r w:rsidRPr="004429F4">
        <w:rPr>
          <w:rFonts w:ascii="Calibri" w:eastAsia="TimesNewRomanPSMT" w:hAnsi="Calibri" w:cs="Calibri"/>
          <w:sz w:val="22"/>
          <w:szCs w:val="22"/>
        </w:rPr>
        <w:t>amawiający nie ma obowiązku udzielania wyjaśnień SWZ oraz obowiązku przedłużenia terminu składania ofert</w:t>
      </w:r>
      <w:r w:rsidR="00B20209" w:rsidRPr="004429F4">
        <w:rPr>
          <w:rFonts w:ascii="Calibri" w:eastAsia="TimesNewRomanPSMT" w:hAnsi="Calibri" w:cs="Calibri"/>
          <w:sz w:val="22"/>
          <w:szCs w:val="22"/>
        </w:rPr>
        <w:t>.</w:t>
      </w:r>
    </w:p>
    <w:p w14:paraId="792AF8E3" w14:textId="77777777" w:rsidR="004429F4" w:rsidRPr="004429F4" w:rsidRDefault="00FC76BC" w:rsidP="004429F4">
      <w:pPr>
        <w:pStyle w:val="Akapitzlist"/>
        <w:numPr>
          <w:ilvl w:val="0"/>
          <w:numId w:val="3"/>
        </w:numPr>
        <w:jc w:val="both"/>
        <w:rPr>
          <w:rFonts w:ascii="Calibri" w:hAnsi="Calibri" w:cs="Calibri"/>
          <w:sz w:val="22"/>
          <w:szCs w:val="22"/>
        </w:rPr>
      </w:pPr>
      <w:r w:rsidRPr="004429F4">
        <w:rPr>
          <w:rFonts w:ascii="Calibri" w:eastAsia="TimesNewRomanPSMT" w:hAnsi="Calibri" w:cs="Calibri"/>
          <w:sz w:val="22"/>
          <w:szCs w:val="22"/>
        </w:rPr>
        <w:t>Przedłużenie terminu składania ofert, o których mowa w ust. 1</w:t>
      </w:r>
      <w:r w:rsidR="006371BA" w:rsidRPr="004429F4">
        <w:rPr>
          <w:rFonts w:ascii="Calibri" w:eastAsia="TimesNewRomanPSMT" w:hAnsi="Calibri" w:cs="Calibri"/>
          <w:sz w:val="22"/>
          <w:szCs w:val="22"/>
        </w:rPr>
        <w:t>5</w:t>
      </w:r>
      <w:r w:rsidRPr="004429F4">
        <w:rPr>
          <w:rFonts w:ascii="Calibri" w:eastAsia="TimesNewRomanPSMT" w:hAnsi="Calibri" w:cs="Calibri"/>
          <w:sz w:val="22"/>
          <w:szCs w:val="22"/>
        </w:rPr>
        <w:t>, nie wpływa na bieg terminu składania wniosku o wyjaśnienie treści SWZ</w:t>
      </w:r>
      <w:r w:rsidR="00B20209" w:rsidRPr="004429F4">
        <w:rPr>
          <w:rFonts w:ascii="Calibri" w:eastAsia="TimesNewRomanPSMT" w:hAnsi="Calibri" w:cs="Calibri"/>
          <w:sz w:val="22"/>
          <w:szCs w:val="22"/>
        </w:rPr>
        <w:t>.</w:t>
      </w:r>
    </w:p>
    <w:p w14:paraId="2B6ECCDC" w14:textId="77777777" w:rsidR="004429F4" w:rsidRPr="004429F4" w:rsidRDefault="00FC76BC" w:rsidP="004429F4">
      <w:pPr>
        <w:pStyle w:val="Akapitzlist"/>
        <w:numPr>
          <w:ilvl w:val="0"/>
          <w:numId w:val="3"/>
        </w:numPr>
        <w:jc w:val="both"/>
        <w:rPr>
          <w:rFonts w:ascii="Calibri" w:hAnsi="Calibri" w:cs="Calibri"/>
          <w:sz w:val="22"/>
          <w:szCs w:val="22"/>
        </w:rPr>
      </w:pPr>
      <w:r w:rsidRPr="004429F4">
        <w:rPr>
          <w:rFonts w:ascii="Calibri" w:eastAsia="TimesNewRomanPSMT" w:hAnsi="Calibri" w:cs="Calibri"/>
          <w:sz w:val="22"/>
          <w:szCs w:val="22"/>
        </w:rPr>
        <w:t xml:space="preserve">Treść zapytań wraz z wyjaśnieniami </w:t>
      </w:r>
      <w:r w:rsidR="00827099" w:rsidRPr="004429F4">
        <w:rPr>
          <w:rFonts w:ascii="Calibri" w:eastAsia="TimesNewRomanPSMT" w:hAnsi="Calibri" w:cs="Calibri"/>
          <w:sz w:val="22"/>
          <w:szCs w:val="22"/>
        </w:rPr>
        <w:t>Z</w:t>
      </w:r>
      <w:r w:rsidRPr="004429F4">
        <w:rPr>
          <w:rFonts w:ascii="Calibri" w:eastAsia="TimesNewRomanPSMT" w:hAnsi="Calibri" w:cs="Calibri"/>
          <w:sz w:val="22"/>
          <w:szCs w:val="22"/>
        </w:rPr>
        <w:t>amawiający udostępnia, bez ujawniania źródła zapytania, na stronie internetowej prowadzonego postępowania</w:t>
      </w:r>
      <w:r w:rsidR="00313EFE" w:rsidRPr="004429F4">
        <w:rPr>
          <w:rFonts w:ascii="Calibri" w:eastAsia="TimesNewRomanPSMT" w:hAnsi="Calibri" w:cs="Calibri"/>
          <w:sz w:val="22"/>
          <w:szCs w:val="22"/>
        </w:rPr>
        <w:t>.</w:t>
      </w:r>
    </w:p>
    <w:p w14:paraId="1038C4A1" w14:textId="77777777" w:rsidR="004429F4" w:rsidRPr="004429F4" w:rsidRDefault="002825CF" w:rsidP="004429F4">
      <w:pPr>
        <w:pStyle w:val="Akapitzlist"/>
        <w:numPr>
          <w:ilvl w:val="0"/>
          <w:numId w:val="3"/>
        </w:numPr>
        <w:jc w:val="both"/>
        <w:rPr>
          <w:rFonts w:ascii="Calibri" w:hAnsi="Calibri" w:cs="Calibri"/>
          <w:sz w:val="22"/>
          <w:szCs w:val="22"/>
        </w:rPr>
      </w:pPr>
      <w:r w:rsidRPr="004429F4">
        <w:rPr>
          <w:rFonts w:ascii="Calibri" w:eastAsia="TimesNewRomanPSMT" w:hAnsi="Calibri" w:cs="Calibri"/>
          <w:sz w:val="22"/>
          <w:szCs w:val="22"/>
        </w:rPr>
        <w:t xml:space="preserve">Postępowanie prowadzone jest w języku polskim. </w:t>
      </w:r>
    </w:p>
    <w:p w14:paraId="55D160EF" w14:textId="2A690FFD" w:rsidR="004429F4" w:rsidRPr="004429F4" w:rsidRDefault="002825CF" w:rsidP="004429F4">
      <w:pPr>
        <w:pStyle w:val="Akapitzlist"/>
        <w:numPr>
          <w:ilvl w:val="0"/>
          <w:numId w:val="3"/>
        </w:numPr>
        <w:jc w:val="both"/>
        <w:rPr>
          <w:rFonts w:ascii="Calibri" w:hAnsi="Calibri" w:cs="Calibri"/>
          <w:sz w:val="22"/>
          <w:szCs w:val="22"/>
        </w:rPr>
      </w:pPr>
      <w:r w:rsidRPr="004429F4">
        <w:rPr>
          <w:rFonts w:ascii="Calibri" w:eastAsia="TimesNewRomanPSMT" w:hAnsi="Calibri" w:cs="Calibri"/>
          <w:sz w:val="22"/>
          <w:szCs w:val="22"/>
        </w:rPr>
        <w:t xml:space="preserve">Postępowanie, którego dotyczy niniejszy dokument, oznaczone jest znakiem: </w:t>
      </w:r>
      <w:r w:rsidRPr="00005178">
        <w:rPr>
          <w:rFonts w:ascii="Calibri" w:eastAsia="TimesNewRomanPSMT" w:hAnsi="Calibri" w:cs="Calibri"/>
          <w:b/>
          <w:sz w:val="22"/>
          <w:szCs w:val="22"/>
        </w:rPr>
        <w:t xml:space="preserve">Adm </w:t>
      </w:r>
      <w:r w:rsidR="00005178" w:rsidRPr="00005178">
        <w:rPr>
          <w:rFonts w:ascii="Calibri" w:eastAsia="TimesNewRomanPSMT" w:hAnsi="Calibri" w:cs="Calibri"/>
          <w:b/>
          <w:sz w:val="22"/>
          <w:szCs w:val="22"/>
        </w:rPr>
        <w:t>9</w:t>
      </w:r>
      <w:r w:rsidRPr="00005178">
        <w:rPr>
          <w:rFonts w:ascii="Calibri" w:eastAsia="TimesNewRomanPSMT" w:hAnsi="Calibri" w:cs="Calibri"/>
          <w:b/>
          <w:sz w:val="22"/>
          <w:szCs w:val="22"/>
        </w:rPr>
        <w:t>/202</w:t>
      </w:r>
      <w:r w:rsidR="00F17482" w:rsidRPr="00005178">
        <w:rPr>
          <w:rFonts w:ascii="Calibri" w:eastAsia="TimesNewRomanPSMT" w:hAnsi="Calibri" w:cs="Calibri"/>
          <w:b/>
          <w:sz w:val="22"/>
          <w:szCs w:val="22"/>
        </w:rPr>
        <w:t>3</w:t>
      </w:r>
      <w:r w:rsidRPr="00005178">
        <w:rPr>
          <w:rFonts w:ascii="Calibri" w:eastAsia="TimesNewRomanPSMT" w:hAnsi="Calibri" w:cs="Calibri"/>
          <w:b/>
          <w:sz w:val="22"/>
          <w:szCs w:val="22"/>
        </w:rPr>
        <w:t>.</w:t>
      </w:r>
      <w:r w:rsidRPr="00005178">
        <w:rPr>
          <w:rFonts w:ascii="Calibri" w:eastAsia="TimesNewRomanPSMT" w:hAnsi="Calibri" w:cs="Calibri"/>
          <w:sz w:val="22"/>
          <w:szCs w:val="22"/>
        </w:rPr>
        <w:t xml:space="preserve"> </w:t>
      </w:r>
    </w:p>
    <w:p w14:paraId="0896D1AD" w14:textId="5C809F0B" w:rsidR="002825CF" w:rsidRPr="004429F4" w:rsidRDefault="002825CF" w:rsidP="004429F4">
      <w:pPr>
        <w:pStyle w:val="Akapitzlist"/>
        <w:numPr>
          <w:ilvl w:val="0"/>
          <w:numId w:val="3"/>
        </w:numPr>
        <w:jc w:val="both"/>
        <w:rPr>
          <w:rFonts w:ascii="Calibri" w:hAnsi="Calibri" w:cs="Calibri"/>
          <w:sz w:val="22"/>
          <w:szCs w:val="22"/>
        </w:rPr>
      </w:pPr>
      <w:r w:rsidRPr="004429F4">
        <w:rPr>
          <w:rFonts w:ascii="Calibri" w:eastAsia="TimesNewRomanPSMT" w:hAnsi="Calibri" w:cs="Calibri"/>
          <w:sz w:val="22"/>
          <w:szCs w:val="22"/>
        </w:rPr>
        <w:t>Wykonawcy we wszystkich kontaktach z Zamawiają</w:t>
      </w:r>
      <w:r w:rsidR="00F17482" w:rsidRPr="004429F4">
        <w:rPr>
          <w:rFonts w:ascii="Calibri" w:eastAsia="TimesNewRomanPSMT" w:hAnsi="Calibri" w:cs="Calibri"/>
          <w:sz w:val="22"/>
          <w:szCs w:val="22"/>
        </w:rPr>
        <w:t xml:space="preserve">cym powinni powoływać się na </w:t>
      </w:r>
      <w:r w:rsidR="00F17482" w:rsidRPr="00005178">
        <w:rPr>
          <w:rFonts w:ascii="Calibri" w:eastAsia="TimesNewRomanPSMT" w:hAnsi="Calibri" w:cs="Calibri"/>
          <w:sz w:val="22"/>
          <w:szCs w:val="22"/>
        </w:rPr>
        <w:t>powyższy</w:t>
      </w:r>
      <w:r w:rsidR="00F17482" w:rsidRPr="004429F4">
        <w:rPr>
          <w:rFonts w:ascii="Calibri" w:eastAsia="TimesNewRomanPSMT" w:hAnsi="Calibri" w:cs="Calibri"/>
          <w:color w:val="FF0000"/>
          <w:sz w:val="22"/>
          <w:szCs w:val="22"/>
        </w:rPr>
        <w:t xml:space="preserve"> </w:t>
      </w:r>
      <w:r w:rsidR="00F17482" w:rsidRPr="004429F4">
        <w:rPr>
          <w:rFonts w:ascii="Calibri" w:eastAsia="TimesNewRomanPSMT" w:hAnsi="Calibri" w:cs="Calibri"/>
          <w:sz w:val="22"/>
          <w:szCs w:val="22"/>
        </w:rPr>
        <w:t>znak</w:t>
      </w:r>
      <w:r w:rsidRPr="004429F4">
        <w:rPr>
          <w:rFonts w:ascii="Calibri" w:eastAsia="TimesNewRomanPSMT" w:hAnsi="Calibri" w:cs="Calibri"/>
          <w:sz w:val="22"/>
          <w:szCs w:val="22"/>
        </w:rPr>
        <w:t xml:space="preserve">. </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05B18623" w:rsidR="004F5739" w:rsidRPr="00005178"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t>
      </w:r>
      <w:r w:rsidRPr="00005178">
        <w:rPr>
          <w:rFonts w:asciiTheme="minorHAnsi" w:hAnsiTheme="minorHAnsi" w:cstheme="minorHAnsi"/>
        </w:rPr>
        <w:t xml:space="preserve">w sprawie przedmiotu zamówienia – </w:t>
      </w:r>
      <w:r w:rsidR="00262C72" w:rsidRPr="00005178">
        <w:rPr>
          <w:rFonts w:asciiTheme="minorHAnsi" w:hAnsiTheme="minorHAnsi" w:cstheme="minorHAnsi"/>
        </w:rPr>
        <w:t>Arkadiusz Bobowski tel. (58) 52 47 526, w godzinach 8:00 – 14:00;</w:t>
      </w:r>
    </w:p>
    <w:p w14:paraId="5974F65F" w14:textId="5881948A" w:rsidR="00E76032" w:rsidRPr="00005178" w:rsidRDefault="004F5739" w:rsidP="004429F4">
      <w:pPr>
        <w:ind w:left="567" w:hanging="141"/>
        <w:jc w:val="both"/>
        <w:rPr>
          <w:rFonts w:asciiTheme="minorHAnsi" w:hAnsiTheme="minorHAnsi" w:cstheme="minorHAnsi"/>
        </w:rPr>
      </w:pPr>
      <w:r w:rsidRPr="00005178">
        <w:rPr>
          <w:rFonts w:asciiTheme="minorHAnsi" w:hAnsiTheme="minorHAnsi" w:cstheme="minorHAnsi"/>
        </w:rPr>
        <w:t xml:space="preserve">- w sprawach formalnych – </w:t>
      </w:r>
      <w:r w:rsidR="00F17482" w:rsidRPr="00005178">
        <w:rPr>
          <w:rFonts w:asciiTheme="minorHAnsi" w:hAnsiTheme="minorHAnsi" w:cstheme="minorHAnsi"/>
        </w:rPr>
        <w:t>Anna Żurańska</w:t>
      </w:r>
      <w:r w:rsidRPr="00005178">
        <w:rPr>
          <w:rFonts w:asciiTheme="minorHAnsi" w:hAnsiTheme="minorHAnsi" w:cstheme="minorHAnsi"/>
        </w:rPr>
        <w:t xml:space="preserve"> tel. (58) 52 47 518 w godzinach 8:00 – 14:00. </w:t>
      </w:r>
    </w:p>
    <w:p w14:paraId="46B26FB5" w14:textId="37B297C3"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4BCEF11C" w:rsidR="00B22DE3" w:rsidRPr="007B188D" w:rsidRDefault="00B22DE3" w:rsidP="006458F2">
      <w:pPr>
        <w:numPr>
          <w:ilvl w:val="1"/>
          <w:numId w:val="3"/>
        </w:numPr>
        <w:autoSpaceDE w:val="0"/>
        <w:autoSpaceDN w:val="0"/>
        <w:adjustRightInd w:val="0"/>
        <w:spacing w:after="0" w:line="240" w:lineRule="auto"/>
        <w:ind w:left="357" w:hanging="357"/>
        <w:jc w:val="both"/>
        <w:rPr>
          <w:rFonts w:eastAsia="Batang" w:cs="Calibri"/>
        </w:rPr>
      </w:pPr>
      <w:r w:rsidRPr="00A76F1A">
        <w:rPr>
          <w:rFonts w:eastAsia="Batang" w:cs="Calibri"/>
        </w:rPr>
        <w:t xml:space="preserve">Wykonawca jest związany ofertą </w:t>
      </w:r>
      <w:r w:rsidR="00313EFE">
        <w:rPr>
          <w:rFonts w:eastAsia="Batang" w:cs="Calibri"/>
        </w:rPr>
        <w:t xml:space="preserve">30 dni </w:t>
      </w:r>
      <w:r w:rsidRPr="00A76F1A">
        <w:rPr>
          <w:rFonts w:eastAsia="Batang" w:cs="Calibri"/>
        </w:rPr>
        <w:t>od dnia upływu terminu składania ofert</w:t>
      </w:r>
      <w:r w:rsidR="00313EFE">
        <w:rPr>
          <w:rFonts w:eastAsia="Batang" w:cs="Calibri"/>
        </w:rPr>
        <w:t>, tj.</w:t>
      </w:r>
      <w:r w:rsidRPr="00A76F1A">
        <w:rPr>
          <w:rFonts w:eastAsia="Batang" w:cs="Calibri"/>
        </w:rPr>
        <w:t xml:space="preserve"> do dnia </w:t>
      </w:r>
      <w:r w:rsidR="001D1B15" w:rsidRPr="007B188D">
        <w:rPr>
          <w:rFonts w:eastAsia="Batang" w:cs="Calibri"/>
        </w:rPr>
        <w:t>22</w:t>
      </w:r>
      <w:r w:rsidR="00313EFE" w:rsidRPr="007B188D">
        <w:rPr>
          <w:rFonts w:eastAsia="Batang" w:cs="Calibri"/>
        </w:rPr>
        <w:t>.</w:t>
      </w:r>
      <w:r w:rsidR="00E45C7D" w:rsidRPr="007B188D">
        <w:rPr>
          <w:rFonts w:eastAsia="Batang" w:cs="Calibri"/>
        </w:rPr>
        <w:t>0</w:t>
      </w:r>
      <w:r w:rsidR="00262C72" w:rsidRPr="007B188D">
        <w:rPr>
          <w:rFonts w:eastAsia="Batang" w:cs="Calibri"/>
        </w:rPr>
        <w:t>4</w:t>
      </w:r>
      <w:r w:rsidRPr="007B188D">
        <w:rPr>
          <w:rFonts w:eastAsia="Batang" w:cs="Calibri"/>
        </w:rPr>
        <w:t>.202</w:t>
      </w:r>
      <w:r w:rsidR="00F17482" w:rsidRPr="007B188D">
        <w:rPr>
          <w:rFonts w:eastAsia="Batang" w:cs="Calibri"/>
        </w:rPr>
        <w:t>3</w:t>
      </w:r>
      <w:r w:rsidRPr="007B188D">
        <w:rPr>
          <w:rFonts w:eastAsia="Batang" w:cs="Calibri"/>
        </w:rPr>
        <w:t xml:space="preserve"> r.</w:t>
      </w:r>
    </w:p>
    <w:p w14:paraId="518979E6" w14:textId="77777777" w:rsidR="00B22DE3" w:rsidRPr="00A76F1A" w:rsidRDefault="00B22DE3" w:rsidP="006458F2">
      <w:pPr>
        <w:numPr>
          <w:ilvl w:val="1"/>
          <w:numId w:val="3"/>
        </w:numPr>
        <w:autoSpaceDE w:val="0"/>
        <w:autoSpaceDN w:val="0"/>
        <w:adjustRightInd w:val="0"/>
        <w:spacing w:after="0" w:line="240" w:lineRule="auto"/>
        <w:ind w:left="357" w:hanging="357"/>
        <w:jc w:val="both"/>
        <w:rPr>
          <w:rFonts w:eastAsia="Batang" w:cs="Calibri"/>
        </w:rPr>
      </w:pPr>
      <w:r w:rsidRPr="007B188D">
        <w:rPr>
          <w:rFonts w:eastAsia="Batang" w:cs="Calibri"/>
        </w:rPr>
        <w:t xml:space="preserve">W przypadku, gdy wybór najkorzystniejszej oferty nie nastąpi przed upływem terminu związania oferta określonego </w:t>
      </w:r>
      <w:r w:rsidRPr="00A76F1A">
        <w:rPr>
          <w:rFonts w:eastAsia="Batang" w:cs="Calibri"/>
        </w:rPr>
        <w:t>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14D97111" w14:textId="77777777" w:rsidR="004429F4" w:rsidRDefault="00B22DE3" w:rsidP="004429F4">
      <w:pPr>
        <w:numPr>
          <w:ilvl w:val="1"/>
          <w:numId w:val="3"/>
        </w:numPr>
        <w:autoSpaceDE w:val="0"/>
        <w:autoSpaceDN w:val="0"/>
        <w:adjustRightInd w:val="0"/>
        <w:spacing w:after="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3AE5B275" w14:textId="668BE030" w:rsidR="004429F4" w:rsidRPr="00CF57FF" w:rsidRDefault="00B22DE3" w:rsidP="00CF57FF">
      <w:pPr>
        <w:numPr>
          <w:ilvl w:val="1"/>
          <w:numId w:val="3"/>
        </w:numPr>
        <w:autoSpaceDE w:val="0"/>
        <w:autoSpaceDN w:val="0"/>
        <w:adjustRightInd w:val="0"/>
        <w:spacing w:after="0" w:line="240" w:lineRule="auto"/>
        <w:ind w:left="357" w:hanging="357"/>
        <w:jc w:val="both"/>
        <w:rPr>
          <w:rFonts w:eastAsia="Batang" w:cs="Calibri"/>
        </w:rPr>
      </w:pPr>
      <w:r w:rsidRPr="004429F4">
        <w:rPr>
          <w:rFonts w:eastAsia="Batang" w:cs="Calibri"/>
        </w:rPr>
        <w:t xml:space="preserve">W przypadku wniesienia odwołania po upływie terminu składania ofert bieg terminu związania ofertą ulegnie zawieszeniu do czasu ogłoszenia przez KIO orzeczenia. </w:t>
      </w:r>
    </w:p>
    <w:p w14:paraId="18FC1184" w14:textId="77777777" w:rsidR="004429F4" w:rsidRDefault="004429F4"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33B4DF78" w14:textId="42A74890" w:rsidR="006458F2" w:rsidRPr="006458F2" w:rsidRDefault="00B22DE3" w:rsidP="00CF57FF">
      <w:pPr>
        <w:pStyle w:val="Akapitzlist"/>
        <w:numPr>
          <w:ilvl w:val="0"/>
          <w:numId w:val="5"/>
        </w:numPr>
        <w:jc w:val="both"/>
        <w:rPr>
          <w:rFonts w:asciiTheme="minorHAnsi" w:eastAsia="Calibri" w:hAnsiTheme="minorHAnsi" w:cstheme="minorHAnsi"/>
          <w:sz w:val="22"/>
          <w:szCs w:val="22"/>
          <w:lang w:eastAsia="en-US"/>
        </w:rPr>
      </w:pPr>
      <w:r w:rsidRPr="006458F2">
        <w:rPr>
          <w:rFonts w:asciiTheme="minorHAnsi" w:eastAsia="Batang" w:hAnsiTheme="minorHAnsi" w:cstheme="minorHAnsi"/>
          <w:sz w:val="22"/>
          <w:szCs w:val="22"/>
        </w:rPr>
        <w:t xml:space="preserve">Wykonawca ma </w:t>
      </w:r>
      <w:r w:rsidR="006458F2">
        <w:rPr>
          <w:rFonts w:asciiTheme="minorHAnsi" w:eastAsia="Batang" w:hAnsiTheme="minorHAnsi" w:cstheme="minorHAnsi"/>
          <w:sz w:val="22"/>
          <w:szCs w:val="22"/>
        </w:rPr>
        <w:t>prawo złożyć tylko jedną ofertę.</w:t>
      </w:r>
    </w:p>
    <w:p w14:paraId="47644A52" w14:textId="1E43208B" w:rsidR="006458F2" w:rsidRPr="006458F2" w:rsidRDefault="00B22DE3" w:rsidP="00CF57FF">
      <w:pPr>
        <w:pStyle w:val="Akapitzlist"/>
        <w:numPr>
          <w:ilvl w:val="0"/>
          <w:numId w:val="5"/>
        </w:numPr>
        <w:jc w:val="both"/>
        <w:rPr>
          <w:rFonts w:asciiTheme="minorHAnsi" w:eastAsia="Calibri" w:hAnsiTheme="minorHAnsi" w:cstheme="minorHAnsi"/>
          <w:sz w:val="22"/>
          <w:szCs w:val="22"/>
          <w:lang w:eastAsia="en-US"/>
        </w:rPr>
      </w:pPr>
      <w:r w:rsidRPr="006458F2">
        <w:rPr>
          <w:rFonts w:asciiTheme="minorHAnsi" w:eastAsia="Batang" w:hAnsiTheme="minorHAnsi" w:cstheme="minorHAnsi"/>
          <w:sz w:val="22"/>
          <w:szCs w:val="22"/>
        </w:rPr>
        <w:t>Treść złożonej of</w:t>
      </w:r>
      <w:r w:rsidR="006458F2">
        <w:rPr>
          <w:rFonts w:asciiTheme="minorHAnsi" w:eastAsia="Batang" w:hAnsiTheme="minorHAnsi" w:cstheme="minorHAnsi"/>
          <w:sz w:val="22"/>
          <w:szCs w:val="22"/>
        </w:rPr>
        <w:t>erty musi odpowiadać treści SWZ.</w:t>
      </w:r>
    </w:p>
    <w:p w14:paraId="3849B29A" w14:textId="24A6CBA3" w:rsidR="006458F2" w:rsidRPr="006458F2" w:rsidRDefault="00B22DE3" w:rsidP="00CF57FF">
      <w:pPr>
        <w:pStyle w:val="Akapitzlist"/>
        <w:numPr>
          <w:ilvl w:val="0"/>
          <w:numId w:val="5"/>
        </w:numPr>
        <w:jc w:val="both"/>
        <w:rPr>
          <w:rFonts w:asciiTheme="minorHAnsi" w:eastAsia="Calibri" w:hAnsiTheme="minorHAnsi" w:cstheme="minorHAnsi"/>
          <w:sz w:val="22"/>
          <w:szCs w:val="22"/>
          <w:lang w:eastAsia="en-US"/>
        </w:rPr>
      </w:pPr>
      <w:r w:rsidRPr="006458F2">
        <w:rPr>
          <w:rFonts w:asciiTheme="minorHAnsi" w:eastAsia="Batang" w:hAnsiTheme="minorHAnsi" w:cstheme="minorHAnsi"/>
          <w:sz w:val="22"/>
          <w:szCs w:val="22"/>
        </w:rPr>
        <w:t>Oferta winna być złożona przez osoby umocowane do składania oświadczeń woli i zaciągania</w:t>
      </w:r>
      <w:r w:rsidR="006458F2">
        <w:rPr>
          <w:rFonts w:asciiTheme="minorHAnsi" w:eastAsia="Batang" w:hAnsiTheme="minorHAnsi" w:cstheme="minorHAnsi"/>
          <w:sz w:val="22"/>
          <w:szCs w:val="22"/>
        </w:rPr>
        <w:t xml:space="preserve"> zobowiązań w imieniu Wykonawcy.</w:t>
      </w:r>
    </w:p>
    <w:p w14:paraId="41D78F1C" w14:textId="77777777" w:rsidR="006458F2" w:rsidRPr="006458F2" w:rsidRDefault="00B22DE3" w:rsidP="00CF57FF">
      <w:pPr>
        <w:pStyle w:val="Akapitzlist"/>
        <w:numPr>
          <w:ilvl w:val="0"/>
          <w:numId w:val="5"/>
        </w:numPr>
        <w:jc w:val="both"/>
        <w:rPr>
          <w:rFonts w:asciiTheme="minorHAnsi" w:eastAsia="Calibri" w:hAnsiTheme="minorHAnsi" w:cstheme="minorHAnsi"/>
          <w:sz w:val="22"/>
          <w:szCs w:val="22"/>
          <w:lang w:eastAsia="en-US"/>
        </w:rPr>
      </w:pPr>
      <w:r w:rsidRPr="006458F2">
        <w:rPr>
          <w:rFonts w:asciiTheme="minorHAnsi" w:eastAsia="Batang" w:hAnsiTheme="minorHAnsi" w:cstheme="minorHAnsi"/>
          <w:color w:val="000000"/>
          <w:sz w:val="22"/>
          <w:szCs w:val="22"/>
        </w:rPr>
        <w:t xml:space="preserve">W przypadku złożenia oferty i składających się na nią dokumentów i oświadczeń przez </w:t>
      </w:r>
      <w:proofErr w:type="spellStart"/>
      <w:r w:rsidRPr="006458F2">
        <w:rPr>
          <w:rFonts w:asciiTheme="minorHAnsi" w:eastAsia="Batang" w:hAnsiTheme="minorHAnsi" w:cstheme="minorHAnsi"/>
          <w:color w:val="000000"/>
          <w:sz w:val="22"/>
          <w:szCs w:val="22"/>
        </w:rPr>
        <w:t>osob</w:t>
      </w:r>
      <w:proofErr w:type="spellEnd"/>
      <w:r w:rsidRPr="006458F2">
        <w:rPr>
          <w:rFonts w:asciiTheme="minorHAnsi" w:eastAsia="Batang" w:hAnsiTheme="minorHAnsi" w:cstheme="minorHAnsi"/>
          <w:color w:val="000000"/>
          <w:sz w:val="22"/>
          <w:szCs w:val="22"/>
        </w:rPr>
        <w:t xml:space="preserve">(ę) </w:t>
      </w:r>
      <w:proofErr w:type="spellStart"/>
      <w:r w:rsidRPr="006458F2">
        <w:rPr>
          <w:rFonts w:asciiTheme="minorHAnsi" w:eastAsia="Batang" w:hAnsiTheme="minorHAnsi" w:cstheme="minorHAnsi"/>
          <w:color w:val="000000"/>
          <w:sz w:val="22"/>
          <w:szCs w:val="22"/>
        </w:rPr>
        <w:t>niewymienion</w:t>
      </w:r>
      <w:proofErr w:type="spellEnd"/>
      <w:r w:rsidRPr="006458F2">
        <w:rPr>
          <w:rFonts w:asciiTheme="minorHAnsi" w:eastAsia="Batang" w:hAnsiTheme="minorHAnsi" w:cstheme="minorHAnsi"/>
          <w:color w:val="000000"/>
          <w:sz w:val="22"/>
          <w:szCs w:val="22"/>
        </w:rPr>
        <w:t xml:space="preserve">(ą)e w dokumencie rejestracyjnym (ewidencyjnym) Wykonawcy, należy do </w:t>
      </w:r>
      <w:r w:rsidRPr="006458F2">
        <w:rPr>
          <w:rFonts w:asciiTheme="minorHAnsi" w:eastAsia="Batang" w:hAnsiTheme="minorHAnsi" w:cstheme="minorHAnsi"/>
          <w:color w:val="000000"/>
          <w:sz w:val="22"/>
          <w:szCs w:val="22"/>
          <w:u w:val="single"/>
        </w:rPr>
        <w:t>oferty dołączyć stosowne</w:t>
      </w:r>
      <w:r w:rsidRPr="006458F2">
        <w:rPr>
          <w:rFonts w:asciiTheme="minorHAnsi" w:eastAsia="Batang" w:hAnsiTheme="minorHAnsi" w:cstheme="minorHAnsi"/>
          <w:color w:val="000000"/>
          <w:sz w:val="22"/>
          <w:szCs w:val="22"/>
        </w:rPr>
        <w:t xml:space="preserve"> </w:t>
      </w:r>
      <w:r w:rsidRPr="006458F2">
        <w:rPr>
          <w:rFonts w:asciiTheme="minorHAnsi" w:eastAsia="Batang" w:hAnsiTheme="minorHAnsi" w:cstheme="minorHAnsi"/>
          <w:color w:val="000000"/>
          <w:sz w:val="22"/>
          <w:szCs w:val="22"/>
          <w:u w:val="single"/>
        </w:rPr>
        <w:t>pełnomocnictwo.</w:t>
      </w:r>
    </w:p>
    <w:p w14:paraId="2C59C225" w14:textId="0599FCEB" w:rsidR="00B22DE3" w:rsidRPr="006458F2" w:rsidRDefault="00B22DE3" w:rsidP="00CF57FF">
      <w:pPr>
        <w:pStyle w:val="Akapitzlist"/>
        <w:numPr>
          <w:ilvl w:val="0"/>
          <w:numId w:val="5"/>
        </w:numPr>
        <w:jc w:val="both"/>
        <w:rPr>
          <w:rFonts w:asciiTheme="minorHAnsi" w:eastAsia="Calibri" w:hAnsiTheme="minorHAnsi" w:cstheme="minorHAnsi"/>
          <w:sz w:val="22"/>
          <w:szCs w:val="22"/>
          <w:lang w:eastAsia="en-US"/>
        </w:rPr>
      </w:pPr>
      <w:r w:rsidRPr="006458F2">
        <w:rPr>
          <w:rFonts w:asciiTheme="minorHAnsi" w:eastAsia="Batang" w:hAnsiTheme="minorHAnsi" w:cstheme="minorHAnsi"/>
          <w:sz w:val="22"/>
          <w:szCs w:val="22"/>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21" w:history="1">
        <w:r w:rsidRPr="00A76F1A">
          <w:rPr>
            <w:rStyle w:val="Hipercze"/>
            <w:rFonts w:cs="Calibri"/>
          </w:rPr>
          <w:t>https://platformazakupowa.pl/strona/45-instrukcje</w:t>
        </w:r>
      </w:hyperlink>
    </w:p>
    <w:p w14:paraId="00524083"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6458F2">
      <w:pPr>
        <w:numPr>
          <w:ilvl w:val="0"/>
          <w:numId w:val="6"/>
        </w:numPr>
        <w:autoSpaceDE w:val="0"/>
        <w:autoSpaceDN w:val="0"/>
        <w:adjustRightInd w:val="0"/>
        <w:spacing w:after="0" w:line="240" w:lineRule="auto"/>
        <w:ind w:left="568" w:hanging="284"/>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6458F2">
      <w:pPr>
        <w:numPr>
          <w:ilvl w:val="0"/>
          <w:numId w:val="6"/>
        </w:numPr>
        <w:spacing w:after="0" w:line="240" w:lineRule="auto"/>
        <w:ind w:left="568" w:hanging="284"/>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1760ECEF" w:rsidR="00B22DE3" w:rsidRPr="00A76F1A" w:rsidRDefault="00B22DE3" w:rsidP="006458F2">
      <w:pPr>
        <w:numPr>
          <w:ilvl w:val="0"/>
          <w:numId w:val="6"/>
        </w:numPr>
        <w:spacing w:after="0" w:line="240" w:lineRule="auto"/>
        <w:ind w:left="568" w:hanging="284"/>
        <w:jc w:val="both"/>
        <w:rPr>
          <w:rFonts w:cs="Calibri"/>
          <w:bCs/>
        </w:rPr>
      </w:pPr>
      <w:r w:rsidRPr="00A76F1A">
        <w:rPr>
          <w:rFonts w:cs="Calibri"/>
        </w:rPr>
        <w:t>Poświadczenia za zgodność z o</w:t>
      </w:r>
      <w:r w:rsidR="006458F2">
        <w:rPr>
          <w:rFonts w:cs="Calibri"/>
        </w:rPr>
        <w:t>ryginałem dokonuje odpowiednio W</w:t>
      </w:r>
      <w:r w:rsidRPr="00A76F1A">
        <w:rPr>
          <w:rFonts w:cs="Calibri"/>
        </w:rPr>
        <w:t>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6458F2">
      <w:pPr>
        <w:numPr>
          <w:ilvl w:val="0"/>
          <w:numId w:val="6"/>
        </w:numPr>
        <w:spacing w:after="0" w:line="240" w:lineRule="auto"/>
        <w:ind w:left="568" w:hanging="284"/>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6458F2">
      <w:pPr>
        <w:numPr>
          <w:ilvl w:val="0"/>
          <w:numId w:val="6"/>
        </w:numPr>
        <w:autoSpaceDE w:val="0"/>
        <w:autoSpaceDN w:val="0"/>
        <w:adjustRightInd w:val="0"/>
        <w:spacing w:after="0" w:line="240" w:lineRule="auto"/>
        <w:ind w:left="568" w:hanging="284"/>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6458F2">
      <w:pPr>
        <w:numPr>
          <w:ilvl w:val="0"/>
          <w:numId w:val="6"/>
        </w:numPr>
        <w:spacing w:after="0" w:line="240" w:lineRule="auto"/>
        <w:ind w:left="568" w:hanging="284"/>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6458F2">
      <w:pPr>
        <w:numPr>
          <w:ilvl w:val="0"/>
          <w:numId w:val="6"/>
        </w:numPr>
        <w:spacing w:after="0" w:line="240" w:lineRule="auto"/>
        <w:ind w:left="568" w:hanging="284"/>
        <w:jc w:val="both"/>
        <w:rPr>
          <w:rFonts w:cs="Calibri"/>
          <w:bCs/>
        </w:rPr>
      </w:pPr>
      <w:r w:rsidRPr="00A76F1A">
        <w:rPr>
          <w:rFonts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6F1A">
        <w:rPr>
          <w:rFonts w:cs="Calibri"/>
        </w:rPr>
        <w:t>eIDAS</w:t>
      </w:r>
      <w:proofErr w:type="spellEnd"/>
      <w:r w:rsidRPr="00A76F1A">
        <w:rPr>
          <w:rFonts w:cs="Calibri"/>
        </w:rPr>
        <w:t xml:space="preserve">) (UE) nr 910/2014 - od 1 lipca 2016 roku”. </w:t>
      </w:r>
    </w:p>
    <w:p w14:paraId="646AB49D" w14:textId="77777777" w:rsidR="00B22DE3" w:rsidRPr="00A76F1A" w:rsidRDefault="00B22DE3" w:rsidP="006458F2">
      <w:pPr>
        <w:numPr>
          <w:ilvl w:val="0"/>
          <w:numId w:val="6"/>
        </w:numPr>
        <w:spacing w:after="0" w:line="240" w:lineRule="auto"/>
        <w:ind w:left="568" w:hanging="284"/>
        <w:jc w:val="both"/>
        <w:rPr>
          <w:rFonts w:cs="Calibri"/>
          <w:bCs/>
        </w:rPr>
      </w:pPr>
      <w:r w:rsidRPr="00A76F1A">
        <w:rPr>
          <w:rFonts w:cs="Calibri"/>
        </w:rPr>
        <w:t xml:space="preserve">W przypadku wykorzystania formatu podpisu </w:t>
      </w:r>
      <w:proofErr w:type="spellStart"/>
      <w:r w:rsidRPr="00A76F1A">
        <w:rPr>
          <w:rFonts w:cs="Calibri"/>
        </w:rPr>
        <w:t>XAdES</w:t>
      </w:r>
      <w:proofErr w:type="spellEnd"/>
      <w:r w:rsidRPr="00A76F1A">
        <w:rPr>
          <w:rFonts w:cs="Calibri"/>
        </w:rPr>
        <w:t xml:space="preserve"> zewnętrzny. Zamawiający wymaga dołączenia odpowiedniej ilości plików, podpisywanych plików z danymi oraz plików </w:t>
      </w:r>
      <w:proofErr w:type="spellStart"/>
      <w:r w:rsidRPr="00A76F1A">
        <w:rPr>
          <w:rFonts w:cs="Calibri"/>
        </w:rPr>
        <w:t>XAdES</w:t>
      </w:r>
      <w:proofErr w:type="spellEnd"/>
      <w:r w:rsidRPr="00A76F1A">
        <w:rPr>
          <w:rFonts w:cs="Calibri"/>
        </w:rPr>
        <w:t>.</w:t>
      </w:r>
    </w:p>
    <w:p w14:paraId="6C9FDD73" w14:textId="77777777" w:rsidR="00B22DE3" w:rsidRPr="00A76F1A" w:rsidRDefault="00B22DE3" w:rsidP="006458F2">
      <w:pPr>
        <w:numPr>
          <w:ilvl w:val="0"/>
          <w:numId w:val="6"/>
        </w:numPr>
        <w:spacing w:after="0" w:line="240" w:lineRule="auto"/>
        <w:ind w:left="568" w:hanging="284"/>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6458F2">
      <w:pPr>
        <w:numPr>
          <w:ilvl w:val="0"/>
          <w:numId w:val="6"/>
        </w:numPr>
        <w:spacing w:after="0" w:line="240" w:lineRule="auto"/>
        <w:ind w:left="568" w:hanging="284"/>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2" w:history="1">
        <w:r w:rsidRPr="00A76F1A">
          <w:rPr>
            <w:rStyle w:val="Hipercze"/>
            <w:rFonts w:cs="Calibri"/>
          </w:rPr>
          <w:t>https://platformazakupowa.pl/strona/45-instrukcje</w:t>
        </w:r>
      </w:hyperlink>
    </w:p>
    <w:p w14:paraId="20F72D0A"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6458F2">
      <w:pPr>
        <w:numPr>
          <w:ilvl w:val="0"/>
          <w:numId w:val="7"/>
        </w:numPr>
        <w:autoSpaceDE w:val="0"/>
        <w:autoSpaceDN w:val="0"/>
        <w:adjustRightInd w:val="0"/>
        <w:spacing w:after="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543BE1F8" w:rsidR="00B22DE3" w:rsidRPr="00A76F1A" w:rsidRDefault="006458F2" w:rsidP="006458F2">
      <w:pPr>
        <w:numPr>
          <w:ilvl w:val="0"/>
          <w:numId w:val="8"/>
        </w:numPr>
        <w:suppressAutoHyphens/>
        <w:spacing w:after="0" w:line="240" w:lineRule="auto"/>
        <w:ind w:left="851" w:right="-1" w:hanging="284"/>
        <w:jc w:val="both"/>
        <w:rPr>
          <w:rFonts w:cs="Calibri"/>
          <w:b/>
        </w:rPr>
      </w:pPr>
      <w:r>
        <w:rPr>
          <w:rFonts w:cs="Calibri"/>
        </w:rPr>
        <w:t>wypełniony F</w:t>
      </w:r>
      <w:r w:rsidR="00B22DE3" w:rsidRPr="00A76F1A">
        <w:rPr>
          <w:rFonts w:cs="Calibri"/>
        </w:rPr>
        <w:t xml:space="preserve">ormularz cenowy – załącznik nr </w:t>
      </w:r>
      <w:r w:rsidR="00916994">
        <w:rPr>
          <w:rFonts w:cs="Calibri"/>
        </w:rPr>
        <w:t xml:space="preserve">2 </w:t>
      </w:r>
      <w:r w:rsidR="00B22DE3" w:rsidRPr="00A76F1A">
        <w:rPr>
          <w:rFonts w:cs="Calibri"/>
        </w:rPr>
        <w:t>do SWZ –</w:t>
      </w:r>
      <w:r w:rsidR="00B22DE3" w:rsidRPr="00A76F1A">
        <w:rPr>
          <w:rFonts w:cs="Calibri"/>
          <w:b/>
        </w:rPr>
        <w:t xml:space="preserve"> </w:t>
      </w:r>
      <w:r w:rsidR="00B22DE3" w:rsidRPr="00A76F1A">
        <w:rPr>
          <w:rFonts w:eastAsia="Batang" w:cs="Calibri"/>
        </w:rPr>
        <w:t>w postaci</w:t>
      </w:r>
      <w:r w:rsidR="00B22DE3" w:rsidRPr="00A76F1A">
        <w:rPr>
          <w:rFonts w:cs="Calibri"/>
          <w:b/>
        </w:rPr>
        <w:t xml:space="preserve"> </w:t>
      </w:r>
      <w:r w:rsidR="00B22DE3" w:rsidRPr="00A76F1A">
        <w:rPr>
          <w:rFonts w:eastAsia="Batang" w:cs="Calibri"/>
        </w:rPr>
        <w:t>elektronicznej opatrzone kwalifikowanym podpisem elektronicznym, podpisem</w:t>
      </w:r>
      <w:r w:rsidR="00B22DE3" w:rsidRPr="00A76F1A">
        <w:rPr>
          <w:rFonts w:cs="Calibri"/>
          <w:b/>
        </w:rPr>
        <w:t xml:space="preserve"> </w:t>
      </w:r>
      <w:r w:rsidR="00B22DE3" w:rsidRPr="00A76F1A">
        <w:rPr>
          <w:rFonts w:eastAsia="Batang" w:cs="Calibri"/>
        </w:rPr>
        <w:t>zaufanym lub podpisem osobistym,</w:t>
      </w:r>
    </w:p>
    <w:p w14:paraId="3BB81219" w14:textId="64763DC9" w:rsidR="00B22DE3" w:rsidRPr="00CF2B73" w:rsidRDefault="00B22DE3" w:rsidP="006458F2">
      <w:pPr>
        <w:numPr>
          <w:ilvl w:val="0"/>
          <w:numId w:val="8"/>
        </w:numPr>
        <w:suppressAutoHyphens/>
        <w:spacing w:after="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961CC8">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1F9B2386" w14:textId="1E2620C8" w:rsidR="00B22DE3" w:rsidRPr="00A76F1A" w:rsidRDefault="00B22DE3" w:rsidP="006458F2">
      <w:pPr>
        <w:suppressAutoHyphens/>
        <w:spacing w:after="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r w:rsidR="001D19F9">
        <w:rPr>
          <w:rFonts w:cs="Calibri"/>
          <w:color w:val="000000"/>
        </w:rPr>
        <w:t>,</w:t>
      </w:r>
    </w:p>
    <w:p w14:paraId="4BB2834C" w14:textId="68650FA0" w:rsidR="00B22DE3" w:rsidRPr="00A76F1A" w:rsidRDefault="00B22DE3" w:rsidP="006458F2">
      <w:pPr>
        <w:numPr>
          <w:ilvl w:val="5"/>
          <w:numId w:val="10"/>
        </w:numPr>
        <w:tabs>
          <w:tab w:val="clear" w:pos="4500"/>
        </w:tabs>
        <w:suppressAutoHyphens/>
        <w:spacing w:after="0" w:line="240" w:lineRule="auto"/>
        <w:ind w:left="851" w:right="-1" w:hanging="284"/>
        <w:jc w:val="both"/>
        <w:rPr>
          <w:rFonts w:cs="Calibri"/>
        </w:rPr>
      </w:pPr>
      <w:r w:rsidRPr="00A76F1A">
        <w:rPr>
          <w:rFonts w:cs="Calibri"/>
        </w:rPr>
        <w:t xml:space="preserve">jeżeli dotyczy </w:t>
      </w:r>
      <w:r w:rsidR="001B1B33">
        <w:rPr>
          <w:rFonts w:cs="Calibri"/>
        </w:rPr>
        <w:t xml:space="preserve"> </w:t>
      </w:r>
      <w:r w:rsidRPr="00A76F1A">
        <w:rPr>
          <w:rFonts w:cs="Calibri"/>
        </w:rPr>
        <w:t>–</w:t>
      </w:r>
      <w:r w:rsidR="001B1B33">
        <w:rPr>
          <w:rFonts w:cs="Calibri"/>
        </w:rPr>
        <w:t xml:space="preserve"> </w:t>
      </w:r>
      <w:r w:rsidRPr="00A76F1A">
        <w:rPr>
          <w:rFonts w:cs="Calibri"/>
        </w:rPr>
        <w:t xml:space="preserve"> pełnomocnictwo, upoważniające do złożenia oferty</w:t>
      </w:r>
      <w:r w:rsidR="001B1B33">
        <w:rPr>
          <w:rFonts w:cs="Calibri"/>
        </w:rPr>
        <w:t>,</w:t>
      </w:r>
    </w:p>
    <w:p w14:paraId="74F3D936" w14:textId="01F13749" w:rsidR="00695B2E" w:rsidRPr="001C6458" w:rsidRDefault="00B22DE3" w:rsidP="006458F2">
      <w:pPr>
        <w:numPr>
          <w:ilvl w:val="5"/>
          <w:numId w:val="10"/>
        </w:numPr>
        <w:tabs>
          <w:tab w:val="clear" w:pos="4500"/>
        </w:tabs>
        <w:suppressAutoHyphens/>
        <w:spacing w:after="0" w:line="240" w:lineRule="auto"/>
        <w:ind w:left="851" w:right="-1" w:hanging="284"/>
        <w:jc w:val="both"/>
        <w:rPr>
          <w:rFonts w:cs="Calibri"/>
        </w:rPr>
      </w:pPr>
      <w:r w:rsidRPr="00A76F1A">
        <w:rPr>
          <w:rFonts w:eastAsia="Batang" w:cs="Calibri"/>
        </w:rPr>
        <w:t>jeżeli</w:t>
      </w:r>
      <w:r w:rsidR="001B1B33">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D19F9">
        <w:rPr>
          <w:rFonts w:eastAsia="Batang" w:cs="Calibri"/>
        </w:rPr>
        <w:t>,</w:t>
      </w:r>
    </w:p>
    <w:p w14:paraId="5BB85F8A" w14:textId="187EFF62" w:rsidR="001C6458" w:rsidRPr="001C6458" w:rsidRDefault="001C6458" w:rsidP="006458F2">
      <w:pPr>
        <w:numPr>
          <w:ilvl w:val="5"/>
          <w:numId w:val="10"/>
        </w:numPr>
        <w:tabs>
          <w:tab w:val="clear" w:pos="4500"/>
        </w:tabs>
        <w:suppressAutoHyphens/>
        <w:spacing w:after="0" w:line="240" w:lineRule="auto"/>
        <w:ind w:left="851" w:right="-1" w:hanging="284"/>
        <w:jc w:val="both"/>
        <w:rPr>
          <w:rFonts w:cs="Calibri"/>
        </w:rPr>
      </w:pPr>
      <w:r w:rsidRPr="00695B2E">
        <w:rPr>
          <w:rFonts w:eastAsia="Batang" w:cs="Calibri"/>
        </w:rPr>
        <w:t xml:space="preserve">przedmiotowe środki </w:t>
      </w:r>
      <w:r w:rsidRPr="000C2175">
        <w:rPr>
          <w:rFonts w:eastAsia="Batang" w:cs="Calibri"/>
        </w:rPr>
        <w:t xml:space="preserve">dowodowe - </w:t>
      </w:r>
      <w:r w:rsidRPr="000C2175">
        <w:rPr>
          <w:rFonts w:cs="Calibri"/>
        </w:rPr>
        <w:t xml:space="preserve">przedmiotowe środki dowodowe </w:t>
      </w:r>
      <w:r w:rsidRPr="000C2175">
        <w:rPr>
          <w:rFonts w:cs="Calibri"/>
          <w:b/>
          <w:bCs/>
        </w:rPr>
        <w:t>w postaci dokumentów</w:t>
      </w:r>
      <w:r w:rsidRPr="000C2175">
        <w:rPr>
          <w:rFonts w:cs="Calibri"/>
        </w:rPr>
        <w:t xml:space="preserve"> np. kart techn</w:t>
      </w:r>
      <w:r>
        <w:rPr>
          <w:rFonts w:cs="Calibri"/>
        </w:rPr>
        <w:t>icznych</w:t>
      </w:r>
      <w:r w:rsidRPr="000C2175">
        <w:rPr>
          <w:rFonts w:cs="Calibri"/>
        </w:rPr>
        <w:t xml:space="preserve"> itp. Wykonawca</w:t>
      </w:r>
      <w:r w:rsidR="001D19F9">
        <w:rPr>
          <w:rFonts w:cs="Calibri"/>
        </w:rPr>
        <w:t xml:space="preserve"> składa wraz z ofertą zgodnie z</w:t>
      </w:r>
      <w:r w:rsidRPr="000C2175">
        <w:rPr>
          <w:rFonts w:cs="Calibri"/>
        </w:rPr>
        <w:t xml:space="preserve"> „Opisem sposobu przygotowania oferty” zwartym w rozdziale XII SWZ, a przedmiotowe środki dowodowe </w:t>
      </w:r>
      <w:r w:rsidRPr="000C2175">
        <w:rPr>
          <w:rFonts w:cs="Calibri"/>
          <w:b/>
          <w:bCs/>
        </w:rPr>
        <w:t>w postaci próbek</w:t>
      </w:r>
      <w:r w:rsidRPr="000C2175">
        <w:rPr>
          <w:rFonts w:cs="Calibri"/>
        </w:rPr>
        <w:t xml:space="preserve"> Wykonawca składa w formie tradycyjnej za pośrednictwem operatora pocztowego, kuriera lub osobiście, przed terminem </w:t>
      </w:r>
      <w:r>
        <w:rPr>
          <w:rFonts w:cs="Calibri"/>
        </w:rPr>
        <w:t>składania</w:t>
      </w:r>
      <w:r w:rsidRPr="000C2175">
        <w:rPr>
          <w:rFonts w:cs="Calibri"/>
        </w:rPr>
        <w:t xml:space="preserve"> ofert zgodnie rozdziałem XVIII SWZ „Informacje o </w:t>
      </w:r>
      <w:r>
        <w:rPr>
          <w:rFonts w:cs="Calibri"/>
        </w:rPr>
        <w:t>przedmiotowych</w:t>
      </w:r>
      <w:r w:rsidRPr="000C2175">
        <w:rPr>
          <w:rFonts w:cs="Calibri"/>
        </w:rPr>
        <w:t xml:space="preserve"> środk</w:t>
      </w:r>
      <w:r>
        <w:rPr>
          <w:rFonts w:cs="Calibri"/>
        </w:rPr>
        <w:t>ach</w:t>
      </w:r>
      <w:r w:rsidRPr="000C2175">
        <w:rPr>
          <w:rFonts w:cs="Calibri"/>
        </w:rPr>
        <w:t xml:space="preserve"> dowodowych”.</w:t>
      </w:r>
    </w:p>
    <w:p w14:paraId="793AB0BD" w14:textId="5F39D5B2" w:rsidR="00B22DE3" w:rsidRDefault="00B22DE3" w:rsidP="00B501AC">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w:t>
      </w:r>
      <w:proofErr w:type="spellStart"/>
      <w:r w:rsidRPr="00A76F1A">
        <w:rPr>
          <w:rFonts w:eastAsia="Batang" w:cs="Calibri"/>
          <w:b/>
        </w:rPr>
        <w:t>t.j</w:t>
      </w:r>
      <w:proofErr w:type="spellEnd"/>
      <w:r w:rsidRPr="00A76F1A">
        <w:rPr>
          <w:rFonts w:eastAsia="Batang" w:cs="Calibri"/>
          <w:b/>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w:t>
      </w:r>
      <w:proofErr w:type="spellStart"/>
      <w:r>
        <w:rPr>
          <w:rFonts w:eastAsia="Batang" w:cs="Calibri"/>
          <w:b/>
        </w:rPr>
        <w:t>Pzp</w:t>
      </w:r>
      <w:proofErr w:type="spellEnd"/>
      <w:r>
        <w:rPr>
          <w:rFonts w:eastAsia="Batang" w:cs="Calibri"/>
          <w:b/>
        </w:rPr>
        <w:t>.</w:t>
      </w:r>
    </w:p>
    <w:p w14:paraId="5B9B3287" w14:textId="77777777" w:rsidR="00B22DE3" w:rsidRPr="00A76F1A" w:rsidRDefault="00B22DE3" w:rsidP="00B501AC">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15B3E9D8" w14:textId="77777777" w:rsidR="001D19F9" w:rsidRPr="001D19F9" w:rsidRDefault="00B22DE3" w:rsidP="008114DB">
      <w:pPr>
        <w:pStyle w:val="Akapitzlist"/>
        <w:numPr>
          <w:ilvl w:val="0"/>
          <w:numId w:val="28"/>
        </w:numPr>
        <w:autoSpaceDE w:val="0"/>
        <w:autoSpaceDN w:val="0"/>
        <w:adjustRightInd w:val="0"/>
        <w:jc w:val="both"/>
        <w:rPr>
          <w:rFonts w:asciiTheme="minorHAnsi" w:hAnsiTheme="minorHAnsi" w:cstheme="minorHAnsi"/>
          <w:sz w:val="22"/>
        </w:rPr>
      </w:pPr>
      <w:r w:rsidRPr="001D19F9">
        <w:rPr>
          <w:rFonts w:asciiTheme="minorHAnsi" w:hAnsiTheme="minorHAnsi" w:cstheme="minorHAnsi"/>
          <w:sz w:val="22"/>
        </w:rPr>
        <w:t>oferta wspólna powinna być sporządzona zgodnie z SWZ,</w:t>
      </w:r>
    </w:p>
    <w:p w14:paraId="30C3952F" w14:textId="321EB06D" w:rsidR="00B22DE3" w:rsidRPr="001D19F9" w:rsidRDefault="00B22DE3" w:rsidP="008114DB">
      <w:pPr>
        <w:pStyle w:val="Akapitzlist"/>
        <w:numPr>
          <w:ilvl w:val="0"/>
          <w:numId w:val="28"/>
        </w:numPr>
        <w:autoSpaceDE w:val="0"/>
        <w:autoSpaceDN w:val="0"/>
        <w:adjustRightInd w:val="0"/>
        <w:jc w:val="both"/>
        <w:rPr>
          <w:rFonts w:asciiTheme="minorHAnsi" w:hAnsiTheme="minorHAnsi" w:cstheme="minorHAnsi"/>
          <w:sz w:val="22"/>
        </w:rPr>
      </w:pPr>
      <w:r w:rsidRPr="001D19F9">
        <w:rPr>
          <w:rFonts w:asciiTheme="minorHAnsi" w:hAnsiTheme="minorHAnsi" w:cstheme="minorHAnsi"/>
          <w:sz w:val="22"/>
        </w:rPr>
        <w:t>sposób składania dokumentów w ofercie wspólnej:</w:t>
      </w:r>
    </w:p>
    <w:p w14:paraId="5A3F02EA" w14:textId="10DDC094" w:rsidR="00B22DE3" w:rsidRPr="00A76F1A" w:rsidRDefault="00B22DE3" w:rsidP="004429F4">
      <w:pPr>
        <w:autoSpaceDE w:val="0"/>
        <w:autoSpaceDN w:val="0"/>
        <w:adjustRightInd w:val="0"/>
        <w:spacing w:after="0"/>
        <w:ind w:left="1134" w:hanging="283"/>
        <w:jc w:val="both"/>
        <w:rPr>
          <w:rFonts w:cs="Calibri"/>
        </w:rPr>
      </w:pPr>
      <w:r w:rsidRPr="00A76F1A">
        <w:rPr>
          <w:rFonts w:cs="Calibri"/>
        </w:rPr>
        <w:sym w:font="Symbol" w:char="F02D"/>
      </w:r>
      <w:r w:rsidRPr="00A76F1A">
        <w:rPr>
          <w:rFonts w:cs="Calibri"/>
        </w:rPr>
        <w:t xml:space="preserve"> </w:t>
      </w:r>
      <w:r w:rsidR="001D19F9">
        <w:rPr>
          <w:rFonts w:cs="Calibri"/>
        </w:rPr>
        <w:t xml:space="preserve"> </w:t>
      </w:r>
      <w:r w:rsidRPr="00A76F1A">
        <w:rPr>
          <w:rFonts w:cs="Calibri"/>
        </w:rPr>
        <w:t xml:space="preserve"> </w:t>
      </w:r>
      <w:r w:rsidR="001D19F9">
        <w:rPr>
          <w:rFonts w:cs="Calibri"/>
        </w:rPr>
        <w:t>dokumenty dotyczące własnej firmy</w:t>
      </w:r>
      <w:r w:rsidRPr="00A76F1A">
        <w:rPr>
          <w:rFonts w:cs="Calibri"/>
        </w:rPr>
        <w:t xml:space="preserve">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1FBCDEC2" w14:textId="01958958" w:rsidR="004429F4" w:rsidRDefault="00B22DE3" w:rsidP="004429F4">
      <w:pPr>
        <w:autoSpaceDE w:val="0"/>
        <w:autoSpaceDN w:val="0"/>
        <w:adjustRightInd w:val="0"/>
        <w:spacing w:after="0"/>
        <w:ind w:left="1134" w:hanging="283"/>
        <w:jc w:val="both"/>
        <w:rPr>
          <w:rFonts w:cs="Calibri"/>
        </w:rPr>
      </w:pPr>
      <w:r w:rsidRPr="00A76F1A">
        <w:rPr>
          <w:rFonts w:cs="Calibri"/>
        </w:rPr>
        <w:t xml:space="preserve"> </w:t>
      </w:r>
      <w:r w:rsidRPr="00A76F1A">
        <w:rPr>
          <w:rFonts w:cs="Calibri"/>
        </w:rPr>
        <w:sym w:font="Symbol" w:char="F02D"/>
      </w:r>
      <w:r w:rsidR="001D19F9">
        <w:rPr>
          <w:rFonts w:cs="Calibri"/>
        </w:rPr>
        <w:t xml:space="preserve"> </w:t>
      </w:r>
      <w:r w:rsidRPr="00A76F1A">
        <w:rPr>
          <w:rFonts w:cs="Calibri"/>
        </w:rPr>
        <w:t>dokumenty wspólne taki</w:t>
      </w:r>
      <w:r w:rsidR="004429F4">
        <w:rPr>
          <w:rFonts w:cs="Calibri"/>
        </w:rPr>
        <w:t>e jak np.: Formularz ofertowy, F</w:t>
      </w:r>
      <w:r w:rsidRPr="00A76F1A">
        <w:rPr>
          <w:rFonts w:cs="Calibri"/>
        </w:rPr>
        <w:t xml:space="preserve">ormularz cenowy, dokumenty podmiotowe i przedmiotowe składa pełnomocnik Wykonawców w imieniu wszystkich Wykonawców składających ofertę wspólną; </w:t>
      </w:r>
    </w:p>
    <w:p w14:paraId="794367F8" w14:textId="2BBA8461" w:rsidR="00B22DE3" w:rsidRPr="004429F4" w:rsidRDefault="00B22DE3" w:rsidP="008114DB">
      <w:pPr>
        <w:pStyle w:val="Akapitzlist"/>
        <w:numPr>
          <w:ilvl w:val="0"/>
          <w:numId w:val="28"/>
        </w:numPr>
        <w:autoSpaceDE w:val="0"/>
        <w:autoSpaceDN w:val="0"/>
        <w:adjustRightInd w:val="0"/>
        <w:jc w:val="both"/>
        <w:rPr>
          <w:rFonts w:asciiTheme="minorHAnsi" w:hAnsiTheme="minorHAnsi" w:cstheme="minorHAnsi"/>
          <w:sz w:val="22"/>
          <w:szCs w:val="22"/>
        </w:rPr>
      </w:pPr>
      <w:r w:rsidRPr="004429F4">
        <w:rPr>
          <w:rFonts w:asciiTheme="minorHAnsi" w:hAnsiTheme="minorHAnsi" w:cstheme="minorHAnsi"/>
          <w:sz w:val="22"/>
          <w:szCs w:val="22"/>
        </w:rPr>
        <w:t xml:space="preserve">kopie dokumentów dotyczących każdego z Wykonawców składających ofertę wspólną muszą być poświadczone za zgodność z oryginałem przez osobę lub osoby upoważnione do reprezentowania tych Wykonawców. </w:t>
      </w:r>
    </w:p>
    <w:p w14:paraId="64EC1818" w14:textId="77777777" w:rsidR="004429F4" w:rsidRDefault="004429F4" w:rsidP="00B22DE3">
      <w:pPr>
        <w:autoSpaceDE w:val="0"/>
        <w:autoSpaceDN w:val="0"/>
        <w:adjustRightInd w:val="0"/>
        <w:spacing w:after="120"/>
        <w:ind w:left="567"/>
        <w:jc w:val="both"/>
        <w:rPr>
          <w:rFonts w:cs="Calibri"/>
        </w:rPr>
      </w:pPr>
    </w:p>
    <w:p w14:paraId="29F8A110" w14:textId="2FBD4D93" w:rsidR="00B22DE3" w:rsidRPr="00A76F1A" w:rsidRDefault="00B22DE3" w:rsidP="004429F4">
      <w:pPr>
        <w:autoSpaceDE w:val="0"/>
        <w:autoSpaceDN w:val="0"/>
        <w:adjustRightInd w:val="0"/>
        <w:spacing w:after="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4429F4">
      <w:pPr>
        <w:numPr>
          <w:ilvl w:val="0"/>
          <w:numId w:val="9"/>
        </w:numPr>
        <w:autoSpaceDE w:val="0"/>
        <w:autoSpaceDN w:val="0"/>
        <w:adjustRightInd w:val="0"/>
        <w:spacing w:after="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4429F4">
      <w:pPr>
        <w:numPr>
          <w:ilvl w:val="0"/>
          <w:numId w:val="9"/>
        </w:numPr>
        <w:autoSpaceDE w:val="0"/>
        <w:autoSpaceDN w:val="0"/>
        <w:adjustRightInd w:val="0"/>
        <w:spacing w:after="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4429F4">
      <w:pPr>
        <w:numPr>
          <w:ilvl w:val="0"/>
          <w:numId w:val="9"/>
        </w:numPr>
        <w:autoSpaceDE w:val="0"/>
        <w:autoSpaceDN w:val="0"/>
        <w:adjustRightInd w:val="0"/>
        <w:spacing w:after="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2F79C06D" w14:textId="25CBC3C1" w:rsidR="004429F4" w:rsidRPr="00CF57FF" w:rsidRDefault="004429F4" w:rsidP="00CF57FF">
      <w:pPr>
        <w:numPr>
          <w:ilvl w:val="0"/>
          <w:numId w:val="7"/>
        </w:numPr>
        <w:autoSpaceDE w:val="0"/>
        <w:autoSpaceDN w:val="0"/>
        <w:adjustRightInd w:val="0"/>
        <w:spacing w:after="120" w:line="240" w:lineRule="auto"/>
        <w:ind w:left="567" w:hanging="283"/>
        <w:rPr>
          <w:rFonts w:eastAsia="Batang" w:cs="Calibri"/>
        </w:rPr>
      </w:pPr>
      <w:r w:rsidRPr="00005178">
        <w:rPr>
          <w:rFonts w:eastAsia="Batang" w:cs="Calibri"/>
        </w:rPr>
        <w:t>F</w:t>
      </w:r>
      <w:r w:rsidR="00B22DE3" w:rsidRPr="00005178">
        <w:rPr>
          <w:rFonts w:eastAsia="Batang" w:cs="Calibri"/>
        </w:rPr>
        <w:t>ormularz ofertowy</w:t>
      </w:r>
      <w:r w:rsidRPr="00005178">
        <w:rPr>
          <w:rFonts w:eastAsia="Batang" w:cs="Calibri"/>
        </w:rPr>
        <w:t>, Formularz cenowy</w:t>
      </w:r>
      <w:r w:rsidR="00B22DE3" w:rsidRPr="00005178">
        <w:rPr>
          <w:rFonts w:eastAsia="Batang" w:cs="Calibri"/>
        </w:rPr>
        <w:t xml:space="preserve"> </w:t>
      </w:r>
      <w:r>
        <w:rPr>
          <w:rFonts w:eastAsia="Batang" w:cs="Calibri"/>
        </w:rPr>
        <w:t>oraz o</w:t>
      </w:r>
      <w:r w:rsidR="00B22DE3" w:rsidRPr="00A76F1A">
        <w:rPr>
          <w:rFonts w:eastAsia="Batang" w:cs="Calibri"/>
        </w:rPr>
        <w:t>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5E022D0E"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3"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7B188D">
        <w:rPr>
          <w:rFonts w:cs="Calibri"/>
        </w:rPr>
        <w:t xml:space="preserve">dnia </w:t>
      </w:r>
      <w:r w:rsidR="00005178" w:rsidRPr="007B188D">
        <w:rPr>
          <w:rFonts w:cs="Calibri"/>
          <w:b/>
        </w:rPr>
        <w:t>2</w:t>
      </w:r>
      <w:r w:rsidR="001D1B15" w:rsidRPr="007B188D">
        <w:rPr>
          <w:rFonts w:cs="Calibri"/>
        </w:rPr>
        <w:t>4</w:t>
      </w:r>
      <w:r w:rsidR="00FB2751" w:rsidRPr="007B188D">
        <w:rPr>
          <w:rFonts w:cs="Calibri"/>
          <w:b/>
          <w:bCs/>
        </w:rPr>
        <w:t>.</w:t>
      </w:r>
      <w:r w:rsidRPr="007B188D">
        <w:rPr>
          <w:rFonts w:cs="Calibri"/>
          <w:b/>
          <w:bCs/>
        </w:rPr>
        <w:t>0</w:t>
      </w:r>
      <w:r w:rsidR="005E4988" w:rsidRPr="007B188D">
        <w:rPr>
          <w:rFonts w:cs="Calibri"/>
          <w:b/>
          <w:bCs/>
        </w:rPr>
        <w:t>3</w:t>
      </w:r>
      <w:r w:rsidRPr="007B188D">
        <w:rPr>
          <w:rFonts w:cs="Calibri"/>
          <w:b/>
          <w:bCs/>
        </w:rPr>
        <w:t>.202</w:t>
      </w:r>
      <w:r w:rsidR="004429F4" w:rsidRPr="007B188D">
        <w:rPr>
          <w:rFonts w:cs="Calibri"/>
          <w:b/>
          <w:bCs/>
        </w:rPr>
        <w:t xml:space="preserve">3 </w:t>
      </w:r>
      <w:r w:rsidRPr="007B188D">
        <w:rPr>
          <w:rFonts w:cs="Calibri"/>
          <w:b/>
          <w:bCs/>
        </w:rPr>
        <w:t>r</w:t>
      </w:r>
      <w:r w:rsidRPr="007B188D">
        <w:rPr>
          <w:rFonts w:cs="Calibri"/>
          <w:b/>
        </w:rPr>
        <w:t xml:space="preserve">. </w:t>
      </w:r>
      <w:r w:rsidR="00005178">
        <w:rPr>
          <w:rFonts w:cs="Calibri"/>
          <w:b/>
        </w:rPr>
        <w:t>do godz. 9:</w:t>
      </w:r>
      <w:r w:rsidRPr="004E39B8">
        <w:rPr>
          <w:rFonts w:cs="Calibri"/>
          <w:b/>
        </w:rPr>
        <w:t>00.</w:t>
      </w:r>
    </w:p>
    <w:p w14:paraId="2DCFD516" w14:textId="52AB6972" w:rsidR="006C77F2" w:rsidRPr="00F26F37"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4F90CEA" w14:textId="5C835F34" w:rsidR="00F26F37" w:rsidRPr="004429F4" w:rsidRDefault="00F26F37" w:rsidP="00F26F37">
      <w:pPr>
        <w:numPr>
          <w:ilvl w:val="0"/>
          <w:numId w:val="11"/>
        </w:numPr>
        <w:tabs>
          <w:tab w:val="clear" w:pos="720"/>
        </w:tabs>
        <w:suppressAutoHyphens/>
        <w:spacing w:after="0" w:line="288" w:lineRule="auto"/>
        <w:ind w:left="284" w:hanging="284"/>
        <w:jc w:val="both"/>
        <w:rPr>
          <w:rFonts w:cs="Calibri"/>
          <w:color w:val="FF0000"/>
        </w:rPr>
      </w:pPr>
      <w:r w:rsidRPr="00CF5F07">
        <w:rPr>
          <w:rFonts w:cs="Calibri"/>
          <w:color w:val="000000"/>
        </w:rPr>
        <w:t xml:space="preserve">Przedmiotowe środki dowodowe w postaci </w:t>
      </w:r>
      <w:r w:rsidRPr="00A33FEF">
        <w:rPr>
          <w:rFonts w:cs="Calibri"/>
          <w:b/>
          <w:bCs/>
          <w:color w:val="000000"/>
        </w:rPr>
        <w:t>próbek</w:t>
      </w:r>
      <w:r w:rsidRPr="00CF5F07">
        <w:rPr>
          <w:rFonts w:cs="Calibri"/>
          <w:color w:val="000000"/>
        </w:rPr>
        <w:t xml:space="preserve"> należy złożyć w formie tradycyjnej za pośrednictwem operatora pocztowego, kuriera lub osobiście, </w:t>
      </w:r>
      <w:r w:rsidRPr="00CF5F07">
        <w:rPr>
          <w:rFonts w:cs="Calibri"/>
          <w:b/>
          <w:bCs/>
          <w:color w:val="000000"/>
        </w:rPr>
        <w:t xml:space="preserve">przed terminem </w:t>
      </w:r>
      <w:r>
        <w:rPr>
          <w:rFonts w:cs="Calibri"/>
          <w:b/>
          <w:bCs/>
          <w:color w:val="000000"/>
        </w:rPr>
        <w:t xml:space="preserve">składania </w:t>
      </w:r>
      <w:r w:rsidRPr="00CF5F07">
        <w:rPr>
          <w:rFonts w:cs="Calibri"/>
          <w:b/>
          <w:bCs/>
          <w:color w:val="000000"/>
        </w:rPr>
        <w:t>ofert</w:t>
      </w:r>
      <w:r w:rsidRPr="00CF5F07">
        <w:rPr>
          <w:rFonts w:cs="Calibri"/>
          <w:color w:val="000000"/>
        </w:rPr>
        <w:t xml:space="preserve"> do Sekretariatu Szpitala przy ul. Srebrniki 17 w Gdańsku – pok. 4. </w:t>
      </w:r>
      <w:r w:rsidRPr="00CF5F07">
        <w:rPr>
          <w:rFonts w:cs="Calibri"/>
        </w:rPr>
        <w:t>Opakowanie należy oznaczyć znakiem postępowania o treści</w:t>
      </w:r>
      <w:r w:rsidRPr="004429F4">
        <w:rPr>
          <w:rFonts w:cs="Calibri"/>
          <w:color w:val="FF0000"/>
        </w:rPr>
        <w:t xml:space="preserve">: </w:t>
      </w:r>
      <w:r w:rsidR="004429F4" w:rsidRPr="00CF57FF">
        <w:rPr>
          <w:rFonts w:cs="Calibri"/>
          <w:b/>
          <w:bCs/>
        </w:rPr>
        <w:t xml:space="preserve">„Adm </w:t>
      </w:r>
      <w:r w:rsidR="00005178" w:rsidRPr="00CF57FF">
        <w:rPr>
          <w:rFonts w:cs="Calibri"/>
          <w:b/>
          <w:bCs/>
        </w:rPr>
        <w:t>9</w:t>
      </w:r>
      <w:r w:rsidR="004429F4" w:rsidRPr="00CF57FF">
        <w:rPr>
          <w:rFonts w:cs="Calibri"/>
          <w:b/>
          <w:bCs/>
        </w:rPr>
        <w:t>/2023</w:t>
      </w:r>
      <w:r w:rsidRPr="00CF57FF">
        <w:rPr>
          <w:rFonts w:cs="Calibri"/>
          <w:b/>
          <w:bCs/>
        </w:rPr>
        <w:t xml:space="preserve"> – PRÓBKI”.</w:t>
      </w:r>
    </w:p>
    <w:p w14:paraId="192E87C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4" w:history="1">
        <w:r w:rsidRPr="00A76F1A">
          <w:rPr>
            <w:rStyle w:val="Hipercze"/>
            <w:rFonts w:cs="Calibri"/>
          </w:rPr>
          <w:t>https://platformazakupowa.pl/strona/45-instrukcje</w:t>
        </w:r>
      </w:hyperlink>
    </w:p>
    <w:p w14:paraId="291CC95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12FCAD58" w14:textId="77777777" w:rsidR="00C121B7" w:rsidRDefault="00C121B7" w:rsidP="00420276">
      <w:pPr>
        <w:pStyle w:val="Lista"/>
        <w:ind w:left="0" w:firstLine="0"/>
        <w:contextualSpacing/>
        <w:jc w:val="both"/>
        <w:rPr>
          <w:rFonts w:asciiTheme="minorHAnsi" w:hAnsiTheme="minorHAnsi" w:cstheme="minorHAnsi"/>
          <w:b/>
          <w:sz w:val="22"/>
          <w:szCs w:val="22"/>
        </w:rPr>
      </w:pPr>
    </w:p>
    <w:p w14:paraId="6FF6E84F" w14:textId="2C72E9CB"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5D5719A3" w14:textId="6C4A358D" w:rsidR="00755EBE" w:rsidRPr="00755EBE" w:rsidRDefault="006C77F2" w:rsidP="008114DB">
      <w:pPr>
        <w:pStyle w:val="Akapitzlist"/>
        <w:numPr>
          <w:ilvl w:val="0"/>
          <w:numId w:val="29"/>
        </w:numPr>
        <w:suppressAutoHyphens/>
        <w:spacing w:line="264" w:lineRule="auto"/>
        <w:jc w:val="both"/>
        <w:rPr>
          <w:rFonts w:ascii="Calibri" w:hAnsi="Calibri" w:cs="Calibri"/>
          <w:sz w:val="22"/>
          <w:szCs w:val="22"/>
        </w:rPr>
      </w:pPr>
      <w:r w:rsidRPr="004429F4">
        <w:rPr>
          <w:rFonts w:ascii="Calibri" w:hAnsi="Calibri" w:cs="Calibri"/>
          <w:sz w:val="22"/>
          <w:szCs w:val="22"/>
        </w:rPr>
        <w:t xml:space="preserve">Otwarcie ofert nastąpi </w:t>
      </w:r>
      <w:r w:rsidRPr="007B188D">
        <w:rPr>
          <w:rFonts w:ascii="Calibri" w:hAnsi="Calibri" w:cs="Calibri"/>
          <w:b/>
          <w:sz w:val="22"/>
          <w:szCs w:val="22"/>
        </w:rPr>
        <w:t xml:space="preserve">w dniu </w:t>
      </w:r>
      <w:r w:rsidR="001D1B15" w:rsidRPr="007B188D">
        <w:rPr>
          <w:rFonts w:ascii="Calibri" w:hAnsi="Calibri" w:cs="Calibri"/>
          <w:b/>
          <w:sz w:val="22"/>
          <w:szCs w:val="22"/>
        </w:rPr>
        <w:t>24</w:t>
      </w:r>
      <w:r w:rsidR="003D1F3A" w:rsidRPr="007B188D">
        <w:rPr>
          <w:rFonts w:ascii="Calibri" w:hAnsi="Calibri" w:cs="Calibri"/>
          <w:b/>
          <w:sz w:val="22"/>
          <w:szCs w:val="22"/>
        </w:rPr>
        <w:t>.</w:t>
      </w:r>
      <w:r w:rsidRPr="007B188D">
        <w:rPr>
          <w:rFonts w:ascii="Calibri" w:hAnsi="Calibri" w:cs="Calibri"/>
          <w:b/>
          <w:sz w:val="22"/>
          <w:szCs w:val="22"/>
        </w:rPr>
        <w:t>0</w:t>
      </w:r>
      <w:r w:rsidR="00DB7AA5" w:rsidRPr="007B188D">
        <w:rPr>
          <w:rFonts w:ascii="Calibri" w:hAnsi="Calibri" w:cs="Calibri"/>
          <w:b/>
          <w:sz w:val="22"/>
          <w:szCs w:val="22"/>
        </w:rPr>
        <w:t>3</w:t>
      </w:r>
      <w:r w:rsidRPr="007B188D">
        <w:rPr>
          <w:rFonts w:ascii="Calibri" w:hAnsi="Calibri" w:cs="Calibri"/>
          <w:b/>
          <w:sz w:val="22"/>
          <w:szCs w:val="22"/>
        </w:rPr>
        <w:t>.202</w:t>
      </w:r>
      <w:r w:rsidR="004429F4" w:rsidRPr="007B188D">
        <w:rPr>
          <w:rFonts w:ascii="Calibri" w:hAnsi="Calibri" w:cs="Calibri"/>
          <w:b/>
          <w:sz w:val="22"/>
          <w:szCs w:val="22"/>
        </w:rPr>
        <w:t xml:space="preserve">3 </w:t>
      </w:r>
      <w:r w:rsidRPr="007B188D">
        <w:rPr>
          <w:rFonts w:ascii="Calibri" w:hAnsi="Calibri" w:cs="Calibri"/>
          <w:b/>
          <w:sz w:val="22"/>
          <w:szCs w:val="22"/>
        </w:rPr>
        <w:t xml:space="preserve">r. o </w:t>
      </w:r>
      <w:r w:rsidRPr="004429F4">
        <w:rPr>
          <w:rFonts w:ascii="Calibri" w:hAnsi="Calibri" w:cs="Calibri"/>
          <w:b/>
          <w:sz w:val="22"/>
          <w:szCs w:val="22"/>
        </w:rPr>
        <w:t xml:space="preserve">godzinie </w:t>
      </w:r>
      <w:r w:rsidR="00005178">
        <w:rPr>
          <w:rFonts w:ascii="Calibri" w:hAnsi="Calibri" w:cs="Calibri"/>
          <w:b/>
          <w:sz w:val="22"/>
          <w:szCs w:val="22"/>
        </w:rPr>
        <w:t>9:</w:t>
      </w:r>
      <w:r w:rsidR="008F7888" w:rsidRPr="004429F4">
        <w:rPr>
          <w:rFonts w:ascii="Calibri" w:hAnsi="Calibri" w:cs="Calibri"/>
          <w:b/>
          <w:sz w:val="22"/>
          <w:szCs w:val="22"/>
        </w:rPr>
        <w:t>3</w:t>
      </w:r>
      <w:r w:rsidRPr="004429F4">
        <w:rPr>
          <w:rFonts w:ascii="Calibri" w:hAnsi="Calibri" w:cs="Calibri"/>
          <w:b/>
          <w:sz w:val="22"/>
          <w:szCs w:val="22"/>
        </w:rPr>
        <w:t>0</w:t>
      </w:r>
      <w:r w:rsidRPr="004429F4">
        <w:rPr>
          <w:rFonts w:ascii="Calibri" w:hAnsi="Calibri" w:cs="Calibri"/>
          <w:sz w:val="22"/>
          <w:szCs w:val="22"/>
        </w:rPr>
        <w:t xml:space="preserve"> za pomocą platformy zakupowej. </w:t>
      </w:r>
    </w:p>
    <w:p w14:paraId="5547AFC3" w14:textId="77777777" w:rsidR="004429F4" w:rsidRPr="004429F4" w:rsidRDefault="006C77F2" w:rsidP="008114DB">
      <w:pPr>
        <w:pStyle w:val="Akapitzlist"/>
        <w:numPr>
          <w:ilvl w:val="0"/>
          <w:numId w:val="29"/>
        </w:numPr>
        <w:suppressAutoHyphens/>
        <w:spacing w:line="264" w:lineRule="auto"/>
        <w:jc w:val="both"/>
        <w:rPr>
          <w:rFonts w:ascii="Calibri" w:hAnsi="Calibri" w:cs="Calibri"/>
          <w:sz w:val="22"/>
          <w:szCs w:val="22"/>
        </w:rPr>
      </w:pPr>
      <w:r w:rsidRPr="004429F4">
        <w:rPr>
          <w:rFonts w:ascii="Calibri" w:eastAsia="Batang" w:hAnsi="Calibri" w:cs="Calibri"/>
          <w:sz w:val="22"/>
          <w:szCs w:val="22"/>
        </w:rPr>
        <w:t>Otwarcie ofert jest niejawne.</w:t>
      </w:r>
    </w:p>
    <w:p w14:paraId="011B6742" w14:textId="77777777" w:rsidR="004429F4" w:rsidRPr="004429F4" w:rsidRDefault="006C77F2" w:rsidP="008114DB">
      <w:pPr>
        <w:pStyle w:val="Akapitzlist"/>
        <w:numPr>
          <w:ilvl w:val="0"/>
          <w:numId w:val="29"/>
        </w:numPr>
        <w:suppressAutoHyphens/>
        <w:spacing w:line="264" w:lineRule="auto"/>
        <w:jc w:val="both"/>
        <w:rPr>
          <w:rFonts w:ascii="Calibri" w:hAnsi="Calibri" w:cs="Calibri"/>
          <w:sz w:val="22"/>
          <w:szCs w:val="22"/>
        </w:rPr>
      </w:pPr>
      <w:r w:rsidRPr="004429F4">
        <w:rPr>
          <w:rFonts w:ascii="Calibri" w:eastAsia="Batang" w:hAnsi="Calibri" w:cs="Calibri"/>
          <w:sz w:val="22"/>
          <w:szCs w:val="22"/>
        </w:rPr>
        <w:t>Zamawiają</w:t>
      </w:r>
      <w:r w:rsidRPr="004429F4">
        <w:rPr>
          <w:rFonts w:ascii="Calibri" w:eastAsia="ArialMT" w:hAnsi="Calibri" w:cs="Calibri"/>
          <w:sz w:val="22"/>
          <w:szCs w:val="22"/>
        </w:rPr>
        <w:t>c</w:t>
      </w:r>
      <w:r w:rsidRPr="004429F4">
        <w:rPr>
          <w:rFonts w:ascii="Calibri" w:eastAsia="Batang" w:hAnsi="Calibri" w:cs="Calibri"/>
          <w:sz w:val="22"/>
          <w:szCs w:val="22"/>
        </w:rPr>
        <w:t>y, najpó</w:t>
      </w:r>
      <w:r w:rsidRPr="004429F4">
        <w:rPr>
          <w:rFonts w:ascii="Calibri" w:eastAsia="ArialMT" w:hAnsi="Calibri" w:cs="Calibri"/>
          <w:sz w:val="22"/>
          <w:szCs w:val="22"/>
        </w:rPr>
        <w:t>ź</w:t>
      </w:r>
      <w:r w:rsidRPr="004429F4">
        <w:rPr>
          <w:rFonts w:ascii="Calibri" w:eastAsia="Batang" w:hAnsi="Calibri" w:cs="Calibri"/>
          <w:sz w:val="22"/>
          <w:szCs w:val="22"/>
        </w:rPr>
        <w:t>n</w:t>
      </w:r>
      <w:r w:rsidRPr="004429F4">
        <w:rPr>
          <w:rFonts w:ascii="Calibri" w:eastAsia="ArialMT" w:hAnsi="Calibri" w:cs="Calibri"/>
          <w:sz w:val="22"/>
          <w:szCs w:val="22"/>
        </w:rPr>
        <w:t>i</w:t>
      </w:r>
      <w:r w:rsidRPr="004429F4">
        <w:rPr>
          <w:rFonts w:ascii="Calibri" w:eastAsia="Batang" w:hAnsi="Calibri" w:cs="Calibri"/>
          <w:sz w:val="22"/>
          <w:szCs w:val="22"/>
        </w:rPr>
        <w:t>ej przed otwarciem ofert, udostę</w:t>
      </w:r>
      <w:r w:rsidRPr="004429F4">
        <w:rPr>
          <w:rFonts w:ascii="Calibri" w:eastAsia="ArialMT" w:hAnsi="Calibri" w:cs="Calibri"/>
          <w:sz w:val="22"/>
          <w:szCs w:val="22"/>
        </w:rPr>
        <w:t>p</w:t>
      </w:r>
      <w:r w:rsidRPr="004429F4">
        <w:rPr>
          <w:rFonts w:ascii="Calibri" w:eastAsia="Batang" w:hAnsi="Calibri" w:cs="Calibri"/>
          <w:sz w:val="22"/>
          <w:szCs w:val="22"/>
        </w:rPr>
        <w:t>nia na stronie</w:t>
      </w:r>
      <w:r w:rsidRPr="004429F4">
        <w:rPr>
          <w:rFonts w:ascii="Calibri" w:hAnsi="Calibri" w:cs="Calibri"/>
          <w:sz w:val="22"/>
          <w:szCs w:val="22"/>
        </w:rPr>
        <w:t xml:space="preserve"> </w:t>
      </w:r>
      <w:r w:rsidRPr="004429F4">
        <w:rPr>
          <w:rFonts w:ascii="Calibri" w:eastAsia="Batang" w:hAnsi="Calibri" w:cs="Calibri"/>
          <w:sz w:val="22"/>
          <w:szCs w:val="22"/>
        </w:rPr>
        <w:t>internetowej prowadzonego postę</w:t>
      </w:r>
      <w:r w:rsidRPr="004429F4">
        <w:rPr>
          <w:rFonts w:ascii="Calibri" w:eastAsia="ArialMT" w:hAnsi="Calibri" w:cs="Calibri"/>
          <w:sz w:val="22"/>
          <w:szCs w:val="22"/>
        </w:rPr>
        <w:t>p</w:t>
      </w:r>
      <w:r w:rsidRPr="004429F4">
        <w:rPr>
          <w:rFonts w:ascii="Calibri" w:eastAsia="Batang" w:hAnsi="Calibri" w:cs="Calibri"/>
          <w:sz w:val="22"/>
          <w:szCs w:val="22"/>
        </w:rPr>
        <w:t>owania informacje</w:t>
      </w:r>
      <w:r w:rsidRPr="004429F4">
        <w:rPr>
          <w:rFonts w:ascii="Calibri" w:eastAsia="ArialMT" w:hAnsi="Calibri" w:cs="Calibri"/>
          <w:sz w:val="22"/>
          <w:szCs w:val="22"/>
        </w:rPr>
        <w:t xml:space="preserve">̨ </w:t>
      </w:r>
      <w:r w:rsidRPr="004429F4">
        <w:rPr>
          <w:rFonts w:ascii="Calibri" w:eastAsia="Batang" w:hAnsi="Calibri" w:cs="Calibri"/>
          <w:sz w:val="22"/>
          <w:szCs w:val="22"/>
        </w:rPr>
        <w:t>o kwocie, jaka</w:t>
      </w:r>
      <w:r w:rsidRPr="004429F4">
        <w:rPr>
          <w:rFonts w:ascii="Calibri" w:eastAsia="ArialMT" w:hAnsi="Calibri" w:cs="Calibri"/>
          <w:sz w:val="22"/>
          <w:szCs w:val="22"/>
        </w:rPr>
        <w:t xml:space="preserve">̨ </w:t>
      </w:r>
      <w:r w:rsidRPr="004429F4">
        <w:rPr>
          <w:rFonts w:ascii="Calibri" w:eastAsia="Batang" w:hAnsi="Calibri" w:cs="Calibri"/>
          <w:sz w:val="22"/>
          <w:szCs w:val="22"/>
        </w:rPr>
        <w:t>zamierza</w:t>
      </w:r>
      <w:r w:rsidRPr="004429F4">
        <w:rPr>
          <w:rFonts w:ascii="Calibri" w:hAnsi="Calibri" w:cs="Calibri"/>
          <w:sz w:val="22"/>
          <w:szCs w:val="22"/>
        </w:rPr>
        <w:t xml:space="preserve"> </w:t>
      </w:r>
      <w:r w:rsidRPr="004429F4">
        <w:rPr>
          <w:rFonts w:ascii="Calibri" w:eastAsia="Batang" w:hAnsi="Calibri" w:cs="Calibri"/>
          <w:sz w:val="22"/>
          <w:szCs w:val="22"/>
        </w:rPr>
        <w:t>przeznaczyć</w:t>
      </w:r>
      <w:r w:rsidRPr="004429F4">
        <w:rPr>
          <w:rFonts w:ascii="Calibri" w:eastAsia="ArialMT" w:hAnsi="Calibri" w:cs="Calibri"/>
          <w:sz w:val="22"/>
          <w:szCs w:val="22"/>
        </w:rPr>
        <w:t xml:space="preserve">́ </w:t>
      </w:r>
      <w:r w:rsidRPr="004429F4">
        <w:rPr>
          <w:rFonts w:ascii="Calibri" w:eastAsia="Batang" w:hAnsi="Calibri" w:cs="Calibri"/>
          <w:sz w:val="22"/>
          <w:szCs w:val="22"/>
        </w:rPr>
        <w:t>na sfinansowanie zamó</w:t>
      </w:r>
      <w:r w:rsidRPr="004429F4">
        <w:rPr>
          <w:rFonts w:ascii="Calibri" w:eastAsia="ArialMT" w:hAnsi="Calibri" w:cs="Calibri"/>
          <w:sz w:val="22"/>
          <w:szCs w:val="22"/>
        </w:rPr>
        <w:t>w</w:t>
      </w:r>
      <w:r w:rsidRPr="004429F4">
        <w:rPr>
          <w:rFonts w:ascii="Calibri" w:eastAsia="Batang" w:hAnsi="Calibri" w:cs="Calibri"/>
          <w:sz w:val="22"/>
          <w:szCs w:val="22"/>
        </w:rPr>
        <w:t>ienia.</w:t>
      </w:r>
    </w:p>
    <w:p w14:paraId="007B4241" w14:textId="13550DD8" w:rsidR="006C77F2" w:rsidRPr="004429F4" w:rsidRDefault="006C77F2" w:rsidP="008114DB">
      <w:pPr>
        <w:pStyle w:val="Akapitzlist"/>
        <w:numPr>
          <w:ilvl w:val="0"/>
          <w:numId w:val="29"/>
        </w:numPr>
        <w:suppressAutoHyphens/>
        <w:spacing w:line="264" w:lineRule="auto"/>
        <w:jc w:val="both"/>
        <w:rPr>
          <w:rFonts w:ascii="Calibri" w:hAnsi="Calibri" w:cs="Calibri"/>
          <w:sz w:val="22"/>
          <w:szCs w:val="22"/>
        </w:rPr>
      </w:pPr>
      <w:r w:rsidRPr="004429F4">
        <w:rPr>
          <w:rFonts w:ascii="Calibri" w:eastAsia="Batang" w:hAnsi="Calibri" w:cs="Calibri"/>
          <w:sz w:val="22"/>
          <w:szCs w:val="22"/>
        </w:rPr>
        <w:t>Zamawiają</w:t>
      </w:r>
      <w:r w:rsidRPr="004429F4">
        <w:rPr>
          <w:rFonts w:ascii="Calibri" w:eastAsia="ArialMT" w:hAnsi="Calibri" w:cs="Calibri"/>
          <w:sz w:val="22"/>
          <w:szCs w:val="22"/>
        </w:rPr>
        <w:t>c</w:t>
      </w:r>
      <w:r w:rsidRPr="004429F4">
        <w:rPr>
          <w:rFonts w:ascii="Calibri" w:eastAsia="Batang" w:hAnsi="Calibri" w:cs="Calibri"/>
          <w:sz w:val="22"/>
          <w:szCs w:val="22"/>
        </w:rPr>
        <w:t>y, niezwłocznie po otwarciu ofert, udostę</w:t>
      </w:r>
      <w:r w:rsidRPr="004429F4">
        <w:rPr>
          <w:rFonts w:ascii="Calibri" w:eastAsia="ArialMT" w:hAnsi="Calibri" w:cs="Calibri"/>
          <w:sz w:val="22"/>
          <w:szCs w:val="22"/>
        </w:rPr>
        <w:t>p</w:t>
      </w:r>
      <w:r w:rsidRPr="004429F4">
        <w:rPr>
          <w:rFonts w:ascii="Calibri" w:eastAsia="Batang" w:hAnsi="Calibri" w:cs="Calibri"/>
          <w:sz w:val="22"/>
          <w:szCs w:val="22"/>
        </w:rPr>
        <w:t>nia na stronie</w:t>
      </w:r>
      <w:r w:rsidRPr="004429F4">
        <w:rPr>
          <w:rFonts w:ascii="Calibri" w:hAnsi="Calibri" w:cs="Calibri"/>
          <w:sz w:val="22"/>
          <w:szCs w:val="22"/>
        </w:rPr>
        <w:t xml:space="preserve"> </w:t>
      </w:r>
      <w:r w:rsidRPr="004429F4">
        <w:rPr>
          <w:rFonts w:ascii="Calibri" w:eastAsia="Batang" w:hAnsi="Calibri" w:cs="Calibri"/>
          <w:sz w:val="22"/>
          <w:szCs w:val="22"/>
        </w:rPr>
        <w:t>internetowej prowadzonego postę</w:t>
      </w:r>
      <w:r w:rsidRPr="004429F4">
        <w:rPr>
          <w:rFonts w:ascii="Calibri" w:eastAsia="ArialMT" w:hAnsi="Calibri" w:cs="Calibri"/>
          <w:sz w:val="22"/>
          <w:szCs w:val="22"/>
        </w:rPr>
        <w:t>p</w:t>
      </w:r>
      <w:r w:rsidRPr="004429F4">
        <w:rPr>
          <w:rFonts w:ascii="Calibri" w:eastAsia="Batang" w:hAnsi="Calibri" w:cs="Calibri"/>
          <w:sz w:val="22"/>
          <w:szCs w:val="22"/>
        </w:rPr>
        <w:t>owania informacje o:</w:t>
      </w:r>
    </w:p>
    <w:p w14:paraId="13A95956" w14:textId="77777777" w:rsidR="006C77F2" w:rsidRPr="004429F4" w:rsidRDefault="006C77F2" w:rsidP="004429F4">
      <w:pPr>
        <w:numPr>
          <w:ilvl w:val="5"/>
          <w:numId w:val="11"/>
        </w:numPr>
        <w:tabs>
          <w:tab w:val="clear" w:pos="4500"/>
        </w:tabs>
        <w:autoSpaceDE w:val="0"/>
        <w:autoSpaceDN w:val="0"/>
        <w:adjustRightInd w:val="0"/>
        <w:spacing w:after="0" w:line="264" w:lineRule="auto"/>
        <w:ind w:left="567" w:hanging="283"/>
        <w:jc w:val="both"/>
        <w:rPr>
          <w:rFonts w:eastAsia="Batang" w:cs="Calibri"/>
        </w:rPr>
      </w:pPr>
      <w:r w:rsidRPr="004429F4">
        <w:rPr>
          <w:rFonts w:eastAsia="Batang" w:cs="Calibri"/>
        </w:rPr>
        <w:t>nazwach albo imionach i nazwiskach oraz siedzibach lub miejscach prowadzonej działalnoś</w:t>
      </w:r>
      <w:r w:rsidRPr="004429F4">
        <w:rPr>
          <w:rFonts w:eastAsia="ArialMT" w:cs="Calibri"/>
        </w:rPr>
        <w:t>c</w:t>
      </w:r>
      <w:r w:rsidRPr="004429F4">
        <w:rPr>
          <w:rFonts w:eastAsia="Batang" w:cs="Calibri"/>
        </w:rPr>
        <w:t>i gospodarczej albo miejscach zamieszkania wykonawcó</w:t>
      </w:r>
      <w:r w:rsidRPr="004429F4">
        <w:rPr>
          <w:rFonts w:eastAsia="ArialMT" w:cs="Calibri"/>
        </w:rPr>
        <w:t>w</w:t>
      </w:r>
      <w:r w:rsidRPr="004429F4">
        <w:rPr>
          <w:rFonts w:eastAsia="Batang" w:cs="Calibri"/>
        </w:rPr>
        <w:t>, któ</w:t>
      </w:r>
      <w:r w:rsidRPr="004429F4">
        <w:rPr>
          <w:rFonts w:eastAsia="ArialMT" w:cs="Calibri"/>
        </w:rPr>
        <w:t>r</w:t>
      </w:r>
      <w:r w:rsidRPr="004429F4">
        <w:rPr>
          <w:rFonts w:eastAsia="Batang" w:cs="Calibri"/>
        </w:rPr>
        <w:t>ych oferty zostały otwarte,</w:t>
      </w:r>
    </w:p>
    <w:p w14:paraId="62D4E1AD" w14:textId="77777777" w:rsidR="006C77F2" w:rsidRPr="004429F4" w:rsidRDefault="006C77F2" w:rsidP="004429F4">
      <w:pPr>
        <w:numPr>
          <w:ilvl w:val="5"/>
          <w:numId w:val="11"/>
        </w:numPr>
        <w:tabs>
          <w:tab w:val="clear" w:pos="4500"/>
        </w:tabs>
        <w:autoSpaceDE w:val="0"/>
        <w:autoSpaceDN w:val="0"/>
        <w:adjustRightInd w:val="0"/>
        <w:spacing w:after="0" w:line="264" w:lineRule="auto"/>
        <w:ind w:left="567" w:hanging="283"/>
        <w:jc w:val="both"/>
        <w:rPr>
          <w:rFonts w:eastAsia="Batang" w:cs="Calibri"/>
        </w:rPr>
      </w:pPr>
      <w:r w:rsidRPr="004429F4">
        <w:rPr>
          <w:rFonts w:eastAsia="Batang" w:cs="Calibri"/>
        </w:rPr>
        <w:t>cenach lub kosztach zawartych w ofertach.</w:t>
      </w:r>
    </w:p>
    <w:p w14:paraId="3E04E2D6" w14:textId="77777777" w:rsidR="004429F4" w:rsidRPr="004429F4" w:rsidRDefault="006C77F2" w:rsidP="008114DB">
      <w:pPr>
        <w:pStyle w:val="Akapitzlist"/>
        <w:numPr>
          <w:ilvl w:val="0"/>
          <w:numId w:val="29"/>
        </w:numPr>
        <w:autoSpaceDE w:val="0"/>
        <w:autoSpaceDN w:val="0"/>
        <w:adjustRightInd w:val="0"/>
        <w:spacing w:line="264" w:lineRule="auto"/>
        <w:jc w:val="both"/>
        <w:rPr>
          <w:rFonts w:ascii="Calibri" w:eastAsia="Batang" w:hAnsi="Calibri" w:cs="Calibri"/>
          <w:sz w:val="22"/>
          <w:szCs w:val="22"/>
        </w:rPr>
      </w:pPr>
      <w:r w:rsidRPr="004429F4">
        <w:rPr>
          <w:rFonts w:ascii="Calibri" w:eastAsia="Batang" w:hAnsi="Calibri" w:cs="Calibri"/>
          <w:sz w:val="22"/>
          <w:szCs w:val="22"/>
        </w:rPr>
        <w:t>W przypadku wystąpienia awarii systemu teleinformatycznego, któ</w:t>
      </w:r>
      <w:r w:rsidRPr="004429F4">
        <w:rPr>
          <w:rFonts w:ascii="Calibri" w:eastAsia="ArialMT" w:hAnsi="Calibri" w:cs="Calibri"/>
          <w:sz w:val="22"/>
          <w:szCs w:val="22"/>
        </w:rPr>
        <w:t>r</w:t>
      </w:r>
      <w:r w:rsidRPr="004429F4">
        <w:rPr>
          <w:rFonts w:ascii="Calibri" w:eastAsia="Batang" w:hAnsi="Calibri" w:cs="Calibri"/>
          <w:sz w:val="22"/>
          <w:szCs w:val="22"/>
        </w:rPr>
        <w:t>a spowoduje brak moż</w:t>
      </w:r>
      <w:r w:rsidRPr="004429F4">
        <w:rPr>
          <w:rFonts w:ascii="Calibri" w:eastAsia="ArialMT" w:hAnsi="Calibri" w:cs="Calibri"/>
          <w:sz w:val="22"/>
          <w:szCs w:val="22"/>
        </w:rPr>
        <w:t>l</w:t>
      </w:r>
      <w:r w:rsidRPr="004429F4">
        <w:rPr>
          <w:rFonts w:ascii="Calibri" w:eastAsia="Batang" w:hAnsi="Calibri" w:cs="Calibri"/>
          <w:sz w:val="22"/>
          <w:szCs w:val="22"/>
        </w:rPr>
        <w:t>iwośc</w:t>
      </w:r>
      <w:r w:rsidRPr="004429F4">
        <w:rPr>
          <w:rFonts w:ascii="Calibri" w:eastAsia="ArialMT" w:hAnsi="Calibri" w:cs="Calibri"/>
          <w:sz w:val="22"/>
          <w:szCs w:val="22"/>
        </w:rPr>
        <w:t>i</w:t>
      </w:r>
      <w:r w:rsidRPr="004429F4">
        <w:rPr>
          <w:rFonts w:ascii="Calibri" w:eastAsia="Batang" w:hAnsi="Calibri" w:cs="Calibri"/>
          <w:sz w:val="22"/>
          <w:szCs w:val="22"/>
        </w:rPr>
        <w:t xml:space="preserve"> otwarcia ofert w terminie okreś</w:t>
      </w:r>
      <w:r w:rsidRPr="004429F4">
        <w:rPr>
          <w:rFonts w:ascii="Calibri" w:eastAsia="ArialMT" w:hAnsi="Calibri" w:cs="Calibri"/>
          <w:sz w:val="22"/>
          <w:szCs w:val="22"/>
        </w:rPr>
        <w:t>l</w:t>
      </w:r>
      <w:r w:rsidRPr="004429F4">
        <w:rPr>
          <w:rFonts w:ascii="Calibri" w:eastAsia="Batang" w:hAnsi="Calibri" w:cs="Calibri"/>
          <w:sz w:val="22"/>
          <w:szCs w:val="22"/>
        </w:rPr>
        <w:t>onym przez Zamawiają</w:t>
      </w:r>
      <w:r w:rsidRPr="004429F4">
        <w:rPr>
          <w:rFonts w:ascii="Calibri" w:eastAsia="ArialMT" w:hAnsi="Calibri" w:cs="Calibri"/>
          <w:sz w:val="22"/>
          <w:szCs w:val="22"/>
        </w:rPr>
        <w:t>c</w:t>
      </w:r>
      <w:r w:rsidRPr="004429F4">
        <w:rPr>
          <w:rFonts w:ascii="Calibri" w:eastAsia="Batang" w:hAnsi="Calibri" w:cs="Calibri"/>
          <w:sz w:val="22"/>
          <w:szCs w:val="22"/>
        </w:rPr>
        <w:t>ego, otwarcie ofert nastąpi niezwłocznie po usunię</w:t>
      </w:r>
      <w:r w:rsidRPr="004429F4">
        <w:rPr>
          <w:rFonts w:ascii="Calibri" w:eastAsia="ArialMT" w:hAnsi="Calibri" w:cs="Calibri"/>
          <w:sz w:val="22"/>
          <w:szCs w:val="22"/>
        </w:rPr>
        <w:t>c</w:t>
      </w:r>
      <w:r w:rsidRPr="004429F4">
        <w:rPr>
          <w:rFonts w:ascii="Calibri" w:eastAsia="Batang" w:hAnsi="Calibri" w:cs="Calibri"/>
          <w:sz w:val="22"/>
          <w:szCs w:val="22"/>
        </w:rPr>
        <w:t>iu awarii.</w:t>
      </w:r>
    </w:p>
    <w:p w14:paraId="4C07C1BA" w14:textId="5C7EF9D1" w:rsidR="006C77F2" w:rsidRDefault="006C77F2" w:rsidP="008114DB">
      <w:pPr>
        <w:pStyle w:val="Akapitzlist"/>
        <w:numPr>
          <w:ilvl w:val="0"/>
          <w:numId w:val="29"/>
        </w:numPr>
        <w:autoSpaceDE w:val="0"/>
        <w:autoSpaceDN w:val="0"/>
        <w:adjustRightInd w:val="0"/>
        <w:spacing w:line="264" w:lineRule="auto"/>
        <w:jc w:val="both"/>
        <w:rPr>
          <w:rFonts w:ascii="Calibri" w:eastAsia="Batang" w:hAnsi="Calibri" w:cs="Calibri"/>
          <w:sz w:val="22"/>
          <w:szCs w:val="22"/>
        </w:rPr>
      </w:pPr>
      <w:r w:rsidRPr="004429F4">
        <w:rPr>
          <w:rFonts w:ascii="Calibri" w:eastAsia="Batang" w:hAnsi="Calibri" w:cs="Calibri"/>
          <w:sz w:val="22"/>
          <w:szCs w:val="22"/>
        </w:rPr>
        <w:t>Zamawiają</w:t>
      </w:r>
      <w:r w:rsidRPr="004429F4">
        <w:rPr>
          <w:rFonts w:ascii="Calibri" w:eastAsia="ArialMT" w:hAnsi="Calibri" w:cs="Calibri"/>
          <w:sz w:val="22"/>
          <w:szCs w:val="22"/>
        </w:rPr>
        <w:t>c</w:t>
      </w:r>
      <w:r w:rsidRPr="004429F4">
        <w:rPr>
          <w:rFonts w:ascii="Calibri" w:eastAsia="Batang" w:hAnsi="Calibri" w:cs="Calibri"/>
          <w:sz w:val="22"/>
          <w:szCs w:val="22"/>
        </w:rPr>
        <w:t>y poinformuje o zmianie terminu otwarcia ofert na stronie internetowej prowadzonego postę</w:t>
      </w:r>
      <w:r w:rsidRPr="004429F4">
        <w:rPr>
          <w:rFonts w:ascii="Calibri" w:eastAsia="ArialMT" w:hAnsi="Calibri" w:cs="Calibri"/>
          <w:sz w:val="22"/>
          <w:szCs w:val="22"/>
        </w:rPr>
        <w:t>p</w:t>
      </w:r>
      <w:r w:rsidRPr="004429F4">
        <w:rPr>
          <w:rFonts w:ascii="Calibri" w:eastAsia="Batang" w:hAnsi="Calibri" w:cs="Calibri"/>
          <w:sz w:val="22"/>
          <w:szCs w:val="22"/>
        </w:rPr>
        <w:t>owania.</w:t>
      </w:r>
    </w:p>
    <w:p w14:paraId="4573F062" w14:textId="77777777" w:rsidR="004429F4" w:rsidRPr="004429F4" w:rsidRDefault="004429F4" w:rsidP="004429F4">
      <w:pPr>
        <w:pStyle w:val="Akapitzlist"/>
        <w:autoSpaceDE w:val="0"/>
        <w:autoSpaceDN w:val="0"/>
        <w:adjustRightInd w:val="0"/>
        <w:spacing w:line="264" w:lineRule="auto"/>
        <w:ind w:left="360"/>
        <w:jc w:val="both"/>
        <w:rPr>
          <w:rFonts w:ascii="Calibri" w:eastAsia="Batang" w:hAnsi="Calibri" w:cs="Calibri"/>
          <w:sz w:val="22"/>
          <w:szCs w:val="22"/>
        </w:rPr>
      </w:pPr>
    </w:p>
    <w:p w14:paraId="0B7AF33F" w14:textId="3E1918A2" w:rsidR="008F7888" w:rsidRPr="001B1B33" w:rsidRDefault="008F7888" w:rsidP="001B1B33">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XV.   PODSTAWY WYKLUCZENIA, O KTÓRYCH MOWA W ART. 108 UST. 1 USTAWY PZP</w:t>
      </w:r>
    </w:p>
    <w:p w14:paraId="5E645D45" w14:textId="57240B04" w:rsidR="008F7888" w:rsidRPr="00A76F1A" w:rsidRDefault="008F7888" w:rsidP="008114DB">
      <w:pPr>
        <w:numPr>
          <w:ilvl w:val="0"/>
          <w:numId w:val="14"/>
        </w:numPr>
        <w:autoSpaceDE w:val="0"/>
        <w:autoSpaceDN w:val="0"/>
        <w:adjustRightInd w:val="0"/>
        <w:spacing w:before="120" w:after="120" w:line="240" w:lineRule="auto"/>
        <w:ind w:left="284" w:hanging="284"/>
        <w:jc w:val="both"/>
        <w:rPr>
          <w:rFonts w:cs="Calibri"/>
        </w:rPr>
      </w:pPr>
      <w:r w:rsidRPr="00A76F1A">
        <w:rPr>
          <w:rFonts w:cs="Calibri"/>
        </w:rPr>
        <w:t>Z postępowania o udzielenie zamówienia wyklucza się z</w:t>
      </w:r>
      <w:r w:rsidR="004429F4">
        <w:rPr>
          <w:rFonts w:cs="Calibri"/>
        </w:rPr>
        <w:t xml:space="preserve"> zastrzeżeniem art. 110 ust. 2 </w:t>
      </w:r>
      <w:r w:rsidR="004429F4" w:rsidRPr="00005178">
        <w:rPr>
          <w:rFonts w:cs="Calibri"/>
        </w:rPr>
        <w:t xml:space="preserve">ustawy </w:t>
      </w:r>
      <w:proofErr w:type="spellStart"/>
      <w:r w:rsidR="004429F4" w:rsidRPr="00005178">
        <w:rPr>
          <w:rFonts w:cs="Calibri"/>
        </w:rPr>
        <w:t>P</w:t>
      </w:r>
      <w:r w:rsidRPr="00005178">
        <w:rPr>
          <w:rFonts w:cs="Calibri"/>
        </w:rPr>
        <w:t>zp</w:t>
      </w:r>
      <w:proofErr w:type="spellEnd"/>
      <w:r w:rsidRPr="00005178">
        <w:rPr>
          <w:rFonts w:cs="Calibri"/>
        </w:rPr>
        <w:t xml:space="preserve">, </w:t>
      </w:r>
      <w:r w:rsidRPr="00A76F1A">
        <w:rPr>
          <w:rFonts w:cs="Calibri"/>
        </w:rPr>
        <w:t xml:space="preserve">Wykonawcę̨: </w:t>
      </w:r>
    </w:p>
    <w:p w14:paraId="4B5B0E96" w14:textId="77777777" w:rsidR="008F7888" w:rsidRPr="00A76F1A" w:rsidRDefault="008F7888" w:rsidP="008114DB">
      <w:pPr>
        <w:widowControl w:val="0"/>
        <w:numPr>
          <w:ilvl w:val="0"/>
          <w:numId w:val="12"/>
        </w:numPr>
        <w:autoSpaceDE w:val="0"/>
        <w:autoSpaceDN w:val="0"/>
        <w:adjustRightInd w:val="0"/>
        <w:spacing w:after="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8114DB">
      <w:pPr>
        <w:widowControl w:val="0"/>
        <w:numPr>
          <w:ilvl w:val="1"/>
          <w:numId w:val="13"/>
        </w:numPr>
        <w:tabs>
          <w:tab w:val="clear" w:pos="792"/>
        </w:tabs>
        <w:autoSpaceDE w:val="0"/>
        <w:autoSpaceDN w:val="0"/>
        <w:adjustRightInd w:val="0"/>
        <w:spacing w:after="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8114DB">
      <w:pPr>
        <w:widowControl w:val="0"/>
        <w:numPr>
          <w:ilvl w:val="1"/>
          <w:numId w:val="13"/>
        </w:numPr>
        <w:tabs>
          <w:tab w:val="clear" w:pos="792"/>
        </w:tabs>
        <w:autoSpaceDE w:val="0"/>
        <w:autoSpaceDN w:val="0"/>
        <w:adjustRightInd w:val="0"/>
        <w:spacing w:after="0" w:line="240" w:lineRule="auto"/>
        <w:ind w:left="851" w:hanging="284"/>
        <w:jc w:val="both"/>
        <w:rPr>
          <w:rFonts w:cs="Calibri"/>
        </w:rPr>
      </w:pPr>
      <w:r w:rsidRPr="00A76F1A">
        <w:rPr>
          <w:rFonts w:cs="Calibri"/>
        </w:rPr>
        <w:t xml:space="preserve">handlu ludźmi, o którym mowa w art. 189a Kodeksu karnego, </w:t>
      </w:r>
    </w:p>
    <w:p w14:paraId="0D5B63B5" w14:textId="7CF9708C" w:rsidR="00341395" w:rsidRPr="00A76F1A" w:rsidRDefault="00341395" w:rsidP="008114DB">
      <w:pPr>
        <w:widowControl w:val="0"/>
        <w:numPr>
          <w:ilvl w:val="1"/>
          <w:numId w:val="13"/>
        </w:numPr>
        <w:tabs>
          <w:tab w:val="clear" w:pos="792"/>
        </w:tabs>
        <w:autoSpaceDE w:val="0"/>
        <w:autoSpaceDN w:val="0"/>
        <w:adjustRightInd w:val="0"/>
        <w:spacing w:after="0" w:line="240" w:lineRule="auto"/>
        <w:ind w:left="851" w:hanging="284"/>
        <w:jc w:val="both"/>
        <w:rPr>
          <w:rFonts w:cs="Calibri"/>
        </w:rPr>
      </w:pP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E45C7D">
        <w:t>,</w:t>
      </w:r>
    </w:p>
    <w:p w14:paraId="5691BED1" w14:textId="77777777" w:rsidR="008F7888" w:rsidRPr="00A76F1A" w:rsidRDefault="008F7888" w:rsidP="008114DB">
      <w:pPr>
        <w:widowControl w:val="0"/>
        <w:numPr>
          <w:ilvl w:val="1"/>
          <w:numId w:val="13"/>
        </w:numPr>
        <w:tabs>
          <w:tab w:val="clear" w:pos="792"/>
        </w:tabs>
        <w:autoSpaceDE w:val="0"/>
        <w:autoSpaceDN w:val="0"/>
        <w:adjustRightInd w:val="0"/>
        <w:spacing w:after="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8114DB">
      <w:pPr>
        <w:widowControl w:val="0"/>
        <w:numPr>
          <w:ilvl w:val="1"/>
          <w:numId w:val="13"/>
        </w:numPr>
        <w:tabs>
          <w:tab w:val="clear" w:pos="792"/>
        </w:tabs>
        <w:autoSpaceDE w:val="0"/>
        <w:autoSpaceDN w:val="0"/>
        <w:adjustRightInd w:val="0"/>
        <w:spacing w:after="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0E3D5572" w:rsidR="008F7888" w:rsidRPr="00A76F1A" w:rsidRDefault="008F7888" w:rsidP="008114DB">
      <w:pPr>
        <w:widowControl w:val="0"/>
        <w:numPr>
          <w:ilvl w:val="1"/>
          <w:numId w:val="13"/>
        </w:numPr>
        <w:tabs>
          <w:tab w:val="clear" w:pos="792"/>
        </w:tabs>
        <w:autoSpaceDE w:val="0"/>
        <w:autoSpaceDN w:val="0"/>
        <w:adjustRightInd w:val="0"/>
        <w:spacing w:after="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w:t>
      </w:r>
      <w:r w:rsidR="00005178">
        <w:rPr>
          <w:rFonts w:cs="Calibri"/>
        </w:rPr>
        <w:t>orium Rzeczypospolitej Polskiej,</w:t>
      </w:r>
    </w:p>
    <w:p w14:paraId="2B0C8B96" w14:textId="77777777" w:rsidR="008F7888" w:rsidRPr="00A76F1A" w:rsidRDefault="008F7888" w:rsidP="008114DB">
      <w:pPr>
        <w:widowControl w:val="0"/>
        <w:numPr>
          <w:ilvl w:val="1"/>
          <w:numId w:val="13"/>
        </w:numPr>
        <w:tabs>
          <w:tab w:val="clear" w:pos="792"/>
        </w:tabs>
        <w:autoSpaceDE w:val="0"/>
        <w:autoSpaceDN w:val="0"/>
        <w:adjustRightInd w:val="0"/>
        <w:spacing w:after="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8114DB">
      <w:pPr>
        <w:widowControl w:val="0"/>
        <w:numPr>
          <w:ilvl w:val="1"/>
          <w:numId w:val="13"/>
        </w:numPr>
        <w:tabs>
          <w:tab w:val="clear" w:pos="792"/>
        </w:tabs>
        <w:autoSpaceDE w:val="0"/>
        <w:autoSpaceDN w:val="0"/>
        <w:adjustRightInd w:val="0"/>
        <w:spacing w:after="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68FB2029" w:rsidR="008F7888" w:rsidRPr="00A76F1A" w:rsidRDefault="008F7888" w:rsidP="00755EBE">
      <w:pPr>
        <w:widowControl w:val="0"/>
        <w:autoSpaceDE w:val="0"/>
        <w:autoSpaceDN w:val="0"/>
        <w:adjustRightInd w:val="0"/>
        <w:spacing w:after="0"/>
        <w:ind w:left="567"/>
        <w:jc w:val="both"/>
        <w:rPr>
          <w:rFonts w:cs="Calibri"/>
        </w:rPr>
      </w:pPr>
      <w:r w:rsidRPr="00A76F1A">
        <w:rPr>
          <w:rFonts w:cs="Calibri"/>
        </w:rPr>
        <w:t>– lub za odpowiedni czyn zabroniony okre</w:t>
      </w:r>
      <w:r w:rsidR="000258DC">
        <w:rPr>
          <w:rFonts w:cs="Calibri"/>
        </w:rPr>
        <w:t>ślony w przepisach prawa obcego,</w:t>
      </w:r>
    </w:p>
    <w:p w14:paraId="6856A59C" w14:textId="791EC67B" w:rsidR="008F7888" w:rsidRPr="00A76F1A" w:rsidRDefault="008F7888" w:rsidP="008114DB">
      <w:pPr>
        <w:widowControl w:val="0"/>
        <w:numPr>
          <w:ilvl w:val="0"/>
          <w:numId w:val="12"/>
        </w:numPr>
        <w:autoSpaceDE w:val="0"/>
        <w:autoSpaceDN w:val="0"/>
        <w:adjustRightInd w:val="0"/>
        <w:spacing w:after="0" w:line="240" w:lineRule="auto"/>
        <w:ind w:left="567" w:hanging="283"/>
        <w:jc w:val="both"/>
        <w:rPr>
          <w:rFonts w:cs="Calibri"/>
        </w:rPr>
      </w:pPr>
      <w:r w:rsidRPr="00A76F1A">
        <w:rPr>
          <w:rFonts w:cs="Calibri"/>
        </w:rPr>
        <w:t>jeżeli urzędującego członka jego organu zarządzającego lub nadzorczego, wspólnika spółki w spółce jawnej lub partnerskiej albo komplementariusza w spółce komandytowej lub komandytowo-akcyjnej lub prokurenta prawomocnie skazano za przes</w:t>
      </w:r>
      <w:r w:rsidR="000258DC">
        <w:rPr>
          <w:rFonts w:cs="Calibri"/>
        </w:rPr>
        <w:t>tępstwo, o którym mowa w pkt 1,</w:t>
      </w:r>
    </w:p>
    <w:p w14:paraId="5F1C3B65" w14:textId="285FA394" w:rsidR="008F7888" w:rsidRPr="00A76F1A" w:rsidRDefault="008F7888" w:rsidP="008114DB">
      <w:pPr>
        <w:widowControl w:val="0"/>
        <w:numPr>
          <w:ilvl w:val="0"/>
          <w:numId w:val="12"/>
        </w:numPr>
        <w:autoSpaceDE w:val="0"/>
        <w:autoSpaceDN w:val="0"/>
        <w:adjustRightInd w:val="0"/>
        <w:spacing w:after="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0258DC">
        <w:rPr>
          <w:rFonts w:cs="Calibri"/>
        </w:rPr>
        <w:t>sprawie spłaty tych należności,</w:t>
      </w:r>
    </w:p>
    <w:p w14:paraId="591F76D8" w14:textId="14ABF99D" w:rsidR="008F7888" w:rsidRPr="00A76F1A" w:rsidRDefault="008F7888" w:rsidP="008114DB">
      <w:pPr>
        <w:widowControl w:val="0"/>
        <w:numPr>
          <w:ilvl w:val="0"/>
          <w:numId w:val="12"/>
        </w:numPr>
        <w:autoSpaceDE w:val="0"/>
        <w:autoSpaceDN w:val="0"/>
        <w:adjustRightInd w:val="0"/>
        <w:spacing w:after="0" w:line="240" w:lineRule="auto"/>
        <w:ind w:left="567" w:hanging="283"/>
        <w:jc w:val="both"/>
        <w:rPr>
          <w:rFonts w:cs="Calibri"/>
        </w:rPr>
      </w:pPr>
      <w:r w:rsidRPr="00A76F1A">
        <w:rPr>
          <w:rFonts w:cs="Calibri"/>
        </w:rPr>
        <w:t>wobec którego prawomocnie orzeczono zakaz ubiegania się o zamówienia pu</w:t>
      </w:r>
      <w:r w:rsidR="000258DC">
        <w:rPr>
          <w:rFonts w:cs="Calibri"/>
        </w:rPr>
        <w:t>bliczne,</w:t>
      </w:r>
    </w:p>
    <w:p w14:paraId="271F1E8D" w14:textId="52A3F089" w:rsidR="008F7888" w:rsidRPr="00A76F1A" w:rsidRDefault="008F7888" w:rsidP="008114DB">
      <w:pPr>
        <w:widowControl w:val="0"/>
        <w:numPr>
          <w:ilvl w:val="0"/>
          <w:numId w:val="12"/>
        </w:numPr>
        <w:autoSpaceDE w:val="0"/>
        <w:autoSpaceDN w:val="0"/>
        <w:adjustRightInd w:val="0"/>
        <w:spacing w:after="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0258DC">
        <w:rPr>
          <w:rFonts w:cs="Calibri"/>
        </w:rPr>
        <w:t xml:space="preserve"> wnioski niezależnie od siebie,</w:t>
      </w:r>
    </w:p>
    <w:p w14:paraId="6FE3D825" w14:textId="4E5D8D65" w:rsidR="008F7888" w:rsidRDefault="008F7888" w:rsidP="008114DB">
      <w:pPr>
        <w:widowControl w:val="0"/>
        <w:numPr>
          <w:ilvl w:val="0"/>
          <w:numId w:val="12"/>
        </w:numPr>
        <w:autoSpaceDE w:val="0"/>
        <w:autoSpaceDN w:val="0"/>
        <w:adjustRightInd w:val="0"/>
        <w:spacing w:after="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w:t>
      </w:r>
      <w:r w:rsidR="000258DC">
        <w:rPr>
          <w:rFonts w:cs="Calibri"/>
        </w:rPr>
        <w:t>powaniu o udzielenie zamówienia.</w:t>
      </w:r>
    </w:p>
    <w:p w14:paraId="3700FEF8" w14:textId="77777777" w:rsidR="00B1539D" w:rsidRDefault="00B1539D" w:rsidP="008114DB">
      <w:pPr>
        <w:widowControl w:val="0"/>
        <w:numPr>
          <w:ilvl w:val="0"/>
          <w:numId w:val="13"/>
        </w:numPr>
        <w:autoSpaceDE w:val="0"/>
        <w:autoSpaceDN w:val="0"/>
        <w:adjustRightInd w:val="0"/>
        <w:spacing w:after="0" w:line="240" w:lineRule="auto"/>
        <w:jc w:val="both"/>
        <w:rPr>
          <w:rFonts w:cs="Calibri"/>
        </w:rPr>
      </w:pPr>
      <w:r w:rsidRPr="00B1539D">
        <w:rPr>
          <w:rFonts w:cs="Calibri"/>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B1539D">
        <w:rPr>
          <w:rFonts w:cs="Calibri"/>
        </w:rPr>
        <w:t>Pzp</w:t>
      </w:r>
      <w:proofErr w:type="spellEnd"/>
      <w:r w:rsidRPr="00B1539D">
        <w:rPr>
          <w:rFonts w:cs="Calibri"/>
        </w:rPr>
        <w:t xml:space="preserve"> wyklucza się:</w:t>
      </w:r>
    </w:p>
    <w:p w14:paraId="2926D1ED" w14:textId="77777777" w:rsidR="00B1539D" w:rsidRDefault="00B1539D" w:rsidP="008114DB">
      <w:pPr>
        <w:pStyle w:val="Akapitzlist"/>
        <w:widowControl w:val="0"/>
        <w:numPr>
          <w:ilvl w:val="0"/>
          <w:numId w:val="35"/>
        </w:numPr>
        <w:autoSpaceDE w:val="0"/>
        <w:autoSpaceDN w:val="0"/>
        <w:adjustRightInd w:val="0"/>
        <w:jc w:val="both"/>
        <w:rPr>
          <w:rFonts w:asciiTheme="minorHAnsi" w:hAnsiTheme="minorHAnsi" w:cstheme="minorHAnsi"/>
          <w:sz w:val="22"/>
        </w:rPr>
      </w:pPr>
      <w:r w:rsidRPr="00B1539D">
        <w:rPr>
          <w:rFonts w:asciiTheme="minorHAnsi" w:hAnsiTheme="minorHAnsi" w:cstheme="minorHAnsi"/>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192CC0" w14:textId="77777777" w:rsidR="00B1539D" w:rsidRPr="00B1539D" w:rsidRDefault="00B1539D" w:rsidP="008114DB">
      <w:pPr>
        <w:pStyle w:val="Akapitzlist"/>
        <w:widowControl w:val="0"/>
        <w:numPr>
          <w:ilvl w:val="0"/>
          <w:numId w:val="35"/>
        </w:numPr>
        <w:autoSpaceDE w:val="0"/>
        <w:autoSpaceDN w:val="0"/>
        <w:adjustRightInd w:val="0"/>
        <w:jc w:val="both"/>
        <w:rPr>
          <w:rFonts w:asciiTheme="minorHAnsi" w:hAnsiTheme="minorHAnsi" w:cstheme="minorHAnsi"/>
          <w:sz w:val="24"/>
        </w:rPr>
      </w:pPr>
      <w:r w:rsidRPr="00B1539D">
        <w:rPr>
          <w:rFonts w:asciiTheme="minorHAnsi" w:hAnsiTheme="minorHAnsi" w:cstheme="minorHAnsi"/>
          <w:sz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67A240" w14:textId="50D67D05" w:rsidR="00B1539D" w:rsidRPr="00B1539D" w:rsidRDefault="00B1539D" w:rsidP="008114DB">
      <w:pPr>
        <w:pStyle w:val="Akapitzlist"/>
        <w:widowControl w:val="0"/>
        <w:numPr>
          <w:ilvl w:val="0"/>
          <w:numId w:val="35"/>
        </w:numPr>
        <w:autoSpaceDE w:val="0"/>
        <w:autoSpaceDN w:val="0"/>
        <w:adjustRightInd w:val="0"/>
        <w:jc w:val="both"/>
        <w:rPr>
          <w:rFonts w:asciiTheme="minorHAnsi" w:hAnsiTheme="minorHAnsi" w:cstheme="minorHAnsi"/>
          <w:sz w:val="24"/>
        </w:rPr>
      </w:pPr>
      <w:r w:rsidRPr="00B1539D">
        <w:rPr>
          <w:rFonts w:asciiTheme="minorHAnsi" w:hAnsiTheme="minorHAnsi" w:cstheme="minorHAnsi"/>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C86217" w14:textId="77777777" w:rsidR="00B1539D" w:rsidRPr="00B1539D" w:rsidRDefault="00B1539D" w:rsidP="008114DB">
      <w:pPr>
        <w:widowControl w:val="0"/>
        <w:numPr>
          <w:ilvl w:val="0"/>
          <w:numId w:val="13"/>
        </w:numPr>
        <w:autoSpaceDE w:val="0"/>
        <w:autoSpaceDN w:val="0"/>
        <w:adjustRightInd w:val="0"/>
        <w:spacing w:after="0" w:line="240" w:lineRule="auto"/>
        <w:jc w:val="both"/>
        <w:rPr>
          <w:rFonts w:cs="Calibri"/>
        </w:rPr>
      </w:pPr>
      <w:r w:rsidRPr="00B1539D">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4867FB79" w14:textId="77777777" w:rsidR="00B1539D" w:rsidRPr="00B1539D" w:rsidRDefault="00B1539D" w:rsidP="008114DB">
      <w:pPr>
        <w:widowControl w:val="0"/>
        <w:numPr>
          <w:ilvl w:val="0"/>
          <w:numId w:val="13"/>
        </w:numPr>
        <w:autoSpaceDE w:val="0"/>
        <w:autoSpaceDN w:val="0"/>
        <w:adjustRightInd w:val="0"/>
        <w:spacing w:after="0" w:line="240" w:lineRule="auto"/>
        <w:jc w:val="both"/>
        <w:rPr>
          <w:rFonts w:cs="Calibri"/>
        </w:rPr>
      </w:pPr>
      <w:r w:rsidRPr="00B1539D">
        <w:rPr>
          <w:rFonts w:cs="Calibri"/>
        </w:rPr>
        <w:t xml:space="preserve">W przypadku wspólnego ubiegania się Wykonawców o udzielenie zamówienia zamawiający zbada, czy nie zachodzą podstawy wykluczenia wobec każdego z tych Wykonawców. </w:t>
      </w:r>
    </w:p>
    <w:p w14:paraId="5827391B" w14:textId="77777777" w:rsidR="00B1539D" w:rsidRPr="00B1539D" w:rsidRDefault="00B1539D" w:rsidP="008114DB">
      <w:pPr>
        <w:widowControl w:val="0"/>
        <w:numPr>
          <w:ilvl w:val="0"/>
          <w:numId w:val="13"/>
        </w:numPr>
        <w:autoSpaceDE w:val="0"/>
        <w:autoSpaceDN w:val="0"/>
        <w:adjustRightInd w:val="0"/>
        <w:spacing w:after="0" w:line="240" w:lineRule="auto"/>
        <w:jc w:val="both"/>
        <w:rPr>
          <w:rFonts w:cs="Calibri"/>
        </w:rPr>
      </w:pPr>
      <w:r w:rsidRPr="00B1539D">
        <w:rPr>
          <w:rFonts w:cs="Calibri"/>
        </w:rPr>
        <w:t>Wykonawca może zostać wykluczony przez Zamawiającego na każdym etapie postępowania o udzielenie zamówienia.</w:t>
      </w:r>
    </w:p>
    <w:p w14:paraId="73C6AD14" w14:textId="77777777" w:rsidR="00B1539D" w:rsidRPr="00B1539D" w:rsidRDefault="00B1539D" w:rsidP="008114DB">
      <w:pPr>
        <w:widowControl w:val="0"/>
        <w:numPr>
          <w:ilvl w:val="0"/>
          <w:numId w:val="13"/>
        </w:numPr>
        <w:autoSpaceDE w:val="0"/>
        <w:autoSpaceDN w:val="0"/>
        <w:adjustRightInd w:val="0"/>
        <w:spacing w:after="0" w:line="240" w:lineRule="auto"/>
        <w:jc w:val="both"/>
        <w:rPr>
          <w:rFonts w:cs="Calibri"/>
        </w:rPr>
      </w:pPr>
      <w:r w:rsidRPr="00B1539D">
        <w:rPr>
          <w:rFonts w:cs="Calibri"/>
        </w:rPr>
        <w:t xml:space="preserve">Wykonawca nie podlega wykluczeniu w okolicznościach określonych w art. 108 ust. 1 pkt. 1, 2 i 5 ustawy </w:t>
      </w:r>
      <w:proofErr w:type="spellStart"/>
      <w:r w:rsidRPr="00B1539D">
        <w:rPr>
          <w:rFonts w:cs="Calibri"/>
        </w:rPr>
        <w:t>Pzp</w:t>
      </w:r>
      <w:proofErr w:type="spellEnd"/>
      <w:r w:rsidRPr="00B1539D">
        <w:rPr>
          <w:rFonts w:cs="Calibri"/>
        </w:rPr>
        <w:t>, jeśli udowodni Zamawiającemu, że spełnił łącznie przesłanki wskazane w art. 110 ust. 2.</w:t>
      </w:r>
    </w:p>
    <w:p w14:paraId="1D5A5067" w14:textId="77777777" w:rsidR="008F7888" w:rsidRDefault="008F7888" w:rsidP="00420276">
      <w:pPr>
        <w:pStyle w:val="Lista"/>
        <w:ind w:left="0" w:firstLine="0"/>
        <w:contextualSpacing/>
        <w:jc w:val="both"/>
        <w:rPr>
          <w:rFonts w:asciiTheme="minorHAnsi" w:hAnsiTheme="minorHAnsi" w:cstheme="minorHAnsi"/>
          <w:b/>
          <w:sz w:val="22"/>
          <w:szCs w:val="22"/>
        </w:rPr>
      </w:pP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77777777"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 xml:space="preserve">Zamawiający nie przewiduje wykluczenia Wykonawcy z postępowania na podstawie art. 109 ust. 1 Ustawy </w:t>
      </w:r>
      <w:proofErr w:type="spellStart"/>
      <w:r w:rsidRPr="00617C32">
        <w:rPr>
          <w:rFonts w:cs="Calibri"/>
        </w:rPr>
        <w:t>Pzp</w:t>
      </w:r>
      <w:proofErr w:type="spellEnd"/>
      <w:r w:rsidRPr="00617C32">
        <w:rPr>
          <w:rFonts w:cs="Calibri"/>
        </w:rPr>
        <w:t>.</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8114DB">
      <w:pPr>
        <w:numPr>
          <w:ilvl w:val="3"/>
          <w:numId w:val="15"/>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proofErr w:type="spellStart"/>
      <w:r w:rsidR="006735FB">
        <w:rPr>
          <w:rFonts w:cs="Calibri"/>
          <w:color w:val="000000"/>
        </w:rPr>
        <w:t>P</w:t>
      </w:r>
      <w:r w:rsidRPr="00986192">
        <w:rPr>
          <w:rFonts w:cs="Calibri"/>
          <w:color w:val="000000"/>
        </w:rPr>
        <w:t>zp</w:t>
      </w:r>
      <w:proofErr w:type="spellEnd"/>
      <w:r w:rsidRPr="00986192">
        <w:rPr>
          <w:rFonts w:cs="Calibri"/>
          <w:color w:val="000000"/>
        </w:rPr>
        <w:t>), mogą ubiegać się Wykonawcy</w:t>
      </w:r>
      <w:r w:rsidRPr="00986192">
        <w:rPr>
          <w:rFonts w:eastAsia="Batang" w:cs="Calibri"/>
        </w:rPr>
        <w:t>, którzy spełniają określone przez Zamawiającego warunki udziału w postępowaniu, w zakresie:</w:t>
      </w:r>
    </w:p>
    <w:p w14:paraId="6602CFD6" w14:textId="270D3193" w:rsidR="00162A66" w:rsidRPr="00CF57FF" w:rsidRDefault="00162A66" w:rsidP="008114DB">
      <w:pPr>
        <w:numPr>
          <w:ilvl w:val="0"/>
          <w:numId w:val="16"/>
        </w:numPr>
        <w:tabs>
          <w:tab w:val="left" w:pos="851"/>
        </w:tabs>
        <w:suppressAutoHyphens/>
        <w:spacing w:after="120" w:line="240" w:lineRule="auto"/>
        <w:ind w:left="851" w:hanging="425"/>
        <w:jc w:val="both"/>
        <w:rPr>
          <w:rFonts w:cs="Calibri"/>
        </w:rPr>
      </w:pPr>
      <w:r w:rsidRPr="00CF57FF">
        <w:rPr>
          <w:rFonts w:cs="Calibri"/>
        </w:rPr>
        <w:t xml:space="preserve">zdolności do występowania w obrocie gospodarczym – </w:t>
      </w:r>
      <w:r w:rsidRPr="00CF57FF">
        <w:rPr>
          <w:rFonts w:eastAsia="Batang" w:cs="Calibri"/>
          <w:i/>
          <w:iCs/>
        </w:rPr>
        <w:t>Zamawiający nie wyznacza warunków w tym zakresie</w:t>
      </w:r>
      <w:r w:rsidR="00755EBE" w:rsidRPr="00CF57FF">
        <w:rPr>
          <w:rFonts w:eastAsia="Batang" w:cs="Calibri"/>
          <w:i/>
          <w:iCs/>
        </w:rPr>
        <w:t>,</w:t>
      </w:r>
    </w:p>
    <w:p w14:paraId="14EC3CEE" w14:textId="1782AB4A" w:rsidR="00162A66" w:rsidRPr="00CF57FF" w:rsidRDefault="00162A66" w:rsidP="008114DB">
      <w:pPr>
        <w:numPr>
          <w:ilvl w:val="0"/>
          <w:numId w:val="16"/>
        </w:numPr>
        <w:tabs>
          <w:tab w:val="left" w:pos="851"/>
        </w:tabs>
        <w:suppressAutoHyphens/>
        <w:spacing w:after="120" w:line="240" w:lineRule="auto"/>
        <w:ind w:left="851" w:hanging="425"/>
        <w:jc w:val="both"/>
        <w:rPr>
          <w:rFonts w:cs="Calibri"/>
        </w:rPr>
      </w:pPr>
      <w:r w:rsidRPr="00CF57FF">
        <w:rPr>
          <w:rFonts w:cs="Calibri"/>
        </w:rPr>
        <w:t xml:space="preserve">uprawnień do prowadzenia określonej działalności gospodarczej lub zawodowej, o ile wynika to z odrębnych przepisów – </w:t>
      </w:r>
      <w:r w:rsidRPr="00CF57FF">
        <w:rPr>
          <w:rFonts w:eastAsia="Batang" w:cs="Calibri"/>
          <w:i/>
          <w:iCs/>
        </w:rPr>
        <w:t>Zamawiający nie wyznacza warunków w tym zakresie</w:t>
      </w:r>
      <w:r w:rsidR="00755EBE" w:rsidRPr="00CF57FF">
        <w:rPr>
          <w:rFonts w:eastAsia="Batang" w:cs="Calibri"/>
          <w:i/>
          <w:iCs/>
        </w:rPr>
        <w:t>,</w:t>
      </w:r>
    </w:p>
    <w:p w14:paraId="45EA376C" w14:textId="7C954B79" w:rsidR="00162A66" w:rsidRPr="00CF57FF" w:rsidRDefault="00162A66" w:rsidP="008114DB">
      <w:pPr>
        <w:numPr>
          <w:ilvl w:val="0"/>
          <w:numId w:val="16"/>
        </w:numPr>
        <w:tabs>
          <w:tab w:val="left" w:pos="851"/>
        </w:tabs>
        <w:suppressAutoHyphens/>
        <w:spacing w:after="120" w:line="240" w:lineRule="auto"/>
        <w:ind w:left="851" w:hanging="425"/>
        <w:jc w:val="both"/>
        <w:rPr>
          <w:rFonts w:cs="Calibri"/>
        </w:rPr>
      </w:pPr>
      <w:r w:rsidRPr="00CF57FF">
        <w:rPr>
          <w:rFonts w:cs="Calibri"/>
        </w:rPr>
        <w:t xml:space="preserve">sytuacji ekonomicznej lub finansowej – </w:t>
      </w:r>
      <w:r w:rsidRPr="00CF57FF">
        <w:rPr>
          <w:rFonts w:eastAsia="Batang" w:cs="Calibri"/>
          <w:i/>
          <w:iCs/>
        </w:rPr>
        <w:t>Zamawiający nie wyznacza warunków w tym zakresie</w:t>
      </w:r>
      <w:r w:rsidR="00755EBE" w:rsidRPr="00CF57FF">
        <w:rPr>
          <w:rFonts w:eastAsia="Batang" w:cs="Calibri"/>
          <w:i/>
          <w:iCs/>
        </w:rPr>
        <w:t>,</w:t>
      </w:r>
    </w:p>
    <w:p w14:paraId="223193DB" w14:textId="624B9B94" w:rsidR="005854F1" w:rsidRPr="00C121B7" w:rsidRDefault="00162A66" w:rsidP="00C121B7">
      <w:pPr>
        <w:numPr>
          <w:ilvl w:val="0"/>
          <w:numId w:val="16"/>
        </w:numPr>
        <w:tabs>
          <w:tab w:val="left" w:pos="851"/>
        </w:tabs>
        <w:suppressAutoHyphens/>
        <w:spacing w:after="120" w:line="240" w:lineRule="auto"/>
        <w:ind w:left="851" w:hanging="425"/>
        <w:jc w:val="both"/>
        <w:rPr>
          <w:rFonts w:cs="Calibri"/>
        </w:rPr>
      </w:pPr>
      <w:r w:rsidRPr="00CF57FF">
        <w:rPr>
          <w:rFonts w:cs="Calibri"/>
        </w:rPr>
        <w:t xml:space="preserve">zdolności technicznej lub zawodowej – </w:t>
      </w:r>
      <w:r w:rsidRPr="00CF57FF">
        <w:rPr>
          <w:rFonts w:eastAsia="Batang" w:cs="Calibri"/>
          <w:i/>
          <w:iCs/>
        </w:rPr>
        <w:t>Zamawiający nie wyznacza warunków w tym zakresie.</w:t>
      </w: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35496A67" w14:textId="77777777" w:rsidR="00F26F37" w:rsidRPr="00C121B7" w:rsidRDefault="00F26F37" w:rsidP="00F26F37">
      <w:pPr>
        <w:pStyle w:val="Lista"/>
        <w:spacing w:line="276" w:lineRule="auto"/>
        <w:contextualSpacing/>
        <w:jc w:val="both"/>
        <w:rPr>
          <w:rFonts w:asciiTheme="minorHAnsi" w:hAnsiTheme="minorHAnsi" w:cstheme="minorHAnsi"/>
          <w:sz w:val="12"/>
          <w:szCs w:val="22"/>
          <w:lang w:eastAsia="pl-PL"/>
        </w:rPr>
      </w:pPr>
    </w:p>
    <w:p w14:paraId="44C6ECD8" w14:textId="1A876BFC" w:rsidR="00F26F37" w:rsidRPr="00F26F37" w:rsidRDefault="00F26F37" w:rsidP="008114DB">
      <w:pPr>
        <w:pStyle w:val="Lista"/>
        <w:numPr>
          <w:ilvl w:val="0"/>
          <w:numId w:val="30"/>
        </w:numPr>
        <w:spacing w:line="276" w:lineRule="auto"/>
        <w:contextualSpacing/>
        <w:jc w:val="both"/>
        <w:rPr>
          <w:rFonts w:asciiTheme="minorHAnsi" w:hAnsiTheme="minorHAnsi" w:cstheme="minorHAnsi"/>
          <w:sz w:val="22"/>
          <w:szCs w:val="22"/>
          <w:lang w:eastAsia="pl-PL"/>
        </w:rPr>
      </w:pPr>
      <w:r w:rsidRPr="00F26F37">
        <w:rPr>
          <w:rFonts w:asciiTheme="minorHAnsi" w:hAnsiTheme="minorHAnsi" w:cstheme="minorHAnsi"/>
          <w:sz w:val="22"/>
          <w:szCs w:val="22"/>
          <w:lang w:eastAsia="pl-PL"/>
        </w:rPr>
        <w:t>Zamawiający żąda złożenia przez Wykonawcę przedmiotowych środków dowodowych w celu potwierdzenia zgodności oferowanych dostaw z wymag</w:t>
      </w:r>
      <w:r w:rsidR="00755EBE">
        <w:rPr>
          <w:rFonts w:asciiTheme="minorHAnsi" w:hAnsiTheme="minorHAnsi" w:cstheme="minorHAnsi"/>
          <w:sz w:val="22"/>
          <w:szCs w:val="22"/>
          <w:lang w:eastAsia="pl-PL"/>
        </w:rPr>
        <w:t>aniami i cechami określonymi w O</w:t>
      </w:r>
      <w:r w:rsidRPr="00F26F37">
        <w:rPr>
          <w:rFonts w:asciiTheme="minorHAnsi" w:hAnsiTheme="minorHAnsi" w:cstheme="minorHAnsi"/>
          <w:sz w:val="22"/>
          <w:szCs w:val="22"/>
          <w:lang w:eastAsia="pl-PL"/>
        </w:rPr>
        <w:t xml:space="preserve">pisie przedmiotu zamówienia. Mogą one przybrać postać </w:t>
      </w:r>
      <w:proofErr w:type="spellStart"/>
      <w:r w:rsidRPr="00F26F37">
        <w:rPr>
          <w:rFonts w:asciiTheme="minorHAnsi" w:hAnsiTheme="minorHAnsi" w:cstheme="minorHAnsi"/>
          <w:sz w:val="22"/>
          <w:szCs w:val="22"/>
          <w:lang w:eastAsia="pl-PL"/>
        </w:rPr>
        <w:t>oznakowań</w:t>
      </w:r>
      <w:proofErr w:type="spellEnd"/>
      <w:r w:rsidRPr="00F26F37">
        <w:rPr>
          <w:rFonts w:asciiTheme="minorHAnsi" w:hAnsiTheme="minorHAnsi" w:cstheme="minorHAnsi"/>
          <w:sz w:val="22"/>
          <w:szCs w:val="22"/>
          <w:lang w:eastAsia="pl-PL"/>
        </w:rPr>
        <w:t xml:space="preserve"> (etykiet), certyfikatów, dokumentów, próbek. Przedmiotowe środki dowodowe mają służyć ocenie zgodności zaoferowanego świadczenia z opisem przedmiotu zamówienia, stanowiąc podstawę weryfikacji poprawności merytorycznej oferty.</w:t>
      </w:r>
    </w:p>
    <w:p w14:paraId="1E78E1A7" w14:textId="00589388" w:rsidR="00F26F37" w:rsidRPr="00F26F37" w:rsidRDefault="00F26F37" w:rsidP="008114DB">
      <w:pPr>
        <w:pStyle w:val="Lista"/>
        <w:numPr>
          <w:ilvl w:val="0"/>
          <w:numId w:val="30"/>
        </w:numPr>
        <w:spacing w:line="276" w:lineRule="auto"/>
        <w:contextualSpacing/>
        <w:jc w:val="both"/>
        <w:rPr>
          <w:rFonts w:asciiTheme="minorHAnsi" w:hAnsiTheme="minorHAnsi" w:cstheme="minorHAnsi"/>
          <w:sz w:val="22"/>
          <w:szCs w:val="22"/>
          <w:lang w:eastAsia="pl-PL"/>
        </w:rPr>
      </w:pPr>
      <w:r w:rsidRPr="00F26F37">
        <w:rPr>
          <w:rFonts w:asciiTheme="minorHAnsi" w:hAnsiTheme="minorHAnsi" w:cstheme="minorHAnsi"/>
          <w:sz w:val="22"/>
          <w:szCs w:val="22"/>
          <w:lang w:eastAsia="pl-PL"/>
        </w:rPr>
        <w:t>Zamawiający żąda złożenia poniższych przedmiotowych środków dowodowych:</w:t>
      </w:r>
    </w:p>
    <w:p w14:paraId="703565F4" w14:textId="73A0BA7F" w:rsidR="005F2887" w:rsidRPr="005F2887" w:rsidRDefault="005F2887" w:rsidP="005F2887">
      <w:pPr>
        <w:pStyle w:val="Akapitzlist"/>
        <w:numPr>
          <w:ilvl w:val="0"/>
          <w:numId w:val="36"/>
        </w:numPr>
        <w:rPr>
          <w:rFonts w:asciiTheme="minorHAnsi" w:hAnsiTheme="minorHAnsi" w:cstheme="minorHAnsi"/>
          <w:sz w:val="22"/>
          <w:szCs w:val="22"/>
        </w:rPr>
      </w:pPr>
      <w:bookmarkStart w:id="0" w:name="_Hlk2930184"/>
      <w:r w:rsidRPr="005F2887">
        <w:rPr>
          <w:rFonts w:asciiTheme="minorHAnsi" w:hAnsiTheme="minorHAnsi" w:cstheme="minorHAnsi"/>
          <w:sz w:val="22"/>
          <w:szCs w:val="22"/>
        </w:rPr>
        <w:t xml:space="preserve">Wykonawcy składający </w:t>
      </w:r>
      <w:r>
        <w:rPr>
          <w:rFonts w:asciiTheme="minorHAnsi" w:hAnsiTheme="minorHAnsi" w:cstheme="minorHAnsi"/>
          <w:sz w:val="22"/>
          <w:szCs w:val="22"/>
        </w:rPr>
        <w:t>ofertę w zakresie Pakietu 5</w:t>
      </w:r>
      <w:r w:rsidRPr="005F2887">
        <w:rPr>
          <w:rFonts w:asciiTheme="minorHAnsi" w:hAnsiTheme="minorHAnsi" w:cstheme="minorHAnsi"/>
          <w:sz w:val="22"/>
          <w:szCs w:val="22"/>
        </w:rPr>
        <w:t xml:space="preserve"> –  Rękawice medyczne - Zamawiający wymaga kart technicznych producenta potwierdzających parametry techniczne, nie starszych niż 2019 r. oraz próbek całego opakowania największego rozmiaru.</w:t>
      </w:r>
    </w:p>
    <w:p w14:paraId="1E9EB321" w14:textId="311367F0" w:rsidR="00F26F37" w:rsidRPr="00F26F37" w:rsidRDefault="00F26F37" w:rsidP="008114DB">
      <w:pPr>
        <w:pStyle w:val="Lista"/>
        <w:numPr>
          <w:ilvl w:val="0"/>
          <w:numId w:val="36"/>
        </w:numPr>
        <w:spacing w:line="276" w:lineRule="auto"/>
        <w:contextualSpacing/>
        <w:jc w:val="both"/>
        <w:rPr>
          <w:rFonts w:asciiTheme="minorHAnsi" w:hAnsiTheme="minorHAnsi" w:cstheme="minorHAnsi"/>
          <w:sz w:val="22"/>
          <w:szCs w:val="22"/>
          <w:lang w:eastAsia="pl-PL"/>
        </w:rPr>
      </w:pPr>
      <w:r w:rsidRPr="00F26F37">
        <w:rPr>
          <w:rFonts w:asciiTheme="minorHAnsi" w:hAnsiTheme="minorHAnsi" w:cstheme="minorHAnsi"/>
          <w:sz w:val="22"/>
          <w:szCs w:val="22"/>
          <w:lang w:eastAsia="pl-PL"/>
        </w:rPr>
        <w:t xml:space="preserve">Wykonawcy składający ofertę w zakresie Pakietu </w:t>
      </w:r>
      <w:bookmarkEnd w:id="0"/>
      <w:r w:rsidRPr="00F26F37">
        <w:rPr>
          <w:rFonts w:asciiTheme="minorHAnsi" w:hAnsiTheme="minorHAnsi" w:cstheme="minorHAnsi"/>
          <w:sz w:val="22"/>
          <w:szCs w:val="22"/>
          <w:lang w:eastAsia="pl-PL"/>
        </w:rPr>
        <w:t>1</w:t>
      </w:r>
      <w:r w:rsidR="00F20EE5">
        <w:rPr>
          <w:rFonts w:asciiTheme="minorHAnsi" w:hAnsiTheme="minorHAnsi" w:cstheme="minorHAnsi"/>
          <w:sz w:val="22"/>
          <w:szCs w:val="22"/>
          <w:lang w:eastAsia="pl-PL"/>
        </w:rPr>
        <w:t>0</w:t>
      </w:r>
      <w:r w:rsidRPr="00F26F37">
        <w:rPr>
          <w:rFonts w:asciiTheme="minorHAnsi" w:hAnsiTheme="minorHAnsi" w:cstheme="minorHAnsi"/>
          <w:sz w:val="22"/>
          <w:szCs w:val="22"/>
          <w:lang w:eastAsia="pl-PL"/>
        </w:rPr>
        <w:t xml:space="preserve"> – </w:t>
      </w:r>
      <w:proofErr w:type="spellStart"/>
      <w:r w:rsidRPr="00F26F37">
        <w:rPr>
          <w:rFonts w:asciiTheme="minorHAnsi" w:hAnsiTheme="minorHAnsi" w:cstheme="minorHAnsi"/>
          <w:sz w:val="22"/>
          <w:szCs w:val="22"/>
          <w:lang w:eastAsia="pl-PL"/>
        </w:rPr>
        <w:t>Pieluchomajtki</w:t>
      </w:r>
      <w:proofErr w:type="spellEnd"/>
      <w:r w:rsidRPr="00F26F37">
        <w:rPr>
          <w:rFonts w:asciiTheme="minorHAnsi" w:hAnsiTheme="minorHAnsi" w:cstheme="minorHAnsi"/>
          <w:sz w:val="22"/>
          <w:szCs w:val="22"/>
          <w:lang w:eastAsia="pl-PL"/>
        </w:rPr>
        <w:t xml:space="preserve"> i podkłady -</w:t>
      </w:r>
    </w:p>
    <w:p w14:paraId="494AB6A7" w14:textId="33EA598C" w:rsidR="00F26F37" w:rsidRPr="00F26F37" w:rsidRDefault="00F26F37" w:rsidP="00F20EE5">
      <w:pPr>
        <w:pStyle w:val="Lista"/>
        <w:spacing w:line="276" w:lineRule="auto"/>
        <w:ind w:left="851" w:hanging="142"/>
        <w:contextualSpacing/>
        <w:jc w:val="both"/>
        <w:rPr>
          <w:rFonts w:asciiTheme="minorHAnsi" w:hAnsiTheme="minorHAnsi" w:cstheme="minorHAnsi"/>
          <w:sz w:val="22"/>
          <w:szCs w:val="22"/>
          <w:lang w:eastAsia="pl-PL"/>
        </w:rPr>
      </w:pPr>
      <w:r w:rsidRPr="00F26F37">
        <w:rPr>
          <w:rFonts w:asciiTheme="minorHAnsi" w:hAnsiTheme="minorHAnsi" w:cstheme="minorHAnsi"/>
          <w:sz w:val="22"/>
          <w:szCs w:val="22"/>
          <w:lang w:eastAsia="pl-PL"/>
        </w:rPr>
        <w:t>-  w poz. 1-4 Zamawiający wymaga próbek, po 1</w:t>
      </w:r>
      <w:r w:rsidR="00755EBE">
        <w:rPr>
          <w:rFonts w:asciiTheme="minorHAnsi" w:hAnsiTheme="minorHAnsi" w:cstheme="minorHAnsi"/>
          <w:sz w:val="22"/>
          <w:szCs w:val="22"/>
          <w:lang w:eastAsia="pl-PL"/>
        </w:rPr>
        <w:t xml:space="preserve"> </w:t>
      </w:r>
      <w:r w:rsidRPr="00F26F37">
        <w:rPr>
          <w:rFonts w:asciiTheme="minorHAnsi" w:hAnsiTheme="minorHAnsi" w:cstheme="minorHAnsi"/>
          <w:sz w:val="22"/>
          <w:szCs w:val="22"/>
          <w:lang w:eastAsia="pl-PL"/>
        </w:rPr>
        <w:t xml:space="preserve">szt. dowolnego rozmiaru, pod warunkiem że wszystkie rozmiary w dostawach będą pochodziły od jednego producenta, jeżeli od różnych - każdego rozmiaru; </w:t>
      </w:r>
    </w:p>
    <w:p w14:paraId="524E1150" w14:textId="407A1A57" w:rsidR="00F26F37" w:rsidRPr="00F26F37" w:rsidRDefault="00F26F37" w:rsidP="00F20EE5">
      <w:pPr>
        <w:pStyle w:val="Lista"/>
        <w:spacing w:line="276" w:lineRule="auto"/>
        <w:ind w:left="851" w:hanging="142"/>
        <w:contextualSpacing/>
        <w:jc w:val="both"/>
        <w:rPr>
          <w:rFonts w:asciiTheme="minorHAnsi" w:hAnsiTheme="minorHAnsi" w:cstheme="minorHAnsi"/>
          <w:sz w:val="22"/>
          <w:szCs w:val="22"/>
          <w:lang w:eastAsia="pl-PL"/>
        </w:rPr>
      </w:pPr>
      <w:r w:rsidRPr="00F26F37">
        <w:rPr>
          <w:rFonts w:asciiTheme="minorHAnsi" w:hAnsiTheme="minorHAnsi" w:cstheme="minorHAnsi"/>
          <w:sz w:val="22"/>
          <w:szCs w:val="22"/>
          <w:lang w:eastAsia="pl-PL"/>
        </w:rPr>
        <w:t xml:space="preserve">- w poz. 1,2,3,4,6 </w:t>
      </w:r>
      <w:r w:rsidR="00755EBE">
        <w:rPr>
          <w:rFonts w:asciiTheme="minorHAnsi" w:hAnsiTheme="minorHAnsi" w:cstheme="minorHAnsi"/>
          <w:sz w:val="22"/>
          <w:szCs w:val="22"/>
          <w:lang w:eastAsia="pl-PL"/>
        </w:rPr>
        <w:t xml:space="preserve"> </w:t>
      </w:r>
      <w:r w:rsidRPr="00F26F37">
        <w:rPr>
          <w:rFonts w:asciiTheme="minorHAnsi" w:hAnsiTheme="minorHAnsi" w:cstheme="minorHAnsi"/>
          <w:sz w:val="22"/>
          <w:szCs w:val="22"/>
          <w:lang w:eastAsia="pl-PL"/>
        </w:rPr>
        <w:t>Zamawiający wymaga karty danych technicznych wstawionych przez producenta potwierdzające m.in. chłonność.</w:t>
      </w:r>
    </w:p>
    <w:p w14:paraId="27514436" w14:textId="43186CCC" w:rsidR="00755EBE" w:rsidRPr="00755EBE" w:rsidRDefault="00F26F37" w:rsidP="008114DB">
      <w:pPr>
        <w:pStyle w:val="Lista"/>
        <w:numPr>
          <w:ilvl w:val="0"/>
          <w:numId w:val="36"/>
        </w:numPr>
        <w:spacing w:line="276" w:lineRule="auto"/>
        <w:contextualSpacing/>
        <w:jc w:val="both"/>
        <w:rPr>
          <w:rFonts w:asciiTheme="minorHAnsi" w:hAnsiTheme="minorHAnsi" w:cstheme="minorHAnsi"/>
          <w:sz w:val="22"/>
          <w:szCs w:val="22"/>
          <w:lang w:eastAsia="pl-PL"/>
        </w:rPr>
      </w:pPr>
      <w:r w:rsidRPr="00F26F37">
        <w:rPr>
          <w:rFonts w:asciiTheme="minorHAnsi" w:hAnsiTheme="minorHAnsi" w:cstheme="minorHAnsi"/>
          <w:sz w:val="22"/>
          <w:szCs w:val="22"/>
          <w:lang w:eastAsia="pl-PL"/>
        </w:rPr>
        <w:t>Wykonawcy składający ofertę w zakresie Pakietu 1</w:t>
      </w:r>
      <w:r w:rsidR="00C75224">
        <w:rPr>
          <w:rFonts w:asciiTheme="minorHAnsi" w:hAnsiTheme="minorHAnsi" w:cstheme="minorHAnsi"/>
          <w:sz w:val="22"/>
          <w:szCs w:val="22"/>
          <w:lang w:eastAsia="pl-PL"/>
        </w:rPr>
        <w:t>3</w:t>
      </w:r>
      <w:r w:rsidRPr="00F26F37">
        <w:rPr>
          <w:rFonts w:asciiTheme="minorHAnsi" w:hAnsiTheme="minorHAnsi" w:cstheme="minorHAnsi"/>
          <w:sz w:val="22"/>
          <w:szCs w:val="22"/>
          <w:lang w:eastAsia="pl-PL"/>
        </w:rPr>
        <w:t xml:space="preserve"> – Strzykawki z solą fizjologiczną, nawilżacze tlenu do reduktorów - w poz. 1 Zamawiający wymaga dostarczenia 1 szt. pojemnika celem sprawdzenia kompatybilności z posiadanym reduktorem.</w:t>
      </w:r>
    </w:p>
    <w:p w14:paraId="28C3F887" w14:textId="77777777" w:rsidR="008114DB" w:rsidRDefault="00F20EE5" w:rsidP="008114DB">
      <w:pPr>
        <w:pStyle w:val="Tekstpodstawowywcity"/>
        <w:numPr>
          <w:ilvl w:val="0"/>
          <w:numId w:val="37"/>
        </w:numPr>
        <w:tabs>
          <w:tab w:val="left" w:pos="0"/>
          <w:tab w:val="left" w:pos="3402"/>
        </w:tabs>
        <w:spacing w:line="264" w:lineRule="auto"/>
        <w:jc w:val="both"/>
        <w:rPr>
          <w:rFonts w:ascii="Calibri" w:hAnsi="Calibri" w:cs="Calibri"/>
          <w:b/>
          <w:bCs/>
          <w:sz w:val="22"/>
          <w:szCs w:val="22"/>
        </w:rPr>
      </w:pPr>
      <w:r>
        <w:rPr>
          <w:rFonts w:ascii="Calibri" w:hAnsi="Calibri" w:cs="Calibri"/>
          <w:b/>
          <w:bCs/>
          <w:sz w:val="22"/>
          <w:szCs w:val="22"/>
        </w:rPr>
        <w:t xml:space="preserve">Przedmiotowe środki dowodowe w postaci dokumentów kart technicznych </w:t>
      </w:r>
      <w:r w:rsidRPr="00A25565">
        <w:rPr>
          <w:rFonts w:ascii="Calibri" w:hAnsi="Calibri" w:cs="Calibri"/>
          <w:b/>
          <w:bCs/>
          <w:sz w:val="22"/>
          <w:szCs w:val="22"/>
        </w:rPr>
        <w:t xml:space="preserve">Wykonawca składa </w:t>
      </w:r>
      <w:r w:rsidRPr="00201ABD">
        <w:rPr>
          <w:rFonts w:ascii="Calibri" w:hAnsi="Calibri" w:cs="Calibri"/>
          <w:b/>
          <w:bCs/>
          <w:sz w:val="22"/>
          <w:szCs w:val="22"/>
          <w:u w:val="single"/>
        </w:rPr>
        <w:t>wraz z ofertą</w:t>
      </w:r>
      <w:r w:rsidR="00755EBE">
        <w:rPr>
          <w:rFonts w:ascii="Calibri" w:hAnsi="Calibri" w:cs="Calibri"/>
          <w:b/>
          <w:bCs/>
          <w:sz w:val="22"/>
          <w:szCs w:val="22"/>
        </w:rPr>
        <w:t xml:space="preserve"> </w:t>
      </w:r>
      <w:r w:rsidR="00755EBE" w:rsidRPr="00CF57FF">
        <w:rPr>
          <w:rFonts w:ascii="Calibri" w:hAnsi="Calibri" w:cs="Calibri"/>
          <w:b/>
          <w:bCs/>
          <w:sz w:val="22"/>
          <w:szCs w:val="22"/>
        </w:rPr>
        <w:t>zgodnie z</w:t>
      </w:r>
      <w:r w:rsidRPr="00CF57FF">
        <w:rPr>
          <w:rFonts w:ascii="Calibri" w:hAnsi="Calibri" w:cs="Calibri"/>
          <w:b/>
          <w:bCs/>
          <w:sz w:val="22"/>
          <w:szCs w:val="22"/>
        </w:rPr>
        <w:t xml:space="preserve"> „Opisem sposobu przygotowania oferty” z</w:t>
      </w:r>
      <w:r w:rsidR="00755EBE" w:rsidRPr="00CF57FF">
        <w:rPr>
          <w:rFonts w:ascii="Calibri" w:hAnsi="Calibri" w:cs="Calibri"/>
          <w:b/>
          <w:bCs/>
          <w:sz w:val="22"/>
          <w:szCs w:val="22"/>
        </w:rPr>
        <w:t>a</w:t>
      </w:r>
      <w:r w:rsidRPr="00CF57FF">
        <w:rPr>
          <w:rFonts w:ascii="Calibri" w:hAnsi="Calibri" w:cs="Calibri"/>
          <w:b/>
          <w:bCs/>
          <w:sz w:val="22"/>
          <w:szCs w:val="22"/>
        </w:rPr>
        <w:t xml:space="preserve">wartym w rozdziale </w:t>
      </w:r>
      <w:r>
        <w:rPr>
          <w:rFonts w:ascii="Calibri" w:hAnsi="Calibri" w:cs="Calibri"/>
          <w:b/>
          <w:bCs/>
          <w:sz w:val="22"/>
          <w:szCs w:val="22"/>
        </w:rPr>
        <w:t>XII SWZ.</w:t>
      </w:r>
    </w:p>
    <w:p w14:paraId="073B9492" w14:textId="77777777" w:rsidR="008114DB" w:rsidRDefault="00F20EE5" w:rsidP="008114DB">
      <w:pPr>
        <w:pStyle w:val="Tekstpodstawowywcity"/>
        <w:numPr>
          <w:ilvl w:val="0"/>
          <w:numId w:val="37"/>
        </w:numPr>
        <w:tabs>
          <w:tab w:val="left" w:pos="0"/>
          <w:tab w:val="left" w:pos="3402"/>
        </w:tabs>
        <w:spacing w:line="264" w:lineRule="auto"/>
        <w:jc w:val="both"/>
        <w:rPr>
          <w:rFonts w:ascii="Calibri" w:hAnsi="Calibri" w:cs="Calibri"/>
          <w:b/>
          <w:bCs/>
          <w:sz w:val="22"/>
          <w:szCs w:val="22"/>
        </w:rPr>
      </w:pPr>
      <w:r w:rsidRPr="008114DB">
        <w:rPr>
          <w:rFonts w:ascii="Calibri" w:hAnsi="Calibri" w:cs="Calibri"/>
          <w:b/>
          <w:bCs/>
          <w:sz w:val="22"/>
          <w:szCs w:val="22"/>
        </w:rPr>
        <w:t xml:space="preserve">Przedmiotowe środki dowodowe w postaci próbek Wykonawca składa w formie tradycyjnej za pośrednictwem operatora pocztowego, kuriera lub osobiście, przed terminem składania ofert do sekretariatu szpitala przy ul. Srebrniki 17 w Gdańsku – pok. 4. Opakowanie należy oznaczyć znakiem postępowania o treści: „Adm </w:t>
      </w:r>
      <w:r w:rsidR="00CF57FF" w:rsidRPr="008114DB">
        <w:rPr>
          <w:rFonts w:ascii="Calibri" w:hAnsi="Calibri" w:cs="Calibri"/>
          <w:b/>
          <w:bCs/>
          <w:sz w:val="22"/>
          <w:szCs w:val="22"/>
        </w:rPr>
        <w:t>9</w:t>
      </w:r>
      <w:r w:rsidRPr="008114DB">
        <w:rPr>
          <w:rFonts w:ascii="Calibri" w:hAnsi="Calibri" w:cs="Calibri"/>
          <w:b/>
          <w:bCs/>
          <w:sz w:val="22"/>
          <w:szCs w:val="22"/>
        </w:rPr>
        <w:t>/202</w:t>
      </w:r>
      <w:r w:rsidR="00755EBE" w:rsidRPr="008114DB">
        <w:rPr>
          <w:rFonts w:ascii="Calibri" w:hAnsi="Calibri" w:cs="Calibri"/>
          <w:b/>
          <w:bCs/>
          <w:sz w:val="22"/>
          <w:szCs w:val="22"/>
        </w:rPr>
        <w:t>3</w:t>
      </w:r>
      <w:r w:rsidRPr="008114DB">
        <w:rPr>
          <w:rFonts w:ascii="Calibri" w:hAnsi="Calibri" w:cs="Calibri"/>
          <w:b/>
          <w:bCs/>
          <w:sz w:val="22"/>
          <w:szCs w:val="22"/>
        </w:rPr>
        <w:t xml:space="preserve"> – PRÓBKI”.</w:t>
      </w:r>
    </w:p>
    <w:p w14:paraId="02495C49" w14:textId="77777777" w:rsidR="008114DB" w:rsidRPr="008114DB" w:rsidRDefault="00F26F37" w:rsidP="008114DB">
      <w:pPr>
        <w:pStyle w:val="Tekstpodstawowywcity"/>
        <w:numPr>
          <w:ilvl w:val="0"/>
          <w:numId w:val="37"/>
        </w:numPr>
        <w:tabs>
          <w:tab w:val="left" w:pos="0"/>
          <w:tab w:val="left" w:pos="3402"/>
        </w:tabs>
        <w:spacing w:line="264" w:lineRule="auto"/>
        <w:jc w:val="both"/>
        <w:rPr>
          <w:rFonts w:ascii="Calibri" w:hAnsi="Calibri" w:cs="Calibri"/>
          <w:b/>
          <w:bCs/>
          <w:sz w:val="22"/>
          <w:szCs w:val="22"/>
        </w:rPr>
      </w:pPr>
      <w:r w:rsidRPr="008114DB">
        <w:rPr>
          <w:rFonts w:asciiTheme="minorHAnsi" w:hAnsiTheme="minorHAnsi" w:cstheme="minorHAnsi"/>
          <w:sz w:val="22"/>
          <w:szCs w:val="22"/>
        </w:rPr>
        <w:t>Jeżeli Wykonawca nie złożył przedmiotowych środków dowodowych lub złożone przedmiotowe środki dowodowe będą niekompletne, Zamawiający wezwie do ich złożenia lub uzupełnienia w wyznaczonym terminie.</w:t>
      </w:r>
    </w:p>
    <w:p w14:paraId="492E6C97" w14:textId="77777777" w:rsidR="008114DB" w:rsidRPr="008114DB" w:rsidRDefault="00F26F37" w:rsidP="008114DB">
      <w:pPr>
        <w:pStyle w:val="Tekstpodstawowywcity"/>
        <w:numPr>
          <w:ilvl w:val="0"/>
          <w:numId w:val="37"/>
        </w:numPr>
        <w:tabs>
          <w:tab w:val="left" w:pos="0"/>
          <w:tab w:val="left" w:pos="3402"/>
        </w:tabs>
        <w:spacing w:line="264" w:lineRule="auto"/>
        <w:jc w:val="both"/>
        <w:rPr>
          <w:rFonts w:ascii="Calibri" w:hAnsi="Calibri" w:cs="Calibri"/>
          <w:b/>
          <w:bCs/>
          <w:sz w:val="22"/>
          <w:szCs w:val="22"/>
        </w:rPr>
      </w:pPr>
      <w:r w:rsidRPr="008114DB">
        <w:rPr>
          <w:rFonts w:asciiTheme="minorHAnsi" w:hAnsiTheme="minorHAnsi" w:cstheme="minorHAnsi"/>
          <w:sz w:val="22"/>
          <w:szCs w:val="22"/>
        </w:rPr>
        <w:t xml:space="preserve">Zamawiający może żądać od Wykonawców wyjaśnień dotyczących treści przedmiotowych środków dowodowych. </w:t>
      </w:r>
    </w:p>
    <w:p w14:paraId="129347C5" w14:textId="77C93C05" w:rsidR="00DC0150" w:rsidRPr="00C121B7" w:rsidRDefault="00F26F37" w:rsidP="00C121B7">
      <w:pPr>
        <w:pStyle w:val="Tekstpodstawowywcity"/>
        <w:numPr>
          <w:ilvl w:val="0"/>
          <w:numId w:val="37"/>
        </w:numPr>
        <w:tabs>
          <w:tab w:val="left" w:pos="0"/>
          <w:tab w:val="left" w:pos="3402"/>
        </w:tabs>
        <w:spacing w:line="264" w:lineRule="auto"/>
        <w:jc w:val="both"/>
        <w:rPr>
          <w:rFonts w:ascii="Calibri" w:hAnsi="Calibri" w:cs="Calibri"/>
          <w:b/>
          <w:bCs/>
          <w:sz w:val="22"/>
          <w:szCs w:val="22"/>
        </w:rPr>
      </w:pPr>
      <w:r w:rsidRPr="008114DB">
        <w:rPr>
          <w:rFonts w:asciiTheme="minorHAnsi" w:hAnsiTheme="minorHAnsi" w:cstheme="minorHAnsi"/>
          <w:sz w:val="22"/>
          <w:szCs w:val="22"/>
        </w:rPr>
        <w:t xml:space="preserve">Na żądanie Zamawiającego Wykonawca zobowiązany będzie do dostarczenia Zamawiającemu deklarację zgodności wyrobu z wymaganiami zasadniczymi właściwych Dyrektyw Unii Europejskiej. </w:t>
      </w:r>
      <w:r w:rsidR="008114DB">
        <w:rPr>
          <w:rFonts w:asciiTheme="minorHAnsi" w:hAnsiTheme="minorHAnsi" w:cstheme="minorHAnsi"/>
          <w:sz w:val="22"/>
          <w:szCs w:val="22"/>
        </w:rPr>
        <w:t>S</w:t>
      </w:r>
      <w:r w:rsidRPr="008114DB">
        <w:rPr>
          <w:rFonts w:asciiTheme="minorHAnsi" w:hAnsiTheme="minorHAnsi" w:cstheme="minorHAnsi"/>
          <w:sz w:val="22"/>
          <w:szCs w:val="22"/>
        </w:rPr>
        <w:t>zczegółowe wymagania dotyczące przedmiotu zamówienia określono w Formularzu cenowym – Załącznik nr 2 do niniejszej SWZ.</w:t>
      </w:r>
    </w:p>
    <w:p w14:paraId="4E43CCA4" w14:textId="5703B608"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5FD238E5" w:rsidR="00332E0E" w:rsidRPr="00CF57FF" w:rsidRDefault="000C1B95" w:rsidP="008114DB">
      <w:pPr>
        <w:pStyle w:val="Akapitzlist"/>
        <w:numPr>
          <w:ilvl w:val="0"/>
          <w:numId w:val="31"/>
        </w:numPr>
        <w:autoSpaceDE w:val="0"/>
        <w:autoSpaceDN w:val="0"/>
        <w:adjustRightInd w:val="0"/>
        <w:jc w:val="both"/>
        <w:rPr>
          <w:rFonts w:ascii="Calibri" w:hAnsi="Calibri" w:cs="Calibri"/>
          <w:sz w:val="22"/>
          <w:szCs w:val="22"/>
        </w:rPr>
      </w:pPr>
      <w:r w:rsidRPr="00CF57FF">
        <w:rPr>
          <w:rFonts w:ascii="Calibri" w:hAnsi="Calibri" w:cs="Calibri"/>
          <w:sz w:val="22"/>
          <w:szCs w:val="22"/>
        </w:rPr>
        <w:t>Zamawiający nie żąda podmiotowych środków dowodowych na potwierdzenie spełnienia warunków udziału w postępowaniu oraz braku p</w:t>
      </w:r>
      <w:r w:rsidR="006533D8" w:rsidRPr="00CF57FF">
        <w:rPr>
          <w:rFonts w:ascii="Calibri" w:hAnsi="Calibri" w:cs="Calibri"/>
          <w:sz w:val="22"/>
          <w:szCs w:val="22"/>
        </w:rPr>
        <w:t>odstaw wykluczenia. Tym samym Z</w:t>
      </w:r>
      <w:r w:rsidRPr="00CF57FF">
        <w:rPr>
          <w:rFonts w:ascii="Calibri" w:hAnsi="Calibri" w:cs="Calibri"/>
          <w:sz w:val="22"/>
          <w:szCs w:val="22"/>
        </w:rPr>
        <w:t>amawiający dokona weryfikacji wyłącznie na podstawie oświadczenia wstępnego, o którym mowa w Rozdziale XII ust. 3 pkt 1</w:t>
      </w:r>
      <w:r w:rsidR="00332E0E" w:rsidRPr="00CF57FF">
        <w:rPr>
          <w:rFonts w:ascii="Calibri" w:hAnsi="Calibri" w:cs="Calibri"/>
          <w:sz w:val="22"/>
          <w:szCs w:val="22"/>
        </w:rPr>
        <w:t>b</w:t>
      </w:r>
      <w:r w:rsidRPr="00CF57FF">
        <w:rPr>
          <w:rFonts w:ascii="Calibri" w:hAnsi="Calibri" w:cs="Calibri"/>
          <w:sz w:val="22"/>
          <w:szCs w:val="22"/>
        </w:rPr>
        <w:t xml:space="preserve"> SWZ.  </w:t>
      </w:r>
    </w:p>
    <w:p w14:paraId="0AE2EEF2" w14:textId="7763FE63" w:rsidR="000C1B95" w:rsidRPr="00CF57FF" w:rsidRDefault="000C1B95" w:rsidP="008114DB">
      <w:pPr>
        <w:pStyle w:val="Akapitzlist"/>
        <w:numPr>
          <w:ilvl w:val="0"/>
          <w:numId w:val="31"/>
        </w:numPr>
        <w:autoSpaceDE w:val="0"/>
        <w:autoSpaceDN w:val="0"/>
        <w:adjustRightInd w:val="0"/>
        <w:jc w:val="both"/>
        <w:rPr>
          <w:rFonts w:ascii="Calibri" w:hAnsi="Calibri" w:cs="Calibri"/>
          <w:sz w:val="22"/>
          <w:szCs w:val="22"/>
        </w:rPr>
      </w:pPr>
      <w:r w:rsidRPr="00CF57FF">
        <w:rPr>
          <w:rFonts w:ascii="Calibri" w:hAnsi="Calibri" w:cs="Calibri"/>
          <w:sz w:val="22"/>
          <w:szCs w:val="22"/>
        </w:rPr>
        <w:t>W celu wykazania niepodlegania wykluczeniu w postępowaniu oraz spełnienia warunków udziału w postępowaniu na podstawie art. 125 us</w:t>
      </w:r>
      <w:r w:rsidR="006533D8" w:rsidRPr="00CF57FF">
        <w:rPr>
          <w:rFonts w:ascii="Calibri" w:hAnsi="Calibri" w:cs="Calibri"/>
          <w:sz w:val="22"/>
          <w:szCs w:val="22"/>
        </w:rPr>
        <w:t xml:space="preserve">t. 1 ustawy </w:t>
      </w:r>
      <w:proofErr w:type="spellStart"/>
      <w:r w:rsidR="006533D8" w:rsidRPr="00CF57FF">
        <w:rPr>
          <w:rFonts w:ascii="Calibri" w:hAnsi="Calibri" w:cs="Calibri"/>
          <w:sz w:val="22"/>
          <w:szCs w:val="22"/>
        </w:rPr>
        <w:t>P</w:t>
      </w:r>
      <w:r w:rsidRPr="00CF57FF">
        <w:rPr>
          <w:rFonts w:ascii="Calibri" w:hAnsi="Calibri" w:cs="Calibri"/>
          <w:sz w:val="22"/>
          <w:szCs w:val="22"/>
        </w:rPr>
        <w:t>zp</w:t>
      </w:r>
      <w:proofErr w:type="spellEnd"/>
      <w:r w:rsidRPr="00CF57FF">
        <w:rPr>
          <w:rFonts w:ascii="Calibri" w:hAnsi="Calibri" w:cs="Calibri"/>
          <w:sz w:val="22"/>
          <w:szCs w:val="22"/>
        </w:rPr>
        <w:t>, Wykonawca składa</w:t>
      </w:r>
      <w:r w:rsidR="00332E0E" w:rsidRPr="00CF57FF">
        <w:rPr>
          <w:rFonts w:ascii="Calibri" w:hAnsi="Calibri" w:cs="Calibri"/>
          <w:sz w:val="22"/>
          <w:szCs w:val="22"/>
        </w:rPr>
        <w:t xml:space="preserve"> wraz z ofertą</w:t>
      </w:r>
      <w:r w:rsidRPr="00CF57FF">
        <w:rPr>
          <w:rFonts w:ascii="Calibri" w:hAnsi="Calibri" w:cs="Calibri"/>
          <w:sz w:val="22"/>
          <w:szCs w:val="22"/>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8114DB">
      <w:pPr>
        <w:numPr>
          <w:ilvl w:val="0"/>
          <w:numId w:val="22"/>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8114DB">
      <w:pPr>
        <w:numPr>
          <w:ilvl w:val="0"/>
          <w:numId w:val="22"/>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8114DB">
      <w:pPr>
        <w:numPr>
          <w:ilvl w:val="0"/>
          <w:numId w:val="22"/>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8114DB">
      <w:pPr>
        <w:numPr>
          <w:ilvl w:val="0"/>
          <w:numId w:val="17"/>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8114DB">
      <w:pPr>
        <w:numPr>
          <w:ilvl w:val="0"/>
          <w:numId w:val="17"/>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8114DB">
      <w:pPr>
        <w:numPr>
          <w:ilvl w:val="0"/>
          <w:numId w:val="17"/>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8114DB">
      <w:pPr>
        <w:numPr>
          <w:ilvl w:val="0"/>
          <w:numId w:val="17"/>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8114DB">
      <w:pPr>
        <w:numPr>
          <w:ilvl w:val="0"/>
          <w:numId w:val="22"/>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8114DB">
      <w:pPr>
        <w:numPr>
          <w:ilvl w:val="0"/>
          <w:numId w:val="22"/>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8114DB">
      <w:pPr>
        <w:numPr>
          <w:ilvl w:val="0"/>
          <w:numId w:val="22"/>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8114DB">
      <w:pPr>
        <w:numPr>
          <w:ilvl w:val="0"/>
          <w:numId w:val="22"/>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8114DB">
      <w:pPr>
        <w:numPr>
          <w:ilvl w:val="0"/>
          <w:numId w:val="22"/>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8114DB">
      <w:pPr>
        <w:numPr>
          <w:ilvl w:val="0"/>
          <w:numId w:val="22"/>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5F2887" w:rsidRDefault="00D96C95" w:rsidP="00D96C95">
      <w:pPr>
        <w:pStyle w:val="Lista"/>
        <w:ind w:left="0" w:firstLine="0"/>
        <w:contextualSpacing/>
        <w:jc w:val="both"/>
        <w:rPr>
          <w:rFonts w:asciiTheme="minorHAnsi" w:hAnsiTheme="minorHAnsi" w:cstheme="minorHAnsi"/>
          <w:b/>
          <w:sz w:val="18"/>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5F2887" w:rsidRDefault="008E2E7D" w:rsidP="008E2E7D">
      <w:pPr>
        <w:pStyle w:val="Lista"/>
        <w:ind w:left="0" w:firstLine="0"/>
        <w:contextualSpacing/>
        <w:jc w:val="both"/>
        <w:rPr>
          <w:rFonts w:asciiTheme="minorHAnsi" w:hAnsiTheme="minorHAnsi" w:cstheme="minorHAnsi"/>
          <w:b/>
          <w:sz w:val="18"/>
          <w:szCs w:val="22"/>
        </w:rPr>
      </w:pPr>
    </w:p>
    <w:p w14:paraId="1CC032BF" w14:textId="77777777" w:rsidR="006533D8" w:rsidRDefault="006A18F6" w:rsidP="008114DB">
      <w:pPr>
        <w:pStyle w:val="Akapitzlist"/>
        <w:numPr>
          <w:ilvl w:val="0"/>
          <w:numId w:val="32"/>
        </w:numPr>
        <w:jc w:val="both"/>
        <w:rPr>
          <w:rFonts w:ascii="Calibri" w:hAnsi="Calibri" w:cs="Calibri"/>
          <w:sz w:val="22"/>
          <w:szCs w:val="22"/>
        </w:rPr>
      </w:pPr>
      <w:r w:rsidRPr="006533D8">
        <w:rPr>
          <w:rFonts w:ascii="Calibri" w:hAnsi="Calibri" w:cs="Calibri"/>
          <w:sz w:val="22"/>
          <w:szCs w:val="22"/>
        </w:rPr>
        <w:t>Przy wyborze oferty Zamawiający będzie się kierował następującymi kryteriami oceny ofert:</w:t>
      </w:r>
      <w:r w:rsidR="00AF345D" w:rsidRPr="006533D8">
        <w:rPr>
          <w:rFonts w:ascii="Calibri" w:hAnsi="Calibri" w:cs="Calibri"/>
          <w:sz w:val="22"/>
          <w:szCs w:val="22"/>
        </w:rPr>
        <w:t xml:space="preserve"> </w:t>
      </w:r>
      <w:r w:rsidRPr="006533D8">
        <w:rPr>
          <w:rFonts w:ascii="Calibri" w:hAnsi="Calibri" w:cs="Calibri"/>
          <w:b/>
          <w:bCs/>
          <w:sz w:val="22"/>
          <w:szCs w:val="22"/>
        </w:rPr>
        <w:t>CENA – 100%</w:t>
      </w:r>
      <w:r w:rsidR="005C6C8C" w:rsidRPr="006533D8">
        <w:rPr>
          <w:rFonts w:ascii="Calibri" w:hAnsi="Calibri" w:cs="Calibri"/>
          <w:sz w:val="22"/>
          <w:szCs w:val="22"/>
        </w:rPr>
        <w:t xml:space="preserve"> tj. oferta zawierająca najniższą cenę spośród ofert niepodlegających odrzuceniu zostanie oceniona jako najkorzystniejsza.</w:t>
      </w:r>
    </w:p>
    <w:p w14:paraId="64CB9250" w14:textId="77777777" w:rsidR="006533D8" w:rsidRPr="005F2887" w:rsidRDefault="006533D8" w:rsidP="006533D8">
      <w:pPr>
        <w:pStyle w:val="Akapitzlist"/>
        <w:ind w:left="360"/>
        <w:jc w:val="both"/>
        <w:rPr>
          <w:rFonts w:ascii="Calibri" w:hAnsi="Calibri" w:cs="Calibri"/>
          <w:sz w:val="8"/>
          <w:szCs w:val="22"/>
        </w:rPr>
      </w:pPr>
    </w:p>
    <w:p w14:paraId="70B8F02F" w14:textId="77777777" w:rsidR="006533D8" w:rsidRDefault="00AF345D" w:rsidP="006533D8">
      <w:pPr>
        <w:pStyle w:val="Akapitzlist"/>
        <w:ind w:left="360"/>
        <w:jc w:val="both"/>
        <w:rPr>
          <w:rFonts w:ascii="Calibri" w:hAnsi="Calibri" w:cs="Calibri"/>
          <w:sz w:val="22"/>
          <w:szCs w:val="22"/>
        </w:rPr>
      </w:pPr>
      <w:r w:rsidRPr="006533D8">
        <w:rPr>
          <w:rFonts w:ascii="Calibri" w:hAnsi="Calibri" w:cs="Calibri"/>
          <w:sz w:val="22"/>
          <w:szCs w:val="22"/>
        </w:rPr>
        <w:t xml:space="preserve">Zgodnie z </w:t>
      </w:r>
      <w:r w:rsidR="00D84905" w:rsidRPr="006533D8">
        <w:rPr>
          <w:rFonts w:ascii="Calibri" w:hAnsi="Calibri" w:cs="Calibri"/>
          <w:sz w:val="22"/>
          <w:szCs w:val="22"/>
        </w:rPr>
        <w:t>art.</w:t>
      </w:r>
      <w:r w:rsidRPr="006533D8">
        <w:rPr>
          <w:rFonts w:ascii="Calibri" w:hAnsi="Calibri" w:cs="Calibri"/>
          <w:sz w:val="22"/>
          <w:szCs w:val="22"/>
        </w:rPr>
        <w:t xml:space="preserve"> 246 ust. </w:t>
      </w:r>
      <w:r w:rsidR="005C6C8C" w:rsidRPr="006533D8">
        <w:rPr>
          <w:rFonts w:ascii="Calibri" w:hAnsi="Calibri" w:cs="Calibri"/>
          <w:sz w:val="22"/>
          <w:szCs w:val="22"/>
        </w:rPr>
        <w:t xml:space="preserve">2 ustawy </w:t>
      </w:r>
      <w:proofErr w:type="spellStart"/>
      <w:r w:rsidR="005C6C8C" w:rsidRPr="006533D8">
        <w:rPr>
          <w:rFonts w:ascii="Calibri" w:hAnsi="Calibri" w:cs="Calibri"/>
          <w:sz w:val="22"/>
          <w:szCs w:val="22"/>
        </w:rPr>
        <w:t>Pzp</w:t>
      </w:r>
      <w:proofErr w:type="spellEnd"/>
      <w:r w:rsidR="005C6C8C" w:rsidRPr="006533D8">
        <w:rPr>
          <w:rFonts w:ascii="Calibri" w:hAnsi="Calibri" w:cs="Calibri"/>
          <w:sz w:val="22"/>
          <w:szCs w:val="22"/>
        </w:rPr>
        <w:t xml:space="preserve"> </w:t>
      </w:r>
      <w:r w:rsidR="00D84905" w:rsidRPr="006533D8">
        <w:rPr>
          <w:rFonts w:ascii="Calibri" w:hAnsi="Calibri" w:cs="Calibri"/>
          <w:sz w:val="22"/>
          <w:szCs w:val="22"/>
        </w:rPr>
        <w:t xml:space="preserve">Zamawiający zastosował kryterium ceny jako jedyne kryterium oceny ofert, ponieważ </w:t>
      </w:r>
      <w:r w:rsidR="006533D8" w:rsidRPr="006533D8">
        <w:rPr>
          <w:rFonts w:ascii="Calibri" w:hAnsi="Calibri" w:cs="Calibri"/>
          <w:sz w:val="22"/>
          <w:szCs w:val="22"/>
        </w:rPr>
        <w:t>w O</w:t>
      </w:r>
      <w:r w:rsidR="00D84905" w:rsidRPr="006533D8">
        <w:rPr>
          <w:rFonts w:ascii="Calibri" w:hAnsi="Calibri" w:cs="Calibri"/>
          <w:sz w:val="22"/>
          <w:szCs w:val="22"/>
        </w:rPr>
        <w:t>pisie przedmiotu zamówienia dokładanie określił wymagania jakościowe odnoszące się do co najmniej głównych elementów składających się na przedmiot zamówienia</w:t>
      </w:r>
      <w:r w:rsidR="00387908" w:rsidRPr="006533D8">
        <w:rPr>
          <w:rFonts w:ascii="Calibri" w:hAnsi="Calibri" w:cs="Calibri"/>
          <w:sz w:val="22"/>
          <w:szCs w:val="22"/>
        </w:rPr>
        <w:t xml:space="preserve">, istotnych </w:t>
      </w:r>
      <w:r w:rsidR="00D84905" w:rsidRPr="006533D8">
        <w:rPr>
          <w:rFonts w:ascii="Calibri" w:hAnsi="Calibri" w:cs="Calibri"/>
          <w:sz w:val="22"/>
          <w:szCs w:val="22"/>
        </w:rPr>
        <w:t>dla Zamawiającego.</w:t>
      </w:r>
    </w:p>
    <w:p w14:paraId="3D6B42D8" w14:textId="01E33536" w:rsidR="006A18F6" w:rsidRPr="005F2887" w:rsidRDefault="00D84905" w:rsidP="006533D8">
      <w:pPr>
        <w:pStyle w:val="Akapitzlist"/>
        <w:ind w:left="360"/>
        <w:jc w:val="both"/>
        <w:rPr>
          <w:rFonts w:ascii="Calibri" w:hAnsi="Calibri" w:cs="Calibri"/>
          <w:sz w:val="8"/>
          <w:szCs w:val="22"/>
        </w:rPr>
      </w:pPr>
      <w:r w:rsidRPr="006533D8">
        <w:rPr>
          <w:rFonts w:ascii="Calibri" w:hAnsi="Calibri" w:cs="Calibri"/>
          <w:sz w:val="22"/>
          <w:szCs w:val="22"/>
        </w:rPr>
        <w:t xml:space="preserve"> </w:t>
      </w:r>
    </w:p>
    <w:p w14:paraId="257142AD" w14:textId="781A2BDE" w:rsidR="006A18F6" w:rsidRPr="006533D8" w:rsidRDefault="006A18F6" w:rsidP="008114DB">
      <w:pPr>
        <w:pStyle w:val="Akapitzlist"/>
        <w:widowControl w:val="0"/>
        <w:numPr>
          <w:ilvl w:val="0"/>
          <w:numId w:val="32"/>
        </w:numPr>
        <w:autoSpaceDE w:val="0"/>
        <w:autoSpaceDN w:val="0"/>
        <w:adjustRightInd w:val="0"/>
        <w:jc w:val="both"/>
        <w:rPr>
          <w:rFonts w:ascii="Calibri" w:hAnsi="Calibri" w:cs="Calibri"/>
          <w:sz w:val="22"/>
          <w:szCs w:val="22"/>
        </w:rPr>
      </w:pPr>
      <w:r w:rsidRPr="006533D8">
        <w:rPr>
          <w:rFonts w:ascii="Calibri" w:hAnsi="Calibri" w:cs="Calibri"/>
          <w:sz w:val="22"/>
          <w:szCs w:val="22"/>
        </w:rPr>
        <w:t>Obliczenia dokonane zostaną z dokładnością do 0,01 (dwóch miejsc po przecinku, zgodnie z ogólnie przyjętymi zasadami matematyki).</w:t>
      </w:r>
    </w:p>
    <w:p w14:paraId="0517B0BB" w14:textId="7C9B97C4" w:rsidR="006A18F6" w:rsidRPr="006533D8" w:rsidRDefault="006A18F6" w:rsidP="008114DB">
      <w:pPr>
        <w:pStyle w:val="Akapitzlist"/>
        <w:widowControl w:val="0"/>
        <w:numPr>
          <w:ilvl w:val="0"/>
          <w:numId w:val="32"/>
        </w:numPr>
        <w:autoSpaceDE w:val="0"/>
        <w:autoSpaceDN w:val="0"/>
        <w:adjustRightInd w:val="0"/>
        <w:jc w:val="both"/>
        <w:rPr>
          <w:rFonts w:ascii="Calibri" w:hAnsi="Calibri" w:cs="Calibri"/>
          <w:sz w:val="22"/>
          <w:szCs w:val="22"/>
        </w:rPr>
      </w:pPr>
      <w:r w:rsidRPr="006533D8">
        <w:rPr>
          <w:rFonts w:ascii="Calibri" w:hAnsi="Calibri" w:cs="Calibri"/>
          <w:color w:val="000000"/>
          <w:sz w:val="22"/>
          <w:szCs w:val="22"/>
        </w:rPr>
        <w:t xml:space="preserve">Oferta niepodlegająca odrzuceniu złożona przez Wykonawcę niewykluczonego z postępowania, która </w:t>
      </w:r>
      <w:r w:rsidR="00AF345D" w:rsidRPr="006533D8">
        <w:rPr>
          <w:rFonts w:ascii="Calibri" w:hAnsi="Calibri" w:cs="Calibri"/>
          <w:color w:val="000000"/>
          <w:sz w:val="22"/>
          <w:szCs w:val="22"/>
        </w:rPr>
        <w:t>przedstawia</w:t>
      </w:r>
      <w:r w:rsidRPr="006533D8">
        <w:rPr>
          <w:rFonts w:ascii="Calibri" w:hAnsi="Calibri" w:cs="Calibri"/>
          <w:color w:val="000000"/>
          <w:sz w:val="22"/>
          <w:szCs w:val="22"/>
        </w:rPr>
        <w:t xml:space="preserve"> </w:t>
      </w:r>
      <w:r w:rsidR="00AF345D" w:rsidRPr="006533D8">
        <w:rPr>
          <w:rFonts w:ascii="Calibri" w:hAnsi="Calibri" w:cs="Calibri"/>
          <w:color w:val="000000"/>
          <w:sz w:val="22"/>
          <w:szCs w:val="22"/>
        </w:rPr>
        <w:t>najniższą cenę</w:t>
      </w:r>
      <w:r w:rsidRPr="006533D8">
        <w:rPr>
          <w:rFonts w:ascii="Calibri" w:hAnsi="Calibri" w:cs="Calibri"/>
          <w:color w:val="000000"/>
          <w:sz w:val="22"/>
          <w:szCs w:val="22"/>
        </w:rPr>
        <w:t xml:space="preserve"> - zostanie uznana jako najkorzystniejsza.</w:t>
      </w:r>
    </w:p>
    <w:p w14:paraId="78E3AD27" w14:textId="35DF0BC9" w:rsidR="006A18F6" w:rsidRPr="006533D8" w:rsidRDefault="006A18F6" w:rsidP="008114DB">
      <w:pPr>
        <w:pStyle w:val="Akapitzlist"/>
        <w:widowControl w:val="0"/>
        <w:numPr>
          <w:ilvl w:val="0"/>
          <w:numId w:val="32"/>
        </w:numPr>
        <w:autoSpaceDE w:val="0"/>
        <w:autoSpaceDN w:val="0"/>
        <w:adjustRightInd w:val="0"/>
        <w:jc w:val="both"/>
        <w:rPr>
          <w:rFonts w:ascii="Calibri" w:hAnsi="Calibri" w:cs="Calibri"/>
          <w:sz w:val="22"/>
          <w:szCs w:val="22"/>
        </w:rPr>
      </w:pPr>
      <w:r w:rsidRPr="006533D8">
        <w:rPr>
          <w:rFonts w:ascii="Calibri" w:hAnsi="Calibri" w:cs="Calibri"/>
          <w:color w:val="000000"/>
          <w:sz w:val="22"/>
          <w:szCs w:val="22"/>
        </w:rPr>
        <w:t xml:space="preserve">Jeżeli zostanie złożona oferta, której wybór prowadziłby do powstania obowiązku podatkowego </w:t>
      </w:r>
      <w:r w:rsidR="00827099" w:rsidRPr="006533D8">
        <w:rPr>
          <w:rFonts w:ascii="Calibri" w:hAnsi="Calibri" w:cs="Calibri"/>
          <w:color w:val="000000"/>
          <w:sz w:val="22"/>
          <w:szCs w:val="22"/>
        </w:rPr>
        <w:t>Z</w:t>
      </w:r>
      <w:r w:rsidRPr="006533D8">
        <w:rPr>
          <w:rFonts w:ascii="Calibri" w:hAnsi="Calibri" w:cs="Calibri"/>
          <w:color w:val="000000"/>
          <w:sz w:val="22"/>
          <w:szCs w:val="22"/>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6533D8">
        <w:rPr>
          <w:rFonts w:ascii="Calibri" w:hAnsi="Calibri" w:cs="Calibri"/>
          <w:sz w:val="22"/>
          <w:szCs w:val="22"/>
        </w:rPr>
        <w:t xml:space="preserve"> Otrzymana w ten sposób łączna wartość brutto zostanie przyjęta przez Zamawiającego </w:t>
      </w:r>
      <w:r w:rsidRPr="006533D8">
        <w:rPr>
          <w:rFonts w:ascii="Calibri" w:hAnsi="Calibri" w:cs="Calibri"/>
          <w:b/>
          <w:sz w:val="22"/>
          <w:szCs w:val="22"/>
        </w:rPr>
        <w:t>wyłącznie dla porównania i oceny złożonych ofert.</w:t>
      </w:r>
      <w:r w:rsidRPr="006533D8">
        <w:rPr>
          <w:rFonts w:ascii="Calibri" w:hAnsi="Calibri" w:cs="Calibri"/>
          <w:sz w:val="22"/>
          <w:szCs w:val="22"/>
        </w:rPr>
        <w:t xml:space="preserve"> W takim przypadku Wykonawca, składając ofertę zobligowany jest poinformować </w:t>
      </w:r>
      <w:r w:rsidR="00827099" w:rsidRPr="006533D8">
        <w:rPr>
          <w:rFonts w:ascii="Calibri" w:hAnsi="Calibri" w:cs="Calibri"/>
          <w:sz w:val="22"/>
          <w:szCs w:val="22"/>
        </w:rPr>
        <w:t>Z</w:t>
      </w:r>
      <w:r w:rsidRPr="006533D8">
        <w:rPr>
          <w:rFonts w:ascii="Calibri" w:hAnsi="Calibri" w:cs="Calibri"/>
          <w:sz w:val="22"/>
          <w:szCs w:val="22"/>
        </w:rPr>
        <w:t>amawiającego, że wybór jego oferty bę</w:t>
      </w:r>
      <w:r w:rsidR="006533D8" w:rsidRPr="006533D8">
        <w:rPr>
          <w:rFonts w:ascii="Calibri" w:hAnsi="Calibri" w:cs="Calibri"/>
          <w:sz w:val="22"/>
          <w:szCs w:val="22"/>
        </w:rPr>
        <w:t>dzie prowadzić do powstania  u Z</w:t>
      </w:r>
      <w:r w:rsidRPr="006533D8">
        <w:rPr>
          <w:rFonts w:ascii="Calibri" w:hAnsi="Calibri" w:cs="Calibri"/>
          <w:sz w:val="22"/>
          <w:szCs w:val="22"/>
        </w:rPr>
        <w:t>amawiającego obowiązku podatkowego, wskazując nazwę (rodzaj) towaru lub usługi, których dostawa lub świadczenie będzie prowadzić do jego powstania, oraz wskazując ich wartość bez kwoty podatku.</w:t>
      </w:r>
    </w:p>
    <w:p w14:paraId="5176AC59" w14:textId="1F11E98C" w:rsidR="006A18F6" w:rsidRPr="006533D8" w:rsidRDefault="006A18F6" w:rsidP="008114DB">
      <w:pPr>
        <w:pStyle w:val="Akapitzlist"/>
        <w:widowControl w:val="0"/>
        <w:numPr>
          <w:ilvl w:val="0"/>
          <w:numId w:val="32"/>
        </w:numPr>
        <w:autoSpaceDE w:val="0"/>
        <w:autoSpaceDN w:val="0"/>
        <w:adjustRightInd w:val="0"/>
        <w:jc w:val="both"/>
        <w:rPr>
          <w:rFonts w:ascii="Calibri" w:hAnsi="Calibri" w:cs="Calibri"/>
          <w:sz w:val="22"/>
          <w:szCs w:val="22"/>
        </w:rPr>
      </w:pPr>
      <w:r w:rsidRPr="006533D8">
        <w:rPr>
          <w:rFonts w:ascii="Calibri" w:eastAsia="Batang" w:hAnsi="Calibri" w:cs="Calibri"/>
          <w:sz w:val="22"/>
          <w:szCs w:val="22"/>
        </w:rPr>
        <w:t>Ocenie będą podlegać wyłącznie oferty niepodlegające odrzuceniu.</w:t>
      </w:r>
    </w:p>
    <w:p w14:paraId="50BEC3D9" w14:textId="63820384" w:rsidR="006A18F6" w:rsidRPr="006533D8" w:rsidRDefault="006A18F6" w:rsidP="008114DB">
      <w:pPr>
        <w:pStyle w:val="Akapitzlist"/>
        <w:widowControl w:val="0"/>
        <w:numPr>
          <w:ilvl w:val="0"/>
          <w:numId w:val="32"/>
        </w:numPr>
        <w:autoSpaceDE w:val="0"/>
        <w:autoSpaceDN w:val="0"/>
        <w:adjustRightInd w:val="0"/>
        <w:jc w:val="both"/>
        <w:rPr>
          <w:rFonts w:ascii="Calibri" w:hAnsi="Calibri" w:cs="Calibri"/>
          <w:sz w:val="22"/>
          <w:szCs w:val="22"/>
        </w:rPr>
      </w:pPr>
      <w:r w:rsidRPr="006533D8">
        <w:rPr>
          <w:rFonts w:ascii="Calibri" w:eastAsia="Batang" w:hAnsi="Calibri" w:cs="Calibri"/>
          <w:sz w:val="22"/>
          <w:szCs w:val="22"/>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6533D8">
        <w:rPr>
          <w:rFonts w:ascii="Calibri" w:hAnsi="Calibri" w:cs="Calibri"/>
          <w:sz w:val="22"/>
          <w:szCs w:val="22"/>
        </w:rPr>
        <w:t xml:space="preserve"> </w:t>
      </w:r>
    </w:p>
    <w:p w14:paraId="416C3CCA" w14:textId="48D3E833" w:rsidR="006A18F6" w:rsidRPr="006533D8" w:rsidRDefault="006A18F6" w:rsidP="008114DB">
      <w:pPr>
        <w:pStyle w:val="Akapitzlist"/>
        <w:widowControl w:val="0"/>
        <w:numPr>
          <w:ilvl w:val="0"/>
          <w:numId w:val="32"/>
        </w:numPr>
        <w:autoSpaceDE w:val="0"/>
        <w:autoSpaceDN w:val="0"/>
        <w:adjustRightInd w:val="0"/>
        <w:jc w:val="both"/>
        <w:rPr>
          <w:rFonts w:ascii="Calibri" w:hAnsi="Calibri" w:cs="Calibri"/>
          <w:sz w:val="22"/>
          <w:szCs w:val="22"/>
        </w:rPr>
      </w:pPr>
      <w:r w:rsidRPr="006533D8">
        <w:rPr>
          <w:rFonts w:ascii="Calibri" w:eastAsia="Batang" w:hAnsi="Calibri" w:cs="Calibri"/>
          <w:sz w:val="22"/>
          <w:szCs w:val="22"/>
        </w:rPr>
        <w:t>W toku badania i oceny ofert Zamawiający może żądać od Wykonawców wyjaśnień dotyczących treści złożonych przez nich ofert lub innych składanych dokumentów</w:t>
      </w:r>
      <w:r w:rsidR="006533D8" w:rsidRPr="006533D8">
        <w:rPr>
          <w:rFonts w:ascii="Calibri" w:eastAsia="Batang" w:hAnsi="Calibri" w:cs="Calibri"/>
          <w:sz w:val="22"/>
          <w:szCs w:val="22"/>
        </w:rPr>
        <w:t>,</w:t>
      </w:r>
      <w:r w:rsidRPr="006533D8">
        <w:rPr>
          <w:rFonts w:ascii="Calibri" w:eastAsia="Batang" w:hAnsi="Calibri" w:cs="Calibri"/>
          <w:sz w:val="22"/>
          <w:szCs w:val="22"/>
        </w:rPr>
        <w:t xml:space="preserve"> lub oświadczeń. Wykonawcy są obowiązani do przedstawienia wyjaśnień w terminie wskazanym przez Zamawiającego.</w:t>
      </w:r>
    </w:p>
    <w:p w14:paraId="7064ECDE" w14:textId="44FB7885" w:rsidR="006A18F6" w:rsidRPr="006533D8" w:rsidRDefault="006A18F6" w:rsidP="008114DB">
      <w:pPr>
        <w:pStyle w:val="Akapitzlist"/>
        <w:widowControl w:val="0"/>
        <w:numPr>
          <w:ilvl w:val="0"/>
          <w:numId w:val="32"/>
        </w:numPr>
        <w:autoSpaceDE w:val="0"/>
        <w:autoSpaceDN w:val="0"/>
        <w:adjustRightInd w:val="0"/>
        <w:jc w:val="both"/>
        <w:rPr>
          <w:rFonts w:ascii="Calibri" w:hAnsi="Calibri" w:cs="Calibri"/>
          <w:sz w:val="22"/>
          <w:szCs w:val="22"/>
        </w:rPr>
      </w:pPr>
      <w:r w:rsidRPr="006533D8">
        <w:rPr>
          <w:rFonts w:ascii="Calibri" w:eastAsia="Batang" w:hAnsi="Calibri" w:cs="Calibri"/>
          <w:sz w:val="22"/>
          <w:szCs w:val="22"/>
        </w:rPr>
        <w:t>Zamawiają</w:t>
      </w:r>
      <w:r w:rsidRPr="006533D8">
        <w:rPr>
          <w:rFonts w:ascii="Calibri" w:eastAsia="ArialMT" w:hAnsi="Calibri" w:cs="Calibri"/>
          <w:sz w:val="22"/>
          <w:szCs w:val="22"/>
        </w:rPr>
        <w:t>c</w:t>
      </w:r>
      <w:r w:rsidRPr="006533D8">
        <w:rPr>
          <w:rFonts w:ascii="Calibri" w:eastAsia="Batang" w:hAnsi="Calibri" w:cs="Calibri"/>
          <w:sz w:val="22"/>
          <w:szCs w:val="22"/>
        </w:rPr>
        <w:t>y wybiera najkorzystniejsza</w:t>
      </w:r>
      <w:r w:rsidRPr="006533D8">
        <w:rPr>
          <w:rFonts w:ascii="Calibri" w:eastAsia="ArialMT" w:hAnsi="Calibri" w:cs="Calibri"/>
          <w:sz w:val="22"/>
          <w:szCs w:val="22"/>
        </w:rPr>
        <w:t xml:space="preserve">̨ </w:t>
      </w:r>
      <w:r w:rsidRPr="006533D8">
        <w:rPr>
          <w:rFonts w:ascii="Calibri" w:eastAsia="Batang" w:hAnsi="Calibri" w:cs="Calibri"/>
          <w:sz w:val="22"/>
          <w:szCs w:val="22"/>
        </w:rPr>
        <w:t>ofertę</w:t>
      </w:r>
      <w:r w:rsidRPr="006533D8">
        <w:rPr>
          <w:rFonts w:ascii="Calibri" w:eastAsia="ArialMT" w:hAnsi="Calibri" w:cs="Calibri"/>
          <w:sz w:val="22"/>
          <w:szCs w:val="22"/>
        </w:rPr>
        <w:t xml:space="preserve"> </w:t>
      </w:r>
      <w:r w:rsidRPr="006533D8">
        <w:rPr>
          <w:rFonts w:ascii="Calibri" w:eastAsia="Batang" w:hAnsi="Calibri" w:cs="Calibri"/>
          <w:sz w:val="22"/>
          <w:szCs w:val="22"/>
        </w:rPr>
        <w:t>w terminie zwią</w:t>
      </w:r>
      <w:r w:rsidRPr="006533D8">
        <w:rPr>
          <w:rFonts w:ascii="Calibri" w:eastAsia="ArialMT" w:hAnsi="Calibri" w:cs="Calibri"/>
          <w:sz w:val="22"/>
          <w:szCs w:val="22"/>
        </w:rPr>
        <w:t>z</w:t>
      </w:r>
      <w:r w:rsidRPr="006533D8">
        <w:rPr>
          <w:rFonts w:ascii="Calibri" w:eastAsia="Batang" w:hAnsi="Calibri" w:cs="Calibri"/>
          <w:sz w:val="22"/>
          <w:szCs w:val="22"/>
        </w:rPr>
        <w:t>ania oferta</w:t>
      </w:r>
      <w:r w:rsidRPr="006533D8">
        <w:rPr>
          <w:rFonts w:ascii="Calibri" w:eastAsia="ArialMT" w:hAnsi="Calibri" w:cs="Calibri"/>
          <w:sz w:val="22"/>
          <w:szCs w:val="22"/>
        </w:rPr>
        <w:t xml:space="preserve">̨ </w:t>
      </w:r>
      <w:r w:rsidRPr="006533D8">
        <w:rPr>
          <w:rFonts w:ascii="Calibri" w:eastAsia="Batang" w:hAnsi="Calibri" w:cs="Calibri"/>
          <w:sz w:val="22"/>
          <w:szCs w:val="22"/>
        </w:rPr>
        <w:t>okreś</w:t>
      </w:r>
      <w:r w:rsidRPr="006533D8">
        <w:rPr>
          <w:rFonts w:ascii="Calibri" w:eastAsia="ArialMT" w:hAnsi="Calibri" w:cs="Calibri"/>
          <w:sz w:val="22"/>
          <w:szCs w:val="22"/>
        </w:rPr>
        <w:t>l</w:t>
      </w:r>
      <w:r w:rsidRPr="006533D8">
        <w:rPr>
          <w:rFonts w:ascii="Calibri" w:eastAsia="Batang" w:hAnsi="Calibri" w:cs="Calibri"/>
          <w:sz w:val="22"/>
          <w:szCs w:val="22"/>
        </w:rPr>
        <w:t>onym w SWZ.</w:t>
      </w:r>
    </w:p>
    <w:p w14:paraId="6ADFF888" w14:textId="2BA95C3B" w:rsidR="006A18F6" w:rsidRPr="006533D8" w:rsidRDefault="006A18F6" w:rsidP="008114DB">
      <w:pPr>
        <w:pStyle w:val="Akapitzlist"/>
        <w:widowControl w:val="0"/>
        <w:numPr>
          <w:ilvl w:val="0"/>
          <w:numId w:val="32"/>
        </w:numPr>
        <w:autoSpaceDE w:val="0"/>
        <w:autoSpaceDN w:val="0"/>
        <w:adjustRightInd w:val="0"/>
        <w:jc w:val="both"/>
        <w:rPr>
          <w:rFonts w:ascii="Calibri" w:hAnsi="Calibri" w:cs="Calibri"/>
          <w:sz w:val="22"/>
          <w:szCs w:val="22"/>
        </w:rPr>
      </w:pPr>
      <w:r w:rsidRPr="006533D8">
        <w:rPr>
          <w:rFonts w:ascii="Calibri" w:eastAsia="Batang" w:hAnsi="Calibri" w:cs="Calibri"/>
          <w:sz w:val="22"/>
          <w:szCs w:val="22"/>
        </w:rPr>
        <w:t>Jeż</w:t>
      </w:r>
      <w:r w:rsidRPr="006533D8">
        <w:rPr>
          <w:rFonts w:ascii="Calibri" w:eastAsia="ArialMT" w:hAnsi="Calibri" w:cs="Calibri"/>
          <w:sz w:val="22"/>
          <w:szCs w:val="22"/>
        </w:rPr>
        <w:t>e</w:t>
      </w:r>
      <w:r w:rsidRPr="006533D8">
        <w:rPr>
          <w:rFonts w:ascii="Calibri" w:eastAsia="Batang" w:hAnsi="Calibri" w:cs="Calibri"/>
          <w:sz w:val="22"/>
          <w:szCs w:val="22"/>
        </w:rPr>
        <w:t>li termin zwią</w:t>
      </w:r>
      <w:r w:rsidRPr="006533D8">
        <w:rPr>
          <w:rFonts w:ascii="Calibri" w:eastAsia="ArialMT" w:hAnsi="Calibri" w:cs="Calibri"/>
          <w:sz w:val="22"/>
          <w:szCs w:val="22"/>
        </w:rPr>
        <w:t>z</w:t>
      </w:r>
      <w:r w:rsidRPr="006533D8">
        <w:rPr>
          <w:rFonts w:ascii="Calibri" w:eastAsia="Batang" w:hAnsi="Calibri" w:cs="Calibri"/>
          <w:sz w:val="22"/>
          <w:szCs w:val="22"/>
        </w:rPr>
        <w:t>ania oferta</w:t>
      </w:r>
      <w:r w:rsidRPr="006533D8">
        <w:rPr>
          <w:rFonts w:ascii="Calibri" w:eastAsia="ArialMT" w:hAnsi="Calibri" w:cs="Calibri"/>
          <w:sz w:val="22"/>
          <w:szCs w:val="22"/>
        </w:rPr>
        <w:t xml:space="preserve">̨ </w:t>
      </w:r>
      <w:r w:rsidRPr="006533D8">
        <w:rPr>
          <w:rFonts w:ascii="Calibri" w:eastAsia="Batang" w:hAnsi="Calibri" w:cs="Calibri"/>
          <w:sz w:val="22"/>
          <w:szCs w:val="22"/>
        </w:rPr>
        <w:t>upłynie przed wyborem najkorzystniejszej oferty, Zamawiają</w:t>
      </w:r>
      <w:r w:rsidRPr="006533D8">
        <w:rPr>
          <w:rFonts w:ascii="Calibri" w:eastAsia="ArialMT" w:hAnsi="Calibri" w:cs="Calibri"/>
          <w:sz w:val="22"/>
          <w:szCs w:val="22"/>
        </w:rPr>
        <w:t>c</w:t>
      </w:r>
      <w:r w:rsidRPr="006533D8">
        <w:rPr>
          <w:rFonts w:ascii="Calibri" w:eastAsia="Batang" w:hAnsi="Calibri" w:cs="Calibri"/>
          <w:sz w:val="22"/>
          <w:szCs w:val="22"/>
        </w:rPr>
        <w:t>y wezwie Wykonawcę, któ</w:t>
      </w:r>
      <w:r w:rsidRPr="006533D8">
        <w:rPr>
          <w:rFonts w:ascii="Calibri" w:eastAsia="ArialMT" w:hAnsi="Calibri" w:cs="Calibri"/>
          <w:sz w:val="22"/>
          <w:szCs w:val="22"/>
        </w:rPr>
        <w:t>r</w:t>
      </w:r>
      <w:r w:rsidRPr="006533D8">
        <w:rPr>
          <w:rFonts w:ascii="Calibri" w:eastAsia="Batang" w:hAnsi="Calibri" w:cs="Calibri"/>
          <w:sz w:val="22"/>
          <w:szCs w:val="22"/>
        </w:rPr>
        <w:t>ego oferta otrzymała najwyż</w:t>
      </w:r>
      <w:r w:rsidRPr="006533D8">
        <w:rPr>
          <w:rFonts w:ascii="Calibri" w:eastAsia="ArialMT" w:hAnsi="Calibri" w:cs="Calibri"/>
          <w:sz w:val="22"/>
          <w:szCs w:val="22"/>
        </w:rPr>
        <w:t>s</w:t>
      </w:r>
      <w:r w:rsidRPr="006533D8">
        <w:rPr>
          <w:rFonts w:ascii="Calibri" w:eastAsia="Batang" w:hAnsi="Calibri" w:cs="Calibri"/>
          <w:sz w:val="22"/>
          <w:szCs w:val="22"/>
        </w:rPr>
        <w:t>za</w:t>
      </w:r>
      <w:r w:rsidRPr="006533D8">
        <w:rPr>
          <w:rFonts w:ascii="Calibri" w:eastAsia="ArialMT" w:hAnsi="Calibri" w:cs="Calibri"/>
          <w:sz w:val="22"/>
          <w:szCs w:val="22"/>
        </w:rPr>
        <w:t xml:space="preserve">̨ </w:t>
      </w:r>
      <w:r w:rsidRPr="006533D8">
        <w:rPr>
          <w:rFonts w:ascii="Calibri" w:eastAsia="Batang" w:hAnsi="Calibri" w:cs="Calibri"/>
          <w:sz w:val="22"/>
          <w:szCs w:val="22"/>
        </w:rPr>
        <w:t>ocenę, do wyraż</w:t>
      </w:r>
      <w:r w:rsidRPr="006533D8">
        <w:rPr>
          <w:rFonts w:ascii="Calibri" w:eastAsia="ArialMT" w:hAnsi="Calibri" w:cs="Calibri"/>
          <w:sz w:val="22"/>
          <w:szCs w:val="22"/>
        </w:rPr>
        <w:t>e</w:t>
      </w:r>
      <w:r w:rsidRPr="006533D8">
        <w:rPr>
          <w:rFonts w:ascii="Calibri" w:eastAsia="Batang" w:hAnsi="Calibri" w:cs="Calibri"/>
          <w:sz w:val="22"/>
          <w:szCs w:val="22"/>
        </w:rPr>
        <w:t>nia, w wyznaczonym przez  Zamawiają</w:t>
      </w:r>
      <w:r w:rsidRPr="006533D8">
        <w:rPr>
          <w:rFonts w:ascii="Calibri" w:eastAsia="ArialMT" w:hAnsi="Calibri" w:cs="Calibri"/>
          <w:sz w:val="22"/>
          <w:szCs w:val="22"/>
        </w:rPr>
        <w:t>c</w:t>
      </w:r>
      <w:r w:rsidRPr="006533D8">
        <w:rPr>
          <w:rFonts w:ascii="Calibri" w:eastAsia="Batang" w:hAnsi="Calibri" w:cs="Calibri"/>
          <w:sz w:val="22"/>
          <w:szCs w:val="22"/>
        </w:rPr>
        <w:t>ego terminie, pisemnej zgody na wybó</w:t>
      </w:r>
      <w:r w:rsidRPr="006533D8">
        <w:rPr>
          <w:rFonts w:ascii="Calibri" w:eastAsia="ArialMT" w:hAnsi="Calibri" w:cs="Calibri"/>
          <w:sz w:val="22"/>
          <w:szCs w:val="22"/>
        </w:rPr>
        <w:t>r</w:t>
      </w:r>
      <w:r w:rsidRPr="006533D8">
        <w:rPr>
          <w:rFonts w:ascii="Calibri" w:eastAsia="Batang" w:hAnsi="Calibri" w:cs="Calibri"/>
          <w:sz w:val="22"/>
          <w:szCs w:val="22"/>
        </w:rPr>
        <w:t xml:space="preserve"> jego oferty.</w:t>
      </w:r>
    </w:p>
    <w:p w14:paraId="2D4E6B39" w14:textId="33E72176" w:rsidR="006A18F6" w:rsidRPr="006533D8" w:rsidRDefault="006A18F6" w:rsidP="008114DB">
      <w:pPr>
        <w:pStyle w:val="Akapitzlist"/>
        <w:widowControl w:val="0"/>
        <w:numPr>
          <w:ilvl w:val="0"/>
          <w:numId w:val="32"/>
        </w:numPr>
        <w:autoSpaceDE w:val="0"/>
        <w:autoSpaceDN w:val="0"/>
        <w:adjustRightInd w:val="0"/>
        <w:jc w:val="both"/>
        <w:rPr>
          <w:rFonts w:ascii="Calibri" w:hAnsi="Calibri" w:cs="Calibri"/>
          <w:sz w:val="22"/>
          <w:szCs w:val="22"/>
        </w:rPr>
      </w:pPr>
      <w:r w:rsidRPr="006533D8">
        <w:rPr>
          <w:rFonts w:ascii="Calibri" w:eastAsia="Batang" w:hAnsi="Calibri" w:cs="Calibri"/>
          <w:sz w:val="22"/>
          <w:szCs w:val="22"/>
        </w:rPr>
        <w:t>W przypadku braku zgody, o któ</w:t>
      </w:r>
      <w:r w:rsidRPr="006533D8">
        <w:rPr>
          <w:rFonts w:ascii="Calibri" w:eastAsia="ArialMT" w:hAnsi="Calibri" w:cs="Calibri"/>
          <w:sz w:val="22"/>
          <w:szCs w:val="22"/>
        </w:rPr>
        <w:t>r</w:t>
      </w:r>
      <w:r w:rsidRPr="006533D8">
        <w:rPr>
          <w:rFonts w:ascii="Calibri" w:eastAsia="Batang" w:hAnsi="Calibri" w:cs="Calibri"/>
          <w:sz w:val="22"/>
          <w:szCs w:val="22"/>
        </w:rPr>
        <w:t>ej mowa w ust. 9, oferta podlega odrzuceniu, a Zamawiają</w:t>
      </w:r>
      <w:r w:rsidRPr="006533D8">
        <w:rPr>
          <w:rFonts w:ascii="Calibri" w:eastAsia="ArialMT" w:hAnsi="Calibri" w:cs="Calibri"/>
          <w:sz w:val="22"/>
          <w:szCs w:val="22"/>
        </w:rPr>
        <w:t>c</w:t>
      </w:r>
      <w:r w:rsidRPr="006533D8">
        <w:rPr>
          <w:rFonts w:ascii="Calibri" w:eastAsia="Batang" w:hAnsi="Calibri" w:cs="Calibri"/>
          <w:sz w:val="22"/>
          <w:szCs w:val="22"/>
        </w:rPr>
        <w:t>y zwraca się</w:t>
      </w:r>
      <w:r w:rsidRPr="006533D8">
        <w:rPr>
          <w:rFonts w:ascii="Calibri" w:eastAsia="ArialMT" w:hAnsi="Calibri" w:cs="Calibri"/>
          <w:sz w:val="22"/>
          <w:szCs w:val="22"/>
        </w:rPr>
        <w:t xml:space="preserve"> </w:t>
      </w:r>
      <w:r w:rsidRPr="006533D8">
        <w:rPr>
          <w:rFonts w:ascii="Calibri" w:eastAsia="Batang" w:hAnsi="Calibri" w:cs="Calibri"/>
          <w:sz w:val="22"/>
          <w:szCs w:val="22"/>
        </w:rPr>
        <w:t>o wyraż</w:t>
      </w:r>
      <w:r w:rsidRPr="006533D8">
        <w:rPr>
          <w:rFonts w:ascii="Calibri" w:eastAsia="ArialMT" w:hAnsi="Calibri" w:cs="Calibri"/>
          <w:sz w:val="22"/>
          <w:szCs w:val="22"/>
        </w:rPr>
        <w:t>e</w:t>
      </w:r>
      <w:r w:rsidRPr="006533D8">
        <w:rPr>
          <w:rFonts w:ascii="Calibri" w:eastAsia="Batang" w:hAnsi="Calibri" w:cs="Calibri"/>
          <w:sz w:val="22"/>
          <w:szCs w:val="22"/>
        </w:rPr>
        <w:t>nie takiej zgody do kolejnego Wykonawcy, któ</w:t>
      </w:r>
      <w:r w:rsidRPr="006533D8">
        <w:rPr>
          <w:rFonts w:ascii="Calibri" w:eastAsia="ArialMT" w:hAnsi="Calibri" w:cs="Calibri"/>
          <w:sz w:val="22"/>
          <w:szCs w:val="22"/>
        </w:rPr>
        <w:t>r</w:t>
      </w:r>
      <w:r w:rsidRPr="006533D8">
        <w:rPr>
          <w:rFonts w:ascii="Calibri" w:eastAsia="Batang" w:hAnsi="Calibri" w:cs="Calibri"/>
          <w:sz w:val="22"/>
          <w:szCs w:val="22"/>
        </w:rPr>
        <w:t>ego oferta została najwyż</w:t>
      </w:r>
      <w:r w:rsidRPr="006533D8">
        <w:rPr>
          <w:rFonts w:ascii="Calibri" w:eastAsia="ArialMT" w:hAnsi="Calibri" w:cs="Calibri"/>
          <w:sz w:val="22"/>
          <w:szCs w:val="22"/>
        </w:rPr>
        <w:t>e</w:t>
      </w:r>
      <w:r w:rsidRPr="006533D8">
        <w:rPr>
          <w:rFonts w:ascii="Calibri" w:eastAsia="Batang" w:hAnsi="Calibri" w:cs="Calibri"/>
          <w:sz w:val="22"/>
          <w:szCs w:val="22"/>
        </w:rPr>
        <w:t>j oceniona, chyba ż</w:t>
      </w:r>
      <w:r w:rsidRPr="006533D8">
        <w:rPr>
          <w:rFonts w:ascii="Calibri" w:eastAsia="ArialMT" w:hAnsi="Calibri" w:cs="Calibri"/>
          <w:sz w:val="22"/>
          <w:szCs w:val="22"/>
        </w:rPr>
        <w:t>e</w:t>
      </w:r>
      <w:r w:rsidRPr="006533D8">
        <w:rPr>
          <w:rFonts w:ascii="Calibri" w:eastAsia="Batang" w:hAnsi="Calibri" w:cs="Calibri"/>
          <w:sz w:val="22"/>
          <w:szCs w:val="22"/>
        </w:rPr>
        <w:t xml:space="preserve"> zachodzą</w:t>
      </w:r>
      <w:r w:rsidRPr="006533D8">
        <w:rPr>
          <w:rFonts w:ascii="Calibri" w:eastAsia="ArialMT" w:hAnsi="Calibri" w:cs="Calibri"/>
          <w:sz w:val="22"/>
          <w:szCs w:val="22"/>
        </w:rPr>
        <w:t xml:space="preserve"> </w:t>
      </w:r>
      <w:r w:rsidRPr="006533D8">
        <w:rPr>
          <w:rFonts w:ascii="Calibri" w:eastAsia="Batang" w:hAnsi="Calibri" w:cs="Calibri"/>
          <w:sz w:val="22"/>
          <w:szCs w:val="22"/>
        </w:rPr>
        <w:t>przesłanki do unieważ</w:t>
      </w:r>
      <w:r w:rsidRPr="006533D8">
        <w:rPr>
          <w:rFonts w:ascii="Calibri" w:eastAsia="ArialMT" w:hAnsi="Calibri" w:cs="Calibri"/>
          <w:sz w:val="22"/>
          <w:szCs w:val="22"/>
        </w:rPr>
        <w:t>n</w:t>
      </w:r>
      <w:r w:rsidRPr="006533D8">
        <w:rPr>
          <w:rFonts w:ascii="Calibri" w:eastAsia="Batang" w:hAnsi="Calibri" w:cs="Calibri"/>
          <w:sz w:val="22"/>
          <w:szCs w:val="22"/>
        </w:rPr>
        <w:t>ienia postę</w:t>
      </w:r>
      <w:r w:rsidRPr="006533D8">
        <w:rPr>
          <w:rFonts w:ascii="Calibri" w:eastAsia="ArialMT" w:hAnsi="Calibri" w:cs="Calibri"/>
          <w:sz w:val="22"/>
          <w:szCs w:val="22"/>
        </w:rPr>
        <w:t>p</w:t>
      </w:r>
      <w:r w:rsidRPr="006533D8">
        <w:rPr>
          <w:rFonts w:ascii="Calibri" w:eastAsia="Batang" w:hAnsi="Calibri" w:cs="Calibri"/>
          <w:sz w:val="22"/>
          <w:szCs w:val="22"/>
        </w:rPr>
        <w:t>owania.</w:t>
      </w:r>
    </w:p>
    <w:p w14:paraId="72108EC8" w14:textId="77777777" w:rsidR="00882657" w:rsidRPr="005F2887" w:rsidRDefault="00882657" w:rsidP="00125A79">
      <w:pPr>
        <w:pStyle w:val="Lista"/>
        <w:ind w:left="0" w:firstLine="0"/>
        <w:contextualSpacing/>
        <w:jc w:val="both"/>
        <w:rPr>
          <w:rFonts w:asciiTheme="minorHAnsi" w:hAnsiTheme="minorHAnsi" w:cstheme="minorHAnsi"/>
          <w:b/>
          <w:sz w:val="6"/>
          <w:szCs w:val="22"/>
        </w:rPr>
      </w:pPr>
    </w:p>
    <w:p w14:paraId="642EF54E" w14:textId="7885997C" w:rsidR="006533D8"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385E1652" w14:textId="77777777" w:rsidR="006533D8" w:rsidRPr="006533D8" w:rsidRDefault="006533D8" w:rsidP="00125A79">
      <w:pPr>
        <w:pStyle w:val="Lista"/>
        <w:ind w:left="0" w:firstLine="0"/>
        <w:contextualSpacing/>
        <w:jc w:val="both"/>
        <w:rPr>
          <w:rFonts w:asciiTheme="minorHAnsi" w:hAnsiTheme="minorHAnsi" w:cstheme="minorHAnsi"/>
          <w:b/>
          <w:sz w:val="12"/>
          <w:szCs w:val="22"/>
        </w:rPr>
      </w:pPr>
    </w:p>
    <w:p w14:paraId="13F3C528" w14:textId="56E3BEF2" w:rsidR="00882657" w:rsidRPr="00A72347" w:rsidRDefault="00125A79" w:rsidP="00A72347">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9DE8453" w14:textId="6F7F2CA1" w:rsidR="00C121B7"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21ACA40C" w14:textId="77777777" w:rsidR="005F2887" w:rsidRPr="005F2887" w:rsidRDefault="005F2887" w:rsidP="00125A79">
      <w:pPr>
        <w:pStyle w:val="Lista"/>
        <w:ind w:left="0" w:firstLine="0"/>
        <w:contextualSpacing/>
        <w:jc w:val="both"/>
        <w:rPr>
          <w:rFonts w:asciiTheme="minorHAnsi" w:hAnsiTheme="minorHAnsi" w:cstheme="minorHAnsi"/>
          <w:b/>
          <w:sz w:val="4"/>
          <w:szCs w:val="22"/>
        </w:rPr>
      </w:pPr>
    </w:p>
    <w:p w14:paraId="488740FD" w14:textId="594A7AA3" w:rsidR="00C121B7" w:rsidRDefault="005F2887" w:rsidP="005F2887">
      <w:pPr>
        <w:pStyle w:val="Nagwek1"/>
        <w:spacing w:before="0" w:after="160"/>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00125A79" w:rsidRPr="001E449F">
        <w:rPr>
          <w:rFonts w:asciiTheme="minorHAnsi" w:hAnsiTheme="minorHAnsi" w:cstheme="minorHAnsi"/>
          <w:b w:val="0"/>
          <w:sz w:val="22"/>
          <w:szCs w:val="22"/>
        </w:rPr>
        <w:t>Zamawiający nie wymaga wniesienia zabezpieczenia należytego wykonania umowy.</w:t>
      </w:r>
    </w:p>
    <w:p w14:paraId="771E1CF9" w14:textId="77777777" w:rsidR="005F2887" w:rsidRPr="005F2887" w:rsidRDefault="005F2887" w:rsidP="005F2887">
      <w:pPr>
        <w:rPr>
          <w:lang w:eastAsia="pl-PL"/>
        </w:rPr>
      </w:pPr>
    </w:p>
    <w:p w14:paraId="6C5A4D83" w14:textId="791D33E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6533D8" w:rsidRDefault="003106B1" w:rsidP="003106B1">
      <w:pPr>
        <w:autoSpaceDE w:val="0"/>
        <w:autoSpaceDN w:val="0"/>
        <w:adjustRightInd w:val="0"/>
        <w:spacing w:after="0" w:line="240" w:lineRule="auto"/>
        <w:rPr>
          <w:rFonts w:ascii="Arial" w:eastAsia="Times New Roman" w:hAnsi="Arial" w:cs="Arial"/>
          <w:color w:val="000000"/>
          <w:sz w:val="16"/>
          <w:szCs w:val="24"/>
          <w:lang w:eastAsia="pl-PL"/>
        </w:rPr>
      </w:pPr>
    </w:p>
    <w:p w14:paraId="3C04D5AC" w14:textId="17B4405A" w:rsidR="00874E05" w:rsidRPr="006533D8" w:rsidRDefault="00874E05" w:rsidP="008114DB">
      <w:pPr>
        <w:pStyle w:val="Akapitzlist"/>
        <w:numPr>
          <w:ilvl w:val="0"/>
          <w:numId w:val="33"/>
        </w:numPr>
        <w:ind w:left="357" w:hanging="357"/>
        <w:jc w:val="both"/>
        <w:rPr>
          <w:rFonts w:asciiTheme="minorHAnsi" w:hAnsiTheme="minorHAnsi" w:cstheme="minorHAnsi"/>
          <w:sz w:val="22"/>
          <w:szCs w:val="22"/>
        </w:rPr>
      </w:pPr>
      <w:r w:rsidRPr="006533D8">
        <w:rPr>
          <w:rFonts w:asciiTheme="minorHAnsi" w:hAnsiTheme="minorHAnsi" w:cstheme="minorHAnsi"/>
          <w:sz w:val="22"/>
          <w:szCs w:val="22"/>
        </w:rPr>
        <w:t xml:space="preserve">Umowa w sprawie zamówienia publicznego zostanie zawarta z uwzględnieniem art. 577 </w:t>
      </w:r>
      <w:r w:rsidR="006533D8" w:rsidRPr="00CF57FF">
        <w:rPr>
          <w:rFonts w:asciiTheme="minorHAnsi" w:hAnsiTheme="minorHAnsi" w:cstheme="minorHAnsi"/>
          <w:sz w:val="22"/>
          <w:szCs w:val="22"/>
        </w:rPr>
        <w:t xml:space="preserve">ustawy </w:t>
      </w:r>
      <w:proofErr w:type="spellStart"/>
      <w:r w:rsidR="00AD4D68" w:rsidRPr="00CF57FF">
        <w:rPr>
          <w:rFonts w:asciiTheme="minorHAnsi" w:hAnsiTheme="minorHAnsi" w:cstheme="minorHAnsi"/>
          <w:sz w:val="22"/>
          <w:szCs w:val="22"/>
        </w:rPr>
        <w:t>P</w:t>
      </w:r>
      <w:r w:rsidRPr="00CF57FF">
        <w:rPr>
          <w:rFonts w:asciiTheme="minorHAnsi" w:hAnsiTheme="minorHAnsi" w:cstheme="minorHAnsi"/>
          <w:sz w:val="22"/>
          <w:szCs w:val="22"/>
        </w:rPr>
        <w:t>zp</w:t>
      </w:r>
      <w:proofErr w:type="spellEnd"/>
      <w:r w:rsidRPr="00CF57FF">
        <w:rPr>
          <w:rFonts w:asciiTheme="minorHAnsi" w:hAnsiTheme="minorHAnsi" w:cstheme="minorHAnsi"/>
          <w:sz w:val="22"/>
          <w:szCs w:val="22"/>
        </w:rPr>
        <w:t xml:space="preserve">, </w:t>
      </w:r>
      <w:r w:rsidRPr="006533D8">
        <w:rPr>
          <w:rFonts w:asciiTheme="minorHAnsi" w:hAnsiTheme="minorHAnsi" w:cstheme="minorHAnsi"/>
          <w:sz w:val="22"/>
          <w:szCs w:val="22"/>
        </w:rPr>
        <w:t>w terminie nie krótszym niż 5 dni od dnia przesłania zawiadomienia o wyb</w:t>
      </w:r>
      <w:r w:rsidR="008114DB">
        <w:rPr>
          <w:rFonts w:asciiTheme="minorHAnsi" w:hAnsiTheme="minorHAnsi" w:cstheme="minorHAnsi"/>
          <w:sz w:val="22"/>
          <w:szCs w:val="22"/>
        </w:rPr>
        <w:t>orze najkorzystniejszej oferty.</w:t>
      </w:r>
    </w:p>
    <w:p w14:paraId="2085FC88" w14:textId="255E3D7B" w:rsidR="00874E05" w:rsidRPr="006533D8" w:rsidRDefault="006533D8" w:rsidP="008114DB">
      <w:pPr>
        <w:pStyle w:val="Akapitzlist"/>
        <w:numPr>
          <w:ilvl w:val="0"/>
          <w:numId w:val="33"/>
        </w:numPr>
        <w:ind w:left="357" w:hanging="357"/>
        <w:jc w:val="both"/>
        <w:rPr>
          <w:rFonts w:asciiTheme="minorHAnsi" w:hAnsiTheme="minorHAnsi" w:cstheme="minorHAnsi"/>
          <w:sz w:val="22"/>
          <w:szCs w:val="22"/>
        </w:rPr>
      </w:pPr>
      <w:r>
        <w:rPr>
          <w:rFonts w:asciiTheme="minorHAnsi" w:hAnsiTheme="minorHAnsi" w:cstheme="minorHAnsi"/>
          <w:sz w:val="22"/>
          <w:szCs w:val="22"/>
        </w:rPr>
        <w:t>Zamawiający może zawrzeć umowę</w:t>
      </w:r>
      <w:r w:rsidR="00874E05" w:rsidRPr="006533D8">
        <w:rPr>
          <w:rFonts w:asciiTheme="minorHAnsi" w:hAnsiTheme="minorHAnsi" w:cstheme="minorHAnsi"/>
          <w:sz w:val="22"/>
          <w:szCs w:val="22"/>
        </w:rPr>
        <w:t xml:space="preserve"> w sprawie zamówienia publicznego przed upływem terminu, o którym mowa w ust. 1, jeżeli w postępowaniu o udzielenie zamówi</w:t>
      </w:r>
      <w:r>
        <w:rPr>
          <w:rFonts w:asciiTheme="minorHAnsi" w:hAnsiTheme="minorHAnsi" w:cstheme="minorHAnsi"/>
          <w:sz w:val="22"/>
          <w:szCs w:val="22"/>
        </w:rPr>
        <w:t>enia złożono tylko jedną ofertę</w:t>
      </w:r>
      <w:r w:rsidR="00874E05" w:rsidRPr="006533D8">
        <w:rPr>
          <w:rFonts w:asciiTheme="minorHAnsi" w:hAnsiTheme="minorHAnsi" w:cstheme="minorHAnsi"/>
          <w:sz w:val="22"/>
          <w:szCs w:val="22"/>
        </w:rPr>
        <w:t>.</w:t>
      </w:r>
    </w:p>
    <w:p w14:paraId="4F35A71A" w14:textId="77777777" w:rsidR="00874E05" w:rsidRPr="006533D8" w:rsidRDefault="00874E05" w:rsidP="008114DB">
      <w:pPr>
        <w:pStyle w:val="Akapitzlist"/>
        <w:numPr>
          <w:ilvl w:val="0"/>
          <w:numId w:val="33"/>
        </w:numPr>
        <w:ind w:left="357" w:hanging="357"/>
        <w:jc w:val="both"/>
        <w:rPr>
          <w:rFonts w:asciiTheme="minorHAnsi" w:hAnsiTheme="minorHAnsi" w:cstheme="minorHAnsi"/>
          <w:sz w:val="22"/>
          <w:szCs w:val="22"/>
        </w:rPr>
      </w:pPr>
      <w:r w:rsidRPr="006533D8">
        <w:rPr>
          <w:rFonts w:asciiTheme="minorHAnsi" w:hAnsiTheme="minorHAnsi" w:cstheme="minorHAnsi"/>
          <w:sz w:val="22"/>
          <w:szCs w:val="22"/>
        </w:rPr>
        <w:t xml:space="preserve">Wykonawca, którego oferta została wybrana jako najkorzystniejsza, zostanie poinformowany przez Zamawiającego o miejscu i terminie podpisania umowy. </w:t>
      </w:r>
    </w:p>
    <w:p w14:paraId="5858650A" w14:textId="77777777" w:rsidR="00874E05" w:rsidRPr="006533D8" w:rsidRDefault="00874E05" w:rsidP="008114DB">
      <w:pPr>
        <w:pStyle w:val="Akapitzlist"/>
        <w:numPr>
          <w:ilvl w:val="0"/>
          <w:numId w:val="33"/>
        </w:numPr>
        <w:ind w:left="357" w:hanging="357"/>
        <w:jc w:val="both"/>
        <w:rPr>
          <w:rFonts w:asciiTheme="minorHAnsi" w:hAnsiTheme="minorHAnsi" w:cstheme="minorHAnsi"/>
          <w:sz w:val="22"/>
          <w:szCs w:val="22"/>
        </w:rPr>
      </w:pPr>
      <w:r w:rsidRPr="006533D8">
        <w:rPr>
          <w:rFonts w:asciiTheme="minorHAnsi" w:hAnsiTheme="minorHAnsi" w:cstheme="minorHAnsi"/>
          <w:sz w:val="22"/>
          <w:szCs w:val="22"/>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6533D8" w:rsidRDefault="00874E05" w:rsidP="008114DB">
      <w:pPr>
        <w:pStyle w:val="Akapitzlist"/>
        <w:numPr>
          <w:ilvl w:val="0"/>
          <w:numId w:val="33"/>
        </w:numPr>
        <w:ind w:left="357" w:hanging="357"/>
        <w:jc w:val="both"/>
        <w:rPr>
          <w:rFonts w:asciiTheme="minorHAnsi" w:hAnsiTheme="minorHAnsi" w:cstheme="minorHAnsi"/>
          <w:sz w:val="22"/>
          <w:szCs w:val="22"/>
        </w:rPr>
      </w:pPr>
      <w:r w:rsidRPr="006533D8">
        <w:rPr>
          <w:rFonts w:asciiTheme="minorHAnsi" w:hAnsiTheme="minorHAnsi" w:cstheme="minorHAnsi"/>
          <w:sz w:val="22"/>
          <w:szCs w:val="22"/>
        </w:rPr>
        <w:t xml:space="preserve">Przed podpisaniem umowy Wykonawcy wspólnie ubiegający się o udzielenie zamówienia (w przypadku wyboru ich oferty jako najkorzystniejszej) przedstawią Zamawiającemu umowę regulującą współpracę tych Wykonawców, na żądanie Zamawiającego.  </w:t>
      </w:r>
    </w:p>
    <w:p w14:paraId="0BEDF0D9" w14:textId="77777777" w:rsidR="00874E05" w:rsidRPr="006533D8" w:rsidRDefault="00874E05" w:rsidP="008114DB">
      <w:pPr>
        <w:pStyle w:val="Akapitzlist"/>
        <w:numPr>
          <w:ilvl w:val="0"/>
          <w:numId w:val="33"/>
        </w:numPr>
        <w:ind w:left="357" w:hanging="357"/>
        <w:jc w:val="both"/>
        <w:rPr>
          <w:rFonts w:asciiTheme="minorHAnsi" w:hAnsiTheme="minorHAnsi" w:cstheme="minorHAnsi"/>
          <w:sz w:val="22"/>
          <w:szCs w:val="22"/>
        </w:rPr>
      </w:pPr>
      <w:r w:rsidRPr="006533D8">
        <w:rPr>
          <w:rFonts w:asciiTheme="minorHAnsi" w:hAnsiTheme="minorHAnsi" w:cstheme="minorHAnsi"/>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8D69BD0" w14:textId="2B695DBE" w:rsidR="00E76032" w:rsidRDefault="00E76032">
      <w:pPr>
        <w:spacing w:after="0" w:line="240" w:lineRule="auto"/>
        <w:rPr>
          <w:rFonts w:asciiTheme="minorHAnsi" w:hAnsiTheme="minorHAnsi" w:cstheme="minorHAnsi"/>
          <w:b/>
        </w:rPr>
      </w:pPr>
    </w:p>
    <w:p w14:paraId="6830440D" w14:textId="771C6EE1" w:rsidR="005854F1" w:rsidRPr="00841ED6" w:rsidRDefault="000102A5" w:rsidP="00841ED6">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6A93EC8E" w:rsidR="003E46F0" w:rsidRPr="00CF57FF" w:rsidRDefault="003E46F0" w:rsidP="008114DB">
      <w:pPr>
        <w:pStyle w:val="Tekstpodstawowywcity"/>
        <w:numPr>
          <w:ilvl w:val="0"/>
          <w:numId w:val="18"/>
        </w:numPr>
        <w:spacing w:after="0"/>
        <w:ind w:left="284" w:hanging="284"/>
        <w:jc w:val="both"/>
        <w:rPr>
          <w:rFonts w:ascii="Calibri" w:hAnsi="Calibri" w:cs="Calibri"/>
          <w:sz w:val="22"/>
          <w:szCs w:val="22"/>
        </w:rPr>
      </w:pPr>
      <w:r w:rsidRPr="00CF57FF">
        <w:rPr>
          <w:rFonts w:ascii="Calibri" w:hAnsi="Calibri" w:cs="Calibri"/>
          <w:sz w:val="22"/>
          <w:szCs w:val="22"/>
        </w:rPr>
        <w:t xml:space="preserve">Środki ochrony (art. 505 ustawy </w:t>
      </w:r>
      <w:proofErr w:type="spellStart"/>
      <w:r w:rsidR="00247EAC" w:rsidRPr="00CF57FF">
        <w:rPr>
          <w:rFonts w:ascii="Calibri" w:hAnsi="Calibri" w:cs="Calibri"/>
          <w:sz w:val="22"/>
          <w:szCs w:val="22"/>
        </w:rPr>
        <w:t>P</w:t>
      </w:r>
      <w:r w:rsidRPr="00CF57FF">
        <w:rPr>
          <w:rFonts w:ascii="Calibri" w:hAnsi="Calibri" w:cs="Calibri"/>
          <w:sz w:val="22"/>
          <w:szCs w:val="22"/>
        </w:rPr>
        <w:t>zp</w:t>
      </w:r>
      <w:proofErr w:type="spellEnd"/>
      <w:r w:rsidRPr="00CF57FF">
        <w:rPr>
          <w:rFonts w:ascii="Calibri" w:hAnsi="Calibri" w:cs="Calibri"/>
          <w:sz w:val="22"/>
          <w:szCs w:val="22"/>
        </w:rPr>
        <w:t>) prawnej przysługują Wykonawcy, jeżeli̇ ma lub miał interes w uzyskaniu z</w:t>
      </w:r>
      <w:r w:rsidR="006533D8" w:rsidRPr="00CF57FF">
        <w:rPr>
          <w:rFonts w:ascii="Calibri" w:hAnsi="Calibri" w:cs="Calibri"/>
          <w:sz w:val="22"/>
          <w:szCs w:val="22"/>
        </w:rPr>
        <w:t>amówienia oraz poniósł lub może</w:t>
      </w:r>
      <w:r w:rsidRPr="00CF57FF">
        <w:rPr>
          <w:rFonts w:ascii="Calibri" w:hAnsi="Calibri" w:cs="Calibri"/>
          <w:sz w:val="22"/>
          <w:szCs w:val="22"/>
        </w:rPr>
        <w:t xml:space="preserve"> ponieść szkodę w wyniku</w:t>
      </w:r>
      <w:r w:rsidR="006533D8" w:rsidRPr="00CF57FF">
        <w:rPr>
          <w:rFonts w:ascii="Calibri" w:hAnsi="Calibri" w:cs="Calibri"/>
          <w:sz w:val="22"/>
          <w:szCs w:val="22"/>
        </w:rPr>
        <w:t xml:space="preserve"> naruszenia przez Zamawiającego</w:t>
      </w:r>
      <w:r w:rsidRPr="00CF57FF">
        <w:rPr>
          <w:rFonts w:ascii="Calibri" w:hAnsi="Calibri" w:cs="Calibri"/>
          <w:sz w:val="22"/>
          <w:szCs w:val="22"/>
        </w:rPr>
        <w:t xml:space="preserve"> przepisów </w:t>
      </w:r>
      <w:r w:rsidR="006533D8" w:rsidRPr="00CF57FF">
        <w:rPr>
          <w:rFonts w:ascii="Calibri" w:hAnsi="Calibri" w:cs="Calibri"/>
          <w:sz w:val="22"/>
          <w:szCs w:val="22"/>
        </w:rPr>
        <w:t xml:space="preserve">ustawy </w:t>
      </w:r>
      <w:proofErr w:type="spellStart"/>
      <w:r w:rsidR="0072734A" w:rsidRPr="00CF57FF">
        <w:rPr>
          <w:rFonts w:ascii="Calibri" w:hAnsi="Calibri" w:cs="Calibri"/>
          <w:sz w:val="22"/>
          <w:szCs w:val="22"/>
        </w:rPr>
        <w:t>P</w:t>
      </w:r>
      <w:r w:rsidRPr="00CF57FF">
        <w:rPr>
          <w:rFonts w:ascii="Calibri" w:hAnsi="Calibri" w:cs="Calibri"/>
          <w:sz w:val="22"/>
          <w:szCs w:val="22"/>
        </w:rPr>
        <w:t>zp</w:t>
      </w:r>
      <w:proofErr w:type="spellEnd"/>
      <w:r w:rsidRPr="00CF57FF">
        <w:rPr>
          <w:rFonts w:ascii="Calibri" w:hAnsi="Calibri" w:cs="Calibri"/>
          <w:sz w:val="22"/>
          <w:szCs w:val="22"/>
        </w:rPr>
        <w:t xml:space="preserve">. </w:t>
      </w:r>
    </w:p>
    <w:p w14:paraId="61475C9D" w14:textId="77777777" w:rsidR="003E46F0" w:rsidRPr="00CF57FF" w:rsidRDefault="003E46F0" w:rsidP="008114DB">
      <w:pPr>
        <w:pStyle w:val="Tekstpodstawowywcity"/>
        <w:numPr>
          <w:ilvl w:val="0"/>
          <w:numId w:val="18"/>
        </w:numPr>
        <w:spacing w:after="0"/>
        <w:ind w:left="284" w:hanging="284"/>
        <w:jc w:val="both"/>
        <w:rPr>
          <w:rFonts w:ascii="Calibri" w:hAnsi="Calibri" w:cs="Calibri"/>
          <w:sz w:val="22"/>
          <w:szCs w:val="22"/>
        </w:rPr>
      </w:pPr>
      <w:r w:rsidRPr="00CF57FF">
        <w:rPr>
          <w:rFonts w:ascii="Calibri" w:hAnsi="Calibri" w:cs="Calibri"/>
          <w:sz w:val="22"/>
          <w:szCs w:val="22"/>
        </w:rPr>
        <w:t xml:space="preserve">Odwołanie przysługuje na: </w:t>
      </w:r>
    </w:p>
    <w:p w14:paraId="3DE5339A" w14:textId="77777777" w:rsidR="008114DB" w:rsidRDefault="004B4351" w:rsidP="008114DB">
      <w:pPr>
        <w:pStyle w:val="Tekstpodstawowywcity"/>
        <w:numPr>
          <w:ilvl w:val="0"/>
          <w:numId w:val="38"/>
        </w:numPr>
        <w:tabs>
          <w:tab w:val="left" w:pos="284"/>
          <w:tab w:val="left" w:pos="426"/>
          <w:tab w:val="left" w:pos="3402"/>
        </w:tabs>
        <w:spacing w:after="0"/>
        <w:jc w:val="both"/>
        <w:rPr>
          <w:rFonts w:ascii="Calibri" w:hAnsi="Calibri" w:cs="Calibri"/>
          <w:sz w:val="22"/>
          <w:szCs w:val="22"/>
        </w:rPr>
      </w:pPr>
      <w:r>
        <w:rPr>
          <w:rFonts w:ascii="Calibri" w:hAnsi="Calibri" w:cs="Calibri"/>
          <w:sz w:val="22"/>
          <w:szCs w:val="22"/>
        </w:rPr>
        <w:t>niezgodną</w:t>
      </w:r>
      <w:r w:rsidR="003E46F0" w:rsidRPr="00CF57FF">
        <w:rPr>
          <w:rFonts w:ascii="Calibri" w:hAnsi="Calibri" w:cs="Calibri"/>
          <w:sz w:val="22"/>
          <w:szCs w:val="22"/>
        </w:rPr>
        <w:t xml:space="preserve"> z przepisami ustawy czynność Zamawiającego, podjętą w </w:t>
      </w:r>
      <w:r w:rsidR="006533D8" w:rsidRPr="00CF57FF">
        <w:rPr>
          <w:rFonts w:ascii="Calibri" w:hAnsi="Calibri" w:cs="Calibri"/>
          <w:sz w:val="22"/>
          <w:szCs w:val="22"/>
        </w:rPr>
        <w:t>postepowaniu</w:t>
      </w:r>
      <w:r w:rsidR="003E46F0" w:rsidRPr="00CF57FF">
        <w:rPr>
          <w:rFonts w:ascii="Calibri" w:hAnsi="Calibri" w:cs="Calibri"/>
          <w:sz w:val="22"/>
          <w:szCs w:val="22"/>
        </w:rPr>
        <w:t xml:space="preserve"> o udzielenie zamówienia, w tym na projektowane postanowienie umowy; </w:t>
      </w:r>
    </w:p>
    <w:p w14:paraId="152AACED" w14:textId="1CF960B5" w:rsidR="003E46F0" w:rsidRPr="008114DB" w:rsidRDefault="003E46F0" w:rsidP="008114DB">
      <w:pPr>
        <w:pStyle w:val="Tekstpodstawowywcity"/>
        <w:numPr>
          <w:ilvl w:val="0"/>
          <w:numId w:val="38"/>
        </w:numPr>
        <w:tabs>
          <w:tab w:val="left" w:pos="284"/>
          <w:tab w:val="left" w:pos="426"/>
          <w:tab w:val="left" w:pos="3402"/>
        </w:tabs>
        <w:spacing w:after="0"/>
        <w:jc w:val="both"/>
        <w:rPr>
          <w:rFonts w:ascii="Calibri" w:hAnsi="Calibri" w:cs="Calibri"/>
          <w:sz w:val="22"/>
          <w:szCs w:val="22"/>
        </w:rPr>
      </w:pPr>
      <w:r w:rsidRPr="008114DB">
        <w:rPr>
          <w:rFonts w:ascii="Calibri" w:hAnsi="Calibri" w:cs="Calibri"/>
          <w:sz w:val="22"/>
          <w:szCs w:val="22"/>
        </w:rPr>
        <w:t>zaniec</w:t>
      </w:r>
      <w:r w:rsidR="00A13A97" w:rsidRPr="008114DB">
        <w:rPr>
          <w:rFonts w:ascii="Calibri" w:hAnsi="Calibri" w:cs="Calibri"/>
          <w:sz w:val="22"/>
          <w:szCs w:val="22"/>
        </w:rPr>
        <w:t>hanie czynnoścí w postepowaniu</w:t>
      </w:r>
      <w:r w:rsidRPr="008114DB">
        <w:rPr>
          <w:rFonts w:ascii="Calibri" w:hAnsi="Calibri" w:cs="Calibri"/>
          <w:sz w:val="22"/>
          <w:szCs w:val="22"/>
        </w:rPr>
        <w:t xml:space="preserve"> o udzielenie zamówienia</w:t>
      </w:r>
      <w:r w:rsidR="006533D8" w:rsidRPr="008114DB">
        <w:rPr>
          <w:rFonts w:ascii="Calibri" w:hAnsi="Calibri" w:cs="Calibri"/>
          <w:sz w:val="22"/>
          <w:szCs w:val="22"/>
        </w:rPr>
        <w:t>,</w:t>
      </w:r>
      <w:r w:rsidR="00A13A97" w:rsidRPr="008114DB">
        <w:rPr>
          <w:rFonts w:ascii="Calibri" w:hAnsi="Calibri" w:cs="Calibri"/>
          <w:sz w:val="22"/>
          <w:szCs w:val="22"/>
        </w:rPr>
        <w:t xml:space="preserve"> do której Zamawiający był obowiązany</w:t>
      </w:r>
      <w:r w:rsidRPr="008114DB">
        <w:rPr>
          <w:rFonts w:ascii="Calibri" w:hAnsi="Calibri" w:cs="Calibri"/>
          <w:sz w:val="22"/>
          <w:szCs w:val="22"/>
        </w:rPr>
        <w:t xml:space="preserve"> na podstawie ustawy</w:t>
      </w:r>
      <w:r w:rsidR="00A13A97" w:rsidRPr="008114DB">
        <w:rPr>
          <w:rFonts w:ascii="Calibri" w:hAnsi="Calibri" w:cs="Calibri"/>
          <w:sz w:val="22"/>
          <w:szCs w:val="22"/>
        </w:rPr>
        <w:t xml:space="preserve"> </w:t>
      </w:r>
      <w:proofErr w:type="spellStart"/>
      <w:r w:rsidR="00A13A97" w:rsidRPr="008114DB">
        <w:rPr>
          <w:rFonts w:ascii="Calibri" w:hAnsi="Calibri" w:cs="Calibri"/>
          <w:sz w:val="22"/>
          <w:szCs w:val="22"/>
        </w:rPr>
        <w:t>Pzp</w:t>
      </w:r>
      <w:proofErr w:type="spellEnd"/>
      <w:r w:rsidRPr="008114DB">
        <w:rPr>
          <w:rFonts w:ascii="Calibri" w:hAnsi="Calibri" w:cs="Calibri"/>
          <w:sz w:val="22"/>
          <w:szCs w:val="22"/>
        </w:rPr>
        <w:t xml:space="preserve">. </w:t>
      </w:r>
    </w:p>
    <w:p w14:paraId="2138CA47" w14:textId="50D50177" w:rsidR="003E46F0" w:rsidRPr="00CF57FF" w:rsidRDefault="003E46F0" w:rsidP="008114DB">
      <w:pPr>
        <w:pStyle w:val="Tekstpodstawowywcity"/>
        <w:numPr>
          <w:ilvl w:val="0"/>
          <w:numId w:val="19"/>
        </w:numPr>
        <w:spacing w:after="0"/>
        <w:ind w:left="284" w:hanging="284"/>
        <w:jc w:val="both"/>
        <w:rPr>
          <w:rFonts w:ascii="Calibri" w:hAnsi="Calibri" w:cs="Calibri"/>
          <w:sz w:val="22"/>
          <w:szCs w:val="22"/>
        </w:rPr>
      </w:pPr>
      <w:r w:rsidRPr="00CF57FF">
        <w:rPr>
          <w:rFonts w:ascii="Calibri" w:hAnsi="Calibri" w:cs="Calibri"/>
          <w:sz w:val="22"/>
          <w:szCs w:val="22"/>
        </w:rPr>
        <w:t xml:space="preserve">Odwołanie wnosi </w:t>
      </w:r>
      <w:r w:rsidR="00A13A97" w:rsidRPr="00CF57FF">
        <w:rPr>
          <w:rFonts w:asciiTheme="minorHAnsi" w:hAnsiTheme="minorHAnsi" w:cstheme="minorHAnsi"/>
          <w:sz w:val="22"/>
          <w:szCs w:val="22"/>
        </w:rPr>
        <w:t>się</w:t>
      </w:r>
      <w:r w:rsidRPr="00CF57FF">
        <w:rPr>
          <w:rFonts w:ascii="Calibri" w:hAnsi="Calibri" w:cs="Calibri"/>
          <w:sz w:val="22"/>
          <w:szCs w:val="22"/>
        </w:rPr>
        <w:t xml:space="preserve"> do Prezesa Krajowej Izby Odwoławczej w formie pisemnej albo w formie elektronicznej</w:t>
      </w:r>
      <w:r w:rsidR="00A13A97" w:rsidRPr="00CF57FF">
        <w:rPr>
          <w:rFonts w:ascii="Calibri" w:hAnsi="Calibri" w:cs="Calibri"/>
          <w:sz w:val="22"/>
          <w:szCs w:val="22"/>
        </w:rPr>
        <w:t>,</w:t>
      </w:r>
      <w:r w:rsidRPr="00CF57FF">
        <w:rPr>
          <w:rFonts w:ascii="Calibri" w:hAnsi="Calibri" w:cs="Calibri"/>
          <w:sz w:val="22"/>
          <w:szCs w:val="22"/>
        </w:rPr>
        <w:t xml:space="preserve"> albo w postaci elektronicznej opatrzone podpisem zaufanym. </w:t>
      </w:r>
    </w:p>
    <w:p w14:paraId="1AB4D8E4" w14:textId="3A56846C" w:rsidR="003E46F0" w:rsidRPr="00CF57FF" w:rsidRDefault="003E46F0" w:rsidP="008114DB">
      <w:pPr>
        <w:pStyle w:val="Tekstpodstawowywcity"/>
        <w:numPr>
          <w:ilvl w:val="0"/>
          <w:numId w:val="19"/>
        </w:numPr>
        <w:spacing w:after="0"/>
        <w:ind w:left="284" w:hanging="284"/>
        <w:jc w:val="both"/>
        <w:rPr>
          <w:rFonts w:ascii="Calibri" w:hAnsi="Calibri" w:cs="Calibri"/>
          <w:sz w:val="22"/>
          <w:szCs w:val="22"/>
        </w:rPr>
      </w:pPr>
      <w:r w:rsidRPr="00CF57FF">
        <w:rPr>
          <w:rFonts w:ascii="Calibri" w:hAnsi="Calibri" w:cs="Calibri"/>
          <w:sz w:val="22"/>
          <w:szCs w:val="22"/>
        </w:rPr>
        <w:t>Na orzeczenie Krajowej Izby Odwoławczej oraz postanowienie Prezesa Krajowej Izby Odwoławczej, o</w:t>
      </w:r>
      <w:r w:rsidR="00A13A97" w:rsidRPr="00CF57FF">
        <w:rPr>
          <w:rFonts w:ascii="Calibri" w:hAnsi="Calibri" w:cs="Calibri"/>
          <w:sz w:val="22"/>
          <w:szCs w:val="22"/>
        </w:rPr>
        <w:t xml:space="preserve"> którym mowa w art. 519 ust. 1 ustawy </w:t>
      </w:r>
      <w:proofErr w:type="spellStart"/>
      <w:r w:rsidR="00A13A97" w:rsidRPr="00CF57FF">
        <w:rPr>
          <w:rFonts w:ascii="Calibri" w:hAnsi="Calibri" w:cs="Calibri"/>
          <w:sz w:val="22"/>
          <w:szCs w:val="22"/>
        </w:rPr>
        <w:t>P</w:t>
      </w:r>
      <w:r w:rsidRPr="00CF57FF">
        <w:rPr>
          <w:rFonts w:ascii="Calibri" w:hAnsi="Calibri" w:cs="Calibri"/>
          <w:sz w:val="22"/>
          <w:szCs w:val="22"/>
        </w:rPr>
        <w:t>zp</w:t>
      </w:r>
      <w:proofErr w:type="spellEnd"/>
      <w:r w:rsidRPr="00CF57FF">
        <w:rPr>
          <w:rFonts w:ascii="Calibri" w:hAnsi="Calibri" w:cs="Calibri"/>
          <w:sz w:val="22"/>
          <w:szCs w:val="22"/>
        </w:rPr>
        <w:t>, stronom oraz uczestnikom postępowania odwoławczego przy</w:t>
      </w:r>
      <w:r w:rsidR="00A13A97" w:rsidRPr="00CF57FF">
        <w:rPr>
          <w:rFonts w:ascii="Calibri" w:hAnsi="Calibri" w:cs="Calibri"/>
          <w:sz w:val="22"/>
          <w:szCs w:val="22"/>
        </w:rPr>
        <w:t xml:space="preserve">sługuje skarga do sadu.̨ Skargę wnosi się do Sadu Okręgowego </w:t>
      </w:r>
      <w:r w:rsidRPr="00CF57FF">
        <w:rPr>
          <w:rFonts w:ascii="Calibri" w:hAnsi="Calibri" w:cs="Calibri"/>
          <w:sz w:val="22"/>
          <w:szCs w:val="22"/>
        </w:rPr>
        <w:t xml:space="preserve">w Warszawie za pośrednictwem Prezesa Krajowej Izby Odwoławczej. </w:t>
      </w:r>
    </w:p>
    <w:p w14:paraId="26F1672A" w14:textId="242306AB" w:rsidR="003E46F0" w:rsidRPr="00CF57FF" w:rsidRDefault="003E46F0" w:rsidP="008114DB">
      <w:pPr>
        <w:pStyle w:val="Tekstpodstawowywcity"/>
        <w:numPr>
          <w:ilvl w:val="0"/>
          <w:numId w:val="19"/>
        </w:numPr>
        <w:spacing w:after="0"/>
        <w:ind w:left="284" w:hanging="284"/>
        <w:jc w:val="both"/>
        <w:rPr>
          <w:rFonts w:ascii="Calibri" w:hAnsi="Calibri" w:cs="Calibri"/>
          <w:sz w:val="22"/>
          <w:szCs w:val="22"/>
        </w:rPr>
      </w:pPr>
      <w:r w:rsidRPr="00CF57FF">
        <w:rPr>
          <w:rFonts w:ascii="Calibri" w:hAnsi="Calibri" w:cs="Calibri"/>
          <w:sz w:val="22"/>
          <w:szCs w:val="22"/>
        </w:rPr>
        <w:t xml:space="preserve">Szczegółowe informacje dotyczące środków ochrony prawnej określone są w Dziale IX „Środki ochrony prawnej” </w:t>
      </w:r>
      <w:r w:rsidR="00A13A97" w:rsidRPr="00CF57FF">
        <w:rPr>
          <w:rFonts w:ascii="Calibri" w:hAnsi="Calibri" w:cs="Calibri"/>
          <w:sz w:val="22"/>
          <w:szCs w:val="22"/>
        </w:rPr>
        <w:t xml:space="preserve">ustawy </w:t>
      </w:r>
      <w:proofErr w:type="spellStart"/>
      <w:r w:rsidR="002142F6" w:rsidRPr="00CF57FF">
        <w:rPr>
          <w:rFonts w:ascii="Calibri" w:hAnsi="Calibri" w:cs="Calibri"/>
          <w:sz w:val="22"/>
          <w:szCs w:val="22"/>
        </w:rPr>
        <w:t>P</w:t>
      </w:r>
      <w:r w:rsidRPr="00CF57FF">
        <w:rPr>
          <w:rFonts w:ascii="Calibri" w:hAnsi="Calibri" w:cs="Calibri"/>
          <w:sz w:val="22"/>
          <w:szCs w:val="22"/>
        </w:rPr>
        <w:t>zp</w:t>
      </w:r>
      <w:proofErr w:type="spellEnd"/>
      <w:r w:rsidRPr="00CF57FF">
        <w:rPr>
          <w:rFonts w:ascii="Calibri" w:hAnsi="Calibri" w:cs="Calibri"/>
          <w:sz w:val="22"/>
          <w:szCs w:val="22"/>
        </w:rPr>
        <w:t>.</w:t>
      </w:r>
    </w:p>
    <w:p w14:paraId="7AEC1182" w14:textId="77777777" w:rsidR="00A13A97" w:rsidRPr="00A13A97" w:rsidRDefault="00A13A97" w:rsidP="00A13A97">
      <w:pPr>
        <w:pStyle w:val="Tekstpodstawowywcity"/>
        <w:spacing w:after="0"/>
        <w:ind w:left="284"/>
        <w:jc w:val="both"/>
        <w:rPr>
          <w:rFonts w:ascii="Calibri" w:hAnsi="Calibri" w:cs="Calibri"/>
          <w:color w:val="FF0000"/>
          <w:sz w:val="22"/>
          <w:szCs w:val="22"/>
        </w:rPr>
      </w:pPr>
    </w:p>
    <w:p w14:paraId="1A43E215" w14:textId="379F1F90"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699BBE06" w14:textId="342DE237" w:rsidR="00CF2658" w:rsidRDefault="00CF2658" w:rsidP="00CF2658">
      <w:pPr>
        <w:spacing w:after="0" w:line="240" w:lineRule="auto"/>
        <w:rPr>
          <w:rFonts w:cs="Calibri"/>
        </w:rPr>
      </w:pP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5" w:history="1">
        <w:r w:rsidRPr="00C95783">
          <w:rPr>
            <w:rStyle w:val="Hipercze"/>
            <w:rFonts w:cs="Calibri"/>
          </w:rPr>
          <w:t>http://www.wsp-bilikiewicz.pl/oszpitalu/rodo</w:t>
        </w:r>
      </w:hyperlink>
    </w:p>
    <w:p w14:paraId="5F4C17AB" w14:textId="77777777" w:rsidR="00C95783" w:rsidRDefault="00C95783" w:rsidP="00CF2658">
      <w:pPr>
        <w:spacing w:after="0" w:line="240" w:lineRule="auto"/>
        <w:rPr>
          <w:rFonts w:cs="Calibri"/>
        </w:rPr>
      </w:pPr>
    </w:p>
    <w:p w14:paraId="45CF83C0" w14:textId="5DED2730" w:rsidR="00CF2658" w:rsidRDefault="00CF2658"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8114DB">
      <w:pPr>
        <w:pStyle w:val="Tekstpodstawowywcity"/>
        <w:numPr>
          <w:ilvl w:val="0"/>
          <w:numId w:val="20"/>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8114DB">
      <w:pPr>
        <w:pStyle w:val="Tekstpodstawowywcity"/>
        <w:numPr>
          <w:ilvl w:val="0"/>
          <w:numId w:val="20"/>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D34B8A2" w:rsidR="00512763" w:rsidRPr="00512763" w:rsidRDefault="00512763" w:rsidP="008114DB">
      <w:pPr>
        <w:pStyle w:val="Tekstpodstawowywcity"/>
        <w:numPr>
          <w:ilvl w:val="0"/>
          <w:numId w:val="20"/>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47FCD6AD" w:rsidR="00420276" w:rsidRPr="00CF2658" w:rsidRDefault="00512763" w:rsidP="008114DB">
      <w:pPr>
        <w:pStyle w:val="Tekstpodstawowywcity"/>
        <w:numPr>
          <w:ilvl w:val="0"/>
          <w:numId w:val="20"/>
        </w:numPr>
        <w:spacing w:after="0"/>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4330899A" w:rsidR="007A276E" w:rsidRPr="00B3714C" w:rsidRDefault="00DD1BC7" w:rsidP="009440D0">
      <w:pPr>
        <w:spacing w:after="0" w:line="240" w:lineRule="auto"/>
        <w:jc w:val="center"/>
        <w:rPr>
          <w:rFonts w:asciiTheme="minorHAnsi" w:hAnsiTheme="minorHAnsi" w:cstheme="minorHAnsi"/>
          <w:sz w:val="28"/>
          <w:szCs w:val="28"/>
        </w:rPr>
      </w:pPr>
      <w:r w:rsidRPr="00A06042">
        <w:rPr>
          <w:rFonts w:asciiTheme="minorHAnsi" w:hAnsiTheme="minorHAnsi" w:cstheme="minorHAnsi"/>
          <w:b/>
          <w:bCs/>
          <w:sz w:val="28"/>
          <w:szCs w:val="28"/>
        </w:rPr>
        <w:t xml:space="preserve">Dostawa drobnego sprzętu medycznego </w:t>
      </w:r>
      <w:r w:rsidR="00E12A09" w:rsidRPr="006F236E">
        <w:rPr>
          <w:rFonts w:asciiTheme="minorHAnsi" w:hAnsiTheme="minorHAnsi" w:cstheme="minorHAnsi"/>
          <w:sz w:val="28"/>
          <w:szCs w:val="28"/>
        </w:rPr>
        <w:t xml:space="preserve">– znak sprawy </w:t>
      </w:r>
      <w:r w:rsidR="00E12A09" w:rsidRPr="00CF57FF">
        <w:rPr>
          <w:rFonts w:asciiTheme="minorHAnsi" w:hAnsiTheme="minorHAnsi" w:cstheme="minorHAnsi"/>
          <w:b/>
          <w:sz w:val="28"/>
          <w:szCs w:val="28"/>
        </w:rPr>
        <w:t xml:space="preserve">Adm </w:t>
      </w:r>
      <w:r w:rsidR="00CF57FF" w:rsidRPr="00CF57FF">
        <w:rPr>
          <w:rFonts w:asciiTheme="minorHAnsi" w:hAnsiTheme="minorHAnsi" w:cstheme="minorHAnsi"/>
          <w:b/>
          <w:sz w:val="28"/>
          <w:szCs w:val="28"/>
        </w:rPr>
        <w:t>9</w:t>
      </w:r>
      <w:r w:rsidR="00A13A97" w:rsidRPr="00CF57FF">
        <w:rPr>
          <w:rFonts w:asciiTheme="minorHAnsi" w:hAnsiTheme="minorHAnsi" w:cstheme="minorHAnsi"/>
          <w:b/>
          <w:sz w:val="28"/>
          <w:szCs w:val="28"/>
        </w:rPr>
        <w:t>/</w:t>
      </w:r>
      <w:r w:rsidR="00E12A09" w:rsidRPr="00CF57FF">
        <w:rPr>
          <w:rFonts w:asciiTheme="minorHAnsi" w:hAnsiTheme="minorHAnsi" w:cstheme="minorHAnsi"/>
          <w:b/>
          <w:sz w:val="28"/>
          <w:szCs w:val="28"/>
        </w:rPr>
        <w:t>202</w:t>
      </w:r>
      <w:r w:rsidR="00A13A97" w:rsidRPr="00CF57FF">
        <w:rPr>
          <w:rFonts w:asciiTheme="minorHAnsi" w:hAnsiTheme="minorHAnsi" w:cstheme="minorHAnsi"/>
          <w:b/>
          <w:sz w:val="28"/>
          <w:szCs w:val="28"/>
        </w:rPr>
        <w:t>3</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0E678860" w:rsidR="007A276E" w:rsidRPr="00267734" w:rsidRDefault="007A276E" w:rsidP="00E12A09">
      <w:pPr>
        <w:pStyle w:val="Nagwek1"/>
        <w:spacing w:before="0" w:after="0"/>
        <w:jc w:val="both"/>
        <w:rPr>
          <w:rFonts w:asciiTheme="minorHAnsi" w:hAnsiTheme="minorHAnsi" w:cstheme="minorHAnsi"/>
          <w:sz w:val="22"/>
          <w:szCs w:val="22"/>
          <w:lang w:val="en-AU"/>
        </w:rPr>
      </w:pPr>
      <w:proofErr w:type="spellStart"/>
      <w:r w:rsidRPr="00267734">
        <w:rPr>
          <w:rFonts w:asciiTheme="minorHAnsi" w:hAnsiTheme="minorHAnsi" w:cstheme="minorHAnsi"/>
          <w:sz w:val="22"/>
          <w:szCs w:val="22"/>
          <w:lang w:val="en-AU"/>
        </w:rPr>
        <w:t>Nr</w:t>
      </w:r>
      <w:proofErr w:type="spellEnd"/>
      <w:r w:rsidRPr="00267734">
        <w:rPr>
          <w:rFonts w:asciiTheme="minorHAnsi" w:hAnsiTheme="minorHAnsi" w:cstheme="minorHAnsi"/>
          <w:sz w:val="22"/>
          <w:szCs w:val="22"/>
          <w:lang w:val="en-AU"/>
        </w:rPr>
        <w:t xml:space="preserve"> tel</w:t>
      </w:r>
      <w:r w:rsidR="00A13A97">
        <w:rPr>
          <w:rFonts w:asciiTheme="minorHAnsi" w:hAnsiTheme="minorHAnsi" w:cstheme="minorHAnsi"/>
          <w:sz w:val="22"/>
          <w:szCs w:val="22"/>
          <w:lang w:val="en-AU"/>
        </w:rPr>
        <w:t>.</w:t>
      </w:r>
      <w:r w:rsidRPr="00267734">
        <w:rPr>
          <w:rFonts w:asciiTheme="minorHAnsi" w:hAnsiTheme="minorHAnsi" w:cstheme="minorHAnsi"/>
          <w:sz w:val="22"/>
          <w:szCs w:val="22"/>
          <w:lang w:val="en-AU"/>
        </w:rPr>
        <w:t>/</w:t>
      </w:r>
      <w:proofErr w:type="spellStart"/>
      <w:r w:rsidRPr="00267734">
        <w:rPr>
          <w:rFonts w:asciiTheme="minorHAnsi" w:hAnsiTheme="minorHAnsi" w:cstheme="minorHAnsi"/>
          <w:sz w:val="22"/>
          <w:szCs w:val="22"/>
          <w:lang w:val="en-AU"/>
        </w:rPr>
        <w:t>faks</w:t>
      </w:r>
      <w:proofErr w:type="spellEnd"/>
      <w:r w:rsidRPr="00267734">
        <w:rPr>
          <w:rFonts w:asciiTheme="minorHAnsi" w:hAnsiTheme="minorHAnsi" w:cstheme="minorHAnsi"/>
          <w:sz w:val="22"/>
          <w:szCs w:val="22"/>
          <w:lang w:val="en-AU"/>
        </w:rPr>
        <w:t xml:space="preserve">,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C193175" w14:textId="77777777" w:rsidR="000E7133" w:rsidRDefault="000E7133" w:rsidP="00E12A09">
      <w:pPr>
        <w:autoSpaceDE w:val="0"/>
        <w:spacing w:after="0" w:line="240" w:lineRule="auto"/>
        <w:jc w:val="both"/>
        <w:rPr>
          <w:rFonts w:asciiTheme="minorHAnsi" w:hAnsiTheme="minorHAnsi" w:cstheme="minorHAnsi"/>
          <w:b/>
        </w:rPr>
      </w:pPr>
      <w:bookmarkStart w:id="1" w:name="_GoBack"/>
      <w:bookmarkEnd w:id="1"/>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t>1. Zobowiązania Wykonawcy:</w:t>
      </w:r>
    </w:p>
    <w:p w14:paraId="7A62CDF4" w14:textId="7FA1B5AE" w:rsidR="00107392" w:rsidRPr="00107392" w:rsidRDefault="007A276E" w:rsidP="00107392">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DD1BC7" w:rsidRPr="00DD1BC7">
        <w:rPr>
          <w:rFonts w:asciiTheme="minorHAnsi" w:hAnsiTheme="minorHAnsi" w:cstheme="minorHAnsi"/>
          <w:b/>
          <w:bCs/>
        </w:rPr>
        <w:t xml:space="preserve">Dostawa drobnego sprzętu medycznego </w:t>
      </w:r>
      <w:r w:rsidRPr="00DD1BC7">
        <w:rPr>
          <w:rFonts w:asciiTheme="minorHAnsi" w:hAnsiTheme="minorHAnsi" w:cstheme="minorHAnsi"/>
          <w:b/>
        </w:rPr>
        <w:t>-</w:t>
      </w:r>
      <w:r w:rsidRPr="00285355">
        <w:rPr>
          <w:rFonts w:asciiTheme="minorHAnsi" w:hAnsiTheme="minorHAnsi" w:cstheme="minorHAnsi"/>
          <w:b/>
        </w:rPr>
        <w:t xml:space="preserve"> znak sprawy Adm </w:t>
      </w:r>
      <w:r w:rsidR="00523AFB" w:rsidRPr="007B188D">
        <w:rPr>
          <w:rFonts w:asciiTheme="minorHAnsi" w:hAnsiTheme="minorHAnsi" w:cstheme="minorHAnsi"/>
          <w:b/>
        </w:rPr>
        <w:t>9/2023</w:t>
      </w:r>
      <w:r w:rsidRPr="007B188D">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4E21996B" w14:textId="2F9B784C" w:rsidR="00AB381A" w:rsidRPr="00107392" w:rsidRDefault="007A276E" w:rsidP="00E12A09">
      <w:pPr>
        <w:spacing w:after="0" w:line="240" w:lineRule="auto"/>
        <w:rPr>
          <w:rFonts w:asciiTheme="minorHAnsi" w:hAnsiTheme="minorHAnsi" w:cstheme="minorHAnsi"/>
          <w:i/>
          <w:iCs/>
          <w:color w:val="000000"/>
        </w:rPr>
      </w:pPr>
      <w:r w:rsidRPr="00107392">
        <w:rPr>
          <w:rFonts w:asciiTheme="minorHAnsi" w:hAnsiTheme="minorHAnsi" w:cstheme="minorHAnsi"/>
          <w:i/>
          <w:iCs/>
          <w:color w:val="000000"/>
        </w:rPr>
        <w:t xml:space="preserve">    </w:t>
      </w:r>
    </w:p>
    <w:p w14:paraId="39235308" w14:textId="77777777" w:rsidR="00DD1BC7" w:rsidRPr="00DD1BC7" w:rsidRDefault="00DD1BC7" w:rsidP="00DD1BC7">
      <w:pPr>
        <w:tabs>
          <w:tab w:val="left" w:pos="2160"/>
        </w:tabs>
        <w:spacing w:after="0" w:line="240" w:lineRule="auto"/>
        <w:rPr>
          <w:rFonts w:asciiTheme="minorHAnsi" w:hAnsiTheme="minorHAnsi" w:cstheme="minorHAnsi"/>
          <w:b/>
          <w:bCs/>
        </w:rPr>
      </w:pPr>
      <w:r w:rsidRPr="00DD1BC7">
        <w:rPr>
          <w:rFonts w:asciiTheme="minorHAnsi" w:hAnsiTheme="minorHAnsi" w:cstheme="minorHAnsi"/>
          <w:b/>
          <w:bCs/>
        </w:rPr>
        <w:t xml:space="preserve">Pakiet 1   </w:t>
      </w:r>
      <w:r w:rsidRPr="00DD1BC7">
        <w:rPr>
          <w:rFonts w:asciiTheme="minorHAnsi" w:hAnsiTheme="minorHAnsi" w:cstheme="minorHAnsi"/>
          <w:b/>
          <w:bCs/>
        </w:rPr>
        <w:tab/>
        <w:t xml:space="preserve">   </w:t>
      </w:r>
    </w:p>
    <w:p w14:paraId="1B3526C9"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611DAE6E"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w:t>
      </w:r>
    </w:p>
    <w:p w14:paraId="4AB9A1C1"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4E7F4340" w14:textId="77777777" w:rsidR="00DD1BC7" w:rsidRPr="00DD1BC7" w:rsidRDefault="00DD1BC7" w:rsidP="00DD1BC7">
      <w:pPr>
        <w:tabs>
          <w:tab w:val="left" w:pos="2160"/>
        </w:tabs>
        <w:spacing w:after="0" w:line="240" w:lineRule="auto"/>
        <w:rPr>
          <w:rFonts w:asciiTheme="minorHAnsi" w:hAnsiTheme="minorHAnsi" w:cstheme="minorHAnsi"/>
          <w:b/>
          <w:bCs/>
        </w:rPr>
      </w:pPr>
      <w:r w:rsidRPr="00DD1BC7">
        <w:rPr>
          <w:rFonts w:asciiTheme="minorHAnsi" w:hAnsiTheme="minorHAnsi" w:cstheme="minorHAnsi"/>
          <w:b/>
          <w:bCs/>
        </w:rPr>
        <w:t xml:space="preserve">Pakiet 2    </w:t>
      </w:r>
      <w:r w:rsidRPr="00DD1BC7">
        <w:rPr>
          <w:rFonts w:asciiTheme="minorHAnsi" w:hAnsiTheme="minorHAnsi" w:cstheme="minorHAnsi"/>
          <w:b/>
          <w:bCs/>
        </w:rPr>
        <w:tab/>
        <w:t xml:space="preserve">     </w:t>
      </w:r>
    </w:p>
    <w:p w14:paraId="0343DBCD"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5D53EA03" w14:textId="77777777" w:rsidR="00DD1BC7" w:rsidRPr="00DD1BC7" w:rsidRDefault="00DD1BC7" w:rsidP="00DD1BC7">
      <w:pPr>
        <w:tabs>
          <w:tab w:val="left" w:pos="2160"/>
        </w:tabs>
        <w:spacing w:after="0" w:line="240" w:lineRule="auto"/>
        <w:rPr>
          <w:rFonts w:asciiTheme="minorHAnsi" w:hAnsiTheme="minorHAnsi" w:cstheme="minorHAnsi"/>
          <w:lang w:val="de-DE"/>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brutto</w:t>
      </w:r>
    </w:p>
    <w:p w14:paraId="77456B2D"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40CE301F" w14:textId="534EF5D3" w:rsidR="00170FB5" w:rsidRDefault="00170FB5" w:rsidP="00DD1BC7">
      <w:pPr>
        <w:tabs>
          <w:tab w:val="left" w:pos="2160"/>
        </w:tabs>
        <w:spacing w:after="0" w:line="240" w:lineRule="auto"/>
        <w:rPr>
          <w:rFonts w:asciiTheme="minorHAnsi" w:hAnsiTheme="minorHAnsi" w:cstheme="minorHAnsi"/>
          <w:b/>
          <w:bCs/>
        </w:rPr>
      </w:pPr>
      <w:r>
        <w:rPr>
          <w:rFonts w:asciiTheme="minorHAnsi" w:hAnsiTheme="minorHAnsi" w:cstheme="minorHAnsi"/>
          <w:b/>
          <w:bCs/>
        </w:rPr>
        <w:t>….</w:t>
      </w:r>
    </w:p>
    <w:p w14:paraId="6CD202BB" w14:textId="001BAD26" w:rsidR="00DD1BC7" w:rsidRPr="00DD1BC7" w:rsidRDefault="00DD1BC7" w:rsidP="00DD1BC7">
      <w:pPr>
        <w:tabs>
          <w:tab w:val="left" w:pos="2160"/>
        </w:tabs>
        <w:spacing w:after="0" w:line="240" w:lineRule="auto"/>
        <w:rPr>
          <w:rFonts w:asciiTheme="minorHAnsi" w:hAnsiTheme="minorHAnsi" w:cstheme="minorHAnsi"/>
          <w:b/>
          <w:bCs/>
        </w:rPr>
      </w:pPr>
      <w:r w:rsidRPr="00DD1BC7">
        <w:rPr>
          <w:rFonts w:asciiTheme="minorHAnsi" w:hAnsiTheme="minorHAnsi" w:cstheme="minorHAnsi"/>
          <w:b/>
          <w:bCs/>
        </w:rPr>
        <w:t xml:space="preserve">Pakiet ………  </w:t>
      </w:r>
      <w:r w:rsidRPr="00DD1BC7">
        <w:rPr>
          <w:rFonts w:asciiTheme="minorHAnsi" w:hAnsiTheme="minorHAnsi" w:cstheme="minorHAnsi"/>
          <w:b/>
          <w:bCs/>
          <w:i/>
          <w:iCs/>
        </w:rPr>
        <w:t>(wypełnić</w:t>
      </w:r>
      <w:r>
        <w:rPr>
          <w:rFonts w:asciiTheme="minorHAnsi" w:hAnsiTheme="minorHAnsi" w:cstheme="minorHAnsi"/>
          <w:b/>
          <w:bCs/>
          <w:i/>
          <w:iCs/>
        </w:rPr>
        <w:t xml:space="preserve"> nr pakietu</w:t>
      </w:r>
      <w:r w:rsidRPr="00DD1BC7">
        <w:rPr>
          <w:rFonts w:asciiTheme="minorHAnsi" w:hAnsiTheme="minorHAnsi" w:cstheme="minorHAnsi"/>
          <w:b/>
          <w:bCs/>
          <w:i/>
          <w:iCs/>
        </w:rPr>
        <w:t xml:space="preserve"> i powielić tyle razy na ile części składana jest oferta)      </w:t>
      </w:r>
      <w:r w:rsidRPr="00DD1BC7">
        <w:rPr>
          <w:rFonts w:asciiTheme="minorHAnsi" w:hAnsiTheme="minorHAnsi" w:cstheme="minorHAnsi"/>
          <w:b/>
          <w:bCs/>
        </w:rPr>
        <w:tab/>
        <w:t xml:space="preserve">     </w:t>
      </w:r>
    </w:p>
    <w:p w14:paraId="4FBFB62B"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08BC81BE" w14:textId="77777777" w:rsidR="00DD1BC7" w:rsidRPr="00DD1BC7" w:rsidRDefault="00DD1BC7" w:rsidP="00DD1BC7">
      <w:pPr>
        <w:tabs>
          <w:tab w:val="left" w:pos="2160"/>
        </w:tabs>
        <w:spacing w:after="0" w:line="240" w:lineRule="auto"/>
        <w:rPr>
          <w:rFonts w:asciiTheme="minorHAnsi" w:hAnsiTheme="minorHAnsi" w:cstheme="minorHAnsi"/>
          <w:lang w:val="de-DE"/>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brutto</w:t>
      </w:r>
    </w:p>
    <w:p w14:paraId="42C9FBA3"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06960800" w14:textId="77777777" w:rsidR="00107392" w:rsidRDefault="00107392" w:rsidP="00431527">
      <w:pPr>
        <w:tabs>
          <w:tab w:val="left" w:pos="2160"/>
        </w:tabs>
        <w:spacing w:after="0" w:line="240" w:lineRule="auto"/>
        <w:rPr>
          <w:rFonts w:asciiTheme="minorHAnsi" w:hAnsiTheme="minorHAnsi" w:cstheme="minorHAnsi"/>
          <w:i/>
          <w:iCs/>
          <w:color w:val="000000"/>
        </w:rPr>
      </w:pPr>
    </w:p>
    <w:p w14:paraId="471EB116" w14:textId="124C4DA4" w:rsidR="00B65B13" w:rsidRPr="00523AFB" w:rsidRDefault="00107392" w:rsidP="00431527">
      <w:pPr>
        <w:tabs>
          <w:tab w:val="left" w:pos="2160"/>
        </w:tabs>
        <w:spacing w:after="0" w:line="240" w:lineRule="auto"/>
        <w:rPr>
          <w:rFonts w:asciiTheme="minorHAnsi" w:hAnsiTheme="minorHAnsi" w:cstheme="minorHAnsi"/>
          <w:bCs/>
        </w:rPr>
      </w:pPr>
      <w:r w:rsidRPr="00523AFB">
        <w:rPr>
          <w:rFonts w:asciiTheme="minorHAnsi" w:hAnsiTheme="minorHAnsi" w:cstheme="minorHAnsi"/>
          <w:i/>
          <w:iCs/>
          <w:color w:val="000000"/>
        </w:rPr>
        <w:t xml:space="preserve">(należy dostosować liczbę pakietów i ich nr do zakresu składanej oferty spośród pakietów: </w:t>
      </w:r>
      <w:r w:rsidR="00CF57FF" w:rsidRPr="00523AFB">
        <w:t>1, 2, 3, 4, 5</w:t>
      </w:r>
      <w:r w:rsidRPr="00523AFB">
        <w:t>, 6, 7, 8, 9, 10, 11, 12, 13, 14, 15, 16, 17, 18</w:t>
      </w:r>
      <w:r w:rsidR="00CF57FF" w:rsidRPr="00523AFB">
        <w:t>, 19, 20, 21</w:t>
      </w:r>
      <w:r w:rsidRPr="00523AFB">
        <w:rPr>
          <w:rFonts w:asciiTheme="minorHAnsi" w:hAnsiTheme="minorHAnsi" w:cstheme="minorHAnsi"/>
          <w:i/>
          <w:iCs/>
          <w:color w:val="000000"/>
        </w:rPr>
        <w:t>)</w:t>
      </w:r>
    </w:p>
    <w:p w14:paraId="18E2313F" w14:textId="77777777" w:rsidR="00431527" w:rsidRPr="00285355" w:rsidRDefault="00431527" w:rsidP="00431527">
      <w:pPr>
        <w:spacing w:after="0" w:line="240" w:lineRule="auto"/>
        <w:rPr>
          <w:rFonts w:asciiTheme="minorHAnsi" w:hAnsiTheme="minorHAnsi" w:cstheme="minorHAnsi"/>
          <w:color w:val="000000"/>
        </w:rPr>
      </w:pPr>
    </w:p>
    <w:p w14:paraId="0E243AB1" w14:textId="1BA22FA8" w:rsidR="007F47F3" w:rsidRDefault="007A276E" w:rsidP="00107392">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380AEDAA" w14:textId="264BBF06" w:rsidR="00A7691F" w:rsidRPr="00107392" w:rsidRDefault="00A7691F" w:rsidP="00107392">
      <w:pPr>
        <w:tabs>
          <w:tab w:val="left" w:pos="360"/>
        </w:tabs>
        <w:spacing w:after="0" w:line="240" w:lineRule="auto"/>
        <w:ind w:left="360" w:hanging="360"/>
        <w:jc w:val="both"/>
        <w:rPr>
          <w:rFonts w:asciiTheme="minorHAnsi" w:hAnsiTheme="minorHAnsi" w:cstheme="minorHAnsi"/>
          <w:color w:val="000000"/>
        </w:rPr>
      </w:pPr>
      <w:r>
        <w:rPr>
          <w:rFonts w:asciiTheme="minorHAnsi" w:hAnsiTheme="minorHAnsi" w:cstheme="minorHAnsi"/>
        </w:rPr>
        <w:t xml:space="preserve">3. </w:t>
      </w:r>
      <w:r w:rsidRPr="00A7691F">
        <w:rPr>
          <w:rFonts w:asciiTheme="minorHAnsi" w:hAnsiTheme="minorHAnsi" w:cstheme="minorHAnsi"/>
        </w:rPr>
        <w:tab/>
        <w:t>Oświadczam, że spełniam wszystkie wymagania zawarte w Specyfikacji Warunków Zamówienia</w:t>
      </w:r>
      <w:r>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4E789D1"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00A13A9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8114DB">
      <w:pPr>
        <w:numPr>
          <w:ilvl w:val="0"/>
          <w:numId w:val="21"/>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Default="007A276E" w:rsidP="008114DB">
      <w:pPr>
        <w:numPr>
          <w:ilvl w:val="0"/>
          <w:numId w:val="21"/>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p w14:paraId="1449AA07" w14:textId="77777777" w:rsidR="00A13A97" w:rsidRPr="00431527" w:rsidRDefault="00A13A97" w:rsidP="00A13A97">
      <w:pPr>
        <w:suppressAutoHyphens/>
        <w:spacing w:after="0" w:line="240" w:lineRule="auto"/>
        <w:ind w:left="374"/>
        <w:jc w:val="both"/>
        <w:rPr>
          <w:rFonts w:asciiTheme="minorHAnsi" w:hAnsiTheme="minorHAnsi" w:cstheme="minorHAnsi"/>
          <w:color w:val="000000"/>
        </w:rPr>
      </w:pP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8114DB">
      <w:pPr>
        <w:numPr>
          <w:ilvl w:val="0"/>
          <w:numId w:val="21"/>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w:t>
      </w:r>
      <w:proofErr w:type="spellStart"/>
      <w:r w:rsidRPr="00285355">
        <w:rPr>
          <w:rFonts w:asciiTheme="minorHAnsi" w:hAnsiTheme="minorHAnsi" w:cstheme="minorHAnsi"/>
        </w:rPr>
        <w:t>emy</w:t>
      </w:r>
      <w:proofErr w:type="spellEnd"/>
      <w:r w:rsidRPr="00285355">
        <w:rPr>
          <w:rFonts w:asciiTheme="minorHAnsi" w:hAnsiTheme="minorHAnsi" w:cstheme="minorHAnsi"/>
        </w:rPr>
        <w:t xml:space="preserve"> się na zasoby innych podmiotów na zasadach określonych w art.118</w:t>
      </w:r>
      <w:r w:rsidR="005C5E30">
        <w:rPr>
          <w:rFonts w:asciiTheme="minorHAnsi" w:hAnsiTheme="minorHAnsi" w:cstheme="minorHAnsi"/>
        </w:rPr>
        <w:t xml:space="preserve"> ustawy </w:t>
      </w:r>
      <w:proofErr w:type="spellStart"/>
      <w:r w:rsidR="005C5E30">
        <w:rPr>
          <w:rFonts w:asciiTheme="minorHAnsi" w:hAnsiTheme="minorHAnsi" w:cstheme="minorHAnsi"/>
        </w:rPr>
        <w:t>Pzp</w:t>
      </w:r>
      <w:proofErr w:type="spellEnd"/>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w:t>
      </w:r>
      <w:proofErr w:type="spellStart"/>
      <w:r w:rsidR="000E7830">
        <w:rPr>
          <w:rFonts w:asciiTheme="minorHAnsi" w:hAnsiTheme="minorHAnsi" w:cstheme="minorHAnsi"/>
        </w:rPr>
        <w:t>Pzp</w:t>
      </w:r>
      <w:proofErr w:type="spellEnd"/>
      <w:r w:rsidR="000E7830">
        <w:rPr>
          <w:rFonts w:asciiTheme="minorHAnsi" w:hAnsiTheme="minorHAnsi" w:cstheme="minorHAnsi"/>
        </w:rPr>
        <w:t xml:space="preserve">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25FFB75A" w14:textId="77777777" w:rsidR="008114DB" w:rsidRDefault="008114DB" w:rsidP="008114DB">
      <w:pPr>
        <w:tabs>
          <w:tab w:val="left" w:pos="374"/>
        </w:tabs>
        <w:suppressAutoHyphens/>
        <w:spacing w:after="0" w:line="240" w:lineRule="auto"/>
        <w:jc w:val="both"/>
        <w:rPr>
          <w:rFonts w:asciiTheme="minorHAnsi" w:hAnsiTheme="minorHAnsi" w:cstheme="minorHAnsi"/>
          <w:i/>
        </w:rPr>
      </w:pPr>
    </w:p>
    <w:p w14:paraId="59EB58D3" w14:textId="2D65AF54" w:rsidR="007A276E" w:rsidRPr="008114DB" w:rsidRDefault="007A276E" w:rsidP="008114DB">
      <w:pPr>
        <w:pStyle w:val="Akapitzlist"/>
        <w:numPr>
          <w:ilvl w:val="0"/>
          <w:numId w:val="21"/>
        </w:numPr>
        <w:tabs>
          <w:tab w:val="clear" w:pos="360"/>
          <w:tab w:val="left" w:pos="374"/>
        </w:tabs>
        <w:suppressAutoHyphens/>
        <w:jc w:val="both"/>
        <w:rPr>
          <w:rFonts w:asciiTheme="minorHAnsi" w:hAnsiTheme="minorHAnsi" w:cstheme="minorHAnsi"/>
          <w:b/>
        </w:rPr>
      </w:pPr>
      <w:r w:rsidRPr="008114DB">
        <w:rPr>
          <w:rFonts w:asciiTheme="minorHAnsi" w:hAnsiTheme="minorHAnsi" w:cstheme="minorHAnsi"/>
          <w:b/>
        </w:rPr>
        <w:t>Zastrzeżenie Wykonawcy.</w:t>
      </w:r>
    </w:p>
    <w:p w14:paraId="34BB8ADE" w14:textId="594056AA"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A13A97">
        <w:rPr>
          <w:rFonts w:asciiTheme="minorHAnsi" w:hAnsiTheme="minorHAnsi" w:cstheme="minorHAnsi"/>
        </w:rPr>
        <w:t xml:space="preserve">Dz. </w:t>
      </w:r>
      <w:r w:rsidR="00A13A97" w:rsidRPr="00CF57FF">
        <w:rPr>
          <w:rFonts w:asciiTheme="minorHAnsi" w:hAnsiTheme="minorHAnsi" w:cstheme="minorHAnsi"/>
        </w:rPr>
        <w:t>U. z 2022 r. poz. 1233</w:t>
      </w:r>
      <w:r w:rsidR="00431527" w:rsidRPr="00CF57FF">
        <w:rPr>
          <w:rFonts w:asciiTheme="minorHAnsi" w:hAnsiTheme="minorHAnsi" w:cstheme="minorHAnsi"/>
        </w:rPr>
        <w:t>).</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2711C5D6" w14:textId="3BB4B4CC" w:rsidR="007A276E" w:rsidRDefault="007A276E" w:rsidP="00E12A09">
      <w:pPr>
        <w:spacing w:after="0" w:line="240" w:lineRule="auto"/>
        <w:jc w:val="right"/>
        <w:rPr>
          <w:rFonts w:asciiTheme="minorHAnsi" w:hAnsiTheme="minorHAnsi" w:cstheme="minorHAnsi"/>
        </w:rPr>
      </w:pPr>
    </w:p>
    <w:p w14:paraId="1E88D39F" w14:textId="022C396D" w:rsidR="00AE29B3" w:rsidRDefault="00AE29B3" w:rsidP="00E12A09">
      <w:pPr>
        <w:spacing w:after="0" w:line="240" w:lineRule="auto"/>
        <w:jc w:val="right"/>
        <w:rPr>
          <w:rFonts w:asciiTheme="minorHAnsi" w:hAnsiTheme="minorHAnsi" w:cstheme="minorHAnsi"/>
        </w:rPr>
      </w:pPr>
    </w:p>
    <w:p w14:paraId="26846D82" w14:textId="77777777" w:rsidR="00245625" w:rsidRP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Załączniki do oferty:</w:t>
      </w:r>
    </w:p>
    <w:p w14:paraId="4169D796" w14:textId="77777777" w:rsidR="00245625" w:rsidRP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1. Formularz cenowy wg załącznika nr 2 do SWZ</w:t>
      </w:r>
    </w:p>
    <w:p w14:paraId="14807AA6" w14:textId="77777777" w:rsidR="00245625" w:rsidRP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2. Oświadczenie wg załącznika nr 3 do SWZ</w:t>
      </w:r>
    </w:p>
    <w:p w14:paraId="1FEDEE06" w14:textId="1A746618" w:rsidR="00245625" w:rsidRP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3. Karty techniczne (jeżeli dotyczy)</w:t>
      </w:r>
    </w:p>
    <w:p w14:paraId="05D12D1B" w14:textId="4DFB953B" w:rsidR="00245625" w:rsidRP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4. Próbki wysłane za pośrednictwem operatora pocztowego, kuriera lub złożone osobiście</w:t>
      </w:r>
      <w:r>
        <w:rPr>
          <w:rFonts w:asciiTheme="minorHAnsi" w:hAnsiTheme="minorHAnsi" w:cstheme="minorHAnsi"/>
        </w:rPr>
        <w:t xml:space="preserve"> </w:t>
      </w:r>
      <w:r w:rsidRPr="00245625">
        <w:rPr>
          <w:rFonts w:asciiTheme="minorHAnsi" w:hAnsiTheme="minorHAnsi" w:cstheme="minorHAnsi"/>
        </w:rPr>
        <w:t>(jeżeli dotyczy)</w:t>
      </w:r>
    </w:p>
    <w:p w14:paraId="1F022CFB" w14:textId="02A6E883" w:rsidR="00AE7EF5" w:rsidRDefault="00AE7EF5" w:rsidP="00E12A09">
      <w:pPr>
        <w:spacing w:after="0" w:line="240" w:lineRule="auto"/>
        <w:jc w:val="right"/>
        <w:rPr>
          <w:rFonts w:asciiTheme="minorHAnsi" w:hAnsiTheme="minorHAnsi" w:cstheme="minorHAnsi"/>
        </w:rPr>
      </w:pPr>
    </w:p>
    <w:p w14:paraId="583296EC" w14:textId="27D4B175" w:rsidR="00812C60" w:rsidRDefault="00812C60" w:rsidP="00E12A09">
      <w:pPr>
        <w:spacing w:after="0" w:line="240" w:lineRule="auto"/>
        <w:jc w:val="right"/>
        <w:rPr>
          <w:rFonts w:asciiTheme="minorHAnsi" w:hAnsiTheme="minorHAnsi" w:cstheme="minorHAnsi"/>
        </w:rPr>
      </w:pPr>
    </w:p>
    <w:p w14:paraId="25A89831" w14:textId="4FE35C9A" w:rsidR="00812C60" w:rsidRDefault="00812C60" w:rsidP="00E12A09">
      <w:pPr>
        <w:spacing w:after="0" w:line="240" w:lineRule="auto"/>
        <w:jc w:val="right"/>
        <w:rPr>
          <w:rFonts w:asciiTheme="minorHAnsi" w:hAnsiTheme="minorHAnsi" w:cstheme="minorHAnsi"/>
        </w:rPr>
      </w:pPr>
    </w:p>
    <w:p w14:paraId="606460C0" w14:textId="05E099AB" w:rsidR="00812C60" w:rsidRDefault="00812C60" w:rsidP="00E12A09">
      <w:pPr>
        <w:spacing w:after="0" w:line="240" w:lineRule="auto"/>
        <w:jc w:val="right"/>
        <w:rPr>
          <w:rFonts w:asciiTheme="minorHAnsi" w:hAnsiTheme="minorHAnsi" w:cstheme="minorHAnsi"/>
        </w:rPr>
      </w:pPr>
    </w:p>
    <w:p w14:paraId="1473E886" w14:textId="3DAC2762" w:rsidR="00812C60" w:rsidRDefault="00812C60" w:rsidP="00E12A09">
      <w:pPr>
        <w:spacing w:after="0" w:line="240" w:lineRule="auto"/>
        <w:jc w:val="right"/>
        <w:rPr>
          <w:rFonts w:asciiTheme="minorHAnsi" w:hAnsiTheme="minorHAnsi" w:cstheme="minorHAnsi"/>
        </w:rPr>
      </w:pPr>
    </w:p>
    <w:p w14:paraId="106FB81E" w14:textId="28F6FE63" w:rsidR="00812C60" w:rsidRDefault="00812C60" w:rsidP="00E12A09">
      <w:pPr>
        <w:spacing w:after="0" w:line="240" w:lineRule="auto"/>
        <w:jc w:val="right"/>
        <w:rPr>
          <w:rFonts w:asciiTheme="minorHAnsi" w:hAnsiTheme="minorHAnsi" w:cstheme="minorHAnsi"/>
        </w:rPr>
      </w:pPr>
    </w:p>
    <w:p w14:paraId="2689EB3E" w14:textId="141263BF" w:rsidR="00812C60" w:rsidRDefault="00812C60" w:rsidP="00E12A09">
      <w:pPr>
        <w:spacing w:after="0" w:line="240" w:lineRule="auto"/>
        <w:jc w:val="right"/>
        <w:rPr>
          <w:rFonts w:asciiTheme="minorHAnsi" w:hAnsiTheme="minorHAnsi" w:cstheme="minorHAnsi"/>
        </w:rPr>
      </w:pPr>
    </w:p>
    <w:p w14:paraId="20894F09" w14:textId="4EA9CC08" w:rsidR="00812C60" w:rsidRDefault="00812C60" w:rsidP="00E12A09">
      <w:pPr>
        <w:spacing w:after="0" w:line="240" w:lineRule="auto"/>
        <w:jc w:val="right"/>
        <w:rPr>
          <w:rFonts w:asciiTheme="minorHAnsi" w:hAnsiTheme="minorHAnsi" w:cstheme="minorHAnsi"/>
        </w:rPr>
      </w:pPr>
    </w:p>
    <w:p w14:paraId="63053ED9" w14:textId="5B48F2E8" w:rsidR="00812C60" w:rsidRDefault="00812C60" w:rsidP="00E12A09">
      <w:pPr>
        <w:spacing w:after="0" w:line="240" w:lineRule="auto"/>
        <w:jc w:val="right"/>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3C4A111E" w14:textId="02DD3505" w:rsidR="00F37A18" w:rsidRPr="00FC4EA9" w:rsidRDefault="005A5A2E" w:rsidP="00F37A18">
      <w:pPr>
        <w:spacing w:after="0" w:line="240" w:lineRule="auto"/>
        <w:rPr>
          <w:rFonts w:asciiTheme="minorHAnsi" w:hAnsiTheme="minorHAnsi" w:cstheme="minorHAnsi"/>
          <w:b/>
        </w:rPr>
      </w:pPr>
      <w:r>
        <w:rPr>
          <w:rFonts w:asciiTheme="minorHAnsi" w:hAnsiTheme="minorHAnsi" w:cstheme="minorHAnsi"/>
          <w:b/>
        </w:rPr>
        <w:br w:type="page"/>
      </w:r>
      <w:r w:rsidR="00F37A18" w:rsidRPr="00A716F5">
        <w:rPr>
          <w:rFonts w:asciiTheme="minorHAnsi" w:hAnsiTheme="minorHAnsi" w:cstheme="minorHAnsi"/>
          <w:bCs/>
        </w:rPr>
        <w:t>Załącznik nr 3 do SWZ</w:t>
      </w:r>
    </w:p>
    <w:p w14:paraId="61535EEE" w14:textId="77777777" w:rsidR="005F5A80" w:rsidRDefault="005F5A80" w:rsidP="00F37A18">
      <w:pPr>
        <w:spacing w:after="0" w:line="240" w:lineRule="auto"/>
        <w:rPr>
          <w:rFonts w:asciiTheme="minorHAnsi" w:hAnsiTheme="minorHAnsi" w:cstheme="minorHAnsi"/>
          <w:b/>
          <w:bCs/>
        </w:rPr>
      </w:pPr>
    </w:p>
    <w:p w14:paraId="5D56DA0C" w14:textId="77777777" w:rsidR="00A13A97" w:rsidRPr="00A1714A" w:rsidRDefault="00A13A97" w:rsidP="00A13A97">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67F7E3A9" w14:textId="77777777" w:rsidR="00A13A97" w:rsidRPr="00A1714A" w:rsidRDefault="00A13A97" w:rsidP="00A13A97">
      <w:pPr>
        <w:spacing w:after="0" w:line="240" w:lineRule="auto"/>
        <w:rPr>
          <w:rFonts w:asciiTheme="minorHAnsi" w:hAnsiTheme="minorHAnsi" w:cstheme="minorHAnsi"/>
        </w:rPr>
      </w:pPr>
    </w:p>
    <w:p w14:paraId="2BE5BA6A" w14:textId="77777777" w:rsidR="00A13A97" w:rsidRPr="00A1714A" w:rsidRDefault="00A13A97" w:rsidP="00A13A97">
      <w:pPr>
        <w:spacing w:after="0" w:line="240" w:lineRule="auto"/>
        <w:rPr>
          <w:rFonts w:asciiTheme="minorHAnsi" w:hAnsiTheme="minorHAnsi" w:cstheme="minorHAnsi"/>
        </w:rPr>
      </w:pPr>
      <w:r w:rsidRPr="00A1714A">
        <w:rPr>
          <w:rFonts w:asciiTheme="minorHAnsi" w:hAnsiTheme="minorHAnsi" w:cstheme="minorHAnsi"/>
        </w:rPr>
        <w:t xml:space="preserve">………………………………………………………………………...............……… </w:t>
      </w:r>
    </w:p>
    <w:p w14:paraId="272D3D31" w14:textId="77777777" w:rsidR="00A13A97" w:rsidRPr="00A1714A" w:rsidRDefault="00A13A97" w:rsidP="00A13A97">
      <w:pPr>
        <w:spacing w:after="0" w:line="240" w:lineRule="auto"/>
        <w:rPr>
          <w:rFonts w:asciiTheme="minorHAnsi" w:hAnsiTheme="minorHAnsi" w:cstheme="minorHAnsi"/>
        </w:rPr>
      </w:pPr>
      <w:r w:rsidRPr="00A1714A">
        <w:rPr>
          <w:rFonts w:asciiTheme="minorHAnsi" w:hAnsiTheme="minorHAnsi" w:cstheme="minorHAnsi"/>
          <w:i/>
          <w:iCs/>
        </w:rPr>
        <w:t>(pełna nazwa/firma, adres, w zależności od podmiotu: NIP/PESEL, KRS/</w:t>
      </w:r>
      <w:proofErr w:type="spellStart"/>
      <w:r w:rsidRPr="00A1714A">
        <w:rPr>
          <w:rFonts w:asciiTheme="minorHAnsi" w:hAnsiTheme="minorHAnsi" w:cstheme="minorHAnsi"/>
          <w:i/>
          <w:iCs/>
        </w:rPr>
        <w:t>CEiDG</w:t>
      </w:r>
      <w:proofErr w:type="spellEnd"/>
      <w:r w:rsidRPr="00A1714A">
        <w:rPr>
          <w:rFonts w:asciiTheme="minorHAnsi" w:hAnsiTheme="minorHAnsi" w:cstheme="minorHAnsi"/>
          <w:i/>
          <w:iCs/>
        </w:rPr>
        <w:t xml:space="preserve">) </w:t>
      </w:r>
    </w:p>
    <w:p w14:paraId="0D913B9F" w14:textId="77777777" w:rsidR="00A13A97" w:rsidRPr="00A1714A" w:rsidRDefault="00A13A97" w:rsidP="00A13A97">
      <w:pPr>
        <w:spacing w:after="0" w:line="240" w:lineRule="auto"/>
        <w:rPr>
          <w:rFonts w:asciiTheme="minorHAnsi" w:hAnsiTheme="minorHAnsi" w:cstheme="minorHAnsi"/>
          <w:u w:val="single"/>
        </w:rPr>
      </w:pPr>
    </w:p>
    <w:p w14:paraId="17A90CCB" w14:textId="77777777" w:rsidR="00A13A97" w:rsidRPr="00A1714A" w:rsidRDefault="00A13A97" w:rsidP="00A13A97">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4B5C8CE8" w14:textId="77777777" w:rsidR="00A13A97" w:rsidRPr="00A1714A" w:rsidRDefault="00A13A97" w:rsidP="00A13A97">
      <w:pPr>
        <w:spacing w:after="0" w:line="240" w:lineRule="auto"/>
        <w:rPr>
          <w:rFonts w:asciiTheme="minorHAnsi" w:hAnsiTheme="minorHAnsi" w:cstheme="minorHAnsi"/>
        </w:rPr>
      </w:pPr>
    </w:p>
    <w:p w14:paraId="38966CDC" w14:textId="77777777" w:rsidR="00A13A97" w:rsidRPr="00A1714A" w:rsidRDefault="00A13A97" w:rsidP="00A13A97">
      <w:pPr>
        <w:spacing w:after="0" w:line="240" w:lineRule="auto"/>
        <w:rPr>
          <w:rFonts w:asciiTheme="minorHAnsi" w:hAnsiTheme="minorHAnsi" w:cstheme="minorHAnsi"/>
        </w:rPr>
      </w:pPr>
      <w:r w:rsidRPr="00A1714A">
        <w:rPr>
          <w:rFonts w:asciiTheme="minorHAnsi" w:hAnsiTheme="minorHAnsi" w:cstheme="minorHAnsi"/>
        </w:rPr>
        <w:t xml:space="preserve">……………………………………………………………………...............……… </w:t>
      </w:r>
    </w:p>
    <w:p w14:paraId="7DDAFFD2" w14:textId="77777777" w:rsidR="00A13A97" w:rsidRPr="00A1714A" w:rsidRDefault="00A13A97" w:rsidP="00A13A97">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55951B91" w14:textId="77777777" w:rsidR="00A13A97" w:rsidRPr="00A1714A" w:rsidRDefault="00A13A97" w:rsidP="00A13A97">
      <w:pPr>
        <w:spacing w:after="0" w:line="240" w:lineRule="auto"/>
        <w:jc w:val="center"/>
        <w:rPr>
          <w:rFonts w:asciiTheme="minorHAnsi" w:hAnsiTheme="minorHAnsi" w:cstheme="minorHAnsi"/>
          <w:b/>
          <w:bCs/>
        </w:rPr>
      </w:pPr>
    </w:p>
    <w:p w14:paraId="544F6251" w14:textId="77777777" w:rsidR="00A13A97" w:rsidRDefault="00A13A97" w:rsidP="00A13A97">
      <w:pPr>
        <w:spacing w:after="0" w:line="240" w:lineRule="auto"/>
        <w:jc w:val="center"/>
        <w:rPr>
          <w:rFonts w:asciiTheme="minorHAnsi" w:hAnsiTheme="minorHAnsi" w:cstheme="minorHAnsi"/>
          <w:b/>
          <w:bCs/>
          <w:sz w:val="24"/>
          <w:szCs w:val="24"/>
          <w:u w:val="single"/>
        </w:rPr>
      </w:pPr>
    </w:p>
    <w:p w14:paraId="047B92B3" w14:textId="77777777" w:rsidR="00A13A97" w:rsidRDefault="00A13A97" w:rsidP="00A13A97">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13B78544" w14:textId="77777777" w:rsidR="00A13A97" w:rsidRPr="00D9586F" w:rsidRDefault="00A13A97" w:rsidP="00A13A97">
      <w:pPr>
        <w:spacing w:after="120"/>
        <w:jc w:val="center"/>
        <w:rPr>
          <w:rFonts w:ascii="Arial" w:hAnsi="Arial" w:cs="Arial"/>
          <w:b/>
          <w:u w:val="single"/>
        </w:rPr>
      </w:pPr>
      <w:r>
        <w:rPr>
          <w:rFonts w:ascii="Arial" w:hAnsi="Arial" w:cs="Arial"/>
          <w:b/>
          <w:u w:val="single"/>
        </w:rPr>
        <w:t>podmiotu udostępniającego zasoby</w:t>
      </w:r>
    </w:p>
    <w:p w14:paraId="028049F0" w14:textId="77777777" w:rsidR="00A13A97" w:rsidRPr="00D9586F" w:rsidRDefault="00A13A97" w:rsidP="00A13A97">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0EA13390" w14:textId="77777777" w:rsidR="00A13A97" w:rsidRPr="00511F39" w:rsidRDefault="00A13A97" w:rsidP="00A13A97">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5943D7B5" w14:textId="144B3B7C" w:rsidR="00A13A97" w:rsidRPr="00511F39" w:rsidRDefault="00A13A97" w:rsidP="00A13A97">
      <w:pPr>
        <w:jc w:val="both"/>
        <w:rPr>
          <w:rFonts w:cs="Calibri"/>
        </w:rPr>
      </w:pPr>
      <w:r w:rsidRPr="00621390">
        <w:rPr>
          <w:rFonts w:cs="Calibri"/>
        </w:rPr>
        <w:t xml:space="preserve">Na potrzeby postępowania o udzielenie zamówienia publicznego </w:t>
      </w:r>
      <w:r w:rsidRPr="00A13A97">
        <w:rPr>
          <w:rFonts w:cs="Calibri"/>
          <w:b/>
          <w:bCs/>
        </w:rPr>
        <w:t xml:space="preserve">pn. Dostawa drobnego sprzętu medycznego - znak sprawy </w:t>
      </w:r>
      <w:r w:rsidRPr="00CF57FF">
        <w:rPr>
          <w:rFonts w:cs="Calibri"/>
          <w:b/>
          <w:bCs/>
        </w:rPr>
        <w:t xml:space="preserve">Adm </w:t>
      </w:r>
      <w:r w:rsidR="00CF57FF" w:rsidRPr="00CF57FF">
        <w:rPr>
          <w:rFonts w:cs="Calibri"/>
          <w:b/>
          <w:bCs/>
        </w:rPr>
        <w:t>9</w:t>
      </w:r>
      <w:r w:rsidRPr="00CF57FF">
        <w:rPr>
          <w:rFonts w:cs="Calibri"/>
          <w:b/>
          <w:bCs/>
        </w:rPr>
        <w:t>/2023</w:t>
      </w:r>
      <w:r w:rsidRPr="00621390">
        <w:rPr>
          <w:rFonts w:cs="Calibri"/>
        </w:rPr>
        <w:t>, prowadzonego przez Wojewódzki Szpital Psychiatryczny im. prof. Tadeusza Bilikiewicza w Gdańsku, oświadczam, co następuje:</w:t>
      </w:r>
    </w:p>
    <w:p w14:paraId="1AB714AC" w14:textId="77777777" w:rsidR="00A13A97" w:rsidRPr="00511F39" w:rsidRDefault="00A13A97" w:rsidP="00A13A97">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7CA0BCC2" w14:textId="77777777" w:rsidR="00A13A97" w:rsidRPr="004B00A9" w:rsidRDefault="00A13A97" w:rsidP="008114DB">
      <w:pPr>
        <w:pStyle w:val="Akapitzlist"/>
        <w:numPr>
          <w:ilvl w:val="0"/>
          <w:numId w:val="34"/>
        </w:numPr>
        <w:spacing w:line="360" w:lineRule="auto"/>
        <w:ind w:left="284" w:hanging="284"/>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3D765A1C" w14:textId="77777777" w:rsidR="00A13A97" w:rsidRPr="00272C31" w:rsidRDefault="00A13A97" w:rsidP="008114DB">
      <w:pPr>
        <w:pStyle w:val="Akapitzlist"/>
        <w:numPr>
          <w:ilvl w:val="0"/>
          <w:numId w:val="34"/>
        </w:numPr>
        <w:spacing w:line="360" w:lineRule="auto"/>
        <w:ind w:left="284" w:hanging="284"/>
        <w:contextualSpacing/>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Pr>
          <w:rFonts w:ascii="Arial" w:hAnsi="Arial" w:cs="Arial"/>
          <w:color w:val="0070C0"/>
          <w:sz w:val="21"/>
          <w:szCs w:val="21"/>
        </w:rPr>
        <w:br/>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p>
    <w:p w14:paraId="006BB2ED" w14:textId="77777777" w:rsidR="00A13A97" w:rsidRPr="00511F39" w:rsidRDefault="00A13A97" w:rsidP="008114DB">
      <w:pPr>
        <w:pStyle w:val="NormalnyWeb"/>
        <w:numPr>
          <w:ilvl w:val="0"/>
          <w:numId w:val="34"/>
        </w:numPr>
        <w:spacing w:before="0" w:beforeAutospacing="0" w:after="0" w:afterAutospacing="0" w:line="360" w:lineRule="auto"/>
        <w:ind w:left="284" w:hanging="284"/>
        <w:jc w:val="left"/>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w:t>
      </w:r>
      <w:r>
        <w:rPr>
          <w:rFonts w:ascii="Arial" w:hAnsi="Arial" w:cs="Arial"/>
          <w:iCs/>
          <w:color w:val="222222"/>
          <w:sz w:val="21"/>
          <w:szCs w:val="21"/>
        </w:rPr>
        <w:t xml:space="preserve"> 2022</w:t>
      </w:r>
      <w:r w:rsidRPr="002B0BDF">
        <w:rPr>
          <w:rFonts w:ascii="Arial" w:hAnsi="Arial" w:cs="Arial"/>
          <w:iCs/>
          <w:color w:val="222222"/>
          <w:sz w:val="21"/>
          <w:szCs w:val="21"/>
        </w:rPr>
        <w:t xml:space="preserve">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3EBBDDE7" w14:textId="77777777" w:rsidR="00A13A97" w:rsidRPr="00511F39" w:rsidRDefault="00A13A97" w:rsidP="00A13A97">
      <w:pPr>
        <w:shd w:val="clear" w:color="auto" w:fill="BFBF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83CBC6A" w14:textId="77777777" w:rsidR="00A13A97" w:rsidRDefault="00A13A97" w:rsidP="00A13A97">
      <w:pPr>
        <w:spacing w:line="360" w:lineRule="auto"/>
        <w:jc w:val="both"/>
        <w:rPr>
          <w:rFonts w:ascii="Arial" w:hAnsi="Arial" w:cs="Arial"/>
          <w:sz w:val="21"/>
          <w:szCs w:val="21"/>
        </w:rPr>
      </w:pPr>
      <w:bookmarkStart w:id="2" w:name="_Hlk99016333"/>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XVII SWZ</w:t>
      </w:r>
      <w:bookmarkEnd w:id="2"/>
      <w:r>
        <w:rPr>
          <w:rFonts w:ascii="Arial" w:hAnsi="Arial" w:cs="Arial"/>
          <w:sz w:val="21"/>
          <w:szCs w:val="21"/>
        </w:rPr>
        <w:t>.</w:t>
      </w:r>
    </w:p>
    <w:p w14:paraId="5D14F71D" w14:textId="77777777" w:rsidR="00A13A97" w:rsidRPr="00E24AD0" w:rsidRDefault="00A13A97" w:rsidP="00A13A97">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0858EDC1" w14:textId="77777777" w:rsidR="00A13A97" w:rsidRPr="00511F39" w:rsidRDefault="00A13A97" w:rsidP="00A13A97">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XVII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56A5ACE6" w14:textId="77777777" w:rsidR="00A13A97" w:rsidRPr="00B15FD3" w:rsidRDefault="00A13A97" w:rsidP="00A13A97">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2CE6DEB4" w14:textId="77777777" w:rsidR="00A13A97" w:rsidRDefault="00A13A97" w:rsidP="00A13A97">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2FFA6F7E" w14:textId="77777777" w:rsidR="00A13A97" w:rsidRDefault="00A13A97" w:rsidP="00A13A97">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XVII SWZ, </w:t>
      </w:r>
      <w:r w:rsidRPr="00A22DCF">
        <w:rPr>
          <w:rFonts w:ascii="Arial" w:hAnsi="Arial" w:cs="Arial"/>
          <w:sz w:val="21"/>
          <w:szCs w:val="21"/>
        </w:rPr>
        <w:t>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3" w:name="_Hlk99014455"/>
      <w:r w:rsidRPr="009C7756">
        <w:rPr>
          <w:rFonts w:ascii="Arial" w:hAnsi="Arial" w:cs="Arial"/>
          <w:i/>
          <w:sz w:val="16"/>
          <w:szCs w:val="16"/>
        </w:rPr>
        <w:t xml:space="preserve">(wskazać </w:t>
      </w:r>
      <w:r>
        <w:rPr>
          <w:rFonts w:ascii="Arial" w:hAnsi="Arial" w:cs="Arial"/>
          <w:i/>
          <w:sz w:val="16"/>
          <w:szCs w:val="16"/>
        </w:rPr>
        <w:t>nazwę/y podmiotu/ów)</w:t>
      </w:r>
      <w:bookmarkEnd w:id="3"/>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3593EEEB" w14:textId="77777777" w:rsidR="00A13A97" w:rsidRPr="00511F39" w:rsidRDefault="00A13A97" w:rsidP="00A13A97">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0741856A" w14:textId="77777777" w:rsidR="00A13A97" w:rsidRPr="00B35807" w:rsidRDefault="00A13A97" w:rsidP="00A13A97">
      <w:pPr>
        <w:shd w:val="clear" w:color="auto" w:fill="BFBFBF"/>
        <w:spacing w:after="120" w:line="360" w:lineRule="auto"/>
        <w:jc w:val="both"/>
        <w:rPr>
          <w:rFonts w:ascii="Arial" w:hAnsi="Arial" w:cs="Arial"/>
          <w:b/>
          <w:sz w:val="21"/>
          <w:szCs w:val="21"/>
        </w:rPr>
      </w:pPr>
      <w:bookmarkStart w:id="4" w:name="_Hlk99009560"/>
      <w:r w:rsidRPr="001D3A19">
        <w:rPr>
          <w:rFonts w:ascii="Arial" w:hAnsi="Arial" w:cs="Arial"/>
          <w:b/>
          <w:sz w:val="21"/>
          <w:szCs w:val="21"/>
        </w:rPr>
        <w:t>OŚWIADCZENIE DOTYCZĄCE PODANYCH INFORMACJI:</w:t>
      </w:r>
    </w:p>
    <w:bookmarkEnd w:id="4"/>
    <w:p w14:paraId="77A7F764" w14:textId="77777777" w:rsidR="00A13A97" w:rsidRDefault="00A13A97" w:rsidP="00A13A97">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01CAA6E7" w14:textId="77777777" w:rsidR="00A13A97" w:rsidRPr="002E0E61" w:rsidRDefault="00A13A97" w:rsidP="00A13A97">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56718ADD" w14:textId="77777777" w:rsidR="00A13A97" w:rsidRPr="00AA336E" w:rsidRDefault="00A13A97" w:rsidP="00A13A97">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5CE91ACD" w14:textId="77777777" w:rsidR="00A13A97" w:rsidRDefault="00A13A97" w:rsidP="00A13A97">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5B60522" w14:textId="77777777" w:rsidR="00A13A97" w:rsidRPr="00AA336E" w:rsidRDefault="00A13A97" w:rsidP="00A13A97">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2EFE14F" w14:textId="77777777" w:rsidR="00A13A97" w:rsidRPr="00A22DCF" w:rsidRDefault="00A13A97" w:rsidP="00A13A97">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7A38C8F" w14:textId="77777777" w:rsidR="00A13A97" w:rsidRDefault="00A13A97" w:rsidP="00A13A97">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8542343" w14:textId="77777777" w:rsidR="00A13A97" w:rsidRDefault="00A13A97" w:rsidP="00A13A97">
      <w:pPr>
        <w:spacing w:line="360" w:lineRule="auto"/>
        <w:jc w:val="both"/>
        <w:rPr>
          <w:rFonts w:ascii="Arial" w:hAnsi="Arial" w:cs="Arial"/>
          <w:sz w:val="21"/>
          <w:szCs w:val="21"/>
        </w:rPr>
      </w:pPr>
    </w:p>
    <w:p w14:paraId="5ED9AEF5" w14:textId="77777777" w:rsidR="00A13A97" w:rsidRDefault="00A13A97" w:rsidP="00A13A97">
      <w:pPr>
        <w:spacing w:line="360" w:lineRule="auto"/>
        <w:jc w:val="both"/>
        <w:rPr>
          <w:rFonts w:ascii="Arial" w:hAnsi="Arial" w:cs="Arial"/>
          <w:sz w:val="21"/>
          <w:szCs w:val="21"/>
        </w:rPr>
      </w:pPr>
    </w:p>
    <w:p w14:paraId="6019E33D" w14:textId="77777777" w:rsidR="00A13A97" w:rsidRDefault="00A13A97" w:rsidP="00A13A97">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5C2F8D20" w14:textId="77777777" w:rsidR="00A13A97" w:rsidRPr="004515AA" w:rsidRDefault="00A13A97" w:rsidP="00A13A97">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p w14:paraId="2745E908" w14:textId="77777777" w:rsidR="00A13A97" w:rsidRPr="00760A03" w:rsidRDefault="00A13A97" w:rsidP="00A13A97">
      <w:pPr>
        <w:spacing w:after="0" w:line="240" w:lineRule="auto"/>
        <w:jc w:val="center"/>
        <w:rPr>
          <w:rFonts w:asciiTheme="minorHAnsi" w:hAnsiTheme="minorHAnsi" w:cstheme="minorHAnsi"/>
        </w:rPr>
      </w:pPr>
    </w:p>
    <w:p w14:paraId="3E92DBC2" w14:textId="031241C8" w:rsidR="00EE5432" w:rsidRPr="00760A03" w:rsidRDefault="00EE5432" w:rsidP="00A13A97">
      <w:pPr>
        <w:spacing w:after="0" w:line="240" w:lineRule="auto"/>
        <w:rPr>
          <w:rFonts w:asciiTheme="minorHAnsi" w:hAnsiTheme="minorHAnsi" w:cstheme="minorHAnsi"/>
        </w:rPr>
      </w:pPr>
    </w:p>
    <w:sectPr w:rsidR="00EE5432" w:rsidRPr="00760A03" w:rsidSect="00221202">
      <w:type w:val="continuous"/>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659B0" w14:textId="77777777" w:rsidR="007B188D" w:rsidRDefault="007B188D">
      <w:r>
        <w:separator/>
      </w:r>
    </w:p>
  </w:endnote>
  <w:endnote w:type="continuationSeparator" w:id="0">
    <w:p w14:paraId="04509E62" w14:textId="77777777" w:rsidR="007B188D" w:rsidRDefault="007B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EE"/>
    <w:family w:val="swiss"/>
    <w:pitch w:val="variable"/>
    <w:sig w:usb0="000006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66DD" w14:textId="68F560DA" w:rsidR="007B188D" w:rsidRPr="00A12074" w:rsidRDefault="007B188D"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7B188D" w:rsidRPr="009D7A5F" w:rsidRDefault="007B188D"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7B188D" w:rsidRPr="009D7A5F" w:rsidRDefault="007B188D"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7B188D" w:rsidRPr="009D7A5F" w:rsidRDefault="007B188D"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7B188D" w:rsidRPr="009D7A5F" w:rsidRDefault="007B188D"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7B188D" w:rsidRPr="009D7A5F" w:rsidRDefault="007B188D"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7B188D" w:rsidRPr="009D7A5F" w:rsidRDefault="007B188D" w:rsidP="00EE5432">
                          <w:pPr>
                            <w:pStyle w:val="Stopka"/>
                            <w:spacing w:after="0" w:line="240" w:lineRule="auto"/>
                            <w:jc w:val="right"/>
                            <w:rPr>
                              <w:color w:val="595959" w:themeColor="text1" w:themeTint="A6"/>
                              <w:sz w:val="18"/>
                              <w:szCs w:val="18"/>
                            </w:rPr>
                          </w:pPr>
                        </w:p>
                        <w:p w14:paraId="419E38FE" w14:textId="77777777" w:rsidR="007B188D" w:rsidRPr="009D7A5F" w:rsidRDefault="007B188D"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" stroked="f">
              <v:path arrowok="t"/>
              <v:textbox>
                <w:txbxContent>
                  <w:p w14:paraId="5471F6DF" w14:textId="77777777" w:rsidR="007B188D" w:rsidRPr="009D7A5F" w:rsidRDefault="007B188D"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7B188D" w:rsidRPr="009D7A5F" w:rsidRDefault="007B188D"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7B188D" w:rsidRPr="009D7A5F" w:rsidRDefault="007B188D"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7B188D" w:rsidRPr="009D7A5F" w:rsidRDefault="007B188D"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7B188D" w:rsidRPr="009D7A5F" w:rsidRDefault="007B188D"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7B188D" w:rsidRPr="009D7A5F" w:rsidRDefault="007B188D" w:rsidP="00EE5432">
                    <w:pPr>
                      <w:pStyle w:val="Stopka"/>
                      <w:spacing w:after="0" w:line="240" w:lineRule="auto"/>
                      <w:jc w:val="right"/>
                      <w:rPr>
                        <w:color w:val="595959" w:themeColor="text1" w:themeTint="A6"/>
                        <w:sz w:val="18"/>
                        <w:szCs w:val="18"/>
                      </w:rPr>
                    </w:pPr>
                  </w:p>
                  <w:p w14:paraId="419E38FE" w14:textId="77777777" w:rsidR="007B188D" w:rsidRPr="009D7A5F" w:rsidRDefault="007B188D"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751022">
      <w:rPr>
        <w:iCs/>
        <w:noProof/>
        <w:sz w:val="18"/>
        <w:szCs w:val="18"/>
      </w:rPr>
      <w:t>15</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751022">
      <w:rPr>
        <w:iCs/>
        <w:noProof/>
        <w:sz w:val="18"/>
        <w:szCs w:val="18"/>
      </w:rPr>
      <w:t>17</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7B188D" w:rsidRPr="009D7A5F" w:rsidRDefault="007B188D"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7B188D" w:rsidRPr="009D7A5F" w:rsidRDefault="007B188D"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7B188D" w:rsidRPr="009D7A5F" w:rsidRDefault="007B188D"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7B188D" w:rsidRPr="009D7A5F" w:rsidRDefault="007B188D"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7B188D" w:rsidRPr="009D7A5F" w:rsidRDefault="007B188D"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6rAIAAKo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" o:allowincell="f" filled="f" stroked="f">
              <v:path arrowok="t"/>
              <v:textbox>
                <w:txbxContent>
                  <w:p w14:paraId="2537C2BB" w14:textId="77777777" w:rsidR="007B188D" w:rsidRPr="009D7A5F" w:rsidRDefault="007B188D"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7B188D" w:rsidRPr="009D7A5F" w:rsidRDefault="007B188D"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7B188D" w:rsidRPr="009D7A5F" w:rsidRDefault="007B188D"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7B188D" w:rsidRPr="009D7A5F" w:rsidRDefault="007B188D"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7B188D" w:rsidRPr="009D7A5F" w:rsidRDefault="007B188D"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7B188D" w:rsidRDefault="007B18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8792" w14:textId="74C7C39D" w:rsidR="007B188D" w:rsidRPr="001D6DD4" w:rsidRDefault="007B188D"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4" name="Obraz 4"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Pr>
        <w:iCs/>
        <w:noProof/>
        <w:sz w:val="18"/>
        <w:szCs w:val="18"/>
      </w:rPr>
      <w:t>17</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7B188D" w:rsidRDefault="007B188D" w:rsidP="00A257A2">
                          <w:pPr>
                            <w:pStyle w:val="Stopka"/>
                            <w:spacing w:after="0"/>
                            <w:rPr>
                              <w:color w:val="767171"/>
                              <w:sz w:val="18"/>
                              <w:szCs w:val="18"/>
                            </w:rPr>
                          </w:pPr>
                          <w:r>
                            <w:rPr>
                              <w:color w:val="767171"/>
                              <w:sz w:val="18"/>
                              <w:szCs w:val="18"/>
                            </w:rPr>
                            <w:t xml:space="preserve">Sekretariat Dyrekcji Szpitala: </w:t>
                          </w:r>
                        </w:p>
                        <w:p w14:paraId="3D682613" w14:textId="77777777" w:rsidR="007B188D" w:rsidRDefault="007B188D"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7B188D" w:rsidRDefault="007B188D" w:rsidP="00A257A2">
                          <w:pPr>
                            <w:pStyle w:val="Stopka"/>
                            <w:spacing w:after="0" w:line="240" w:lineRule="auto"/>
                            <w:rPr>
                              <w:color w:val="767171"/>
                              <w:sz w:val="18"/>
                              <w:szCs w:val="18"/>
                            </w:rPr>
                          </w:pPr>
                          <w:r>
                            <w:rPr>
                              <w:color w:val="767171"/>
                              <w:sz w:val="18"/>
                              <w:szCs w:val="18"/>
                            </w:rPr>
                            <w:t>szpital@wsp-bilikiewicz.pl</w:t>
                          </w:r>
                        </w:p>
                        <w:p w14:paraId="3B3372A4" w14:textId="77777777" w:rsidR="007B188D" w:rsidRPr="00A257A2" w:rsidRDefault="007B188D"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7B188D" w:rsidRPr="00A257A2" w:rsidRDefault="007B188D"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7B188D" w:rsidRDefault="007B188D" w:rsidP="00A257A2">
                          <w:pPr>
                            <w:pStyle w:val="Stopka"/>
                            <w:spacing w:after="0" w:line="240" w:lineRule="auto"/>
                            <w:jc w:val="right"/>
                            <w:rPr>
                              <w:color w:val="767171"/>
                              <w:sz w:val="18"/>
                              <w:szCs w:val="18"/>
                            </w:rPr>
                          </w:pPr>
                        </w:p>
                        <w:p w14:paraId="09FF5674" w14:textId="77777777" w:rsidR="007B188D" w:rsidRPr="00370301" w:rsidRDefault="007B188D"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" stroked="f">
              <v:path arrowok="t"/>
              <v:textbox>
                <w:txbxContent>
                  <w:p w14:paraId="2C4064CF" w14:textId="77777777" w:rsidR="007B188D" w:rsidRDefault="007B188D" w:rsidP="00A257A2">
                    <w:pPr>
                      <w:pStyle w:val="Stopka"/>
                      <w:spacing w:after="0"/>
                      <w:rPr>
                        <w:color w:val="767171"/>
                        <w:sz w:val="18"/>
                        <w:szCs w:val="18"/>
                      </w:rPr>
                    </w:pPr>
                    <w:r>
                      <w:rPr>
                        <w:color w:val="767171"/>
                        <w:sz w:val="18"/>
                        <w:szCs w:val="18"/>
                      </w:rPr>
                      <w:t xml:space="preserve">Sekretariat Dyrekcji Szpitala: </w:t>
                    </w:r>
                  </w:p>
                  <w:p w14:paraId="3D682613" w14:textId="77777777" w:rsidR="007B188D" w:rsidRDefault="007B188D"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7B188D" w:rsidRDefault="007B188D" w:rsidP="00A257A2">
                    <w:pPr>
                      <w:pStyle w:val="Stopka"/>
                      <w:spacing w:after="0" w:line="240" w:lineRule="auto"/>
                      <w:rPr>
                        <w:color w:val="767171"/>
                        <w:sz w:val="18"/>
                        <w:szCs w:val="18"/>
                      </w:rPr>
                    </w:pPr>
                    <w:r>
                      <w:rPr>
                        <w:color w:val="767171"/>
                        <w:sz w:val="18"/>
                        <w:szCs w:val="18"/>
                      </w:rPr>
                      <w:t>szpital@wsp-bilikiewicz.pl</w:t>
                    </w:r>
                  </w:p>
                  <w:p w14:paraId="3B3372A4" w14:textId="77777777" w:rsidR="007B188D" w:rsidRPr="00A257A2" w:rsidRDefault="007B188D"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7B188D" w:rsidRPr="00A257A2" w:rsidRDefault="007B188D"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7B188D" w:rsidRDefault="007B188D" w:rsidP="00A257A2">
                    <w:pPr>
                      <w:pStyle w:val="Stopka"/>
                      <w:spacing w:after="0" w:line="240" w:lineRule="auto"/>
                      <w:jc w:val="right"/>
                      <w:rPr>
                        <w:color w:val="767171"/>
                        <w:sz w:val="18"/>
                        <w:szCs w:val="18"/>
                      </w:rPr>
                    </w:pPr>
                  </w:p>
                  <w:p w14:paraId="09FF5674" w14:textId="77777777" w:rsidR="007B188D" w:rsidRPr="00370301" w:rsidRDefault="007B188D"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7B188D" w:rsidRDefault="007B188D"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7B188D" w:rsidRDefault="007B188D"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7B188D" w:rsidRDefault="007B188D" w:rsidP="00F43012">
                          <w:pPr>
                            <w:pStyle w:val="Stopka"/>
                            <w:spacing w:after="0" w:line="240" w:lineRule="auto"/>
                            <w:rPr>
                              <w:color w:val="767171"/>
                              <w:sz w:val="18"/>
                              <w:szCs w:val="18"/>
                            </w:rPr>
                          </w:pPr>
                          <w:r>
                            <w:rPr>
                              <w:color w:val="767171"/>
                              <w:sz w:val="18"/>
                              <w:szCs w:val="18"/>
                            </w:rPr>
                            <w:t>ul. Srebrniki 17, 80-282 Gdańsk</w:t>
                          </w:r>
                        </w:p>
                        <w:p w14:paraId="6B1551B1" w14:textId="77777777" w:rsidR="007B188D" w:rsidRDefault="007B188D"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7B188D" w:rsidRPr="00F43012" w:rsidRDefault="007B188D"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7B188D" w:rsidRPr="00F43012" w:rsidRDefault="007B188D" w:rsidP="00201666">
                          <w:pPr>
                            <w:pStyle w:val="Stopka"/>
                            <w:spacing w:after="0"/>
                            <w:rPr>
                              <w:rFonts w:asciiTheme="minorHAnsi" w:hAnsiTheme="minorHAnsi" w:cstheme="minorHAnsi"/>
                              <w:color w:val="808080" w:themeColor="background1" w:themeShade="80"/>
                              <w:sz w:val="18"/>
                              <w:szCs w:val="18"/>
                            </w:rPr>
                          </w:pPr>
                        </w:p>
                        <w:p w14:paraId="02CBE374" w14:textId="77777777" w:rsidR="007B188D" w:rsidRDefault="007B188D" w:rsidP="00201666">
                          <w:pPr>
                            <w:pStyle w:val="Stopka"/>
                            <w:spacing w:after="0"/>
                            <w:rPr>
                              <w:color w:val="767171"/>
                              <w:sz w:val="18"/>
                              <w:szCs w:val="18"/>
                            </w:rPr>
                          </w:pPr>
                        </w:p>
                        <w:p w14:paraId="62E1935C" w14:textId="77777777" w:rsidR="007B188D" w:rsidRPr="00F43012" w:rsidRDefault="007B188D" w:rsidP="00201666">
                          <w:pPr>
                            <w:spacing w:after="0"/>
                            <w:rPr>
                              <w:sz w:val="16"/>
                              <w:szCs w:val="16"/>
                            </w:rPr>
                          </w:pPr>
                          <w:r>
                            <w:rPr>
                              <w:color w:val="767171"/>
                              <w:sz w:val="18"/>
                              <w:szCs w:val="18"/>
                            </w:rPr>
                            <w:t xml:space="preserve">58 </w:t>
                          </w:r>
                        </w:p>
                        <w:p w14:paraId="02DF0F70" w14:textId="77777777" w:rsidR="007B188D" w:rsidRPr="001C6AEE" w:rsidRDefault="007B188D" w:rsidP="00201666">
                          <w:pPr>
                            <w:spacing w:after="0"/>
                            <w:rPr>
                              <w:sz w:val="16"/>
                              <w:szCs w:val="16"/>
                            </w:rPr>
                          </w:pPr>
                        </w:p>
                        <w:p w14:paraId="425FEC17" w14:textId="77777777" w:rsidR="007B188D" w:rsidRPr="001C6AEE" w:rsidRDefault="007B188D"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RYrAIAAKo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" o:allowincell="f" filled="f" stroked="f">
              <v:path arrowok="t"/>
              <v:textbox>
                <w:txbxContent>
                  <w:p w14:paraId="70A49787" w14:textId="77777777" w:rsidR="007B188D" w:rsidRDefault="007B188D"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7B188D" w:rsidRDefault="007B188D"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7B188D" w:rsidRDefault="007B188D" w:rsidP="00F43012">
                    <w:pPr>
                      <w:pStyle w:val="Stopka"/>
                      <w:spacing w:after="0" w:line="240" w:lineRule="auto"/>
                      <w:rPr>
                        <w:color w:val="767171"/>
                        <w:sz w:val="18"/>
                        <w:szCs w:val="18"/>
                      </w:rPr>
                    </w:pPr>
                    <w:r>
                      <w:rPr>
                        <w:color w:val="767171"/>
                        <w:sz w:val="18"/>
                        <w:szCs w:val="18"/>
                      </w:rPr>
                      <w:t>ul. Srebrniki 17, 80-282 Gdańsk</w:t>
                    </w:r>
                  </w:p>
                  <w:p w14:paraId="6B1551B1" w14:textId="77777777" w:rsidR="007B188D" w:rsidRDefault="007B188D"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7B188D" w:rsidRPr="00F43012" w:rsidRDefault="007B188D"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7B188D" w:rsidRPr="00F43012" w:rsidRDefault="007B188D" w:rsidP="00201666">
                    <w:pPr>
                      <w:pStyle w:val="Stopka"/>
                      <w:spacing w:after="0"/>
                      <w:rPr>
                        <w:rFonts w:asciiTheme="minorHAnsi" w:hAnsiTheme="minorHAnsi" w:cstheme="minorHAnsi"/>
                        <w:color w:val="808080" w:themeColor="background1" w:themeShade="80"/>
                        <w:sz w:val="18"/>
                        <w:szCs w:val="18"/>
                      </w:rPr>
                    </w:pPr>
                  </w:p>
                  <w:p w14:paraId="02CBE374" w14:textId="77777777" w:rsidR="007B188D" w:rsidRDefault="007B188D" w:rsidP="00201666">
                    <w:pPr>
                      <w:pStyle w:val="Stopka"/>
                      <w:spacing w:after="0"/>
                      <w:rPr>
                        <w:color w:val="767171"/>
                        <w:sz w:val="18"/>
                        <w:szCs w:val="18"/>
                      </w:rPr>
                    </w:pPr>
                  </w:p>
                  <w:p w14:paraId="62E1935C" w14:textId="77777777" w:rsidR="007B188D" w:rsidRPr="00F43012" w:rsidRDefault="007B188D" w:rsidP="00201666">
                    <w:pPr>
                      <w:spacing w:after="0"/>
                      <w:rPr>
                        <w:sz w:val="16"/>
                        <w:szCs w:val="16"/>
                      </w:rPr>
                    </w:pPr>
                    <w:r>
                      <w:rPr>
                        <w:color w:val="767171"/>
                        <w:sz w:val="18"/>
                        <w:szCs w:val="18"/>
                      </w:rPr>
                      <w:t xml:space="preserve">58 </w:t>
                    </w:r>
                  </w:p>
                  <w:p w14:paraId="02DF0F70" w14:textId="77777777" w:rsidR="007B188D" w:rsidRPr="001C6AEE" w:rsidRDefault="007B188D" w:rsidP="00201666">
                    <w:pPr>
                      <w:spacing w:after="0"/>
                      <w:rPr>
                        <w:sz w:val="16"/>
                        <w:szCs w:val="16"/>
                      </w:rPr>
                    </w:pPr>
                  </w:p>
                  <w:p w14:paraId="425FEC17" w14:textId="77777777" w:rsidR="007B188D" w:rsidRPr="001C6AEE" w:rsidRDefault="007B188D" w:rsidP="00201666">
                    <w:pPr>
                      <w:spacing w:after="0"/>
                      <w:rPr>
                        <w:b/>
                        <w:sz w:val="16"/>
                        <w:szCs w:val="16"/>
                      </w:rPr>
                    </w:pPr>
                  </w:p>
                </w:txbxContent>
              </v:textbox>
              <w10:wrap anchorx="page" anchory="page"/>
              <w10:anchorlock/>
            </v:shape>
          </w:pict>
        </mc:Fallback>
      </mc:AlternateContent>
    </w:r>
  </w:p>
  <w:p w14:paraId="2A2E85EE" w14:textId="77777777" w:rsidR="007B188D" w:rsidRDefault="007B18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AAB1A" w14:textId="77777777" w:rsidR="007B188D" w:rsidRDefault="007B188D">
      <w:r>
        <w:separator/>
      </w:r>
    </w:p>
  </w:footnote>
  <w:footnote w:type="continuationSeparator" w:id="0">
    <w:p w14:paraId="746501B5" w14:textId="77777777" w:rsidR="007B188D" w:rsidRDefault="007B188D">
      <w:r>
        <w:continuationSeparator/>
      </w:r>
    </w:p>
  </w:footnote>
  <w:footnote w:id="1">
    <w:p w14:paraId="40099AAB" w14:textId="77777777" w:rsidR="007B188D" w:rsidRPr="00A82964" w:rsidRDefault="007B188D" w:rsidP="00A13A97">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4B7F65E4" w14:textId="77777777" w:rsidR="007B188D" w:rsidRPr="00A82964" w:rsidRDefault="007B188D" w:rsidP="00A13A97">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174B883" w14:textId="77777777" w:rsidR="007B188D" w:rsidRPr="00A82964" w:rsidRDefault="007B188D" w:rsidP="00A13A97">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D76DE1" w14:textId="77777777" w:rsidR="007B188D" w:rsidRDefault="007B188D" w:rsidP="00A13A97">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49F26FB" w14:textId="77777777" w:rsidR="007B188D" w:rsidRPr="00761CEB" w:rsidRDefault="007B188D" w:rsidP="00A13A97">
      <w:pPr>
        <w:spacing w:after="0"/>
        <w:jc w:val="both"/>
        <w:rPr>
          <w:rFonts w:ascii="Arial" w:hAnsi="Arial" w:cs="Arial"/>
          <w:color w:val="222222"/>
          <w:sz w:val="16"/>
          <w:szCs w:val="16"/>
          <w:lang w:eastAsia="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2F98" w14:textId="77777777" w:rsidR="007B188D" w:rsidRDefault="007B188D" w:rsidP="00F37A18">
    <w:pPr>
      <w:pStyle w:val="Nagwek"/>
      <w:spacing w:after="0"/>
    </w:pPr>
  </w:p>
  <w:p w14:paraId="41CD37CB" w14:textId="2B67433E" w:rsidR="007B188D" w:rsidRPr="001D650C" w:rsidRDefault="007B188D" w:rsidP="00F37A18">
    <w:pPr>
      <w:pStyle w:val="Nagwek"/>
      <w:spacing w:after="0"/>
      <w:rPr>
        <w:bCs/>
      </w:rPr>
    </w:pPr>
    <w:r w:rsidRPr="001D650C">
      <w:rPr>
        <w:bCs/>
      </w:rPr>
      <w:t xml:space="preserve">Znak sprawy: </w:t>
    </w:r>
    <w:r w:rsidRPr="000D5386">
      <w:rPr>
        <w:bCs/>
      </w:rPr>
      <w:t xml:space="preserve">Adm 9/2023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055F" w14:textId="50704C80" w:rsidR="007B188D" w:rsidRDefault="007B188D">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3" name="Obraz 3"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7B188D" w:rsidRDefault="007B188D">
    <w:pPr>
      <w:pStyle w:val="Nagwek"/>
    </w:pPr>
  </w:p>
  <w:p w14:paraId="05DC1AE2" w14:textId="77777777" w:rsidR="007B188D" w:rsidRDefault="007B188D" w:rsidP="00EE5432">
    <w:pPr>
      <w:pStyle w:val="Nagwek"/>
      <w:spacing w:after="0"/>
      <w:rPr>
        <w:bCs/>
      </w:rPr>
    </w:pPr>
  </w:p>
  <w:p w14:paraId="261DA0C4" w14:textId="471D8B77" w:rsidR="007B188D" w:rsidRPr="00EE5432" w:rsidRDefault="007B188D"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7B188D" w:rsidRDefault="007B18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D4CB8"/>
    <w:multiLevelType w:val="multilevel"/>
    <w:tmpl w:val="FC68BC88"/>
    <w:lvl w:ilvl="0">
      <w:start w:val="1"/>
      <w:numFmt w:val="decimal"/>
      <w:lvlText w:val="%1."/>
      <w:lvlJc w:val="left"/>
      <w:pPr>
        <w:tabs>
          <w:tab w:val="num" w:pos="360"/>
        </w:tabs>
        <w:ind w:left="360" w:hanging="360"/>
      </w:pPr>
      <w:rPr>
        <w:rFonts w:ascii="Calibri" w:eastAsia="Calibri" w:hAnsi="Calibri" w:cs="Calibri"/>
        <w:b w:val="0"/>
        <w:color w:val="auto"/>
        <w:sz w:val="22"/>
        <w:szCs w:val="22"/>
      </w:rPr>
    </w:lvl>
    <w:lvl w:ilvl="1">
      <w:start w:val="1"/>
      <w:numFmt w:val="decimal"/>
      <w:lvlText w:val="%2."/>
      <w:lvlJc w:val="left"/>
      <w:pPr>
        <w:tabs>
          <w:tab w:val="num" w:pos="0"/>
        </w:tabs>
        <w:ind w:left="0" w:hanging="360"/>
      </w:pPr>
      <w:rPr>
        <w:rFonts w:ascii="Calibri" w:hAnsi="Calibri" w:cs="Arial" w:hint="default"/>
        <w:b w:val="0"/>
        <w:sz w:val="22"/>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sz w:val="20"/>
        <w:szCs w:val="20"/>
      </w:rPr>
    </w:lvl>
    <w:lvl w:ilvl="5">
      <w:start w:val="1"/>
      <w:numFmt w:val="lowerLetter"/>
      <w:lvlText w:val="%6)"/>
      <w:lvlJc w:val="left"/>
      <w:pPr>
        <w:tabs>
          <w:tab w:val="num" w:pos="4140"/>
        </w:tabs>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056404AA"/>
    <w:multiLevelType w:val="hybridMultilevel"/>
    <w:tmpl w:val="29E21906"/>
    <w:lvl w:ilvl="0" w:tplc="3E5A95FE">
      <w:start w:val="1"/>
      <w:numFmt w:val="decimal"/>
      <w:lvlText w:val="%1)"/>
      <w:lvlJc w:val="left"/>
      <w:pPr>
        <w:ind w:left="786" w:hanging="360"/>
      </w:pPr>
      <w:rPr>
        <w:rFonts w:ascii="Calibri Light" w:eastAsia="Times New Roman" w:hAnsi="Calibri Light"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40062"/>
    <w:multiLevelType w:val="hybridMultilevel"/>
    <w:tmpl w:val="653AE9AE"/>
    <w:lvl w:ilvl="0" w:tplc="60B09AE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02A57"/>
    <w:multiLevelType w:val="multilevel"/>
    <w:tmpl w:val="FC68BC88"/>
    <w:lvl w:ilvl="0">
      <w:start w:val="1"/>
      <w:numFmt w:val="decimal"/>
      <w:lvlText w:val="%1."/>
      <w:lvlJc w:val="left"/>
      <w:pPr>
        <w:tabs>
          <w:tab w:val="num" w:pos="360"/>
        </w:tabs>
        <w:ind w:left="360" w:hanging="360"/>
      </w:pPr>
      <w:rPr>
        <w:rFonts w:ascii="Calibri" w:eastAsia="Calibri" w:hAnsi="Calibri" w:cs="Calibri"/>
        <w:b w:val="0"/>
        <w:color w:val="auto"/>
        <w:sz w:val="22"/>
        <w:szCs w:val="22"/>
      </w:rPr>
    </w:lvl>
    <w:lvl w:ilvl="1">
      <w:start w:val="1"/>
      <w:numFmt w:val="decimal"/>
      <w:lvlText w:val="%2."/>
      <w:lvlJc w:val="left"/>
      <w:pPr>
        <w:tabs>
          <w:tab w:val="num" w:pos="0"/>
        </w:tabs>
        <w:ind w:left="0" w:hanging="360"/>
      </w:pPr>
      <w:rPr>
        <w:rFonts w:ascii="Calibri" w:hAnsi="Calibri" w:cs="Arial" w:hint="default"/>
        <w:b w:val="0"/>
        <w:sz w:val="22"/>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sz w:val="20"/>
        <w:szCs w:val="20"/>
      </w:rPr>
    </w:lvl>
    <w:lvl w:ilvl="5">
      <w:start w:val="1"/>
      <w:numFmt w:val="lowerLetter"/>
      <w:lvlText w:val="%6)"/>
      <w:lvlJc w:val="left"/>
      <w:pPr>
        <w:tabs>
          <w:tab w:val="num" w:pos="4140"/>
        </w:tabs>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EDD35C9"/>
    <w:multiLevelType w:val="multilevel"/>
    <w:tmpl w:val="FC68BC88"/>
    <w:lvl w:ilvl="0">
      <w:start w:val="1"/>
      <w:numFmt w:val="decimal"/>
      <w:lvlText w:val="%1."/>
      <w:lvlJc w:val="left"/>
      <w:pPr>
        <w:tabs>
          <w:tab w:val="num" w:pos="360"/>
        </w:tabs>
        <w:ind w:left="360" w:hanging="360"/>
      </w:pPr>
      <w:rPr>
        <w:rFonts w:ascii="Calibri" w:eastAsia="Calibri" w:hAnsi="Calibri" w:cs="Calibri"/>
        <w:b w:val="0"/>
        <w:color w:val="auto"/>
        <w:sz w:val="22"/>
        <w:szCs w:val="22"/>
      </w:rPr>
    </w:lvl>
    <w:lvl w:ilvl="1">
      <w:start w:val="1"/>
      <w:numFmt w:val="decimal"/>
      <w:lvlText w:val="%2."/>
      <w:lvlJc w:val="left"/>
      <w:pPr>
        <w:tabs>
          <w:tab w:val="num" w:pos="0"/>
        </w:tabs>
        <w:ind w:left="0" w:hanging="360"/>
      </w:pPr>
      <w:rPr>
        <w:rFonts w:ascii="Calibri" w:hAnsi="Calibri" w:cs="Arial" w:hint="default"/>
        <w:b w:val="0"/>
        <w:sz w:val="22"/>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sz w:val="20"/>
        <w:szCs w:val="20"/>
      </w:rPr>
    </w:lvl>
    <w:lvl w:ilvl="5">
      <w:start w:val="1"/>
      <w:numFmt w:val="lowerLetter"/>
      <w:lvlText w:val="%6)"/>
      <w:lvlJc w:val="left"/>
      <w:pPr>
        <w:tabs>
          <w:tab w:val="num" w:pos="4140"/>
        </w:tabs>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D731E"/>
    <w:multiLevelType w:val="hybridMultilevel"/>
    <w:tmpl w:val="22CEA3A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B2E3879"/>
    <w:multiLevelType w:val="hybridMultilevel"/>
    <w:tmpl w:val="4E50B8D8"/>
    <w:lvl w:ilvl="0" w:tplc="B6487AB6">
      <w:start w:val="1"/>
      <w:numFmt w:val="bullet"/>
      <w:lvlText w:val=""/>
      <w:lvlJc w:val="left"/>
      <w:pPr>
        <w:ind w:left="1434" w:hanging="360"/>
      </w:pPr>
      <w:rPr>
        <w:rFonts w:ascii="Symbol" w:hAnsi="Symbol" w:hint="default"/>
        <w:strike w:val="0"/>
      </w:rPr>
    </w:lvl>
    <w:lvl w:ilvl="1" w:tplc="04150019" w:tentative="1">
      <w:start w:val="1"/>
      <w:numFmt w:val="bullet"/>
      <w:lvlText w:val="o"/>
      <w:lvlJc w:val="left"/>
      <w:pPr>
        <w:ind w:left="2154" w:hanging="360"/>
      </w:pPr>
      <w:rPr>
        <w:rFonts w:ascii="Courier New" w:hAnsi="Courier New" w:cs="Courier New" w:hint="default"/>
      </w:rPr>
    </w:lvl>
    <w:lvl w:ilvl="2" w:tplc="0415001B" w:tentative="1">
      <w:start w:val="1"/>
      <w:numFmt w:val="bullet"/>
      <w:lvlText w:val=""/>
      <w:lvlJc w:val="left"/>
      <w:pPr>
        <w:ind w:left="2874" w:hanging="360"/>
      </w:pPr>
      <w:rPr>
        <w:rFonts w:ascii="Wingdings" w:hAnsi="Wingdings" w:hint="default"/>
      </w:rPr>
    </w:lvl>
    <w:lvl w:ilvl="3" w:tplc="0415000F" w:tentative="1">
      <w:start w:val="1"/>
      <w:numFmt w:val="bullet"/>
      <w:lvlText w:val=""/>
      <w:lvlJc w:val="left"/>
      <w:pPr>
        <w:ind w:left="3594" w:hanging="360"/>
      </w:pPr>
      <w:rPr>
        <w:rFonts w:ascii="Symbol" w:hAnsi="Symbol" w:hint="default"/>
      </w:rPr>
    </w:lvl>
    <w:lvl w:ilvl="4" w:tplc="04150019" w:tentative="1">
      <w:start w:val="1"/>
      <w:numFmt w:val="bullet"/>
      <w:lvlText w:val="o"/>
      <w:lvlJc w:val="left"/>
      <w:pPr>
        <w:ind w:left="4314" w:hanging="360"/>
      </w:pPr>
      <w:rPr>
        <w:rFonts w:ascii="Courier New" w:hAnsi="Courier New" w:cs="Courier New" w:hint="default"/>
      </w:rPr>
    </w:lvl>
    <w:lvl w:ilvl="5" w:tplc="0415001B" w:tentative="1">
      <w:start w:val="1"/>
      <w:numFmt w:val="bullet"/>
      <w:lvlText w:val=""/>
      <w:lvlJc w:val="left"/>
      <w:pPr>
        <w:ind w:left="5034" w:hanging="360"/>
      </w:pPr>
      <w:rPr>
        <w:rFonts w:ascii="Wingdings" w:hAnsi="Wingdings" w:hint="default"/>
      </w:rPr>
    </w:lvl>
    <w:lvl w:ilvl="6" w:tplc="0415000F" w:tentative="1">
      <w:start w:val="1"/>
      <w:numFmt w:val="bullet"/>
      <w:lvlText w:val=""/>
      <w:lvlJc w:val="left"/>
      <w:pPr>
        <w:ind w:left="5754" w:hanging="360"/>
      </w:pPr>
      <w:rPr>
        <w:rFonts w:ascii="Symbol" w:hAnsi="Symbol" w:hint="default"/>
      </w:rPr>
    </w:lvl>
    <w:lvl w:ilvl="7" w:tplc="04150019" w:tentative="1">
      <w:start w:val="1"/>
      <w:numFmt w:val="bullet"/>
      <w:lvlText w:val="o"/>
      <w:lvlJc w:val="left"/>
      <w:pPr>
        <w:ind w:left="6474" w:hanging="360"/>
      </w:pPr>
      <w:rPr>
        <w:rFonts w:ascii="Courier New" w:hAnsi="Courier New" w:cs="Courier New" w:hint="default"/>
      </w:rPr>
    </w:lvl>
    <w:lvl w:ilvl="8" w:tplc="0415001B" w:tentative="1">
      <w:start w:val="1"/>
      <w:numFmt w:val="bullet"/>
      <w:lvlText w:val=""/>
      <w:lvlJc w:val="left"/>
      <w:pPr>
        <w:ind w:left="7194" w:hanging="360"/>
      </w:pPr>
      <w:rPr>
        <w:rFonts w:ascii="Wingdings" w:hAnsi="Wingdings" w:hint="default"/>
      </w:rPr>
    </w:lvl>
  </w:abstractNum>
  <w:abstractNum w:abstractNumId="16"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36B61DCC"/>
    <w:multiLevelType w:val="hybridMultilevel"/>
    <w:tmpl w:val="D4A2D03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6FA57DB"/>
    <w:multiLevelType w:val="hybridMultilevel"/>
    <w:tmpl w:val="10DC35C8"/>
    <w:lvl w:ilvl="0" w:tplc="873EBDF2">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F06507"/>
    <w:multiLevelType w:val="multilevel"/>
    <w:tmpl w:val="AFB2F0D0"/>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C3279B0"/>
    <w:multiLevelType w:val="multilevel"/>
    <w:tmpl w:val="FC68BC88"/>
    <w:lvl w:ilvl="0">
      <w:start w:val="1"/>
      <w:numFmt w:val="decimal"/>
      <w:lvlText w:val="%1."/>
      <w:lvlJc w:val="left"/>
      <w:pPr>
        <w:tabs>
          <w:tab w:val="num" w:pos="360"/>
        </w:tabs>
        <w:ind w:left="360" w:hanging="360"/>
      </w:pPr>
      <w:rPr>
        <w:rFonts w:ascii="Calibri" w:eastAsia="Calibri" w:hAnsi="Calibri" w:cs="Calibri"/>
        <w:b w:val="0"/>
        <w:color w:val="auto"/>
        <w:sz w:val="22"/>
        <w:szCs w:val="22"/>
      </w:rPr>
    </w:lvl>
    <w:lvl w:ilvl="1">
      <w:start w:val="1"/>
      <w:numFmt w:val="decimal"/>
      <w:lvlText w:val="%2."/>
      <w:lvlJc w:val="left"/>
      <w:pPr>
        <w:tabs>
          <w:tab w:val="num" w:pos="0"/>
        </w:tabs>
        <w:ind w:left="0" w:hanging="360"/>
      </w:pPr>
      <w:rPr>
        <w:rFonts w:ascii="Calibri" w:hAnsi="Calibri" w:cs="Arial" w:hint="default"/>
        <w:b w:val="0"/>
        <w:sz w:val="22"/>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sz w:val="20"/>
        <w:szCs w:val="20"/>
      </w:rPr>
    </w:lvl>
    <w:lvl w:ilvl="5">
      <w:start w:val="1"/>
      <w:numFmt w:val="lowerLetter"/>
      <w:lvlText w:val="%6)"/>
      <w:lvlJc w:val="left"/>
      <w:pPr>
        <w:tabs>
          <w:tab w:val="num" w:pos="4140"/>
        </w:tabs>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5"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32E76EF"/>
    <w:multiLevelType w:val="hybridMultilevel"/>
    <w:tmpl w:val="EFD6AA3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AC2308"/>
    <w:multiLevelType w:val="hybridMultilevel"/>
    <w:tmpl w:val="497C8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2"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27291D"/>
    <w:multiLevelType w:val="hybridMultilevel"/>
    <w:tmpl w:val="1248D064"/>
    <w:lvl w:ilvl="0" w:tplc="3A60DD32">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9A3AF2"/>
    <w:multiLevelType w:val="hybridMultilevel"/>
    <w:tmpl w:val="5F50126E"/>
    <w:lvl w:ilvl="0" w:tplc="E2E619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349110F"/>
    <w:multiLevelType w:val="hybridMultilevel"/>
    <w:tmpl w:val="26BA3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6E076F"/>
    <w:multiLevelType w:val="multilevel"/>
    <w:tmpl w:val="FC68BC88"/>
    <w:lvl w:ilvl="0">
      <w:start w:val="1"/>
      <w:numFmt w:val="decimal"/>
      <w:lvlText w:val="%1."/>
      <w:lvlJc w:val="left"/>
      <w:pPr>
        <w:tabs>
          <w:tab w:val="num" w:pos="360"/>
        </w:tabs>
        <w:ind w:left="360" w:hanging="360"/>
      </w:pPr>
      <w:rPr>
        <w:rFonts w:ascii="Calibri" w:eastAsia="Calibri" w:hAnsi="Calibri" w:cs="Calibri"/>
        <w:b w:val="0"/>
        <w:color w:val="auto"/>
        <w:sz w:val="22"/>
        <w:szCs w:val="22"/>
      </w:rPr>
    </w:lvl>
    <w:lvl w:ilvl="1">
      <w:start w:val="1"/>
      <w:numFmt w:val="decimal"/>
      <w:lvlText w:val="%2."/>
      <w:lvlJc w:val="left"/>
      <w:pPr>
        <w:tabs>
          <w:tab w:val="num" w:pos="0"/>
        </w:tabs>
        <w:ind w:left="0" w:hanging="360"/>
      </w:pPr>
      <w:rPr>
        <w:rFonts w:ascii="Calibri" w:hAnsi="Calibri" w:cs="Arial" w:hint="default"/>
        <w:b w:val="0"/>
        <w:sz w:val="22"/>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sz w:val="20"/>
        <w:szCs w:val="20"/>
      </w:rPr>
    </w:lvl>
    <w:lvl w:ilvl="5">
      <w:start w:val="1"/>
      <w:numFmt w:val="lowerLetter"/>
      <w:lvlText w:val="%6)"/>
      <w:lvlJc w:val="left"/>
      <w:pPr>
        <w:tabs>
          <w:tab w:val="num" w:pos="4140"/>
        </w:tabs>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77B536C1"/>
    <w:multiLevelType w:val="hybridMultilevel"/>
    <w:tmpl w:val="497C8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D56AF5"/>
    <w:multiLevelType w:val="hybridMultilevel"/>
    <w:tmpl w:val="07FE0212"/>
    <w:lvl w:ilvl="0" w:tplc="409CFAB6">
      <w:start w:val="1"/>
      <w:numFmt w:val="decimal"/>
      <w:lvlText w:val="%1)"/>
      <w:lvlJc w:val="left"/>
      <w:pPr>
        <w:ind w:left="644" w:hanging="360"/>
      </w:pPr>
    </w:lvl>
    <w:lvl w:ilvl="1" w:tplc="04150001" w:tentative="1">
      <w:start w:val="1"/>
      <w:numFmt w:val="lowerLetter"/>
      <w:lvlText w:val="%2."/>
      <w:lvlJc w:val="left"/>
      <w:pPr>
        <w:ind w:left="1364" w:hanging="360"/>
      </w:pPr>
    </w:lvl>
    <w:lvl w:ilvl="2" w:tplc="A3149EFA" w:tentative="1">
      <w:start w:val="1"/>
      <w:numFmt w:val="lowerRoman"/>
      <w:lvlText w:val="%3."/>
      <w:lvlJc w:val="right"/>
      <w:pPr>
        <w:ind w:left="2084" w:hanging="180"/>
      </w:pPr>
    </w:lvl>
    <w:lvl w:ilvl="3" w:tplc="DABCEA98"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1"/>
  </w:num>
  <w:num w:numId="2">
    <w:abstractNumId w:val="20"/>
  </w:num>
  <w:num w:numId="3">
    <w:abstractNumId w:val="23"/>
  </w:num>
  <w:num w:numId="4">
    <w:abstractNumId w:val="25"/>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4"/>
  </w:num>
  <w:num w:numId="10">
    <w:abstractNumId w:val="30"/>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6"/>
  </w:num>
  <w:num w:numId="17">
    <w:abstractNumId w:val="38"/>
  </w:num>
  <w:num w:numId="18">
    <w:abstractNumId w:val="34"/>
  </w:num>
  <w:num w:numId="19">
    <w:abstractNumId w:val="16"/>
  </w:num>
  <w:num w:numId="20">
    <w:abstractNumId w:val="17"/>
  </w:num>
  <w:num w:numId="21">
    <w:abstractNumId w:val="0"/>
  </w:num>
  <w:num w:numId="22">
    <w:abstractNumId w:val="35"/>
  </w:num>
  <w:num w:numId="23">
    <w:abstractNumId w:val="18"/>
  </w:num>
  <w:num w:numId="24">
    <w:abstractNumId w:val="15"/>
  </w:num>
  <w:num w:numId="25">
    <w:abstractNumId w:val="14"/>
  </w:num>
  <w:num w:numId="26">
    <w:abstractNumId w:val="27"/>
  </w:num>
  <w:num w:numId="27">
    <w:abstractNumId w:val="37"/>
  </w:num>
  <w:num w:numId="28">
    <w:abstractNumId w:val="19"/>
  </w:num>
  <w:num w:numId="29">
    <w:abstractNumId w:val="36"/>
  </w:num>
  <w:num w:numId="30">
    <w:abstractNumId w:val="9"/>
  </w:num>
  <w:num w:numId="31">
    <w:abstractNumId w:val="12"/>
  </w:num>
  <w:num w:numId="32">
    <w:abstractNumId w:val="39"/>
  </w:num>
  <w:num w:numId="33">
    <w:abstractNumId w:val="5"/>
  </w:num>
  <w:num w:numId="34">
    <w:abstractNumId w:val="4"/>
  </w:num>
  <w:num w:numId="35">
    <w:abstractNumId w:val="8"/>
  </w:num>
  <w:num w:numId="36">
    <w:abstractNumId w:val="29"/>
  </w:num>
  <w:num w:numId="37">
    <w:abstractNumId w:val="33"/>
  </w:num>
  <w:num w:numId="38">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2"/>
    <w:rsid w:val="0000140D"/>
    <w:rsid w:val="000049E9"/>
    <w:rsid w:val="00005178"/>
    <w:rsid w:val="00005D81"/>
    <w:rsid w:val="000102A5"/>
    <w:rsid w:val="0001550E"/>
    <w:rsid w:val="00023B7E"/>
    <w:rsid w:val="000258DC"/>
    <w:rsid w:val="00034F7E"/>
    <w:rsid w:val="00036303"/>
    <w:rsid w:val="00037EB5"/>
    <w:rsid w:val="00040BE7"/>
    <w:rsid w:val="000418DE"/>
    <w:rsid w:val="00056C5B"/>
    <w:rsid w:val="00061F20"/>
    <w:rsid w:val="00072E2B"/>
    <w:rsid w:val="0007310B"/>
    <w:rsid w:val="00080659"/>
    <w:rsid w:val="00080D83"/>
    <w:rsid w:val="000967B4"/>
    <w:rsid w:val="00096E7C"/>
    <w:rsid w:val="000A66AF"/>
    <w:rsid w:val="000C134C"/>
    <w:rsid w:val="000C1B95"/>
    <w:rsid w:val="000C2175"/>
    <w:rsid w:val="000D283E"/>
    <w:rsid w:val="000D4DA2"/>
    <w:rsid w:val="000D5386"/>
    <w:rsid w:val="000E7133"/>
    <w:rsid w:val="000E7830"/>
    <w:rsid w:val="000F3305"/>
    <w:rsid w:val="00100DBB"/>
    <w:rsid w:val="00107392"/>
    <w:rsid w:val="00124BCE"/>
    <w:rsid w:val="00124D4A"/>
    <w:rsid w:val="00125A79"/>
    <w:rsid w:val="0012641B"/>
    <w:rsid w:val="00130234"/>
    <w:rsid w:val="00130B23"/>
    <w:rsid w:val="0014224A"/>
    <w:rsid w:val="001451F9"/>
    <w:rsid w:val="00157C0B"/>
    <w:rsid w:val="00162A66"/>
    <w:rsid w:val="00170FB5"/>
    <w:rsid w:val="0017269C"/>
    <w:rsid w:val="001975FC"/>
    <w:rsid w:val="001A0011"/>
    <w:rsid w:val="001A1079"/>
    <w:rsid w:val="001A26BB"/>
    <w:rsid w:val="001A4698"/>
    <w:rsid w:val="001A6175"/>
    <w:rsid w:val="001B15CC"/>
    <w:rsid w:val="001B1B33"/>
    <w:rsid w:val="001B210F"/>
    <w:rsid w:val="001B52E2"/>
    <w:rsid w:val="001C6458"/>
    <w:rsid w:val="001D19F9"/>
    <w:rsid w:val="001D1B15"/>
    <w:rsid w:val="001D650C"/>
    <w:rsid w:val="001D6DD4"/>
    <w:rsid w:val="001E449F"/>
    <w:rsid w:val="00201666"/>
    <w:rsid w:val="00201ABD"/>
    <w:rsid w:val="002142F6"/>
    <w:rsid w:val="00216BD9"/>
    <w:rsid w:val="00217FDB"/>
    <w:rsid w:val="00221202"/>
    <w:rsid w:val="002265F4"/>
    <w:rsid w:val="002279F8"/>
    <w:rsid w:val="00241C1F"/>
    <w:rsid w:val="002425AE"/>
    <w:rsid w:val="00245625"/>
    <w:rsid w:val="00247EAC"/>
    <w:rsid w:val="002559A0"/>
    <w:rsid w:val="00257B2A"/>
    <w:rsid w:val="00260D79"/>
    <w:rsid w:val="00262C72"/>
    <w:rsid w:val="00265F80"/>
    <w:rsid w:val="00267734"/>
    <w:rsid w:val="00267F87"/>
    <w:rsid w:val="00270F9A"/>
    <w:rsid w:val="002825CF"/>
    <w:rsid w:val="00285010"/>
    <w:rsid w:val="00285355"/>
    <w:rsid w:val="0028617D"/>
    <w:rsid w:val="002A0847"/>
    <w:rsid w:val="002B026E"/>
    <w:rsid w:val="002B50B0"/>
    <w:rsid w:val="002B594F"/>
    <w:rsid w:val="002C1BDE"/>
    <w:rsid w:val="002C3C85"/>
    <w:rsid w:val="002C6347"/>
    <w:rsid w:val="002E3731"/>
    <w:rsid w:val="002F3AB0"/>
    <w:rsid w:val="003014BD"/>
    <w:rsid w:val="00304637"/>
    <w:rsid w:val="00304FC5"/>
    <w:rsid w:val="0030556A"/>
    <w:rsid w:val="0030658B"/>
    <w:rsid w:val="003106B1"/>
    <w:rsid w:val="00313EFE"/>
    <w:rsid w:val="00315D33"/>
    <w:rsid w:val="003207AC"/>
    <w:rsid w:val="00320AAC"/>
    <w:rsid w:val="00321C54"/>
    <w:rsid w:val="00325198"/>
    <w:rsid w:val="00331A0E"/>
    <w:rsid w:val="00332E0E"/>
    <w:rsid w:val="003337B6"/>
    <w:rsid w:val="003374F6"/>
    <w:rsid w:val="00341395"/>
    <w:rsid w:val="0034232B"/>
    <w:rsid w:val="00342C78"/>
    <w:rsid w:val="00350088"/>
    <w:rsid w:val="0035482A"/>
    <w:rsid w:val="00354E31"/>
    <w:rsid w:val="00357CF8"/>
    <w:rsid w:val="003602D3"/>
    <w:rsid w:val="003619F2"/>
    <w:rsid w:val="00365820"/>
    <w:rsid w:val="00380C49"/>
    <w:rsid w:val="00387908"/>
    <w:rsid w:val="00396858"/>
    <w:rsid w:val="00397B23"/>
    <w:rsid w:val="003A278E"/>
    <w:rsid w:val="003B416D"/>
    <w:rsid w:val="003B4262"/>
    <w:rsid w:val="003B7943"/>
    <w:rsid w:val="003B7DF0"/>
    <w:rsid w:val="003C554F"/>
    <w:rsid w:val="003C5D2C"/>
    <w:rsid w:val="003D1F3A"/>
    <w:rsid w:val="003D20D5"/>
    <w:rsid w:val="003D5710"/>
    <w:rsid w:val="003E20C8"/>
    <w:rsid w:val="003E3CB7"/>
    <w:rsid w:val="003E46F0"/>
    <w:rsid w:val="003F7CF7"/>
    <w:rsid w:val="0040149C"/>
    <w:rsid w:val="00402A40"/>
    <w:rsid w:val="00414478"/>
    <w:rsid w:val="004178E9"/>
    <w:rsid w:val="00420276"/>
    <w:rsid w:val="00424802"/>
    <w:rsid w:val="00431527"/>
    <w:rsid w:val="004429F4"/>
    <w:rsid w:val="00444DE9"/>
    <w:rsid w:val="00447EA8"/>
    <w:rsid w:val="00450873"/>
    <w:rsid w:val="00452FBA"/>
    <w:rsid w:val="00453B3A"/>
    <w:rsid w:val="004561F7"/>
    <w:rsid w:val="004773B9"/>
    <w:rsid w:val="004842DD"/>
    <w:rsid w:val="00485E90"/>
    <w:rsid w:val="004861BD"/>
    <w:rsid w:val="0049090E"/>
    <w:rsid w:val="00492BD3"/>
    <w:rsid w:val="00497CB2"/>
    <w:rsid w:val="004B4351"/>
    <w:rsid w:val="004B497D"/>
    <w:rsid w:val="004B54B4"/>
    <w:rsid w:val="004B667B"/>
    <w:rsid w:val="004B70BD"/>
    <w:rsid w:val="004C524E"/>
    <w:rsid w:val="004D22B5"/>
    <w:rsid w:val="004D4B22"/>
    <w:rsid w:val="004E1BEE"/>
    <w:rsid w:val="004E30C8"/>
    <w:rsid w:val="004F5739"/>
    <w:rsid w:val="004F6A33"/>
    <w:rsid w:val="00512763"/>
    <w:rsid w:val="00517D5C"/>
    <w:rsid w:val="0052095C"/>
    <w:rsid w:val="0052111D"/>
    <w:rsid w:val="005215D0"/>
    <w:rsid w:val="00523AFB"/>
    <w:rsid w:val="00526D41"/>
    <w:rsid w:val="005308FF"/>
    <w:rsid w:val="00536751"/>
    <w:rsid w:val="005373A8"/>
    <w:rsid w:val="00537F26"/>
    <w:rsid w:val="00554443"/>
    <w:rsid w:val="0056063E"/>
    <w:rsid w:val="00565C60"/>
    <w:rsid w:val="0056628C"/>
    <w:rsid w:val="0057204C"/>
    <w:rsid w:val="00572B23"/>
    <w:rsid w:val="005736D6"/>
    <w:rsid w:val="005760A9"/>
    <w:rsid w:val="00576684"/>
    <w:rsid w:val="00576E02"/>
    <w:rsid w:val="00583500"/>
    <w:rsid w:val="00583A7A"/>
    <w:rsid w:val="005854F1"/>
    <w:rsid w:val="00593D35"/>
    <w:rsid w:val="00593D7A"/>
    <w:rsid w:val="00594464"/>
    <w:rsid w:val="005A0BAC"/>
    <w:rsid w:val="005A0BC7"/>
    <w:rsid w:val="005A5A2E"/>
    <w:rsid w:val="005B0027"/>
    <w:rsid w:val="005B4C16"/>
    <w:rsid w:val="005B7068"/>
    <w:rsid w:val="005C5E30"/>
    <w:rsid w:val="005C6821"/>
    <w:rsid w:val="005C6C8C"/>
    <w:rsid w:val="005C6FA2"/>
    <w:rsid w:val="005D3A77"/>
    <w:rsid w:val="005D56E0"/>
    <w:rsid w:val="005E3FB2"/>
    <w:rsid w:val="005E4988"/>
    <w:rsid w:val="005F2887"/>
    <w:rsid w:val="005F5A80"/>
    <w:rsid w:val="005F7576"/>
    <w:rsid w:val="006019E8"/>
    <w:rsid w:val="00616AC1"/>
    <w:rsid w:val="00617C32"/>
    <w:rsid w:val="00622781"/>
    <w:rsid w:val="006231E3"/>
    <w:rsid w:val="00624A58"/>
    <w:rsid w:val="00627806"/>
    <w:rsid w:val="006341D3"/>
    <w:rsid w:val="006371BA"/>
    <w:rsid w:val="006404EF"/>
    <w:rsid w:val="00640BFF"/>
    <w:rsid w:val="00643DEC"/>
    <w:rsid w:val="006458F2"/>
    <w:rsid w:val="006533D8"/>
    <w:rsid w:val="006735FB"/>
    <w:rsid w:val="006736D6"/>
    <w:rsid w:val="00673F50"/>
    <w:rsid w:val="00674B1F"/>
    <w:rsid w:val="00685ACC"/>
    <w:rsid w:val="00687EEE"/>
    <w:rsid w:val="00695B2E"/>
    <w:rsid w:val="0069621B"/>
    <w:rsid w:val="006A18F6"/>
    <w:rsid w:val="006A1BB8"/>
    <w:rsid w:val="006A4316"/>
    <w:rsid w:val="006B4B9A"/>
    <w:rsid w:val="006B602A"/>
    <w:rsid w:val="006C330E"/>
    <w:rsid w:val="006C769B"/>
    <w:rsid w:val="006C77F2"/>
    <w:rsid w:val="006D0682"/>
    <w:rsid w:val="006D1819"/>
    <w:rsid w:val="006D5A63"/>
    <w:rsid w:val="006F209E"/>
    <w:rsid w:val="006F236E"/>
    <w:rsid w:val="006F3077"/>
    <w:rsid w:val="0070299D"/>
    <w:rsid w:val="00712421"/>
    <w:rsid w:val="0072734A"/>
    <w:rsid w:val="00727F94"/>
    <w:rsid w:val="007337EB"/>
    <w:rsid w:val="00737A76"/>
    <w:rsid w:val="00745D18"/>
    <w:rsid w:val="00750094"/>
    <w:rsid w:val="00751022"/>
    <w:rsid w:val="00752DB2"/>
    <w:rsid w:val="00753C7A"/>
    <w:rsid w:val="007541F8"/>
    <w:rsid w:val="00755EBE"/>
    <w:rsid w:val="00760A03"/>
    <w:rsid w:val="00761E7E"/>
    <w:rsid w:val="00771A09"/>
    <w:rsid w:val="0077249B"/>
    <w:rsid w:val="007726B4"/>
    <w:rsid w:val="00774E8E"/>
    <w:rsid w:val="00775CF7"/>
    <w:rsid w:val="00776530"/>
    <w:rsid w:val="00777782"/>
    <w:rsid w:val="00777BF1"/>
    <w:rsid w:val="00780A41"/>
    <w:rsid w:val="00791E8E"/>
    <w:rsid w:val="00796BD6"/>
    <w:rsid w:val="007A0109"/>
    <w:rsid w:val="007A131A"/>
    <w:rsid w:val="007A276E"/>
    <w:rsid w:val="007A3E21"/>
    <w:rsid w:val="007B0AC7"/>
    <w:rsid w:val="007B188D"/>
    <w:rsid w:val="007B1CF4"/>
    <w:rsid w:val="007B2500"/>
    <w:rsid w:val="007B434A"/>
    <w:rsid w:val="007B6D0F"/>
    <w:rsid w:val="007B746C"/>
    <w:rsid w:val="007C0E28"/>
    <w:rsid w:val="007C201E"/>
    <w:rsid w:val="007C4EA1"/>
    <w:rsid w:val="007D3787"/>
    <w:rsid w:val="007D45DA"/>
    <w:rsid w:val="007D4911"/>
    <w:rsid w:val="007D61D6"/>
    <w:rsid w:val="007E19C4"/>
    <w:rsid w:val="007E1B19"/>
    <w:rsid w:val="007F128C"/>
    <w:rsid w:val="007F3623"/>
    <w:rsid w:val="007F47F3"/>
    <w:rsid w:val="00803B2A"/>
    <w:rsid w:val="00807529"/>
    <w:rsid w:val="008114DB"/>
    <w:rsid w:val="00811876"/>
    <w:rsid w:val="00812C60"/>
    <w:rsid w:val="00827099"/>
    <w:rsid w:val="00827311"/>
    <w:rsid w:val="00834BB4"/>
    <w:rsid w:val="00835187"/>
    <w:rsid w:val="00836042"/>
    <w:rsid w:val="00837EA1"/>
    <w:rsid w:val="00841ED6"/>
    <w:rsid w:val="00856E3A"/>
    <w:rsid w:val="00870E98"/>
    <w:rsid w:val="00872717"/>
    <w:rsid w:val="00874E05"/>
    <w:rsid w:val="008751E8"/>
    <w:rsid w:val="0087648D"/>
    <w:rsid w:val="00882657"/>
    <w:rsid w:val="0088666E"/>
    <w:rsid w:val="008866E8"/>
    <w:rsid w:val="00891401"/>
    <w:rsid w:val="008945D9"/>
    <w:rsid w:val="008A1EF5"/>
    <w:rsid w:val="008B3F6F"/>
    <w:rsid w:val="008B57B2"/>
    <w:rsid w:val="008B6957"/>
    <w:rsid w:val="008D77A8"/>
    <w:rsid w:val="008E081F"/>
    <w:rsid w:val="008E2E7D"/>
    <w:rsid w:val="008E76CD"/>
    <w:rsid w:val="008F2C0A"/>
    <w:rsid w:val="008F7888"/>
    <w:rsid w:val="00902470"/>
    <w:rsid w:val="00906DEA"/>
    <w:rsid w:val="00906E59"/>
    <w:rsid w:val="009153B2"/>
    <w:rsid w:val="00915C01"/>
    <w:rsid w:val="00916994"/>
    <w:rsid w:val="00920AC4"/>
    <w:rsid w:val="00923AE9"/>
    <w:rsid w:val="0092431C"/>
    <w:rsid w:val="00933CD6"/>
    <w:rsid w:val="009440D0"/>
    <w:rsid w:val="0095343B"/>
    <w:rsid w:val="00961CC8"/>
    <w:rsid w:val="0096551A"/>
    <w:rsid w:val="0097008E"/>
    <w:rsid w:val="00971378"/>
    <w:rsid w:val="00971DD9"/>
    <w:rsid w:val="00972C40"/>
    <w:rsid w:val="00975390"/>
    <w:rsid w:val="009756A5"/>
    <w:rsid w:val="00991CA2"/>
    <w:rsid w:val="009A41B4"/>
    <w:rsid w:val="009B1774"/>
    <w:rsid w:val="009B4C37"/>
    <w:rsid w:val="009B5F1A"/>
    <w:rsid w:val="009C22E4"/>
    <w:rsid w:val="009C53D8"/>
    <w:rsid w:val="009D71C1"/>
    <w:rsid w:val="009D7A5F"/>
    <w:rsid w:val="009E02D4"/>
    <w:rsid w:val="009E0F0E"/>
    <w:rsid w:val="009F03BB"/>
    <w:rsid w:val="009F2CF0"/>
    <w:rsid w:val="009F3144"/>
    <w:rsid w:val="00A039FF"/>
    <w:rsid w:val="00A04690"/>
    <w:rsid w:val="00A06042"/>
    <w:rsid w:val="00A07928"/>
    <w:rsid w:val="00A1085D"/>
    <w:rsid w:val="00A12074"/>
    <w:rsid w:val="00A13A97"/>
    <w:rsid w:val="00A16FD2"/>
    <w:rsid w:val="00A1714A"/>
    <w:rsid w:val="00A215C0"/>
    <w:rsid w:val="00A25565"/>
    <w:rsid w:val="00A257A2"/>
    <w:rsid w:val="00A33FEF"/>
    <w:rsid w:val="00A40DD3"/>
    <w:rsid w:val="00A417A8"/>
    <w:rsid w:val="00A45013"/>
    <w:rsid w:val="00A65A7B"/>
    <w:rsid w:val="00A716F5"/>
    <w:rsid w:val="00A72347"/>
    <w:rsid w:val="00A74154"/>
    <w:rsid w:val="00A7691F"/>
    <w:rsid w:val="00A82B61"/>
    <w:rsid w:val="00A8311B"/>
    <w:rsid w:val="00A836F8"/>
    <w:rsid w:val="00A83769"/>
    <w:rsid w:val="00A86120"/>
    <w:rsid w:val="00A9672B"/>
    <w:rsid w:val="00AA3EBB"/>
    <w:rsid w:val="00AB381A"/>
    <w:rsid w:val="00AC0C38"/>
    <w:rsid w:val="00AC1C20"/>
    <w:rsid w:val="00AC42E6"/>
    <w:rsid w:val="00AC627F"/>
    <w:rsid w:val="00AC6E0A"/>
    <w:rsid w:val="00AD3783"/>
    <w:rsid w:val="00AD43F4"/>
    <w:rsid w:val="00AD4D68"/>
    <w:rsid w:val="00AD7343"/>
    <w:rsid w:val="00AE29B3"/>
    <w:rsid w:val="00AE7EF5"/>
    <w:rsid w:val="00AF345D"/>
    <w:rsid w:val="00AF5254"/>
    <w:rsid w:val="00B01F08"/>
    <w:rsid w:val="00B1355B"/>
    <w:rsid w:val="00B1471D"/>
    <w:rsid w:val="00B1539D"/>
    <w:rsid w:val="00B16E8F"/>
    <w:rsid w:val="00B20209"/>
    <w:rsid w:val="00B21901"/>
    <w:rsid w:val="00B22DE3"/>
    <w:rsid w:val="00B30401"/>
    <w:rsid w:val="00B35F50"/>
    <w:rsid w:val="00B3714C"/>
    <w:rsid w:val="00B4241A"/>
    <w:rsid w:val="00B4563D"/>
    <w:rsid w:val="00B46441"/>
    <w:rsid w:val="00B501AC"/>
    <w:rsid w:val="00B57F7F"/>
    <w:rsid w:val="00B65B13"/>
    <w:rsid w:val="00B6637D"/>
    <w:rsid w:val="00B715FC"/>
    <w:rsid w:val="00B86BA4"/>
    <w:rsid w:val="00B96922"/>
    <w:rsid w:val="00BA5E09"/>
    <w:rsid w:val="00BA78C2"/>
    <w:rsid w:val="00BB76D0"/>
    <w:rsid w:val="00BC0D04"/>
    <w:rsid w:val="00BC2308"/>
    <w:rsid w:val="00BC363C"/>
    <w:rsid w:val="00BD20F8"/>
    <w:rsid w:val="00BE0900"/>
    <w:rsid w:val="00BE1954"/>
    <w:rsid w:val="00BE28D0"/>
    <w:rsid w:val="00BE290B"/>
    <w:rsid w:val="00BE67B2"/>
    <w:rsid w:val="00BF34F5"/>
    <w:rsid w:val="00BF43B9"/>
    <w:rsid w:val="00BF794E"/>
    <w:rsid w:val="00C00CA6"/>
    <w:rsid w:val="00C121B7"/>
    <w:rsid w:val="00C13AF9"/>
    <w:rsid w:val="00C13DC1"/>
    <w:rsid w:val="00C2012C"/>
    <w:rsid w:val="00C20670"/>
    <w:rsid w:val="00C25720"/>
    <w:rsid w:val="00C307FD"/>
    <w:rsid w:val="00C313D8"/>
    <w:rsid w:val="00C35982"/>
    <w:rsid w:val="00C377BD"/>
    <w:rsid w:val="00C41054"/>
    <w:rsid w:val="00C42089"/>
    <w:rsid w:val="00C5006C"/>
    <w:rsid w:val="00C51332"/>
    <w:rsid w:val="00C61B4A"/>
    <w:rsid w:val="00C62C24"/>
    <w:rsid w:val="00C635B6"/>
    <w:rsid w:val="00C6439C"/>
    <w:rsid w:val="00C70391"/>
    <w:rsid w:val="00C747AC"/>
    <w:rsid w:val="00C74D0A"/>
    <w:rsid w:val="00C75224"/>
    <w:rsid w:val="00C8042B"/>
    <w:rsid w:val="00C83A85"/>
    <w:rsid w:val="00C8573D"/>
    <w:rsid w:val="00C87594"/>
    <w:rsid w:val="00C95783"/>
    <w:rsid w:val="00C958BF"/>
    <w:rsid w:val="00CA0C0B"/>
    <w:rsid w:val="00CA13FF"/>
    <w:rsid w:val="00CA20F9"/>
    <w:rsid w:val="00CA2FF7"/>
    <w:rsid w:val="00CA6074"/>
    <w:rsid w:val="00CB2215"/>
    <w:rsid w:val="00CB5202"/>
    <w:rsid w:val="00CC263D"/>
    <w:rsid w:val="00CD0272"/>
    <w:rsid w:val="00CD4C67"/>
    <w:rsid w:val="00CD5735"/>
    <w:rsid w:val="00CE005B"/>
    <w:rsid w:val="00CE37F7"/>
    <w:rsid w:val="00CE5AE0"/>
    <w:rsid w:val="00CE7509"/>
    <w:rsid w:val="00CE770A"/>
    <w:rsid w:val="00CF1A4A"/>
    <w:rsid w:val="00CF2658"/>
    <w:rsid w:val="00CF57FF"/>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76E4D"/>
    <w:rsid w:val="00D77152"/>
    <w:rsid w:val="00D82E65"/>
    <w:rsid w:val="00D84905"/>
    <w:rsid w:val="00D86C4C"/>
    <w:rsid w:val="00D96C95"/>
    <w:rsid w:val="00DA5056"/>
    <w:rsid w:val="00DB4229"/>
    <w:rsid w:val="00DB5B63"/>
    <w:rsid w:val="00DB751C"/>
    <w:rsid w:val="00DB7AA5"/>
    <w:rsid w:val="00DC0150"/>
    <w:rsid w:val="00DC18A3"/>
    <w:rsid w:val="00DC7329"/>
    <w:rsid w:val="00DC733E"/>
    <w:rsid w:val="00DD17E7"/>
    <w:rsid w:val="00DD1BC7"/>
    <w:rsid w:val="00DD4300"/>
    <w:rsid w:val="00DD4D4D"/>
    <w:rsid w:val="00DD5CC4"/>
    <w:rsid w:val="00DE1D3B"/>
    <w:rsid w:val="00DE4A8D"/>
    <w:rsid w:val="00DF2E8D"/>
    <w:rsid w:val="00DF57BE"/>
    <w:rsid w:val="00DF62F1"/>
    <w:rsid w:val="00DF74B3"/>
    <w:rsid w:val="00E0261B"/>
    <w:rsid w:val="00E06500"/>
    <w:rsid w:val="00E10E41"/>
    <w:rsid w:val="00E12A09"/>
    <w:rsid w:val="00E15BDA"/>
    <w:rsid w:val="00E22885"/>
    <w:rsid w:val="00E24574"/>
    <w:rsid w:val="00E2730A"/>
    <w:rsid w:val="00E31766"/>
    <w:rsid w:val="00E3541B"/>
    <w:rsid w:val="00E41A20"/>
    <w:rsid w:val="00E42C38"/>
    <w:rsid w:val="00E442F3"/>
    <w:rsid w:val="00E45C7D"/>
    <w:rsid w:val="00E47523"/>
    <w:rsid w:val="00E477C7"/>
    <w:rsid w:val="00E5235C"/>
    <w:rsid w:val="00E57060"/>
    <w:rsid w:val="00E5786D"/>
    <w:rsid w:val="00E62AAE"/>
    <w:rsid w:val="00E676EE"/>
    <w:rsid w:val="00E76032"/>
    <w:rsid w:val="00E83D02"/>
    <w:rsid w:val="00E859DE"/>
    <w:rsid w:val="00E87616"/>
    <w:rsid w:val="00E92047"/>
    <w:rsid w:val="00E95F1A"/>
    <w:rsid w:val="00EA5BF3"/>
    <w:rsid w:val="00EA5C16"/>
    <w:rsid w:val="00EB6496"/>
    <w:rsid w:val="00EC14F9"/>
    <w:rsid w:val="00EC6328"/>
    <w:rsid w:val="00EC739F"/>
    <w:rsid w:val="00ED7EAA"/>
    <w:rsid w:val="00EE0964"/>
    <w:rsid w:val="00EE5432"/>
    <w:rsid w:val="00EF000D"/>
    <w:rsid w:val="00EF2714"/>
    <w:rsid w:val="00F17482"/>
    <w:rsid w:val="00F2067B"/>
    <w:rsid w:val="00F20EE5"/>
    <w:rsid w:val="00F21FC1"/>
    <w:rsid w:val="00F2610F"/>
    <w:rsid w:val="00F26F37"/>
    <w:rsid w:val="00F27645"/>
    <w:rsid w:val="00F35845"/>
    <w:rsid w:val="00F37A18"/>
    <w:rsid w:val="00F43012"/>
    <w:rsid w:val="00F45AF1"/>
    <w:rsid w:val="00F545A3"/>
    <w:rsid w:val="00F63B1C"/>
    <w:rsid w:val="00F66627"/>
    <w:rsid w:val="00F66CBF"/>
    <w:rsid w:val="00F72B18"/>
    <w:rsid w:val="00F7395E"/>
    <w:rsid w:val="00F777D8"/>
    <w:rsid w:val="00F91E83"/>
    <w:rsid w:val="00F92A28"/>
    <w:rsid w:val="00F94D92"/>
    <w:rsid w:val="00F96DD0"/>
    <w:rsid w:val="00F9707C"/>
    <w:rsid w:val="00FA7286"/>
    <w:rsid w:val="00FB2751"/>
    <w:rsid w:val="00FB5706"/>
    <w:rsid w:val="00FC4EA9"/>
    <w:rsid w:val="00FC70FB"/>
    <w:rsid w:val="00FC76BC"/>
    <w:rsid w:val="00FF0C68"/>
    <w:rsid w:val="00FF13D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UnresolvedMention">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825559809">
      <w:bodyDiv w:val="1"/>
      <w:marLeft w:val="0"/>
      <w:marRight w:val="0"/>
      <w:marTop w:val="0"/>
      <w:marBottom w:val="0"/>
      <w:divBdr>
        <w:top w:val="none" w:sz="0" w:space="0" w:color="auto"/>
        <w:left w:val="none" w:sz="0" w:space="0" w:color="auto"/>
        <w:bottom w:val="none" w:sz="0" w:space="0" w:color="auto"/>
        <w:right w:val="none" w:sz="0" w:space="0" w:color="auto"/>
      </w:divBdr>
    </w:div>
    <w:div w:id="867110016">
      <w:bodyDiv w:val="1"/>
      <w:marLeft w:val="0"/>
      <w:marRight w:val="0"/>
      <w:marTop w:val="0"/>
      <w:marBottom w:val="0"/>
      <w:divBdr>
        <w:top w:val="none" w:sz="0" w:space="0" w:color="auto"/>
        <w:left w:val="none" w:sz="0" w:space="0" w:color="auto"/>
        <w:bottom w:val="none" w:sz="0" w:space="0" w:color="auto"/>
        <w:right w:val="none" w:sz="0" w:space="0" w:color="auto"/>
      </w:divBdr>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eader" Target="header1.xml"/><Relationship Id="rId18" Type="http://schemas.openxmlformats.org/officeDocument/2006/relationships/hyperlink" Target="mailto:szpital@wsp-bilikiewicz.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yperlink" Target="http://www.wsp-bilikiewicz.pl/oszpitalu/rodo"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pn/wsp_bilikiewicz" TargetMode="Externa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footer" Target="footer1.xm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617A2-2454-481F-B90F-B1FAE3E4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6.dotx</Template>
  <TotalTime>89</TotalTime>
  <Pages>17</Pages>
  <Words>7249</Words>
  <Characters>49458</Characters>
  <Application>Microsoft Office Word</Application>
  <DocSecurity>0</DocSecurity>
  <Lines>412</Lines>
  <Paragraphs>113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DZP</cp:lastModifiedBy>
  <cp:revision>8</cp:revision>
  <cp:lastPrinted>2023-03-15T06:56:00Z</cp:lastPrinted>
  <dcterms:created xsi:type="dcterms:W3CDTF">2023-03-13T10:49:00Z</dcterms:created>
  <dcterms:modified xsi:type="dcterms:W3CDTF">2023-03-15T07:07:00Z</dcterms:modified>
</cp:coreProperties>
</file>