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41A02B6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30E9C">
        <w:rPr>
          <w:rFonts w:ascii="Adagio_Slab Light" w:hAnsi="Adagio_Slab Light"/>
        </w:rPr>
        <w:t>335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30E9C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5E65040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06AABCD1" w14:textId="6879D41B" w:rsidR="00252AD0" w:rsidRPr="00252AD0" w:rsidRDefault="00D30E9C" w:rsidP="00970993">
      <w:pPr>
        <w:spacing w:before="60" w:after="120" w:line="240" w:lineRule="auto"/>
        <w:jc w:val="both"/>
        <w:rPr>
          <w:rFonts w:ascii="Adagio_Slab Light" w:hAnsi="Adagio_Slab Light"/>
          <w:b/>
          <w:bCs/>
        </w:rPr>
      </w:pPr>
      <w:r w:rsidRPr="00D30E9C">
        <w:rPr>
          <w:rFonts w:ascii="Adagio_Slab Light" w:hAnsi="Adagio_Slab Light"/>
          <w:b/>
          <w:bCs/>
        </w:rPr>
        <w:t>Zakup i dostawa odczynników chemicznych</w:t>
      </w:r>
    </w:p>
    <w:p w14:paraId="5F1A5931" w14:textId="39B39D9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54000296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2BE1F8CB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03CBA30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44BFAF7C" w14:textId="77777777" w:rsidR="005C416D" w:rsidRPr="00252AD0" w:rsidRDefault="005C416D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aktualny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Pr="00252AD0">
        <w:rPr>
          <w:rFonts w:ascii="Adagio_Slab Light" w:hAnsi="Adagio_Slab Light"/>
        </w:rPr>
        <w:t>;</w:t>
      </w:r>
    </w:p>
    <w:p w14:paraId="5DB00609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6E76EA67" w:rsidR="00856201" w:rsidRPr="00252AD0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sectPr w:rsidR="00856201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CF8C" w14:textId="77777777" w:rsidR="00A4250E" w:rsidRDefault="00A4250E" w:rsidP="00426574">
      <w:pPr>
        <w:spacing w:after="0" w:line="240" w:lineRule="auto"/>
      </w:pPr>
      <w:r>
        <w:separator/>
      </w:r>
    </w:p>
  </w:endnote>
  <w:endnote w:type="continuationSeparator" w:id="0">
    <w:p w14:paraId="510FFFE1" w14:textId="77777777" w:rsidR="00A4250E" w:rsidRDefault="00A4250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88C9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„Nowa metoda regeneracji krążka międzykręgowego”.</w:t>
    </w:r>
  </w:p>
  <w:p w14:paraId="1E975552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POIR.04.01.04-00-0007/17.</w:t>
    </w:r>
  </w:p>
  <w:p w14:paraId="5A17D3DF" w14:textId="35D160F8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F072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„Nowa metoda regeneracji krążka międzykręgowego”.</w:t>
    </w:r>
  </w:p>
  <w:p w14:paraId="26034492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POIR.04.01.04-00-0007/17.</w:t>
    </w:r>
  </w:p>
  <w:p w14:paraId="74F38F1B" w14:textId="43B96E04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1</w:t>
    </w:r>
    <w:r w:rsidRPr="00470A5D">
      <w:rPr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010E" w14:textId="77777777" w:rsidR="00A4250E" w:rsidRDefault="00A4250E" w:rsidP="00426574">
      <w:pPr>
        <w:spacing w:after="0" w:line="240" w:lineRule="auto"/>
      </w:pPr>
      <w:r>
        <w:separator/>
      </w:r>
    </w:p>
  </w:footnote>
  <w:footnote w:type="continuationSeparator" w:id="0">
    <w:p w14:paraId="60FD1F87" w14:textId="77777777" w:rsidR="00A4250E" w:rsidRDefault="00A4250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70006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16D"/>
    <w:rsid w:val="005C4B99"/>
    <w:rsid w:val="005D3FA3"/>
    <w:rsid w:val="00617050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405FF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0ED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4250E"/>
    <w:rsid w:val="00A51416"/>
    <w:rsid w:val="00A654A0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B26DA"/>
    <w:rsid w:val="00C01EA2"/>
    <w:rsid w:val="00C117B0"/>
    <w:rsid w:val="00C264AD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30E9C"/>
    <w:rsid w:val="00D333E3"/>
    <w:rsid w:val="00D42604"/>
    <w:rsid w:val="00D47FFD"/>
    <w:rsid w:val="00D701A3"/>
    <w:rsid w:val="00D70CBD"/>
    <w:rsid w:val="00D86185"/>
    <w:rsid w:val="00D92656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E4541"/>
    <w:rsid w:val="00EF04F7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Klaudia Frączak</cp:lastModifiedBy>
  <cp:revision>2</cp:revision>
  <cp:lastPrinted>2021-09-20T09:50:00Z</cp:lastPrinted>
  <dcterms:created xsi:type="dcterms:W3CDTF">2021-09-21T07:50:00Z</dcterms:created>
  <dcterms:modified xsi:type="dcterms:W3CDTF">2021-09-21T07:50:00Z</dcterms:modified>
</cp:coreProperties>
</file>