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00187" w14:textId="77777777" w:rsidR="008B46EA" w:rsidRPr="00FE36D5" w:rsidRDefault="008B46EA" w:rsidP="00FE36D5">
      <w:pPr>
        <w:pStyle w:val="Nagwek4"/>
        <w:rPr>
          <w:rFonts w:ascii="Arial" w:hAnsi="Arial" w:cs="Arial"/>
          <w:b/>
          <w:i w:val="0"/>
          <w:sz w:val="20"/>
        </w:rPr>
      </w:pPr>
      <w:r>
        <w:rPr>
          <w:rFonts w:ascii="Arial" w:hAnsi="Arial" w:cs="Arial"/>
          <w:b/>
          <w:i w:val="0"/>
          <w:sz w:val="20"/>
        </w:rPr>
        <w:t xml:space="preserve">Załącznik nr </w:t>
      </w:r>
      <w:r w:rsidR="00FE36D5">
        <w:rPr>
          <w:rFonts w:ascii="Arial" w:hAnsi="Arial" w:cs="Arial"/>
          <w:b/>
          <w:i w:val="0"/>
          <w:sz w:val="20"/>
        </w:rPr>
        <w:t>2</w:t>
      </w:r>
      <w:r>
        <w:rPr>
          <w:rFonts w:ascii="Arial" w:hAnsi="Arial" w:cs="Arial"/>
          <w:b/>
          <w:i w:val="0"/>
          <w:sz w:val="20"/>
        </w:rPr>
        <w:t xml:space="preserve"> do SWZ</w:t>
      </w:r>
    </w:p>
    <w:p w14:paraId="6F275B40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Wykonawca:</w:t>
      </w:r>
    </w:p>
    <w:p w14:paraId="53E4A3D4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056DE658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642A67C7" w14:textId="77777777" w:rsidR="00FE36D5" w:rsidRPr="00E41D70" w:rsidRDefault="00FE36D5" w:rsidP="00FE36D5">
      <w:pPr>
        <w:pStyle w:val="Nagwek6"/>
        <w:jc w:val="center"/>
        <w:rPr>
          <w:rFonts w:ascii="Arial" w:hAnsi="Arial" w:cs="Arial"/>
          <w:b/>
          <w:bCs/>
          <w:color w:val="auto"/>
          <w:sz w:val="6"/>
          <w:szCs w:val="6"/>
        </w:rPr>
      </w:pPr>
    </w:p>
    <w:p w14:paraId="49DC24C5" w14:textId="77777777" w:rsidR="00FE36D5" w:rsidRDefault="00FE36D5" w:rsidP="00FE36D5">
      <w:pPr>
        <w:pStyle w:val="Nagwek6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FE36D5">
        <w:rPr>
          <w:rFonts w:ascii="Arial" w:hAnsi="Arial" w:cs="Arial"/>
          <w:b/>
          <w:bCs/>
          <w:color w:val="auto"/>
          <w:sz w:val="20"/>
          <w:szCs w:val="20"/>
        </w:rPr>
        <w:t>FORMULARZ  CENOWY</w:t>
      </w:r>
    </w:p>
    <w:p w14:paraId="1D7B6D7D" w14:textId="77777777" w:rsidR="008B46EA" w:rsidRPr="00E41D70" w:rsidRDefault="008B46EA" w:rsidP="008B46EA">
      <w:pPr>
        <w:spacing w:after="0" w:line="276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58D16772" w14:textId="79E90AA1" w:rsidR="0053687F" w:rsidRDefault="0053687F" w:rsidP="00E41D70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„Konserwacja oznakowania pionowego”</w:t>
      </w:r>
    </w:p>
    <w:p w14:paraId="7C49C622" w14:textId="77777777" w:rsidR="00E41D70" w:rsidRPr="00E41D70" w:rsidRDefault="00E41D70" w:rsidP="00E41D70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10"/>
          <w:szCs w:val="10"/>
          <w:u w:val="single"/>
          <w:lang w:eastAsia="pl-PL"/>
        </w:rPr>
      </w:pPr>
    </w:p>
    <w:p w14:paraId="1D49AA75" w14:textId="23294C6F" w:rsidR="00FE36D5" w:rsidRDefault="009B5F61" w:rsidP="0053687F">
      <w:pPr>
        <w:pStyle w:val="Wiktor"/>
        <w:ind w:right="-39"/>
        <w:jc w:val="center"/>
        <w:rPr>
          <w:rFonts w:cs="Arial"/>
          <w:i/>
          <w:iCs/>
          <w:sz w:val="18"/>
          <w:szCs w:val="18"/>
        </w:rPr>
      </w:pPr>
      <w:r w:rsidRPr="009B5F61">
        <w:rPr>
          <w:rFonts w:cs="Arial"/>
          <w:i/>
          <w:iCs/>
          <w:sz w:val="18"/>
          <w:szCs w:val="18"/>
        </w:rPr>
        <w:t>Należy podać ceny jednostkowe, uwzględniające wszystkie elementy niezbędne do wykonania określonych usług</w:t>
      </w:r>
    </w:p>
    <w:p w14:paraId="02661120" w14:textId="77777777" w:rsidR="0053687F" w:rsidRPr="0053687F" w:rsidRDefault="0053687F" w:rsidP="0053687F">
      <w:pPr>
        <w:pStyle w:val="Wiktor"/>
        <w:ind w:right="-39"/>
        <w:jc w:val="center"/>
        <w:rPr>
          <w:rFonts w:cs="Arial"/>
          <w:i/>
          <w:iCs/>
          <w:sz w:val="18"/>
          <w:szCs w:val="18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541"/>
        <w:gridCol w:w="1591"/>
        <w:gridCol w:w="567"/>
        <w:gridCol w:w="1276"/>
        <w:gridCol w:w="1243"/>
        <w:gridCol w:w="1134"/>
      </w:tblGrid>
      <w:tr w:rsidR="0053687F" w:rsidRPr="0053687F" w14:paraId="4B818118" w14:textId="77777777" w:rsidTr="0053687F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03DC2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L.p.</w:t>
            </w:r>
          </w:p>
        </w:tc>
        <w:tc>
          <w:tcPr>
            <w:tcW w:w="5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E0222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Wyszczególnienie robot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4B736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j.m.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53277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Orientacyjna ilość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DBA48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FF9DE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Wartość</w:t>
            </w:r>
          </w:p>
        </w:tc>
      </w:tr>
      <w:tr w:rsidR="0053687F" w:rsidRPr="0053687F" w14:paraId="2BC90DBA" w14:textId="77777777" w:rsidTr="0053687F"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24F55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1.</w:t>
            </w:r>
          </w:p>
        </w:tc>
        <w:tc>
          <w:tcPr>
            <w:tcW w:w="3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A5303" w14:textId="734FA621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Dostawa i montaż znaków drogowych. Znaki z blachy ocynkowanej, pokryte folią odblaskową – zgodnie z obowiązującą instrukcją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F597B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A   900 typ: I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890C9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74556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15</w:t>
            </w:r>
          </w:p>
          <w:p w14:paraId="702BD7AB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BCD2" w14:textId="0B91DBD0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1AE51" w14:textId="1C59B47D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3687F" w:rsidRPr="0053687F" w14:paraId="1BABA97B" w14:textId="77777777" w:rsidTr="0053687F"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06A2A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5C60C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B6657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A7 900 typ: II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20959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D6AD5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15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83C80" w14:textId="098D879E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5F383" w14:textId="714BA534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3687F" w:rsidRPr="0053687F" w14:paraId="7A83F100" w14:textId="77777777" w:rsidTr="0053687F"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192B3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5ADA7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3A43B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B/C 800 typ: I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026A1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6B500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A718D" w14:textId="6EFAD790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32309" w14:textId="52BAA7FB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3687F" w:rsidRPr="0053687F" w14:paraId="1B1F83D3" w14:textId="77777777" w:rsidTr="0053687F"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179F2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016F3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D408B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B2  800 typ: II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1ED49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8ECB9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E61EE" w14:textId="0195F56E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06FB084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D3959D" w14:textId="3D3C9E9F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3687F" w:rsidRPr="0053687F" w14:paraId="2290836A" w14:textId="77777777" w:rsidTr="0053687F"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0FCB0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AA6E8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1EA3F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B20 800 typ: II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4562B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A7CF3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83B22" w14:textId="00369882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C3184C8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FC90B" w14:textId="0F24B350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3687F" w:rsidRPr="0053687F" w14:paraId="2FF01423" w14:textId="77777777" w:rsidTr="0053687F"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E39E0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EFAFA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F0FEE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D 600/600 typ: I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2DF67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11FE6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19E35" w14:textId="7F13D1C9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9F476B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83D0D9" w14:textId="63A3AD71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3687F" w:rsidRPr="0053687F" w14:paraId="2A4C33BC" w14:textId="77777777" w:rsidTr="0053687F"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14D7F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6BF40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3EA57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D6 600/600 typ: II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2019F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4E789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34424" w14:textId="741595E5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E29FCF5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A21B6" w14:textId="5E7A756D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3687F" w:rsidRPr="0053687F" w14:paraId="3720A6A1" w14:textId="77777777" w:rsidTr="0053687F"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98D6F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3C8DF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DDBEB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D 600/750 typ: I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A9618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CFABF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C5E08" w14:textId="152D4646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4504149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E541F8" w14:textId="4D2171D8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3687F" w:rsidRPr="0053687F" w14:paraId="6D7545A9" w14:textId="77777777" w:rsidTr="0053687F"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538AA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BCB38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E7C1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D-42/D-43 typ: I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AAABC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4BD0C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54B87" w14:textId="0FCDF4E0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F0F4F88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6B1E47" w14:textId="71F602CE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3687F" w:rsidRPr="0053687F" w14:paraId="75BE0675" w14:textId="77777777" w:rsidTr="0053687F"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E4341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6ECF5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D2C66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E,F,G,U,T typ: 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D2424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m</w:t>
            </w:r>
            <w:r w:rsidRPr="0053687F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03FD0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15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CD405" w14:textId="391F4DBF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99EAC45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438E7B" w14:textId="0D43CEFE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3687F" w:rsidRPr="0053687F" w14:paraId="25E5F26D" w14:textId="77777777" w:rsidTr="0053687F"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AA76C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2.</w:t>
            </w:r>
          </w:p>
        </w:tc>
        <w:tc>
          <w:tcPr>
            <w:tcW w:w="3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5A9E2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Dostawa i montaż w wykopie w konstrukcji betonowej słupków z rur stalowych ocynkowanych o średnicy 60,3mm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3202B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do 3,50 m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5B5AA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6FC65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D8D07" w14:textId="1B84A0CA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3381351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49F917" w14:textId="3737C7BB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3687F" w:rsidRPr="0053687F" w14:paraId="29258503" w14:textId="77777777" w:rsidTr="0053687F"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1F7DF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EE94C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8E6CC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do 4,00 m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AEB69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60A09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BF4E2" w14:textId="027F0E0F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33E2E16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ACD5F" w14:textId="6C175D72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3687F" w:rsidRPr="0053687F" w14:paraId="74748A16" w14:textId="77777777" w:rsidTr="0053687F"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C9337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877A1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21C61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do 4,50 m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77441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3B23C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992B9" w14:textId="740C93F6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CE7E66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D3FBEE" w14:textId="21CEE8CF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3687F" w:rsidRPr="0053687F" w14:paraId="22AA2204" w14:textId="77777777" w:rsidTr="0053687F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269C6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3.</w:t>
            </w:r>
          </w:p>
        </w:tc>
        <w:tc>
          <w:tcPr>
            <w:tcW w:w="5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0AD77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Dostawa i montaż tablic zespolonych D-6 +T-27, folia pryzmatyczna, wymiar 1600/1000mm typ: 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B9496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FF69D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4C0BF" w14:textId="63B222A1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345D0" w14:textId="2E50F5F6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3687F" w:rsidRPr="0053687F" w14:paraId="67E3C586" w14:textId="77777777" w:rsidTr="0053687F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7CB31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4.</w:t>
            </w:r>
          </w:p>
        </w:tc>
        <w:tc>
          <w:tcPr>
            <w:tcW w:w="5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B0B8B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Demontaż znaków drogowych i drogowskazów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686FA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4D022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15B60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51B6677" w14:textId="4094183A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6AEFB" w14:textId="28E1640C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3687F" w:rsidRPr="0053687F" w14:paraId="5DF72D16" w14:textId="77777777" w:rsidTr="0053687F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D8690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5.</w:t>
            </w:r>
          </w:p>
        </w:tc>
        <w:tc>
          <w:tcPr>
            <w:tcW w:w="5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016D6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Demontaż słupków do znaków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8BF05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51442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701F7" w14:textId="142DFC50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1434057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81AC0" w14:textId="2F93F11D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3687F" w:rsidRPr="0053687F" w14:paraId="6622F5BD" w14:textId="77777777" w:rsidTr="0053687F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99036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6.</w:t>
            </w:r>
          </w:p>
        </w:tc>
        <w:tc>
          <w:tcPr>
            <w:tcW w:w="5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E650C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Montaż znaków istniejących (bez ceny znaków)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759E5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08C8B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C8EFB" w14:textId="51037DED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8D60EF9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92D7D" w14:textId="32CC80CC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3687F" w:rsidRPr="0053687F" w14:paraId="3B925E75" w14:textId="77777777" w:rsidTr="0053687F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A51FD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7.</w:t>
            </w:r>
          </w:p>
        </w:tc>
        <w:tc>
          <w:tcPr>
            <w:tcW w:w="5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83A30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Montaż słupków stalowych (bez ceny słupka)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D3720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8B1DA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30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BA8E7" w14:textId="2B39E7AA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22B5BF1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304F8" w14:textId="1B30CD41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3687F" w:rsidRPr="0053687F" w14:paraId="1116C0C0" w14:textId="77777777" w:rsidTr="00E41D7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E8977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8.</w:t>
            </w:r>
          </w:p>
        </w:tc>
        <w:tc>
          <w:tcPr>
            <w:tcW w:w="5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87B3" w14:textId="77777777" w:rsidR="0053687F" w:rsidRPr="0053687F" w:rsidRDefault="0053687F" w:rsidP="00E41D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Dostawa i montaż drogowych barier ochronnych SP-9/4</w:t>
            </w:r>
          </w:p>
          <w:p w14:paraId="1A5EC668" w14:textId="77777777" w:rsidR="0053687F" w:rsidRPr="0053687F" w:rsidRDefault="0053687F" w:rsidP="00E41D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E384E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2EED7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1742A" w14:textId="1403622B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242BB" w14:textId="7BC31AA5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3687F" w:rsidRPr="0053687F" w14:paraId="3ECD58DD" w14:textId="77777777" w:rsidTr="00E41D70">
        <w:trPr>
          <w:trHeight w:val="437"/>
        </w:trPr>
        <w:tc>
          <w:tcPr>
            <w:tcW w:w="53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0ED3DCC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13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688FDB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E6388BD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1C61A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Wartość netto: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9AEA2" w14:textId="50B711A4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3687F" w:rsidRPr="0053687F" w14:paraId="2B9F1403" w14:textId="77777777" w:rsidTr="00E41D70">
        <w:trPr>
          <w:trHeight w:val="437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D6F238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13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1749AD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724AF1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1B1E8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Podatek VAT 23%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2C727" w14:textId="28FF010B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3687F" w:rsidRPr="0053687F" w14:paraId="3FDD8CAD" w14:textId="77777777" w:rsidTr="00E41D70">
        <w:trPr>
          <w:trHeight w:val="437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CF7FB3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13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62A9E2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1BEAE3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EF19C" w14:textId="77777777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3687F">
              <w:rPr>
                <w:rFonts w:ascii="Arial" w:hAnsi="Arial" w:cs="Arial"/>
                <w:bCs/>
                <w:sz w:val="18"/>
                <w:szCs w:val="18"/>
              </w:rPr>
              <w:t>Wartość brutto: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7E448" w14:textId="79D4F3B0" w:rsidR="0053687F" w:rsidRPr="0053687F" w:rsidRDefault="0053687F" w:rsidP="00536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167721E5" w14:textId="77777777" w:rsidR="008B46EA" w:rsidRPr="00E41D70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10"/>
          <w:szCs w:val="10"/>
        </w:rPr>
      </w:pPr>
    </w:p>
    <w:p w14:paraId="208DFA68" w14:textId="77777777" w:rsidR="001E0DE4" w:rsidRDefault="001E0DE4" w:rsidP="00E41D70">
      <w:pPr>
        <w:spacing w:after="0" w:line="240" w:lineRule="auto"/>
        <w:ind w:right="102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3A419738" w14:textId="331DFD5F" w:rsidR="00E41D70" w:rsidRPr="00E41D70" w:rsidRDefault="00E41D70" w:rsidP="00E41D70">
      <w:pPr>
        <w:spacing w:after="0" w:line="240" w:lineRule="auto"/>
        <w:ind w:right="102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E41D7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Zwiększenie ceny jednostkowej dla zlecenia w „trybie awaryjnym</w:t>
      </w:r>
      <w:r w:rsidRPr="00E41D70">
        <w:rPr>
          <w:rFonts w:ascii="Arial" w:eastAsia="Times New Roman" w:hAnsi="Arial" w:cs="Arial"/>
          <w:b/>
          <w:bCs/>
          <w:i/>
          <w:iCs/>
          <w:sz w:val="16"/>
          <w:szCs w:val="16"/>
          <w:lang w:eastAsia="pl-PL"/>
        </w:rPr>
        <w:t>”………………….%</w:t>
      </w:r>
      <w:r w:rsidRPr="00E41D7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ceny jednostkowej</w:t>
      </w:r>
    </w:p>
    <w:p w14:paraId="01531A3C" w14:textId="77777777" w:rsidR="00E41D70" w:rsidRPr="00E41D70" w:rsidRDefault="00E41D70" w:rsidP="00E41D70">
      <w:pPr>
        <w:spacing w:after="0" w:line="240" w:lineRule="auto"/>
        <w:ind w:left="709" w:right="102"/>
        <w:jc w:val="both"/>
        <w:rPr>
          <w:rFonts w:ascii="Arial" w:eastAsia="Times New Roman" w:hAnsi="Arial" w:cs="Arial"/>
          <w:i/>
          <w:iCs/>
          <w:sz w:val="12"/>
          <w:szCs w:val="12"/>
          <w:lang w:eastAsia="pl-PL"/>
        </w:rPr>
      </w:pPr>
    </w:p>
    <w:p w14:paraId="6C222FEF" w14:textId="28EF34AB" w:rsidR="00E41D70" w:rsidRPr="00E41D70" w:rsidRDefault="00E41D70" w:rsidP="00E41D70">
      <w:pPr>
        <w:tabs>
          <w:tab w:val="left" w:pos="5812"/>
        </w:tabs>
        <w:spacing w:after="0" w:line="240" w:lineRule="auto"/>
        <w:ind w:right="-709"/>
        <w:jc w:val="both"/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</w:pPr>
      <w:r w:rsidRPr="00E41D70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>Znaki spełniające warunki Rozporządzenia Ministra Infrastruktury w sprawie szczegółowych warunków technicznych</w:t>
      </w:r>
      <w:r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 </w:t>
      </w:r>
      <w:r w:rsidRPr="00E41D70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dla znaków i sygnałów drogowych oraz urządzeń bezpieczeństwa ruchu drogowego i warunków ich umieszczania na drogach z dnia 3 lipca 2003r.  </w:t>
      </w:r>
    </w:p>
    <w:p w14:paraId="7695D03E" w14:textId="77777777" w:rsidR="00E41D70" w:rsidRPr="00E41D70" w:rsidRDefault="00E41D70" w:rsidP="00E41D70">
      <w:pPr>
        <w:spacing w:after="0" w:line="240" w:lineRule="auto"/>
        <w:ind w:right="102"/>
        <w:jc w:val="both"/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</w:pPr>
      <w:r w:rsidRPr="00E41D70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>WARUNKI SZCZEGÓŁOWE:</w:t>
      </w:r>
    </w:p>
    <w:p w14:paraId="6C62DFF8" w14:textId="77777777" w:rsidR="00E41D70" w:rsidRPr="00E41D70" w:rsidRDefault="00E41D70" w:rsidP="00E41D70">
      <w:pPr>
        <w:numPr>
          <w:ilvl w:val="0"/>
          <w:numId w:val="3"/>
        </w:numPr>
        <w:spacing w:after="0" w:line="240" w:lineRule="auto"/>
        <w:ind w:left="284" w:right="102" w:hanging="284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E41D7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Przewiduje się, że do 2% zleceń będzie zlecana w trybie „awaryjnym”.</w:t>
      </w:r>
    </w:p>
    <w:p w14:paraId="28371A44" w14:textId="77777777" w:rsidR="00E41D70" w:rsidRPr="00E41D70" w:rsidRDefault="00E41D70" w:rsidP="00E41D70">
      <w:pPr>
        <w:numPr>
          <w:ilvl w:val="0"/>
          <w:numId w:val="3"/>
        </w:numPr>
        <w:spacing w:after="0" w:line="240" w:lineRule="auto"/>
        <w:ind w:left="284" w:right="102" w:hanging="284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E41D7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Dodatkowe zapisy w umowie:</w:t>
      </w:r>
    </w:p>
    <w:p w14:paraId="64F76F34" w14:textId="77777777" w:rsidR="00E41D70" w:rsidRPr="00E41D70" w:rsidRDefault="00E41D70" w:rsidP="00E41D70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right="-709" w:hanging="284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E41D7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realizację zlecenia dokonanego w „trybie awaryjnym” należy rozpocząć w terminie nie później </w:t>
      </w:r>
      <w:r w:rsidRPr="00E41D70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>niż 4 godzin od otrzymania zlecenia</w:t>
      </w:r>
      <w:r w:rsidRPr="00E41D7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, również na wezwanie Zamawiającego w godzinach nocnych od  22:00 do 6:00 oraz w dni ustawowo wolne od pracy i dni świąteczne.</w:t>
      </w:r>
    </w:p>
    <w:p w14:paraId="03720931" w14:textId="77777777" w:rsidR="00E41D70" w:rsidRPr="00E41D70" w:rsidRDefault="00E41D70" w:rsidP="00E41D70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right="102" w:hanging="284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E41D7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kara za nieuzasadniona zwłokę w rozpoczęciu realizacji zlecenia – 10% wartości zlecenia</w:t>
      </w:r>
    </w:p>
    <w:p w14:paraId="48D75479" w14:textId="77777777" w:rsidR="00E41D70" w:rsidRPr="00E41D70" w:rsidRDefault="00E41D70" w:rsidP="00E41D70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right="102" w:hanging="284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E41D7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kara za każdy dzień zwłoki w zakończeniu zlecenia – 0,5% wartości zlecenia za każdy dzień zwłoki.</w:t>
      </w:r>
    </w:p>
    <w:p w14:paraId="552D2833" w14:textId="77777777" w:rsidR="009B5F61" w:rsidRDefault="009B5F61" w:rsidP="00FE36D5">
      <w:pPr>
        <w:spacing w:after="200" w:line="300" w:lineRule="atLeast"/>
        <w:jc w:val="right"/>
        <w:rPr>
          <w:rFonts w:ascii="Arial" w:eastAsia="Times New Roman" w:hAnsi="Arial" w:cs="Arial"/>
          <w:sz w:val="20"/>
          <w:szCs w:val="20"/>
        </w:rPr>
      </w:pPr>
    </w:p>
    <w:p w14:paraId="735BFC58" w14:textId="032C4A5B" w:rsidR="005C7074" w:rsidRPr="00FE36D5" w:rsidRDefault="008B46EA" w:rsidP="00FE36D5">
      <w:pPr>
        <w:spacing w:after="200" w:line="300" w:lineRule="atLeast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i podpis(-y):</w:t>
      </w:r>
    </w:p>
    <w:sectPr w:rsidR="005C7074" w:rsidRPr="00FE36D5" w:rsidSect="00FE36D5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353F9A"/>
    <w:multiLevelType w:val="hybridMultilevel"/>
    <w:tmpl w:val="64E65166"/>
    <w:lvl w:ilvl="0" w:tplc="5B6E1874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2120CF"/>
    <w:multiLevelType w:val="singleLevel"/>
    <w:tmpl w:val="406E3D70"/>
    <w:lvl w:ilvl="0">
      <w:start w:val="1"/>
      <w:numFmt w:val="bullet"/>
      <w:lvlText w:val=""/>
      <w:lvlJc w:val="left"/>
      <w:pPr>
        <w:tabs>
          <w:tab w:val="num" w:pos="1832"/>
        </w:tabs>
        <w:ind w:left="1832" w:hanging="360"/>
      </w:pPr>
      <w:rPr>
        <w:rFonts w:ascii="Symbol" w:hAnsi="Symbol" w:hint="default"/>
      </w:rPr>
    </w:lvl>
  </w:abstractNum>
  <w:abstractNum w:abstractNumId="2" w15:restartNumberingAfterBreak="0">
    <w:nsid w:val="622144B0"/>
    <w:multiLevelType w:val="hybridMultilevel"/>
    <w:tmpl w:val="22AEEF1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B8E4C6C"/>
    <w:multiLevelType w:val="hybridMultilevel"/>
    <w:tmpl w:val="09681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6EA"/>
    <w:rsid w:val="000034C3"/>
    <w:rsid w:val="0005275A"/>
    <w:rsid w:val="001E0DE4"/>
    <w:rsid w:val="002B2186"/>
    <w:rsid w:val="00450D63"/>
    <w:rsid w:val="0053687F"/>
    <w:rsid w:val="00545511"/>
    <w:rsid w:val="0054761E"/>
    <w:rsid w:val="005C7074"/>
    <w:rsid w:val="006B5A4E"/>
    <w:rsid w:val="008B46EA"/>
    <w:rsid w:val="009A6577"/>
    <w:rsid w:val="009B5F61"/>
    <w:rsid w:val="009C02B7"/>
    <w:rsid w:val="00B05068"/>
    <w:rsid w:val="00C83F6C"/>
    <w:rsid w:val="00CC6DA4"/>
    <w:rsid w:val="00D4278A"/>
    <w:rsid w:val="00D7487E"/>
    <w:rsid w:val="00DF6EB3"/>
    <w:rsid w:val="00E227AE"/>
    <w:rsid w:val="00E41D70"/>
    <w:rsid w:val="00EA2BF0"/>
    <w:rsid w:val="00EC36E3"/>
    <w:rsid w:val="00FE170F"/>
    <w:rsid w:val="00FE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ABCF9"/>
  <w15:docId w15:val="{048D7C38-5946-4EA6-9E11-49212DB3F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46EA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unhideWhenUsed/>
    <w:qFormat/>
    <w:rsid w:val="008B46EA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36D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8B46EA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B2186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E36D5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Zwykytekst">
    <w:name w:val="Plain Text"/>
    <w:basedOn w:val="Normalny"/>
    <w:link w:val="ZwykytekstZnak"/>
    <w:semiHidden/>
    <w:unhideWhenUsed/>
    <w:rsid w:val="00FE36D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FE36D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Wiktor">
    <w:name w:val="Wiktor"/>
    <w:basedOn w:val="Normalny"/>
    <w:rsid w:val="00FE36D5"/>
    <w:pPr>
      <w:spacing w:after="0" w:line="240" w:lineRule="auto"/>
    </w:pPr>
    <w:rPr>
      <w:rFonts w:ascii="Arial" w:eastAsia="Times New Roman" w:hAnsi="Arial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2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</dc:creator>
  <cp:lastModifiedBy>MA</cp:lastModifiedBy>
  <cp:revision>14</cp:revision>
  <dcterms:created xsi:type="dcterms:W3CDTF">2021-06-15T11:00:00Z</dcterms:created>
  <dcterms:modified xsi:type="dcterms:W3CDTF">2022-03-07T13:35:00Z</dcterms:modified>
</cp:coreProperties>
</file>