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742BD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DFP.271.51</w:t>
      </w:r>
      <w:r w:rsidR="00E27419">
        <w:rPr>
          <w:rFonts w:ascii="Garamond" w:eastAsia="Times New Roman" w:hAnsi="Garamond" w:cs="Times New Roman"/>
          <w:lang w:eastAsia="pl-PL"/>
        </w:rPr>
        <w:t>.2022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742BDB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742BDB" w:rsidRPr="00742BDB">
        <w:rPr>
          <w:rFonts w:ascii="Garamond" w:eastAsia="Calibri" w:hAnsi="Garamond" w:cs="Times New Roman"/>
          <w:bCs/>
          <w:sz w:val="20"/>
          <w:szCs w:val="20"/>
        </w:rPr>
        <w:t xml:space="preserve"> produktów leczniczych i dietetycznych środków spożywczych specjalnego przeznaczenia medycznego 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42BDB" w:rsidRPr="00FD643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4 601 568,00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42BDB" w:rsidRPr="00FD643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12 757 600,00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42BDB" w:rsidRPr="00FD643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2 629 239,78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42BDB" w:rsidRPr="00FD643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2 895 750,00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42BDB" w:rsidRPr="00FD643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113 962,79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42BDB" w:rsidRPr="00FD643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378 401,76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42BDB" w:rsidRPr="00DC48C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566 048,61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42BDB" w:rsidRPr="00FD643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13 844,36 zł </w:t>
            </w:r>
          </w:p>
        </w:tc>
        <w:bookmarkStart w:id="0" w:name="_GoBack"/>
        <w:bookmarkEnd w:id="0"/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42BDB" w:rsidRPr="00FD643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389 961,00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42BDB" w:rsidRPr="00FD643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19 439,94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42BDB" w:rsidRPr="00FD643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760 536,00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42BDB" w:rsidRPr="00FD643F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9 273,52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42BDB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46 332,00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42BDB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157 172,40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42BDB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58 806,00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42BDB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733 548,96 zł </w:t>
            </w:r>
          </w:p>
        </w:tc>
      </w:tr>
      <w:tr w:rsidR="00742BDB" w:rsidRPr="00FD643F" w:rsidTr="00742BD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42BDB" w:rsidRDefault="00742BDB" w:rsidP="00742BD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:rsidR="00742BDB" w:rsidRPr="00742BDB" w:rsidRDefault="00742BDB" w:rsidP="00742BDB">
            <w:pPr>
              <w:spacing w:after="0"/>
              <w:jc w:val="right"/>
              <w:rPr>
                <w:rFonts w:ascii="Garamond" w:hAnsi="Garamond"/>
              </w:rPr>
            </w:pPr>
            <w:r w:rsidRPr="00742BDB">
              <w:rPr>
                <w:rFonts w:ascii="Garamond" w:hAnsi="Garamond"/>
              </w:rPr>
              <w:t xml:space="preserve"> 141 067,08 zł </w:t>
            </w:r>
          </w:p>
        </w:tc>
      </w:tr>
    </w:tbl>
    <w:p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9D" w:rsidRDefault="003D289D" w:rsidP="00E22E7B">
      <w:pPr>
        <w:spacing w:after="0" w:line="240" w:lineRule="auto"/>
      </w:pPr>
      <w:r>
        <w:separator/>
      </w:r>
    </w:p>
  </w:endnote>
  <w:endnote w:type="continuationSeparator" w:id="0">
    <w:p w:rsidR="003D289D" w:rsidRDefault="003D289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9D" w:rsidRDefault="003D289D" w:rsidP="00E22E7B">
      <w:pPr>
        <w:spacing w:after="0" w:line="240" w:lineRule="auto"/>
      </w:pPr>
      <w:r>
        <w:separator/>
      </w:r>
    </w:p>
  </w:footnote>
  <w:footnote w:type="continuationSeparator" w:id="0">
    <w:p w:rsidR="003D289D" w:rsidRDefault="003D289D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71D25"/>
    <w:rsid w:val="00284FD2"/>
    <w:rsid w:val="00300344"/>
    <w:rsid w:val="003160A7"/>
    <w:rsid w:val="00373EBA"/>
    <w:rsid w:val="003A4827"/>
    <w:rsid w:val="003B6BF5"/>
    <w:rsid w:val="003D289D"/>
    <w:rsid w:val="003F447D"/>
    <w:rsid w:val="00421030"/>
    <w:rsid w:val="00426FAA"/>
    <w:rsid w:val="00457884"/>
    <w:rsid w:val="00483DCA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42BDB"/>
    <w:rsid w:val="007710AA"/>
    <w:rsid w:val="007D04F9"/>
    <w:rsid w:val="007D6462"/>
    <w:rsid w:val="007F3407"/>
    <w:rsid w:val="00815FBF"/>
    <w:rsid w:val="00855998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E2B3E"/>
    <w:rsid w:val="00B411E7"/>
    <w:rsid w:val="00B44B9C"/>
    <w:rsid w:val="00B760A1"/>
    <w:rsid w:val="00BA67BB"/>
    <w:rsid w:val="00BD1D86"/>
    <w:rsid w:val="00BE2914"/>
    <w:rsid w:val="00C03926"/>
    <w:rsid w:val="00C3327D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0826C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13</cp:revision>
  <cp:lastPrinted>2022-03-22T05:57:00Z</cp:lastPrinted>
  <dcterms:created xsi:type="dcterms:W3CDTF">2021-06-18T05:39:00Z</dcterms:created>
  <dcterms:modified xsi:type="dcterms:W3CDTF">2022-04-14T06:26:00Z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