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E8E1C6" w14:textId="77777777" w:rsidR="00595FCA" w:rsidRPr="00A25B60" w:rsidRDefault="00691BF9" w:rsidP="00595FCA">
      <w:pPr>
        <w:spacing w:after="0"/>
        <w:ind w:left="0"/>
        <w:jc w:val="center"/>
        <w:rPr>
          <w:rFonts w:ascii="Arial Narrow" w:hAnsi="Arial Narrow" w:cs="Arial"/>
          <w:b/>
          <w:bCs/>
          <w:color w:val="auto"/>
          <w:sz w:val="22"/>
          <w:szCs w:val="22"/>
          <w:lang w:eastAsia="pl-PL"/>
        </w:rPr>
      </w:pPr>
      <w:r w:rsidRPr="00A25B60">
        <w:rPr>
          <w:rFonts w:ascii="Arial Narrow" w:hAnsi="Arial Narrow"/>
          <w:noProof/>
        </w:rPr>
        <w:drawing>
          <wp:inline distT="0" distB="0" distL="0" distR="0" wp14:anchorId="5CD537BA" wp14:editId="7AC7D2C1">
            <wp:extent cx="5499504" cy="3285490"/>
            <wp:effectExtent l="0" t="0" r="635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388"/>
                    <a:stretch/>
                  </pic:blipFill>
                  <pic:spPr bwMode="auto">
                    <a:xfrm>
                      <a:off x="0" y="0"/>
                      <a:ext cx="5502910" cy="3287525"/>
                    </a:xfrm>
                    <a:prstGeom prst="rect">
                      <a:avLst/>
                    </a:prstGeom>
                    <a:noFill/>
                    <a:ln>
                      <a:noFill/>
                    </a:ln>
                    <a:extLst>
                      <a:ext uri="{53640926-AAD7-44D8-BBD7-CCE9431645EC}">
                        <a14:shadowObscured xmlns:a14="http://schemas.microsoft.com/office/drawing/2010/main"/>
                      </a:ext>
                    </a:extLst>
                  </pic:spPr>
                </pic:pic>
              </a:graphicData>
            </a:graphic>
          </wp:inline>
        </w:drawing>
      </w:r>
    </w:p>
    <w:p w14:paraId="052A5D72" w14:textId="77777777" w:rsidR="00595FCA" w:rsidRPr="00A25B60" w:rsidRDefault="00595FCA" w:rsidP="006C4BF7">
      <w:pPr>
        <w:spacing w:after="0"/>
        <w:ind w:left="0"/>
        <w:jc w:val="left"/>
        <w:rPr>
          <w:rFonts w:ascii="Arial Narrow" w:hAnsi="Arial Narrow" w:cs="Arial"/>
          <w:b/>
          <w:bCs/>
          <w:color w:val="auto"/>
          <w:sz w:val="22"/>
          <w:szCs w:val="22"/>
          <w:lang w:eastAsia="pl-PL"/>
        </w:rPr>
      </w:pPr>
    </w:p>
    <w:p w14:paraId="454FA333" w14:textId="77777777" w:rsidR="00D93151" w:rsidRPr="00A25B60" w:rsidRDefault="00DC1F7B" w:rsidP="00D93151">
      <w:pPr>
        <w:spacing w:after="0"/>
        <w:ind w:left="0"/>
        <w:jc w:val="left"/>
        <w:rPr>
          <w:rFonts w:ascii="Arial Narrow" w:hAnsi="Arial Narrow" w:cs="Arial"/>
          <w:b/>
          <w:bCs/>
          <w:color w:val="808080"/>
          <w:sz w:val="20"/>
          <w:szCs w:val="20"/>
          <w:lang w:eastAsia="pl-PL"/>
        </w:rPr>
      </w:pPr>
      <w:r w:rsidRPr="00A25B60">
        <w:rPr>
          <w:rFonts w:ascii="Arial Narrow" w:hAnsi="Arial Narrow" w:cs="Arial"/>
          <w:b/>
          <w:bCs/>
          <w:color w:val="auto"/>
          <w:sz w:val="20"/>
          <w:szCs w:val="20"/>
          <w:lang w:eastAsia="pl-PL"/>
        </w:rPr>
        <w:t>Inwestor:</w:t>
      </w:r>
      <w:r w:rsidRPr="00A25B60">
        <w:rPr>
          <w:rFonts w:ascii="Arial Narrow" w:hAnsi="Arial Narrow" w:cs="Arial"/>
          <w:b/>
          <w:bCs/>
          <w:color w:val="auto"/>
          <w:sz w:val="20"/>
          <w:szCs w:val="20"/>
          <w:lang w:eastAsia="pl-PL"/>
        </w:rPr>
        <w:tab/>
      </w:r>
      <w:r w:rsidR="006C4BF7" w:rsidRPr="00A25B60">
        <w:rPr>
          <w:rFonts w:ascii="Arial Narrow" w:hAnsi="Arial Narrow" w:cs="Arial"/>
          <w:b/>
          <w:bCs/>
          <w:color w:val="808080"/>
          <w:sz w:val="20"/>
          <w:szCs w:val="20"/>
          <w:lang w:eastAsia="pl-PL"/>
        </w:rPr>
        <w:t>Uniwersytet Medyczny w Łodzi</w:t>
      </w:r>
      <w:r w:rsidR="00595FCA" w:rsidRPr="00A25B60">
        <w:rPr>
          <w:rFonts w:ascii="Arial Narrow" w:hAnsi="Arial Narrow" w:cs="Arial"/>
          <w:bCs/>
          <w:color w:val="808080"/>
          <w:sz w:val="20"/>
          <w:szCs w:val="20"/>
          <w:lang w:eastAsia="pl-PL"/>
        </w:rPr>
        <w:t>,</w:t>
      </w:r>
      <w:r w:rsidR="00595FCA" w:rsidRPr="00A25B60">
        <w:rPr>
          <w:rFonts w:ascii="Arial Narrow" w:hAnsi="Arial Narrow" w:cs="Arial"/>
          <w:b/>
          <w:bCs/>
          <w:color w:val="808080"/>
          <w:sz w:val="20"/>
          <w:szCs w:val="20"/>
          <w:lang w:eastAsia="pl-PL"/>
        </w:rPr>
        <w:t xml:space="preserve"> </w:t>
      </w:r>
      <w:r w:rsidR="006C4BF7" w:rsidRPr="00A25B60">
        <w:rPr>
          <w:rFonts w:ascii="Arial Narrow" w:hAnsi="Arial Narrow" w:cs="Arial"/>
          <w:color w:val="808080"/>
          <w:sz w:val="20"/>
          <w:szCs w:val="20"/>
          <w:lang w:eastAsia="pl-PL"/>
        </w:rPr>
        <w:t>a</w:t>
      </w:r>
      <w:r w:rsidRPr="00A25B60">
        <w:rPr>
          <w:rFonts w:ascii="Arial Narrow" w:hAnsi="Arial Narrow" w:cs="Arial"/>
          <w:color w:val="808080"/>
          <w:sz w:val="20"/>
          <w:szCs w:val="20"/>
          <w:lang w:eastAsia="pl-PL"/>
        </w:rPr>
        <w:t xml:space="preserve">l. </w:t>
      </w:r>
      <w:r w:rsidR="006C4BF7" w:rsidRPr="00A25B60">
        <w:rPr>
          <w:rFonts w:ascii="Arial Narrow" w:hAnsi="Arial Narrow" w:cs="Arial"/>
          <w:color w:val="808080"/>
          <w:sz w:val="20"/>
          <w:szCs w:val="20"/>
          <w:lang w:eastAsia="pl-PL"/>
        </w:rPr>
        <w:t>Kościuszki</w:t>
      </w:r>
      <w:r w:rsidRPr="00A25B60">
        <w:rPr>
          <w:rFonts w:ascii="Arial Narrow" w:hAnsi="Arial Narrow" w:cs="Arial"/>
          <w:color w:val="808080"/>
          <w:sz w:val="20"/>
          <w:szCs w:val="20"/>
          <w:lang w:eastAsia="pl-PL"/>
        </w:rPr>
        <w:t xml:space="preserve"> 4, </w:t>
      </w:r>
      <w:r w:rsidR="006C4BF7" w:rsidRPr="00A25B60">
        <w:rPr>
          <w:rFonts w:ascii="Arial Narrow" w:hAnsi="Arial Narrow" w:cs="Arial"/>
          <w:color w:val="808080"/>
          <w:sz w:val="20"/>
          <w:szCs w:val="20"/>
          <w:lang w:eastAsia="pl-PL"/>
        </w:rPr>
        <w:t>90</w:t>
      </w:r>
      <w:r w:rsidRPr="00A25B60">
        <w:rPr>
          <w:rFonts w:ascii="Arial Narrow" w:hAnsi="Arial Narrow" w:cs="Arial"/>
          <w:color w:val="808080"/>
          <w:sz w:val="20"/>
          <w:szCs w:val="20"/>
          <w:lang w:eastAsia="pl-PL"/>
        </w:rPr>
        <w:t>-</w:t>
      </w:r>
      <w:r w:rsidR="006C4BF7" w:rsidRPr="00A25B60">
        <w:rPr>
          <w:rFonts w:ascii="Arial Narrow" w:hAnsi="Arial Narrow" w:cs="Arial"/>
          <w:color w:val="808080"/>
          <w:sz w:val="20"/>
          <w:szCs w:val="20"/>
          <w:lang w:eastAsia="pl-PL"/>
        </w:rPr>
        <w:t>419</w:t>
      </w:r>
      <w:r w:rsidRPr="00A25B60">
        <w:rPr>
          <w:rFonts w:ascii="Arial Narrow" w:hAnsi="Arial Narrow" w:cs="Arial"/>
          <w:color w:val="808080"/>
          <w:sz w:val="20"/>
          <w:szCs w:val="20"/>
          <w:lang w:eastAsia="pl-PL"/>
        </w:rPr>
        <w:t xml:space="preserve"> </w:t>
      </w:r>
      <w:r w:rsidR="006C4BF7" w:rsidRPr="00A25B60">
        <w:rPr>
          <w:rFonts w:ascii="Arial Narrow" w:hAnsi="Arial Narrow" w:cs="Arial"/>
          <w:color w:val="808080"/>
          <w:sz w:val="20"/>
          <w:szCs w:val="20"/>
          <w:lang w:eastAsia="pl-PL"/>
        </w:rPr>
        <w:t>Łódź</w:t>
      </w:r>
      <w:r w:rsidRPr="00A25B60">
        <w:rPr>
          <w:rFonts w:ascii="Arial Narrow" w:hAnsi="Arial Narrow" w:cs="Arial"/>
          <w:color w:val="808080"/>
          <w:sz w:val="20"/>
          <w:szCs w:val="20"/>
          <w:lang w:eastAsia="pl-PL"/>
        </w:rPr>
        <w:t xml:space="preserve"> </w:t>
      </w:r>
    </w:p>
    <w:p w14:paraId="1B34ABA1" w14:textId="77777777" w:rsidR="00D93151" w:rsidRPr="00A25B60" w:rsidRDefault="00D93151" w:rsidP="00D93151">
      <w:pPr>
        <w:spacing w:after="0"/>
        <w:ind w:left="0"/>
        <w:jc w:val="left"/>
        <w:rPr>
          <w:rFonts w:ascii="Arial Narrow" w:hAnsi="Arial Narrow" w:cs="Arial"/>
          <w:b/>
          <w:bCs/>
          <w:color w:val="auto"/>
          <w:sz w:val="8"/>
          <w:szCs w:val="8"/>
          <w:lang w:eastAsia="pl-PL"/>
        </w:rPr>
      </w:pPr>
    </w:p>
    <w:p w14:paraId="4EA8F9A2" w14:textId="77777777" w:rsidR="00DC1F7B" w:rsidRPr="00A25B60" w:rsidRDefault="00DC1F7B" w:rsidP="00D93151">
      <w:pPr>
        <w:spacing w:after="0"/>
        <w:ind w:left="1440" w:hanging="1440"/>
        <w:jc w:val="left"/>
        <w:rPr>
          <w:rFonts w:ascii="Arial Narrow" w:hAnsi="Arial Narrow" w:cs="Arial"/>
          <w:b/>
          <w:bCs/>
          <w:color w:val="808080"/>
          <w:sz w:val="20"/>
          <w:szCs w:val="20"/>
          <w:lang w:eastAsia="pl-PL"/>
        </w:rPr>
      </w:pPr>
      <w:r w:rsidRPr="00A25B60">
        <w:rPr>
          <w:rFonts w:ascii="Arial Narrow" w:hAnsi="Arial Narrow" w:cs="Arial"/>
          <w:b/>
          <w:bCs/>
          <w:color w:val="auto"/>
          <w:sz w:val="20"/>
          <w:szCs w:val="20"/>
          <w:lang w:eastAsia="pl-PL"/>
        </w:rPr>
        <w:t>Temat:</w:t>
      </w:r>
      <w:r w:rsidR="00D93151" w:rsidRPr="00A25B60">
        <w:rPr>
          <w:rFonts w:ascii="Arial Narrow" w:hAnsi="Arial Narrow" w:cs="Arial"/>
          <w:b/>
          <w:bCs/>
          <w:color w:val="auto"/>
          <w:sz w:val="20"/>
          <w:szCs w:val="20"/>
          <w:lang w:eastAsia="pl-PL"/>
        </w:rPr>
        <w:tab/>
      </w:r>
      <w:r w:rsidR="006C4BF7" w:rsidRPr="00A25B60">
        <w:rPr>
          <w:rFonts w:ascii="Arial Narrow" w:hAnsi="Arial Narrow" w:cs="Arial"/>
          <w:b/>
          <w:bCs/>
          <w:color w:val="808080"/>
          <w:sz w:val="20"/>
          <w:szCs w:val="20"/>
          <w:lang w:eastAsia="pl-PL"/>
        </w:rPr>
        <w:t>DRUGI ETAP BUDOWY CENTRUM KLINICZNO-DYDAKTYCZNEGO</w:t>
      </w:r>
      <w:r w:rsidR="0036300C" w:rsidRPr="00A25B60">
        <w:rPr>
          <w:rFonts w:ascii="Arial Narrow" w:hAnsi="Arial Narrow" w:cs="Arial"/>
          <w:b/>
          <w:bCs/>
          <w:color w:val="808080"/>
          <w:sz w:val="20"/>
          <w:szCs w:val="20"/>
          <w:lang w:eastAsia="pl-PL"/>
        </w:rPr>
        <w:t xml:space="preserve"> </w:t>
      </w:r>
      <w:r w:rsidR="006C4BF7" w:rsidRPr="00A25B60">
        <w:rPr>
          <w:rFonts w:ascii="Arial Narrow" w:hAnsi="Arial Narrow" w:cs="Arial"/>
          <w:b/>
          <w:bCs/>
          <w:color w:val="808080"/>
          <w:sz w:val="20"/>
          <w:szCs w:val="20"/>
          <w:lang w:eastAsia="pl-PL"/>
        </w:rPr>
        <w:t>UNIWERSYTETU MEDYCZNEGO W ŁODZI WRAZ Z AKADEMICKIM OŚRODKIEM ONKOLOGICZNYM</w:t>
      </w:r>
    </w:p>
    <w:p w14:paraId="437D93E4" w14:textId="77777777" w:rsidR="00E71050" w:rsidRPr="00A25B60" w:rsidRDefault="00E71050" w:rsidP="006C4BF7">
      <w:pPr>
        <w:spacing w:after="0"/>
        <w:jc w:val="left"/>
        <w:rPr>
          <w:rFonts w:ascii="Arial Narrow" w:hAnsi="Arial Narrow" w:cs="Arial"/>
          <w:color w:val="808080"/>
          <w:sz w:val="8"/>
          <w:szCs w:val="8"/>
          <w:lang w:eastAsia="pl-PL"/>
        </w:rPr>
      </w:pPr>
    </w:p>
    <w:p w14:paraId="439F7C14" w14:textId="77777777" w:rsidR="00D93151" w:rsidRPr="00A25B60" w:rsidRDefault="00DC1F7B" w:rsidP="006C4BF7">
      <w:pPr>
        <w:spacing w:after="0"/>
        <w:ind w:left="0"/>
        <w:jc w:val="left"/>
        <w:rPr>
          <w:rFonts w:ascii="Arial Narrow" w:hAnsi="Arial Narrow" w:cs="Arial"/>
          <w:color w:val="7F7F7F" w:themeColor="text1" w:themeTint="80"/>
          <w:sz w:val="20"/>
          <w:szCs w:val="20"/>
          <w:lang w:eastAsia="pl-PL"/>
        </w:rPr>
      </w:pPr>
      <w:r w:rsidRPr="00A25B60">
        <w:rPr>
          <w:rFonts w:ascii="Arial Narrow" w:hAnsi="Arial Narrow" w:cs="Arial"/>
          <w:b/>
          <w:bCs/>
          <w:color w:val="auto"/>
          <w:sz w:val="20"/>
          <w:szCs w:val="20"/>
          <w:lang w:eastAsia="pl-PL"/>
        </w:rPr>
        <w:t>Adres:</w:t>
      </w:r>
      <w:r w:rsidRPr="00A25B60">
        <w:rPr>
          <w:rFonts w:ascii="Arial Narrow" w:hAnsi="Arial Narrow" w:cs="Arial"/>
          <w:color w:val="auto"/>
          <w:sz w:val="20"/>
          <w:szCs w:val="20"/>
          <w:lang w:eastAsia="pl-PL"/>
        </w:rPr>
        <w:tab/>
      </w:r>
      <w:r w:rsidRPr="00A25B60">
        <w:rPr>
          <w:rFonts w:ascii="Arial Narrow" w:hAnsi="Arial Narrow" w:cs="Arial"/>
          <w:color w:val="auto"/>
          <w:sz w:val="20"/>
          <w:szCs w:val="20"/>
          <w:lang w:eastAsia="pl-PL"/>
        </w:rPr>
        <w:tab/>
      </w:r>
      <w:r w:rsidRPr="00A25B60">
        <w:rPr>
          <w:rFonts w:ascii="Arial Narrow" w:hAnsi="Arial Narrow" w:cs="Arial"/>
          <w:color w:val="7F7F7F" w:themeColor="text1" w:themeTint="80"/>
          <w:sz w:val="20"/>
          <w:szCs w:val="20"/>
          <w:lang w:eastAsia="pl-PL"/>
        </w:rPr>
        <w:t xml:space="preserve">ul. </w:t>
      </w:r>
      <w:r w:rsidR="006C4BF7" w:rsidRPr="00A25B60">
        <w:rPr>
          <w:rFonts w:ascii="Arial Narrow" w:hAnsi="Arial Narrow" w:cs="Arial"/>
          <w:color w:val="7F7F7F" w:themeColor="text1" w:themeTint="80"/>
          <w:sz w:val="20"/>
          <w:szCs w:val="20"/>
          <w:lang w:eastAsia="pl-PL"/>
        </w:rPr>
        <w:t>Pomorska 251</w:t>
      </w:r>
      <w:r w:rsidRPr="00A25B60">
        <w:rPr>
          <w:rFonts w:ascii="Arial Narrow" w:hAnsi="Arial Narrow" w:cs="Arial"/>
          <w:color w:val="7F7F7F" w:themeColor="text1" w:themeTint="80"/>
          <w:sz w:val="20"/>
          <w:szCs w:val="20"/>
          <w:lang w:eastAsia="pl-PL"/>
        </w:rPr>
        <w:t xml:space="preserve">, </w:t>
      </w:r>
      <w:r w:rsidR="006C4BF7" w:rsidRPr="00A25B60">
        <w:rPr>
          <w:rFonts w:ascii="Arial Narrow" w:hAnsi="Arial Narrow" w:cs="Arial"/>
          <w:color w:val="7F7F7F" w:themeColor="text1" w:themeTint="80"/>
          <w:sz w:val="20"/>
          <w:szCs w:val="20"/>
          <w:lang w:eastAsia="pl-PL"/>
        </w:rPr>
        <w:t>92</w:t>
      </w:r>
      <w:r w:rsidRPr="00A25B60">
        <w:rPr>
          <w:rFonts w:ascii="Arial Narrow" w:hAnsi="Arial Narrow" w:cs="Arial"/>
          <w:color w:val="7F7F7F" w:themeColor="text1" w:themeTint="80"/>
          <w:sz w:val="20"/>
          <w:szCs w:val="20"/>
          <w:lang w:eastAsia="pl-PL"/>
        </w:rPr>
        <w:t>-</w:t>
      </w:r>
      <w:r w:rsidR="006C4BF7" w:rsidRPr="00A25B60">
        <w:rPr>
          <w:rFonts w:ascii="Arial Narrow" w:hAnsi="Arial Narrow" w:cs="Arial"/>
          <w:color w:val="7F7F7F" w:themeColor="text1" w:themeTint="80"/>
          <w:sz w:val="20"/>
          <w:szCs w:val="20"/>
          <w:lang w:eastAsia="pl-PL"/>
        </w:rPr>
        <w:t>213</w:t>
      </w:r>
      <w:r w:rsidRPr="00A25B60">
        <w:rPr>
          <w:rFonts w:ascii="Arial Narrow" w:hAnsi="Arial Narrow" w:cs="Arial"/>
          <w:color w:val="7F7F7F" w:themeColor="text1" w:themeTint="80"/>
          <w:sz w:val="20"/>
          <w:szCs w:val="20"/>
          <w:lang w:eastAsia="pl-PL"/>
        </w:rPr>
        <w:t xml:space="preserve"> </w:t>
      </w:r>
      <w:r w:rsidR="006C4BF7" w:rsidRPr="00A25B60">
        <w:rPr>
          <w:rFonts w:ascii="Arial Narrow" w:hAnsi="Arial Narrow" w:cs="Arial"/>
          <w:color w:val="7F7F7F" w:themeColor="text1" w:themeTint="80"/>
          <w:sz w:val="20"/>
          <w:szCs w:val="20"/>
          <w:lang w:eastAsia="pl-PL"/>
        </w:rPr>
        <w:t>Łódź</w:t>
      </w:r>
    </w:p>
    <w:p w14:paraId="5867D478" w14:textId="77777777" w:rsidR="00DC1F7B" w:rsidRPr="00A25B60" w:rsidRDefault="00DC1F7B" w:rsidP="00D93151">
      <w:pPr>
        <w:spacing w:after="0"/>
        <w:ind w:left="720" w:firstLine="720"/>
        <w:jc w:val="left"/>
        <w:rPr>
          <w:rFonts w:ascii="Arial Narrow" w:hAnsi="Arial Narrow" w:cs="Arial"/>
          <w:color w:val="7F7F7F" w:themeColor="text1" w:themeTint="80"/>
          <w:sz w:val="20"/>
          <w:szCs w:val="20"/>
          <w:lang w:eastAsia="pl-PL"/>
        </w:rPr>
      </w:pPr>
      <w:r w:rsidRPr="00A25B60">
        <w:rPr>
          <w:rFonts w:ascii="Arial Narrow" w:hAnsi="Arial Narrow" w:cs="Arial"/>
          <w:color w:val="7F7F7F" w:themeColor="text1" w:themeTint="80"/>
          <w:sz w:val="20"/>
          <w:szCs w:val="20"/>
          <w:lang w:eastAsia="pl-PL"/>
        </w:rPr>
        <w:t xml:space="preserve">dz. nr </w:t>
      </w:r>
      <w:proofErr w:type="spellStart"/>
      <w:r w:rsidRPr="00A25B60">
        <w:rPr>
          <w:rFonts w:ascii="Arial Narrow" w:hAnsi="Arial Narrow" w:cs="Arial"/>
          <w:color w:val="7F7F7F" w:themeColor="text1" w:themeTint="80"/>
          <w:sz w:val="20"/>
          <w:szCs w:val="20"/>
          <w:lang w:eastAsia="pl-PL"/>
        </w:rPr>
        <w:t>ewid</w:t>
      </w:r>
      <w:proofErr w:type="spellEnd"/>
      <w:r w:rsidRPr="00A25B60">
        <w:rPr>
          <w:rFonts w:ascii="Arial Narrow" w:hAnsi="Arial Narrow" w:cs="Arial"/>
          <w:color w:val="7F7F7F" w:themeColor="text1" w:themeTint="80"/>
          <w:sz w:val="20"/>
          <w:szCs w:val="20"/>
          <w:lang w:eastAsia="pl-PL"/>
        </w:rPr>
        <w:t xml:space="preserve">. </w:t>
      </w:r>
      <w:r w:rsidR="006C4BF7" w:rsidRPr="00A25B60">
        <w:rPr>
          <w:rFonts w:ascii="Arial Narrow" w:hAnsi="Arial Narrow" w:cs="Arial"/>
          <w:color w:val="7F7F7F" w:themeColor="text1" w:themeTint="80"/>
          <w:sz w:val="20"/>
          <w:szCs w:val="20"/>
          <w:lang w:eastAsia="pl-PL"/>
        </w:rPr>
        <w:t>411</w:t>
      </w:r>
      <w:r w:rsidR="00D93151" w:rsidRPr="00A25B60">
        <w:rPr>
          <w:rFonts w:ascii="Arial Narrow" w:hAnsi="Arial Narrow" w:cs="Arial"/>
          <w:color w:val="7F7F7F" w:themeColor="text1" w:themeTint="80"/>
          <w:sz w:val="20"/>
          <w:szCs w:val="20"/>
          <w:lang w:eastAsia="pl-PL"/>
        </w:rPr>
        <w:t xml:space="preserve">, </w:t>
      </w:r>
      <w:r w:rsidRPr="00A25B60">
        <w:rPr>
          <w:rFonts w:ascii="Arial Narrow" w:hAnsi="Arial Narrow" w:cs="Arial"/>
          <w:color w:val="7F7F7F" w:themeColor="text1" w:themeTint="80"/>
          <w:sz w:val="20"/>
          <w:szCs w:val="20"/>
          <w:lang w:eastAsia="pl-PL"/>
        </w:rPr>
        <w:t xml:space="preserve">obręb </w:t>
      </w:r>
      <w:r w:rsidR="006C4BF7" w:rsidRPr="00A25B60">
        <w:rPr>
          <w:rFonts w:ascii="Arial Narrow" w:hAnsi="Arial Narrow" w:cs="Arial"/>
          <w:color w:val="7F7F7F" w:themeColor="text1" w:themeTint="80"/>
          <w:sz w:val="20"/>
          <w:szCs w:val="20"/>
          <w:lang w:eastAsia="pl-PL"/>
        </w:rPr>
        <w:t>106106_9.0014, W-14</w:t>
      </w:r>
      <w:r w:rsidRPr="00A25B60">
        <w:rPr>
          <w:rFonts w:ascii="Arial Narrow" w:hAnsi="Arial Narrow" w:cs="Arial"/>
          <w:color w:val="7F7F7F" w:themeColor="text1" w:themeTint="80"/>
          <w:sz w:val="20"/>
          <w:szCs w:val="20"/>
          <w:lang w:eastAsia="pl-PL"/>
        </w:rPr>
        <w:t xml:space="preserve">, jedn. </w:t>
      </w:r>
      <w:proofErr w:type="spellStart"/>
      <w:r w:rsidRPr="00A25B60">
        <w:rPr>
          <w:rFonts w:ascii="Arial Narrow" w:hAnsi="Arial Narrow" w:cs="Arial"/>
          <w:color w:val="7F7F7F" w:themeColor="text1" w:themeTint="80"/>
          <w:sz w:val="20"/>
          <w:szCs w:val="20"/>
          <w:lang w:eastAsia="pl-PL"/>
        </w:rPr>
        <w:t>ewid</w:t>
      </w:r>
      <w:proofErr w:type="spellEnd"/>
      <w:r w:rsidRPr="00A25B60">
        <w:rPr>
          <w:rFonts w:ascii="Arial Narrow" w:hAnsi="Arial Narrow" w:cs="Arial"/>
          <w:color w:val="7F7F7F" w:themeColor="text1" w:themeTint="80"/>
          <w:sz w:val="20"/>
          <w:szCs w:val="20"/>
          <w:lang w:eastAsia="pl-PL"/>
        </w:rPr>
        <w:t xml:space="preserve">. </w:t>
      </w:r>
      <w:r w:rsidR="006C4BF7" w:rsidRPr="00A25B60">
        <w:rPr>
          <w:rFonts w:ascii="Arial Narrow" w:hAnsi="Arial Narrow" w:cs="Arial"/>
          <w:color w:val="7F7F7F" w:themeColor="text1" w:themeTint="80"/>
          <w:sz w:val="20"/>
          <w:szCs w:val="20"/>
          <w:lang w:eastAsia="pl-PL"/>
        </w:rPr>
        <w:t>ŁÓDŹ-WIDZEW</w:t>
      </w:r>
    </w:p>
    <w:p w14:paraId="224EEB31" w14:textId="77777777" w:rsidR="00DC1F7B" w:rsidRPr="00A25B60" w:rsidRDefault="00DC1F7B" w:rsidP="006C4BF7">
      <w:pPr>
        <w:spacing w:after="0"/>
        <w:ind w:left="0" w:firstLine="567"/>
        <w:jc w:val="left"/>
        <w:rPr>
          <w:rFonts w:ascii="Arial Narrow" w:hAnsi="Arial Narrow" w:cs="Arial"/>
          <w:color w:val="808080"/>
          <w:sz w:val="8"/>
          <w:szCs w:val="8"/>
          <w:lang w:eastAsia="pl-PL"/>
        </w:rPr>
      </w:pPr>
    </w:p>
    <w:p w14:paraId="48A18A58" w14:textId="77777777" w:rsidR="006C4BF7" w:rsidRPr="00A25B60" w:rsidRDefault="00DC1F7B" w:rsidP="006C4BF7">
      <w:pPr>
        <w:spacing w:after="0"/>
        <w:ind w:left="0"/>
        <w:jc w:val="left"/>
        <w:rPr>
          <w:rFonts w:ascii="Arial Narrow" w:hAnsi="Arial Narrow" w:cs="Arial"/>
          <w:color w:val="auto"/>
          <w:sz w:val="20"/>
          <w:szCs w:val="20"/>
          <w:lang w:eastAsia="pl-PL"/>
        </w:rPr>
      </w:pPr>
      <w:r w:rsidRPr="00A25B60">
        <w:rPr>
          <w:rFonts w:ascii="Arial Narrow" w:hAnsi="Arial Narrow" w:cs="Arial"/>
          <w:b/>
          <w:bCs/>
          <w:color w:val="auto"/>
          <w:sz w:val="20"/>
          <w:szCs w:val="20"/>
          <w:lang w:eastAsia="pl-PL"/>
        </w:rPr>
        <w:t>Kat</w:t>
      </w:r>
      <w:r w:rsidR="006C4BF7" w:rsidRPr="00A25B60">
        <w:rPr>
          <w:rFonts w:ascii="Arial Narrow" w:hAnsi="Arial Narrow" w:cs="Arial"/>
          <w:b/>
          <w:bCs/>
          <w:color w:val="auto"/>
          <w:sz w:val="20"/>
          <w:szCs w:val="20"/>
          <w:lang w:eastAsia="pl-PL"/>
        </w:rPr>
        <w:t>.</w:t>
      </w:r>
      <w:r w:rsidRPr="00A25B60">
        <w:rPr>
          <w:rFonts w:ascii="Arial Narrow" w:hAnsi="Arial Narrow" w:cs="Arial"/>
          <w:b/>
          <w:bCs/>
          <w:color w:val="auto"/>
          <w:sz w:val="20"/>
          <w:szCs w:val="20"/>
          <w:lang w:eastAsia="pl-PL"/>
        </w:rPr>
        <w:t xml:space="preserve"> obiektu:</w:t>
      </w:r>
      <w:r w:rsidRPr="00A25B60">
        <w:rPr>
          <w:rFonts w:ascii="Arial Narrow" w:hAnsi="Arial Narrow" w:cs="Arial"/>
          <w:b/>
          <w:bCs/>
          <w:color w:val="auto"/>
          <w:sz w:val="20"/>
          <w:szCs w:val="20"/>
          <w:lang w:eastAsia="pl-PL"/>
        </w:rPr>
        <w:tab/>
      </w:r>
      <w:r w:rsidR="006C4BF7" w:rsidRPr="00A25B60">
        <w:rPr>
          <w:rFonts w:ascii="Arial Narrow" w:hAnsi="Arial Narrow" w:cs="Arial"/>
          <w:bCs/>
          <w:color w:val="auto"/>
          <w:sz w:val="20"/>
          <w:szCs w:val="20"/>
          <w:lang w:eastAsia="pl-PL"/>
        </w:rPr>
        <w:t xml:space="preserve">IX, </w:t>
      </w:r>
      <w:r w:rsidRPr="00A25B60">
        <w:rPr>
          <w:rFonts w:ascii="Arial Narrow" w:hAnsi="Arial Narrow" w:cs="Arial"/>
          <w:color w:val="auto"/>
          <w:sz w:val="20"/>
          <w:szCs w:val="20"/>
          <w:lang w:eastAsia="pl-PL"/>
        </w:rPr>
        <w:t>XI</w:t>
      </w:r>
    </w:p>
    <w:p w14:paraId="7845401C" w14:textId="77777777" w:rsidR="006C4BF7" w:rsidRPr="00A25B60" w:rsidRDefault="006C4BF7" w:rsidP="006C4BF7">
      <w:pPr>
        <w:spacing w:after="0"/>
        <w:ind w:left="0"/>
        <w:jc w:val="left"/>
        <w:rPr>
          <w:rFonts w:ascii="Arial Narrow" w:hAnsi="Arial Narrow" w:cs="Arial"/>
          <w:b/>
          <w:bCs/>
          <w:color w:val="auto"/>
          <w:sz w:val="8"/>
          <w:szCs w:val="8"/>
          <w:lang w:eastAsia="pl-PL"/>
        </w:rPr>
      </w:pPr>
    </w:p>
    <w:p w14:paraId="13B972D4" w14:textId="1C5E4C29" w:rsidR="006C4BF7" w:rsidRPr="00A25B60" w:rsidRDefault="00DC1F7B" w:rsidP="006C4BF7">
      <w:pPr>
        <w:spacing w:after="0"/>
        <w:ind w:left="0"/>
        <w:jc w:val="left"/>
        <w:rPr>
          <w:rFonts w:ascii="Arial Narrow" w:hAnsi="Arial Narrow" w:cs="Arial"/>
          <w:color w:val="auto"/>
          <w:sz w:val="20"/>
          <w:szCs w:val="20"/>
          <w:lang w:eastAsia="pl-PL"/>
        </w:rPr>
      </w:pPr>
      <w:r w:rsidRPr="00A25B60">
        <w:rPr>
          <w:rFonts w:ascii="Arial Narrow" w:hAnsi="Arial Narrow" w:cs="Arial"/>
          <w:b/>
          <w:bCs/>
          <w:color w:val="auto"/>
          <w:sz w:val="20"/>
          <w:szCs w:val="20"/>
          <w:lang w:eastAsia="pl-PL"/>
        </w:rPr>
        <w:t>Stadium:</w:t>
      </w:r>
      <w:r w:rsidR="006C4BF7" w:rsidRPr="00A25B60">
        <w:rPr>
          <w:rFonts w:ascii="Arial Narrow" w:hAnsi="Arial Narrow" w:cs="Arial"/>
          <w:b/>
          <w:bCs/>
          <w:color w:val="auto"/>
          <w:sz w:val="20"/>
          <w:szCs w:val="20"/>
          <w:lang w:eastAsia="pl-PL"/>
        </w:rPr>
        <w:tab/>
      </w:r>
      <w:r w:rsidR="00A25B60">
        <w:rPr>
          <w:rFonts w:ascii="Arial Narrow" w:hAnsi="Arial Narrow" w:cs="Arial"/>
          <w:b/>
          <w:bCs/>
          <w:color w:val="auto"/>
          <w:sz w:val="20"/>
          <w:szCs w:val="20"/>
          <w:lang w:eastAsia="pl-PL"/>
        </w:rPr>
        <w:tab/>
      </w:r>
      <w:r w:rsidRPr="00A25B60">
        <w:rPr>
          <w:rFonts w:ascii="Arial Narrow" w:hAnsi="Arial Narrow" w:cs="Arial"/>
          <w:color w:val="808080"/>
          <w:sz w:val="20"/>
          <w:szCs w:val="20"/>
          <w:lang w:eastAsia="pl-PL"/>
        </w:rPr>
        <w:t xml:space="preserve">PROJEKT </w:t>
      </w:r>
      <w:r w:rsidR="0099334D">
        <w:rPr>
          <w:rFonts w:ascii="Arial Narrow" w:hAnsi="Arial Narrow" w:cs="Arial"/>
          <w:color w:val="808080"/>
          <w:sz w:val="20"/>
          <w:szCs w:val="20"/>
          <w:lang w:eastAsia="pl-PL"/>
        </w:rPr>
        <w:t>WYKONAWCZY</w:t>
      </w:r>
    </w:p>
    <w:p w14:paraId="4C76DDD8" w14:textId="77777777" w:rsidR="006C4BF7" w:rsidRPr="00A25B60" w:rsidRDefault="006C4BF7" w:rsidP="006C4BF7">
      <w:pPr>
        <w:spacing w:after="0"/>
        <w:ind w:left="0"/>
        <w:jc w:val="left"/>
        <w:rPr>
          <w:rFonts w:ascii="Arial Narrow" w:hAnsi="Arial Narrow" w:cs="Arial"/>
          <w:b/>
          <w:bCs/>
          <w:color w:val="auto"/>
          <w:sz w:val="8"/>
          <w:szCs w:val="8"/>
          <w:lang w:eastAsia="pl-PL"/>
        </w:rPr>
      </w:pPr>
    </w:p>
    <w:p w14:paraId="07299578" w14:textId="77777777" w:rsidR="006C4BF7" w:rsidRPr="00A25B60" w:rsidRDefault="00D5547C" w:rsidP="006C4BF7">
      <w:pPr>
        <w:spacing w:after="0"/>
        <w:ind w:left="0"/>
        <w:jc w:val="left"/>
        <w:rPr>
          <w:rFonts w:ascii="Arial Narrow" w:hAnsi="Arial Narrow" w:cs="Arial"/>
          <w:color w:val="auto"/>
          <w:sz w:val="20"/>
          <w:szCs w:val="20"/>
          <w:lang w:eastAsia="pl-PL"/>
        </w:rPr>
      </w:pPr>
      <w:r w:rsidRPr="00A25B60">
        <w:rPr>
          <w:rFonts w:ascii="Arial Narrow" w:hAnsi="Arial Narrow" w:cs="Arial"/>
          <w:b/>
          <w:bCs/>
          <w:color w:val="auto"/>
          <w:sz w:val="20"/>
          <w:szCs w:val="20"/>
          <w:lang w:eastAsia="pl-PL"/>
        </w:rPr>
        <w:t>Nr projektu:</w:t>
      </w:r>
      <w:r w:rsidR="006C4BF7" w:rsidRPr="00A25B60">
        <w:rPr>
          <w:rFonts w:ascii="Arial Narrow" w:hAnsi="Arial Narrow" w:cs="Arial"/>
          <w:b/>
          <w:bCs/>
          <w:color w:val="auto"/>
          <w:sz w:val="20"/>
          <w:szCs w:val="20"/>
          <w:lang w:eastAsia="pl-PL"/>
        </w:rPr>
        <w:tab/>
      </w:r>
      <w:r w:rsidR="00DC1F7B" w:rsidRPr="00A25B60">
        <w:rPr>
          <w:rFonts w:ascii="Arial Narrow" w:hAnsi="Arial Narrow" w:cs="Arial"/>
          <w:color w:val="auto"/>
          <w:sz w:val="20"/>
          <w:szCs w:val="20"/>
          <w:lang w:eastAsia="pl-PL"/>
        </w:rPr>
        <w:t>IBG-P/2</w:t>
      </w:r>
      <w:r w:rsidR="006C4BF7" w:rsidRPr="00A25B60">
        <w:rPr>
          <w:rFonts w:ascii="Arial Narrow" w:hAnsi="Arial Narrow" w:cs="Arial"/>
          <w:color w:val="auto"/>
          <w:sz w:val="20"/>
          <w:szCs w:val="20"/>
          <w:lang w:eastAsia="pl-PL"/>
        </w:rPr>
        <w:t>40</w:t>
      </w:r>
      <w:r w:rsidR="00DC1F7B" w:rsidRPr="00A25B60">
        <w:rPr>
          <w:rFonts w:ascii="Arial Narrow" w:hAnsi="Arial Narrow" w:cs="Arial"/>
          <w:color w:val="auto"/>
          <w:sz w:val="20"/>
          <w:szCs w:val="20"/>
          <w:lang w:eastAsia="pl-PL"/>
        </w:rPr>
        <w:t>/18</w:t>
      </w:r>
    </w:p>
    <w:p w14:paraId="6157C295" w14:textId="77777777" w:rsidR="006C4BF7" w:rsidRPr="00A25B60" w:rsidRDefault="006C4BF7" w:rsidP="006C4BF7">
      <w:pPr>
        <w:spacing w:after="0"/>
        <w:ind w:left="0"/>
        <w:jc w:val="left"/>
        <w:rPr>
          <w:rFonts w:ascii="Arial Narrow" w:hAnsi="Arial Narrow" w:cs="Arial"/>
          <w:b/>
          <w:bCs/>
          <w:color w:val="auto"/>
          <w:sz w:val="8"/>
          <w:szCs w:val="8"/>
          <w:lang w:eastAsia="pl-PL"/>
        </w:rPr>
      </w:pPr>
    </w:p>
    <w:p w14:paraId="7ED0AB7C" w14:textId="77777777" w:rsidR="006C4BF7" w:rsidRPr="00A25B60" w:rsidRDefault="0051363E" w:rsidP="006C4BF7">
      <w:pPr>
        <w:spacing w:after="0"/>
        <w:ind w:left="0"/>
        <w:jc w:val="left"/>
        <w:rPr>
          <w:rFonts w:ascii="Arial Narrow" w:hAnsi="Arial Narrow" w:cs="Arial"/>
          <w:color w:val="auto"/>
          <w:lang w:eastAsia="pl-PL"/>
        </w:rPr>
      </w:pPr>
      <w:r w:rsidRPr="00A25B60">
        <w:rPr>
          <w:rFonts w:ascii="Arial Narrow" w:hAnsi="Arial Narrow" w:cs="Arial"/>
          <w:b/>
          <w:bCs/>
          <w:color w:val="auto"/>
          <w:lang w:eastAsia="pl-PL"/>
        </w:rPr>
        <w:t>Tom</w:t>
      </w:r>
      <w:r w:rsidR="003A5A04" w:rsidRPr="00A25B60">
        <w:rPr>
          <w:rFonts w:ascii="Arial Narrow" w:hAnsi="Arial Narrow" w:cs="Arial"/>
          <w:b/>
          <w:bCs/>
          <w:color w:val="auto"/>
          <w:lang w:eastAsia="pl-PL"/>
        </w:rPr>
        <w:t>:</w:t>
      </w:r>
      <w:r w:rsidR="006C4BF7" w:rsidRPr="00A25B60">
        <w:rPr>
          <w:rFonts w:ascii="Arial Narrow" w:hAnsi="Arial Narrow" w:cs="Arial"/>
          <w:b/>
          <w:bCs/>
          <w:color w:val="auto"/>
          <w:lang w:eastAsia="pl-PL"/>
        </w:rPr>
        <w:tab/>
      </w:r>
      <w:r w:rsidR="006C4BF7" w:rsidRPr="00A25B60">
        <w:rPr>
          <w:rFonts w:ascii="Arial Narrow" w:hAnsi="Arial Narrow" w:cs="Arial"/>
          <w:b/>
          <w:bCs/>
          <w:color w:val="auto"/>
          <w:lang w:eastAsia="pl-PL"/>
        </w:rPr>
        <w:tab/>
      </w:r>
      <w:r w:rsidRPr="00A25B60">
        <w:rPr>
          <w:rFonts w:ascii="Arial Narrow" w:hAnsi="Arial Narrow" w:cs="Arial"/>
          <w:b/>
          <w:color w:val="808080"/>
          <w:lang w:eastAsia="pl-PL"/>
        </w:rPr>
        <w:t>I</w:t>
      </w:r>
      <w:r w:rsidR="003C116A" w:rsidRPr="00A25B60">
        <w:rPr>
          <w:rFonts w:ascii="Arial Narrow" w:hAnsi="Arial Narrow" w:cs="Arial"/>
          <w:b/>
          <w:color w:val="808080"/>
          <w:lang w:eastAsia="pl-PL"/>
        </w:rPr>
        <w:t>I</w:t>
      </w:r>
      <w:r w:rsidRPr="00A25B60">
        <w:rPr>
          <w:rFonts w:ascii="Arial Narrow" w:hAnsi="Arial Narrow" w:cs="Arial"/>
          <w:b/>
          <w:color w:val="808080"/>
          <w:lang w:eastAsia="pl-PL"/>
        </w:rPr>
        <w:t xml:space="preserve"> </w:t>
      </w:r>
      <w:r w:rsidR="003C116A" w:rsidRPr="00A25B60">
        <w:rPr>
          <w:rFonts w:ascii="Arial Narrow" w:hAnsi="Arial Narrow" w:cs="Arial"/>
          <w:b/>
          <w:color w:val="808080"/>
          <w:lang w:eastAsia="pl-PL"/>
        </w:rPr>
        <w:t>–</w:t>
      </w:r>
      <w:r w:rsidRPr="00A25B60">
        <w:rPr>
          <w:rFonts w:ascii="Arial Narrow" w:hAnsi="Arial Narrow" w:cs="Arial"/>
          <w:b/>
          <w:color w:val="808080"/>
          <w:lang w:eastAsia="pl-PL"/>
        </w:rPr>
        <w:t xml:space="preserve"> </w:t>
      </w:r>
      <w:r w:rsidR="006C4BF7" w:rsidRPr="00A25B60">
        <w:rPr>
          <w:rFonts w:ascii="Arial Narrow" w:hAnsi="Arial Narrow" w:cs="Arial"/>
          <w:b/>
          <w:color w:val="808080"/>
          <w:lang w:eastAsia="pl-PL"/>
        </w:rPr>
        <w:t>BUDYNKI A1, A2</w:t>
      </w:r>
    </w:p>
    <w:p w14:paraId="264FC0B0" w14:textId="77777777" w:rsidR="006C4BF7" w:rsidRPr="00A25B60" w:rsidRDefault="006C4BF7" w:rsidP="006C4BF7">
      <w:pPr>
        <w:spacing w:after="0"/>
        <w:ind w:left="0"/>
        <w:jc w:val="left"/>
        <w:rPr>
          <w:rFonts w:ascii="Arial Narrow" w:hAnsi="Arial Narrow" w:cs="Arial"/>
          <w:b/>
          <w:bCs/>
          <w:color w:val="auto"/>
          <w:sz w:val="8"/>
          <w:szCs w:val="8"/>
          <w:lang w:eastAsia="pl-PL"/>
        </w:rPr>
      </w:pPr>
    </w:p>
    <w:p w14:paraId="5C9FF787" w14:textId="7A6016BC" w:rsidR="00D93151" w:rsidRPr="00A25B60" w:rsidRDefault="00097B5F" w:rsidP="00123127">
      <w:pPr>
        <w:spacing w:after="0"/>
        <w:ind w:left="1440" w:hanging="1440"/>
        <w:jc w:val="left"/>
        <w:rPr>
          <w:rFonts w:ascii="Arial Narrow" w:hAnsi="Arial Narrow" w:cs="Arial"/>
          <w:color w:val="auto"/>
          <w:sz w:val="20"/>
          <w:szCs w:val="20"/>
          <w:lang w:eastAsia="pl-PL"/>
        </w:rPr>
      </w:pPr>
      <w:r w:rsidRPr="00A25B60">
        <w:rPr>
          <w:rFonts w:ascii="Arial Narrow" w:hAnsi="Arial Narrow" w:cs="Arial"/>
          <w:b/>
          <w:bCs/>
          <w:color w:val="auto"/>
          <w:sz w:val="20"/>
          <w:szCs w:val="20"/>
          <w:lang w:eastAsia="pl-PL"/>
        </w:rPr>
        <w:t>Część</w:t>
      </w:r>
      <w:r w:rsidR="006C4BF7" w:rsidRPr="00A25B60">
        <w:rPr>
          <w:rFonts w:ascii="Arial Narrow" w:hAnsi="Arial Narrow" w:cs="Arial"/>
          <w:b/>
          <w:bCs/>
          <w:color w:val="auto"/>
          <w:sz w:val="20"/>
          <w:szCs w:val="20"/>
          <w:lang w:eastAsia="pl-PL"/>
        </w:rPr>
        <w:t>/Branża</w:t>
      </w:r>
      <w:r w:rsidR="00D5547C" w:rsidRPr="00A25B60">
        <w:rPr>
          <w:rFonts w:ascii="Arial Narrow" w:hAnsi="Arial Narrow" w:cs="Arial"/>
          <w:b/>
          <w:bCs/>
          <w:color w:val="auto"/>
          <w:sz w:val="20"/>
          <w:szCs w:val="20"/>
          <w:lang w:eastAsia="pl-PL"/>
        </w:rPr>
        <w:t>:</w:t>
      </w:r>
      <w:r w:rsidR="006C4BF7" w:rsidRPr="00A25B60">
        <w:rPr>
          <w:rFonts w:ascii="Arial Narrow" w:hAnsi="Arial Narrow" w:cs="Arial"/>
          <w:b/>
          <w:bCs/>
          <w:color w:val="auto"/>
          <w:sz w:val="20"/>
          <w:szCs w:val="20"/>
          <w:lang w:eastAsia="pl-PL"/>
        </w:rPr>
        <w:tab/>
      </w:r>
      <w:r w:rsidR="00D5547C" w:rsidRPr="00A25B60">
        <w:rPr>
          <w:rFonts w:ascii="Arial Narrow" w:hAnsi="Arial Narrow" w:cs="Arial"/>
          <w:color w:val="808080"/>
          <w:sz w:val="20"/>
          <w:szCs w:val="20"/>
          <w:lang w:eastAsia="pl-PL"/>
        </w:rPr>
        <w:t>I</w:t>
      </w:r>
      <w:r w:rsidR="00123127" w:rsidRPr="00A25B60">
        <w:rPr>
          <w:rFonts w:ascii="Arial Narrow" w:hAnsi="Arial Narrow" w:cs="Arial"/>
          <w:color w:val="808080"/>
          <w:sz w:val="20"/>
          <w:szCs w:val="20"/>
          <w:lang w:eastAsia="pl-PL"/>
        </w:rPr>
        <w:t>II.I</w:t>
      </w:r>
      <w:r w:rsidR="0070270F">
        <w:rPr>
          <w:rFonts w:ascii="Arial Narrow" w:hAnsi="Arial Narrow" w:cs="Arial"/>
          <w:color w:val="808080"/>
          <w:sz w:val="20"/>
          <w:szCs w:val="20"/>
          <w:lang w:eastAsia="pl-PL"/>
        </w:rPr>
        <w:t>V</w:t>
      </w:r>
      <w:r w:rsidR="00D5547C" w:rsidRPr="00A25B60">
        <w:rPr>
          <w:rFonts w:ascii="Arial Narrow" w:hAnsi="Arial Narrow" w:cs="Arial"/>
          <w:color w:val="808080"/>
          <w:sz w:val="20"/>
          <w:szCs w:val="20"/>
          <w:lang w:eastAsia="pl-PL"/>
        </w:rPr>
        <w:t xml:space="preserve"> </w:t>
      </w:r>
      <w:r w:rsidR="00595FCA" w:rsidRPr="00A25B60">
        <w:rPr>
          <w:rFonts w:ascii="Arial Narrow" w:hAnsi="Arial Narrow" w:cs="Arial"/>
          <w:color w:val="808080"/>
          <w:sz w:val="20"/>
          <w:szCs w:val="20"/>
          <w:lang w:eastAsia="pl-PL"/>
        </w:rPr>
        <w:t>–</w:t>
      </w:r>
      <w:r w:rsidR="00D5547C" w:rsidRPr="00A25B60">
        <w:rPr>
          <w:rFonts w:ascii="Arial Narrow" w:hAnsi="Arial Narrow" w:cs="Arial"/>
          <w:color w:val="808080"/>
          <w:sz w:val="20"/>
          <w:szCs w:val="20"/>
          <w:lang w:eastAsia="pl-PL"/>
        </w:rPr>
        <w:t xml:space="preserve"> </w:t>
      </w:r>
      <w:r w:rsidR="0070270F">
        <w:rPr>
          <w:rFonts w:ascii="Arial Narrow" w:hAnsi="Arial Narrow" w:cs="Arial"/>
          <w:color w:val="808080"/>
          <w:sz w:val="20"/>
          <w:szCs w:val="20"/>
          <w:lang w:eastAsia="pl-PL"/>
        </w:rPr>
        <w:t>WĘZEŁ CIEPLNY</w:t>
      </w:r>
      <w:r w:rsidR="005E23EE" w:rsidRPr="00A25B60">
        <w:rPr>
          <w:rFonts w:ascii="Arial Narrow" w:hAnsi="Arial Narrow" w:cs="Arial"/>
          <w:color w:val="808080"/>
          <w:sz w:val="20"/>
          <w:szCs w:val="20"/>
          <w:lang w:eastAsia="pl-PL"/>
        </w:rPr>
        <w:t xml:space="preserve"> - BUDYNEK A1</w:t>
      </w:r>
    </w:p>
    <w:p w14:paraId="7FE7DCD7" w14:textId="77777777" w:rsidR="00D93151" w:rsidRPr="00A25B60" w:rsidRDefault="00D93151" w:rsidP="00D93151">
      <w:pPr>
        <w:spacing w:after="0"/>
        <w:ind w:left="0"/>
        <w:jc w:val="left"/>
        <w:rPr>
          <w:rFonts w:ascii="Arial Narrow" w:hAnsi="Arial Narrow" w:cs="Arial"/>
          <w:b/>
          <w:bCs/>
          <w:color w:val="auto"/>
          <w:sz w:val="8"/>
          <w:szCs w:val="8"/>
          <w:lang w:eastAsia="pl-PL"/>
        </w:rPr>
      </w:pPr>
    </w:p>
    <w:p w14:paraId="7D102C66" w14:textId="77777777" w:rsidR="00D93151" w:rsidRPr="00A25B60" w:rsidRDefault="00097B5F" w:rsidP="00D93151">
      <w:pPr>
        <w:spacing w:after="0"/>
        <w:ind w:left="0"/>
        <w:jc w:val="left"/>
        <w:rPr>
          <w:rFonts w:ascii="Arial Narrow" w:hAnsi="Arial Narrow" w:cs="Arial"/>
          <w:color w:val="auto"/>
          <w:sz w:val="20"/>
          <w:szCs w:val="20"/>
          <w:lang w:eastAsia="pl-PL"/>
        </w:rPr>
      </w:pPr>
      <w:r w:rsidRPr="00A25B60">
        <w:rPr>
          <w:rFonts w:ascii="Arial Narrow" w:hAnsi="Arial Narrow" w:cs="Arial"/>
          <w:b/>
          <w:bCs/>
          <w:color w:val="auto"/>
          <w:sz w:val="20"/>
          <w:szCs w:val="20"/>
          <w:lang w:eastAsia="pl-PL"/>
        </w:rPr>
        <w:t>Projektanci:</w:t>
      </w:r>
      <w:r w:rsidR="00D93151" w:rsidRPr="00A25B60">
        <w:rPr>
          <w:rFonts w:ascii="Arial Narrow" w:hAnsi="Arial Narrow" w:cs="Arial"/>
          <w:b/>
          <w:bCs/>
          <w:color w:val="auto"/>
          <w:sz w:val="20"/>
          <w:szCs w:val="20"/>
          <w:lang w:eastAsia="pl-PL"/>
        </w:rPr>
        <w:tab/>
      </w:r>
      <w:r w:rsidR="00123127" w:rsidRPr="00A25B60">
        <w:rPr>
          <w:rFonts w:ascii="Arial Narrow" w:hAnsi="Arial Narrow" w:cs="Arial"/>
          <w:color w:val="808080"/>
          <w:sz w:val="20"/>
          <w:szCs w:val="20"/>
          <w:lang w:eastAsia="pl-PL"/>
        </w:rPr>
        <w:t>inż. Tomasz Sokołowski</w:t>
      </w:r>
    </w:p>
    <w:p w14:paraId="70842E7A" w14:textId="77777777" w:rsidR="00D93151" w:rsidRPr="00A25B60" w:rsidRDefault="00123127" w:rsidP="00D93151">
      <w:pPr>
        <w:spacing w:after="0"/>
        <w:ind w:left="720" w:firstLine="720"/>
        <w:jc w:val="left"/>
        <w:rPr>
          <w:rFonts w:ascii="Arial Narrow" w:hAnsi="Arial Narrow" w:cs="Arial"/>
          <w:color w:val="auto"/>
          <w:sz w:val="20"/>
          <w:szCs w:val="20"/>
          <w:lang w:eastAsia="pl-PL"/>
        </w:rPr>
      </w:pPr>
      <w:proofErr w:type="spellStart"/>
      <w:r w:rsidRPr="00A25B60">
        <w:rPr>
          <w:rFonts w:ascii="Arial Narrow" w:hAnsi="Arial Narrow" w:cs="Arial"/>
          <w:color w:val="808080"/>
          <w:sz w:val="20"/>
          <w:szCs w:val="20"/>
          <w:lang w:eastAsia="pl-PL"/>
        </w:rPr>
        <w:t>upr</w:t>
      </w:r>
      <w:proofErr w:type="spellEnd"/>
      <w:r w:rsidRPr="00A25B60">
        <w:rPr>
          <w:rFonts w:ascii="Arial Narrow" w:hAnsi="Arial Narrow" w:cs="Arial"/>
          <w:color w:val="808080"/>
          <w:sz w:val="20"/>
          <w:szCs w:val="20"/>
          <w:lang w:eastAsia="pl-PL"/>
        </w:rPr>
        <w:t>. nr 66/Gd/00</w:t>
      </w:r>
    </w:p>
    <w:p w14:paraId="19F7EE0B" w14:textId="77777777" w:rsidR="00D93151" w:rsidRPr="00A25B60" w:rsidRDefault="00123127" w:rsidP="00123127">
      <w:pPr>
        <w:spacing w:after="0"/>
        <w:ind w:left="720" w:firstLine="720"/>
        <w:jc w:val="left"/>
        <w:rPr>
          <w:rFonts w:ascii="Arial Narrow" w:hAnsi="Arial Narrow" w:cs="Arial"/>
          <w:color w:val="auto"/>
          <w:sz w:val="20"/>
          <w:szCs w:val="20"/>
          <w:lang w:eastAsia="pl-PL"/>
        </w:rPr>
      </w:pPr>
      <w:r w:rsidRPr="00A25B60">
        <w:rPr>
          <w:rFonts w:ascii="Arial Narrow" w:hAnsi="Arial Narrow" w:cs="Arial"/>
          <w:color w:val="808080"/>
          <w:sz w:val="16"/>
          <w:szCs w:val="16"/>
          <w:lang w:eastAsia="pl-PL"/>
        </w:rPr>
        <w:t>w specjalności instalacji sanitarnych do projektowania bez ograniczeń</w:t>
      </w:r>
    </w:p>
    <w:p w14:paraId="5773C8E1" w14:textId="77777777" w:rsidR="00D93151" w:rsidRPr="00A25B60" w:rsidRDefault="00D93151" w:rsidP="00D93151">
      <w:pPr>
        <w:spacing w:after="0"/>
        <w:ind w:left="720" w:firstLine="720"/>
        <w:jc w:val="left"/>
        <w:rPr>
          <w:rFonts w:ascii="Arial Narrow" w:hAnsi="Arial Narrow" w:cs="Arial"/>
          <w:color w:val="808080"/>
          <w:sz w:val="8"/>
          <w:szCs w:val="8"/>
          <w:lang w:eastAsia="pl-PL"/>
        </w:rPr>
      </w:pPr>
    </w:p>
    <w:p w14:paraId="3A06E442" w14:textId="77777777" w:rsidR="00D93151" w:rsidRPr="00A25B60" w:rsidRDefault="00123127" w:rsidP="00D93151">
      <w:pPr>
        <w:spacing w:after="0"/>
        <w:ind w:left="720" w:firstLine="720"/>
        <w:jc w:val="left"/>
        <w:rPr>
          <w:rFonts w:ascii="Arial Narrow" w:hAnsi="Arial Narrow" w:cs="Arial"/>
          <w:color w:val="auto"/>
          <w:sz w:val="20"/>
          <w:szCs w:val="20"/>
          <w:lang w:eastAsia="pl-PL"/>
        </w:rPr>
      </w:pPr>
      <w:r w:rsidRPr="00A25B60">
        <w:rPr>
          <w:rFonts w:ascii="Arial Narrow" w:hAnsi="Arial Narrow" w:cs="Arial"/>
          <w:color w:val="808080"/>
          <w:sz w:val="20"/>
          <w:szCs w:val="20"/>
          <w:lang w:eastAsia="pl-PL"/>
        </w:rPr>
        <w:t>mgr inż. Jacek Naumiuk</w:t>
      </w:r>
    </w:p>
    <w:p w14:paraId="356F8D79" w14:textId="77777777" w:rsidR="00015D55" w:rsidRPr="00A25B60" w:rsidRDefault="00015D55" w:rsidP="008B50C2">
      <w:pPr>
        <w:spacing w:after="0"/>
        <w:ind w:left="720" w:firstLine="720"/>
        <w:jc w:val="left"/>
        <w:rPr>
          <w:rFonts w:ascii="Arial Narrow" w:hAnsi="Arial Narrow" w:cs="Arial"/>
          <w:color w:val="808080"/>
          <w:sz w:val="20"/>
          <w:szCs w:val="20"/>
          <w:lang w:eastAsia="pl-PL"/>
        </w:rPr>
      </w:pPr>
      <w:proofErr w:type="spellStart"/>
      <w:r w:rsidRPr="00A25B60">
        <w:rPr>
          <w:rFonts w:ascii="Arial Narrow" w:hAnsi="Arial Narrow" w:cs="Arial"/>
          <w:color w:val="808080"/>
          <w:sz w:val="20"/>
          <w:szCs w:val="20"/>
          <w:lang w:eastAsia="pl-PL"/>
        </w:rPr>
        <w:t>upr</w:t>
      </w:r>
      <w:proofErr w:type="spellEnd"/>
      <w:r w:rsidRPr="00A25B60">
        <w:rPr>
          <w:rFonts w:ascii="Arial Narrow" w:hAnsi="Arial Narrow" w:cs="Arial"/>
          <w:color w:val="808080"/>
          <w:sz w:val="20"/>
          <w:szCs w:val="20"/>
          <w:lang w:eastAsia="pl-PL"/>
        </w:rPr>
        <w:t>. nr POM/0049/PWBS/16</w:t>
      </w:r>
    </w:p>
    <w:p w14:paraId="1393181A" w14:textId="77777777" w:rsidR="00015D55" w:rsidRPr="00A25B60" w:rsidRDefault="00015D55" w:rsidP="00015D55">
      <w:pPr>
        <w:spacing w:after="0"/>
        <w:ind w:left="720" w:firstLine="720"/>
        <w:jc w:val="left"/>
        <w:rPr>
          <w:rFonts w:ascii="Arial Narrow" w:hAnsi="Arial Narrow" w:cs="Arial"/>
          <w:color w:val="auto"/>
          <w:sz w:val="20"/>
          <w:szCs w:val="20"/>
          <w:lang w:eastAsia="pl-PL"/>
        </w:rPr>
      </w:pPr>
      <w:r w:rsidRPr="00A25B60">
        <w:rPr>
          <w:rFonts w:ascii="Arial Narrow" w:hAnsi="Arial Narrow" w:cs="Arial"/>
          <w:color w:val="808080"/>
          <w:sz w:val="16"/>
          <w:szCs w:val="16"/>
          <w:lang w:eastAsia="pl-PL"/>
        </w:rPr>
        <w:t>w specjalności instalacji sanitarnych do projektowania bez ograniczeń</w:t>
      </w:r>
    </w:p>
    <w:p w14:paraId="0D105951" w14:textId="77777777" w:rsidR="00D93151" w:rsidRPr="00A25B60" w:rsidRDefault="00D93151" w:rsidP="00D93151">
      <w:pPr>
        <w:spacing w:after="0"/>
        <w:ind w:left="720" w:firstLine="720"/>
        <w:jc w:val="left"/>
        <w:rPr>
          <w:rFonts w:ascii="Arial Narrow" w:hAnsi="Arial Narrow" w:cs="Arial"/>
          <w:color w:val="808080"/>
          <w:sz w:val="8"/>
          <w:szCs w:val="8"/>
          <w:lang w:eastAsia="pl-PL"/>
        </w:rPr>
      </w:pPr>
    </w:p>
    <w:p w14:paraId="473F30EC" w14:textId="77777777" w:rsidR="00663EB2" w:rsidRPr="00A25B60" w:rsidRDefault="00663EB2" w:rsidP="00663EB2">
      <w:pPr>
        <w:spacing w:after="0"/>
        <w:ind w:left="720" w:firstLine="720"/>
        <w:jc w:val="left"/>
        <w:rPr>
          <w:rFonts w:ascii="Arial Narrow" w:hAnsi="Arial Narrow" w:cs="Arial"/>
          <w:color w:val="auto"/>
          <w:sz w:val="20"/>
          <w:szCs w:val="20"/>
          <w:lang w:eastAsia="pl-PL"/>
        </w:rPr>
      </w:pPr>
    </w:p>
    <w:p w14:paraId="5E44A5EC" w14:textId="77777777" w:rsidR="00D93151" w:rsidRPr="00A25B60" w:rsidRDefault="00D93151" w:rsidP="00D93151">
      <w:pPr>
        <w:spacing w:after="0"/>
        <w:ind w:left="720" w:firstLine="720"/>
        <w:jc w:val="left"/>
        <w:rPr>
          <w:rFonts w:ascii="Arial Narrow" w:hAnsi="Arial Narrow" w:cs="Arial"/>
          <w:b/>
          <w:bCs/>
          <w:color w:val="auto"/>
          <w:sz w:val="8"/>
          <w:szCs w:val="8"/>
          <w:lang w:eastAsia="pl-PL"/>
        </w:rPr>
      </w:pPr>
    </w:p>
    <w:p w14:paraId="0A9E46EC" w14:textId="77777777" w:rsidR="00D93151" w:rsidRPr="00A25B60" w:rsidRDefault="002C4150" w:rsidP="00D93151">
      <w:pPr>
        <w:spacing w:after="0"/>
        <w:ind w:left="0"/>
        <w:jc w:val="left"/>
        <w:rPr>
          <w:rFonts w:ascii="Arial Narrow" w:hAnsi="Arial Narrow" w:cs="Arial"/>
          <w:color w:val="auto"/>
          <w:sz w:val="20"/>
          <w:szCs w:val="20"/>
          <w:lang w:eastAsia="pl-PL"/>
        </w:rPr>
      </w:pPr>
      <w:r w:rsidRPr="00A25B60">
        <w:rPr>
          <w:rFonts w:ascii="Arial Narrow" w:hAnsi="Arial Narrow" w:cs="Arial"/>
          <w:b/>
          <w:bCs/>
          <w:color w:val="auto"/>
          <w:sz w:val="20"/>
          <w:szCs w:val="20"/>
          <w:lang w:eastAsia="pl-PL"/>
        </w:rPr>
        <w:t>Sprawdzający:</w:t>
      </w:r>
      <w:r w:rsidR="00D93151" w:rsidRPr="00A25B60">
        <w:rPr>
          <w:rFonts w:ascii="Arial Narrow" w:hAnsi="Arial Narrow" w:cs="Arial"/>
          <w:b/>
          <w:bCs/>
          <w:color w:val="auto"/>
          <w:sz w:val="20"/>
          <w:szCs w:val="20"/>
          <w:lang w:eastAsia="pl-PL"/>
        </w:rPr>
        <w:tab/>
      </w:r>
      <w:r w:rsidR="00123127" w:rsidRPr="00A25B60">
        <w:rPr>
          <w:rFonts w:ascii="Arial Narrow" w:hAnsi="Arial Narrow" w:cs="Arial"/>
          <w:color w:val="808080"/>
          <w:sz w:val="20"/>
          <w:szCs w:val="20"/>
          <w:lang w:eastAsia="pl-PL"/>
        </w:rPr>
        <w:t>mgr inż. Dariusz Drewnowski</w:t>
      </w:r>
    </w:p>
    <w:p w14:paraId="75138CB2" w14:textId="77777777" w:rsidR="0046263A" w:rsidRPr="00A25B60" w:rsidRDefault="00123127" w:rsidP="0046263A">
      <w:pPr>
        <w:spacing w:after="0"/>
        <w:ind w:left="720" w:firstLine="720"/>
        <w:jc w:val="left"/>
        <w:rPr>
          <w:rFonts w:ascii="Arial Narrow" w:hAnsi="Arial Narrow" w:cs="Arial"/>
          <w:color w:val="auto"/>
          <w:sz w:val="20"/>
          <w:szCs w:val="20"/>
          <w:lang w:eastAsia="pl-PL"/>
        </w:rPr>
      </w:pPr>
      <w:proofErr w:type="spellStart"/>
      <w:r w:rsidRPr="00A25B60">
        <w:rPr>
          <w:rFonts w:ascii="Arial Narrow" w:hAnsi="Arial Narrow" w:cs="Arial"/>
          <w:color w:val="808080"/>
          <w:sz w:val="20"/>
          <w:szCs w:val="20"/>
          <w:lang w:eastAsia="pl-PL"/>
        </w:rPr>
        <w:t>upr</w:t>
      </w:r>
      <w:proofErr w:type="spellEnd"/>
      <w:r w:rsidRPr="00A25B60">
        <w:rPr>
          <w:rFonts w:ascii="Arial Narrow" w:hAnsi="Arial Narrow" w:cs="Arial"/>
          <w:color w:val="808080"/>
          <w:sz w:val="20"/>
          <w:szCs w:val="20"/>
          <w:lang w:eastAsia="pl-PL"/>
        </w:rPr>
        <w:t>. nr 4354/Gd/89</w:t>
      </w:r>
    </w:p>
    <w:p w14:paraId="0A097504" w14:textId="77777777" w:rsidR="00D93151" w:rsidRPr="00A25B60" w:rsidRDefault="00123127" w:rsidP="00D93151">
      <w:pPr>
        <w:spacing w:after="0"/>
        <w:ind w:left="720" w:firstLine="720"/>
        <w:jc w:val="left"/>
        <w:rPr>
          <w:rFonts w:ascii="Arial Narrow" w:hAnsi="Arial Narrow" w:cs="Arial"/>
          <w:color w:val="808080"/>
          <w:sz w:val="16"/>
          <w:szCs w:val="16"/>
          <w:lang w:eastAsia="pl-PL"/>
        </w:rPr>
      </w:pPr>
      <w:r w:rsidRPr="00A25B60">
        <w:rPr>
          <w:rFonts w:ascii="Arial Narrow" w:hAnsi="Arial Narrow" w:cs="Arial"/>
          <w:color w:val="808080"/>
          <w:sz w:val="16"/>
          <w:szCs w:val="16"/>
          <w:lang w:eastAsia="pl-PL"/>
        </w:rPr>
        <w:t>w specjalności instalacji sanitarnych do projektowania bez ograniczeń</w:t>
      </w:r>
    </w:p>
    <w:p w14:paraId="27DAC0BE" w14:textId="77777777" w:rsidR="00123127" w:rsidRPr="00A25B60" w:rsidRDefault="00123127" w:rsidP="00D93151">
      <w:pPr>
        <w:spacing w:after="0"/>
        <w:ind w:left="720" w:firstLine="720"/>
        <w:jc w:val="left"/>
        <w:rPr>
          <w:rFonts w:ascii="Arial Narrow" w:hAnsi="Arial Narrow" w:cs="Arial"/>
          <w:color w:val="808080"/>
          <w:sz w:val="8"/>
          <w:szCs w:val="8"/>
          <w:lang w:eastAsia="pl-PL"/>
        </w:rPr>
      </w:pPr>
    </w:p>
    <w:p w14:paraId="0E210BE6" w14:textId="77777777" w:rsidR="00123127" w:rsidRPr="00A25B60" w:rsidRDefault="00123127" w:rsidP="006B5711">
      <w:pPr>
        <w:spacing w:after="0"/>
        <w:ind w:left="720" w:firstLine="720"/>
        <w:jc w:val="left"/>
        <w:rPr>
          <w:rFonts w:ascii="Arial Narrow" w:hAnsi="Arial Narrow" w:cs="Arial"/>
          <w:color w:val="808080"/>
          <w:sz w:val="20"/>
          <w:szCs w:val="20"/>
          <w:lang w:eastAsia="pl-PL"/>
        </w:rPr>
      </w:pPr>
      <w:r w:rsidRPr="00A25B60">
        <w:rPr>
          <w:rFonts w:ascii="Arial Narrow" w:hAnsi="Arial Narrow" w:cs="Arial"/>
          <w:color w:val="808080"/>
          <w:sz w:val="20"/>
          <w:szCs w:val="20"/>
          <w:lang w:eastAsia="pl-PL"/>
        </w:rPr>
        <w:t xml:space="preserve">mgr inż. Iga Mrowicka </w:t>
      </w:r>
    </w:p>
    <w:p w14:paraId="24D225FC" w14:textId="77777777" w:rsidR="006B5711" w:rsidRPr="00A25B60" w:rsidRDefault="00123127" w:rsidP="006B5711">
      <w:pPr>
        <w:spacing w:after="0"/>
        <w:ind w:left="720" w:firstLine="720"/>
        <w:jc w:val="left"/>
        <w:rPr>
          <w:rFonts w:ascii="Arial Narrow" w:hAnsi="Arial Narrow" w:cs="Arial"/>
          <w:color w:val="808080"/>
          <w:sz w:val="20"/>
          <w:szCs w:val="20"/>
          <w:lang w:eastAsia="pl-PL"/>
        </w:rPr>
      </w:pPr>
      <w:proofErr w:type="spellStart"/>
      <w:r w:rsidRPr="00A25B60">
        <w:rPr>
          <w:rFonts w:ascii="Arial Narrow" w:hAnsi="Arial Narrow" w:cs="Arial"/>
          <w:color w:val="808080"/>
          <w:sz w:val="20"/>
          <w:szCs w:val="20"/>
          <w:lang w:eastAsia="pl-PL"/>
        </w:rPr>
        <w:t>upr</w:t>
      </w:r>
      <w:proofErr w:type="spellEnd"/>
      <w:r w:rsidRPr="00A25B60">
        <w:rPr>
          <w:rFonts w:ascii="Arial Narrow" w:hAnsi="Arial Narrow" w:cs="Arial"/>
          <w:color w:val="808080"/>
          <w:sz w:val="20"/>
          <w:szCs w:val="20"/>
          <w:lang w:eastAsia="pl-PL"/>
        </w:rPr>
        <w:t xml:space="preserve">. nr POM/0048/PWBS/16 </w:t>
      </w:r>
    </w:p>
    <w:p w14:paraId="2D080D90" w14:textId="77777777" w:rsidR="00123127" w:rsidRPr="00A25B60" w:rsidRDefault="00123127" w:rsidP="00123127">
      <w:pPr>
        <w:spacing w:after="0"/>
        <w:ind w:left="720" w:firstLine="720"/>
        <w:jc w:val="left"/>
        <w:rPr>
          <w:rFonts w:ascii="Arial Narrow" w:hAnsi="Arial Narrow" w:cs="Arial"/>
          <w:color w:val="808080"/>
          <w:sz w:val="16"/>
          <w:szCs w:val="16"/>
          <w:lang w:eastAsia="pl-PL"/>
        </w:rPr>
      </w:pPr>
      <w:r w:rsidRPr="00A25B60">
        <w:rPr>
          <w:rFonts w:ascii="Arial Narrow" w:hAnsi="Arial Narrow" w:cs="Arial"/>
          <w:color w:val="808080"/>
          <w:sz w:val="16"/>
          <w:szCs w:val="16"/>
          <w:lang w:eastAsia="pl-PL"/>
        </w:rPr>
        <w:t>w specjalności instalacji sanitarnych do projektowania bez ograniczeń</w:t>
      </w:r>
    </w:p>
    <w:p w14:paraId="28FD1F10" w14:textId="77777777" w:rsidR="00123127" w:rsidRPr="00A25B60" w:rsidRDefault="00123127" w:rsidP="006B5711">
      <w:pPr>
        <w:spacing w:after="0"/>
        <w:ind w:left="720" w:firstLine="720"/>
        <w:jc w:val="left"/>
        <w:rPr>
          <w:rFonts w:ascii="Arial Narrow" w:hAnsi="Arial Narrow" w:cs="Arial"/>
          <w:color w:val="auto"/>
          <w:sz w:val="20"/>
          <w:szCs w:val="20"/>
          <w:lang w:eastAsia="pl-PL"/>
        </w:rPr>
      </w:pPr>
    </w:p>
    <w:p w14:paraId="119D62CF" w14:textId="77777777" w:rsidR="002E5547" w:rsidRPr="00A25B60" w:rsidRDefault="002E5547" w:rsidP="006C4BF7">
      <w:pPr>
        <w:spacing w:after="0"/>
        <w:ind w:left="0"/>
        <w:jc w:val="left"/>
        <w:rPr>
          <w:rFonts w:ascii="Arial Narrow" w:hAnsi="Arial Narrow" w:cs="Arial"/>
          <w:color w:val="808080"/>
          <w:sz w:val="22"/>
          <w:szCs w:val="22"/>
          <w:lang w:eastAsia="pl-PL"/>
        </w:rPr>
      </w:pPr>
    </w:p>
    <w:p w14:paraId="5DE4694D" w14:textId="51D92237" w:rsidR="00612BCD" w:rsidRDefault="00612BCD">
      <w:pPr>
        <w:spacing w:after="0"/>
        <w:ind w:left="0"/>
        <w:jc w:val="left"/>
        <w:rPr>
          <w:rFonts w:ascii="Arial Narrow" w:hAnsi="Arial Narrow" w:cs="Arial"/>
          <w:color w:val="808080"/>
          <w:sz w:val="22"/>
          <w:szCs w:val="22"/>
          <w:lang w:eastAsia="pl-PL"/>
        </w:rPr>
      </w:pPr>
      <w:r w:rsidRPr="00A25B60">
        <w:rPr>
          <w:rFonts w:ascii="Arial Narrow" w:hAnsi="Arial Narrow" w:cs="Arial"/>
          <w:color w:val="808080"/>
          <w:sz w:val="22"/>
          <w:szCs w:val="22"/>
          <w:lang w:eastAsia="pl-PL"/>
        </w:rPr>
        <w:br w:type="page"/>
      </w:r>
    </w:p>
    <w:p w14:paraId="01FAE0CB" w14:textId="77777777" w:rsidR="00A25B60" w:rsidRPr="0072108F" w:rsidRDefault="00A25B60" w:rsidP="00A25B60">
      <w:pPr>
        <w:spacing w:after="0"/>
        <w:ind w:left="0"/>
        <w:jc w:val="center"/>
        <w:rPr>
          <w:rFonts w:ascii="Arial Narrow" w:hAnsi="Arial Narrow" w:cs="Arial"/>
          <w:color w:val="808080"/>
          <w:sz w:val="22"/>
          <w:szCs w:val="22"/>
          <w:lang w:eastAsia="pl-PL"/>
        </w:rPr>
      </w:pPr>
      <w:r w:rsidRPr="0072108F">
        <w:rPr>
          <w:rFonts w:ascii="Arial Narrow" w:hAnsi="Arial Narrow" w:cs="Arial"/>
          <w:color w:val="808080"/>
          <w:sz w:val="22"/>
          <w:szCs w:val="22"/>
          <w:lang w:eastAsia="pl-PL"/>
        </w:rPr>
        <w:lastRenderedPageBreak/>
        <w:t>(pusta strona)</w:t>
      </w:r>
      <w:r w:rsidRPr="0072108F">
        <w:rPr>
          <w:rFonts w:ascii="Arial Narrow" w:hAnsi="Arial Narrow" w:cs="Arial"/>
          <w:color w:val="808080"/>
          <w:sz w:val="22"/>
          <w:szCs w:val="22"/>
          <w:lang w:eastAsia="pl-PL"/>
        </w:rPr>
        <w:br w:type="page"/>
      </w:r>
    </w:p>
    <w:p w14:paraId="1EA8A177" w14:textId="77777777" w:rsidR="00DE4D9D" w:rsidRPr="00A25B60" w:rsidRDefault="00DE4D9D" w:rsidP="00391D67">
      <w:pPr>
        <w:pStyle w:val="Nagwek1"/>
        <w:rPr>
          <w:rFonts w:ascii="Arial Narrow" w:hAnsi="Arial Narrow"/>
        </w:rPr>
      </w:pPr>
      <w:bookmarkStart w:id="0" w:name="_Toc477784858"/>
      <w:bookmarkStart w:id="1" w:name="_Toc482980900"/>
      <w:bookmarkStart w:id="2" w:name="_Toc19184044"/>
      <w:r w:rsidRPr="00A25B60">
        <w:rPr>
          <w:rFonts w:ascii="Arial Narrow" w:hAnsi="Arial Narrow"/>
        </w:rPr>
        <w:lastRenderedPageBreak/>
        <w:t>ZAWARTOŚĆ PROJEKTU</w:t>
      </w:r>
      <w:bookmarkEnd w:id="0"/>
      <w:bookmarkEnd w:id="1"/>
      <w:bookmarkEnd w:id="2"/>
    </w:p>
    <w:p w14:paraId="46471AB0" w14:textId="444001E8" w:rsidR="008062D4" w:rsidRPr="00A25B60" w:rsidRDefault="00DE4D9D" w:rsidP="00314D45">
      <w:pPr>
        <w:pStyle w:val="Nagwek2"/>
      </w:pPr>
      <w:bookmarkStart w:id="3" w:name="_Toc477784859"/>
      <w:bookmarkStart w:id="4" w:name="_Toc482980901"/>
      <w:bookmarkStart w:id="5" w:name="_Toc19184045"/>
      <w:r w:rsidRPr="00A25B60">
        <w:t>Spis kompletnej, wielobranżowej dokumentacji projektowej</w:t>
      </w:r>
      <w:bookmarkEnd w:id="3"/>
      <w:bookmarkEnd w:id="4"/>
      <w:bookmarkEnd w:id="5"/>
      <w:r w:rsidRPr="00A25B60">
        <w:t xml:space="preserve"> </w:t>
      </w:r>
    </w:p>
    <w:p w14:paraId="4C634357" w14:textId="77777777" w:rsidR="0099334D" w:rsidRDefault="0099334D" w:rsidP="0099334D">
      <w:pPr>
        <w:ind w:left="0"/>
        <w:rPr>
          <w:rFonts w:ascii="Arial Narrow" w:hAnsi="Arial Narrow"/>
          <w:color w:val="auto"/>
          <w:sz w:val="22"/>
          <w:szCs w:val="22"/>
        </w:rPr>
      </w:pPr>
      <w:r>
        <w:rPr>
          <w:rFonts w:ascii="Arial Narrow" w:hAnsi="Arial Narrow"/>
          <w:color w:val="auto"/>
          <w:sz w:val="22"/>
          <w:szCs w:val="22"/>
        </w:rPr>
        <w:t>SPIS ZAWARTOŚCI PROJEKTU WYKONAWCZEGO:</w:t>
      </w:r>
    </w:p>
    <w:p w14:paraId="171B3DBF" w14:textId="77777777" w:rsidR="0099334D" w:rsidRDefault="0099334D" w:rsidP="0099334D">
      <w:pPr>
        <w:ind w:left="0"/>
        <w:rPr>
          <w:rFonts w:ascii="Arial Narrow" w:hAnsi="Arial Narrow"/>
          <w:color w:val="auto"/>
          <w:sz w:val="22"/>
          <w:szCs w:val="22"/>
        </w:rPr>
      </w:pPr>
    </w:p>
    <w:p w14:paraId="0B1C7366" w14:textId="77777777" w:rsidR="0099334D" w:rsidRDefault="0099334D" w:rsidP="0099334D">
      <w:pPr>
        <w:rPr>
          <w:rFonts w:ascii="Arial Narrow" w:hAnsi="Arial Narrow"/>
          <w:b/>
          <w:bCs/>
          <w:sz w:val="22"/>
          <w:szCs w:val="22"/>
        </w:rPr>
      </w:pPr>
      <w:r>
        <w:rPr>
          <w:rFonts w:ascii="Arial Narrow" w:hAnsi="Arial Narrow"/>
          <w:b/>
          <w:bCs/>
          <w:sz w:val="22"/>
          <w:szCs w:val="22"/>
        </w:rPr>
        <w:t>Tom I – FORMALNOŚCI</w:t>
      </w:r>
    </w:p>
    <w:p w14:paraId="5D83CD92" w14:textId="77777777" w:rsidR="0099334D" w:rsidRDefault="0099334D" w:rsidP="0099334D">
      <w:pPr>
        <w:rPr>
          <w:rFonts w:ascii="Arial Narrow" w:hAnsi="Arial Narrow"/>
          <w:sz w:val="16"/>
          <w:szCs w:val="16"/>
        </w:rPr>
      </w:pPr>
      <w:r>
        <w:rPr>
          <w:rFonts w:ascii="Arial Narrow" w:hAnsi="Arial Narrow"/>
          <w:sz w:val="22"/>
          <w:szCs w:val="22"/>
        </w:rPr>
        <w:t>         </w:t>
      </w:r>
    </w:p>
    <w:p w14:paraId="247238C0" w14:textId="77777777" w:rsidR="0099334D" w:rsidRDefault="0099334D" w:rsidP="0099334D">
      <w:pPr>
        <w:rPr>
          <w:rFonts w:ascii="Arial Narrow" w:hAnsi="Arial Narrow"/>
          <w:sz w:val="22"/>
          <w:szCs w:val="22"/>
        </w:rPr>
      </w:pPr>
      <w:r>
        <w:rPr>
          <w:rFonts w:ascii="Arial Narrow" w:hAnsi="Arial Narrow"/>
          <w:sz w:val="22"/>
          <w:szCs w:val="22"/>
        </w:rPr>
        <w:t>Część I</w:t>
      </w:r>
      <w:r>
        <w:rPr>
          <w:rFonts w:ascii="Arial Narrow" w:hAnsi="Arial Narrow"/>
          <w:sz w:val="22"/>
          <w:szCs w:val="22"/>
        </w:rPr>
        <w:tab/>
      </w:r>
      <w:r>
        <w:rPr>
          <w:rFonts w:ascii="Arial Narrow" w:hAnsi="Arial Narrow"/>
          <w:sz w:val="22"/>
          <w:szCs w:val="22"/>
        </w:rPr>
        <w:tab/>
        <w:t>DOKUMENTY FORMALNO-PRAWNE</w:t>
      </w:r>
    </w:p>
    <w:p w14:paraId="4CF7E801" w14:textId="77777777" w:rsidR="0099334D" w:rsidRDefault="0099334D" w:rsidP="0099334D">
      <w:pPr>
        <w:rPr>
          <w:rFonts w:ascii="Arial Narrow" w:hAnsi="Arial Narrow"/>
          <w:sz w:val="22"/>
          <w:szCs w:val="22"/>
        </w:rPr>
      </w:pPr>
      <w:r>
        <w:rPr>
          <w:rFonts w:ascii="Arial Narrow" w:hAnsi="Arial Narrow"/>
          <w:sz w:val="22"/>
          <w:szCs w:val="22"/>
        </w:rPr>
        <w:t>Część II</w:t>
      </w:r>
      <w:r>
        <w:rPr>
          <w:rFonts w:ascii="Arial Narrow" w:hAnsi="Arial Narrow"/>
          <w:sz w:val="22"/>
          <w:szCs w:val="22"/>
        </w:rPr>
        <w:tab/>
      </w:r>
      <w:r>
        <w:rPr>
          <w:rFonts w:ascii="Arial Narrow" w:hAnsi="Arial Narrow"/>
          <w:sz w:val="22"/>
          <w:szCs w:val="22"/>
        </w:rPr>
        <w:tab/>
        <w:t>INFORMACJA DOTYCZĄCA BIOZ</w:t>
      </w:r>
    </w:p>
    <w:p w14:paraId="5D8C486D" w14:textId="77777777" w:rsidR="0099334D" w:rsidRDefault="0099334D" w:rsidP="0099334D">
      <w:pPr>
        <w:rPr>
          <w:rFonts w:ascii="Arial Narrow" w:hAnsi="Arial Narrow"/>
          <w:sz w:val="22"/>
          <w:szCs w:val="22"/>
        </w:rPr>
      </w:pPr>
      <w:r>
        <w:rPr>
          <w:rFonts w:ascii="Arial Narrow" w:hAnsi="Arial Narrow"/>
          <w:sz w:val="22"/>
          <w:szCs w:val="22"/>
        </w:rPr>
        <w:t>Część III</w:t>
      </w:r>
      <w:r>
        <w:rPr>
          <w:rFonts w:ascii="Arial Narrow" w:hAnsi="Arial Narrow"/>
          <w:sz w:val="22"/>
          <w:szCs w:val="22"/>
        </w:rPr>
        <w:tab/>
      </w:r>
      <w:r>
        <w:rPr>
          <w:rFonts w:ascii="Arial Narrow" w:hAnsi="Arial Narrow"/>
          <w:sz w:val="22"/>
          <w:szCs w:val="22"/>
        </w:rPr>
        <w:tab/>
        <w:t>ETAPOWANIE</w:t>
      </w:r>
    </w:p>
    <w:p w14:paraId="69C3642C" w14:textId="77777777" w:rsidR="0099334D" w:rsidRDefault="0099334D" w:rsidP="0099334D">
      <w:pPr>
        <w:rPr>
          <w:rFonts w:ascii="Arial Narrow" w:hAnsi="Arial Narrow"/>
          <w:sz w:val="22"/>
          <w:szCs w:val="22"/>
        </w:rPr>
      </w:pPr>
      <w:r>
        <w:rPr>
          <w:rFonts w:ascii="Arial Narrow" w:hAnsi="Arial Narrow"/>
          <w:sz w:val="22"/>
          <w:szCs w:val="22"/>
        </w:rPr>
        <w:t>Część IV</w:t>
      </w:r>
      <w:r>
        <w:rPr>
          <w:rFonts w:ascii="Arial Narrow" w:hAnsi="Arial Narrow"/>
          <w:sz w:val="22"/>
          <w:szCs w:val="22"/>
        </w:rPr>
        <w:tab/>
      </w:r>
      <w:r>
        <w:rPr>
          <w:rFonts w:ascii="Arial Narrow" w:hAnsi="Arial Narrow"/>
          <w:sz w:val="22"/>
          <w:szCs w:val="22"/>
        </w:rPr>
        <w:tab/>
        <w:t>INSTRUKCJA EKSPLOATACJI BUDYNKÓW</w:t>
      </w:r>
    </w:p>
    <w:p w14:paraId="07E6DF61" w14:textId="77777777" w:rsidR="0099334D" w:rsidRDefault="0099334D" w:rsidP="0099334D">
      <w:pPr>
        <w:ind w:left="0" w:firstLine="720"/>
        <w:rPr>
          <w:rFonts w:ascii="Arial Narrow" w:hAnsi="Arial Narrow"/>
          <w:color w:val="auto"/>
          <w:sz w:val="22"/>
          <w:szCs w:val="22"/>
        </w:rPr>
      </w:pPr>
    </w:p>
    <w:p w14:paraId="3F143539" w14:textId="77777777" w:rsidR="0099334D" w:rsidRDefault="0099334D" w:rsidP="0099334D">
      <w:pPr>
        <w:rPr>
          <w:rFonts w:ascii="Arial Narrow" w:hAnsi="Arial Narrow"/>
          <w:b/>
          <w:bCs/>
          <w:sz w:val="22"/>
          <w:szCs w:val="22"/>
        </w:rPr>
      </w:pPr>
      <w:r>
        <w:rPr>
          <w:rFonts w:ascii="Arial Narrow" w:hAnsi="Arial Narrow"/>
          <w:b/>
          <w:bCs/>
          <w:sz w:val="22"/>
          <w:szCs w:val="22"/>
        </w:rPr>
        <w:t>Tom II – PROJEKT WYKONAWCZY  - BUDYNKI A1, A2</w:t>
      </w:r>
    </w:p>
    <w:p w14:paraId="054AB343" w14:textId="77777777" w:rsidR="0099334D" w:rsidRDefault="0099334D" w:rsidP="0099334D">
      <w:pPr>
        <w:rPr>
          <w:rFonts w:ascii="Arial Narrow" w:hAnsi="Arial Narrow"/>
          <w:sz w:val="16"/>
          <w:szCs w:val="16"/>
        </w:rPr>
      </w:pPr>
      <w:r>
        <w:rPr>
          <w:rFonts w:ascii="Arial Narrow" w:hAnsi="Arial Narrow"/>
          <w:sz w:val="22"/>
          <w:szCs w:val="22"/>
        </w:rPr>
        <w:t>         </w:t>
      </w:r>
    </w:p>
    <w:p w14:paraId="1DCBC5DE" w14:textId="77777777" w:rsidR="0099334D" w:rsidRPr="00573C80" w:rsidRDefault="0099334D" w:rsidP="0099334D">
      <w:pPr>
        <w:rPr>
          <w:rFonts w:ascii="Arial Narrow" w:hAnsi="Arial Narrow"/>
          <w:sz w:val="22"/>
          <w:szCs w:val="22"/>
        </w:rPr>
      </w:pPr>
      <w:r w:rsidRPr="00573C80">
        <w:rPr>
          <w:rFonts w:ascii="Arial Narrow" w:hAnsi="Arial Narrow"/>
          <w:sz w:val="22"/>
          <w:szCs w:val="22"/>
        </w:rPr>
        <w:t>Część I</w:t>
      </w:r>
      <w:r w:rsidRPr="00573C80">
        <w:rPr>
          <w:rFonts w:ascii="Arial Narrow" w:hAnsi="Arial Narrow"/>
          <w:sz w:val="22"/>
          <w:szCs w:val="22"/>
        </w:rPr>
        <w:tab/>
      </w:r>
      <w:r w:rsidRPr="00573C80">
        <w:rPr>
          <w:rFonts w:ascii="Arial Narrow" w:hAnsi="Arial Narrow"/>
          <w:sz w:val="22"/>
          <w:szCs w:val="22"/>
        </w:rPr>
        <w:tab/>
        <w:t>ARCHITEKTURA</w:t>
      </w:r>
    </w:p>
    <w:p w14:paraId="2D7295CA" w14:textId="77777777" w:rsidR="0099334D" w:rsidRDefault="0099334D" w:rsidP="0099334D">
      <w:pPr>
        <w:rPr>
          <w:rFonts w:ascii="Arial Narrow" w:hAnsi="Arial Narrow"/>
          <w:sz w:val="22"/>
          <w:szCs w:val="22"/>
        </w:rPr>
      </w:pPr>
      <w:r>
        <w:rPr>
          <w:rFonts w:ascii="Arial Narrow" w:hAnsi="Arial Narrow"/>
          <w:sz w:val="22"/>
          <w:szCs w:val="22"/>
        </w:rPr>
        <w:t>Część II</w:t>
      </w:r>
      <w:r>
        <w:rPr>
          <w:rFonts w:ascii="Arial Narrow" w:hAnsi="Arial Narrow"/>
          <w:sz w:val="22"/>
          <w:szCs w:val="22"/>
        </w:rPr>
        <w:tab/>
      </w:r>
      <w:r>
        <w:rPr>
          <w:rFonts w:ascii="Arial Narrow" w:hAnsi="Arial Narrow"/>
          <w:sz w:val="22"/>
          <w:szCs w:val="22"/>
        </w:rPr>
        <w:tab/>
        <w:t>BRANŻA KONSTRUKCYJNA</w:t>
      </w:r>
    </w:p>
    <w:p w14:paraId="1FE92C71" w14:textId="77777777" w:rsidR="0099334D" w:rsidRPr="00573C80" w:rsidRDefault="0099334D" w:rsidP="0099334D">
      <w:pPr>
        <w:rPr>
          <w:rFonts w:ascii="Arial Narrow" w:hAnsi="Arial Narrow"/>
          <w:b/>
          <w:sz w:val="22"/>
          <w:szCs w:val="22"/>
        </w:rPr>
      </w:pPr>
      <w:r w:rsidRPr="00573C80">
        <w:rPr>
          <w:rFonts w:ascii="Arial Narrow" w:hAnsi="Arial Narrow"/>
          <w:b/>
          <w:sz w:val="22"/>
          <w:szCs w:val="22"/>
        </w:rPr>
        <w:t>Część III</w:t>
      </w:r>
      <w:r w:rsidRPr="00573C80">
        <w:rPr>
          <w:rFonts w:ascii="Arial Narrow" w:hAnsi="Arial Narrow"/>
          <w:b/>
          <w:sz w:val="22"/>
          <w:szCs w:val="22"/>
        </w:rPr>
        <w:tab/>
      </w:r>
      <w:r w:rsidRPr="00573C80">
        <w:rPr>
          <w:rFonts w:ascii="Arial Narrow" w:hAnsi="Arial Narrow"/>
          <w:b/>
          <w:sz w:val="22"/>
          <w:szCs w:val="22"/>
        </w:rPr>
        <w:tab/>
        <w:t>BRANŻA SANITARNA</w:t>
      </w:r>
    </w:p>
    <w:p w14:paraId="4F5ABE85" w14:textId="77777777" w:rsidR="0099334D" w:rsidRPr="0099334D" w:rsidRDefault="0099334D" w:rsidP="0099334D">
      <w:pPr>
        <w:rPr>
          <w:rFonts w:ascii="Arial Narrow" w:hAnsi="Arial Narrow"/>
          <w:sz w:val="22"/>
          <w:szCs w:val="22"/>
        </w:rPr>
      </w:pPr>
      <w:r w:rsidRPr="0099334D">
        <w:rPr>
          <w:rFonts w:ascii="Arial Narrow" w:hAnsi="Arial Narrow"/>
          <w:sz w:val="22"/>
          <w:szCs w:val="22"/>
        </w:rPr>
        <w:tab/>
        <w:t xml:space="preserve">Część III.I </w:t>
      </w:r>
      <w:r w:rsidRPr="0099334D">
        <w:rPr>
          <w:rFonts w:ascii="Arial Narrow" w:hAnsi="Arial Narrow"/>
          <w:sz w:val="22"/>
          <w:szCs w:val="22"/>
        </w:rPr>
        <w:tab/>
        <w:t>INSTALACJA WOD-KAN, KAN. DESZCZ., C.O. – BUDYNEK A1</w:t>
      </w:r>
    </w:p>
    <w:p w14:paraId="674BDB7E" w14:textId="77777777" w:rsidR="0099334D" w:rsidRDefault="0099334D" w:rsidP="0099334D">
      <w:pPr>
        <w:rPr>
          <w:rFonts w:ascii="Arial Narrow" w:hAnsi="Arial Narrow"/>
          <w:sz w:val="22"/>
          <w:szCs w:val="22"/>
        </w:rPr>
      </w:pPr>
      <w:r>
        <w:rPr>
          <w:rFonts w:ascii="Arial Narrow" w:hAnsi="Arial Narrow"/>
          <w:sz w:val="22"/>
          <w:szCs w:val="22"/>
        </w:rPr>
        <w:tab/>
        <w:t>Część III.II</w:t>
      </w:r>
      <w:r>
        <w:rPr>
          <w:rFonts w:ascii="Arial Narrow" w:hAnsi="Arial Narrow"/>
          <w:sz w:val="22"/>
          <w:szCs w:val="22"/>
        </w:rPr>
        <w:tab/>
        <w:t>INSTALACJA TRYSKACZOWA I HYDRANTOWA – BUDYNEK A1</w:t>
      </w:r>
    </w:p>
    <w:p w14:paraId="64304F2E" w14:textId="77777777" w:rsidR="0099334D" w:rsidRDefault="0099334D" w:rsidP="0099334D">
      <w:pPr>
        <w:ind w:left="720" w:hanging="153"/>
        <w:rPr>
          <w:rFonts w:ascii="Arial Narrow" w:hAnsi="Arial Narrow"/>
          <w:sz w:val="22"/>
          <w:szCs w:val="22"/>
        </w:rPr>
      </w:pPr>
      <w:r>
        <w:rPr>
          <w:rFonts w:ascii="Arial Narrow" w:hAnsi="Arial Narrow"/>
          <w:sz w:val="22"/>
          <w:szCs w:val="22"/>
        </w:rPr>
        <w:tab/>
        <w:t>Część III.III</w:t>
      </w:r>
      <w:r>
        <w:rPr>
          <w:rFonts w:ascii="Arial Narrow" w:hAnsi="Arial Narrow"/>
          <w:sz w:val="22"/>
          <w:szCs w:val="22"/>
        </w:rPr>
        <w:tab/>
        <w:t>WENTYLACJA, KLIMATYZACJA, INSTALACJA CHŁODNICZA I CIEPŁA</w:t>
      </w:r>
      <w:r>
        <w:rPr>
          <w:rFonts w:ascii="Arial Narrow" w:hAnsi="Arial Narrow"/>
          <w:sz w:val="22"/>
          <w:szCs w:val="22"/>
        </w:rPr>
        <w:br/>
        <w:t xml:space="preserve">           </w:t>
      </w:r>
      <w:r>
        <w:rPr>
          <w:rFonts w:ascii="Arial Narrow" w:hAnsi="Arial Narrow"/>
          <w:sz w:val="22"/>
          <w:szCs w:val="22"/>
        </w:rPr>
        <w:tab/>
      </w:r>
      <w:r>
        <w:rPr>
          <w:rFonts w:ascii="Arial Narrow" w:hAnsi="Arial Narrow"/>
          <w:sz w:val="22"/>
          <w:szCs w:val="22"/>
        </w:rPr>
        <w:tab/>
        <w:t>TECHNOLOGICZNEGO – BUDYNEK A1</w:t>
      </w:r>
    </w:p>
    <w:p w14:paraId="2C5A92D2" w14:textId="77777777" w:rsidR="0099334D" w:rsidRPr="0099334D" w:rsidRDefault="0099334D" w:rsidP="0099334D">
      <w:pPr>
        <w:ind w:left="720" w:hanging="153"/>
        <w:rPr>
          <w:rFonts w:ascii="Arial Narrow" w:hAnsi="Arial Narrow"/>
          <w:b/>
          <w:sz w:val="22"/>
          <w:szCs w:val="22"/>
          <w:u w:val="single"/>
        </w:rPr>
      </w:pPr>
      <w:r w:rsidRPr="0099334D">
        <w:rPr>
          <w:rFonts w:ascii="Arial Narrow" w:hAnsi="Arial Narrow"/>
          <w:b/>
          <w:sz w:val="22"/>
          <w:szCs w:val="22"/>
          <w:u w:val="single"/>
        </w:rPr>
        <w:tab/>
        <w:t>Część III.IV</w:t>
      </w:r>
      <w:r w:rsidRPr="0099334D">
        <w:rPr>
          <w:rFonts w:ascii="Arial Narrow" w:hAnsi="Arial Narrow"/>
          <w:b/>
          <w:sz w:val="22"/>
          <w:szCs w:val="22"/>
          <w:u w:val="single"/>
        </w:rPr>
        <w:tab/>
        <w:t>WĘZEŁ CIEPLNY – BUDYNEK A1</w:t>
      </w:r>
    </w:p>
    <w:p w14:paraId="29BF467A" w14:textId="77777777" w:rsidR="0099334D" w:rsidRDefault="0099334D" w:rsidP="0099334D">
      <w:pPr>
        <w:ind w:left="720" w:hanging="153"/>
        <w:rPr>
          <w:rFonts w:ascii="Arial Narrow" w:hAnsi="Arial Narrow"/>
          <w:sz w:val="22"/>
          <w:szCs w:val="22"/>
        </w:rPr>
      </w:pPr>
      <w:r>
        <w:rPr>
          <w:rFonts w:ascii="Arial Narrow" w:hAnsi="Arial Narrow"/>
          <w:sz w:val="22"/>
          <w:szCs w:val="22"/>
        </w:rPr>
        <w:tab/>
        <w:t>Część III.V</w:t>
      </w:r>
      <w:r>
        <w:rPr>
          <w:rFonts w:ascii="Arial Narrow" w:hAnsi="Arial Narrow"/>
          <w:sz w:val="22"/>
          <w:szCs w:val="22"/>
        </w:rPr>
        <w:tab/>
        <w:t>INSTALACJA WOD-KAN, HYDRANTOWA, KAN. DESZCZ., C.O., GAZOWA – BUDYNEK A2</w:t>
      </w:r>
    </w:p>
    <w:p w14:paraId="29FF7509" w14:textId="77777777" w:rsidR="0099334D" w:rsidRDefault="0099334D" w:rsidP="0099334D">
      <w:pPr>
        <w:ind w:left="720" w:hanging="153"/>
        <w:rPr>
          <w:rFonts w:ascii="Arial Narrow" w:hAnsi="Arial Narrow"/>
          <w:sz w:val="22"/>
          <w:szCs w:val="22"/>
        </w:rPr>
      </w:pPr>
      <w:r>
        <w:rPr>
          <w:rFonts w:ascii="Arial Narrow" w:hAnsi="Arial Narrow"/>
          <w:sz w:val="22"/>
          <w:szCs w:val="22"/>
        </w:rPr>
        <w:tab/>
        <w:t>Część III.VI</w:t>
      </w:r>
      <w:r>
        <w:rPr>
          <w:rFonts w:ascii="Arial Narrow" w:hAnsi="Arial Narrow"/>
          <w:sz w:val="22"/>
          <w:szCs w:val="22"/>
        </w:rPr>
        <w:tab/>
        <w:t>WĘZEŁ CIEPLNY – BUDYNEK A2</w:t>
      </w:r>
    </w:p>
    <w:p w14:paraId="4839B562" w14:textId="77777777" w:rsidR="0099334D" w:rsidRDefault="0099334D" w:rsidP="0099334D">
      <w:pPr>
        <w:ind w:left="720" w:hanging="153"/>
        <w:rPr>
          <w:rFonts w:ascii="Arial Narrow" w:hAnsi="Arial Narrow"/>
          <w:sz w:val="22"/>
          <w:szCs w:val="22"/>
        </w:rPr>
      </w:pPr>
      <w:r>
        <w:rPr>
          <w:rFonts w:ascii="Arial Narrow" w:hAnsi="Arial Narrow"/>
          <w:sz w:val="22"/>
          <w:szCs w:val="22"/>
        </w:rPr>
        <w:tab/>
        <w:t>Część III.VII</w:t>
      </w:r>
      <w:r>
        <w:rPr>
          <w:rFonts w:ascii="Arial Narrow" w:hAnsi="Arial Narrow"/>
          <w:sz w:val="22"/>
          <w:szCs w:val="22"/>
        </w:rPr>
        <w:tab/>
        <w:t>WENTYLACJA, KLIMATYZACJA, INSTALACJA CHŁODNICZA I CIEPŁA</w:t>
      </w:r>
      <w:r>
        <w:rPr>
          <w:rFonts w:ascii="Arial Narrow" w:hAnsi="Arial Narrow"/>
          <w:sz w:val="22"/>
          <w:szCs w:val="22"/>
        </w:rPr>
        <w:br/>
        <w:t xml:space="preserve">                      </w:t>
      </w:r>
      <w:r>
        <w:rPr>
          <w:rFonts w:ascii="Arial Narrow" w:hAnsi="Arial Narrow"/>
          <w:sz w:val="22"/>
          <w:szCs w:val="22"/>
        </w:rPr>
        <w:tab/>
        <w:t>TECHNOLOGICZNEGO – BUDYNEK A2</w:t>
      </w:r>
    </w:p>
    <w:p w14:paraId="68F045A5" w14:textId="77777777" w:rsidR="0099334D" w:rsidRDefault="0099334D" w:rsidP="0099334D">
      <w:pPr>
        <w:rPr>
          <w:rFonts w:ascii="Arial Narrow" w:hAnsi="Arial Narrow"/>
          <w:sz w:val="22"/>
          <w:szCs w:val="22"/>
        </w:rPr>
      </w:pPr>
      <w:r>
        <w:rPr>
          <w:rFonts w:ascii="Arial Narrow" w:hAnsi="Arial Narrow"/>
          <w:sz w:val="22"/>
          <w:szCs w:val="22"/>
        </w:rPr>
        <w:t>Część IV</w:t>
      </w:r>
      <w:r>
        <w:rPr>
          <w:rFonts w:ascii="Arial Narrow" w:hAnsi="Arial Narrow"/>
          <w:sz w:val="22"/>
          <w:szCs w:val="22"/>
        </w:rPr>
        <w:tab/>
      </w:r>
      <w:r>
        <w:rPr>
          <w:rFonts w:ascii="Arial Narrow" w:hAnsi="Arial Narrow"/>
          <w:sz w:val="22"/>
          <w:szCs w:val="22"/>
        </w:rPr>
        <w:tab/>
        <w:t>GAZY MEDYCZNE</w:t>
      </w:r>
    </w:p>
    <w:p w14:paraId="64ACAAFF" w14:textId="77777777" w:rsidR="0099334D" w:rsidRDefault="0099334D" w:rsidP="0099334D">
      <w:pPr>
        <w:rPr>
          <w:rFonts w:ascii="Arial Narrow" w:hAnsi="Arial Narrow"/>
          <w:sz w:val="22"/>
          <w:szCs w:val="22"/>
        </w:rPr>
      </w:pPr>
      <w:r>
        <w:rPr>
          <w:rFonts w:ascii="Arial Narrow" w:hAnsi="Arial Narrow"/>
          <w:sz w:val="22"/>
          <w:szCs w:val="22"/>
        </w:rPr>
        <w:t xml:space="preserve">Część V </w:t>
      </w:r>
      <w:r>
        <w:rPr>
          <w:rFonts w:ascii="Arial Narrow" w:hAnsi="Arial Narrow"/>
          <w:sz w:val="22"/>
          <w:szCs w:val="22"/>
        </w:rPr>
        <w:tab/>
      </w:r>
      <w:r>
        <w:rPr>
          <w:rFonts w:ascii="Arial Narrow" w:hAnsi="Arial Narrow"/>
          <w:sz w:val="22"/>
          <w:szCs w:val="22"/>
        </w:rPr>
        <w:tab/>
        <w:t>BRANŻA ELEKTRYCZNA</w:t>
      </w:r>
    </w:p>
    <w:p w14:paraId="4F28F398" w14:textId="77777777" w:rsidR="0099334D" w:rsidRDefault="0099334D" w:rsidP="0099334D">
      <w:pPr>
        <w:rPr>
          <w:rFonts w:ascii="Arial Narrow" w:hAnsi="Arial Narrow"/>
          <w:sz w:val="22"/>
          <w:szCs w:val="22"/>
        </w:rPr>
      </w:pPr>
      <w:r>
        <w:rPr>
          <w:rFonts w:ascii="Arial Narrow" w:hAnsi="Arial Narrow"/>
          <w:sz w:val="22"/>
          <w:szCs w:val="22"/>
        </w:rPr>
        <w:t xml:space="preserve">Część VI </w:t>
      </w:r>
      <w:r>
        <w:rPr>
          <w:rFonts w:ascii="Arial Narrow" w:hAnsi="Arial Narrow"/>
          <w:sz w:val="22"/>
          <w:szCs w:val="22"/>
        </w:rPr>
        <w:tab/>
      </w:r>
      <w:r>
        <w:rPr>
          <w:rFonts w:ascii="Arial Narrow" w:hAnsi="Arial Narrow"/>
          <w:sz w:val="22"/>
          <w:szCs w:val="22"/>
        </w:rPr>
        <w:tab/>
        <w:t>BRANŻA NISKOPRĄDOWA</w:t>
      </w:r>
    </w:p>
    <w:p w14:paraId="7115EAD4" w14:textId="77777777" w:rsidR="0099334D" w:rsidRDefault="0099334D" w:rsidP="0099334D">
      <w:pPr>
        <w:rPr>
          <w:rFonts w:ascii="Arial Narrow" w:hAnsi="Arial Narrow"/>
          <w:sz w:val="22"/>
          <w:szCs w:val="22"/>
        </w:rPr>
      </w:pPr>
      <w:r>
        <w:rPr>
          <w:rFonts w:ascii="Arial Narrow" w:hAnsi="Arial Narrow"/>
          <w:sz w:val="22"/>
          <w:szCs w:val="22"/>
        </w:rPr>
        <w:t>Część VII</w:t>
      </w:r>
      <w:r>
        <w:rPr>
          <w:rFonts w:ascii="Arial Narrow" w:hAnsi="Arial Narrow"/>
          <w:sz w:val="22"/>
          <w:szCs w:val="22"/>
        </w:rPr>
        <w:tab/>
      </w:r>
      <w:r>
        <w:rPr>
          <w:rFonts w:ascii="Arial Narrow" w:hAnsi="Arial Narrow"/>
          <w:sz w:val="22"/>
          <w:szCs w:val="22"/>
        </w:rPr>
        <w:tab/>
        <w:t>BRANŻA BMS</w:t>
      </w:r>
    </w:p>
    <w:p w14:paraId="70DEB455" w14:textId="77777777" w:rsidR="0099334D" w:rsidRDefault="0099334D" w:rsidP="0099334D">
      <w:pPr>
        <w:rPr>
          <w:rFonts w:ascii="Arial Narrow" w:hAnsi="Arial Narrow"/>
          <w:sz w:val="22"/>
          <w:szCs w:val="22"/>
        </w:rPr>
      </w:pPr>
      <w:r>
        <w:rPr>
          <w:rFonts w:ascii="Arial Narrow" w:hAnsi="Arial Narrow"/>
          <w:sz w:val="22"/>
          <w:szCs w:val="22"/>
        </w:rPr>
        <w:t>Część VIII</w:t>
      </w:r>
      <w:r>
        <w:rPr>
          <w:rFonts w:ascii="Arial Narrow" w:hAnsi="Arial Narrow"/>
          <w:sz w:val="22"/>
          <w:szCs w:val="22"/>
        </w:rPr>
        <w:tab/>
      </w:r>
      <w:r>
        <w:rPr>
          <w:rFonts w:ascii="Arial Narrow" w:hAnsi="Arial Narrow"/>
          <w:sz w:val="22"/>
          <w:szCs w:val="22"/>
        </w:rPr>
        <w:tab/>
        <w:t>BRANŻA SUG</w:t>
      </w:r>
    </w:p>
    <w:p w14:paraId="2AB921AF" w14:textId="77777777" w:rsidR="0099334D" w:rsidRDefault="0099334D" w:rsidP="0099334D">
      <w:pPr>
        <w:rPr>
          <w:rFonts w:ascii="Arial Narrow" w:hAnsi="Arial Narrow"/>
          <w:sz w:val="22"/>
          <w:szCs w:val="22"/>
        </w:rPr>
      </w:pPr>
      <w:r>
        <w:rPr>
          <w:rFonts w:ascii="Arial Narrow" w:hAnsi="Arial Narrow"/>
          <w:sz w:val="22"/>
          <w:szCs w:val="22"/>
        </w:rPr>
        <w:t>Część IX</w:t>
      </w:r>
      <w:r>
        <w:rPr>
          <w:rFonts w:ascii="Arial Narrow" w:hAnsi="Arial Narrow"/>
          <w:sz w:val="22"/>
          <w:szCs w:val="22"/>
        </w:rPr>
        <w:tab/>
      </w:r>
      <w:r>
        <w:rPr>
          <w:rFonts w:ascii="Arial Narrow" w:hAnsi="Arial Narrow"/>
          <w:sz w:val="22"/>
          <w:szCs w:val="22"/>
        </w:rPr>
        <w:tab/>
        <w:t>OCHRONA RADIOLOGICZNA</w:t>
      </w:r>
      <w:r>
        <w:rPr>
          <w:rFonts w:ascii="Arial Narrow" w:hAnsi="Arial Narrow"/>
          <w:sz w:val="22"/>
          <w:szCs w:val="22"/>
        </w:rPr>
        <w:tab/>
      </w:r>
    </w:p>
    <w:p w14:paraId="1B4DF358" w14:textId="77777777" w:rsidR="0099334D" w:rsidRDefault="0099334D" w:rsidP="0099334D">
      <w:pPr>
        <w:rPr>
          <w:rFonts w:ascii="Arial Narrow" w:hAnsi="Arial Narrow"/>
          <w:sz w:val="22"/>
          <w:szCs w:val="22"/>
        </w:rPr>
      </w:pPr>
      <w:r>
        <w:rPr>
          <w:rFonts w:ascii="Arial Narrow" w:hAnsi="Arial Narrow"/>
          <w:sz w:val="22"/>
          <w:szCs w:val="22"/>
        </w:rPr>
        <w:t>Część X</w:t>
      </w:r>
      <w:r>
        <w:rPr>
          <w:rFonts w:ascii="Arial Narrow" w:hAnsi="Arial Narrow"/>
          <w:sz w:val="22"/>
          <w:szCs w:val="22"/>
        </w:rPr>
        <w:tab/>
      </w:r>
      <w:r>
        <w:rPr>
          <w:rFonts w:ascii="Arial Narrow" w:hAnsi="Arial Narrow"/>
          <w:sz w:val="22"/>
          <w:szCs w:val="22"/>
        </w:rPr>
        <w:tab/>
        <w:t>TECHNOLOGIA MEDYCZNA Z LOGISTYKĄ</w:t>
      </w:r>
    </w:p>
    <w:p w14:paraId="187D365C" w14:textId="77777777" w:rsidR="0099334D" w:rsidRDefault="0099334D" w:rsidP="0099334D">
      <w:pPr>
        <w:rPr>
          <w:rFonts w:ascii="Arial Narrow" w:hAnsi="Arial Narrow"/>
          <w:sz w:val="22"/>
          <w:szCs w:val="22"/>
        </w:rPr>
      </w:pPr>
      <w:r>
        <w:rPr>
          <w:rFonts w:ascii="Arial Narrow" w:hAnsi="Arial Narrow"/>
          <w:sz w:val="22"/>
          <w:szCs w:val="22"/>
        </w:rPr>
        <w:t>Część XI</w:t>
      </w:r>
      <w:r>
        <w:rPr>
          <w:rFonts w:ascii="Arial Narrow" w:hAnsi="Arial Narrow"/>
          <w:sz w:val="22"/>
          <w:szCs w:val="22"/>
        </w:rPr>
        <w:tab/>
      </w:r>
      <w:r>
        <w:rPr>
          <w:rFonts w:ascii="Arial Narrow" w:hAnsi="Arial Narrow"/>
          <w:sz w:val="22"/>
          <w:szCs w:val="22"/>
        </w:rPr>
        <w:tab/>
        <w:t>INSTRUKCJA PPOŻ</w:t>
      </w:r>
    </w:p>
    <w:p w14:paraId="169B3487" w14:textId="77777777" w:rsidR="0099334D" w:rsidRDefault="0099334D" w:rsidP="0099334D">
      <w:pPr>
        <w:rPr>
          <w:rFonts w:ascii="Arial Narrow" w:hAnsi="Arial Narrow"/>
          <w:sz w:val="22"/>
          <w:szCs w:val="22"/>
        </w:rPr>
      </w:pPr>
      <w:r>
        <w:rPr>
          <w:rFonts w:ascii="Arial Narrow" w:hAnsi="Arial Narrow"/>
          <w:sz w:val="22"/>
          <w:szCs w:val="22"/>
        </w:rPr>
        <w:t>Część XII</w:t>
      </w:r>
      <w:r>
        <w:rPr>
          <w:rFonts w:ascii="Arial Narrow" w:hAnsi="Arial Narrow"/>
          <w:sz w:val="22"/>
          <w:szCs w:val="22"/>
        </w:rPr>
        <w:tab/>
      </w:r>
      <w:r>
        <w:rPr>
          <w:rFonts w:ascii="Arial Narrow" w:hAnsi="Arial Narrow"/>
          <w:sz w:val="22"/>
          <w:szCs w:val="22"/>
        </w:rPr>
        <w:tab/>
        <w:t>OPERAT AKUSTYCZNY</w:t>
      </w:r>
    </w:p>
    <w:p w14:paraId="5B3ACEFF" w14:textId="77777777" w:rsidR="0099334D" w:rsidRDefault="0099334D" w:rsidP="0099334D">
      <w:pPr>
        <w:rPr>
          <w:rFonts w:ascii="Arial Narrow" w:hAnsi="Arial Narrow"/>
          <w:sz w:val="22"/>
          <w:szCs w:val="22"/>
        </w:rPr>
      </w:pPr>
    </w:p>
    <w:p w14:paraId="7A23F010" w14:textId="77777777" w:rsidR="0099334D" w:rsidRDefault="0099334D" w:rsidP="0099334D">
      <w:pPr>
        <w:rPr>
          <w:rFonts w:ascii="Arial Narrow" w:hAnsi="Arial Narrow"/>
          <w:b/>
          <w:bCs/>
          <w:sz w:val="22"/>
          <w:szCs w:val="22"/>
        </w:rPr>
      </w:pPr>
      <w:r>
        <w:rPr>
          <w:rFonts w:ascii="Arial Narrow" w:hAnsi="Arial Narrow"/>
          <w:b/>
          <w:bCs/>
          <w:sz w:val="22"/>
          <w:szCs w:val="22"/>
        </w:rPr>
        <w:lastRenderedPageBreak/>
        <w:t>Tom III – PROJEKT WYKONAWCZY  - STWIOR, PRZEDMIARY I KOSZTORYSY</w:t>
      </w:r>
    </w:p>
    <w:p w14:paraId="4FBD9770" w14:textId="77777777" w:rsidR="0099334D" w:rsidRDefault="0099334D" w:rsidP="0099334D">
      <w:pPr>
        <w:rPr>
          <w:rFonts w:ascii="Arial Narrow" w:hAnsi="Arial Narrow"/>
          <w:sz w:val="16"/>
          <w:szCs w:val="16"/>
        </w:rPr>
      </w:pPr>
      <w:r>
        <w:rPr>
          <w:rFonts w:ascii="Arial Narrow" w:hAnsi="Arial Narrow"/>
          <w:sz w:val="22"/>
          <w:szCs w:val="22"/>
        </w:rPr>
        <w:t>         </w:t>
      </w:r>
    </w:p>
    <w:p w14:paraId="376786D2" w14:textId="77777777" w:rsidR="0099334D" w:rsidRDefault="0099334D" w:rsidP="0099334D">
      <w:pPr>
        <w:rPr>
          <w:rFonts w:ascii="Arial Narrow" w:hAnsi="Arial Narrow"/>
          <w:sz w:val="22"/>
          <w:szCs w:val="22"/>
        </w:rPr>
      </w:pPr>
      <w:r>
        <w:rPr>
          <w:rFonts w:ascii="Arial Narrow" w:hAnsi="Arial Narrow"/>
          <w:sz w:val="22"/>
          <w:szCs w:val="22"/>
        </w:rPr>
        <w:t>Część I</w:t>
      </w:r>
      <w:r>
        <w:rPr>
          <w:rFonts w:ascii="Arial Narrow" w:hAnsi="Arial Narrow"/>
          <w:sz w:val="22"/>
          <w:szCs w:val="22"/>
        </w:rPr>
        <w:tab/>
      </w:r>
      <w:r>
        <w:rPr>
          <w:rFonts w:ascii="Arial Narrow" w:hAnsi="Arial Narrow"/>
          <w:sz w:val="22"/>
          <w:szCs w:val="22"/>
        </w:rPr>
        <w:tab/>
        <w:t>STWIOR</w:t>
      </w:r>
    </w:p>
    <w:p w14:paraId="19ABE5AE" w14:textId="77777777" w:rsidR="0099334D" w:rsidRPr="00A25B60" w:rsidRDefault="0099334D" w:rsidP="0099334D">
      <w:pPr>
        <w:rPr>
          <w:rFonts w:ascii="Arial Narrow" w:hAnsi="Arial Narrow"/>
          <w:sz w:val="22"/>
          <w:szCs w:val="22"/>
        </w:rPr>
      </w:pPr>
      <w:r>
        <w:rPr>
          <w:rFonts w:ascii="Arial Narrow" w:hAnsi="Arial Narrow"/>
          <w:sz w:val="22"/>
          <w:szCs w:val="22"/>
        </w:rPr>
        <w:t>Część II</w:t>
      </w:r>
      <w:r>
        <w:rPr>
          <w:rFonts w:ascii="Arial Narrow" w:hAnsi="Arial Narrow"/>
          <w:sz w:val="22"/>
          <w:szCs w:val="22"/>
        </w:rPr>
        <w:tab/>
      </w:r>
      <w:r>
        <w:rPr>
          <w:rFonts w:ascii="Arial Narrow" w:hAnsi="Arial Narrow"/>
          <w:sz w:val="22"/>
          <w:szCs w:val="22"/>
        </w:rPr>
        <w:tab/>
        <w:t>PRZEDMIARY I KOSZTORYSY</w:t>
      </w:r>
    </w:p>
    <w:p w14:paraId="444F4D6B" w14:textId="77777777" w:rsidR="00415745" w:rsidRPr="00A25B60" w:rsidRDefault="00415745">
      <w:pPr>
        <w:spacing w:after="0"/>
        <w:ind w:left="0"/>
        <w:jc w:val="left"/>
        <w:rPr>
          <w:rFonts w:ascii="Arial Narrow" w:hAnsi="Arial Narrow"/>
          <w:sz w:val="22"/>
          <w:szCs w:val="22"/>
        </w:rPr>
      </w:pPr>
      <w:r w:rsidRPr="00A25B60">
        <w:rPr>
          <w:rFonts w:ascii="Arial Narrow" w:hAnsi="Arial Narrow"/>
          <w:sz w:val="22"/>
          <w:szCs w:val="22"/>
        </w:rPr>
        <w:br w:type="page"/>
      </w:r>
    </w:p>
    <w:p w14:paraId="5E96AF10" w14:textId="0AD25DD1" w:rsidR="00152ADE" w:rsidRPr="00A25B60" w:rsidRDefault="00152ADE" w:rsidP="00314D45">
      <w:pPr>
        <w:pStyle w:val="Nagwek2"/>
      </w:pPr>
      <w:bookmarkStart w:id="6" w:name="_Toc19184046"/>
      <w:r w:rsidRPr="00A25B60">
        <w:lastRenderedPageBreak/>
        <w:t>Spis zawartości części I</w:t>
      </w:r>
      <w:r w:rsidR="00015D55" w:rsidRPr="00A25B60">
        <w:t>II.I</w:t>
      </w:r>
      <w:r w:rsidR="0070270F">
        <w:t>V</w:t>
      </w:r>
      <w:r w:rsidRPr="00A25B60">
        <w:t xml:space="preserve"> tomu II – </w:t>
      </w:r>
      <w:r w:rsidR="00015D55" w:rsidRPr="00A25B60">
        <w:t>Branża Sanitarna</w:t>
      </w:r>
      <w:bookmarkEnd w:id="6"/>
    </w:p>
    <w:p w14:paraId="6E658DF1" w14:textId="6EF08836" w:rsidR="009B4AFC" w:rsidRDefault="006B1574">
      <w:pPr>
        <w:pStyle w:val="Spistreci1"/>
        <w:rPr>
          <w:rFonts w:asciiTheme="minorHAnsi" w:eastAsiaTheme="minorEastAsia" w:hAnsiTheme="minorHAnsi" w:cstheme="minorBidi"/>
          <w:b w:val="0"/>
          <w:color w:val="auto"/>
          <w:sz w:val="22"/>
          <w:szCs w:val="22"/>
          <w:lang w:eastAsia="pl-PL"/>
        </w:rPr>
      </w:pPr>
      <w:r w:rsidRPr="00A25B60">
        <w:rPr>
          <w:rFonts w:ascii="Arial Narrow" w:hAnsi="Arial Narrow"/>
          <w:color w:val="auto"/>
          <w:szCs w:val="22"/>
        </w:rPr>
        <w:fldChar w:fldCharType="begin"/>
      </w:r>
      <w:r w:rsidRPr="00A25B60">
        <w:rPr>
          <w:rFonts w:ascii="Arial Narrow" w:hAnsi="Arial Narrow"/>
          <w:color w:val="auto"/>
          <w:szCs w:val="22"/>
        </w:rPr>
        <w:instrText xml:space="preserve"> TOC \o "1-3" \h \z </w:instrText>
      </w:r>
      <w:r w:rsidRPr="00A25B60">
        <w:rPr>
          <w:rFonts w:ascii="Arial Narrow" w:hAnsi="Arial Narrow"/>
          <w:color w:val="auto"/>
          <w:szCs w:val="22"/>
        </w:rPr>
        <w:fldChar w:fldCharType="separate"/>
      </w:r>
      <w:hyperlink w:anchor="_Toc19184044" w:history="1">
        <w:r w:rsidR="009B4AFC" w:rsidRPr="0072798F">
          <w:rPr>
            <w:rStyle w:val="Hipercze"/>
            <w:rFonts w:ascii="Arial Narrow" w:hAnsi="Arial Narrow"/>
          </w:rPr>
          <w:t>1</w:t>
        </w:r>
        <w:r w:rsidR="009B4AFC">
          <w:rPr>
            <w:rFonts w:asciiTheme="minorHAnsi" w:eastAsiaTheme="minorEastAsia" w:hAnsiTheme="minorHAnsi" w:cstheme="minorBidi"/>
            <w:b w:val="0"/>
            <w:color w:val="auto"/>
            <w:sz w:val="22"/>
            <w:szCs w:val="22"/>
            <w:lang w:eastAsia="pl-PL"/>
          </w:rPr>
          <w:tab/>
        </w:r>
        <w:r w:rsidR="009B4AFC" w:rsidRPr="0072798F">
          <w:rPr>
            <w:rStyle w:val="Hipercze"/>
            <w:rFonts w:ascii="Arial Narrow" w:hAnsi="Arial Narrow"/>
          </w:rPr>
          <w:t>ZAWARTOŚĆ PROJEKTU</w:t>
        </w:r>
        <w:r w:rsidR="009B4AFC">
          <w:rPr>
            <w:webHidden/>
          </w:rPr>
          <w:tab/>
        </w:r>
        <w:r w:rsidR="009B4AFC">
          <w:rPr>
            <w:webHidden/>
          </w:rPr>
          <w:fldChar w:fldCharType="begin"/>
        </w:r>
        <w:r w:rsidR="009B4AFC">
          <w:rPr>
            <w:webHidden/>
          </w:rPr>
          <w:instrText xml:space="preserve"> PAGEREF _Toc19184044 \h </w:instrText>
        </w:r>
        <w:r w:rsidR="009B4AFC">
          <w:rPr>
            <w:webHidden/>
          </w:rPr>
        </w:r>
        <w:r w:rsidR="009B4AFC">
          <w:rPr>
            <w:webHidden/>
          </w:rPr>
          <w:fldChar w:fldCharType="separate"/>
        </w:r>
        <w:r w:rsidR="009B4AFC">
          <w:rPr>
            <w:webHidden/>
          </w:rPr>
          <w:t>3</w:t>
        </w:r>
        <w:r w:rsidR="009B4AFC">
          <w:rPr>
            <w:webHidden/>
          </w:rPr>
          <w:fldChar w:fldCharType="end"/>
        </w:r>
      </w:hyperlink>
    </w:p>
    <w:p w14:paraId="4903364F" w14:textId="351CAF32" w:rsidR="009B4AFC" w:rsidRDefault="00314D45">
      <w:pPr>
        <w:pStyle w:val="Spistreci2"/>
        <w:rPr>
          <w:rFonts w:asciiTheme="minorHAnsi" w:eastAsiaTheme="minorEastAsia" w:hAnsiTheme="minorHAnsi" w:cstheme="minorBidi"/>
          <w:noProof/>
          <w:color w:val="auto"/>
          <w:sz w:val="22"/>
          <w:szCs w:val="22"/>
          <w:lang w:eastAsia="pl-PL"/>
        </w:rPr>
      </w:pPr>
      <w:hyperlink w:anchor="_Toc19184045" w:history="1">
        <w:r w:rsidR="009B4AFC" w:rsidRPr="0072798F">
          <w:rPr>
            <w:rStyle w:val="Hipercze"/>
            <w:noProof/>
          </w:rPr>
          <w:t>1.1</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Spis kompletnej, wielobranżowej dokumentacji projektowej</w:t>
        </w:r>
        <w:r w:rsidR="009B4AFC">
          <w:rPr>
            <w:noProof/>
            <w:webHidden/>
          </w:rPr>
          <w:tab/>
        </w:r>
        <w:r w:rsidR="009B4AFC">
          <w:rPr>
            <w:noProof/>
            <w:webHidden/>
          </w:rPr>
          <w:fldChar w:fldCharType="begin"/>
        </w:r>
        <w:r w:rsidR="009B4AFC">
          <w:rPr>
            <w:noProof/>
            <w:webHidden/>
          </w:rPr>
          <w:instrText xml:space="preserve"> PAGEREF _Toc19184045 \h </w:instrText>
        </w:r>
        <w:r w:rsidR="009B4AFC">
          <w:rPr>
            <w:noProof/>
            <w:webHidden/>
          </w:rPr>
        </w:r>
        <w:r w:rsidR="009B4AFC">
          <w:rPr>
            <w:noProof/>
            <w:webHidden/>
          </w:rPr>
          <w:fldChar w:fldCharType="separate"/>
        </w:r>
        <w:r w:rsidR="009B4AFC">
          <w:rPr>
            <w:noProof/>
            <w:webHidden/>
          </w:rPr>
          <w:t>3</w:t>
        </w:r>
        <w:r w:rsidR="009B4AFC">
          <w:rPr>
            <w:noProof/>
            <w:webHidden/>
          </w:rPr>
          <w:fldChar w:fldCharType="end"/>
        </w:r>
      </w:hyperlink>
    </w:p>
    <w:p w14:paraId="1B4753F0" w14:textId="7ACFDD8D" w:rsidR="009B4AFC" w:rsidRDefault="00314D45">
      <w:pPr>
        <w:pStyle w:val="Spistreci2"/>
        <w:rPr>
          <w:rFonts w:asciiTheme="minorHAnsi" w:eastAsiaTheme="minorEastAsia" w:hAnsiTheme="minorHAnsi" w:cstheme="minorBidi"/>
          <w:noProof/>
          <w:color w:val="auto"/>
          <w:sz w:val="22"/>
          <w:szCs w:val="22"/>
          <w:lang w:eastAsia="pl-PL"/>
        </w:rPr>
      </w:pPr>
      <w:hyperlink w:anchor="_Toc19184046" w:history="1">
        <w:r w:rsidR="009B4AFC" w:rsidRPr="0072798F">
          <w:rPr>
            <w:rStyle w:val="Hipercze"/>
            <w:noProof/>
          </w:rPr>
          <w:t>1.2</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Spis zawartości części III.IV tomu II – Branża Sanitarna</w:t>
        </w:r>
        <w:r w:rsidR="009B4AFC">
          <w:rPr>
            <w:noProof/>
            <w:webHidden/>
          </w:rPr>
          <w:tab/>
        </w:r>
        <w:r w:rsidR="009B4AFC">
          <w:rPr>
            <w:noProof/>
            <w:webHidden/>
          </w:rPr>
          <w:fldChar w:fldCharType="begin"/>
        </w:r>
        <w:r w:rsidR="009B4AFC">
          <w:rPr>
            <w:noProof/>
            <w:webHidden/>
          </w:rPr>
          <w:instrText xml:space="preserve"> PAGEREF _Toc19184046 \h </w:instrText>
        </w:r>
        <w:r w:rsidR="009B4AFC">
          <w:rPr>
            <w:noProof/>
            <w:webHidden/>
          </w:rPr>
        </w:r>
        <w:r w:rsidR="009B4AFC">
          <w:rPr>
            <w:noProof/>
            <w:webHidden/>
          </w:rPr>
          <w:fldChar w:fldCharType="separate"/>
        </w:r>
        <w:r w:rsidR="009B4AFC">
          <w:rPr>
            <w:noProof/>
            <w:webHidden/>
          </w:rPr>
          <w:t>5</w:t>
        </w:r>
        <w:r w:rsidR="009B4AFC">
          <w:rPr>
            <w:noProof/>
            <w:webHidden/>
          </w:rPr>
          <w:fldChar w:fldCharType="end"/>
        </w:r>
      </w:hyperlink>
    </w:p>
    <w:p w14:paraId="1A6BCC7F" w14:textId="2A1DA67E" w:rsidR="009B4AFC" w:rsidRDefault="00314D45">
      <w:pPr>
        <w:pStyle w:val="Spistreci2"/>
        <w:rPr>
          <w:rFonts w:asciiTheme="minorHAnsi" w:eastAsiaTheme="minorEastAsia" w:hAnsiTheme="minorHAnsi" w:cstheme="minorBidi"/>
          <w:noProof/>
          <w:color w:val="auto"/>
          <w:sz w:val="22"/>
          <w:szCs w:val="22"/>
          <w:lang w:eastAsia="pl-PL"/>
        </w:rPr>
      </w:pPr>
      <w:hyperlink w:anchor="_Toc19184047" w:history="1">
        <w:r w:rsidR="009B4AFC" w:rsidRPr="0072798F">
          <w:rPr>
            <w:rStyle w:val="Hipercze"/>
            <w:noProof/>
          </w:rPr>
          <w:t>1.3</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Spis części rysunkowej</w:t>
        </w:r>
        <w:r w:rsidR="009B4AFC">
          <w:rPr>
            <w:noProof/>
            <w:webHidden/>
          </w:rPr>
          <w:tab/>
        </w:r>
        <w:r w:rsidR="009B4AFC">
          <w:rPr>
            <w:noProof/>
            <w:webHidden/>
          </w:rPr>
          <w:fldChar w:fldCharType="begin"/>
        </w:r>
        <w:r w:rsidR="009B4AFC">
          <w:rPr>
            <w:noProof/>
            <w:webHidden/>
          </w:rPr>
          <w:instrText xml:space="preserve"> PAGEREF _Toc19184047 \h </w:instrText>
        </w:r>
        <w:r w:rsidR="009B4AFC">
          <w:rPr>
            <w:noProof/>
            <w:webHidden/>
          </w:rPr>
        </w:r>
        <w:r w:rsidR="009B4AFC">
          <w:rPr>
            <w:noProof/>
            <w:webHidden/>
          </w:rPr>
          <w:fldChar w:fldCharType="separate"/>
        </w:r>
        <w:r w:rsidR="009B4AFC">
          <w:rPr>
            <w:noProof/>
            <w:webHidden/>
          </w:rPr>
          <w:t>6</w:t>
        </w:r>
        <w:r w:rsidR="009B4AFC">
          <w:rPr>
            <w:noProof/>
            <w:webHidden/>
          </w:rPr>
          <w:fldChar w:fldCharType="end"/>
        </w:r>
      </w:hyperlink>
    </w:p>
    <w:p w14:paraId="3490E15B" w14:textId="28071615" w:rsidR="009B4AFC" w:rsidRDefault="00314D45">
      <w:pPr>
        <w:pStyle w:val="Spistreci1"/>
        <w:rPr>
          <w:rFonts w:asciiTheme="minorHAnsi" w:eastAsiaTheme="minorEastAsia" w:hAnsiTheme="minorHAnsi" w:cstheme="minorBidi"/>
          <w:b w:val="0"/>
          <w:color w:val="auto"/>
          <w:sz w:val="22"/>
          <w:szCs w:val="22"/>
          <w:lang w:eastAsia="pl-PL"/>
        </w:rPr>
      </w:pPr>
      <w:hyperlink w:anchor="_Toc19184048" w:history="1">
        <w:r w:rsidR="009B4AFC" w:rsidRPr="0072798F">
          <w:rPr>
            <w:rStyle w:val="Hipercze"/>
          </w:rPr>
          <w:t>2</w:t>
        </w:r>
        <w:r w:rsidR="009B4AFC">
          <w:rPr>
            <w:rFonts w:asciiTheme="minorHAnsi" w:eastAsiaTheme="minorEastAsia" w:hAnsiTheme="minorHAnsi" w:cstheme="minorBidi"/>
            <w:b w:val="0"/>
            <w:color w:val="auto"/>
            <w:sz w:val="22"/>
            <w:szCs w:val="22"/>
            <w:lang w:eastAsia="pl-PL"/>
          </w:rPr>
          <w:tab/>
        </w:r>
        <w:r w:rsidR="009B4AFC" w:rsidRPr="0072798F">
          <w:rPr>
            <w:rStyle w:val="Hipercze"/>
          </w:rPr>
          <w:t>PODZIAŁ NA ETAPY DLA PROJEKTU BUDOWLANEGO ZAMIENNEGO</w:t>
        </w:r>
        <w:r w:rsidR="009B4AFC">
          <w:rPr>
            <w:webHidden/>
          </w:rPr>
          <w:tab/>
        </w:r>
        <w:r w:rsidR="009B4AFC">
          <w:rPr>
            <w:webHidden/>
          </w:rPr>
          <w:fldChar w:fldCharType="begin"/>
        </w:r>
        <w:r w:rsidR="009B4AFC">
          <w:rPr>
            <w:webHidden/>
          </w:rPr>
          <w:instrText xml:space="preserve"> PAGEREF _Toc19184048 \h </w:instrText>
        </w:r>
        <w:r w:rsidR="009B4AFC">
          <w:rPr>
            <w:webHidden/>
          </w:rPr>
        </w:r>
        <w:r w:rsidR="009B4AFC">
          <w:rPr>
            <w:webHidden/>
          </w:rPr>
          <w:fldChar w:fldCharType="separate"/>
        </w:r>
        <w:r w:rsidR="009B4AFC">
          <w:rPr>
            <w:webHidden/>
          </w:rPr>
          <w:t>7</w:t>
        </w:r>
        <w:r w:rsidR="009B4AFC">
          <w:rPr>
            <w:webHidden/>
          </w:rPr>
          <w:fldChar w:fldCharType="end"/>
        </w:r>
      </w:hyperlink>
    </w:p>
    <w:p w14:paraId="352222E5" w14:textId="1C3C43DF" w:rsidR="009B4AFC" w:rsidRDefault="00314D45">
      <w:pPr>
        <w:pStyle w:val="Spistreci1"/>
        <w:rPr>
          <w:rFonts w:asciiTheme="minorHAnsi" w:eastAsiaTheme="minorEastAsia" w:hAnsiTheme="minorHAnsi" w:cstheme="minorBidi"/>
          <w:b w:val="0"/>
          <w:color w:val="auto"/>
          <w:sz w:val="22"/>
          <w:szCs w:val="22"/>
          <w:lang w:eastAsia="pl-PL"/>
        </w:rPr>
      </w:pPr>
      <w:hyperlink w:anchor="_Toc19184049" w:history="1">
        <w:r w:rsidR="009B4AFC" w:rsidRPr="0072798F">
          <w:rPr>
            <w:rStyle w:val="Hipercze"/>
            <w:rFonts w:ascii="Arial Narrow" w:hAnsi="Arial Narrow"/>
          </w:rPr>
          <w:t>3</w:t>
        </w:r>
        <w:r w:rsidR="009B4AFC">
          <w:rPr>
            <w:rFonts w:asciiTheme="minorHAnsi" w:eastAsiaTheme="minorEastAsia" w:hAnsiTheme="minorHAnsi" w:cstheme="minorBidi"/>
            <w:b w:val="0"/>
            <w:color w:val="auto"/>
            <w:sz w:val="22"/>
            <w:szCs w:val="22"/>
            <w:lang w:eastAsia="pl-PL"/>
          </w:rPr>
          <w:tab/>
        </w:r>
        <w:r w:rsidR="009B4AFC" w:rsidRPr="0072798F">
          <w:rPr>
            <w:rStyle w:val="Hipercze"/>
            <w:rFonts w:ascii="Arial Narrow" w:hAnsi="Arial Narrow"/>
          </w:rPr>
          <w:t>DOKUMENTY POWIĄZANE</w:t>
        </w:r>
        <w:r w:rsidR="009B4AFC">
          <w:rPr>
            <w:webHidden/>
          </w:rPr>
          <w:tab/>
        </w:r>
        <w:r w:rsidR="009B4AFC">
          <w:rPr>
            <w:webHidden/>
          </w:rPr>
          <w:fldChar w:fldCharType="begin"/>
        </w:r>
        <w:r w:rsidR="009B4AFC">
          <w:rPr>
            <w:webHidden/>
          </w:rPr>
          <w:instrText xml:space="preserve"> PAGEREF _Toc19184049 \h </w:instrText>
        </w:r>
        <w:r w:rsidR="009B4AFC">
          <w:rPr>
            <w:webHidden/>
          </w:rPr>
        </w:r>
        <w:r w:rsidR="009B4AFC">
          <w:rPr>
            <w:webHidden/>
          </w:rPr>
          <w:fldChar w:fldCharType="separate"/>
        </w:r>
        <w:r w:rsidR="009B4AFC">
          <w:rPr>
            <w:webHidden/>
          </w:rPr>
          <w:t>10</w:t>
        </w:r>
        <w:r w:rsidR="009B4AFC">
          <w:rPr>
            <w:webHidden/>
          </w:rPr>
          <w:fldChar w:fldCharType="end"/>
        </w:r>
      </w:hyperlink>
    </w:p>
    <w:p w14:paraId="79A185ED" w14:textId="61D79930" w:rsidR="009B4AFC" w:rsidRDefault="00314D45">
      <w:pPr>
        <w:pStyle w:val="Spistreci2"/>
        <w:rPr>
          <w:rFonts w:asciiTheme="minorHAnsi" w:eastAsiaTheme="minorEastAsia" w:hAnsiTheme="minorHAnsi" w:cstheme="minorBidi"/>
          <w:noProof/>
          <w:color w:val="auto"/>
          <w:sz w:val="22"/>
          <w:szCs w:val="22"/>
          <w:lang w:eastAsia="pl-PL"/>
        </w:rPr>
      </w:pPr>
      <w:hyperlink w:anchor="_Toc19184050" w:history="1">
        <w:r w:rsidR="009B4AFC" w:rsidRPr="0072798F">
          <w:rPr>
            <w:rStyle w:val="Hipercze"/>
            <w:noProof/>
          </w:rPr>
          <w:t>3.1</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Podstawa opracowania</w:t>
        </w:r>
        <w:r w:rsidR="009B4AFC">
          <w:rPr>
            <w:noProof/>
            <w:webHidden/>
          </w:rPr>
          <w:tab/>
        </w:r>
        <w:r w:rsidR="009B4AFC">
          <w:rPr>
            <w:noProof/>
            <w:webHidden/>
          </w:rPr>
          <w:fldChar w:fldCharType="begin"/>
        </w:r>
        <w:r w:rsidR="009B4AFC">
          <w:rPr>
            <w:noProof/>
            <w:webHidden/>
          </w:rPr>
          <w:instrText xml:space="preserve"> PAGEREF _Toc19184050 \h </w:instrText>
        </w:r>
        <w:r w:rsidR="009B4AFC">
          <w:rPr>
            <w:noProof/>
            <w:webHidden/>
          </w:rPr>
        </w:r>
        <w:r w:rsidR="009B4AFC">
          <w:rPr>
            <w:noProof/>
            <w:webHidden/>
          </w:rPr>
          <w:fldChar w:fldCharType="separate"/>
        </w:r>
        <w:r w:rsidR="009B4AFC">
          <w:rPr>
            <w:noProof/>
            <w:webHidden/>
          </w:rPr>
          <w:t>10</w:t>
        </w:r>
        <w:r w:rsidR="009B4AFC">
          <w:rPr>
            <w:noProof/>
            <w:webHidden/>
          </w:rPr>
          <w:fldChar w:fldCharType="end"/>
        </w:r>
      </w:hyperlink>
    </w:p>
    <w:p w14:paraId="449BD407" w14:textId="4D0C5C30" w:rsidR="009B4AFC" w:rsidRDefault="00314D45">
      <w:pPr>
        <w:pStyle w:val="Spistreci1"/>
        <w:rPr>
          <w:rFonts w:asciiTheme="minorHAnsi" w:eastAsiaTheme="minorEastAsia" w:hAnsiTheme="minorHAnsi" w:cstheme="minorBidi"/>
          <w:b w:val="0"/>
          <w:color w:val="auto"/>
          <w:sz w:val="22"/>
          <w:szCs w:val="22"/>
          <w:lang w:eastAsia="pl-PL"/>
        </w:rPr>
      </w:pPr>
      <w:hyperlink w:anchor="_Toc19184051" w:history="1">
        <w:r w:rsidR="009B4AFC" w:rsidRPr="0072798F">
          <w:rPr>
            <w:rStyle w:val="Hipercze"/>
            <w:rFonts w:ascii="Arial Narrow" w:hAnsi="Arial Narrow"/>
          </w:rPr>
          <w:t>4</w:t>
        </w:r>
        <w:r w:rsidR="009B4AFC">
          <w:rPr>
            <w:rFonts w:asciiTheme="minorHAnsi" w:eastAsiaTheme="minorEastAsia" w:hAnsiTheme="minorHAnsi" w:cstheme="minorBidi"/>
            <w:b w:val="0"/>
            <w:color w:val="auto"/>
            <w:sz w:val="22"/>
            <w:szCs w:val="22"/>
            <w:lang w:eastAsia="pl-PL"/>
          </w:rPr>
          <w:tab/>
        </w:r>
        <w:r w:rsidR="009B4AFC" w:rsidRPr="0072798F">
          <w:rPr>
            <w:rStyle w:val="Hipercze"/>
            <w:rFonts w:ascii="Arial Narrow" w:hAnsi="Arial Narrow"/>
          </w:rPr>
          <w:t>DANE OGÓLNE</w:t>
        </w:r>
        <w:r w:rsidR="009B4AFC">
          <w:rPr>
            <w:webHidden/>
          </w:rPr>
          <w:tab/>
        </w:r>
        <w:r w:rsidR="009B4AFC">
          <w:rPr>
            <w:webHidden/>
          </w:rPr>
          <w:fldChar w:fldCharType="begin"/>
        </w:r>
        <w:r w:rsidR="009B4AFC">
          <w:rPr>
            <w:webHidden/>
          </w:rPr>
          <w:instrText xml:space="preserve"> PAGEREF _Toc19184051 \h </w:instrText>
        </w:r>
        <w:r w:rsidR="009B4AFC">
          <w:rPr>
            <w:webHidden/>
          </w:rPr>
        </w:r>
        <w:r w:rsidR="009B4AFC">
          <w:rPr>
            <w:webHidden/>
          </w:rPr>
          <w:fldChar w:fldCharType="separate"/>
        </w:r>
        <w:r w:rsidR="009B4AFC">
          <w:rPr>
            <w:webHidden/>
          </w:rPr>
          <w:t>11</w:t>
        </w:r>
        <w:r w:rsidR="009B4AFC">
          <w:rPr>
            <w:webHidden/>
          </w:rPr>
          <w:fldChar w:fldCharType="end"/>
        </w:r>
      </w:hyperlink>
    </w:p>
    <w:p w14:paraId="2921DEFF" w14:textId="0C66F756" w:rsidR="009B4AFC" w:rsidRDefault="00314D45">
      <w:pPr>
        <w:pStyle w:val="Spistreci2"/>
        <w:rPr>
          <w:rFonts w:asciiTheme="minorHAnsi" w:eastAsiaTheme="minorEastAsia" w:hAnsiTheme="minorHAnsi" w:cstheme="minorBidi"/>
          <w:noProof/>
          <w:color w:val="auto"/>
          <w:sz w:val="22"/>
          <w:szCs w:val="22"/>
          <w:lang w:eastAsia="pl-PL"/>
        </w:rPr>
      </w:pPr>
      <w:hyperlink w:anchor="_Toc19184052" w:history="1">
        <w:r w:rsidR="009B4AFC" w:rsidRPr="0072798F">
          <w:rPr>
            <w:rStyle w:val="Hipercze"/>
            <w:noProof/>
          </w:rPr>
          <w:t>4.1</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Przedmiot inwestycji i zakres opracowania</w:t>
        </w:r>
        <w:r w:rsidR="009B4AFC">
          <w:rPr>
            <w:noProof/>
            <w:webHidden/>
          </w:rPr>
          <w:tab/>
        </w:r>
        <w:r w:rsidR="009B4AFC">
          <w:rPr>
            <w:noProof/>
            <w:webHidden/>
          </w:rPr>
          <w:fldChar w:fldCharType="begin"/>
        </w:r>
        <w:r w:rsidR="009B4AFC">
          <w:rPr>
            <w:noProof/>
            <w:webHidden/>
          </w:rPr>
          <w:instrText xml:space="preserve"> PAGEREF _Toc19184052 \h </w:instrText>
        </w:r>
        <w:r w:rsidR="009B4AFC">
          <w:rPr>
            <w:noProof/>
            <w:webHidden/>
          </w:rPr>
        </w:r>
        <w:r w:rsidR="009B4AFC">
          <w:rPr>
            <w:noProof/>
            <w:webHidden/>
          </w:rPr>
          <w:fldChar w:fldCharType="separate"/>
        </w:r>
        <w:r w:rsidR="009B4AFC">
          <w:rPr>
            <w:noProof/>
            <w:webHidden/>
          </w:rPr>
          <w:t>11</w:t>
        </w:r>
        <w:r w:rsidR="009B4AFC">
          <w:rPr>
            <w:noProof/>
            <w:webHidden/>
          </w:rPr>
          <w:fldChar w:fldCharType="end"/>
        </w:r>
      </w:hyperlink>
    </w:p>
    <w:p w14:paraId="137496EF" w14:textId="09C65787" w:rsidR="009B4AFC" w:rsidRDefault="00314D45">
      <w:pPr>
        <w:pStyle w:val="Spistreci2"/>
        <w:rPr>
          <w:rFonts w:asciiTheme="minorHAnsi" w:eastAsiaTheme="minorEastAsia" w:hAnsiTheme="minorHAnsi" w:cstheme="minorBidi"/>
          <w:noProof/>
          <w:color w:val="auto"/>
          <w:sz w:val="22"/>
          <w:szCs w:val="22"/>
          <w:lang w:eastAsia="pl-PL"/>
        </w:rPr>
      </w:pPr>
      <w:hyperlink w:anchor="_Toc19184053" w:history="1">
        <w:r w:rsidR="009B4AFC" w:rsidRPr="0072798F">
          <w:rPr>
            <w:rStyle w:val="Hipercze"/>
            <w:noProof/>
          </w:rPr>
          <w:t>4.2</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Zakres opracowania</w:t>
        </w:r>
        <w:r w:rsidR="009B4AFC">
          <w:rPr>
            <w:noProof/>
            <w:webHidden/>
          </w:rPr>
          <w:tab/>
        </w:r>
        <w:r w:rsidR="009B4AFC">
          <w:rPr>
            <w:noProof/>
            <w:webHidden/>
          </w:rPr>
          <w:fldChar w:fldCharType="begin"/>
        </w:r>
        <w:r w:rsidR="009B4AFC">
          <w:rPr>
            <w:noProof/>
            <w:webHidden/>
          </w:rPr>
          <w:instrText xml:space="preserve"> PAGEREF _Toc19184053 \h </w:instrText>
        </w:r>
        <w:r w:rsidR="009B4AFC">
          <w:rPr>
            <w:noProof/>
            <w:webHidden/>
          </w:rPr>
        </w:r>
        <w:r w:rsidR="009B4AFC">
          <w:rPr>
            <w:noProof/>
            <w:webHidden/>
          </w:rPr>
          <w:fldChar w:fldCharType="separate"/>
        </w:r>
        <w:r w:rsidR="009B4AFC">
          <w:rPr>
            <w:noProof/>
            <w:webHidden/>
          </w:rPr>
          <w:t>11</w:t>
        </w:r>
        <w:r w:rsidR="009B4AFC">
          <w:rPr>
            <w:noProof/>
            <w:webHidden/>
          </w:rPr>
          <w:fldChar w:fldCharType="end"/>
        </w:r>
      </w:hyperlink>
    </w:p>
    <w:p w14:paraId="7ACF0E6F" w14:textId="3818D17E" w:rsidR="009B4AFC" w:rsidRDefault="00314D45">
      <w:pPr>
        <w:pStyle w:val="Spistreci1"/>
        <w:rPr>
          <w:rFonts w:asciiTheme="minorHAnsi" w:eastAsiaTheme="minorEastAsia" w:hAnsiTheme="minorHAnsi" w:cstheme="minorBidi"/>
          <w:b w:val="0"/>
          <w:color w:val="auto"/>
          <w:sz w:val="22"/>
          <w:szCs w:val="22"/>
          <w:lang w:eastAsia="pl-PL"/>
        </w:rPr>
      </w:pPr>
      <w:hyperlink w:anchor="_Toc19184054" w:history="1">
        <w:r w:rsidR="009B4AFC" w:rsidRPr="0072798F">
          <w:rPr>
            <w:rStyle w:val="Hipercze"/>
            <w:rFonts w:ascii="Arial Narrow" w:hAnsi="Arial Narrow"/>
          </w:rPr>
          <w:t>5</w:t>
        </w:r>
        <w:r w:rsidR="009B4AFC">
          <w:rPr>
            <w:rFonts w:asciiTheme="minorHAnsi" w:eastAsiaTheme="minorEastAsia" w:hAnsiTheme="minorHAnsi" w:cstheme="minorBidi"/>
            <w:b w:val="0"/>
            <w:color w:val="auto"/>
            <w:sz w:val="22"/>
            <w:szCs w:val="22"/>
            <w:lang w:eastAsia="pl-PL"/>
          </w:rPr>
          <w:tab/>
        </w:r>
        <w:r w:rsidR="009B4AFC" w:rsidRPr="0072798F">
          <w:rPr>
            <w:rStyle w:val="Hipercze"/>
            <w:rFonts w:ascii="Arial Narrow" w:hAnsi="Arial Narrow"/>
          </w:rPr>
          <w:t>ROZWIAZANIA PROJEKTOWE</w:t>
        </w:r>
        <w:r w:rsidR="009B4AFC">
          <w:rPr>
            <w:webHidden/>
          </w:rPr>
          <w:tab/>
        </w:r>
        <w:r w:rsidR="009B4AFC">
          <w:rPr>
            <w:webHidden/>
          </w:rPr>
          <w:fldChar w:fldCharType="begin"/>
        </w:r>
        <w:r w:rsidR="009B4AFC">
          <w:rPr>
            <w:webHidden/>
          </w:rPr>
          <w:instrText xml:space="preserve"> PAGEREF _Toc19184054 \h </w:instrText>
        </w:r>
        <w:r w:rsidR="009B4AFC">
          <w:rPr>
            <w:webHidden/>
          </w:rPr>
        </w:r>
        <w:r w:rsidR="009B4AFC">
          <w:rPr>
            <w:webHidden/>
          </w:rPr>
          <w:fldChar w:fldCharType="separate"/>
        </w:r>
        <w:r w:rsidR="009B4AFC">
          <w:rPr>
            <w:webHidden/>
          </w:rPr>
          <w:t>11</w:t>
        </w:r>
        <w:r w:rsidR="009B4AFC">
          <w:rPr>
            <w:webHidden/>
          </w:rPr>
          <w:fldChar w:fldCharType="end"/>
        </w:r>
      </w:hyperlink>
    </w:p>
    <w:p w14:paraId="7469C0B1" w14:textId="4FD2C083" w:rsidR="009B4AFC" w:rsidRDefault="00314D45">
      <w:pPr>
        <w:pStyle w:val="Spistreci2"/>
        <w:rPr>
          <w:rFonts w:asciiTheme="minorHAnsi" w:eastAsiaTheme="minorEastAsia" w:hAnsiTheme="minorHAnsi" w:cstheme="minorBidi"/>
          <w:noProof/>
          <w:color w:val="auto"/>
          <w:sz w:val="22"/>
          <w:szCs w:val="22"/>
          <w:lang w:eastAsia="pl-PL"/>
        </w:rPr>
      </w:pPr>
      <w:hyperlink w:anchor="_Toc19184055" w:history="1">
        <w:r w:rsidR="009B4AFC" w:rsidRPr="0072798F">
          <w:rPr>
            <w:rStyle w:val="Hipercze"/>
            <w:noProof/>
          </w:rPr>
          <w:t>5.1</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Węzeł cieplny</w:t>
        </w:r>
        <w:r w:rsidR="009B4AFC">
          <w:rPr>
            <w:noProof/>
            <w:webHidden/>
          </w:rPr>
          <w:tab/>
        </w:r>
        <w:r w:rsidR="009B4AFC">
          <w:rPr>
            <w:noProof/>
            <w:webHidden/>
          </w:rPr>
          <w:fldChar w:fldCharType="begin"/>
        </w:r>
        <w:r w:rsidR="009B4AFC">
          <w:rPr>
            <w:noProof/>
            <w:webHidden/>
          </w:rPr>
          <w:instrText xml:space="preserve"> PAGEREF _Toc19184055 \h </w:instrText>
        </w:r>
        <w:r w:rsidR="009B4AFC">
          <w:rPr>
            <w:noProof/>
            <w:webHidden/>
          </w:rPr>
        </w:r>
        <w:r w:rsidR="009B4AFC">
          <w:rPr>
            <w:noProof/>
            <w:webHidden/>
          </w:rPr>
          <w:fldChar w:fldCharType="separate"/>
        </w:r>
        <w:r w:rsidR="009B4AFC">
          <w:rPr>
            <w:noProof/>
            <w:webHidden/>
          </w:rPr>
          <w:t>11</w:t>
        </w:r>
        <w:r w:rsidR="009B4AFC">
          <w:rPr>
            <w:noProof/>
            <w:webHidden/>
          </w:rPr>
          <w:fldChar w:fldCharType="end"/>
        </w:r>
      </w:hyperlink>
    </w:p>
    <w:p w14:paraId="1812369F" w14:textId="0D03C938" w:rsidR="009B4AFC" w:rsidRDefault="00314D45">
      <w:pPr>
        <w:pStyle w:val="Spistreci2"/>
        <w:rPr>
          <w:rFonts w:asciiTheme="minorHAnsi" w:eastAsiaTheme="minorEastAsia" w:hAnsiTheme="minorHAnsi" w:cstheme="minorBidi"/>
          <w:noProof/>
          <w:color w:val="auto"/>
          <w:sz w:val="22"/>
          <w:szCs w:val="22"/>
          <w:lang w:eastAsia="pl-PL"/>
        </w:rPr>
      </w:pPr>
      <w:hyperlink w:anchor="_Toc19184056" w:history="1">
        <w:r w:rsidR="009B4AFC" w:rsidRPr="0072798F">
          <w:rPr>
            <w:rStyle w:val="Hipercze"/>
            <w:noProof/>
          </w:rPr>
          <w:t>5.2</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Przyjęte założenia projektowe</w:t>
        </w:r>
        <w:r w:rsidR="009B4AFC">
          <w:rPr>
            <w:noProof/>
            <w:webHidden/>
          </w:rPr>
          <w:tab/>
        </w:r>
        <w:r w:rsidR="009B4AFC">
          <w:rPr>
            <w:noProof/>
            <w:webHidden/>
          </w:rPr>
          <w:fldChar w:fldCharType="begin"/>
        </w:r>
        <w:r w:rsidR="009B4AFC">
          <w:rPr>
            <w:noProof/>
            <w:webHidden/>
          </w:rPr>
          <w:instrText xml:space="preserve"> PAGEREF _Toc19184056 \h </w:instrText>
        </w:r>
        <w:r w:rsidR="009B4AFC">
          <w:rPr>
            <w:noProof/>
            <w:webHidden/>
          </w:rPr>
        </w:r>
        <w:r w:rsidR="009B4AFC">
          <w:rPr>
            <w:noProof/>
            <w:webHidden/>
          </w:rPr>
          <w:fldChar w:fldCharType="separate"/>
        </w:r>
        <w:r w:rsidR="009B4AFC">
          <w:rPr>
            <w:noProof/>
            <w:webHidden/>
          </w:rPr>
          <w:t>11</w:t>
        </w:r>
        <w:r w:rsidR="009B4AFC">
          <w:rPr>
            <w:noProof/>
            <w:webHidden/>
          </w:rPr>
          <w:fldChar w:fldCharType="end"/>
        </w:r>
      </w:hyperlink>
    </w:p>
    <w:p w14:paraId="0DC63008" w14:textId="48F35D1C" w:rsidR="009B4AFC" w:rsidRDefault="00314D45">
      <w:pPr>
        <w:pStyle w:val="Spistreci2"/>
        <w:rPr>
          <w:rFonts w:asciiTheme="minorHAnsi" w:eastAsiaTheme="minorEastAsia" w:hAnsiTheme="minorHAnsi" w:cstheme="minorBidi"/>
          <w:noProof/>
          <w:color w:val="auto"/>
          <w:sz w:val="22"/>
          <w:szCs w:val="22"/>
          <w:lang w:eastAsia="pl-PL"/>
        </w:rPr>
      </w:pPr>
      <w:hyperlink w:anchor="_Toc19184057" w:history="1">
        <w:r w:rsidR="009B4AFC" w:rsidRPr="0072798F">
          <w:rPr>
            <w:rStyle w:val="Hipercze"/>
            <w:noProof/>
          </w:rPr>
          <w:t>5.3</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Charakterystyka instalacji</w:t>
        </w:r>
        <w:r w:rsidR="009B4AFC">
          <w:rPr>
            <w:noProof/>
            <w:webHidden/>
          </w:rPr>
          <w:tab/>
        </w:r>
        <w:r w:rsidR="009B4AFC">
          <w:rPr>
            <w:noProof/>
            <w:webHidden/>
          </w:rPr>
          <w:fldChar w:fldCharType="begin"/>
        </w:r>
        <w:r w:rsidR="009B4AFC">
          <w:rPr>
            <w:noProof/>
            <w:webHidden/>
          </w:rPr>
          <w:instrText xml:space="preserve"> PAGEREF _Toc19184057 \h </w:instrText>
        </w:r>
        <w:r w:rsidR="009B4AFC">
          <w:rPr>
            <w:noProof/>
            <w:webHidden/>
          </w:rPr>
        </w:r>
        <w:r w:rsidR="009B4AFC">
          <w:rPr>
            <w:noProof/>
            <w:webHidden/>
          </w:rPr>
          <w:fldChar w:fldCharType="separate"/>
        </w:r>
        <w:r w:rsidR="009B4AFC">
          <w:rPr>
            <w:noProof/>
            <w:webHidden/>
          </w:rPr>
          <w:t>11</w:t>
        </w:r>
        <w:r w:rsidR="009B4AFC">
          <w:rPr>
            <w:noProof/>
            <w:webHidden/>
          </w:rPr>
          <w:fldChar w:fldCharType="end"/>
        </w:r>
      </w:hyperlink>
    </w:p>
    <w:p w14:paraId="072D5436" w14:textId="532B04F4" w:rsidR="009B4AFC" w:rsidRDefault="00314D45">
      <w:pPr>
        <w:pStyle w:val="Spistreci2"/>
        <w:rPr>
          <w:rFonts w:asciiTheme="minorHAnsi" w:eastAsiaTheme="minorEastAsia" w:hAnsiTheme="minorHAnsi" w:cstheme="minorBidi"/>
          <w:noProof/>
          <w:color w:val="auto"/>
          <w:sz w:val="22"/>
          <w:szCs w:val="22"/>
          <w:lang w:eastAsia="pl-PL"/>
        </w:rPr>
      </w:pPr>
      <w:hyperlink w:anchor="_Toc19184058" w:history="1">
        <w:r w:rsidR="009B4AFC" w:rsidRPr="0072798F">
          <w:rPr>
            <w:rStyle w:val="Hipercze"/>
            <w:noProof/>
          </w:rPr>
          <w:t>5.4</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Technologia węzła</w:t>
        </w:r>
        <w:r w:rsidR="009B4AFC">
          <w:rPr>
            <w:noProof/>
            <w:webHidden/>
          </w:rPr>
          <w:tab/>
        </w:r>
        <w:r w:rsidR="009B4AFC">
          <w:rPr>
            <w:noProof/>
            <w:webHidden/>
          </w:rPr>
          <w:fldChar w:fldCharType="begin"/>
        </w:r>
        <w:r w:rsidR="009B4AFC">
          <w:rPr>
            <w:noProof/>
            <w:webHidden/>
          </w:rPr>
          <w:instrText xml:space="preserve"> PAGEREF _Toc19184058 \h </w:instrText>
        </w:r>
        <w:r w:rsidR="009B4AFC">
          <w:rPr>
            <w:noProof/>
            <w:webHidden/>
          </w:rPr>
        </w:r>
        <w:r w:rsidR="009B4AFC">
          <w:rPr>
            <w:noProof/>
            <w:webHidden/>
          </w:rPr>
          <w:fldChar w:fldCharType="separate"/>
        </w:r>
        <w:r w:rsidR="009B4AFC">
          <w:rPr>
            <w:noProof/>
            <w:webHidden/>
          </w:rPr>
          <w:t>12</w:t>
        </w:r>
        <w:r w:rsidR="009B4AFC">
          <w:rPr>
            <w:noProof/>
            <w:webHidden/>
          </w:rPr>
          <w:fldChar w:fldCharType="end"/>
        </w:r>
      </w:hyperlink>
    </w:p>
    <w:p w14:paraId="71046305" w14:textId="24F75174" w:rsidR="009B4AFC" w:rsidRDefault="00314D45">
      <w:pPr>
        <w:pStyle w:val="Spistreci2"/>
        <w:rPr>
          <w:rFonts w:asciiTheme="minorHAnsi" w:eastAsiaTheme="minorEastAsia" w:hAnsiTheme="minorHAnsi" w:cstheme="minorBidi"/>
          <w:noProof/>
          <w:color w:val="auto"/>
          <w:sz w:val="22"/>
          <w:szCs w:val="22"/>
          <w:lang w:eastAsia="pl-PL"/>
        </w:rPr>
      </w:pPr>
      <w:hyperlink w:anchor="_Toc19184059" w:history="1">
        <w:r w:rsidR="009B4AFC" w:rsidRPr="0072798F">
          <w:rPr>
            <w:rStyle w:val="Hipercze"/>
            <w:noProof/>
          </w:rPr>
          <w:t>5.5</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Konstrukcja węzła</w:t>
        </w:r>
        <w:r w:rsidR="009B4AFC">
          <w:rPr>
            <w:noProof/>
            <w:webHidden/>
          </w:rPr>
          <w:tab/>
        </w:r>
        <w:r w:rsidR="009B4AFC">
          <w:rPr>
            <w:noProof/>
            <w:webHidden/>
          </w:rPr>
          <w:fldChar w:fldCharType="begin"/>
        </w:r>
        <w:r w:rsidR="009B4AFC">
          <w:rPr>
            <w:noProof/>
            <w:webHidden/>
          </w:rPr>
          <w:instrText xml:space="preserve"> PAGEREF _Toc19184059 \h </w:instrText>
        </w:r>
        <w:r w:rsidR="009B4AFC">
          <w:rPr>
            <w:noProof/>
            <w:webHidden/>
          </w:rPr>
        </w:r>
        <w:r w:rsidR="009B4AFC">
          <w:rPr>
            <w:noProof/>
            <w:webHidden/>
          </w:rPr>
          <w:fldChar w:fldCharType="separate"/>
        </w:r>
        <w:r w:rsidR="009B4AFC">
          <w:rPr>
            <w:noProof/>
            <w:webHidden/>
          </w:rPr>
          <w:t>12</w:t>
        </w:r>
        <w:r w:rsidR="009B4AFC">
          <w:rPr>
            <w:noProof/>
            <w:webHidden/>
          </w:rPr>
          <w:fldChar w:fldCharType="end"/>
        </w:r>
      </w:hyperlink>
    </w:p>
    <w:p w14:paraId="5057BAFD" w14:textId="1F00FB5A" w:rsidR="009B4AFC" w:rsidRDefault="00314D45">
      <w:pPr>
        <w:pStyle w:val="Spistreci2"/>
        <w:rPr>
          <w:rFonts w:asciiTheme="minorHAnsi" w:eastAsiaTheme="minorEastAsia" w:hAnsiTheme="minorHAnsi" w:cstheme="minorBidi"/>
          <w:noProof/>
          <w:color w:val="auto"/>
          <w:sz w:val="22"/>
          <w:szCs w:val="22"/>
          <w:lang w:eastAsia="pl-PL"/>
        </w:rPr>
      </w:pPr>
      <w:hyperlink w:anchor="_Toc19184060" w:history="1">
        <w:r w:rsidR="009B4AFC" w:rsidRPr="0072798F">
          <w:rPr>
            <w:rStyle w:val="Hipercze"/>
            <w:noProof/>
          </w:rPr>
          <w:t>5.6</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Opis rozwiązań projektowych i wytyczne realizacji</w:t>
        </w:r>
        <w:r w:rsidR="009B4AFC">
          <w:rPr>
            <w:noProof/>
            <w:webHidden/>
          </w:rPr>
          <w:tab/>
        </w:r>
        <w:r w:rsidR="009B4AFC">
          <w:rPr>
            <w:noProof/>
            <w:webHidden/>
          </w:rPr>
          <w:fldChar w:fldCharType="begin"/>
        </w:r>
        <w:r w:rsidR="009B4AFC">
          <w:rPr>
            <w:noProof/>
            <w:webHidden/>
          </w:rPr>
          <w:instrText xml:space="preserve"> PAGEREF _Toc19184060 \h </w:instrText>
        </w:r>
        <w:r w:rsidR="009B4AFC">
          <w:rPr>
            <w:noProof/>
            <w:webHidden/>
          </w:rPr>
        </w:r>
        <w:r w:rsidR="009B4AFC">
          <w:rPr>
            <w:noProof/>
            <w:webHidden/>
          </w:rPr>
          <w:fldChar w:fldCharType="separate"/>
        </w:r>
        <w:r w:rsidR="009B4AFC">
          <w:rPr>
            <w:noProof/>
            <w:webHidden/>
          </w:rPr>
          <w:t>13</w:t>
        </w:r>
        <w:r w:rsidR="009B4AFC">
          <w:rPr>
            <w:noProof/>
            <w:webHidden/>
          </w:rPr>
          <w:fldChar w:fldCharType="end"/>
        </w:r>
      </w:hyperlink>
    </w:p>
    <w:p w14:paraId="50AD65A2" w14:textId="254C9AEF" w:rsidR="009B4AFC" w:rsidRDefault="00314D45">
      <w:pPr>
        <w:pStyle w:val="Spistreci1"/>
        <w:rPr>
          <w:rFonts w:asciiTheme="minorHAnsi" w:eastAsiaTheme="minorEastAsia" w:hAnsiTheme="minorHAnsi" w:cstheme="minorBidi"/>
          <w:b w:val="0"/>
          <w:color w:val="auto"/>
          <w:sz w:val="22"/>
          <w:szCs w:val="22"/>
          <w:lang w:eastAsia="pl-PL"/>
        </w:rPr>
      </w:pPr>
      <w:hyperlink w:anchor="_Toc19184061" w:history="1">
        <w:r w:rsidR="009B4AFC" w:rsidRPr="0072798F">
          <w:rPr>
            <w:rStyle w:val="Hipercze"/>
            <w:rFonts w:ascii="Arial Narrow" w:hAnsi="Arial Narrow"/>
          </w:rPr>
          <w:t>6</w:t>
        </w:r>
        <w:r w:rsidR="009B4AFC">
          <w:rPr>
            <w:rFonts w:asciiTheme="minorHAnsi" w:eastAsiaTheme="minorEastAsia" w:hAnsiTheme="minorHAnsi" w:cstheme="minorBidi"/>
            <w:b w:val="0"/>
            <w:color w:val="auto"/>
            <w:sz w:val="22"/>
            <w:szCs w:val="22"/>
            <w:lang w:eastAsia="pl-PL"/>
          </w:rPr>
          <w:tab/>
        </w:r>
        <w:r w:rsidR="009B4AFC" w:rsidRPr="0072798F">
          <w:rPr>
            <w:rStyle w:val="Hipercze"/>
            <w:rFonts w:ascii="Arial Narrow" w:hAnsi="Arial Narrow"/>
          </w:rPr>
          <w:t>OBLICZENIA</w:t>
        </w:r>
        <w:r w:rsidR="009B4AFC">
          <w:rPr>
            <w:webHidden/>
          </w:rPr>
          <w:tab/>
        </w:r>
        <w:r w:rsidR="009B4AFC">
          <w:rPr>
            <w:webHidden/>
          </w:rPr>
          <w:fldChar w:fldCharType="begin"/>
        </w:r>
        <w:r w:rsidR="009B4AFC">
          <w:rPr>
            <w:webHidden/>
          </w:rPr>
          <w:instrText xml:space="preserve"> PAGEREF _Toc19184061 \h </w:instrText>
        </w:r>
        <w:r w:rsidR="009B4AFC">
          <w:rPr>
            <w:webHidden/>
          </w:rPr>
        </w:r>
        <w:r w:rsidR="009B4AFC">
          <w:rPr>
            <w:webHidden/>
          </w:rPr>
          <w:fldChar w:fldCharType="separate"/>
        </w:r>
        <w:r w:rsidR="009B4AFC">
          <w:rPr>
            <w:webHidden/>
          </w:rPr>
          <w:t>16</w:t>
        </w:r>
        <w:r w:rsidR="009B4AFC">
          <w:rPr>
            <w:webHidden/>
          </w:rPr>
          <w:fldChar w:fldCharType="end"/>
        </w:r>
      </w:hyperlink>
    </w:p>
    <w:p w14:paraId="2720DD02" w14:textId="6A577962" w:rsidR="009B4AFC" w:rsidRDefault="00314D45">
      <w:pPr>
        <w:pStyle w:val="Spistreci2"/>
        <w:rPr>
          <w:rFonts w:asciiTheme="minorHAnsi" w:eastAsiaTheme="minorEastAsia" w:hAnsiTheme="minorHAnsi" w:cstheme="minorBidi"/>
          <w:noProof/>
          <w:color w:val="auto"/>
          <w:sz w:val="22"/>
          <w:szCs w:val="22"/>
          <w:lang w:eastAsia="pl-PL"/>
        </w:rPr>
      </w:pPr>
      <w:hyperlink w:anchor="_Toc19184062" w:history="1">
        <w:r w:rsidR="009B4AFC" w:rsidRPr="0072798F">
          <w:rPr>
            <w:rStyle w:val="Hipercze"/>
            <w:noProof/>
          </w:rPr>
          <w:t>6.1</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Dane wyjściowe do obliczeń (wg. Warunków Technicznych dostawy ciepła) i bilanse cieplne.</w:t>
        </w:r>
        <w:r w:rsidR="009B4AFC">
          <w:rPr>
            <w:noProof/>
            <w:webHidden/>
          </w:rPr>
          <w:tab/>
        </w:r>
        <w:r w:rsidR="009B4AFC">
          <w:rPr>
            <w:noProof/>
            <w:webHidden/>
          </w:rPr>
          <w:fldChar w:fldCharType="begin"/>
        </w:r>
        <w:r w:rsidR="009B4AFC">
          <w:rPr>
            <w:noProof/>
            <w:webHidden/>
          </w:rPr>
          <w:instrText xml:space="preserve"> PAGEREF _Toc19184062 \h </w:instrText>
        </w:r>
        <w:r w:rsidR="009B4AFC">
          <w:rPr>
            <w:noProof/>
            <w:webHidden/>
          </w:rPr>
        </w:r>
        <w:r w:rsidR="009B4AFC">
          <w:rPr>
            <w:noProof/>
            <w:webHidden/>
          </w:rPr>
          <w:fldChar w:fldCharType="separate"/>
        </w:r>
        <w:r w:rsidR="009B4AFC">
          <w:rPr>
            <w:noProof/>
            <w:webHidden/>
          </w:rPr>
          <w:t>16</w:t>
        </w:r>
        <w:r w:rsidR="009B4AFC">
          <w:rPr>
            <w:noProof/>
            <w:webHidden/>
          </w:rPr>
          <w:fldChar w:fldCharType="end"/>
        </w:r>
      </w:hyperlink>
    </w:p>
    <w:p w14:paraId="32CB5172" w14:textId="5DF7F43B" w:rsidR="009B4AFC" w:rsidRDefault="00314D45">
      <w:pPr>
        <w:pStyle w:val="Spistreci2"/>
        <w:rPr>
          <w:rFonts w:asciiTheme="minorHAnsi" w:eastAsiaTheme="minorEastAsia" w:hAnsiTheme="minorHAnsi" w:cstheme="minorBidi"/>
          <w:noProof/>
          <w:color w:val="auto"/>
          <w:sz w:val="22"/>
          <w:szCs w:val="22"/>
          <w:lang w:eastAsia="pl-PL"/>
        </w:rPr>
      </w:pPr>
      <w:hyperlink w:anchor="_Toc19184063" w:history="1">
        <w:r w:rsidR="009B4AFC" w:rsidRPr="0072798F">
          <w:rPr>
            <w:rStyle w:val="Hipercze"/>
            <w:noProof/>
          </w:rPr>
          <w:t>6.2</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Zestawienie elementów węzła</w:t>
        </w:r>
        <w:r w:rsidR="009B4AFC">
          <w:rPr>
            <w:noProof/>
            <w:webHidden/>
          </w:rPr>
          <w:tab/>
        </w:r>
        <w:r w:rsidR="009B4AFC">
          <w:rPr>
            <w:noProof/>
            <w:webHidden/>
          </w:rPr>
          <w:fldChar w:fldCharType="begin"/>
        </w:r>
        <w:r w:rsidR="009B4AFC">
          <w:rPr>
            <w:noProof/>
            <w:webHidden/>
          </w:rPr>
          <w:instrText xml:space="preserve"> PAGEREF _Toc19184063 \h </w:instrText>
        </w:r>
        <w:r w:rsidR="009B4AFC">
          <w:rPr>
            <w:noProof/>
            <w:webHidden/>
          </w:rPr>
        </w:r>
        <w:r w:rsidR="009B4AFC">
          <w:rPr>
            <w:noProof/>
            <w:webHidden/>
          </w:rPr>
          <w:fldChar w:fldCharType="separate"/>
        </w:r>
        <w:r w:rsidR="009B4AFC">
          <w:rPr>
            <w:noProof/>
            <w:webHidden/>
          </w:rPr>
          <w:t>19</w:t>
        </w:r>
        <w:r w:rsidR="009B4AFC">
          <w:rPr>
            <w:noProof/>
            <w:webHidden/>
          </w:rPr>
          <w:fldChar w:fldCharType="end"/>
        </w:r>
      </w:hyperlink>
    </w:p>
    <w:p w14:paraId="3D005356" w14:textId="368A02E7" w:rsidR="009B4AFC" w:rsidRDefault="00314D45">
      <w:pPr>
        <w:pStyle w:val="Spistreci2"/>
        <w:rPr>
          <w:rFonts w:asciiTheme="minorHAnsi" w:eastAsiaTheme="minorEastAsia" w:hAnsiTheme="minorHAnsi" w:cstheme="minorBidi"/>
          <w:noProof/>
          <w:color w:val="auto"/>
          <w:sz w:val="22"/>
          <w:szCs w:val="22"/>
          <w:lang w:eastAsia="pl-PL"/>
        </w:rPr>
      </w:pPr>
      <w:hyperlink w:anchor="_Toc19184064" w:history="1">
        <w:r w:rsidR="009B4AFC" w:rsidRPr="0072798F">
          <w:rPr>
            <w:rStyle w:val="Hipercze"/>
            <w:noProof/>
          </w:rPr>
          <w:t>6.3</w:t>
        </w:r>
        <w:r w:rsidR="009B4AFC">
          <w:rPr>
            <w:rFonts w:asciiTheme="minorHAnsi" w:eastAsiaTheme="minorEastAsia" w:hAnsiTheme="minorHAnsi" w:cstheme="minorBidi"/>
            <w:noProof/>
            <w:color w:val="auto"/>
            <w:sz w:val="22"/>
            <w:szCs w:val="22"/>
            <w:lang w:eastAsia="pl-PL"/>
          </w:rPr>
          <w:tab/>
        </w:r>
        <w:r w:rsidR="009B4AFC" w:rsidRPr="0072798F">
          <w:rPr>
            <w:rStyle w:val="Hipercze"/>
            <w:noProof/>
          </w:rPr>
          <w:t>Dobory urządzeń</w:t>
        </w:r>
        <w:r w:rsidR="009B4AFC">
          <w:rPr>
            <w:noProof/>
            <w:webHidden/>
          </w:rPr>
          <w:tab/>
        </w:r>
        <w:r w:rsidR="009B4AFC">
          <w:rPr>
            <w:noProof/>
            <w:webHidden/>
          </w:rPr>
          <w:fldChar w:fldCharType="begin"/>
        </w:r>
        <w:r w:rsidR="009B4AFC">
          <w:rPr>
            <w:noProof/>
            <w:webHidden/>
          </w:rPr>
          <w:instrText xml:space="preserve"> PAGEREF _Toc19184064 \h </w:instrText>
        </w:r>
        <w:r w:rsidR="009B4AFC">
          <w:rPr>
            <w:noProof/>
            <w:webHidden/>
          </w:rPr>
        </w:r>
        <w:r w:rsidR="009B4AFC">
          <w:rPr>
            <w:noProof/>
            <w:webHidden/>
          </w:rPr>
          <w:fldChar w:fldCharType="separate"/>
        </w:r>
        <w:r w:rsidR="009B4AFC">
          <w:rPr>
            <w:noProof/>
            <w:webHidden/>
          </w:rPr>
          <w:t>26</w:t>
        </w:r>
        <w:r w:rsidR="009B4AFC">
          <w:rPr>
            <w:noProof/>
            <w:webHidden/>
          </w:rPr>
          <w:fldChar w:fldCharType="end"/>
        </w:r>
      </w:hyperlink>
    </w:p>
    <w:p w14:paraId="5089EAAD" w14:textId="07596906" w:rsidR="009B4AFC" w:rsidRDefault="00314D45">
      <w:pPr>
        <w:pStyle w:val="Spistreci1"/>
        <w:rPr>
          <w:rFonts w:asciiTheme="minorHAnsi" w:eastAsiaTheme="minorEastAsia" w:hAnsiTheme="minorHAnsi" w:cstheme="minorBidi"/>
          <w:b w:val="0"/>
          <w:color w:val="auto"/>
          <w:sz w:val="22"/>
          <w:szCs w:val="22"/>
          <w:lang w:eastAsia="pl-PL"/>
        </w:rPr>
      </w:pPr>
      <w:hyperlink w:anchor="_Toc19184065" w:history="1">
        <w:r w:rsidR="009B4AFC" w:rsidRPr="0072798F">
          <w:rPr>
            <w:rStyle w:val="Hipercze"/>
            <w:rFonts w:ascii="Arial Narrow" w:hAnsi="Arial Narrow"/>
          </w:rPr>
          <w:t>7</w:t>
        </w:r>
        <w:r w:rsidR="009B4AFC">
          <w:rPr>
            <w:rFonts w:asciiTheme="minorHAnsi" w:eastAsiaTheme="minorEastAsia" w:hAnsiTheme="minorHAnsi" w:cstheme="minorBidi"/>
            <w:b w:val="0"/>
            <w:color w:val="auto"/>
            <w:sz w:val="22"/>
            <w:szCs w:val="22"/>
            <w:lang w:eastAsia="pl-PL"/>
          </w:rPr>
          <w:tab/>
        </w:r>
        <w:r w:rsidR="009B4AFC" w:rsidRPr="0072798F">
          <w:rPr>
            <w:rStyle w:val="Hipercze"/>
            <w:rFonts w:ascii="Arial Narrow" w:hAnsi="Arial Narrow"/>
          </w:rPr>
          <w:t>UWAGI OGÓLNE</w:t>
        </w:r>
        <w:r w:rsidR="009B4AFC">
          <w:rPr>
            <w:webHidden/>
          </w:rPr>
          <w:tab/>
        </w:r>
        <w:r w:rsidR="009B4AFC">
          <w:rPr>
            <w:webHidden/>
          </w:rPr>
          <w:fldChar w:fldCharType="begin"/>
        </w:r>
        <w:r w:rsidR="009B4AFC">
          <w:rPr>
            <w:webHidden/>
          </w:rPr>
          <w:instrText xml:space="preserve"> PAGEREF _Toc19184065 \h </w:instrText>
        </w:r>
        <w:r w:rsidR="009B4AFC">
          <w:rPr>
            <w:webHidden/>
          </w:rPr>
        </w:r>
        <w:r w:rsidR="009B4AFC">
          <w:rPr>
            <w:webHidden/>
          </w:rPr>
          <w:fldChar w:fldCharType="separate"/>
        </w:r>
        <w:r w:rsidR="009B4AFC">
          <w:rPr>
            <w:webHidden/>
          </w:rPr>
          <w:t>26</w:t>
        </w:r>
        <w:r w:rsidR="009B4AFC">
          <w:rPr>
            <w:webHidden/>
          </w:rPr>
          <w:fldChar w:fldCharType="end"/>
        </w:r>
      </w:hyperlink>
    </w:p>
    <w:p w14:paraId="79727482" w14:textId="6305BE61" w:rsidR="00C7332F" w:rsidRPr="00A25B60" w:rsidRDefault="006B1574" w:rsidP="00314D45">
      <w:pPr>
        <w:pStyle w:val="Nagwek2"/>
        <w:numPr>
          <w:ilvl w:val="0"/>
          <w:numId w:val="0"/>
        </w:numPr>
      </w:pPr>
      <w:r w:rsidRPr="00A25B60">
        <w:rPr>
          <w:color w:val="auto"/>
          <w:szCs w:val="22"/>
        </w:rPr>
        <w:fldChar w:fldCharType="end"/>
      </w:r>
      <w:r w:rsidR="00C7332F" w:rsidRPr="00A25B60">
        <w:br w:type="page"/>
      </w:r>
    </w:p>
    <w:p w14:paraId="35228338" w14:textId="61AB0883" w:rsidR="006B1574" w:rsidRPr="00A25B60" w:rsidRDefault="006B1574" w:rsidP="00314D45">
      <w:pPr>
        <w:pStyle w:val="Nagwek2"/>
      </w:pPr>
      <w:bookmarkStart w:id="7" w:name="_Toc19184047"/>
      <w:r w:rsidRPr="00A25B60">
        <w:lastRenderedPageBreak/>
        <w:t>Spis części rysunkowej</w:t>
      </w:r>
      <w:bookmarkEnd w:id="7"/>
      <w:r w:rsidRPr="00A25B60">
        <w:t xml:space="preserve"> </w:t>
      </w:r>
    </w:p>
    <w:tbl>
      <w:tblPr>
        <w:tblW w:w="51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2"/>
        <w:gridCol w:w="4974"/>
        <w:gridCol w:w="1227"/>
      </w:tblGrid>
      <w:tr w:rsidR="006B1574" w:rsidRPr="00A25B60" w14:paraId="34A970E4" w14:textId="77777777" w:rsidTr="00D42399">
        <w:tc>
          <w:tcPr>
            <w:tcW w:w="1609" w:type="pct"/>
            <w:tcBorders>
              <w:top w:val="single" w:sz="4" w:space="0" w:color="auto"/>
              <w:left w:val="single" w:sz="4" w:space="0" w:color="auto"/>
              <w:bottom w:val="single" w:sz="4" w:space="0" w:color="auto"/>
              <w:right w:val="single" w:sz="4" w:space="0" w:color="auto"/>
            </w:tcBorders>
            <w:hideMark/>
          </w:tcPr>
          <w:p w14:paraId="0810BEC8" w14:textId="77777777" w:rsidR="006B1574" w:rsidRPr="00A25B60" w:rsidRDefault="006B1574" w:rsidP="00722BD5">
            <w:pPr>
              <w:pStyle w:val="PartAbody"/>
              <w:spacing w:after="0"/>
              <w:jc w:val="center"/>
              <w:rPr>
                <w:rFonts w:ascii="Arial Narrow" w:hAnsi="Arial Narrow" w:cs="Calibri"/>
                <w:b/>
                <w:color w:val="auto"/>
                <w:lang w:val="pl-PL"/>
              </w:rPr>
            </w:pPr>
            <w:r w:rsidRPr="00A25B60">
              <w:rPr>
                <w:rFonts w:ascii="Arial Narrow" w:hAnsi="Arial Narrow" w:cs="Calibri"/>
                <w:b/>
                <w:color w:val="auto"/>
                <w:lang w:val="pl-PL"/>
              </w:rPr>
              <w:t>Nr dokumentu</w:t>
            </w:r>
          </w:p>
        </w:tc>
        <w:tc>
          <w:tcPr>
            <w:tcW w:w="2720" w:type="pct"/>
            <w:tcBorders>
              <w:top w:val="single" w:sz="4" w:space="0" w:color="auto"/>
              <w:left w:val="single" w:sz="4" w:space="0" w:color="auto"/>
              <w:bottom w:val="single" w:sz="4" w:space="0" w:color="auto"/>
              <w:right w:val="single" w:sz="4" w:space="0" w:color="auto"/>
            </w:tcBorders>
            <w:hideMark/>
          </w:tcPr>
          <w:p w14:paraId="0573C46B" w14:textId="77777777" w:rsidR="006B1574" w:rsidRPr="00A25B60" w:rsidRDefault="006B1574" w:rsidP="00722BD5">
            <w:pPr>
              <w:pStyle w:val="PartAbody"/>
              <w:spacing w:after="0"/>
              <w:jc w:val="center"/>
              <w:rPr>
                <w:rFonts w:ascii="Arial Narrow" w:hAnsi="Arial Narrow" w:cs="Calibri"/>
                <w:b/>
                <w:color w:val="auto"/>
                <w:lang w:val="pl-PL"/>
              </w:rPr>
            </w:pPr>
            <w:r w:rsidRPr="00A25B60">
              <w:rPr>
                <w:rFonts w:ascii="Arial Narrow" w:hAnsi="Arial Narrow" w:cs="Calibri"/>
                <w:b/>
                <w:color w:val="auto"/>
                <w:lang w:val="pl-PL"/>
              </w:rPr>
              <w:t>Tytuł</w:t>
            </w:r>
          </w:p>
        </w:tc>
        <w:tc>
          <w:tcPr>
            <w:tcW w:w="671" w:type="pct"/>
            <w:tcBorders>
              <w:top w:val="single" w:sz="4" w:space="0" w:color="auto"/>
              <w:left w:val="single" w:sz="4" w:space="0" w:color="auto"/>
              <w:bottom w:val="single" w:sz="4" w:space="0" w:color="auto"/>
              <w:right w:val="single" w:sz="4" w:space="0" w:color="auto"/>
            </w:tcBorders>
          </w:tcPr>
          <w:p w14:paraId="4542F478" w14:textId="77777777" w:rsidR="006B1574" w:rsidRPr="00A25B60" w:rsidRDefault="006B1574" w:rsidP="00722BD5">
            <w:pPr>
              <w:pStyle w:val="PartAbody"/>
              <w:spacing w:after="0"/>
              <w:jc w:val="center"/>
              <w:rPr>
                <w:rFonts w:ascii="Arial Narrow" w:hAnsi="Arial Narrow" w:cs="Calibri"/>
                <w:b/>
                <w:color w:val="auto"/>
                <w:lang w:val="pl-PL"/>
              </w:rPr>
            </w:pPr>
            <w:r w:rsidRPr="00A25B60">
              <w:rPr>
                <w:rFonts w:ascii="Arial Narrow" w:hAnsi="Arial Narrow" w:cs="Calibri"/>
                <w:b/>
                <w:color w:val="auto"/>
                <w:lang w:val="pl-PL"/>
              </w:rPr>
              <w:t>Skala</w:t>
            </w:r>
          </w:p>
        </w:tc>
      </w:tr>
      <w:tr w:rsidR="006B1574" w:rsidRPr="00A25B60" w14:paraId="7701B07D" w14:textId="77777777" w:rsidTr="00D42399">
        <w:trPr>
          <w:trHeight w:val="377"/>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35CB7BD" w14:textId="3BA96672" w:rsidR="006B1574" w:rsidRPr="00A25B60" w:rsidRDefault="00D42399" w:rsidP="00722BD5">
            <w:pPr>
              <w:spacing w:after="0"/>
              <w:jc w:val="center"/>
              <w:rPr>
                <w:rFonts w:ascii="Arial Narrow" w:hAnsi="Arial Narrow"/>
                <w:b/>
                <w:bCs/>
                <w:sz w:val="20"/>
                <w:szCs w:val="20"/>
              </w:rPr>
            </w:pPr>
            <w:r w:rsidRPr="00A25B60">
              <w:rPr>
                <w:rFonts w:ascii="Arial Narrow" w:hAnsi="Arial Narrow"/>
                <w:b/>
                <w:bCs/>
                <w:sz w:val="20"/>
                <w:szCs w:val="20"/>
              </w:rPr>
              <w:t>BRANŻA SANITARNA</w:t>
            </w:r>
          </w:p>
        </w:tc>
      </w:tr>
      <w:tr w:rsidR="00354006" w:rsidRPr="00A25B60" w14:paraId="1B045643" w14:textId="77777777" w:rsidTr="00D42399">
        <w:tc>
          <w:tcPr>
            <w:tcW w:w="1609" w:type="pct"/>
            <w:tcBorders>
              <w:top w:val="single" w:sz="4" w:space="0" w:color="auto"/>
              <w:left w:val="single" w:sz="4" w:space="0" w:color="auto"/>
              <w:bottom w:val="single" w:sz="4" w:space="0" w:color="auto"/>
              <w:right w:val="single" w:sz="4" w:space="0" w:color="auto"/>
            </w:tcBorders>
            <w:vAlign w:val="bottom"/>
          </w:tcPr>
          <w:p w14:paraId="16DC9BA8" w14:textId="78D5D178" w:rsidR="00354006" w:rsidRPr="00701CC2" w:rsidRDefault="00354006" w:rsidP="00701CC2">
            <w:pPr>
              <w:spacing w:after="0"/>
              <w:ind w:left="0"/>
              <w:jc w:val="left"/>
              <w:rPr>
                <w:rFonts w:ascii="Arial Narrow" w:hAnsi="Arial Narrow"/>
                <w:color w:val="auto"/>
                <w:sz w:val="20"/>
                <w:szCs w:val="20"/>
              </w:rPr>
            </w:pPr>
            <w:r w:rsidRPr="00701CC2">
              <w:rPr>
                <w:rFonts w:ascii="Arial Narrow" w:hAnsi="Arial Narrow"/>
                <w:color w:val="auto"/>
                <w:sz w:val="20"/>
                <w:szCs w:val="20"/>
              </w:rPr>
              <w:t>2</w:t>
            </w:r>
            <w:r w:rsidR="00D42399" w:rsidRPr="00701CC2">
              <w:rPr>
                <w:rFonts w:ascii="Arial Narrow" w:hAnsi="Arial Narrow"/>
                <w:color w:val="auto"/>
                <w:sz w:val="20"/>
                <w:szCs w:val="20"/>
              </w:rPr>
              <w:t>40</w:t>
            </w:r>
            <w:r w:rsidRPr="00701CC2">
              <w:rPr>
                <w:rFonts w:ascii="Arial Narrow" w:hAnsi="Arial Narrow"/>
                <w:color w:val="auto"/>
                <w:sz w:val="20"/>
                <w:szCs w:val="20"/>
              </w:rPr>
              <w:t>-IP-</w:t>
            </w:r>
            <w:r w:rsidR="00D42399" w:rsidRPr="00701CC2">
              <w:rPr>
                <w:rFonts w:ascii="Arial Narrow" w:hAnsi="Arial Narrow"/>
                <w:color w:val="auto"/>
                <w:sz w:val="20"/>
                <w:szCs w:val="20"/>
              </w:rPr>
              <w:t>A</w:t>
            </w:r>
            <w:r w:rsidRPr="00701CC2">
              <w:rPr>
                <w:rFonts w:ascii="Arial Narrow" w:hAnsi="Arial Narrow"/>
                <w:color w:val="auto"/>
                <w:sz w:val="20"/>
                <w:szCs w:val="20"/>
              </w:rPr>
              <w:t>1-XX-TD-</w:t>
            </w:r>
            <w:r w:rsidR="00D42399" w:rsidRPr="00701CC2">
              <w:rPr>
                <w:rFonts w:ascii="Arial Narrow" w:hAnsi="Arial Narrow"/>
                <w:color w:val="auto"/>
                <w:sz w:val="20"/>
                <w:szCs w:val="20"/>
              </w:rPr>
              <w:t>S</w:t>
            </w:r>
            <w:r w:rsidRPr="00701CC2">
              <w:rPr>
                <w:rFonts w:ascii="Arial Narrow" w:hAnsi="Arial Narrow"/>
                <w:color w:val="auto"/>
                <w:sz w:val="20"/>
                <w:szCs w:val="20"/>
              </w:rPr>
              <w:t>-</w:t>
            </w:r>
            <w:r w:rsidR="0070270F">
              <w:rPr>
                <w:rFonts w:ascii="Arial Narrow" w:hAnsi="Arial Narrow"/>
                <w:color w:val="auto"/>
                <w:sz w:val="20"/>
                <w:szCs w:val="20"/>
              </w:rPr>
              <w:t>511</w:t>
            </w:r>
            <w:r w:rsidRPr="00701CC2">
              <w:rPr>
                <w:rFonts w:ascii="Arial Narrow" w:hAnsi="Arial Narrow"/>
                <w:color w:val="auto"/>
                <w:sz w:val="20"/>
                <w:szCs w:val="20"/>
              </w:rPr>
              <w:t>0</w:t>
            </w:r>
            <w:r w:rsidR="005E23EE" w:rsidRPr="00701CC2">
              <w:rPr>
                <w:rFonts w:ascii="Arial Narrow" w:hAnsi="Arial Narrow"/>
                <w:color w:val="auto"/>
                <w:sz w:val="20"/>
                <w:szCs w:val="20"/>
              </w:rPr>
              <w:t>1</w:t>
            </w:r>
          </w:p>
        </w:tc>
        <w:tc>
          <w:tcPr>
            <w:tcW w:w="2720" w:type="pct"/>
            <w:tcBorders>
              <w:top w:val="single" w:sz="4" w:space="0" w:color="auto"/>
              <w:left w:val="single" w:sz="4" w:space="0" w:color="auto"/>
              <w:bottom w:val="single" w:sz="4" w:space="0" w:color="auto"/>
              <w:right w:val="single" w:sz="4" w:space="0" w:color="auto"/>
            </w:tcBorders>
            <w:vAlign w:val="bottom"/>
          </w:tcPr>
          <w:p w14:paraId="284C3368" w14:textId="20AF3249" w:rsidR="00354006" w:rsidRPr="00701CC2" w:rsidRDefault="00354006" w:rsidP="00722BD5">
            <w:pPr>
              <w:spacing w:after="0"/>
              <w:ind w:left="0"/>
              <w:rPr>
                <w:rFonts w:ascii="Arial Narrow" w:hAnsi="Arial Narrow"/>
                <w:color w:val="auto"/>
                <w:sz w:val="20"/>
                <w:szCs w:val="20"/>
              </w:rPr>
            </w:pPr>
            <w:r w:rsidRPr="00701CC2">
              <w:rPr>
                <w:rFonts w:ascii="Arial Narrow" w:hAnsi="Arial Narrow"/>
                <w:color w:val="auto"/>
                <w:sz w:val="20"/>
                <w:szCs w:val="20"/>
              </w:rPr>
              <w:t xml:space="preserve">Opis techniczny </w:t>
            </w:r>
          </w:p>
        </w:tc>
        <w:tc>
          <w:tcPr>
            <w:tcW w:w="671" w:type="pct"/>
            <w:tcBorders>
              <w:top w:val="single" w:sz="4" w:space="0" w:color="auto"/>
              <w:left w:val="single" w:sz="4" w:space="0" w:color="auto"/>
              <w:bottom w:val="single" w:sz="4" w:space="0" w:color="auto"/>
              <w:right w:val="single" w:sz="4" w:space="0" w:color="auto"/>
            </w:tcBorders>
            <w:vAlign w:val="bottom"/>
          </w:tcPr>
          <w:p w14:paraId="0E5CD92D" w14:textId="77777777" w:rsidR="00354006" w:rsidRPr="00701CC2" w:rsidRDefault="00354006" w:rsidP="00722BD5">
            <w:pPr>
              <w:spacing w:after="0"/>
              <w:ind w:left="0"/>
              <w:jc w:val="center"/>
              <w:rPr>
                <w:rFonts w:ascii="Arial Narrow" w:hAnsi="Arial Narrow"/>
                <w:color w:val="auto"/>
                <w:sz w:val="20"/>
                <w:szCs w:val="20"/>
              </w:rPr>
            </w:pPr>
            <w:r w:rsidRPr="00701CC2">
              <w:rPr>
                <w:rFonts w:ascii="Arial Narrow" w:hAnsi="Arial Narrow"/>
                <w:color w:val="auto"/>
                <w:sz w:val="20"/>
                <w:szCs w:val="20"/>
              </w:rPr>
              <w:t>-</w:t>
            </w:r>
          </w:p>
        </w:tc>
      </w:tr>
      <w:tr w:rsidR="002B2D06" w:rsidRPr="00A25B60" w14:paraId="489E53F9" w14:textId="77777777" w:rsidTr="005E23EE">
        <w:tc>
          <w:tcPr>
            <w:tcW w:w="1609" w:type="pct"/>
            <w:tcBorders>
              <w:top w:val="single" w:sz="4" w:space="0" w:color="auto"/>
              <w:left w:val="single" w:sz="4" w:space="0" w:color="auto"/>
              <w:bottom w:val="single" w:sz="4" w:space="0" w:color="auto"/>
              <w:right w:val="single" w:sz="4" w:space="0" w:color="auto"/>
            </w:tcBorders>
            <w:vAlign w:val="center"/>
          </w:tcPr>
          <w:p w14:paraId="106E03B0" w14:textId="0B06A5B5" w:rsidR="002B2D06" w:rsidRPr="00A25B60" w:rsidRDefault="002B2D06" w:rsidP="00A06043">
            <w:pPr>
              <w:spacing w:after="0"/>
              <w:ind w:left="0"/>
              <w:jc w:val="left"/>
              <w:rPr>
                <w:rFonts w:ascii="Arial Narrow" w:hAnsi="Arial Narrow"/>
                <w:color w:val="auto"/>
                <w:sz w:val="20"/>
                <w:szCs w:val="20"/>
              </w:rPr>
            </w:pPr>
            <w:r w:rsidRPr="002B2D06">
              <w:rPr>
                <w:rFonts w:ascii="Arial Narrow" w:hAnsi="Arial Narrow"/>
                <w:color w:val="auto"/>
                <w:sz w:val="20"/>
                <w:szCs w:val="20"/>
              </w:rPr>
              <w:t>240-IP-A1-</w:t>
            </w:r>
            <w:r w:rsidR="0070270F">
              <w:rPr>
                <w:rFonts w:ascii="Arial Narrow" w:hAnsi="Arial Narrow"/>
                <w:color w:val="auto"/>
                <w:sz w:val="20"/>
                <w:szCs w:val="20"/>
              </w:rPr>
              <w:t>ZZ</w:t>
            </w:r>
            <w:r w:rsidRPr="002B2D06">
              <w:rPr>
                <w:rFonts w:ascii="Arial Narrow" w:hAnsi="Arial Narrow"/>
                <w:color w:val="auto"/>
                <w:sz w:val="20"/>
                <w:szCs w:val="20"/>
              </w:rPr>
              <w:t>-</w:t>
            </w:r>
            <w:r w:rsidR="0070270F">
              <w:rPr>
                <w:rFonts w:ascii="Arial Narrow" w:hAnsi="Arial Narrow"/>
                <w:color w:val="auto"/>
                <w:sz w:val="20"/>
                <w:szCs w:val="20"/>
              </w:rPr>
              <w:t>S</w:t>
            </w:r>
            <w:r w:rsidRPr="002B2D06">
              <w:rPr>
                <w:rFonts w:ascii="Arial Narrow" w:hAnsi="Arial Narrow"/>
                <w:color w:val="auto"/>
                <w:sz w:val="20"/>
                <w:szCs w:val="20"/>
              </w:rPr>
              <w:t>D-S-5</w:t>
            </w:r>
            <w:r w:rsidR="0070270F">
              <w:rPr>
                <w:rFonts w:ascii="Arial Narrow" w:hAnsi="Arial Narrow"/>
                <w:color w:val="auto"/>
                <w:sz w:val="20"/>
                <w:szCs w:val="20"/>
              </w:rPr>
              <w:t>1</w:t>
            </w:r>
            <w:r w:rsidRPr="002B2D06">
              <w:rPr>
                <w:rFonts w:ascii="Arial Narrow" w:hAnsi="Arial Narrow"/>
                <w:color w:val="auto"/>
                <w:sz w:val="20"/>
                <w:szCs w:val="20"/>
              </w:rPr>
              <w:t>101</w:t>
            </w:r>
          </w:p>
        </w:tc>
        <w:tc>
          <w:tcPr>
            <w:tcW w:w="2720" w:type="pct"/>
            <w:tcBorders>
              <w:top w:val="single" w:sz="4" w:space="0" w:color="auto"/>
              <w:left w:val="single" w:sz="4" w:space="0" w:color="auto"/>
              <w:bottom w:val="single" w:sz="4" w:space="0" w:color="auto"/>
              <w:right w:val="single" w:sz="4" w:space="0" w:color="auto"/>
            </w:tcBorders>
            <w:shd w:val="clear" w:color="auto" w:fill="auto"/>
          </w:tcPr>
          <w:p w14:paraId="67902504" w14:textId="4BE89D7B" w:rsidR="002B2D06" w:rsidRPr="002B2D06" w:rsidRDefault="0070270F" w:rsidP="002B2D06">
            <w:pPr>
              <w:spacing w:after="0"/>
              <w:ind w:left="0"/>
              <w:rPr>
                <w:rFonts w:ascii="Arial Narrow" w:hAnsi="Arial Narrow"/>
                <w:color w:val="auto"/>
                <w:sz w:val="20"/>
                <w:szCs w:val="20"/>
              </w:rPr>
            </w:pPr>
            <w:r>
              <w:rPr>
                <w:rFonts w:ascii="Arial Narrow" w:hAnsi="Arial Narrow"/>
                <w:color w:val="auto"/>
                <w:sz w:val="20"/>
                <w:szCs w:val="20"/>
              </w:rPr>
              <w:t>Schemat węzła cieplnego</w:t>
            </w:r>
            <w:r w:rsidR="002B2D06" w:rsidRPr="002B2D06">
              <w:rPr>
                <w:rFonts w:ascii="Arial Narrow" w:hAnsi="Arial Narrow"/>
                <w:color w:val="auto"/>
                <w:sz w:val="20"/>
                <w:szCs w:val="20"/>
              </w:rPr>
              <w:t xml:space="preserve"> - BUDYNEK A1</w:t>
            </w:r>
          </w:p>
        </w:tc>
        <w:tc>
          <w:tcPr>
            <w:tcW w:w="671" w:type="pct"/>
            <w:tcBorders>
              <w:top w:val="single" w:sz="4" w:space="0" w:color="auto"/>
              <w:left w:val="single" w:sz="4" w:space="0" w:color="auto"/>
              <w:bottom w:val="single" w:sz="4" w:space="0" w:color="auto"/>
              <w:right w:val="single" w:sz="4" w:space="0" w:color="auto"/>
            </w:tcBorders>
          </w:tcPr>
          <w:p w14:paraId="1FE8FF7E" w14:textId="152CF729" w:rsidR="002B2D06" w:rsidRPr="00A25B60" w:rsidRDefault="0070270F" w:rsidP="002B2D06">
            <w:pPr>
              <w:spacing w:after="0"/>
              <w:ind w:left="0"/>
              <w:jc w:val="center"/>
              <w:rPr>
                <w:rFonts w:ascii="Arial Narrow" w:hAnsi="Arial Narrow"/>
                <w:color w:val="auto"/>
                <w:sz w:val="20"/>
                <w:szCs w:val="20"/>
              </w:rPr>
            </w:pPr>
            <w:r>
              <w:rPr>
                <w:rFonts w:ascii="Arial Narrow" w:hAnsi="Arial Narrow"/>
                <w:color w:val="auto"/>
                <w:sz w:val="20"/>
                <w:szCs w:val="20"/>
              </w:rPr>
              <w:t>-</w:t>
            </w:r>
          </w:p>
        </w:tc>
      </w:tr>
    </w:tbl>
    <w:p w14:paraId="0E6A2F34" w14:textId="77777777" w:rsidR="00584B01" w:rsidRPr="00590106" w:rsidRDefault="006B1574" w:rsidP="00584B01">
      <w:pPr>
        <w:pStyle w:val="Nagwek1"/>
      </w:pPr>
      <w:r w:rsidRPr="00A25B60">
        <w:rPr>
          <w:rFonts w:ascii="Arial Narrow" w:hAnsi="Arial Narrow"/>
        </w:rPr>
        <w:br w:type="column"/>
      </w:r>
      <w:bookmarkStart w:id="8" w:name="_Toc1729728"/>
      <w:bookmarkStart w:id="9" w:name="_Toc2886092"/>
      <w:bookmarkStart w:id="10" w:name="_Toc19184048"/>
      <w:r w:rsidR="00584B01">
        <w:lastRenderedPageBreak/>
        <w:t>PODZIAŁ NA ETAPY DLA PROJEKTU BUDOWLANEGO ZAMIENNEGO</w:t>
      </w:r>
      <w:bookmarkEnd w:id="8"/>
      <w:bookmarkEnd w:id="9"/>
      <w:bookmarkEnd w:id="10"/>
    </w:p>
    <w:p w14:paraId="2FBA94BA" w14:textId="77777777" w:rsidR="001B1341" w:rsidRDefault="001B1341" w:rsidP="001B1341">
      <w:pPr>
        <w:ind w:left="432"/>
        <w:rPr>
          <w:rFonts w:ascii="Arial Narrow" w:hAnsi="Arial Narrow"/>
          <w:color w:val="000000" w:themeColor="text1"/>
          <w:sz w:val="22"/>
          <w:szCs w:val="22"/>
        </w:rPr>
      </w:pPr>
      <w:r>
        <w:rPr>
          <w:rFonts w:ascii="Arial Narrow" w:hAnsi="Arial Narrow"/>
          <w:color w:val="000000" w:themeColor="text1"/>
          <w:sz w:val="22"/>
          <w:szCs w:val="22"/>
        </w:rPr>
        <w:t>Podział projektu wykonawczego, w zakresie branży SANITARNEJ, obejmującego części budynków A1 i A2 nieobjęte etapami I-V, przewidziane do realizacji w etapie VI, określonym w decyzji nr DAR-UA-II.1775.2012 z dnia 18.12.2012 r., z którego wyodrębnia się etapy:</w:t>
      </w:r>
    </w:p>
    <w:p w14:paraId="23E8716C" w14:textId="77777777" w:rsidR="001B1341" w:rsidRDefault="001B1341" w:rsidP="001B1341">
      <w:pPr>
        <w:pStyle w:val="Akapitzlist"/>
        <w:numPr>
          <w:ilvl w:val="0"/>
          <w:numId w:val="29"/>
        </w:numPr>
        <w:rPr>
          <w:rFonts w:ascii="Arial Narrow" w:hAnsi="Arial Narrow"/>
          <w:color w:val="000000" w:themeColor="text1"/>
          <w:sz w:val="22"/>
          <w:szCs w:val="22"/>
        </w:rPr>
      </w:pPr>
      <w:r>
        <w:rPr>
          <w:rFonts w:ascii="Arial Narrow" w:hAnsi="Arial Narrow"/>
          <w:color w:val="000000" w:themeColor="text1"/>
          <w:sz w:val="22"/>
          <w:szCs w:val="22"/>
        </w:rPr>
        <w:t xml:space="preserve">Etap VII – obejmujący </w:t>
      </w:r>
      <w:r>
        <w:rPr>
          <w:rFonts w:ascii="Arial Narrow" w:hAnsi="Arial Narrow"/>
          <w:sz w:val="22"/>
          <w:szCs w:val="22"/>
        </w:rPr>
        <w:t>zmianę zamierzonego sposobu użytkowania części budynku A1, w osiach 1÷28/J’’’÷K’’’, na zespół oddziałów specjalistycznych, pracownię specjalistyczną, hostel specjalistyczny, szatnie i magazyny, pomieszczenia techniczne i komunikację, z podziałem na podetapy wymienione poniżej;</w:t>
      </w:r>
    </w:p>
    <w:p w14:paraId="27540B83" w14:textId="77777777" w:rsidR="001B1341" w:rsidRDefault="001B1341" w:rsidP="001B1341">
      <w:pPr>
        <w:pStyle w:val="Akapitzlist"/>
        <w:numPr>
          <w:ilvl w:val="0"/>
          <w:numId w:val="29"/>
        </w:numPr>
        <w:rPr>
          <w:rFonts w:ascii="Arial Narrow" w:hAnsi="Arial Narrow"/>
          <w:color w:val="000000" w:themeColor="text1"/>
          <w:sz w:val="22"/>
          <w:szCs w:val="22"/>
        </w:rPr>
      </w:pPr>
      <w:r>
        <w:rPr>
          <w:rFonts w:ascii="Arial Narrow" w:hAnsi="Arial Narrow"/>
          <w:color w:val="000000" w:themeColor="text1"/>
          <w:sz w:val="22"/>
          <w:szCs w:val="22"/>
        </w:rPr>
        <w:t xml:space="preserve">Etap VIII – obejmujący </w:t>
      </w:r>
      <w:r>
        <w:rPr>
          <w:rFonts w:ascii="Arial Narrow" w:hAnsi="Arial Narrow"/>
          <w:sz w:val="22"/>
          <w:szCs w:val="22"/>
        </w:rPr>
        <w:t>zmianę zamierzonego sposobu użytkowania części budynku A2, w osiach 9’÷18/F÷J’’ w części A-2-1 oraz w osiach 1’÷27/A’÷J’’ w</w:t>
      </w:r>
      <w:r>
        <w:rPr>
          <w:rFonts w:ascii="Arial Narrow" w:hAnsi="Arial Narrow"/>
          <w:i/>
          <w:sz w:val="22"/>
          <w:szCs w:val="22"/>
        </w:rPr>
        <w:t xml:space="preserve"> części</w:t>
      </w:r>
      <w:r>
        <w:rPr>
          <w:rFonts w:ascii="Arial Narrow" w:hAnsi="Arial Narrow"/>
          <w:sz w:val="22"/>
          <w:szCs w:val="22"/>
        </w:rPr>
        <w:t xml:space="preserve"> A-2-2, na: zespół oddziałów specjalistycznych, poradni specjalistycznych, pracowni specjalistycznych, laboratoria, pomieszczenia: izby przyjęć, bloku operacyjnego, centralnej </w:t>
      </w:r>
      <w:proofErr w:type="spellStart"/>
      <w:r>
        <w:rPr>
          <w:rFonts w:ascii="Arial Narrow" w:hAnsi="Arial Narrow"/>
          <w:sz w:val="22"/>
          <w:szCs w:val="22"/>
        </w:rPr>
        <w:t>sterylizatorni</w:t>
      </w:r>
      <w:proofErr w:type="spellEnd"/>
      <w:r>
        <w:rPr>
          <w:rFonts w:ascii="Arial Narrow" w:hAnsi="Arial Narrow"/>
          <w:sz w:val="22"/>
          <w:szCs w:val="22"/>
        </w:rPr>
        <w:t>, banku krwi, apteki, podstawowej opieki zdrowotnej, administracji, relaksu, szatnie i magazyny, pomieszczenia techniczne i komunikację, z podziałem na podetapy wymienione poniżej.</w:t>
      </w:r>
    </w:p>
    <w:p w14:paraId="5E4A5ACF" w14:textId="77777777" w:rsidR="001B1341" w:rsidRDefault="001B1341" w:rsidP="001B1341">
      <w:pPr>
        <w:pStyle w:val="Akapitzlist"/>
        <w:numPr>
          <w:ilvl w:val="0"/>
          <w:numId w:val="0"/>
        </w:numPr>
        <w:ind w:left="1152"/>
        <w:rPr>
          <w:rFonts w:ascii="Arial Narrow" w:hAnsi="Arial Narrow"/>
          <w:color w:val="000000" w:themeColor="text1"/>
          <w:sz w:val="22"/>
          <w:szCs w:val="22"/>
        </w:rPr>
      </w:pPr>
    </w:p>
    <w:p w14:paraId="658A9635" w14:textId="77777777" w:rsidR="001B1341" w:rsidRDefault="001B1341" w:rsidP="001B1341">
      <w:pPr>
        <w:ind w:left="432"/>
        <w:rPr>
          <w:rFonts w:ascii="Arial Narrow" w:hAnsi="Arial Narrow"/>
          <w:color w:val="000000" w:themeColor="text1"/>
          <w:sz w:val="22"/>
          <w:szCs w:val="22"/>
        </w:rPr>
      </w:pPr>
      <w:r>
        <w:rPr>
          <w:rFonts w:ascii="Arial Narrow" w:hAnsi="Arial Narrow"/>
          <w:color w:val="000000" w:themeColor="text1"/>
          <w:sz w:val="22"/>
          <w:szCs w:val="22"/>
        </w:rPr>
        <w:t>W załącznikach graficznych nr od 240-IP-00-03-SD-A-00001 do 240-IP-00-17-SD-A-00021, obejmujących 21 kondygnacji szpitala, został przedstawiony schemat etapowania, w podziale na stan realizacji :</w:t>
      </w:r>
    </w:p>
    <w:p w14:paraId="10B15562" w14:textId="77777777" w:rsidR="001B1341" w:rsidRDefault="001B1341" w:rsidP="001B1341">
      <w:pPr>
        <w:ind w:left="432"/>
        <w:rPr>
          <w:rFonts w:ascii="Arial Narrow" w:hAnsi="Arial Narrow"/>
          <w:color w:val="000000" w:themeColor="text1"/>
          <w:sz w:val="22"/>
          <w:szCs w:val="22"/>
        </w:rPr>
      </w:pPr>
      <w:r>
        <w:rPr>
          <w:rFonts w:ascii="Arial Narrow" w:hAnsi="Arial Narrow"/>
          <w:color w:val="000000" w:themeColor="text1"/>
          <w:sz w:val="22"/>
          <w:szCs w:val="22"/>
        </w:rPr>
        <w:t xml:space="preserve">- Zrealizowane – Etap I, II, III, IV, </w:t>
      </w:r>
    </w:p>
    <w:p w14:paraId="7E255A2D" w14:textId="77777777" w:rsidR="001B1341" w:rsidRDefault="001B1341" w:rsidP="001B1341">
      <w:pPr>
        <w:ind w:left="432"/>
        <w:rPr>
          <w:rFonts w:ascii="Arial Narrow" w:hAnsi="Arial Narrow"/>
          <w:color w:val="000000" w:themeColor="text1"/>
          <w:sz w:val="22"/>
          <w:szCs w:val="22"/>
        </w:rPr>
      </w:pPr>
      <w:r>
        <w:rPr>
          <w:rFonts w:ascii="Arial Narrow" w:hAnsi="Arial Narrow"/>
          <w:color w:val="000000" w:themeColor="text1"/>
          <w:sz w:val="22"/>
          <w:szCs w:val="22"/>
        </w:rPr>
        <w:t>- W trakcie realizacji – Etap VI,</w:t>
      </w:r>
    </w:p>
    <w:p w14:paraId="7A017EC8" w14:textId="77777777" w:rsidR="001B1341" w:rsidRDefault="001B1341" w:rsidP="001B1341">
      <w:pPr>
        <w:ind w:left="432"/>
        <w:rPr>
          <w:rFonts w:ascii="Arial Narrow" w:hAnsi="Arial Narrow"/>
          <w:color w:val="000000" w:themeColor="text1"/>
          <w:sz w:val="22"/>
          <w:szCs w:val="22"/>
        </w:rPr>
      </w:pPr>
      <w:r>
        <w:rPr>
          <w:rFonts w:ascii="Arial Narrow" w:hAnsi="Arial Narrow"/>
          <w:color w:val="000000" w:themeColor="text1"/>
          <w:sz w:val="22"/>
          <w:szCs w:val="22"/>
        </w:rPr>
        <w:t>- Niezrealizowane  - Etap V,</w:t>
      </w:r>
    </w:p>
    <w:p w14:paraId="2669CA66" w14:textId="77777777" w:rsidR="001B1341" w:rsidRDefault="001B1341" w:rsidP="001B1341">
      <w:pPr>
        <w:ind w:left="432"/>
        <w:rPr>
          <w:rFonts w:ascii="Arial Narrow" w:hAnsi="Arial Narrow"/>
          <w:color w:val="000000" w:themeColor="text1"/>
          <w:sz w:val="22"/>
          <w:szCs w:val="22"/>
          <w:u w:val="single"/>
        </w:rPr>
      </w:pPr>
      <w:r>
        <w:rPr>
          <w:rFonts w:ascii="Arial Narrow" w:hAnsi="Arial Narrow"/>
          <w:color w:val="000000" w:themeColor="text1"/>
          <w:sz w:val="22"/>
          <w:szCs w:val="22"/>
          <w:u w:val="single"/>
        </w:rPr>
        <w:t xml:space="preserve">- Objęte niniejszym opracowaniem – </w:t>
      </w:r>
      <w:r>
        <w:rPr>
          <w:rFonts w:ascii="Arial Narrow" w:hAnsi="Arial Narrow"/>
          <w:b/>
          <w:color w:val="000000" w:themeColor="text1"/>
          <w:sz w:val="22"/>
          <w:szCs w:val="22"/>
          <w:u w:val="single"/>
        </w:rPr>
        <w:t>Etap VII</w:t>
      </w:r>
      <w:r>
        <w:rPr>
          <w:rFonts w:ascii="Arial Narrow" w:hAnsi="Arial Narrow"/>
          <w:color w:val="000000" w:themeColor="text1"/>
          <w:sz w:val="22"/>
          <w:szCs w:val="22"/>
          <w:u w:val="single"/>
        </w:rPr>
        <w:t xml:space="preserve"> i </w:t>
      </w:r>
      <w:r>
        <w:rPr>
          <w:rFonts w:ascii="Arial Narrow" w:hAnsi="Arial Narrow"/>
          <w:b/>
          <w:color w:val="000000" w:themeColor="text1"/>
          <w:sz w:val="22"/>
          <w:szCs w:val="22"/>
          <w:u w:val="single"/>
        </w:rPr>
        <w:t>VIII</w:t>
      </w:r>
      <w:r>
        <w:rPr>
          <w:rFonts w:ascii="Arial Narrow" w:hAnsi="Arial Narrow"/>
          <w:color w:val="000000" w:themeColor="text1"/>
          <w:sz w:val="22"/>
          <w:szCs w:val="22"/>
          <w:u w:val="single"/>
        </w:rPr>
        <w:t xml:space="preserve">. </w:t>
      </w:r>
    </w:p>
    <w:p w14:paraId="43867BC1" w14:textId="77777777" w:rsidR="001B1341" w:rsidRDefault="001B1341" w:rsidP="001B1341">
      <w:pPr>
        <w:ind w:left="0"/>
        <w:rPr>
          <w:rFonts w:ascii="Arial Narrow" w:hAnsi="Arial Narrow"/>
          <w:color w:val="FF0000"/>
          <w:sz w:val="8"/>
          <w:szCs w:val="22"/>
        </w:rPr>
      </w:pPr>
    </w:p>
    <w:p w14:paraId="194666A5" w14:textId="77777777" w:rsidR="001B1341" w:rsidRDefault="001B1341" w:rsidP="001B1341">
      <w:pPr>
        <w:ind w:left="432"/>
        <w:jc w:val="center"/>
        <w:rPr>
          <w:rFonts w:ascii="Arial Narrow" w:hAnsi="Arial Narrow"/>
          <w:color w:val="000000" w:themeColor="text1"/>
          <w:sz w:val="22"/>
          <w:szCs w:val="22"/>
          <w:u w:val="single"/>
        </w:rPr>
      </w:pPr>
      <w:r>
        <w:rPr>
          <w:rFonts w:ascii="Arial Narrow" w:hAnsi="Arial Narrow"/>
          <w:b/>
          <w:color w:val="000000" w:themeColor="text1"/>
          <w:sz w:val="22"/>
          <w:szCs w:val="22"/>
          <w:u w:val="single"/>
        </w:rPr>
        <w:t>ETAP VII</w:t>
      </w:r>
      <w:r>
        <w:rPr>
          <w:rFonts w:ascii="Arial Narrow" w:hAnsi="Arial Narrow"/>
          <w:color w:val="000000" w:themeColor="text1"/>
          <w:sz w:val="22"/>
          <w:szCs w:val="22"/>
          <w:u w:val="single"/>
        </w:rPr>
        <w:t xml:space="preserve"> </w:t>
      </w:r>
      <w:r>
        <w:rPr>
          <w:rFonts w:ascii="Arial Narrow" w:hAnsi="Arial Narrow"/>
          <w:color w:val="000000" w:themeColor="text1"/>
          <w:sz w:val="22"/>
          <w:szCs w:val="22"/>
          <w:u w:val="single"/>
        </w:rPr>
        <w:sym w:font="Wingdings" w:char="F0E0"/>
      </w:r>
      <w:r>
        <w:rPr>
          <w:rFonts w:ascii="Arial Narrow" w:hAnsi="Arial Narrow"/>
          <w:color w:val="000000" w:themeColor="text1"/>
          <w:sz w:val="22"/>
          <w:szCs w:val="22"/>
          <w:u w:val="single"/>
        </w:rPr>
        <w:t xml:space="preserve"> BUDYNEK A1</w:t>
      </w:r>
    </w:p>
    <w:p w14:paraId="3CDC7F04" w14:textId="77777777" w:rsidR="001B1341" w:rsidRDefault="001B1341" w:rsidP="001B1341">
      <w:pPr>
        <w:ind w:left="432"/>
        <w:jc w:val="center"/>
        <w:rPr>
          <w:rFonts w:ascii="Arial Narrow" w:hAnsi="Arial Narrow"/>
          <w:color w:val="000000" w:themeColor="text1"/>
          <w:sz w:val="22"/>
          <w:szCs w:val="22"/>
        </w:rPr>
      </w:pPr>
      <w:r>
        <w:rPr>
          <w:rFonts w:ascii="Arial Narrow" w:hAnsi="Arial Narrow"/>
          <w:color w:val="000000" w:themeColor="text1"/>
          <w:sz w:val="22"/>
          <w:szCs w:val="22"/>
        </w:rPr>
        <w:t>obejmuje:</w:t>
      </w:r>
    </w:p>
    <w:p w14:paraId="72018355" w14:textId="77777777" w:rsidR="001B1341" w:rsidRDefault="001B1341" w:rsidP="001B1341">
      <w:pPr>
        <w:pStyle w:val="Akapitzlist"/>
        <w:numPr>
          <w:ilvl w:val="0"/>
          <w:numId w:val="24"/>
        </w:numPr>
        <w:ind w:left="567" w:hanging="141"/>
        <w:rPr>
          <w:rFonts w:ascii="Arial Narrow" w:hAnsi="Arial Narrow"/>
          <w:color w:val="000000" w:themeColor="text1"/>
          <w:sz w:val="22"/>
          <w:szCs w:val="22"/>
        </w:rPr>
      </w:pPr>
      <w:r>
        <w:rPr>
          <w:rFonts w:ascii="Arial Narrow" w:hAnsi="Arial Narrow"/>
          <w:color w:val="000000" w:themeColor="text1"/>
          <w:sz w:val="22"/>
          <w:szCs w:val="22"/>
        </w:rPr>
        <w:t>BUDYNEK A1 – POZIOMY OD 03 DO 17 (Z WYŁĄCZENIEM KONDYGNACJI 01)</w:t>
      </w:r>
    </w:p>
    <w:p w14:paraId="3F184DA3" w14:textId="77777777" w:rsidR="001B1341" w:rsidRDefault="001B1341" w:rsidP="001B1341">
      <w:pPr>
        <w:pStyle w:val="Akapitzlist"/>
        <w:numPr>
          <w:ilvl w:val="0"/>
          <w:numId w:val="0"/>
        </w:numPr>
        <w:ind w:left="567"/>
        <w:rPr>
          <w:rFonts w:ascii="Arial Narrow" w:hAnsi="Arial Narrow"/>
          <w:color w:val="000000" w:themeColor="text1"/>
          <w:sz w:val="22"/>
          <w:szCs w:val="22"/>
        </w:rPr>
      </w:pPr>
      <w:r>
        <w:rPr>
          <w:rFonts w:ascii="Arial Narrow" w:hAnsi="Arial Narrow"/>
          <w:color w:val="000000" w:themeColor="text1"/>
          <w:sz w:val="22"/>
          <w:szCs w:val="22"/>
        </w:rPr>
        <w:t>(03,02 - kondygnacje podziemne, kondygnacje nadziemne 01, 0, 1…17)</w:t>
      </w:r>
    </w:p>
    <w:p w14:paraId="22674680"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t>Każdy Etap został odpowiednio podzielony na Podetapy realizacji zwane dalej Fazami.</w:t>
      </w:r>
    </w:p>
    <w:p w14:paraId="6F085FA2"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t xml:space="preserve">Przewidziano podział faz na odpowiednio: </w:t>
      </w:r>
    </w:p>
    <w:p w14:paraId="2F49C077"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t>a – zagospodarowanie pustostanów szpitala,</w:t>
      </w:r>
    </w:p>
    <w:p w14:paraId="3B695D63"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t>b – przebudowa istniejących jednostek szpitala .</w:t>
      </w:r>
    </w:p>
    <w:p w14:paraId="543075BB"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t>Poniżej przedstawiony został opis poszczególnych jednostek za pomocą osi konstrukcyjnych oraz przypisane mu odpowiednie Podetapy/Fazy.</w:t>
      </w:r>
    </w:p>
    <w:p w14:paraId="62216DCF" w14:textId="77777777" w:rsidR="001B1341" w:rsidRDefault="001B1341" w:rsidP="001B1341">
      <w:pPr>
        <w:pStyle w:val="Akapitzlist"/>
        <w:numPr>
          <w:ilvl w:val="0"/>
          <w:numId w:val="0"/>
        </w:numPr>
        <w:ind w:left="567"/>
        <w:jc w:val="left"/>
        <w:rPr>
          <w:rFonts w:ascii="Arial Narrow" w:hAnsi="Arial Narrow"/>
          <w:color w:val="000000" w:themeColor="text1"/>
          <w:sz w:val="22"/>
          <w:szCs w:val="22"/>
        </w:rPr>
      </w:pPr>
    </w:p>
    <w:p w14:paraId="377E871A"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VII-0 (Faza 0): poziom 03 (piwnica -1) w osiach 1÷8/J’’’÷K’’’ oraz poziom 17 (18 piętro) w osiach 1’’÷8/J’’÷K’’, 8÷10/J’’÷K – pomieszczenia techniczne i komunikacja.</w:t>
      </w:r>
    </w:p>
    <w:p w14:paraId="0C11AF50"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VII-1a (Faza 1a): poziom 16 (17 piętro) w osiach 16’÷25/J’’÷K’’ – Oddział Neonatologii.</w:t>
      </w:r>
    </w:p>
    <w:p w14:paraId="1D7F52C0"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VII-2a (Faza 2a): poziom 16 (17 piętro) w osiach 1’’’÷16’/J’’÷K’’ – Oddział Położniczy z blokiem porodowym.</w:t>
      </w:r>
    </w:p>
    <w:p w14:paraId="38965C8D"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VII-3a (Faza 3a): poziom 15 (16 piętro) w osiach 18÷25/J’’÷K’’ – Oddział Endokrynologii.</w:t>
      </w:r>
    </w:p>
    <w:p w14:paraId="7B696E07"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VII-4a (Faza 4a): poziom 15 (16 piętro) w osiach 10÷18/J’’÷K’’ – Oddział Chemioterapii.</w:t>
      </w:r>
    </w:p>
    <w:p w14:paraId="16AEF676"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lastRenderedPageBreak/>
        <w:t>Podetap VII-5a (Faza 5a): poziom 15 (16 piętro) w osiach 1’’’÷10/J’’÷K’’ – Oddział Onkologii Ogólnej.</w:t>
      </w:r>
    </w:p>
    <w:p w14:paraId="5131C058"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VII-6a (Faza 6a): poziom 13 (14 piętro) w osiach 1’’’÷8/J’’÷K’’ – Hostel Onkologiczny.</w:t>
      </w:r>
    </w:p>
    <w:p w14:paraId="7CACC1A3"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VII-7a (Faza 7a): poziom 11 (12 piętro) w osiach 16’÷25/J’’÷K’’ – Oddział Neurologii.</w:t>
      </w:r>
    </w:p>
    <w:p w14:paraId="0A8D89F9"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VII-8a (Faza 8a): poziom 11 (12 piętro) w osiach 8÷16’/J’’÷K’’ – Oddział Neurochirurgii.</w:t>
      </w:r>
    </w:p>
    <w:p w14:paraId="72F2BD64"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VII-9a (Faza 9a): poziom 11 (12 piętro) w osiach 1’’’÷8/J’’÷K’’ – Oddział Geriatryczny.</w:t>
      </w:r>
    </w:p>
    <w:p w14:paraId="65589E69"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VII-10a (Faza 10a): poziom 10 (11 piętro) w osiach 1’’’÷25/J’’÷K’’ – Oddział Chirurgii Onkologicznej.</w:t>
      </w:r>
    </w:p>
    <w:p w14:paraId="13C2105E"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VII-11a (Faza 11a): poziom 9 (10 piętro) w osiach 1’’’÷8/J’’÷K’’ – Pracownia Histopatologii.</w:t>
      </w:r>
    </w:p>
    <w:p w14:paraId="16FAA10B"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VII-12a (Faza 12a): poziom 8 (9 piętro) w osiach 1’’’÷8/J’’÷K’’ – Oddział Medycyny Paliatywnej.</w:t>
      </w:r>
    </w:p>
    <w:p w14:paraId="2800F3FF"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VII-13a (Faza 13a): poziom 7 (8 piętro) w osiach 1’’’÷8/J’’÷K’’ – Oddział Urologii.</w:t>
      </w:r>
    </w:p>
    <w:p w14:paraId="479D3EAD"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VII-14a (Faza 14a): poziom 6 (7 piętro) w osiach 1’’’÷8/J’’÷K’’ – Oddział Ginekologii Onkologicznej.</w:t>
      </w:r>
    </w:p>
    <w:p w14:paraId="767A3FCC"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VII-15a (Faza 15a): poziom 3 (4 piętro) w osiach 1’’’÷8/J’’÷K’’ – Oddział Radioterapii.</w:t>
      </w:r>
    </w:p>
    <w:p w14:paraId="4AEE63DA"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VII-16a (Faza 16a): poziom 0 (1 piętro) w osiach 1÷10/H÷K’’ – Oddział Chemioterapii Dziennej.</w:t>
      </w:r>
    </w:p>
    <w:p w14:paraId="36798E05"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VII-17a (Faza 17a): poziom 02 (piwnica) w osiach 1÷9/L÷K’’’ – Szatnie i magazyny, pomieszczenia techniczne i komunikacja.</w:t>
      </w:r>
    </w:p>
    <w:p w14:paraId="704A17E7"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VII-18a (Faza 18a): poziom 12 (13 piętro) w osiach 1’’’÷8/J’’÷K’’ – Centrum Symulacji Medycznych.</w:t>
      </w:r>
    </w:p>
    <w:p w14:paraId="6583DAB3"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VII-19a (Faza 19a): poziom 14 (15 piętro) w osiach 1’’’÷10/J’’÷K’’ – Oddział Pediatrii i Hematologii.</w:t>
      </w:r>
    </w:p>
    <w:p w14:paraId="0E69E085"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 xml:space="preserve">Podetap VII-20a (Faza 20a): poziom 14 (15 piętro) w osiach 10÷16’/J’’÷K’’ – Oddział Leczenia Jednego Dnia </w:t>
      </w:r>
      <w:proofErr w:type="spellStart"/>
      <w:r>
        <w:rPr>
          <w:rFonts w:ascii="Arial Narrow" w:hAnsi="Arial Narrow" w:cs="Calibri"/>
        </w:rPr>
        <w:t>Onkohematologii</w:t>
      </w:r>
      <w:proofErr w:type="spellEnd"/>
      <w:r>
        <w:rPr>
          <w:rFonts w:ascii="Arial Narrow" w:hAnsi="Arial Narrow" w:cs="Calibri"/>
        </w:rPr>
        <w:t xml:space="preserve"> Dziecięcej z odcinkiem transplantologicznym.</w:t>
      </w:r>
    </w:p>
    <w:p w14:paraId="0ED6F97A"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VII-21a (Faza 21a): poziom 14 (15 piętro) w osiach 16’÷25/J’’÷K’’ – Oddział Pediatrii i Onkologii.</w:t>
      </w:r>
    </w:p>
    <w:p w14:paraId="682D88C5"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VII-22a (Faza 22a): poziom 5 (6 piętro) w osiach 1’’’÷8/J’’÷K’’ – Oddział Elektrokardiologii.</w:t>
      </w:r>
    </w:p>
    <w:p w14:paraId="35E4EA66"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VII-23a (Faza 23a): poziom 4 (5 piętro) w osiach 1’’’÷8/J’’÷K’’ – Oddział Kardiologii Dziecięcej.</w:t>
      </w:r>
    </w:p>
    <w:p w14:paraId="2A01160F" w14:textId="77777777" w:rsidR="001B1341" w:rsidRDefault="001B1341" w:rsidP="001B1341">
      <w:pPr>
        <w:pStyle w:val="Akapitzlist2"/>
        <w:numPr>
          <w:ilvl w:val="0"/>
          <w:numId w:val="30"/>
        </w:numPr>
        <w:tabs>
          <w:tab w:val="num" w:pos="851"/>
        </w:tabs>
        <w:spacing w:after="60" w:line="280" w:lineRule="atLeast"/>
        <w:ind w:left="851" w:hanging="284"/>
        <w:jc w:val="both"/>
        <w:rPr>
          <w:rFonts w:ascii="Arial Narrow" w:hAnsi="Arial Narrow" w:cs="Calibri"/>
        </w:rPr>
      </w:pPr>
      <w:r>
        <w:rPr>
          <w:rFonts w:ascii="Arial Narrow" w:hAnsi="Arial Narrow" w:cs="Calibri"/>
        </w:rPr>
        <w:t>Podetap VII-24a (Faza 24a): poziom 1 (2 piętro) w osiach 1’’’÷8/J’’÷K’’ – Oddział Chirurgii Naczyniowej.</w:t>
      </w:r>
    </w:p>
    <w:p w14:paraId="06B81079" w14:textId="77777777" w:rsidR="001B1341" w:rsidRDefault="001B1341" w:rsidP="001B1341">
      <w:pPr>
        <w:ind w:left="432"/>
        <w:jc w:val="center"/>
        <w:rPr>
          <w:rFonts w:ascii="Arial Narrow" w:hAnsi="Arial Narrow"/>
          <w:b/>
          <w:sz w:val="22"/>
          <w:szCs w:val="22"/>
          <w:u w:val="single"/>
        </w:rPr>
      </w:pPr>
    </w:p>
    <w:p w14:paraId="5E5CAF52" w14:textId="77777777" w:rsidR="001B1341" w:rsidRDefault="001B1341" w:rsidP="001B1341">
      <w:pPr>
        <w:ind w:left="432"/>
        <w:jc w:val="center"/>
        <w:rPr>
          <w:rFonts w:ascii="Arial Narrow" w:hAnsi="Arial Narrow"/>
          <w:sz w:val="22"/>
          <w:szCs w:val="22"/>
          <w:u w:val="single"/>
        </w:rPr>
      </w:pPr>
      <w:r>
        <w:rPr>
          <w:rFonts w:ascii="Arial Narrow" w:hAnsi="Arial Narrow"/>
          <w:b/>
          <w:sz w:val="22"/>
          <w:szCs w:val="22"/>
          <w:u w:val="single"/>
        </w:rPr>
        <w:t>ETAP VIII</w:t>
      </w:r>
      <w:r>
        <w:rPr>
          <w:rFonts w:ascii="Arial Narrow" w:hAnsi="Arial Narrow"/>
          <w:sz w:val="22"/>
          <w:szCs w:val="22"/>
          <w:u w:val="single"/>
        </w:rPr>
        <w:t xml:space="preserve"> </w:t>
      </w:r>
      <w:r>
        <w:rPr>
          <w:rFonts w:ascii="Arial Narrow" w:hAnsi="Arial Narrow"/>
          <w:sz w:val="22"/>
          <w:szCs w:val="22"/>
          <w:u w:val="single"/>
        </w:rPr>
        <w:sym w:font="Wingdings" w:char="F0E0"/>
      </w:r>
      <w:r>
        <w:rPr>
          <w:rFonts w:ascii="Arial Narrow" w:hAnsi="Arial Narrow"/>
          <w:sz w:val="22"/>
          <w:szCs w:val="22"/>
          <w:u w:val="single"/>
        </w:rPr>
        <w:t xml:space="preserve"> BUDYNEK A2 </w:t>
      </w:r>
    </w:p>
    <w:p w14:paraId="24BED3ED" w14:textId="77777777" w:rsidR="001B1341" w:rsidRDefault="001B1341" w:rsidP="001B1341">
      <w:pPr>
        <w:ind w:left="432"/>
        <w:jc w:val="center"/>
        <w:rPr>
          <w:rFonts w:ascii="Arial Narrow" w:hAnsi="Arial Narrow"/>
          <w:sz w:val="22"/>
          <w:szCs w:val="22"/>
        </w:rPr>
      </w:pPr>
      <w:r>
        <w:rPr>
          <w:rFonts w:ascii="Arial Narrow" w:hAnsi="Arial Narrow"/>
          <w:sz w:val="22"/>
          <w:szCs w:val="22"/>
        </w:rPr>
        <w:t>obejmuje:</w:t>
      </w:r>
    </w:p>
    <w:p w14:paraId="47D4FD98" w14:textId="77777777" w:rsidR="001B1341" w:rsidRDefault="001B1341" w:rsidP="001B1341">
      <w:pPr>
        <w:pStyle w:val="Akapitzlist"/>
        <w:numPr>
          <w:ilvl w:val="0"/>
          <w:numId w:val="24"/>
        </w:numPr>
        <w:ind w:left="567" w:hanging="141"/>
        <w:jc w:val="left"/>
        <w:rPr>
          <w:rFonts w:ascii="Arial Narrow" w:hAnsi="Arial Narrow"/>
          <w:color w:val="000000" w:themeColor="text1"/>
          <w:sz w:val="22"/>
          <w:szCs w:val="22"/>
        </w:rPr>
      </w:pPr>
      <w:r>
        <w:rPr>
          <w:rFonts w:ascii="Arial Narrow" w:hAnsi="Arial Narrow"/>
          <w:color w:val="000000" w:themeColor="text1"/>
          <w:sz w:val="22"/>
          <w:szCs w:val="22"/>
        </w:rPr>
        <w:t>BUDYNEK A2 – POZIOMY OD 02 DO 1</w:t>
      </w:r>
    </w:p>
    <w:p w14:paraId="51118988" w14:textId="77777777" w:rsidR="001B1341" w:rsidRDefault="001B1341" w:rsidP="001B1341">
      <w:pPr>
        <w:pStyle w:val="Akapitzlist"/>
        <w:numPr>
          <w:ilvl w:val="0"/>
          <w:numId w:val="0"/>
        </w:numPr>
        <w:ind w:left="567"/>
        <w:jc w:val="left"/>
        <w:rPr>
          <w:rFonts w:ascii="Arial Narrow" w:hAnsi="Arial Narrow"/>
          <w:color w:val="000000" w:themeColor="text1"/>
          <w:sz w:val="22"/>
          <w:szCs w:val="22"/>
        </w:rPr>
      </w:pPr>
      <w:r>
        <w:rPr>
          <w:rFonts w:ascii="Arial Narrow" w:hAnsi="Arial Narrow"/>
          <w:color w:val="000000" w:themeColor="text1"/>
          <w:sz w:val="22"/>
          <w:szCs w:val="22"/>
        </w:rPr>
        <w:t>(02 - kondygnacja podziemna, kondygnacje nadziemne 01, 0, 1)</w:t>
      </w:r>
    </w:p>
    <w:p w14:paraId="28D61407"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t>Każdy Etap został odpowiednio podzielony na Podetapy realizacji zwane dalej Fazami.</w:t>
      </w:r>
    </w:p>
    <w:p w14:paraId="37CB206B"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t xml:space="preserve">Przewidziano podział faz na odpowiednio: </w:t>
      </w:r>
    </w:p>
    <w:p w14:paraId="06A7747A"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t>a – zagospodarowanie pustostanów szpitala,</w:t>
      </w:r>
    </w:p>
    <w:p w14:paraId="612C2A5C"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t>b – przebudowa istniejących jednostek szpitala .</w:t>
      </w:r>
    </w:p>
    <w:p w14:paraId="7661F48B" w14:textId="77777777" w:rsidR="001B1341" w:rsidRDefault="001B1341" w:rsidP="001B1341">
      <w:pPr>
        <w:pStyle w:val="Akapitzlist"/>
        <w:numPr>
          <w:ilvl w:val="0"/>
          <w:numId w:val="0"/>
        </w:numPr>
        <w:spacing w:after="0" w:line="240" w:lineRule="auto"/>
        <w:ind w:left="567"/>
        <w:rPr>
          <w:rFonts w:ascii="Arial Narrow" w:hAnsi="Arial Narrow"/>
          <w:sz w:val="22"/>
          <w:szCs w:val="22"/>
        </w:rPr>
      </w:pPr>
      <w:r>
        <w:rPr>
          <w:rFonts w:ascii="Arial Narrow" w:hAnsi="Arial Narrow"/>
          <w:sz w:val="22"/>
          <w:szCs w:val="22"/>
        </w:rPr>
        <w:lastRenderedPageBreak/>
        <w:t>Poniżej przedstawiony został opis poszczególnych jednostek za pomocą osi konstrukcyjnych oraz przypisane mu odpowiednie Podetapy/Fazy.</w:t>
      </w:r>
    </w:p>
    <w:p w14:paraId="4B0D6753"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VIII-0 (Faza 0): poziom 02 (piwnica) w osiach 8÷10’/D÷J’, 10’÷16’/K÷J’, 13÷18/D÷D’ – pomieszczenia techniczne i komunikacja.</w:t>
      </w:r>
    </w:p>
    <w:p w14:paraId="5C41B703"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VIII-1a (Faza 1a): poziom 0 (1 piętro) w osiach 10’÷25’/A÷F – Izba Przyjęć.</w:t>
      </w:r>
    </w:p>
    <w:p w14:paraId="6016E274"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VIII-2a (Faza 2a): poziom 02 (piwnica) w osiach 19÷27/D÷H – Laboratoria diagnostyczne.</w:t>
      </w:r>
    </w:p>
    <w:p w14:paraId="68FA5959"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 xml:space="preserve">Podetap VIII-3a/b (Faza 3a/b): poziom 01 (parter) w osiach 9’÷22/C÷J’’ – Blok Operacyjny z salą </w:t>
      </w:r>
      <w:proofErr w:type="spellStart"/>
      <w:r>
        <w:rPr>
          <w:rFonts w:ascii="Arial Narrow" w:hAnsi="Arial Narrow" w:cs="Calibri"/>
        </w:rPr>
        <w:t>wybudzeń</w:t>
      </w:r>
      <w:proofErr w:type="spellEnd"/>
      <w:r>
        <w:rPr>
          <w:rFonts w:ascii="Arial Narrow" w:hAnsi="Arial Narrow" w:cs="Calibri"/>
        </w:rPr>
        <w:t>.</w:t>
      </w:r>
    </w:p>
    <w:p w14:paraId="6742AA09"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 xml:space="preserve">Podetap VIII-4a (Faza 4a): poziom 02 (piwnica) w osiach 10÷18/D÷F – Centralna </w:t>
      </w:r>
      <w:proofErr w:type="spellStart"/>
      <w:r>
        <w:rPr>
          <w:rFonts w:ascii="Arial Narrow" w:hAnsi="Arial Narrow" w:cs="Calibri"/>
        </w:rPr>
        <w:t>Sterylizatornia</w:t>
      </w:r>
      <w:proofErr w:type="spellEnd"/>
      <w:r>
        <w:rPr>
          <w:rFonts w:ascii="Arial Narrow" w:hAnsi="Arial Narrow" w:cs="Calibri"/>
        </w:rPr>
        <w:t>.</w:t>
      </w:r>
    </w:p>
    <w:p w14:paraId="0381FB08"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VIII-5a (Faza 5a): poziom 02 (piwnica) w osiach 18÷19/D÷F – Bank Krwi.</w:t>
      </w:r>
    </w:p>
    <w:p w14:paraId="2C881AA1"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VIII-6b (Faza 6b): poziom 02 (piwnica) w osiach 9’÷18’/F÷J’ oraz poziom 1 (2 piętro) w osiach 10÷18’/F’÷J’’ – Apteka z pracownią cytostatyczną.</w:t>
      </w:r>
    </w:p>
    <w:p w14:paraId="7C725938"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VIII-7a (Faza 7a): poziom 1 (2 piętro) w osiach 1’÷10/A’÷F – Poradnie.</w:t>
      </w:r>
    </w:p>
    <w:p w14:paraId="49D5A52A"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VIII-8b (Faza 8b): poziom 1 (2 piętro) w osiach 9’÷10/F÷J’’ – Pracownia Immunopatologii i Genetyki.</w:t>
      </w:r>
    </w:p>
    <w:p w14:paraId="242E24C9"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VIII-9a (Faza 9a): poziom 0 (1 piętro) w osiach 2÷10’/B÷F – Poradnie.</w:t>
      </w:r>
    </w:p>
    <w:p w14:paraId="1945F569"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VIII-10b (Faza 10b): poziom 0 (1 piętro) w osiach 9’÷10/F÷J’’ – Centrum Opieki Koordynowanej.</w:t>
      </w:r>
    </w:p>
    <w:p w14:paraId="2BE46E13"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VIII-11a (Faza 11a): poziom 02 (piwnica) w osiach 1÷2/A÷D, 2÷27/C÷D, 25’÷27/D÷F – Szatnie i magazyny.</w:t>
      </w:r>
    </w:p>
    <w:p w14:paraId="755F99D4"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VIII-12a (Faza 12a): poziom 0 (1 piętro) w osiach 25’÷27/H÷J’ – Oddział Anestezjologii i Intensywnej Terapii.</w:t>
      </w:r>
    </w:p>
    <w:p w14:paraId="6F9D4C6E"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VIII-13a (Faza 13a): poziom 0 (1 piętro) w osiach 17’÷22/E÷G – Pracownia Hemodynamiki przy Izbie Przyjęć.</w:t>
      </w:r>
    </w:p>
    <w:p w14:paraId="0089FFE4"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VIII-14b (Faza 14a): poziom 0 (1 piętro) w osiach 17÷18’/F÷J’ – Centrum Badań Klinicznych.</w:t>
      </w:r>
    </w:p>
    <w:p w14:paraId="492A7EE8"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VIII-15b (Faza 15b): poziom 0 (1 piętro) w osiach 16÷17/G÷G’ – Pracownia Pediatrycznej Opieki Paliatywnej.</w:t>
      </w:r>
    </w:p>
    <w:p w14:paraId="7E536325"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VIII-16b (Faza 16b): poziom 0 (1 piętro) w osiach 10÷17’/G÷H – Oddział Polisomnografii.</w:t>
      </w:r>
    </w:p>
    <w:p w14:paraId="600F7814"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VIII-17a (Faza 17a): poziom 01 (parter) w osiach 21÷27/C÷F – Oddział Endoskopii i Chirurgii jednego Dnia.</w:t>
      </w:r>
    </w:p>
    <w:p w14:paraId="4C7E77FF"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VIII-18a (Faza 18a): poziom 01 (parter) w osiach 1÷2/A÷D, 9’÷18/B÷C – Strefa Relaksu Studentów.</w:t>
      </w:r>
    </w:p>
    <w:p w14:paraId="2ACE5E96"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VIII-19a (Faza 19a): poziom 01 (parter) w osiach 2÷9’/C÷D – POZ (Podstawowa Opieka Zdrowotna).</w:t>
      </w:r>
    </w:p>
    <w:p w14:paraId="4A0F5804"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VIII-20a (Faza 20a): poziom 1 (2 piętro) w osiach 16÷27/B3÷H – Administracja Szpitalna.</w:t>
      </w:r>
    </w:p>
    <w:p w14:paraId="49B05BC8" w14:textId="77777777" w:rsidR="001B1341" w:rsidRDefault="001B1341" w:rsidP="001B1341">
      <w:pPr>
        <w:pStyle w:val="Akapitzlist2"/>
        <w:numPr>
          <w:ilvl w:val="1"/>
          <w:numId w:val="31"/>
        </w:numPr>
        <w:tabs>
          <w:tab w:val="num" w:pos="851"/>
        </w:tabs>
        <w:spacing w:after="60" w:line="280" w:lineRule="atLeast"/>
        <w:ind w:left="851" w:hanging="284"/>
        <w:jc w:val="both"/>
        <w:rPr>
          <w:rFonts w:ascii="Arial Narrow" w:hAnsi="Arial Narrow" w:cs="Calibri"/>
        </w:rPr>
      </w:pPr>
      <w:r>
        <w:rPr>
          <w:rFonts w:ascii="Arial Narrow" w:hAnsi="Arial Narrow" w:cs="Calibri"/>
        </w:rPr>
        <w:t>Podetap VIII-21a (Faza 21a): poziom 1 (2 piętro) w osiach 10÷16/B3÷F’ – Brain.</w:t>
      </w:r>
    </w:p>
    <w:p w14:paraId="49948A65" w14:textId="686CDE85" w:rsidR="001B1341" w:rsidRPr="001B1341" w:rsidRDefault="001B1341" w:rsidP="00CF58AF">
      <w:pPr>
        <w:pStyle w:val="Akapitzlist2"/>
        <w:numPr>
          <w:ilvl w:val="1"/>
          <w:numId w:val="31"/>
        </w:numPr>
        <w:tabs>
          <w:tab w:val="num" w:pos="851"/>
        </w:tabs>
        <w:spacing w:after="140" w:line="280" w:lineRule="atLeast"/>
        <w:ind w:left="851" w:hanging="284"/>
        <w:jc w:val="both"/>
        <w:rPr>
          <w:rFonts w:ascii="Arial Narrow" w:hAnsi="Arial Narrow" w:cs="Calibri"/>
        </w:rPr>
      </w:pPr>
      <w:r w:rsidRPr="001B1341">
        <w:rPr>
          <w:rFonts w:ascii="Arial Narrow" w:hAnsi="Arial Narrow" w:cs="Calibri"/>
        </w:rPr>
        <w:t>Podetap VIII-22a (Faza 22a): poziom 01 (parter) w osiach 24÷27/F÷H oraz poziom 0 (1 piętro) w osiach 24÷27/F÷H – Toksykologia.</w:t>
      </w:r>
    </w:p>
    <w:p w14:paraId="72F5D9EA" w14:textId="628E1217" w:rsidR="00FD140F" w:rsidRPr="00F60C31" w:rsidRDefault="001B1341" w:rsidP="001B1341">
      <w:pPr>
        <w:pStyle w:val="Akapitzlist"/>
        <w:numPr>
          <w:ilvl w:val="0"/>
          <w:numId w:val="0"/>
        </w:numPr>
        <w:ind w:left="567"/>
        <w:jc w:val="left"/>
        <w:rPr>
          <w:rFonts w:ascii="Arial Narrow" w:hAnsi="Arial Narrow"/>
          <w:sz w:val="22"/>
          <w:szCs w:val="22"/>
        </w:rPr>
      </w:pPr>
      <w:r>
        <w:rPr>
          <w:rFonts w:ascii="Arial Narrow" w:hAnsi="Arial Narrow"/>
          <w:sz w:val="22"/>
          <w:szCs w:val="22"/>
        </w:rPr>
        <w:t>Etapowanie nie obejmuje części zamierzenia budowlanego zrealizowanej i oddanej do użytkowania</w:t>
      </w:r>
      <w:r w:rsidR="00F60C31">
        <w:rPr>
          <w:rFonts w:ascii="Arial Narrow" w:hAnsi="Arial Narrow"/>
          <w:sz w:val="22"/>
          <w:szCs w:val="22"/>
        </w:rPr>
        <w:t xml:space="preserve"> </w:t>
      </w:r>
      <w:r w:rsidR="00FD140F">
        <w:br w:type="page"/>
      </w:r>
    </w:p>
    <w:p w14:paraId="4A6E8901" w14:textId="3A3C0701" w:rsidR="006B1574" w:rsidRPr="00A25B60" w:rsidRDefault="006B1574" w:rsidP="00391D67">
      <w:pPr>
        <w:pStyle w:val="Nagwek1"/>
        <w:rPr>
          <w:rFonts w:ascii="Arial Narrow" w:hAnsi="Arial Narrow"/>
        </w:rPr>
      </w:pPr>
      <w:bookmarkStart w:id="11" w:name="_Toc19184049"/>
      <w:r w:rsidRPr="00A25B60">
        <w:rPr>
          <w:rFonts w:ascii="Arial Narrow" w:hAnsi="Arial Narrow"/>
        </w:rPr>
        <w:lastRenderedPageBreak/>
        <w:t>DOKUMENTY POWIĄZANE</w:t>
      </w:r>
      <w:bookmarkEnd w:id="11"/>
      <w:r w:rsidRPr="00A25B60">
        <w:rPr>
          <w:rFonts w:ascii="Arial Narrow" w:hAnsi="Arial Narrow"/>
          <w:color w:val="000000" w:themeColor="text1"/>
        </w:rPr>
        <w:t xml:space="preserve"> </w:t>
      </w:r>
    </w:p>
    <w:p w14:paraId="0D8ACFD8" w14:textId="68763F56" w:rsidR="006B1574" w:rsidRPr="00A25B60" w:rsidRDefault="006B1574" w:rsidP="00314D45">
      <w:pPr>
        <w:pStyle w:val="Nagwek2"/>
      </w:pPr>
      <w:bookmarkStart w:id="12" w:name="_Toc19184050"/>
      <w:r w:rsidRPr="00A25B60">
        <w:t>Podstawa opracowania</w:t>
      </w:r>
      <w:bookmarkEnd w:id="12"/>
    </w:p>
    <w:p w14:paraId="21545B33" w14:textId="77777777" w:rsidR="006B1574" w:rsidRPr="00A25B60" w:rsidRDefault="006B1574"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Umowa na wykonanie prac projektowych,</w:t>
      </w:r>
    </w:p>
    <w:p w14:paraId="3C3B832D" w14:textId="77777777" w:rsidR="00EC2293" w:rsidRPr="00A25B60" w:rsidRDefault="00EC2293"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Podkład architektoniczno-budowlany,</w:t>
      </w:r>
    </w:p>
    <w:p w14:paraId="52243268" w14:textId="77777777" w:rsidR="006B1574" w:rsidRPr="00A25B60" w:rsidRDefault="006B1574"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Konsultacje i uzgodnienia z zakresu ochrony p.poż., BHP, warunków higieniczno-sanitarnych,</w:t>
      </w:r>
    </w:p>
    <w:p w14:paraId="35B7D2DC"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Rozporządzenie Ministra Transportu, Budownictwa i Gospodarki Morskiej z dnia 25 kwietnia 2012 r. w sprawie szczegółowego zakresu i formy projektu budowlanego (Dz. U. z 2012 r. poz. 462, z późniejszymi zmianami),</w:t>
      </w:r>
    </w:p>
    <w:p w14:paraId="68212041"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Ustawa z dnia 7 lipca 1994 r. - Prawo budowlane (Dz.U. z 1994 r. Nr 89 poz. 414, z późniejszymi zmianami),</w:t>
      </w:r>
    </w:p>
    <w:p w14:paraId="59DF51C0"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Rozporządzenie Ministra Infrastruktury z dnia 12 kwietnia 2002 roku w sprawie warunków technicznych, jakim powinny odpowiadać budynki i ich usytuowanie (Dz. U. z 2002 r. Nr 75, poz. 690, z późniejszymi zmianami),</w:t>
      </w:r>
    </w:p>
    <w:p w14:paraId="6750216B"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Rozporządzenie Ministra Spraw Wewnętrznych i Administracji z dnia 07 czerwca 2010 roku w sprawie ochrony przeciwpożarowej budynków, innych obiektów budowlanych i terenów (Dz. U. z 2010 r. Nr 109, poz. 719),</w:t>
      </w:r>
    </w:p>
    <w:p w14:paraId="6DE78AEA"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Rozporządzenie Ministra Spraw Wewnętrznych i Administracji z dnia 20 czerwca 2007 roku w sprawie wykazu wyrobów służących zapewnieniu bezpieczeństwa publicznego lub ochronie zdrowia i życia oraz mienia, a także zasad wydawania dopuszczenia tych wyrobów do użytkowania (Dz. U. z 2007 r. Nr 143, poz. 1002, z późniejszymi zmianami),</w:t>
      </w:r>
    </w:p>
    <w:p w14:paraId="66C9378E"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Rozporządzenie Ministra Infrastruktury z dnia 11 sierpnia 2004 roku w sprawie sposobów deklarowania zgodności wyrobów budowlanych oraz sposobu znakowania ich znakiem budowlanym (Dz. U. z 2004 r. Nr 198, poz. 2041, z późniejszymi zmianami),</w:t>
      </w:r>
    </w:p>
    <w:p w14:paraId="506528DD"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Rozporządzenie Ministra Zdrowia z dnia 26 czerwca 2012 r. w sprawie szczegółowych wymagań, jakim powinny odpowiadać pomieszczenia i urządzenia podmiotu wykonującego działalność leczniczą (Dz.U.2012 poz.739),</w:t>
      </w:r>
    </w:p>
    <w:p w14:paraId="53DD7DCD"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Rozporządzenie Ministra Pracy i Polityki Socjalnej z dnia 26 września 1997 r. w sprawie ogólnych przepisów bezpieczeństwa i higieny pracy (tekst jednolity Dz. U. nr 169 poz. 1650 z 2003r.) z późniejszymi zmianami,</w:t>
      </w:r>
    </w:p>
    <w:p w14:paraId="13AEF364"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Ustawa z dnia 8 września 2006 r. o Państwowym Ratownictwie Medycznym (Dz.U. 2006 nr 191 poz. 1410 z późniejszymi zmianami),</w:t>
      </w:r>
    </w:p>
    <w:p w14:paraId="6F82FC8B" w14:textId="37E93B19" w:rsidR="00E7506A" w:rsidRPr="00A25B60" w:rsidRDefault="00E7506A"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Dokumentacje powykonawcze instalacji sanitarnych budynku A1,</w:t>
      </w:r>
    </w:p>
    <w:p w14:paraId="7D42741F"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Wytyczne i uzgodnienia z Inwestorem,</w:t>
      </w:r>
    </w:p>
    <w:p w14:paraId="796DCC4F" w14:textId="77777777" w:rsidR="002A484E" w:rsidRPr="00A25B60"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Uzgodnienia międzybranżowe,</w:t>
      </w:r>
    </w:p>
    <w:p w14:paraId="0443E711" w14:textId="62F9F77A" w:rsidR="006B1574" w:rsidRDefault="002A484E" w:rsidP="00D915F8">
      <w:pPr>
        <w:pStyle w:val="Akapitzlist"/>
        <w:numPr>
          <w:ilvl w:val="0"/>
          <w:numId w:val="10"/>
        </w:numPr>
        <w:rPr>
          <w:rFonts w:ascii="Arial Narrow" w:hAnsi="Arial Narrow"/>
          <w:color w:val="auto"/>
          <w:sz w:val="22"/>
          <w:szCs w:val="22"/>
        </w:rPr>
      </w:pPr>
      <w:r w:rsidRPr="00A25B60">
        <w:rPr>
          <w:rFonts w:ascii="Arial Narrow" w:hAnsi="Arial Narrow"/>
          <w:color w:val="auto"/>
          <w:sz w:val="22"/>
          <w:szCs w:val="22"/>
        </w:rPr>
        <w:t>Normy, normatywy, uzgodnienia, wizja lokalna, literatura</w:t>
      </w:r>
      <w:r w:rsidR="00FC65F0" w:rsidRPr="00A25B60">
        <w:rPr>
          <w:rFonts w:ascii="Arial Narrow" w:hAnsi="Arial Narrow"/>
          <w:color w:val="auto"/>
          <w:sz w:val="22"/>
          <w:szCs w:val="22"/>
        </w:rPr>
        <w:t>.</w:t>
      </w:r>
    </w:p>
    <w:p w14:paraId="2A97FA75" w14:textId="77777777" w:rsidR="001A4E6B" w:rsidRPr="00A25B60" w:rsidRDefault="001A4E6B" w:rsidP="001A4E6B">
      <w:pPr>
        <w:pStyle w:val="Akapitzlist"/>
        <w:numPr>
          <w:ilvl w:val="0"/>
          <w:numId w:val="0"/>
        </w:numPr>
        <w:ind w:left="927"/>
        <w:rPr>
          <w:rFonts w:ascii="Arial Narrow" w:hAnsi="Arial Narrow"/>
          <w:color w:val="auto"/>
          <w:sz w:val="22"/>
          <w:szCs w:val="22"/>
        </w:rPr>
      </w:pPr>
    </w:p>
    <w:p w14:paraId="71B05A39" w14:textId="77777777" w:rsidR="00686CBA" w:rsidRDefault="00686CBA">
      <w:pPr>
        <w:spacing w:after="0"/>
        <w:ind w:left="0"/>
        <w:jc w:val="left"/>
        <w:rPr>
          <w:rFonts w:ascii="Arial Narrow" w:hAnsi="Arial Narrow" w:cs="Times New Roman"/>
          <w:b/>
          <w:bCs/>
          <w:caps/>
          <w:color w:val="808080" w:themeColor="background1" w:themeShade="80"/>
          <w:kern w:val="32"/>
          <w:sz w:val="36"/>
          <w:szCs w:val="32"/>
        </w:rPr>
      </w:pPr>
      <w:r>
        <w:rPr>
          <w:rFonts w:ascii="Arial Narrow" w:hAnsi="Arial Narrow"/>
        </w:rPr>
        <w:br w:type="page"/>
      </w:r>
    </w:p>
    <w:p w14:paraId="07695465" w14:textId="7AE6574F" w:rsidR="006B1574" w:rsidRPr="00A25B60" w:rsidRDefault="006B1574" w:rsidP="00391D67">
      <w:pPr>
        <w:pStyle w:val="Nagwek1"/>
        <w:rPr>
          <w:rFonts w:ascii="Arial Narrow" w:hAnsi="Arial Narrow"/>
        </w:rPr>
      </w:pPr>
      <w:bookmarkStart w:id="13" w:name="_Toc19184051"/>
      <w:r w:rsidRPr="00A25B60">
        <w:rPr>
          <w:rFonts w:ascii="Arial Narrow" w:hAnsi="Arial Narrow"/>
        </w:rPr>
        <w:lastRenderedPageBreak/>
        <w:t>DANE OGÓLNE</w:t>
      </w:r>
      <w:bookmarkEnd w:id="13"/>
    </w:p>
    <w:p w14:paraId="6ED75BF7" w14:textId="659A185C" w:rsidR="006B1574" w:rsidRPr="00314D45" w:rsidRDefault="006B1574" w:rsidP="00314D45">
      <w:pPr>
        <w:pStyle w:val="Nagwek2"/>
      </w:pPr>
      <w:bookmarkStart w:id="14" w:name="_Toc19184052"/>
      <w:r w:rsidRPr="00314D45">
        <w:t>Przedmiot inwestycji i zakres opracowania</w:t>
      </w:r>
      <w:bookmarkEnd w:id="14"/>
    </w:p>
    <w:p w14:paraId="56EFF230" w14:textId="2625EAD5" w:rsidR="006B1574" w:rsidRPr="00A25B60" w:rsidRDefault="00F45068" w:rsidP="00D66658">
      <w:pPr>
        <w:ind w:left="0"/>
        <w:rPr>
          <w:rFonts w:ascii="Arial Narrow" w:hAnsi="Arial Narrow"/>
          <w:color w:val="auto"/>
          <w:sz w:val="22"/>
          <w:szCs w:val="22"/>
        </w:rPr>
      </w:pPr>
      <w:r w:rsidRPr="00A25B60">
        <w:rPr>
          <w:rFonts w:ascii="Arial Narrow" w:hAnsi="Arial Narrow"/>
          <w:color w:val="auto"/>
          <w:sz w:val="22"/>
          <w:szCs w:val="22"/>
        </w:rPr>
        <w:t xml:space="preserve">Przedmiotem opracowania jest Projekt </w:t>
      </w:r>
      <w:r w:rsidR="001B1341">
        <w:rPr>
          <w:rFonts w:ascii="Arial Narrow" w:hAnsi="Arial Narrow"/>
          <w:color w:val="auto"/>
          <w:sz w:val="22"/>
          <w:szCs w:val="22"/>
        </w:rPr>
        <w:t>Wykonawczy</w:t>
      </w:r>
      <w:r w:rsidRPr="00A25B60">
        <w:rPr>
          <w:rFonts w:ascii="Arial Narrow" w:hAnsi="Arial Narrow"/>
          <w:color w:val="auto"/>
          <w:sz w:val="22"/>
          <w:szCs w:val="22"/>
        </w:rPr>
        <w:t xml:space="preserve"> Centrum Kliniczno-Dydaktycznego Uniwersytetu Medycznego w Łodzi przy ul. Pomorskiej 251, w zakresie zmiany zamierzonego sposobu użytkowania w budynku A1.</w:t>
      </w:r>
    </w:p>
    <w:p w14:paraId="21ED3D71" w14:textId="77777777" w:rsidR="006B1574" w:rsidRPr="00A25B60" w:rsidRDefault="00EC2293" w:rsidP="00314D45">
      <w:pPr>
        <w:pStyle w:val="Nagwek2"/>
      </w:pPr>
      <w:bookmarkStart w:id="15" w:name="_Toc19184053"/>
      <w:r w:rsidRPr="00A25B60">
        <w:t>Zakres opracowania</w:t>
      </w:r>
      <w:bookmarkEnd w:id="15"/>
    </w:p>
    <w:p w14:paraId="4DD85033" w14:textId="77777777" w:rsidR="00FF1AA9" w:rsidRDefault="00EC2293" w:rsidP="00D66658">
      <w:pPr>
        <w:ind w:left="0"/>
        <w:rPr>
          <w:rFonts w:ascii="Arial Narrow" w:hAnsi="Arial Narrow"/>
          <w:color w:val="auto"/>
          <w:sz w:val="22"/>
          <w:szCs w:val="22"/>
        </w:rPr>
      </w:pPr>
      <w:r w:rsidRPr="00A25B60">
        <w:rPr>
          <w:rFonts w:ascii="Arial Narrow" w:hAnsi="Arial Narrow"/>
          <w:color w:val="auto"/>
          <w:sz w:val="22"/>
          <w:szCs w:val="22"/>
        </w:rPr>
        <w:t xml:space="preserve">Opracowanie obejmuje projekt </w:t>
      </w:r>
      <w:r w:rsidR="00686CBA">
        <w:rPr>
          <w:rFonts w:ascii="Arial Narrow" w:hAnsi="Arial Narrow"/>
          <w:color w:val="auto"/>
          <w:sz w:val="22"/>
          <w:szCs w:val="22"/>
        </w:rPr>
        <w:t>węzła cieplnego budynku A1</w:t>
      </w:r>
      <w:r w:rsidR="005E23EE" w:rsidRPr="00A25B60">
        <w:rPr>
          <w:rFonts w:ascii="Arial Narrow" w:hAnsi="Arial Narrow"/>
          <w:color w:val="auto"/>
          <w:sz w:val="22"/>
          <w:szCs w:val="22"/>
        </w:rPr>
        <w:t xml:space="preserve"> </w:t>
      </w:r>
      <w:r w:rsidRPr="00A25B60">
        <w:rPr>
          <w:rFonts w:ascii="Arial Narrow" w:hAnsi="Arial Narrow"/>
          <w:color w:val="auto"/>
          <w:sz w:val="22"/>
          <w:szCs w:val="22"/>
        </w:rPr>
        <w:t>dla potrzeb Centrum Kliniczno-Dydaktycznego (CKD) Uniwersytetu Medycznego w Łodzi w zakresie zmiany zamierzonego sposobu użytkowania poziomów od 02 do 17 w osiach 1-8 oraz poziomów 10, 11, od 14 do 17 w osiach 8-24, w budynku A1, zlokalizowanego przy ul. Pomorskiej 251</w:t>
      </w:r>
      <w:r w:rsidR="00016208" w:rsidRPr="00A25B60">
        <w:rPr>
          <w:rFonts w:ascii="Arial Narrow" w:hAnsi="Arial Narrow"/>
          <w:color w:val="auto"/>
          <w:sz w:val="22"/>
          <w:szCs w:val="22"/>
        </w:rPr>
        <w:t>.</w:t>
      </w:r>
      <w:r w:rsidR="00FF1AA9">
        <w:rPr>
          <w:rFonts w:ascii="Arial Narrow" w:hAnsi="Arial Narrow"/>
          <w:color w:val="auto"/>
          <w:sz w:val="22"/>
          <w:szCs w:val="22"/>
        </w:rPr>
        <w:t xml:space="preserve"> </w:t>
      </w:r>
    </w:p>
    <w:p w14:paraId="255AE8FA" w14:textId="0BDA3963" w:rsidR="00EC2293" w:rsidRPr="00A25B60" w:rsidRDefault="00FF1AA9" w:rsidP="00D66658">
      <w:pPr>
        <w:ind w:left="0"/>
        <w:rPr>
          <w:rFonts w:ascii="Arial Narrow" w:hAnsi="Arial Narrow"/>
          <w:color w:val="auto"/>
          <w:sz w:val="22"/>
          <w:szCs w:val="22"/>
        </w:rPr>
      </w:pPr>
      <w:bookmarkStart w:id="16" w:name="_Hlk19256940"/>
      <w:r w:rsidRPr="00FF1AA9">
        <w:rPr>
          <w:rFonts w:ascii="Arial Narrow" w:hAnsi="Arial Narrow"/>
          <w:color w:val="auto"/>
          <w:sz w:val="22"/>
          <w:szCs w:val="22"/>
        </w:rPr>
        <w:t>Poniższy opis techniczny musi być rozpatrywany łącznie z częścią rysunkową. Wszystkie systemy lub urządzenia wyszczególnione tylko w opisie technicznym, a nie przedstawione w części  rysunkowej lub odwrotnie, należy traktować pełnoprawnie z tymi, które opisano w obu częściach, opisowej i rysunkowej opracowania</w:t>
      </w:r>
    </w:p>
    <w:bookmarkEnd w:id="16"/>
    <w:p w14:paraId="2142A49D" w14:textId="06B244D4" w:rsidR="00FD140F" w:rsidRDefault="00FD140F">
      <w:pPr>
        <w:spacing w:after="0"/>
        <w:ind w:left="0"/>
        <w:jc w:val="left"/>
        <w:rPr>
          <w:rFonts w:ascii="Arial Narrow" w:hAnsi="Arial Narrow"/>
          <w:color w:val="auto"/>
          <w:sz w:val="22"/>
          <w:szCs w:val="22"/>
        </w:rPr>
      </w:pPr>
    </w:p>
    <w:p w14:paraId="100E4F77" w14:textId="7E8A78A1" w:rsidR="006B1574" w:rsidRPr="00A25B60" w:rsidRDefault="0066301F" w:rsidP="00391D67">
      <w:pPr>
        <w:pStyle w:val="Nagwek1"/>
        <w:rPr>
          <w:rFonts w:ascii="Arial Narrow" w:hAnsi="Arial Narrow"/>
        </w:rPr>
      </w:pPr>
      <w:bookmarkStart w:id="17" w:name="_Toc19184054"/>
      <w:r w:rsidRPr="00A25B60">
        <w:rPr>
          <w:rFonts w:ascii="Arial Narrow" w:hAnsi="Arial Narrow"/>
        </w:rPr>
        <w:t>ROZWIAZANIA PROJEKTOWE</w:t>
      </w:r>
      <w:bookmarkEnd w:id="17"/>
    </w:p>
    <w:p w14:paraId="100B4A3F" w14:textId="72407E33" w:rsidR="006B1574" w:rsidRPr="00A25B60" w:rsidRDefault="00686CBA" w:rsidP="00314D45">
      <w:pPr>
        <w:pStyle w:val="Nagwek2"/>
      </w:pPr>
      <w:bookmarkStart w:id="18" w:name="_Toc19184055"/>
      <w:r>
        <w:t>Węzeł cieplny</w:t>
      </w:r>
      <w:bookmarkEnd w:id="18"/>
    </w:p>
    <w:p w14:paraId="10821659" w14:textId="0B5675F0" w:rsidR="006051D8" w:rsidRPr="00A25B60" w:rsidRDefault="006051D8" w:rsidP="00314D45">
      <w:pPr>
        <w:pStyle w:val="Nagwek2"/>
        <w:numPr>
          <w:ilvl w:val="2"/>
          <w:numId w:val="3"/>
        </w:numPr>
      </w:pPr>
      <w:bookmarkStart w:id="19" w:name="_Toc19184056"/>
      <w:r w:rsidRPr="00A25B60">
        <w:t>Przyjęte założenia projektowe</w:t>
      </w:r>
      <w:bookmarkEnd w:id="19"/>
    </w:p>
    <w:p w14:paraId="50B1EB2F" w14:textId="00E622E8" w:rsidR="0006752E" w:rsidRDefault="0006752E" w:rsidP="00686CBA">
      <w:pPr>
        <w:spacing w:after="0"/>
        <w:ind w:left="0"/>
        <w:rPr>
          <w:rFonts w:ascii="Arial Narrow" w:hAnsi="Arial Narrow"/>
          <w:sz w:val="22"/>
          <w:szCs w:val="22"/>
        </w:rPr>
      </w:pPr>
      <w:r w:rsidRPr="0006752E">
        <w:rPr>
          <w:rFonts w:ascii="Arial Narrow" w:hAnsi="Arial Narrow"/>
          <w:sz w:val="22"/>
          <w:szCs w:val="22"/>
        </w:rPr>
        <w:t xml:space="preserve">Istniejący </w:t>
      </w:r>
      <w:r>
        <w:rPr>
          <w:rFonts w:ascii="Arial Narrow" w:hAnsi="Arial Narrow"/>
          <w:sz w:val="22"/>
          <w:szCs w:val="22"/>
        </w:rPr>
        <w:t xml:space="preserve">obiekt </w:t>
      </w:r>
      <w:r w:rsidRPr="0006752E">
        <w:rPr>
          <w:rFonts w:ascii="Arial Narrow" w:hAnsi="Arial Narrow"/>
          <w:sz w:val="22"/>
          <w:szCs w:val="22"/>
        </w:rPr>
        <w:t xml:space="preserve">jest </w:t>
      </w:r>
      <w:r>
        <w:rPr>
          <w:rFonts w:ascii="Arial Narrow" w:hAnsi="Arial Narrow"/>
          <w:sz w:val="22"/>
          <w:szCs w:val="22"/>
        </w:rPr>
        <w:t>budynkiem wysokościowym, na którego układ funkcjonalny składa się łącznej 20 kondygnacji, w tym trzy podziemne.</w:t>
      </w:r>
      <w:r w:rsidR="00BB16A0">
        <w:rPr>
          <w:rFonts w:ascii="Arial Narrow" w:hAnsi="Arial Narrow"/>
          <w:sz w:val="22"/>
          <w:szCs w:val="22"/>
        </w:rPr>
        <w:t xml:space="preserve"> Obecnie zagospodarowane poziomy 03-9 oraz 12 i 13 zasilane są z istniejącego węzła na poziomie 02.</w:t>
      </w:r>
    </w:p>
    <w:p w14:paraId="5FA89E8D" w14:textId="77777777" w:rsidR="0006752E" w:rsidRPr="0006752E" w:rsidRDefault="0006752E" w:rsidP="00686CBA">
      <w:pPr>
        <w:spacing w:after="0"/>
        <w:ind w:left="0"/>
        <w:rPr>
          <w:rFonts w:ascii="Arial Narrow" w:hAnsi="Arial Narrow"/>
          <w:sz w:val="22"/>
          <w:szCs w:val="22"/>
        </w:rPr>
      </w:pPr>
    </w:p>
    <w:p w14:paraId="31FFE4B1" w14:textId="29C39EDA" w:rsidR="00686CBA" w:rsidRPr="00BB16A0" w:rsidRDefault="00686CBA" w:rsidP="00686CBA">
      <w:pPr>
        <w:spacing w:after="0"/>
        <w:ind w:left="0"/>
        <w:rPr>
          <w:rFonts w:ascii="Arial Narrow" w:hAnsi="Arial Narrow"/>
          <w:sz w:val="22"/>
          <w:szCs w:val="22"/>
        </w:rPr>
      </w:pPr>
      <w:r w:rsidRPr="00BB16A0">
        <w:rPr>
          <w:rFonts w:ascii="Arial Narrow" w:hAnsi="Arial Narrow"/>
          <w:sz w:val="22"/>
          <w:szCs w:val="22"/>
        </w:rPr>
        <w:t>Wymagana moc węzła wg. bilansu:</w:t>
      </w:r>
    </w:p>
    <w:p w14:paraId="40F520A9" w14:textId="06899341" w:rsidR="00686CBA" w:rsidRPr="00686CBA" w:rsidRDefault="00686CBA" w:rsidP="00686CBA">
      <w:pPr>
        <w:spacing w:after="0"/>
        <w:ind w:left="0"/>
        <w:rPr>
          <w:rFonts w:ascii="Arial Narrow" w:hAnsi="Arial Narrow"/>
          <w:sz w:val="22"/>
          <w:szCs w:val="22"/>
        </w:rPr>
      </w:pPr>
      <w:r w:rsidRPr="00686CBA">
        <w:rPr>
          <w:rFonts w:ascii="Arial Narrow" w:hAnsi="Arial Narrow"/>
          <w:sz w:val="22"/>
          <w:szCs w:val="22"/>
        </w:rPr>
        <w:t>Instalacja C.O.</w:t>
      </w:r>
      <w:r w:rsidRPr="00686CBA">
        <w:rPr>
          <w:rFonts w:ascii="Arial Narrow" w:hAnsi="Arial Narrow"/>
          <w:sz w:val="22"/>
          <w:szCs w:val="22"/>
        </w:rPr>
        <w:tab/>
      </w:r>
      <w:r w:rsidRPr="00686CBA">
        <w:rPr>
          <w:rFonts w:ascii="Arial Narrow" w:hAnsi="Arial Narrow"/>
          <w:sz w:val="22"/>
          <w:szCs w:val="22"/>
        </w:rPr>
        <w:tab/>
      </w:r>
      <w:r w:rsidR="003F3BB0">
        <w:rPr>
          <w:rFonts w:ascii="Arial Narrow" w:hAnsi="Arial Narrow"/>
          <w:sz w:val="22"/>
          <w:szCs w:val="22"/>
        </w:rPr>
        <w:t xml:space="preserve">   </w:t>
      </w:r>
      <w:r w:rsidR="00F8001F">
        <w:rPr>
          <w:rFonts w:ascii="Arial Narrow" w:hAnsi="Arial Narrow"/>
          <w:sz w:val="22"/>
          <w:szCs w:val="22"/>
        </w:rPr>
        <w:t>496</w:t>
      </w:r>
      <w:r w:rsidRPr="00686CBA">
        <w:rPr>
          <w:rFonts w:ascii="Arial Narrow" w:hAnsi="Arial Narrow"/>
          <w:sz w:val="22"/>
          <w:szCs w:val="22"/>
        </w:rPr>
        <w:t xml:space="preserve"> kW </w:t>
      </w:r>
    </w:p>
    <w:p w14:paraId="16F2BC61" w14:textId="1709BC9F" w:rsidR="00686CBA" w:rsidRPr="00686CBA" w:rsidRDefault="00686CBA" w:rsidP="00686CBA">
      <w:pPr>
        <w:spacing w:after="0"/>
        <w:ind w:left="0"/>
        <w:rPr>
          <w:rFonts w:ascii="Arial Narrow" w:hAnsi="Arial Narrow"/>
          <w:sz w:val="22"/>
          <w:szCs w:val="22"/>
        </w:rPr>
      </w:pPr>
      <w:r w:rsidRPr="00686CBA">
        <w:rPr>
          <w:rFonts w:ascii="Arial Narrow" w:hAnsi="Arial Narrow"/>
          <w:sz w:val="22"/>
          <w:szCs w:val="22"/>
        </w:rPr>
        <w:t xml:space="preserve">Instalacja </w:t>
      </w:r>
      <w:r w:rsidR="003F3BB0">
        <w:rPr>
          <w:rFonts w:ascii="Arial Narrow" w:hAnsi="Arial Narrow"/>
          <w:sz w:val="22"/>
          <w:szCs w:val="22"/>
        </w:rPr>
        <w:t>C.T.</w:t>
      </w:r>
      <w:r w:rsidR="003F3BB0">
        <w:rPr>
          <w:rFonts w:ascii="Arial Narrow" w:hAnsi="Arial Narrow"/>
          <w:sz w:val="22"/>
          <w:szCs w:val="22"/>
        </w:rPr>
        <w:tab/>
      </w:r>
      <w:r w:rsidRPr="00686CBA">
        <w:rPr>
          <w:rFonts w:ascii="Arial Narrow" w:hAnsi="Arial Narrow"/>
          <w:sz w:val="22"/>
          <w:szCs w:val="22"/>
        </w:rPr>
        <w:tab/>
      </w:r>
      <w:r w:rsidR="003F3BB0">
        <w:rPr>
          <w:rFonts w:ascii="Arial Narrow" w:hAnsi="Arial Narrow"/>
          <w:sz w:val="22"/>
          <w:szCs w:val="22"/>
        </w:rPr>
        <w:t xml:space="preserve">1 </w:t>
      </w:r>
      <w:r w:rsidR="0025329D">
        <w:rPr>
          <w:rFonts w:ascii="Arial Narrow" w:hAnsi="Arial Narrow"/>
          <w:sz w:val="22"/>
          <w:szCs w:val="22"/>
        </w:rPr>
        <w:t>917</w:t>
      </w:r>
      <w:r w:rsidRPr="00686CBA">
        <w:rPr>
          <w:rFonts w:ascii="Arial Narrow" w:hAnsi="Arial Narrow"/>
          <w:sz w:val="22"/>
          <w:szCs w:val="22"/>
        </w:rPr>
        <w:t xml:space="preserve"> kW</w:t>
      </w:r>
    </w:p>
    <w:p w14:paraId="79318590" w14:textId="2BCCB3F0" w:rsidR="00686CBA" w:rsidRPr="00273FC7" w:rsidRDefault="00686CBA" w:rsidP="00686CBA">
      <w:pPr>
        <w:spacing w:after="0"/>
        <w:ind w:left="0"/>
        <w:rPr>
          <w:rFonts w:ascii="Arial Narrow" w:hAnsi="Arial Narrow"/>
          <w:color w:val="auto"/>
          <w:sz w:val="22"/>
          <w:szCs w:val="22"/>
        </w:rPr>
      </w:pPr>
      <w:r w:rsidRPr="00273FC7">
        <w:rPr>
          <w:rFonts w:ascii="Arial Narrow" w:hAnsi="Arial Narrow"/>
          <w:color w:val="auto"/>
          <w:sz w:val="22"/>
          <w:szCs w:val="22"/>
        </w:rPr>
        <w:t>Instalacja CWU</w:t>
      </w:r>
      <w:r w:rsidRPr="00273FC7">
        <w:rPr>
          <w:rFonts w:ascii="Arial Narrow" w:hAnsi="Arial Narrow"/>
          <w:color w:val="auto"/>
          <w:sz w:val="22"/>
          <w:szCs w:val="22"/>
        </w:rPr>
        <w:tab/>
      </w:r>
      <w:r w:rsidRPr="00273FC7">
        <w:rPr>
          <w:rFonts w:ascii="Arial Narrow" w:hAnsi="Arial Narrow"/>
          <w:color w:val="auto"/>
          <w:sz w:val="22"/>
          <w:szCs w:val="22"/>
        </w:rPr>
        <w:tab/>
      </w:r>
      <w:r w:rsidR="005D62CF" w:rsidRPr="00273FC7">
        <w:rPr>
          <w:rFonts w:ascii="Arial Narrow" w:hAnsi="Arial Narrow"/>
          <w:color w:val="auto"/>
          <w:sz w:val="22"/>
          <w:szCs w:val="22"/>
        </w:rPr>
        <w:t xml:space="preserve">   </w:t>
      </w:r>
      <w:r w:rsidR="00273FC7">
        <w:rPr>
          <w:rFonts w:ascii="Arial Narrow" w:hAnsi="Arial Narrow"/>
          <w:color w:val="auto"/>
          <w:sz w:val="22"/>
          <w:szCs w:val="22"/>
        </w:rPr>
        <w:t>7</w:t>
      </w:r>
      <w:r w:rsidR="00273FC7" w:rsidRPr="00273FC7">
        <w:rPr>
          <w:rFonts w:ascii="Arial Narrow" w:hAnsi="Arial Narrow"/>
          <w:color w:val="auto"/>
          <w:sz w:val="22"/>
          <w:szCs w:val="22"/>
        </w:rPr>
        <w:t>33</w:t>
      </w:r>
      <w:r w:rsidRPr="00273FC7">
        <w:rPr>
          <w:rFonts w:ascii="Arial Narrow" w:hAnsi="Arial Narrow"/>
          <w:color w:val="auto"/>
          <w:sz w:val="22"/>
          <w:szCs w:val="22"/>
        </w:rPr>
        <w:t xml:space="preserve"> kW</w:t>
      </w:r>
    </w:p>
    <w:p w14:paraId="7BDDEB95" w14:textId="77777777" w:rsidR="00686CBA" w:rsidRPr="00686CBA" w:rsidRDefault="00686CBA" w:rsidP="00686CBA">
      <w:pPr>
        <w:spacing w:after="0"/>
        <w:ind w:left="0"/>
        <w:rPr>
          <w:rFonts w:ascii="Arial Narrow" w:hAnsi="Arial Narrow"/>
          <w:sz w:val="22"/>
          <w:szCs w:val="22"/>
        </w:rPr>
      </w:pPr>
      <w:r w:rsidRPr="00686CBA">
        <w:rPr>
          <w:rFonts w:ascii="Arial Narrow" w:hAnsi="Arial Narrow"/>
          <w:sz w:val="22"/>
          <w:szCs w:val="22"/>
        </w:rPr>
        <w:t>====================================</w:t>
      </w:r>
    </w:p>
    <w:p w14:paraId="28DDB031" w14:textId="1C230A05" w:rsidR="00057A5A" w:rsidRPr="00273FC7" w:rsidRDefault="00686CBA" w:rsidP="00686CBA">
      <w:pPr>
        <w:spacing w:after="0"/>
        <w:ind w:left="0"/>
        <w:rPr>
          <w:rFonts w:ascii="Arial Narrow" w:hAnsi="Arial Narrow"/>
          <w:color w:val="auto"/>
          <w:sz w:val="22"/>
          <w:szCs w:val="22"/>
        </w:rPr>
      </w:pPr>
      <w:r w:rsidRPr="00273FC7">
        <w:rPr>
          <w:rFonts w:ascii="Arial Narrow" w:hAnsi="Arial Narrow"/>
          <w:color w:val="auto"/>
          <w:sz w:val="22"/>
          <w:szCs w:val="22"/>
        </w:rPr>
        <w:t xml:space="preserve">RAZEM </w:t>
      </w:r>
      <w:r w:rsidR="003F3BB0" w:rsidRPr="00273FC7">
        <w:rPr>
          <w:rFonts w:ascii="Arial Narrow" w:hAnsi="Arial Narrow"/>
          <w:color w:val="auto"/>
          <w:sz w:val="22"/>
          <w:szCs w:val="22"/>
        </w:rPr>
        <w:tab/>
      </w:r>
      <w:r w:rsidR="003F3BB0" w:rsidRPr="00273FC7">
        <w:rPr>
          <w:rFonts w:ascii="Arial Narrow" w:hAnsi="Arial Narrow"/>
          <w:color w:val="auto"/>
          <w:sz w:val="22"/>
          <w:szCs w:val="22"/>
        </w:rPr>
        <w:tab/>
      </w:r>
      <w:r w:rsidR="003F3BB0" w:rsidRPr="00273FC7">
        <w:rPr>
          <w:rFonts w:ascii="Arial Narrow" w:hAnsi="Arial Narrow"/>
          <w:color w:val="auto"/>
          <w:sz w:val="22"/>
          <w:szCs w:val="22"/>
        </w:rPr>
        <w:tab/>
      </w:r>
      <w:r w:rsidR="00273FC7" w:rsidRPr="00273FC7">
        <w:rPr>
          <w:rFonts w:ascii="Arial Narrow" w:hAnsi="Arial Narrow"/>
          <w:color w:val="auto"/>
          <w:sz w:val="22"/>
          <w:szCs w:val="22"/>
        </w:rPr>
        <w:t>3146</w:t>
      </w:r>
      <w:r w:rsidRPr="00273FC7">
        <w:rPr>
          <w:rFonts w:ascii="Arial Narrow" w:hAnsi="Arial Narrow"/>
          <w:color w:val="auto"/>
          <w:sz w:val="22"/>
          <w:szCs w:val="22"/>
        </w:rPr>
        <w:t xml:space="preserve"> kW</w:t>
      </w:r>
    </w:p>
    <w:p w14:paraId="0038F886" w14:textId="24A2EFEE" w:rsidR="00BB16A0" w:rsidRDefault="00BB16A0" w:rsidP="00686CBA">
      <w:pPr>
        <w:spacing w:after="0"/>
        <w:ind w:left="0"/>
        <w:rPr>
          <w:rFonts w:ascii="Arial Narrow" w:hAnsi="Arial Narrow"/>
          <w:sz w:val="22"/>
          <w:szCs w:val="22"/>
        </w:rPr>
      </w:pPr>
    </w:p>
    <w:p w14:paraId="694504BC" w14:textId="49F0549E" w:rsidR="00BB16A0" w:rsidRDefault="00BB16A0" w:rsidP="00686CBA">
      <w:pPr>
        <w:spacing w:after="0"/>
        <w:ind w:left="0"/>
        <w:rPr>
          <w:rFonts w:ascii="Arial Narrow" w:hAnsi="Arial Narrow"/>
          <w:sz w:val="22"/>
          <w:szCs w:val="22"/>
        </w:rPr>
      </w:pPr>
      <w:r>
        <w:rPr>
          <w:rFonts w:ascii="Arial Narrow" w:hAnsi="Arial Narrow"/>
          <w:sz w:val="22"/>
          <w:szCs w:val="22"/>
        </w:rPr>
        <w:t>Po uwzględnieniu rezerwy mocy</w:t>
      </w:r>
      <w:r w:rsidR="003F3BB0">
        <w:rPr>
          <w:rFonts w:ascii="Arial Narrow" w:hAnsi="Arial Narrow"/>
          <w:sz w:val="22"/>
          <w:szCs w:val="22"/>
        </w:rPr>
        <w:t xml:space="preserve"> z</w:t>
      </w:r>
      <w:r>
        <w:rPr>
          <w:rFonts w:ascii="Arial Narrow" w:hAnsi="Arial Narrow"/>
          <w:sz w:val="22"/>
          <w:szCs w:val="22"/>
        </w:rPr>
        <w:t xml:space="preserve"> istniejącego węzła w budynku A</w:t>
      </w:r>
      <w:r w:rsidR="00372338">
        <w:rPr>
          <w:rFonts w:ascii="Arial Narrow" w:hAnsi="Arial Narrow"/>
          <w:sz w:val="22"/>
          <w:szCs w:val="22"/>
        </w:rPr>
        <w:t>1</w:t>
      </w:r>
      <w:r w:rsidR="00FF1AA9">
        <w:rPr>
          <w:rFonts w:ascii="Arial Narrow" w:hAnsi="Arial Narrow"/>
          <w:sz w:val="22"/>
          <w:szCs w:val="22"/>
        </w:rPr>
        <w:t>,</w:t>
      </w:r>
      <w:r>
        <w:rPr>
          <w:rFonts w:ascii="Arial Narrow" w:hAnsi="Arial Narrow"/>
          <w:sz w:val="22"/>
          <w:szCs w:val="22"/>
        </w:rPr>
        <w:t xml:space="preserve"> moc węzła na poszczególne instalacje wynosić będzie:</w:t>
      </w:r>
    </w:p>
    <w:p w14:paraId="48DF26DF" w14:textId="2BF340FD" w:rsidR="00BB16A0" w:rsidRPr="00686CBA" w:rsidRDefault="00BB16A0" w:rsidP="00BB16A0">
      <w:pPr>
        <w:spacing w:after="0"/>
        <w:ind w:left="0"/>
        <w:rPr>
          <w:rFonts w:ascii="Arial Narrow" w:hAnsi="Arial Narrow"/>
          <w:b/>
          <w:sz w:val="22"/>
          <w:szCs w:val="22"/>
        </w:rPr>
      </w:pPr>
      <w:r w:rsidRPr="00686CBA">
        <w:rPr>
          <w:rFonts w:ascii="Arial Narrow" w:hAnsi="Arial Narrow"/>
          <w:b/>
          <w:sz w:val="22"/>
          <w:szCs w:val="22"/>
        </w:rPr>
        <w:t>Wymagana moc</w:t>
      </w:r>
      <w:r w:rsidR="00B30108">
        <w:rPr>
          <w:rFonts w:ascii="Arial Narrow" w:hAnsi="Arial Narrow"/>
          <w:b/>
          <w:sz w:val="22"/>
          <w:szCs w:val="22"/>
        </w:rPr>
        <w:t xml:space="preserve"> projektowanego</w:t>
      </w:r>
      <w:r w:rsidRPr="00686CBA">
        <w:rPr>
          <w:rFonts w:ascii="Arial Narrow" w:hAnsi="Arial Narrow"/>
          <w:b/>
          <w:sz w:val="22"/>
          <w:szCs w:val="22"/>
        </w:rPr>
        <w:t xml:space="preserve"> węzła:</w:t>
      </w:r>
    </w:p>
    <w:p w14:paraId="33E32369" w14:textId="08D3C2D9" w:rsidR="00BB16A0" w:rsidRPr="00686CBA" w:rsidRDefault="00BB16A0" w:rsidP="00BB16A0">
      <w:pPr>
        <w:spacing w:after="0"/>
        <w:ind w:left="0"/>
        <w:rPr>
          <w:rFonts w:ascii="Arial Narrow" w:hAnsi="Arial Narrow"/>
          <w:sz w:val="22"/>
          <w:szCs w:val="22"/>
        </w:rPr>
      </w:pPr>
      <w:r w:rsidRPr="00686CBA">
        <w:rPr>
          <w:rFonts w:ascii="Arial Narrow" w:hAnsi="Arial Narrow"/>
          <w:sz w:val="22"/>
          <w:szCs w:val="22"/>
        </w:rPr>
        <w:t>Instalacja C.O.</w:t>
      </w:r>
      <w:r w:rsidRPr="00686CBA">
        <w:rPr>
          <w:rFonts w:ascii="Arial Narrow" w:hAnsi="Arial Narrow"/>
          <w:sz w:val="22"/>
          <w:szCs w:val="22"/>
        </w:rPr>
        <w:tab/>
      </w:r>
      <w:r w:rsidR="00B30108">
        <w:rPr>
          <w:rFonts w:ascii="Arial Narrow" w:hAnsi="Arial Narrow"/>
          <w:sz w:val="22"/>
          <w:szCs w:val="22"/>
        </w:rPr>
        <w:tab/>
        <w:t xml:space="preserve">   </w:t>
      </w:r>
      <w:r w:rsidR="00F8001F">
        <w:rPr>
          <w:rFonts w:ascii="Arial Narrow" w:hAnsi="Arial Narrow"/>
          <w:sz w:val="22"/>
          <w:szCs w:val="22"/>
        </w:rPr>
        <w:t>496</w:t>
      </w:r>
      <w:r w:rsidRPr="00686CBA">
        <w:rPr>
          <w:rFonts w:ascii="Arial Narrow" w:hAnsi="Arial Narrow"/>
          <w:sz w:val="22"/>
          <w:szCs w:val="22"/>
        </w:rPr>
        <w:t xml:space="preserve"> kW </w:t>
      </w:r>
      <w:r w:rsidR="0028160A">
        <w:rPr>
          <w:rFonts w:ascii="Arial Narrow" w:hAnsi="Arial Narrow"/>
          <w:sz w:val="22"/>
          <w:szCs w:val="22"/>
        </w:rPr>
        <w:t>–</w:t>
      </w:r>
      <w:r>
        <w:rPr>
          <w:rFonts w:ascii="Arial Narrow" w:hAnsi="Arial Narrow"/>
          <w:sz w:val="22"/>
          <w:szCs w:val="22"/>
        </w:rPr>
        <w:t xml:space="preserve"> </w:t>
      </w:r>
      <w:r w:rsidR="00B30108">
        <w:rPr>
          <w:rFonts w:ascii="Arial Narrow" w:hAnsi="Arial Narrow"/>
          <w:sz w:val="22"/>
          <w:szCs w:val="22"/>
        </w:rPr>
        <w:t>22</w:t>
      </w:r>
      <w:r w:rsidR="00F8001F">
        <w:rPr>
          <w:rFonts w:ascii="Arial Narrow" w:hAnsi="Arial Narrow"/>
          <w:sz w:val="22"/>
          <w:szCs w:val="22"/>
        </w:rPr>
        <w:t>4</w:t>
      </w:r>
      <w:r w:rsidR="00B30108">
        <w:rPr>
          <w:rFonts w:ascii="Arial Narrow" w:hAnsi="Arial Narrow"/>
          <w:sz w:val="22"/>
          <w:szCs w:val="22"/>
        </w:rPr>
        <w:t xml:space="preserve"> </w:t>
      </w:r>
      <w:r w:rsidR="0028160A">
        <w:rPr>
          <w:rFonts w:ascii="Arial Narrow" w:hAnsi="Arial Narrow"/>
          <w:sz w:val="22"/>
          <w:szCs w:val="22"/>
        </w:rPr>
        <w:t xml:space="preserve">kW = </w:t>
      </w:r>
      <w:r w:rsidR="00B30108">
        <w:rPr>
          <w:rFonts w:ascii="Arial Narrow" w:hAnsi="Arial Narrow"/>
          <w:sz w:val="22"/>
          <w:szCs w:val="22"/>
        </w:rPr>
        <w:t>27</w:t>
      </w:r>
      <w:r w:rsidR="00F8001F">
        <w:rPr>
          <w:rFonts w:ascii="Arial Narrow" w:hAnsi="Arial Narrow"/>
          <w:sz w:val="22"/>
          <w:szCs w:val="22"/>
        </w:rPr>
        <w:t>2</w:t>
      </w:r>
      <w:r w:rsidR="0028160A">
        <w:rPr>
          <w:rFonts w:ascii="Arial Narrow" w:hAnsi="Arial Narrow"/>
          <w:sz w:val="22"/>
          <w:szCs w:val="22"/>
        </w:rPr>
        <w:t xml:space="preserve"> kW </w:t>
      </w:r>
    </w:p>
    <w:p w14:paraId="2BD24A4A" w14:textId="011E2F45" w:rsidR="00BB16A0" w:rsidRPr="00686CBA" w:rsidRDefault="00BB16A0" w:rsidP="00BB16A0">
      <w:pPr>
        <w:spacing w:after="0"/>
        <w:ind w:left="0"/>
        <w:rPr>
          <w:rFonts w:ascii="Arial Narrow" w:hAnsi="Arial Narrow"/>
          <w:sz w:val="22"/>
          <w:szCs w:val="22"/>
        </w:rPr>
      </w:pPr>
      <w:r w:rsidRPr="00686CBA">
        <w:rPr>
          <w:rFonts w:ascii="Arial Narrow" w:hAnsi="Arial Narrow"/>
          <w:sz w:val="22"/>
          <w:szCs w:val="22"/>
        </w:rPr>
        <w:t>Instalacja wentylacji</w:t>
      </w:r>
      <w:r w:rsidR="00B30108">
        <w:rPr>
          <w:rFonts w:ascii="Arial Narrow" w:hAnsi="Arial Narrow"/>
          <w:sz w:val="22"/>
          <w:szCs w:val="22"/>
        </w:rPr>
        <w:tab/>
      </w:r>
      <w:r>
        <w:rPr>
          <w:rFonts w:ascii="Arial Narrow" w:hAnsi="Arial Narrow"/>
          <w:sz w:val="22"/>
          <w:szCs w:val="22"/>
        </w:rPr>
        <w:t>1</w:t>
      </w:r>
      <w:r w:rsidRPr="00686CBA">
        <w:rPr>
          <w:rFonts w:ascii="Arial Narrow" w:hAnsi="Arial Narrow"/>
          <w:sz w:val="22"/>
          <w:szCs w:val="22"/>
        </w:rPr>
        <w:t xml:space="preserve"> </w:t>
      </w:r>
      <w:r w:rsidR="0025329D">
        <w:rPr>
          <w:rFonts w:ascii="Arial Narrow" w:hAnsi="Arial Narrow"/>
          <w:sz w:val="22"/>
          <w:szCs w:val="22"/>
        </w:rPr>
        <w:t>917</w:t>
      </w:r>
      <w:r w:rsidRPr="00686CBA">
        <w:rPr>
          <w:rFonts w:ascii="Arial Narrow" w:hAnsi="Arial Narrow"/>
          <w:sz w:val="22"/>
          <w:szCs w:val="22"/>
        </w:rPr>
        <w:t xml:space="preserve"> kW</w:t>
      </w:r>
      <w:r w:rsidR="0028160A">
        <w:rPr>
          <w:rFonts w:ascii="Arial Narrow" w:hAnsi="Arial Narrow"/>
          <w:sz w:val="22"/>
          <w:szCs w:val="22"/>
        </w:rPr>
        <w:t xml:space="preserve"> – </w:t>
      </w:r>
      <w:r w:rsidR="00B30108">
        <w:rPr>
          <w:rFonts w:ascii="Arial Narrow" w:hAnsi="Arial Narrow"/>
          <w:sz w:val="22"/>
          <w:szCs w:val="22"/>
        </w:rPr>
        <w:t xml:space="preserve">1 153 </w:t>
      </w:r>
      <w:r w:rsidR="0028160A">
        <w:rPr>
          <w:rFonts w:ascii="Arial Narrow" w:hAnsi="Arial Narrow"/>
          <w:sz w:val="22"/>
          <w:szCs w:val="22"/>
        </w:rPr>
        <w:t xml:space="preserve">kW = </w:t>
      </w:r>
      <w:r w:rsidR="0025329D">
        <w:rPr>
          <w:rFonts w:ascii="Arial Narrow" w:hAnsi="Arial Narrow"/>
          <w:sz w:val="22"/>
          <w:szCs w:val="22"/>
        </w:rPr>
        <w:t>764</w:t>
      </w:r>
      <w:r w:rsidR="0028160A">
        <w:rPr>
          <w:rFonts w:ascii="Arial Narrow" w:hAnsi="Arial Narrow"/>
          <w:sz w:val="22"/>
          <w:szCs w:val="22"/>
        </w:rPr>
        <w:t xml:space="preserve"> kW</w:t>
      </w:r>
    </w:p>
    <w:p w14:paraId="3D78B5E0" w14:textId="12D81B30" w:rsidR="00BB16A0" w:rsidRPr="00273FC7" w:rsidRDefault="00BB16A0" w:rsidP="00BB16A0">
      <w:pPr>
        <w:spacing w:after="0"/>
        <w:ind w:left="0"/>
        <w:rPr>
          <w:rFonts w:ascii="Arial Narrow" w:hAnsi="Arial Narrow"/>
          <w:color w:val="auto"/>
          <w:sz w:val="22"/>
          <w:szCs w:val="22"/>
        </w:rPr>
      </w:pPr>
      <w:r w:rsidRPr="00273FC7">
        <w:rPr>
          <w:rFonts w:ascii="Arial Narrow" w:hAnsi="Arial Narrow"/>
          <w:color w:val="auto"/>
          <w:sz w:val="22"/>
          <w:szCs w:val="22"/>
        </w:rPr>
        <w:t>Instalacja CWU</w:t>
      </w:r>
      <w:r w:rsidRPr="00273FC7">
        <w:rPr>
          <w:rFonts w:ascii="Arial Narrow" w:hAnsi="Arial Narrow"/>
          <w:color w:val="auto"/>
          <w:sz w:val="22"/>
          <w:szCs w:val="22"/>
        </w:rPr>
        <w:tab/>
      </w:r>
      <w:r w:rsidRPr="00273FC7">
        <w:rPr>
          <w:rFonts w:ascii="Arial Narrow" w:hAnsi="Arial Narrow"/>
          <w:color w:val="auto"/>
          <w:sz w:val="22"/>
          <w:szCs w:val="22"/>
        </w:rPr>
        <w:tab/>
        <w:t xml:space="preserve">   </w:t>
      </w:r>
      <w:r w:rsidR="00273FC7" w:rsidRPr="00273FC7">
        <w:rPr>
          <w:rFonts w:ascii="Arial Narrow" w:hAnsi="Arial Narrow"/>
          <w:color w:val="auto"/>
          <w:sz w:val="22"/>
          <w:szCs w:val="22"/>
        </w:rPr>
        <w:t>733</w:t>
      </w:r>
      <w:r w:rsidRPr="00273FC7">
        <w:rPr>
          <w:rFonts w:ascii="Arial Narrow" w:hAnsi="Arial Narrow"/>
          <w:color w:val="auto"/>
          <w:sz w:val="22"/>
          <w:szCs w:val="22"/>
        </w:rPr>
        <w:t xml:space="preserve"> kW</w:t>
      </w:r>
      <w:r w:rsidR="0028160A" w:rsidRPr="00273FC7">
        <w:rPr>
          <w:rFonts w:ascii="Arial Narrow" w:hAnsi="Arial Narrow"/>
          <w:color w:val="auto"/>
          <w:sz w:val="22"/>
          <w:szCs w:val="22"/>
        </w:rPr>
        <w:t xml:space="preserve"> – 1</w:t>
      </w:r>
      <w:r w:rsidR="004456B9" w:rsidRPr="00273FC7">
        <w:rPr>
          <w:rFonts w:ascii="Arial Narrow" w:hAnsi="Arial Narrow"/>
          <w:color w:val="auto"/>
          <w:sz w:val="22"/>
          <w:szCs w:val="22"/>
        </w:rPr>
        <w:t>1</w:t>
      </w:r>
      <w:r w:rsidR="0028160A" w:rsidRPr="00273FC7">
        <w:rPr>
          <w:rFonts w:ascii="Arial Narrow" w:hAnsi="Arial Narrow"/>
          <w:color w:val="auto"/>
          <w:sz w:val="22"/>
          <w:szCs w:val="22"/>
        </w:rPr>
        <w:t xml:space="preserve">0kW = </w:t>
      </w:r>
      <w:r w:rsidR="00273FC7" w:rsidRPr="00273FC7">
        <w:rPr>
          <w:rFonts w:ascii="Arial Narrow" w:hAnsi="Arial Narrow"/>
          <w:color w:val="auto"/>
          <w:sz w:val="22"/>
          <w:szCs w:val="22"/>
        </w:rPr>
        <w:t>633</w:t>
      </w:r>
      <w:r w:rsidR="0028160A" w:rsidRPr="00273FC7">
        <w:rPr>
          <w:rFonts w:ascii="Arial Narrow" w:hAnsi="Arial Narrow"/>
          <w:color w:val="auto"/>
          <w:sz w:val="22"/>
          <w:szCs w:val="22"/>
        </w:rPr>
        <w:t xml:space="preserve"> kW</w:t>
      </w:r>
    </w:p>
    <w:p w14:paraId="5AE626AB" w14:textId="6E440698" w:rsidR="00BB16A0" w:rsidRPr="00686CBA" w:rsidRDefault="00BB16A0" w:rsidP="00BB16A0">
      <w:pPr>
        <w:spacing w:after="0"/>
        <w:ind w:left="0"/>
        <w:rPr>
          <w:rFonts w:ascii="Arial Narrow" w:hAnsi="Arial Narrow"/>
          <w:sz w:val="22"/>
          <w:szCs w:val="22"/>
        </w:rPr>
      </w:pPr>
      <w:r w:rsidRPr="00686CBA">
        <w:rPr>
          <w:rFonts w:ascii="Arial Narrow" w:hAnsi="Arial Narrow"/>
          <w:sz w:val="22"/>
          <w:szCs w:val="22"/>
        </w:rPr>
        <w:t>=============================</w:t>
      </w:r>
      <w:r w:rsidR="0028160A">
        <w:rPr>
          <w:rFonts w:ascii="Arial Narrow" w:hAnsi="Arial Narrow"/>
          <w:sz w:val="22"/>
          <w:szCs w:val="22"/>
        </w:rPr>
        <w:t>=========</w:t>
      </w:r>
      <w:r w:rsidRPr="00686CBA">
        <w:rPr>
          <w:rFonts w:ascii="Arial Narrow" w:hAnsi="Arial Narrow"/>
          <w:sz w:val="22"/>
          <w:szCs w:val="22"/>
        </w:rPr>
        <w:t>=======</w:t>
      </w:r>
    </w:p>
    <w:p w14:paraId="4A665539" w14:textId="33C86D38" w:rsidR="00BB16A0" w:rsidRPr="00273FC7" w:rsidRDefault="00BB16A0" w:rsidP="00BB16A0">
      <w:pPr>
        <w:spacing w:after="0"/>
        <w:ind w:left="0"/>
        <w:rPr>
          <w:rFonts w:ascii="Arial Narrow" w:hAnsi="Arial Narrow"/>
          <w:b/>
          <w:color w:val="auto"/>
          <w:sz w:val="22"/>
          <w:szCs w:val="22"/>
        </w:rPr>
      </w:pPr>
      <w:r w:rsidRPr="00273FC7">
        <w:rPr>
          <w:rFonts w:ascii="Arial Narrow" w:hAnsi="Arial Narrow"/>
          <w:b/>
          <w:color w:val="auto"/>
          <w:sz w:val="22"/>
          <w:szCs w:val="22"/>
        </w:rPr>
        <w:t xml:space="preserve">RAZEM                                </w:t>
      </w:r>
      <w:r w:rsidRPr="00273FC7">
        <w:rPr>
          <w:rFonts w:ascii="Arial Narrow" w:hAnsi="Arial Narrow"/>
          <w:b/>
          <w:color w:val="auto"/>
          <w:sz w:val="22"/>
          <w:szCs w:val="22"/>
        </w:rPr>
        <w:tab/>
        <w:t xml:space="preserve"> </w:t>
      </w:r>
      <w:r w:rsidR="004456B9" w:rsidRPr="00273FC7">
        <w:rPr>
          <w:rFonts w:ascii="Arial Narrow" w:hAnsi="Arial Narrow"/>
          <w:b/>
          <w:color w:val="auto"/>
          <w:sz w:val="22"/>
          <w:szCs w:val="22"/>
        </w:rPr>
        <w:tab/>
        <w:t xml:space="preserve">     1</w:t>
      </w:r>
      <w:r w:rsidR="00273FC7" w:rsidRPr="00273FC7">
        <w:rPr>
          <w:rFonts w:ascii="Arial Narrow" w:hAnsi="Arial Narrow"/>
          <w:b/>
          <w:color w:val="auto"/>
          <w:sz w:val="22"/>
          <w:szCs w:val="22"/>
        </w:rPr>
        <w:t>669</w:t>
      </w:r>
      <w:r w:rsidRPr="00273FC7">
        <w:rPr>
          <w:rFonts w:ascii="Arial Narrow" w:hAnsi="Arial Narrow"/>
          <w:b/>
          <w:color w:val="auto"/>
          <w:sz w:val="22"/>
          <w:szCs w:val="22"/>
        </w:rPr>
        <w:t xml:space="preserve"> kW</w:t>
      </w:r>
    </w:p>
    <w:p w14:paraId="4D09B307" w14:textId="31406B7F" w:rsidR="006051D8" w:rsidRPr="00A25B60" w:rsidRDefault="006051D8" w:rsidP="00314D45">
      <w:pPr>
        <w:pStyle w:val="Nagwek2"/>
        <w:numPr>
          <w:ilvl w:val="2"/>
          <w:numId w:val="3"/>
        </w:numPr>
      </w:pPr>
      <w:bookmarkStart w:id="20" w:name="_Toc19184057"/>
      <w:r w:rsidRPr="00A25B60">
        <w:t>Charakterystyka instalacji</w:t>
      </w:r>
      <w:bookmarkEnd w:id="20"/>
    </w:p>
    <w:p w14:paraId="6AA232D4" w14:textId="674B2448" w:rsidR="0006752E" w:rsidRDefault="0006752E" w:rsidP="0006752E">
      <w:pPr>
        <w:spacing w:after="0"/>
        <w:ind w:left="0"/>
        <w:rPr>
          <w:rFonts w:ascii="Arial Narrow" w:hAnsi="Arial Narrow"/>
          <w:sz w:val="22"/>
          <w:szCs w:val="22"/>
        </w:rPr>
      </w:pPr>
      <w:r w:rsidRPr="0006752E">
        <w:rPr>
          <w:rFonts w:ascii="Arial Narrow" w:hAnsi="Arial Narrow"/>
          <w:sz w:val="22"/>
          <w:szCs w:val="22"/>
        </w:rPr>
        <w:t>Źródłem ciepła dla budynku</w:t>
      </w:r>
      <w:r>
        <w:rPr>
          <w:rFonts w:ascii="Arial Narrow" w:hAnsi="Arial Narrow"/>
          <w:sz w:val="22"/>
          <w:szCs w:val="22"/>
        </w:rPr>
        <w:t xml:space="preserve"> objętego opracowaniem</w:t>
      </w:r>
      <w:r w:rsidRPr="0006752E">
        <w:rPr>
          <w:rFonts w:ascii="Arial Narrow" w:hAnsi="Arial Narrow"/>
          <w:sz w:val="22"/>
          <w:szCs w:val="22"/>
        </w:rPr>
        <w:t xml:space="preserve"> będzie projektowany węzeł cieplny zlokalizowany w piwnicy – poziom 0</w:t>
      </w:r>
      <w:r>
        <w:rPr>
          <w:rFonts w:ascii="Arial Narrow" w:hAnsi="Arial Narrow"/>
          <w:sz w:val="22"/>
          <w:szCs w:val="22"/>
        </w:rPr>
        <w:t>2</w:t>
      </w:r>
      <w:r w:rsidRPr="0006752E">
        <w:rPr>
          <w:rFonts w:ascii="Arial Narrow" w:hAnsi="Arial Narrow"/>
          <w:sz w:val="22"/>
          <w:szCs w:val="22"/>
        </w:rPr>
        <w:t xml:space="preserve">. Praca węzła będzie pokrywać zapotrzebowanie ciepła na wszystkie cele (z uwzględnieniem przegrzewu dezynfekcyjnego). </w:t>
      </w:r>
      <w:r>
        <w:rPr>
          <w:rFonts w:ascii="Arial Narrow" w:hAnsi="Arial Narrow"/>
          <w:sz w:val="22"/>
          <w:szCs w:val="22"/>
        </w:rPr>
        <w:t xml:space="preserve">Węzeł </w:t>
      </w:r>
      <w:r w:rsidR="00263B2C">
        <w:rPr>
          <w:rFonts w:ascii="Arial Narrow" w:hAnsi="Arial Narrow"/>
          <w:sz w:val="22"/>
          <w:szCs w:val="22"/>
        </w:rPr>
        <w:t>zasilać</w:t>
      </w:r>
      <w:r>
        <w:rPr>
          <w:rFonts w:ascii="Arial Narrow" w:hAnsi="Arial Narrow"/>
          <w:sz w:val="22"/>
          <w:szCs w:val="22"/>
        </w:rPr>
        <w:t xml:space="preserve"> będzie dwie strefy z których każda </w:t>
      </w:r>
      <w:r w:rsidR="00263B2C">
        <w:rPr>
          <w:rFonts w:ascii="Arial Narrow" w:hAnsi="Arial Narrow"/>
          <w:sz w:val="22"/>
          <w:szCs w:val="22"/>
        </w:rPr>
        <w:t>obsługuje</w:t>
      </w:r>
      <w:r>
        <w:rPr>
          <w:rFonts w:ascii="Arial Narrow" w:hAnsi="Arial Narrow"/>
          <w:sz w:val="22"/>
          <w:szCs w:val="22"/>
        </w:rPr>
        <w:t xml:space="preserve"> </w:t>
      </w:r>
      <w:r w:rsidR="00263B2C">
        <w:rPr>
          <w:rFonts w:ascii="Arial Narrow" w:hAnsi="Arial Narrow"/>
          <w:sz w:val="22"/>
          <w:szCs w:val="22"/>
        </w:rPr>
        <w:lastRenderedPageBreak/>
        <w:t>oddzielną cześć</w:t>
      </w:r>
      <w:r>
        <w:rPr>
          <w:rFonts w:ascii="Arial Narrow" w:hAnsi="Arial Narrow"/>
          <w:sz w:val="22"/>
          <w:szCs w:val="22"/>
        </w:rPr>
        <w:t xml:space="preserve"> budynku. </w:t>
      </w:r>
      <w:r w:rsidR="0025329D">
        <w:rPr>
          <w:rFonts w:ascii="Arial Narrow" w:hAnsi="Arial Narrow"/>
          <w:sz w:val="22"/>
          <w:szCs w:val="22"/>
        </w:rPr>
        <w:t>W osiach budynku od 1 do 8 k</w:t>
      </w:r>
      <w:r>
        <w:rPr>
          <w:rFonts w:ascii="Arial Narrow" w:hAnsi="Arial Narrow"/>
          <w:sz w:val="22"/>
          <w:szCs w:val="22"/>
        </w:rPr>
        <w:t>ondygnacje od 02 do 7 znajdować się będą w I strefie, natomiast kondygnacje od 8 do 17 w II strefie (o podwyższonym ciśnieniu).</w:t>
      </w:r>
    </w:p>
    <w:p w14:paraId="3376D62B" w14:textId="66756267" w:rsidR="0006752E" w:rsidRPr="0006752E" w:rsidRDefault="0006752E" w:rsidP="0006752E">
      <w:pPr>
        <w:spacing w:after="0"/>
        <w:ind w:left="0"/>
        <w:rPr>
          <w:rFonts w:ascii="Arial Narrow" w:hAnsi="Arial Narrow"/>
          <w:sz w:val="22"/>
          <w:szCs w:val="22"/>
        </w:rPr>
      </w:pPr>
      <w:bookmarkStart w:id="21" w:name="_Hlk19257473"/>
      <w:r w:rsidRPr="0006752E">
        <w:rPr>
          <w:rFonts w:ascii="Arial Narrow" w:hAnsi="Arial Narrow"/>
          <w:sz w:val="22"/>
          <w:szCs w:val="22"/>
        </w:rPr>
        <w:t>W pomieszczeniu węzła cieplnego zaprojektowan</w:t>
      </w:r>
      <w:r w:rsidR="0006228E">
        <w:rPr>
          <w:rFonts w:ascii="Arial Narrow" w:hAnsi="Arial Narrow"/>
          <w:sz w:val="22"/>
          <w:szCs w:val="22"/>
        </w:rPr>
        <w:t>o</w:t>
      </w:r>
      <w:r w:rsidRPr="0006752E">
        <w:rPr>
          <w:rFonts w:ascii="Arial Narrow" w:hAnsi="Arial Narrow"/>
          <w:sz w:val="22"/>
          <w:szCs w:val="22"/>
        </w:rPr>
        <w:t xml:space="preserve"> urządzenie do dezynfekcji CWU wodnym roztworem dwutlenku chloru - ClO2. Schemat węzła cieplnego wg. części rysunkowej dokumentacji projektowej.</w:t>
      </w:r>
    </w:p>
    <w:p w14:paraId="2DFF61E5" w14:textId="1D1B53ED" w:rsidR="0025329D" w:rsidRDefault="0006752E" w:rsidP="0006752E">
      <w:pPr>
        <w:spacing w:after="0"/>
        <w:ind w:left="0"/>
        <w:rPr>
          <w:rFonts w:ascii="Arial Narrow" w:hAnsi="Arial Narrow"/>
          <w:sz w:val="22"/>
          <w:szCs w:val="22"/>
        </w:rPr>
      </w:pPr>
      <w:r w:rsidRPr="0006752E">
        <w:rPr>
          <w:rFonts w:ascii="Arial Narrow" w:hAnsi="Arial Narrow"/>
          <w:sz w:val="22"/>
          <w:szCs w:val="22"/>
        </w:rPr>
        <w:t xml:space="preserve">Węzeł cieplny zaprojektowany jako bezobsługowy z monitoringiem parametrów jego pracy. </w:t>
      </w:r>
    </w:p>
    <w:p w14:paraId="6D4DA8D3" w14:textId="77777777" w:rsidR="0025329D" w:rsidRPr="0025329D" w:rsidRDefault="0025329D" w:rsidP="0025329D">
      <w:pPr>
        <w:spacing w:after="0"/>
        <w:ind w:left="0"/>
        <w:rPr>
          <w:rFonts w:ascii="Arial Narrow" w:hAnsi="Arial Narrow"/>
          <w:sz w:val="22"/>
          <w:szCs w:val="22"/>
        </w:rPr>
      </w:pPr>
      <w:r w:rsidRPr="0025329D">
        <w:rPr>
          <w:rFonts w:ascii="Arial Narrow" w:hAnsi="Arial Narrow"/>
          <w:sz w:val="22"/>
          <w:szCs w:val="22"/>
        </w:rPr>
        <w:t>Węzeł cieplny będzie pobierać czynnik grzewczy z sieci z dala czynnej o następujących parametrach</w:t>
      </w:r>
    </w:p>
    <w:p w14:paraId="57528F8D" w14:textId="488F5FF6" w:rsidR="0025329D" w:rsidRPr="0025329D" w:rsidRDefault="0025329D" w:rsidP="0025329D">
      <w:pPr>
        <w:spacing w:after="0"/>
        <w:ind w:left="0"/>
        <w:rPr>
          <w:rFonts w:ascii="Arial Narrow" w:hAnsi="Arial Narrow"/>
          <w:sz w:val="22"/>
          <w:szCs w:val="22"/>
        </w:rPr>
      </w:pPr>
      <w:r w:rsidRPr="0025329D">
        <w:rPr>
          <w:rFonts w:ascii="Arial Narrow" w:hAnsi="Arial Narrow"/>
          <w:sz w:val="22"/>
          <w:szCs w:val="22"/>
        </w:rPr>
        <w:t>- temperatura 1</w:t>
      </w:r>
      <w:r>
        <w:rPr>
          <w:rFonts w:ascii="Arial Narrow" w:hAnsi="Arial Narrow"/>
          <w:sz w:val="22"/>
          <w:szCs w:val="22"/>
        </w:rPr>
        <w:t>2</w:t>
      </w:r>
      <w:r w:rsidRPr="0025329D">
        <w:rPr>
          <w:rFonts w:ascii="Arial Narrow" w:hAnsi="Arial Narrow"/>
          <w:sz w:val="22"/>
          <w:szCs w:val="22"/>
        </w:rPr>
        <w:t xml:space="preserve">0 °C  (latem </w:t>
      </w:r>
      <w:r>
        <w:rPr>
          <w:rFonts w:ascii="Arial Narrow" w:hAnsi="Arial Narrow"/>
          <w:sz w:val="22"/>
          <w:szCs w:val="22"/>
        </w:rPr>
        <w:t>70</w:t>
      </w:r>
      <w:r w:rsidRPr="0025329D">
        <w:rPr>
          <w:rFonts w:ascii="Arial Narrow" w:hAnsi="Arial Narrow"/>
          <w:sz w:val="22"/>
          <w:szCs w:val="22"/>
        </w:rPr>
        <w:t>/</w:t>
      </w:r>
      <w:r>
        <w:rPr>
          <w:rFonts w:ascii="Arial Narrow" w:hAnsi="Arial Narrow"/>
          <w:sz w:val="22"/>
          <w:szCs w:val="22"/>
        </w:rPr>
        <w:t>2</w:t>
      </w:r>
      <w:r w:rsidRPr="0025329D">
        <w:rPr>
          <w:rFonts w:ascii="Arial Narrow" w:hAnsi="Arial Narrow"/>
          <w:sz w:val="22"/>
          <w:szCs w:val="22"/>
        </w:rPr>
        <w:t>5 °C),</w:t>
      </w:r>
    </w:p>
    <w:p w14:paraId="1559F974" w14:textId="3F613BB5" w:rsidR="0025329D" w:rsidRPr="0025329D" w:rsidRDefault="0025329D" w:rsidP="0025329D">
      <w:pPr>
        <w:spacing w:after="0"/>
        <w:ind w:left="0"/>
        <w:rPr>
          <w:rFonts w:ascii="Arial Narrow" w:hAnsi="Arial Narrow"/>
          <w:sz w:val="22"/>
          <w:szCs w:val="22"/>
        </w:rPr>
      </w:pPr>
      <w:r w:rsidRPr="0025329D">
        <w:rPr>
          <w:rFonts w:ascii="Arial Narrow" w:hAnsi="Arial Narrow"/>
          <w:sz w:val="22"/>
          <w:szCs w:val="22"/>
        </w:rPr>
        <w:t xml:space="preserve">- temperatura maksymalna na powrocie </w:t>
      </w:r>
      <w:r w:rsidR="006D6241">
        <w:rPr>
          <w:rFonts w:ascii="Arial Narrow" w:hAnsi="Arial Narrow"/>
          <w:sz w:val="22"/>
          <w:szCs w:val="22"/>
        </w:rPr>
        <w:t>75</w:t>
      </w:r>
      <w:r w:rsidRPr="0025329D">
        <w:rPr>
          <w:rFonts w:ascii="Arial Narrow" w:hAnsi="Arial Narrow"/>
          <w:sz w:val="22"/>
          <w:szCs w:val="22"/>
        </w:rPr>
        <w:t xml:space="preserve"> °C</w:t>
      </w:r>
    </w:p>
    <w:p w14:paraId="37C399D4" w14:textId="77777777" w:rsidR="0025329D" w:rsidRPr="0025329D" w:rsidRDefault="0025329D" w:rsidP="0025329D">
      <w:pPr>
        <w:spacing w:after="0"/>
        <w:ind w:left="0"/>
        <w:rPr>
          <w:rFonts w:ascii="Arial Narrow" w:hAnsi="Arial Narrow"/>
          <w:sz w:val="22"/>
          <w:szCs w:val="22"/>
        </w:rPr>
      </w:pPr>
      <w:r w:rsidRPr="0025329D">
        <w:rPr>
          <w:rFonts w:ascii="Arial Narrow" w:hAnsi="Arial Narrow"/>
          <w:sz w:val="22"/>
          <w:szCs w:val="22"/>
        </w:rPr>
        <w:t>- maksymalne ciśnienie robocze zasilania 16 bar</w:t>
      </w:r>
    </w:p>
    <w:p w14:paraId="65F126D1" w14:textId="7D9ABEA8" w:rsidR="0025329D" w:rsidRDefault="0025329D" w:rsidP="0025329D">
      <w:pPr>
        <w:spacing w:after="0"/>
        <w:ind w:left="0"/>
        <w:rPr>
          <w:rFonts w:ascii="Arial Narrow" w:hAnsi="Arial Narrow"/>
          <w:sz w:val="22"/>
          <w:szCs w:val="22"/>
        </w:rPr>
      </w:pPr>
      <w:r w:rsidRPr="0025329D">
        <w:rPr>
          <w:rFonts w:ascii="Arial Narrow" w:hAnsi="Arial Narrow"/>
          <w:sz w:val="22"/>
          <w:szCs w:val="22"/>
        </w:rPr>
        <w:t xml:space="preserve">- ograniczenie oporu na wymiennikach </w:t>
      </w:r>
      <w:r w:rsidR="00235231">
        <w:rPr>
          <w:rFonts w:ascii="Arial Narrow" w:hAnsi="Arial Narrow"/>
          <w:sz w:val="22"/>
          <w:szCs w:val="22"/>
        </w:rPr>
        <w:t>20</w:t>
      </w:r>
      <w:r w:rsidRPr="0025329D">
        <w:rPr>
          <w:rFonts w:ascii="Arial Narrow" w:hAnsi="Arial Narrow"/>
          <w:sz w:val="22"/>
          <w:szCs w:val="22"/>
        </w:rPr>
        <w:t xml:space="preserve"> </w:t>
      </w:r>
      <w:proofErr w:type="spellStart"/>
      <w:r w:rsidRPr="0025329D">
        <w:rPr>
          <w:rFonts w:ascii="Arial Narrow" w:hAnsi="Arial Narrow"/>
          <w:sz w:val="22"/>
          <w:szCs w:val="22"/>
        </w:rPr>
        <w:t>kPa</w:t>
      </w:r>
      <w:proofErr w:type="spellEnd"/>
      <w:r w:rsidRPr="0025329D">
        <w:rPr>
          <w:rFonts w:ascii="Arial Narrow" w:hAnsi="Arial Narrow"/>
          <w:sz w:val="22"/>
          <w:szCs w:val="22"/>
        </w:rPr>
        <w:t xml:space="preserve"> (</w:t>
      </w:r>
      <w:r w:rsidR="00235231">
        <w:rPr>
          <w:rFonts w:ascii="Arial Narrow" w:hAnsi="Arial Narrow"/>
          <w:sz w:val="22"/>
          <w:szCs w:val="22"/>
        </w:rPr>
        <w:t>2,0</w:t>
      </w:r>
      <w:r w:rsidRPr="0025329D">
        <w:rPr>
          <w:rFonts w:ascii="Arial Narrow" w:hAnsi="Arial Narrow"/>
          <w:sz w:val="22"/>
          <w:szCs w:val="22"/>
        </w:rPr>
        <w:t xml:space="preserve"> mH2O)</w:t>
      </w:r>
    </w:p>
    <w:bookmarkEnd w:id="21"/>
    <w:p w14:paraId="0D35348E" w14:textId="6781F7DD" w:rsidR="000C6361" w:rsidRDefault="000C6361" w:rsidP="0025329D">
      <w:pPr>
        <w:spacing w:after="0"/>
        <w:ind w:left="0"/>
        <w:rPr>
          <w:rFonts w:ascii="Arial Narrow" w:hAnsi="Arial Narrow"/>
          <w:sz w:val="22"/>
          <w:szCs w:val="22"/>
        </w:rPr>
      </w:pPr>
      <w:r>
        <w:rPr>
          <w:rFonts w:ascii="Arial Narrow" w:hAnsi="Arial Narrow"/>
          <w:sz w:val="22"/>
          <w:szCs w:val="22"/>
        </w:rPr>
        <w:t>- ciśnienia na sieci magistralnej w sezonie grzewczym przed proj. ZRC wynoszą:</w:t>
      </w:r>
    </w:p>
    <w:p w14:paraId="000EC0D7" w14:textId="680C3D02" w:rsidR="000C6361" w:rsidRDefault="000C6361" w:rsidP="0025329D">
      <w:pPr>
        <w:spacing w:after="0"/>
        <w:ind w:left="0"/>
        <w:rPr>
          <w:rFonts w:ascii="Arial Narrow" w:hAnsi="Arial Narrow"/>
          <w:sz w:val="22"/>
          <w:szCs w:val="22"/>
        </w:rPr>
      </w:pPr>
      <w:r>
        <w:rPr>
          <w:rFonts w:ascii="Arial Narrow" w:hAnsi="Arial Narrow"/>
          <w:sz w:val="22"/>
          <w:szCs w:val="22"/>
        </w:rPr>
        <w:tab/>
      </w:r>
      <w:proofErr w:type="spellStart"/>
      <w:r>
        <w:rPr>
          <w:rFonts w:ascii="Arial Narrow" w:hAnsi="Arial Narrow"/>
          <w:sz w:val="22"/>
          <w:szCs w:val="22"/>
        </w:rPr>
        <w:t>p</w:t>
      </w:r>
      <w:r w:rsidRPr="000C6361">
        <w:rPr>
          <w:rFonts w:ascii="Arial Narrow" w:hAnsi="Arial Narrow"/>
          <w:sz w:val="22"/>
          <w:szCs w:val="22"/>
          <w:vertAlign w:val="subscript"/>
        </w:rPr>
        <w:t>z</w:t>
      </w:r>
      <w:proofErr w:type="spellEnd"/>
      <w:r>
        <w:rPr>
          <w:rFonts w:ascii="Arial Narrow" w:hAnsi="Arial Narrow"/>
          <w:sz w:val="22"/>
          <w:szCs w:val="22"/>
        </w:rPr>
        <w:t xml:space="preserve"> = 1107,75 </w:t>
      </w:r>
      <w:proofErr w:type="spellStart"/>
      <w:r>
        <w:rPr>
          <w:rFonts w:ascii="Arial Narrow" w:hAnsi="Arial Narrow"/>
          <w:sz w:val="22"/>
          <w:szCs w:val="22"/>
        </w:rPr>
        <w:t>kPa</w:t>
      </w:r>
      <w:proofErr w:type="spellEnd"/>
      <w:r>
        <w:rPr>
          <w:rFonts w:ascii="Arial Narrow" w:hAnsi="Arial Narrow"/>
          <w:sz w:val="22"/>
          <w:szCs w:val="22"/>
        </w:rPr>
        <w:t>;</w:t>
      </w:r>
    </w:p>
    <w:p w14:paraId="57616618" w14:textId="388D655C" w:rsidR="000C6361" w:rsidRDefault="000C6361" w:rsidP="0025329D">
      <w:pPr>
        <w:spacing w:after="0"/>
        <w:ind w:left="0"/>
        <w:rPr>
          <w:rFonts w:ascii="Arial Narrow" w:hAnsi="Arial Narrow"/>
          <w:sz w:val="22"/>
          <w:szCs w:val="22"/>
        </w:rPr>
      </w:pPr>
      <w:r>
        <w:rPr>
          <w:rFonts w:ascii="Arial Narrow" w:hAnsi="Arial Narrow"/>
          <w:sz w:val="22"/>
          <w:szCs w:val="22"/>
        </w:rPr>
        <w:tab/>
      </w:r>
      <w:proofErr w:type="spellStart"/>
      <w:r>
        <w:rPr>
          <w:rFonts w:ascii="Arial Narrow" w:hAnsi="Arial Narrow"/>
          <w:sz w:val="22"/>
          <w:szCs w:val="22"/>
        </w:rPr>
        <w:t>p</w:t>
      </w:r>
      <w:r w:rsidRPr="000C6361">
        <w:rPr>
          <w:rFonts w:ascii="Arial Narrow" w:hAnsi="Arial Narrow"/>
          <w:sz w:val="22"/>
          <w:szCs w:val="22"/>
          <w:vertAlign w:val="subscript"/>
        </w:rPr>
        <w:t>p</w:t>
      </w:r>
      <w:proofErr w:type="spellEnd"/>
      <w:r>
        <w:rPr>
          <w:rFonts w:ascii="Arial Narrow" w:hAnsi="Arial Narrow"/>
          <w:sz w:val="22"/>
          <w:szCs w:val="22"/>
        </w:rPr>
        <w:t xml:space="preserve"> = 241,45 </w:t>
      </w:r>
      <w:proofErr w:type="spellStart"/>
      <w:r>
        <w:rPr>
          <w:rFonts w:ascii="Arial Narrow" w:hAnsi="Arial Narrow"/>
          <w:sz w:val="22"/>
          <w:szCs w:val="22"/>
        </w:rPr>
        <w:t>kPa</w:t>
      </w:r>
      <w:proofErr w:type="spellEnd"/>
      <w:r>
        <w:rPr>
          <w:rFonts w:ascii="Arial Narrow" w:hAnsi="Arial Narrow"/>
          <w:sz w:val="22"/>
          <w:szCs w:val="22"/>
        </w:rPr>
        <w:t>;</w:t>
      </w:r>
    </w:p>
    <w:p w14:paraId="73BF1B63" w14:textId="07D402D1" w:rsidR="000C6361" w:rsidRDefault="000C6361" w:rsidP="0025329D">
      <w:pPr>
        <w:spacing w:after="0"/>
        <w:ind w:left="0"/>
        <w:rPr>
          <w:rFonts w:ascii="Arial Narrow" w:hAnsi="Arial Narrow"/>
          <w:sz w:val="22"/>
          <w:szCs w:val="22"/>
        </w:rPr>
      </w:pPr>
      <w:r>
        <w:rPr>
          <w:rFonts w:ascii="Arial Narrow" w:hAnsi="Arial Narrow"/>
          <w:sz w:val="22"/>
          <w:szCs w:val="22"/>
        </w:rPr>
        <w:t xml:space="preserve">- wymagane ciśnienie dyspozycyjne w sezonie letnim przyjęto w wysokości  </w:t>
      </w:r>
      <w:proofErr w:type="spellStart"/>
      <w:r>
        <w:rPr>
          <w:rFonts w:ascii="Arial Narrow" w:hAnsi="Arial Narrow"/>
          <w:sz w:val="22"/>
          <w:szCs w:val="22"/>
        </w:rPr>
        <w:t>Δp</w:t>
      </w:r>
      <w:proofErr w:type="spellEnd"/>
      <w:r>
        <w:rPr>
          <w:rFonts w:ascii="Arial Narrow" w:hAnsi="Arial Narrow"/>
          <w:sz w:val="22"/>
          <w:szCs w:val="22"/>
        </w:rPr>
        <w:t xml:space="preserve"> = 25,0 mH</w:t>
      </w:r>
      <w:r w:rsidRPr="000C6361">
        <w:rPr>
          <w:rFonts w:ascii="Arial Narrow" w:hAnsi="Arial Narrow"/>
          <w:sz w:val="22"/>
          <w:szCs w:val="22"/>
          <w:vertAlign w:val="subscript"/>
        </w:rPr>
        <w:t>2</w:t>
      </w:r>
      <w:r>
        <w:rPr>
          <w:rFonts w:ascii="Arial Narrow" w:hAnsi="Arial Narrow"/>
          <w:sz w:val="22"/>
          <w:szCs w:val="22"/>
        </w:rPr>
        <w:t xml:space="preserve">O (250 </w:t>
      </w:r>
      <w:proofErr w:type="spellStart"/>
      <w:r>
        <w:rPr>
          <w:rFonts w:ascii="Arial Narrow" w:hAnsi="Arial Narrow"/>
          <w:sz w:val="22"/>
          <w:szCs w:val="22"/>
        </w:rPr>
        <w:t>kPa</w:t>
      </w:r>
      <w:proofErr w:type="spellEnd"/>
      <w:r>
        <w:rPr>
          <w:rFonts w:ascii="Arial Narrow" w:hAnsi="Arial Narrow"/>
          <w:sz w:val="22"/>
          <w:szCs w:val="22"/>
        </w:rPr>
        <w:t>);</w:t>
      </w:r>
    </w:p>
    <w:p w14:paraId="01095FB9" w14:textId="78C07ECA" w:rsidR="0025329D" w:rsidRDefault="000C6361" w:rsidP="0025329D">
      <w:pPr>
        <w:spacing w:after="0"/>
        <w:ind w:left="0"/>
        <w:rPr>
          <w:rFonts w:ascii="Arial Narrow" w:hAnsi="Arial Narrow"/>
          <w:sz w:val="22"/>
          <w:szCs w:val="22"/>
        </w:rPr>
      </w:pPr>
      <w:r>
        <w:rPr>
          <w:rFonts w:ascii="Arial Narrow" w:hAnsi="Arial Narrow"/>
          <w:sz w:val="22"/>
          <w:szCs w:val="22"/>
        </w:rPr>
        <w:t>- ciśnienia na sieci w okresie letnim przed proj. ZRC wynoszą:</w:t>
      </w:r>
    </w:p>
    <w:p w14:paraId="6604E967" w14:textId="5F542B3B" w:rsidR="00D66658" w:rsidRPr="00D66658" w:rsidRDefault="000C6361" w:rsidP="00D66658">
      <w:pPr>
        <w:spacing w:after="0"/>
        <w:ind w:left="720"/>
        <w:rPr>
          <w:rFonts w:ascii="Arial Narrow" w:hAnsi="Arial Narrow"/>
          <w:sz w:val="22"/>
          <w:szCs w:val="22"/>
          <w:u w:val="single"/>
        </w:rPr>
      </w:pPr>
      <w:r w:rsidRPr="00D66658">
        <w:rPr>
          <w:rFonts w:ascii="Arial Narrow" w:hAnsi="Arial Narrow"/>
          <w:sz w:val="22"/>
          <w:szCs w:val="22"/>
          <w:u w:val="single"/>
        </w:rPr>
        <w:t xml:space="preserve">Zasilanie z EC-3: </w:t>
      </w:r>
      <w:r w:rsidR="00D66658">
        <w:rPr>
          <w:rFonts w:ascii="Arial Narrow" w:hAnsi="Arial Narrow"/>
          <w:sz w:val="22"/>
          <w:szCs w:val="22"/>
          <w:u w:val="single"/>
        </w:rPr>
        <w:tab/>
      </w:r>
      <w:r w:rsidR="00D66658" w:rsidRPr="00D66658">
        <w:rPr>
          <w:rFonts w:ascii="Arial Narrow" w:hAnsi="Arial Narrow"/>
          <w:sz w:val="22"/>
          <w:szCs w:val="22"/>
        </w:rPr>
        <w:tab/>
      </w:r>
      <w:r w:rsidR="00D66658" w:rsidRPr="00D66658">
        <w:rPr>
          <w:rFonts w:ascii="Arial Narrow" w:hAnsi="Arial Narrow"/>
          <w:sz w:val="22"/>
          <w:szCs w:val="22"/>
        </w:rPr>
        <w:tab/>
      </w:r>
      <w:r w:rsidR="00D66658" w:rsidRPr="00D66658">
        <w:rPr>
          <w:rFonts w:ascii="Arial Narrow" w:hAnsi="Arial Narrow"/>
          <w:sz w:val="22"/>
          <w:szCs w:val="22"/>
          <w:u w:val="single"/>
        </w:rPr>
        <w:t xml:space="preserve">Zasilanie z EC-4: </w:t>
      </w:r>
    </w:p>
    <w:p w14:paraId="24128297" w14:textId="1B0D80AE" w:rsidR="00D66658" w:rsidRDefault="000C6361" w:rsidP="00D66658">
      <w:pPr>
        <w:spacing w:after="0"/>
        <w:ind w:left="720"/>
        <w:rPr>
          <w:rFonts w:ascii="Arial Narrow" w:hAnsi="Arial Narrow"/>
          <w:sz w:val="22"/>
          <w:szCs w:val="22"/>
        </w:rPr>
      </w:pPr>
      <w:proofErr w:type="spellStart"/>
      <w:r>
        <w:rPr>
          <w:rFonts w:ascii="Arial Narrow" w:hAnsi="Arial Narrow"/>
          <w:sz w:val="22"/>
          <w:szCs w:val="22"/>
        </w:rPr>
        <w:t>p</w:t>
      </w:r>
      <w:r w:rsidRPr="000C6361">
        <w:rPr>
          <w:rFonts w:ascii="Arial Narrow" w:hAnsi="Arial Narrow"/>
          <w:sz w:val="22"/>
          <w:szCs w:val="22"/>
          <w:vertAlign w:val="subscript"/>
        </w:rPr>
        <w:t>z</w:t>
      </w:r>
      <w:proofErr w:type="spellEnd"/>
      <w:r>
        <w:rPr>
          <w:rFonts w:ascii="Arial Narrow" w:hAnsi="Arial Narrow"/>
          <w:sz w:val="22"/>
          <w:szCs w:val="22"/>
        </w:rPr>
        <w:t xml:space="preserve"> = 516,75 </w:t>
      </w:r>
      <w:proofErr w:type="spellStart"/>
      <w:r>
        <w:rPr>
          <w:rFonts w:ascii="Arial Narrow" w:hAnsi="Arial Narrow"/>
          <w:sz w:val="22"/>
          <w:szCs w:val="22"/>
        </w:rPr>
        <w:t>kPa</w:t>
      </w:r>
      <w:proofErr w:type="spellEnd"/>
      <w:r>
        <w:rPr>
          <w:rFonts w:ascii="Arial Narrow" w:hAnsi="Arial Narrow"/>
          <w:sz w:val="22"/>
          <w:szCs w:val="22"/>
        </w:rPr>
        <w:t xml:space="preserve">, </w:t>
      </w:r>
      <w:r w:rsidR="00D66658">
        <w:rPr>
          <w:rFonts w:ascii="Arial Narrow" w:hAnsi="Arial Narrow"/>
          <w:sz w:val="22"/>
          <w:szCs w:val="22"/>
        </w:rPr>
        <w:tab/>
      </w:r>
      <w:r w:rsidR="00D66658">
        <w:rPr>
          <w:rFonts w:ascii="Arial Narrow" w:hAnsi="Arial Narrow"/>
          <w:sz w:val="22"/>
          <w:szCs w:val="22"/>
        </w:rPr>
        <w:tab/>
      </w:r>
      <w:r w:rsidR="00D66658">
        <w:rPr>
          <w:rFonts w:ascii="Arial Narrow" w:hAnsi="Arial Narrow"/>
          <w:sz w:val="22"/>
          <w:szCs w:val="22"/>
        </w:rPr>
        <w:tab/>
      </w:r>
      <w:proofErr w:type="spellStart"/>
      <w:r w:rsidR="00D66658">
        <w:rPr>
          <w:rFonts w:ascii="Arial Narrow" w:hAnsi="Arial Narrow"/>
          <w:sz w:val="22"/>
          <w:szCs w:val="22"/>
        </w:rPr>
        <w:t>p</w:t>
      </w:r>
      <w:r w:rsidR="00D66658" w:rsidRPr="000C6361">
        <w:rPr>
          <w:rFonts w:ascii="Arial Narrow" w:hAnsi="Arial Narrow"/>
          <w:sz w:val="22"/>
          <w:szCs w:val="22"/>
          <w:vertAlign w:val="subscript"/>
        </w:rPr>
        <w:t>z</w:t>
      </w:r>
      <w:proofErr w:type="spellEnd"/>
      <w:r w:rsidR="00D66658">
        <w:rPr>
          <w:rFonts w:ascii="Arial Narrow" w:hAnsi="Arial Narrow"/>
          <w:sz w:val="22"/>
          <w:szCs w:val="22"/>
        </w:rPr>
        <w:t xml:space="preserve"> = 675,90 </w:t>
      </w:r>
      <w:proofErr w:type="spellStart"/>
      <w:r w:rsidR="00D66658">
        <w:rPr>
          <w:rFonts w:ascii="Arial Narrow" w:hAnsi="Arial Narrow"/>
          <w:sz w:val="22"/>
          <w:szCs w:val="22"/>
        </w:rPr>
        <w:t>kPa</w:t>
      </w:r>
      <w:proofErr w:type="spellEnd"/>
      <w:r w:rsidR="00D66658">
        <w:rPr>
          <w:rFonts w:ascii="Arial Narrow" w:hAnsi="Arial Narrow"/>
          <w:sz w:val="22"/>
          <w:szCs w:val="22"/>
        </w:rPr>
        <w:t xml:space="preserve">, </w:t>
      </w:r>
    </w:p>
    <w:p w14:paraId="0BCD00E0" w14:textId="50F9E251" w:rsidR="000C6361" w:rsidRDefault="000C6361" w:rsidP="00D66658">
      <w:pPr>
        <w:spacing w:after="0"/>
        <w:ind w:left="720"/>
        <w:rPr>
          <w:rFonts w:ascii="Arial Narrow" w:hAnsi="Arial Narrow"/>
          <w:sz w:val="22"/>
          <w:szCs w:val="22"/>
        </w:rPr>
      </w:pPr>
      <w:proofErr w:type="spellStart"/>
      <w:r>
        <w:rPr>
          <w:rFonts w:ascii="Arial Narrow" w:hAnsi="Arial Narrow"/>
          <w:sz w:val="22"/>
          <w:szCs w:val="22"/>
        </w:rPr>
        <w:t>p</w:t>
      </w:r>
      <w:r w:rsidRPr="000C6361">
        <w:rPr>
          <w:rFonts w:ascii="Arial Narrow" w:hAnsi="Arial Narrow"/>
          <w:sz w:val="22"/>
          <w:szCs w:val="22"/>
          <w:vertAlign w:val="subscript"/>
        </w:rPr>
        <w:t>p</w:t>
      </w:r>
      <w:proofErr w:type="spellEnd"/>
      <w:r>
        <w:rPr>
          <w:rFonts w:ascii="Arial Narrow" w:hAnsi="Arial Narrow"/>
          <w:sz w:val="22"/>
          <w:szCs w:val="22"/>
        </w:rPr>
        <w:t xml:space="preserve"> = 236,62 </w:t>
      </w:r>
      <w:proofErr w:type="spellStart"/>
      <w:r>
        <w:rPr>
          <w:rFonts w:ascii="Arial Narrow" w:hAnsi="Arial Narrow"/>
          <w:sz w:val="22"/>
          <w:szCs w:val="22"/>
        </w:rPr>
        <w:t>kPa</w:t>
      </w:r>
      <w:proofErr w:type="spellEnd"/>
      <w:r w:rsidR="00D66658">
        <w:rPr>
          <w:rFonts w:ascii="Arial Narrow" w:hAnsi="Arial Narrow"/>
          <w:sz w:val="22"/>
          <w:szCs w:val="22"/>
        </w:rPr>
        <w:t>,</w:t>
      </w:r>
      <w:r w:rsidR="00D66658" w:rsidRPr="00D66658">
        <w:rPr>
          <w:rFonts w:ascii="Arial Narrow" w:hAnsi="Arial Narrow"/>
          <w:sz w:val="22"/>
          <w:szCs w:val="22"/>
        </w:rPr>
        <w:t xml:space="preserve"> </w:t>
      </w:r>
      <w:r w:rsidR="00D66658">
        <w:rPr>
          <w:rFonts w:ascii="Arial Narrow" w:hAnsi="Arial Narrow"/>
          <w:sz w:val="22"/>
          <w:szCs w:val="22"/>
        </w:rPr>
        <w:tab/>
      </w:r>
      <w:r w:rsidR="00D66658">
        <w:rPr>
          <w:rFonts w:ascii="Arial Narrow" w:hAnsi="Arial Narrow"/>
          <w:sz w:val="22"/>
          <w:szCs w:val="22"/>
        </w:rPr>
        <w:tab/>
      </w:r>
      <w:r w:rsidR="00D66658">
        <w:rPr>
          <w:rFonts w:ascii="Arial Narrow" w:hAnsi="Arial Narrow"/>
          <w:sz w:val="22"/>
          <w:szCs w:val="22"/>
        </w:rPr>
        <w:tab/>
      </w:r>
      <w:proofErr w:type="spellStart"/>
      <w:r w:rsidR="00D66658">
        <w:rPr>
          <w:rFonts w:ascii="Arial Narrow" w:hAnsi="Arial Narrow"/>
          <w:sz w:val="22"/>
          <w:szCs w:val="22"/>
        </w:rPr>
        <w:t>p</w:t>
      </w:r>
      <w:r w:rsidR="00D66658" w:rsidRPr="000C6361">
        <w:rPr>
          <w:rFonts w:ascii="Arial Narrow" w:hAnsi="Arial Narrow"/>
          <w:sz w:val="22"/>
          <w:szCs w:val="22"/>
          <w:vertAlign w:val="subscript"/>
        </w:rPr>
        <w:t>p</w:t>
      </w:r>
      <w:proofErr w:type="spellEnd"/>
      <w:r w:rsidR="00D66658">
        <w:rPr>
          <w:rFonts w:ascii="Arial Narrow" w:hAnsi="Arial Narrow"/>
          <w:sz w:val="22"/>
          <w:szCs w:val="22"/>
        </w:rPr>
        <w:t xml:space="preserve"> = 124,64 </w:t>
      </w:r>
      <w:proofErr w:type="spellStart"/>
      <w:r w:rsidR="00D66658">
        <w:rPr>
          <w:rFonts w:ascii="Arial Narrow" w:hAnsi="Arial Narrow"/>
          <w:sz w:val="22"/>
          <w:szCs w:val="22"/>
        </w:rPr>
        <w:t>kPa</w:t>
      </w:r>
      <w:proofErr w:type="spellEnd"/>
    </w:p>
    <w:p w14:paraId="047E349D" w14:textId="1D6C1B03" w:rsidR="000C6361" w:rsidRDefault="000C6361" w:rsidP="00D66658">
      <w:pPr>
        <w:spacing w:after="0"/>
        <w:ind w:left="720"/>
        <w:rPr>
          <w:rFonts w:ascii="Arial Narrow" w:hAnsi="Arial Narrow"/>
          <w:sz w:val="22"/>
          <w:szCs w:val="22"/>
        </w:rPr>
      </w:pPr>
    </w:p>
    <w:p w14:paraId="676002D8" w14:textId="79C32F85" w:rsidR="0025329D" w:rsidRPr="00D66658" w:rsidRDefault="00D66658" w:rsidP="0006752E">
      <w:pPr>
        <w:spacing w:after="0"/>
        <w:ind w:left="0"/>
        <w:rPr>
          <w:rFonts w:ascii="Arial Narrow" w:hAnsi="Arial Narrow"/>
          <w:sz w:val="22"/>
          <w:szCs w:val="22"/>
        </w:rPr>
      </w:pPr>
      <w:bookmarkStart w:id="22" w:name="_Hlk19257489"/>
      <w:r w:rsidRPr="00D66658">
        <w:rPr>
          <w:rFonts w:ascii="Arial Narrow" w:hAnsi="Arial Narrow"/>
          <w:sz w:val="22"/>
          <w:szCs w:val="22"/>
        </w:rPr>
        <w:t>Ciepło pobrane w węźle przeznaczone będzie na zasilanie instalacji centralnego ogrzewania (ogrzewanie grzejnikowe i układ belek grzewczo-</w:t>
      </w:r>
      <w:proofErr w:type="spellStart"/>
      <w:r w:rsidRPr="00D66658">
        <w:rPr>
          <w:rFonts w:ascii="Arial Narrow" w:hAnsi="Arial Narrow"/>
          <w:sz w:val="22"/>
          <w:szCs w:val="22"/>
        </w:rPr>
        <w:t>chłodzacych</w:t>
      </w:r>
      <w:proofErr w:type="spellEnd"/>
      <w:r w:rsidRPr="00D66658">
        <w:rPr>
          <w:rFonts w:ascii="Arial Narrow" w:hAnsi="Arial Narrow"/>
          <w:sz w:val="22"/>
          <w:szCs w:val="22"/>
        </w:rPr>
        <w:t>), na zasilanie nagrzewnic powietrza w centralach wentylacyjnych oraz na podgrzanie ciepłej wody użytkowej. Instalacja ogrzewania belkami oraz grzejnikowa będzie eksploatowana wg. regulacji pogodowej (czujnik temperatury zewnętrznej + programowane obniżenie temperatury wewnętrznej na czas przerw w pracy), nagrzewnice central wentylacyjnych wg. własnych automatyk regulacyjnych. Nagrzewnice wodne central wentylacyjnych będą regulowane automatycznie w taki sposób, aby powietrze nawiewane miało stałą temperaturę wcześniej zaprogramowaną (czujnikiem wiodącym będzie czujnik temperatury nawiewu). Instalacje wentylacyjne będą mogły pracować w uzależnieniu od potrzeb chwilowych z tym jednak zastrzeżeniem, że dla uzyskania właściwego efektu odzysku ciepła wentylacja mechaniczna powinna być włączana po ogrzaniu pomieszczenia.</w:t>
      </w:r>
      <w:bookmarkEnd w:id="22"/>
    </w:p>
    <w:p w14:paraId="2BF61DC8" w14:textId="6FA51469" w:rsidR="00D66658" w:rsidRPr="00A25B60" w:rsidRDefault="00D66658" w:rsidP="00314D45">
      <w:pPr>
        <w:pStyle w:val="Nagwek2"/>
        <w:numPr>
          <w:ilvl w:val="2"/>
          <w:numId w:val="3"/>
        </w:numPr>
      </w:pPr>
      <w:bookmarkStart w:id="23" w:name="_Toc19184058"/>
      <w:bookmarkStart w:id="24" w:name="_Hlk19257677"/>
      <w:r>
        <w:t>Technologia węzła</w:t>
      </w:r>
      <w:bookmarkEnd w:id="23"/>
      <w:r>
        <w:t xml:space="preserve"> </w:t>
      </w:r>
    </w:p>
    <w:p w14:paraId="4F3D0E73" w14:textId="2BB0D538" w:rsidR="00F93AC2" w:rsidRPr="00D66658" w:rsidRDefault="00D66658" w:rsidP="00C10095">
      <w:pPr>
        <w:spacing w:after="0"/>
        <w:ind w:left="0"/>
        <w:rPr>
          <w:rFonts w:ascii="Arial Narrow" w:hAnsi="Arial Narrow"/>
          <w:sz w:val="22"/>
          <w:szCs w:val="22"/>
        </w:rPr>
      </w:pPr>
      <w:r w:rsidRPr="00D66658">
        <w:rPr>
          <w:rFonts w:ascii="Arial Narrow" w:hAnsi="Arial Narrow"/>
          <w:color w:val="auto"/>
          <w:sz w:val="22"/>
          <w:szCs w:val="22"/>
        </w:rPr>
        <w:t>Projektowany węzeł cieplny posiada wymiennikowy rozdział obiegu pierwotnego (sieciowego) od obiegu wtórnego (instalacja c.o., c.t. i c.w.u.) oraz stabilizację ciśnienia dyspozycyjnego na progu modułu. Wyposażony jest również w jednolity system oczyszczania nośników ciepła z zanieczyszczeń i system odpowietrzania obiegów roboczych. Obiegi centralnego ogrzewania, ciepła technologicznego i cyrkulacji c.w.u. wymuszane są przez pompy. Króćce podłączeniowe wyposażone są we wskaźniki temperatury i ciśnienia. Węzeł posiada możliwość integralnej zabudowy ciepłomierza. Moc maksymalna generowana jest dla założonych parametrów obliczeniowych.</w:t>
      </w:r>
    </w:p>
    <w:p w14:paraId="1FB5E732" w14:textId="5BDAACB4" w:rsidR="00D66658" w:rsidRPr="00A25B60" w:rsidRDefault="00D66658" w:rsidP="00314D45">
      <w:pPr>
        <w:pStyle w:val="Nagwek2"/>
        <w:numPr>
          <w:ilvl w:val="2"/>
          <w:numId w:val="3"/>
        </w:numPr>
      </w:pPr>
      <w:bookmarkStart w:id="25" w:name="_Toc19184059"/>
      <w:bookmarkStart w:id="26" w:name="_Hlk19258319"/>
      <w:bookmarkEnd w:id="24"/>
      <w:r>
        <w:t>Konstrukcja węzła</w:t>
      </w:r>
      <w:bookmarkEnd w:id="25"/>
      <w:r>
        <w:t xml:space="preserve"> </w:t>
      </w:r>
    </w:p>
    <w:p w14:paraId="6D59C37F" w14:textId="77777777" w:rsidR="00D66658" w:rsidRPr="00D66658" w:rsidRDefault="00D66658" w:rsidP="00D66658">
      <w:pPr>
        <w:spacing w:after="0"/>
        <w:ind w:left="0"/>
        <w:rPr>
          <w:rFonts w:ascii="Arial Narrow" w:hAnsi="Arial Narrow"/>
          <w:sz w:val="22"/>
          <w:szCs w:val="22"/>
        </w:rPr>
      </w:pPr>
      <w:r w:rsidRPr="00D66658">
        <w:rPr>
          <w:rFonts w:ascii="Arial Narrow" w:hAnsi="Arial Narrow"/>
          <w:sz w:val="22"/>
          <w:szCs w:val="22"/>
        </w:rPr>
        <w:t>Węzeł spełnia następujące założenia konstrukcyjne:</w:t>
      </w:r>
    </w:p>
    <w:p w14:paraId="71D623B9" w14:textId="6EB901C9"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t>boczny system podej</w:t>
      </w:r>
      <w:r w:rsidRPr="00AF5D74">
        <w:rPr>
          <w:rFonts w:ascii="Arial Narrow" w:hAnsi="Arial Narrow" w:cs="Arial Narrow"/>
          <w:sz w:val="22"/>
          <w:szCs w:val="22"/>
        </w:rPr>
        <w:t>ś</w:t>
      </w:r>
      <w:r w:rsidRPr="00AF5D74">
        <w:rPr>
          <w:rFonts w:ascii="Arial Narrow" w:hAnsi="Arial Narrow"/>
          <w:sz w:val="22"/>
          <w:szCs w:val="22"/>
        </w:rPr>
        <w:t>cia przewod</w:t>
      </w:r>
      <w:r w:rsidRPr="00AF5D74">
        <w:rPr>
          <w:rFonts w:ascii="Arial Narrow" w:hAnsi="Arial Narrow" w:cs="Arial Narrow"/>
          <w:sz w:val="22"/>
          <w:szCs w:val="22"/>
        </w:rPr>
        <w:t>ó</w:t>
      </w:r>
      <w:r w:rsidRPr="00AF5D74">
        <w:rPr>
          <w:rFonts w:ascii="Arial Narrow" w:hAnsi="Arial Narrow"/>
          <w:sz w:val="22"/>
          <w:szCs w:val="22"/>
        </w:rPr>
        <w:t>w pod</w:t>
      </w:r>
      <w:r w:rsidRPr="00AF5D74">
        <w:rPr>
          <w:rFonts w:ascii="Arial Narrow" w:hAnsi="Arial Narrow" w:cs="Arial Narrow"/>
          <w:sz w:val="22"/>
          <w:szCs w:val="22"/>
        </w:rPr>
        <w:t>łą</w:t>
      </w:r>
      <w:r w:rsidRPr="00AF5D74">
        <w:rPr>
          <w:rFonts w:ascii="Arial Narrow" w:hAnsi="Arial Narrow"/>
          <w:sz w:val="22"/>
          <w:szCs w:val="22"/>
        </w:rPr>
        <w:t>czeniowych,</w:t>
      </w:r>
    </w:p>
    <w:p w14:paraId="3F256EC3" w14:textId="230257C5"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t>kr</w:t>
      </w:r>
      <w:r w:rsidRPr="00AF5D74">
        <w:rPr>
          <w:rFonts w:ascii="Arial Narrow" w:hAnsi="Arial Narrow" w:cs="Arial Narrow"/>
          <w:sz w:val="22"/>
          <w:szCs w:val="22"/>
        </w:rPr>
        <w:t>óć</w:t>
      </w:r>
      <w:r w:rsidRPr="00AF5D74">
        <w:rPr>
          <w:rFonts w:ascii="Arial Narrow" w:hAnsi="Arial Narrow"/>
          <w:sz w:val="22"/>
          <w:szCs w:val="22"/>
        </w:rPr>
        <w:t>ce przy</w:t>
      </w:r>
      <w:r w:rsidRPr="00AF5D74">
        <w:rPr>
          <w:rFonts w:ascii="Arial Narrow" w:hAnsi="Arial Narrow" w:cs="Arial Narrow"/>
          <w:sz w:val="22"/>
          <w:szCs w:val="22"/>
        </w:rPr>
        <w:t>łą</w:t>
      </w:r>
      <w:r w:rsidRPr="00AF5D74">
        <w:rPr>
          <w:rFonts w:ascii="Arial Narrow" w:hAnsi="Arial Narrow"/>
          <w:sz w:val="22"/>
          <w:szCs w:val="22"/>
        </w:rPr>
        <w:t>czeniowe obieg</w:t>
      </w:r>
      <w:r w:rsidRPr="00AF5D74">
        <w:rPr>
          <w:rFonts w:ascii="Arial Narrow" w:hAnsi="Arial Narrow" w:cs="Arial Narrow"/>
          <w:sz w:val="22"/>
          <w:szCs w:val="22"/>
        </w:rPr>
        <w:t>ó</w:t>
      </w:r>
      <w:r w:rsidRPr="00AF5D74">
        <w:rPr>
          <w:rFonts w:ascii="Arial Narrow" w:hAnsi="Arial Narrow"/>
          <w:sz w:val="22"/>
          <w:szCs w:val="22"/>
        </w:rPr>
        <w:t>w wyposa</w:t>
      </w:r>
      <w:r w:rsidRPr="00AF5D74">
        <w:rPr>
          <w:rFonts w:ascii="Arial Narrow" w:hAnsi="Arial Narrow" w:cs="Arial Narrow"/>
          <w:sz w:val="22"/>
          <w:szCs w:val="22"/>
        </w:rPr>
        <w:t>ż</w:t>
      </w:r>
      <w:r w:rsidRPr="00AF5D74">
        <w:rPr>
          <w:rFonts w:ascii="Arial Narrow" w:hAnsi="Arial Narrow"/>
          <w:sz w:val="22"/>
          <w:szCs w:val="22"/>
        </w:rPr>
        <w:t>one w kulow</w:t>
      </w:r>
      <w:r w:rsidRPr="00AF5D74">
        <w:rPr>
          <w:rFonts w:ascii="Arial Narrow" w:hAnsi="Arial Narrow" w:cs="Arial Narrow"/>
          <w:sz w:val="22"/>
          <w:szCs w:val="22"/>
        </w:rPr>
        <w:t>ą</w:t>
      </w:r>
      <w:r w:rsidRPr="00AF5D74">
        <w:rPr>
          <w:rFonts w:ascii="Arial Narrow" w:hAnsi="Arial Narrow"/>
          <w:sz w:val="22"/>
          <w:szCs w:val="22"/>
        </w:rPr>
        <w:t xml:space="preserve"> armatur</w:t>
      </w:r>
      <w:r w:rsidRPr="00AF5D74">
        <w:rPr>
          <w:rFonts w:ascii="Arial Narrow" w:hAnsi="Arial Narrow" w:cs="Arial Narrow"/>
          <w:sz w:val="22"/>
          <w:szCs w:val="22"/>
        </w:rPr>
        <w:t>ę</w:t>
      </w:r>
      <w:r w:rsidRPr="00AF5D74">
        <w:rPr>
          <w:rFonts w:ascii="Arial Narrow" w:hAnsi="Arial Narrow"/>
          <w:sz w:val="22"/>
          <w:szCs w:val="22"/>
        </w:rPr>
        <w:t xml:space="preserve"> odcinaj</w:t>
      </w:r>
      <w:r w:rsidRPr="00AF5D74">
        <w:rPr>
          <w:rFonts w:ascii="Arial Narrow" w:hAnsi="Arial Narrow" w:cs="Arial Narrow"/>
          <w:sz w:val="22"/>
          <w:szCs w:val="22"/>
        </w:rPr>
        <w:t>ą</w:t>
      </w:r>
      <w:r w:rsidRPr="00AF5D74">
        <w:rPr>
          <w:rFonts w:ascii="Arial Narrow" w:hAnsi="Arial Narrow"/>
          <w:sz w:val="22"/>
          <w:szCs w:val="22"/>
        </w:rPr>
        <w:t>c</w:t>
      </w:r>
      <w:r w:rsidRPr="00AF5D74">
        <w:rPr>
          <w:rFonts w:ascii="Arial Narrow" w:hAnsi="Arial Narrow" w:cs="Arial Narrow"/>
          <w:sz w:val="22"/>
          <w:szCs w:val="22"/>
        </w:rPr>
        <w:t>ą</w:t>
      </w:r>
      <w:r w:rsidRPr="00AF5D74">
        <w:rPr>
          <w:rFonts w:ascii="Arial Narrow" w:hAnsi="Arial Narrow"/>
          <w:sz w:val="22"/>
          <w:szCs w:val="22"/>
        </w:rPr>
        <w:t>,</w:t>
      </w:r>
    </w:p>
    <w:p w14:paraId="1A1700BD" w14:textId="625BE895"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t>wska</w:t>
      </w:r>
      <w:r w:rsidRPr="00AF5D74">
        <w:rPr>
          <w:rFonts w:ascii="Arial Narrow" w:hAnsi="Arial Narrow" w:cs="Arial Narrow"/>
          <w:sz w:val="22"/>
          <w:szCs w:val="22"/>
        </w:rPr>
        <w:t>ź</w:t>
      </w:r>
      <w:r w:rsidRPr="00AF5D74">
        <w:rPr>
          <w:rFonts w:ascii="Arial Narrow" w:hAnsi="Arial Narrow"/>
          <w:sz w:val="22"/>
          <w:szCs w:val="22"/>
        </w:rPr>
        <w:t>niki temperatury i ci</w:t>
      </w:r>
      <w:r w:rsidRPr="00AF5D74">
        <w:rPr>
          <w:rFonts w:ascii="Arial Narrow" w:hAnsi="Arial Narrow" w:cs="Arial Narrow"/>
          <w:sz w:val="22"/>
          <w:szCs w:val="22"/>
        </w:rPr>
        <w:t>ś</w:t>
      </w:r>
      <w:r w:rsidRPr="00AF5D74">
        <w:rPr>
          <w:rFonts w:ascii="Arial Narrow" w:hAnsi="Arial Narrow"/>
          <w:sz w:val="22"/>
          <w:szCs w:val="22"/>
        </w:rPr>
        <w:t>nienia,</w:t>
      </w:r>
    </w:p>
    <w:p w14:paraId="7F841A96" w14:textId="5F4BB7E8"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t>modu</w:t>
      </w:r>
      <w:r w:rsidRPr="00AF5D74">
        <w:rPr>
          <w:rFonts w:ascii="Arial Narrow" w:hAnsi="Arial Narrow" w:cs="Arial Narrow"/>
          <w:sz w:val="22"/>
          <w:szCs w:val="22"/>
        </w:rPr>
        <w:t>ł</w:t>
      </w:r>
      <w:r w:rsidRPr="00AF5D74">
        <w:rPr>
          <w:rFonts w:ascii="Arial Narrow" w:hAnsi="Arial Narrow"/>
          <w:sz w:val="22"/>
          <w:szCs w:val="22"/>
        </w:rPr>
        <w:t xml:space="preserve"> w</w:t>
      </w:r>
      <w:r w:rsidRPr="00AF5D74">
        <w:rPr>
          <w:rFonts w:ascii="Arial Narrow" w:hAnsi="Arial Narrow" w:cs="Arial Narrow"/>
          <w:sz w:val="22"/>
          <w:szCs w:val="22"/>
        </w:rPr>
        <w:t>ę</w:t>
      </w:r>
      <w:r w:rsidRPr="00AF5D74">
        <w:rPr>
          <w:rFonts w:ascii="Arial Narrow" w:hAnsi="Arial Narrow"/>
          <w:sz w:val="22"/>
          <w:szCs w:val="22"/>
        </w:rPr>
        <w:t>z</w:t>
      </w:r>
      <w:r w:rsidRPr="00AF5D74">
        <w:rPr>
          <w:rFonts w:ascii="Arial Narrow" w:hAnsi="Arial Narrow" w:cs="Arial Narrow"/>
          <w:sz w:val="22"/>
          <w:szCs w:val="22"/>
        </w:rPr>
        <w:t>ł</w:t>
      </w:r>
      <w:r w:rsidRPr="00AF5D74">
        <w:rPr>
          <w:rFonts w:ascii="Arial Narrow" w:hAnsi="Arial Narrow"/>
          <w:sz w:val="22"/>
          <w:szCs w:val="22"/>
        </w:rPr>
        <w:t>a jest spawany, a poszczeg</w:t>
      </w:r>
      <w:r w:rsidRPr="00AF5D74">
        <w:rPr>
          <w:rFonts w:ascii="Arial Narrow" w:hAnsi="Arial Narrow" w:cs="Arial Narrow"/>
          <w:sz w:val="22"/>
          <w:szCs w:val="22"/>
        </w:rPr>
        <w:t>ó</w:t>
      </w:r>
      <w:r w:rsidRPr="00AF5D74">
        <w:rPr>
          <w:rFonts w:ascii="Arial Narrow" w:hAnsi="Arial Narrow"/>
          <w:sz w:val="22"/>
          <w:szCs w:val="22"/>
        </w:rPr>
        <w:t>lne elementy s</w:t>
      </w:r>
      <w:r w:rsidRPr="00AF5D74">
        <w:rPr>
          <w:rFonts w:ascii="Arial Narrow" w:hAnsi="Arial Narrow" w:cs="Arial Narrow"/>
          <w:sz w:val="22"/>
          <w:szCs w:val="22"/>
        </w:rPr>
        <w:t>ą</w:t>
      </w:r>
      <w:r w:rsidRPr="00AF5D74">
        <w:rPr>
          <w:rFonts w:ascii="Arial Narrow" w:hAnsi="Arial Narrow"/>
          <w:sz w:val="22"/>
          <w:szCs w:val="22"/>
        </w:rPr>
        <w:t xml:space="preserve"> skr</w:t>
      </w:r>
      <w:r w:rsidRPr="00AF5D74">
        <w:rPr>
          <w:rFonts w:ascii="Arial Narrow" w:hAnsi="Arial Narrow" w:cs="Arial Narrow"/>
          <w:sz w:val="22"/>
          <w:szCs w:val="22"/>
        </w:rPr>
        <w:t>ę</w:t>
      </w:r>
      <w:r w:rsidRPr="00AF5D74">
        <w:rPr>
          <w:rFonts w:ascii="Arial Narrow" w:hAnsi="Arial Narrow"/>
          <w:sz w:val="22"/>
          <w:szCs w:val="22"/>
        </w:rPr>
        <w:t xml:space="preserve">cane lub </w:t>
      </w:r>
      <w:r w:rsidRPr="00AF5D74">
        <w:rPr>
          <w:rFonts w:ascii="Arial Narrow" w:hAnsi="Arial Narrow" w:cs="Arial Narrow"/>
          <w:sz w:val="22"/>
          <w:szCs w:val="22"/>
        </w:rPr>
        <w:t>łą</w:t>
      </w:r>
      <w:r w:rsidRPr="00AF5D74">
        <w:rPr>
          <w:rFonts w:ascii="Arial Narrow" w:hAnsi="Arial Narrow"/>
          <w:sz w:val="22"/>
          <w:szCs w:val="22"/>
        </w:rPr>
        <w:t>czone ze sob</w:t>
      </w:r>
      <w:r w:rsidRPr="00AF5D74">
        <w:rPr>
          <w:rFonts w:ascii="Arial Narrow" w:hAnsi="Arial Narrow" w:cs="Arial Narrow"/>
          <w:sz w:val="22"/>
          <w:szCs w:val="22"/>
        </w:rPr>
        <w:t>ą</w:t>
      </w:r>
    </w:p>
    <w:p w14:paraId="09FCFB16" w14:textId="77777777" w:rsidR="00D66658" w:rsidRPr="00AF5D74" w:rsidRDefault="00D66658" w:rsidP="00AF5D74">
      <w:pPr>
        <w:pStyle w:val="Akapitzlist"/>
        <w:numPr>
          <w:ilvl w:val="0"/>
          <w:numId w:val="0"/>
        </w:numPr>
        <w:spacing w:after="0"/>
        <w:ind w:left="1152"/>
        <w:rPr>
          <w:rFonts w:ascii="Arial Narrow" w:hAnsi="Arial Narrow"/>
          <w:sz w:val="22"/>
          <w:szCs w:val="22"/>
        </w:rPr>
      </w:pPr>
      <w:r w:rsidRPr="00AF5D74">
        <w:rPr>
          <w:rFonts w:ascii="Arial Narrow" w:hAnsi="Arial Narrow"/>
          <w:sz w:val="22"/>
          <w:szCs w:val="22"/>
        </w:rPr>
        <w:t>kołnierzowo co zapewnia łatwość odłączania urządzenia od przewodów instalacyjnych,</w:t>
      </w:r>
    </w:p>
    <w:p w14:paraId="49392194" w14:textId="144D4895"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t>wymienniki p</w:t>
      </w:r>
      <w:r w:rsidRPr="00AF5D74">
        <w:rPr>
          <w:rFonts w:ascii="Arial Narrow" w:hAnsi="Arial Narrow" w:cs="Arial Narrow"/>
          <w:sz w:val="22"/>
          <w:szCs w:val="22"/>
        </w:rPr>
        <w:t>ł</w:t>
      </w:r>
      <w:r w:rsidRPr="00AF5D74">
        <w:rPr>
          <w:rFonts w:ascii="Arial Narrow" w:hAnsi="Arial Narrow"/>
          <w:sz w:val="22"/>
          <w:szCs w:val="22"/>
        </w:rPr>
        <w:t xml:space="preserve">ytowe </w:t>
      </w:r>
      <w:r w:rsidRPr="00AF5D74">
        <w:rPr>
          <w:rFonts w:ascii="Arial Narrow" w:hAnsi="Arial Narrow" w:cs="Arial Narrow"/>
          <w:sz w:val="22"/>
          <w:szCs w:val="22"/>
        </w:rPr>
        <w:t>–</w:t>
      </w:r>
      <w:r w:rsidRPr="00AF5D74">
        <w:rPr>
          <w:rFonts w:ascii="Arial Narrow" w:hAnsi="Arial Narrow"/>
          <w:sz w:val="22"/>
          <w:szCs w:val="22"/>
        </w:rPr>
        <w:t xml:space="preserve"> lutowane,</w:t>
      </w:r>
    </w:p>
    <w:p w14:paraId="2FCA1983" w14:textId="75E3D7E0"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t>mo</w:t>
      </w:r>
      <w:r w:rsidRPr="00AF5D74">
        <w:rPr>
          <w:rFonts w:ascii="Arial Narrow" w:hAnsi="Arial Narrow" w:cs="Arial Narrow"/>
          <w:sz w:val="22"/>
          <w:szCs w:val="22"/>
        </w:rPr>
        <w:t>ż</w:t>
      </w:r>
      <w:r w:rsidRPr="00AF5D74">
        <w:rPr>
          <w:rFonts w:ascii="Arial Narrow" w:hAnsi="Arial Narrow"/>
          <w:sz w:val="22"/>
          <w:szCs w:val="22"/>
        </w:rPr>
        <w:t>liwo</w:t>
      </w:r>
      <w:r w:rsidRPr="00AF5D74">
        <w:rPr>
          <w:rFonts w:ascii="Arial Narrow" w:hAnsi="Arial Narrow" w:cs="Arial Narrow"/>
          <w:sz w:val="22"/>
          <w:szCs w:val="22"/>
        </w:rPr>
        <w:t>ść</w:t>
      </w:r>
      <w:r w:rsidRPr="00AF5D74">
        <w:rPr>
          <w:rFonts w:ascii="Arial Narrow" w:hAnsi="Arial Narrow"/>
          <w:sz w:val="22"/>
          <w:szCs w:val="22"/>
        </w:rPr>
        <w:t xml:space="preserve"> zabudowy ciep</w:t>
      </w:r>
      <w:r w:rsidRPr="00AF5D74">
        <w:rPr>
          <w:rFonts w:ascii="Arial Narrow" w:hAnsi="Arial Narrow" w:cs="Arial Narrow"/>
          <w:sz w:val="22"/>
          <w:szCs w:val="22"/>
        </w:rPr>
        <w:t>ł</w:t>
      </w:r>
      <w:r w:rsidRPr="00AF5D74">
        <w:rPr>
          <w:rFonts w:ascii="Arial Narrow" w:hAnsi="Arial Narrow"/>
          <w:sz w:val="22"/>
          <w:szCs w:val="22"/>
        </w:rPr>
        <w:t>omierza,</w:t>
      </w:r>
    </w:p>
    <w:p w14:paraId="263B0112" w14:textId="10E98E71"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t>po</w:t>
      </w:r>
      <w:r w:rsidRPr="00AF5D74">
        <w:rPr>
          <w:rFonts w:ascii="Arial Narrow" w:hAnsi="Arial Narrow" w:cs="Arial Narrow"/>
          <w:sz w:val="22"/>
          <w:szCs w:val="22"/>
        </w:rPr>
        <w:t>łą</w:t>
      </w:r>
      <w:r w:rsidRPr="00AF5D74">
        <w:rPr>
          <w:rFonts w:ascii="Arial Narrow" w:hAnsi="Arial Narrow"/>
          <w:sz w:val="22"/>
          <w:szCs w:val="22"/>
        </w:rPr>
        <w:t>czenia hydrauliczne wewn</w:t>
      </w:r>
      <w:r w:rsidRPr="00AF5D74">
        <w:rPr>
          <w:rFonts w:ascii="Arial Narrow" w:hAnsi="Arial Narrow" w:cs="Arial Narrow"/>
          <w:sz w:val="22"/>
          <w:szCs w:val="22"/>
        </w:rPr>
        <w:t>ą</w:t>
      </w:r>
      <w:r w:rsidRPr="00AF5D74">
        <w:rPr>
          <w:rFonts w:ascii="Arial Narrow" w:hAnsi="Arial Narrow"/>
          <w:sz w:val="22"/>
          <w:szCs w:val="22"/>
        </w:rPr>
        <w:t>trz stacji wykonane w technologii spawanej</w:t>
      </w:r>
      <w:r w:rsidR="00AF5D74">
        <w:rPr>
          <w:rFonts w:ascii="Arial Narrow" w:hAnsi="Arial Narrow"/>
          <w:sz w:val="22"/>
          <w:szCs w:val="22"/>
        </w:rPr>
        <w:t xml:space="preserve"> </w:t>
      </w:r>
      <w:r w:rsidRPr="00AF5D74">
        <w:rPr>
          <w:rFonts w:ascii="Arial Narrow" w:hAnsi="Arial Narrow"/>
          <w:sz w:val="22"/>
          <w:szCs w:val="22"/>
        </w:rPr>
        <w:t>i kołnierzowej, wysokociśnieniowej,</w:t>
      </w:r>
    </w:p>
    <w:p w14:paraId="40A4D333" w14:textId="1707523F"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lastRenderedPageBreak/>
        <w:t>rury stalowe,</w:t>
      </w:r>
    </w:p>
    <w:p w14:paraId="066FD67B" w14:textId="050BE1FC" w:rsidR="00D66658" w:rsidRPr="00AF5D74" w:rsidRDefault="00D66658" w:rsidP="00CF58AF">
      <w:pPr>
        <w:pStyle w:val="Akapitzlist"/>
        <w:numPr>
          <w:ilvl w:val="0"/>
          <w:numId w:val="24"/>
        </w:numPr>
        <w:spacing w:after="0"/>
        <w:rPr>
          <w:rFonts w:ascii="Arial Narrow" w:hAnsi="Arial Narrow"/>
          <w:sz w:val="22"/>
          <w:szCs w:val="22"/>
        </w:rPr>
      </w:pPr>
      <w:r w:rsidRPr="00AF5D74">
        <w:rPr>
          <w:rFonts w:ascii="Arial Narrow" w:hAnsi="Arial Narrow"/>
          <w:sz w:val="22"/>
          <w:szCs w:val="22"/>
        </w:rPr>
        <w:t>wymienniki, po</w:t>
      </w:r>
      <w:r w:rsidRPr="00AF5D74">
        <w:rPr>
          <w:rFonts w:ascii="Arial Narrow" w:hAnsi="Arial Narrow" w:cs="Arial Narrow"/>
          <w:sz w:val="22"/>
          <w:szCs w:val="22"/>
        </w:rPr>
        <w:t>łą</w:t>
      </w:r>
      <w:r w:rsidRPr="00AF5D74">
        <w:rPr>
          <w:rFonts w:ascii="Arial Narrow" w:hAnsi="Arial Narrow"/>
          <w:sz w:val="22"/>
          <w:szCs w:val="22"/>
        </w:rPr>
        <w:t>czenia hydrauliczne w obrębie modułu izolowane termicznie,</w:t>
      </w:r>
      <w:r w:rsidR="00AF5D74">
        <w:rPr>
          <w:rFonts w:ascii="Arial Narrow" w:hAnsi="Arial Narrow"/>
          <w:sz w:val="22"/>
          <w:szCs w:val="22"/>
        </w:rPr>
        <w:t xml:space="preserve"> </w:t>
      </w:r>
      <w:r w:rsidRPr="00AF5D74">
        <w:rPr>
          <w:rFonts w:ascii="Arial Narrow" w:hAnsi="Arial Narrow"/>
          <w:sz w:val="22"/>
          <w:szCs w:val="22"/>
        </w:rPr>
        <w:t>wysokosprawnymi izolacjami termicznymi odpornymi na degradację w zakresie</w:t>
      </w:r>
      <w:r w:rsidR="00AF5D74" w:rsidRPr="00AF5D74">
        <w:rPr>
          <w:rFonts w:ascii="Arial Narrow" w:hAnsi="Arial Narrow"/>
          <w:sz w:val="22"/>
          <w:szCs w:val="22"/>
        </w:rPr>
        <w:t xml:space="preserve"> </w:t>
      </w:r>
      <w:r w:rsidRPr="00AF5D74">
        <w:rPr>
          <w:rFonts w:ascii="Arial Narrow" w:hAnsi="Arial Narrow"/>
          <w:sz w:val="22"/>
          <w:szCs w:val="22"/>
        </w:rPr>
        <w:t>temperatur roboczych,</w:t>
      </w:r>
    </w:p>
    <w:p w14:paraId="0B83D8AC" w14:textId="41EF7671"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t xml:space="preserve">filtry siatkowe i </w:t>
      </w:r>
      <w:proofErr w:type="spellStart"/>
      <w:r w:rsidRPr="00AF5D74">
        <w:rPr>
          <w:rFonts w:ascii="Arial Narrow" w:hAnsi="Arial Narrow"/>
          <w:sz w:val="22"/>
          <w:szCs w:val="22"/>
        </w:rPr>
        <w:t>filtroodmulniki</w:t>
      </w:r>
      <w:proofErr w:type="spellEnd"/>
      <w:r w:rsidRPr="00AF5D74">
        <w:rPr>
          <w:rFonts w:ascii="Arial Narrow" w:hAnsi="Arial Narrow"/>
          <w:sz w:val="22"/>
          <w:szCs w:val="22"/>
        </w:rPr>
        <w:t xml:space="preserve"> (FOM-y) pe</w:t>
      </w:r>
      <w:r w:rsidRPr="00AF5D74">
        <w:rPr>
          <w:rFonts w:ascii="Arial Narrow" w:hAnsi="Arial Narrow" w:cs="Arial Narrow"/>
          <w:sz w:val="22"/>
          <w:szCs w:val="22"/>
        </w:rPr>
        <w:t>ł</w:t>
      </w:r>
      <w:r w:rsidRPr="00AF5D74">
        <w:rPr>
          <w:rFonts w:ascii="Arial Narrow" w:hAnsi="Arial Narrow"/>
          <w:sz w:val="22"/>
          <w:szCs w:val="22"/>
        </w:rPr>
        <w:t>ni</w:t>
      </w:r>
      <w:r w:rsidRPr="00AF5D74">
        <w:rPr>
          <w:rFonts w:ascii="Arial Narrow" w:hAnsi="Arial Narrow" w:cs="Arial Narrow"/>
          <w:sz w:val="22"/>
          <w:szCs w:val="22"/>
        </w:rPr>
        <w:t>ą</w:t>
      </w:r>
      <w:r w:rsidRPr="00AF5D74">
        <w:rPr>
          <w:rFonts w:ascii="Arial Narrow" w:hAnsi="Arial Narrow"/>
          <w:sz w:val="22"/>
          <w:szCs w:val="22"/>
        </w:rPr>
        <w:t>ce rol</w:t>
      </w:r>
      <w:r w:rsidRPr="00AF5D74">
        <w:rPr>
          <w:rFonts w:ascii="Arial Narrow" w:hAnsi="Arial Narrow" w:cs="Arial Narrow"/>
          <w:sz w:val="22"/>
          <w:szCs w:val="22"/>
        </w:rPr>
        <w:t>ę</w:t>
      </w:r>
      <w:r w:rsidRPr="00AF5D74">
        <w:rPr>
          <w:rFonts w:ascii="Arial Narrow" w:hAnsi="Arial Narrow"/>
          <w:sz w:val="22"/>
          <w:szCs w:val="22"/>
        </w:rPr>
        <w:t xml:space="preserve"> separator</w:t>
      </w:r>
      <w:r w:rsidRPr="00AF5D74">
        <w:rPr>
          <w:rFonts w:ascii="Arial Narrow" w:hAnsi="Arial Narrow" w:cs="Arial Narrow"/>
          <w:sz w:val="22"/>
          <w:szCs w:val="22"/>
        </w:rPr>
        <w:t>ó</w:t>
      </w:r>
      <w:r w:rsidRPr="00AF5D74">
        <w:rPr>
          <w:rFonts w:ascii="Arial Narrow" w:hAnsi="Arial Narrow"/>
          <w:sz w:val="22"/>
          <w:szCs w:val="22"/>
        </w:rPr>
        <w:t>w istotnych zanieczyszcze</w:t>
      </w:r>
      <w:r w:rsidRPr="00AF5D74">
        <w:rPr>
          <w:rFonts w:ascii="Arial Narrow" w:hAnsi="Arial Narrow" w:cs="Arial Narrow"/>
          <w:sz w:val="22"/>
          <w:szCs w:val="22"/>
        </w:rPr>
        <w:t>ń</w:t>
      </w:r>
    </w:p>
    <w:p w14:paraId="5C1BE37F" w14:textId="77777777" w:rsidR="00D66658" w:rsidRPr="00AF5D74" w:rsidRDefault="00D66658" w:rsidP="00AF5D74">
      <w:pPr>
        <w:pStyle w:val="Akapitzlist"/>
        <w:numPr>
          <w:ilvl w:val="0"/>
          <w:numId w:val="0"/>
        </w:numPr>
        <w:spacing w:after="0"/>
        <w:ind w:left="1152"/>
        <w:rPr>
          <w:rFonts w:ascii="Arial Narrow" w:hAnsi="Arial Narrow"/>
          <w:sz w:val="22"/>
          <w:szCs w:val="22"/>
        </w:rPr>
      </w:pPr>
      <w:r w:rsidRPr="00AF5D74">
        <w:rPr>
          <w:rFonts w:ascii="Arial Narrow" w:hAnsi="Arial Narrow"/>
          <w:sz w:val="22"/>
          <w:szCs w:val="22"/>
        </w:rPr>
        <w:t>nośników ciepła,</w:t>
      </w:r>
    </w:p>
    <w:p w14:paraId="34F37500" w14:textId="77E9A07B" w:rsidR="00D66658" w:rsidRPr="00AF5D74" w:rsidRDefault="00D66658" w:rsidP="00AF5D74">
      <w:pPr>
        <w:pStyle w:val="Akapitzlist"/>
        <w:numPr>
          <w:ilvl w:val="0"/>
          <w:numId w:val="24"/>
        </w:numPr>
        <w:spacing w:after="0"/>
        <w:rPr>
          <w:rFonts w:ascii="Arial Narrow" w:hAnsi="Arial Narrow"/>
          <w:sz w:val="22"/>
          <w:szCs w:val="22"/>
        </w:rPr>
      </w:pPr>
      <w:r w:rsidRPr="00AF5D74">
        <w:rPr>
          <w:rFonts w:ascii="Arial Narrow" w:hAnsi="Arial Narrow"/>
          <w:sz w:val="22"/>
          <w:szCs w:val="22"/>
        </w:rPr>
        <w:t>magnetyzer – montowany na instalacji przygotowania c.w.u.</w:t>
      </w:r>
    </w:p>
    <w:p w14:paraId="130ACC8A" w14:textId="77777777" w:rsidR="00AF5D74" w:rsidRDefault="00AF5D74" w:rsidP="00D66658">
      <w:pPr>
        <w:spacing w:after="0"/>
        <w:ind w:left="0"/>
        <w:rPr>
          <w:rFonts w:ascii="Arial Narrow" w:hAnsi="Arial Narrow"/>
          <w:sz w:val="22"/>
          <w:szCs w:val="22"/>
        </w:rPr>
      </w:pPr>
    </w:p>
    <w:p w14:paraId="02BDDDD6" w14:textId="092671A4" w:rsidR="00D66658" w:rsidRDefault="00D66658" w:rsidP="00D66658">
      <w:pPr>
        <w:spacing w:after="0"/>
        <w:ind w:left="0"/>
        <w:rPr>
          <w:rFonts w:ascii="Arial Narrow" w:hAnsi="Arial Narrow"/>
          <w:sz w:val="22"/>
          <w:szCs w:val="22"/>
        </w:rPr>
      </w:pPr>
      <w:r w:rsidRPr="00D66658">
        <w:rPr>
          <w:rFonts w:ascii="Arial Narrow" w:hAnsi="Arial Narrow"/>
          <w:sz w:val="22"/>
          <w:szCs w:val="22"/>
        </w:rPr>
        <w:t>Projektowany węzły cieplny, może być montowany bezpośrednio do przyłącza sieciowego w</w:t>
      </w:r>
      <w:r w:rsidR="00560EF3">
        <w:rPr>
          <w:rFonts w:ascii="Arial Narrow" w:hAnsi="Arial Narrow"/>
          <w:sz w:val="22"/>
          <w:szCs w:val="22"/>
        </w:rPr>
        <w:t> </w:t>
      </w:r>
      <w:r w:rsidRPr="00D66658">
        <w:rPr>
          <w:rFonts w:ascii="Arial Narrow" w:hAnsi="Arial Narrow"/>
          <w:sz w:val="22"/>
          <w:szCs w:val="22"/>
        </w:rPr>
        <w:t>wymiennikowniach posiadających sprawne systemy filtracji i odmulania czynnika sieciowego.</w:t>
      </w:r>
    </w:p>
    <w:bookmarkEnd w:id="26"/>
    <w:p w14:paraId="330A428C" w14:textId="77777777" w:rsidR="00D66658" w:rsidRDefault="00D66658" w:rsidP="00C10095">
      <w:pPr>
        <w:spacing w:after="0"/>
        <w:ind w:left="0"/>
        <w:rPr>
          <w:rFonts w:ascii="Arial Narrow" w:hAnsi="Arial Narrow"/>
          <w:sz w:val="22"/>
          <w:szCs w:val="22"/>
        </w:rPr>
      </w:pPr>
    </w:p>
    <w:p w14:paraId="4379FD68" w14:textId="18E6E275" w:rsidR="00AF5D74" w:rsidRPr="00A25B60" w:rsidRDefault="00AF5D74" w:rsidP="00314D45">
      <w:pPr>
        <w:pStyle w:val="Nagwek2"/>
      </w:pPr>
      <w:bookmarkStart w:id="27" w:name="_Toc19184060"/>
      <w:bookmarkStart w:id="28" w:name="_Hlk19258401"/>
      <w:r>
        <w:t>Opis rozwiązań projektowych i wytyczne realizacji</w:t>
      </w:r>
      <w:bookmarkEnd w:id="27"/>
      <w:r>
        <w:t xml:space="preserve"> </w:t>
      </w:r>
    </w:p>
    <w:p w14:paraId="17DF0066" w14:textId="6458836A" w:rsidR="002274C8" w:rsidRPr="00941094" w:rsidRDefault="002274C8" w:rsidP="002274C8">
      <w:pPr>
        <w:spacing w:after="0"/>
        <w:ind w:left="0"/>
        <w:rPr>
          <w:rFonts w:ascii="Arial Narrow" w:hAnsi="Arial Narrow"/>
          <w:sz w:val="22"/>
          <w:szCs w:val="22"/>
        </w:rPr>
      </w:pPr>
      <w:r w:rsidRPr="00941094">
        <w:rPr>
          <w:rFonts w:ascii="Arial Narrow" w:hAnsi="Arial Narrow"/>
          <w:sz w:val="22"/>
          <w:szCs w:val="22"/>
        </w:rPr>
        <w:t>Zaprojektowano węzeł wymiennikowy równoległy oparty na płytowych wymiennikach ciepła (</w:t>
      </w:r>
      <w:proofErr w:type="spellStart"/>
      <w:r w:rsidRPr="00941094">
        <w:rPr>
          <w:rFonts w:ascii="Arial Narrow" w:hAnsi="Arial Narrow"/>
          <w:sz w:val="22"/>
          <w:szCs w:val="22"/>
        </w:rPr>
        <w:t>cwu</w:t>
      </w:r>
      <w:proofErr w:type="spellEnd"/>
      <w:r w:rsidRPr="00941094">
        <w:rPr>
          <w:rFonts w:ascii="Arial Narrow" w:hAnsi="Arial Narrow"/>
          <w:sz w:val="22"/>
          <w:szCs w:val="22"/>
        </w:rPr>
        <w:t>, c.o. i</w:t>
      </w:r>
      <w:r>
        <w:rPr>
          <w:rFonts w:ascii="Arial Narrow" w:hAnsi="Arial Narrow"/>
          <w:sz w:val="22"/>
          <w:szCs w:val="22"/>
        </w:rPr>
        <w:t> </w:t>
      </w:r>
      <w:r w:rsidRPr="00941094">
        <w:rPr>
          <w:rFonts w:ascii="Arial Narrow" w:hAnsi="Arial Narrow"/>
          <w:sz w:val="22"/>
          <w:szCs w:val="22"/>
        </w:rPr>
        <w:t>technologia nagrzewnic wentylacyjnych). Zastosowan</w:t>
      </w:r>
      <w:r>
        <w:rPr>
          <w:rFonts w:ascii="Arial Narrow" w:hAnsi="Arial Narrow"/>
          <w:sz w:val="22"/>
          <w:szCs w:val="22"/>
        </w:rPr>
        <w:t>o</w:t>
      </w:r>
      <w:r w:rsidRPr="00941094">
        <w:rPr>
          <w:rFonts w:ascii="Arial Narrow" w:hAnsi="Arial Narrow"/>
          <w:sz w:val="22"/>
          <w:szCs w:val="22"/>
        </w:rPr>
        <w:t xml:space="preserve"> niezależne wymienniki ciepła na obieg centralnego ogrzewania, wentylacji i ciepłej wody użytkowej</w:t>
      </w:r>
      <w:r>
        <w:rPr>
          <w:rFonts w:ascii="Arial Narrow" w:hAnsi="Arial Narrow"/>
          <w:sz w:val="22"/>
          <w:szCs w:val="22"/>
        </w:rPr>
        <w:t xml:space="preserve"> oraz niezależne na strefy.</w:t>
      </w:r>
    </w:p>
    <w:p w14:paraId="6186D6C4" w14:textId="5287C095" w:rsidR="00AF5D74" w:rsidRPr="00AF5D74" w:rsidRDefault="00AF5D74" w:rsidP="00AF5D74">
      <w:pPr>
        <w:spacing w:after="140" w:line="280" w:lineRule="atLeast"/>
        <w:ind w:left="0"/>
        <w:rPr>
          <w:rFonts w:ascii="Arial Narrow" w:hAnsi="Arial Narrow"/>
          <w:sz w:val="22"/>
          <w:szCs w:val="22"/>
        </w:rPr>
      </w:pPr>
      <w:r w:rsidRPr="00AF5D74">
        <w:rPr>
          <w:rFonts w:ascii="Arial Narrow" w:hAnsi="Arial Narrow"/>
          <w:sz w:val="22"/>
          <w:szCs w:val="22"/>
        </w:rPr>
        <w:t xml:space="preserve">Obieg wejściowy wysoko parametrowy zostanie zaopatrzony w zawory odcinające, termometry i manometry na zasilaniu i powrocie, a ponadto w odmulnik </w:t>
      </w:r>
      <w:proofErr w:type="spellStart"/>
      <w:r w:rsidRPr="00AF5D74">
        <w:rPr>
          <w:rFonts w:ascii="Arial Narrow" w:hAnsi="Arial Narrow"/>
          <w:sz w:val="22"/>
          <w:szCs w:val="22"/>
        </w:rPr>
        <w:t>inercyjno</w:t>
      </w:r>
      <w:proofErr w:type="spellEnd"/>
      <w:r w:rsidRPr="00AF5D74">
        <w:rPr>
          <w:rFonts w:ascii="Arial Narrow" w:hAnsi="Arial Narrow"/>
          <w:sz w:val="22"/>
          <w:szCs w:val="22"/>
        </w:rPr>
        <w:t xml:space="preserve"> - siatkowy, zawór regulacyjny różnicy ciśnień i</w:t>
      </w:r>
      <w:r w:rsidR="002274C8">
        <w:rPr>
          <w:rFonts w:ascii="Arial Narrow" w:hAnsi="Arial Narrow"/>
          <w:sz w:val="22"/>
          <w:szCs w:val="22"/>
        </w:rPr>
        <w:t> </w:t>
      </w:r>
      <w:r w:rsidRPr="00AF5D74">
        <w:rPr>
          <w:rFonts w:ascii="Arial Narrow" w:hAnsi="Arial Narrow"/>
          <w:sz w:val="22"/>
          <w:szCs w:val="22"/>
        </w:rPr>
        <w:t xml:space="preserve">licznik ciepła. Strona wysoko parametrowa </w:t>
      </w:r>
      <w:r>
        <w:rPr>
          <w:rFonts w:ascii="Arial Narrow" w:hAnsi="Arial Narrow"/>
          <w:sz w:val="22"/>
          <w:szCs w:val="22"/>
        </w:rPr>
        <w:t xml:space="preserve">(na powrocie) </w:t>
      </w:r>
      <w:r w:rsidRPr="00AF5D74">
        <w:rPr>
          <w:rFonts w:ascii="Arial Narrow" w:hAnsi="Arial Narrow"/>
          <w:sz w:val="22"/>
          <w:szCs w:val="22"/>
        </w:rPr>
        <w:t>zostanie połączona ze strona niskoparametrową wymienników na c.o.</w:t>
      </w:r>
      <w:r>
        <w:rPr>
          <w:rFonts w:ascii="Arial Narrow" w:hAnsi="Arial Narrow"/>
          <w:sz w:val="22"/>
          <w:szCs w:val="22"/>
        </w:rPr>
        <w:t xml:space="preserve"> i </w:t>
      </w:r>
      <w:proofErr w:type="spellStart"/>
      <w:r>
        <w:rPr>
          <w:rFonts w:ascii="Arial Narrow" w:hAnsi="Arial Narrow"/>
          <w:sz w:val="22"/>
          <w:szCs w:val="22"/>
        </w:rPr>
        <w:t>ct</w:t>
      </w:r>
      <w:proofErr w:type="spellEnd"/>
      <w:r>
        <w:rPr>
          <w:rFonts w:ascii="Arial Narrow" w:hAnsi="Arial Narrow"/>
          <w:sz w:val="22"/>
          <w:szCs w:val="22"/>
        </w:rPr>
        <w:t>.</w:t>
      </w:r>
      <w:r w:rsidRPr="00AF5D74">
        <w:rPr>
          <w:rFonts w:ascii="Arial Narrow" w:hAnsi="Arial Narrow"/>
          <w:sz w:val="22"/>
          <w:szCs w:val="22"/>
        </w:rPr>
        <w:t xml:space="preserve"> za pośrednictwem zaworów odcinających filtra siatkowego i wodomierza na gorącą wodę i będzie służyć do odpłatnego uzupełniania zładu wodą uzdatnioną pochodzącą z sieci z dala czynnej.  </w:t>
      </w:r>
    </w:p>
    <w:p w14:paraId="0CE9FC71" w14:textId="77777777" w:rsidR="00AF5D74" w:rsidRPr="00AF5D74" w:rsidRDefault="00AF5D74" w:rsidP="00AF5D74">
      <w:pPr>
        <w:spacing w:after="140" w:line="280" w:lineRule="atLeast"/>
        <w:ind w:left="0"/>
        <w:rPr>
          <w:rFonts w:ascii="Arial Narrow" w:hAnsi="Arial Narrow"/>
          <w:sz w:val="22"/>
          <w:szCs w:val="22"/>
        </w:rPr>
      </w:pPr>
      <w:r w:rsidRPr="00AF5D74">
        <w:rPr>
          <w:rFonts w:ascii="Arial Narrow" w:hAnsi="Arial Narrow"/>
          <w:sz w:val="22"/>
          <w:szCs w:val="22"/>
        </w:rPr>
        <w:t xml:space="preserve">Po stronie wtórnej wymienników i przed zaworami odcinającymi przewiduje się zastosowanie zaworów bezpieczeństwa. Obiegi wtórne zaopatrzone będą w </w:t>
      </w:r>
      <w:proofErr w:type="spellStart"/>
      <w:r w:rsidRPr="00AF5D74">
        <w:rPr>
          <w:rFonts w:ascii="Arial Narrow" w:hAnsi="Arial Narrow"/>
          <w:sz w:val="22"/>
          <w:szCs w:val="22"/>
        </w:rPr>
        <w:t>bezdławicowe</w:t>
      </w:r>
      <w:proofErr w:type="spellEnd"/>
      <w:r w:rsidRPr="00AF5D74">
        <w:rPr>
          <w:rFonts w:ascii="Arial Narrow" w:hAnsi="Arial Narrow"/>
          <w:sz w:val="22"/>
          <w:szCs w:val="22"/>
        </w:rPr>
        <w:t xml:space="preserve"> pompy obiegowe z wbudowanymi falownikami. Obieg co i wentylacji będzie posiadać zabezpieczenie zładu w postaci przeponowych naczyń </w:t>
      </w:r>
      <w:proofErr w:type="spellStart"/>
      <w:r w:rsidRPr="00AF5D74">
        <w:rPr>
          <w:rFonts w:ascii="Arial Narrow" w:hAnsi="Arial Narrow"/>
          <w:sz w:val="22"/>
          <w:szCs w:val="22"/>
        </w:rPr>
        <w:t>wzbiorczych</w:t>
      </w:r>
      <w:proofErr w:type="spellEnd"/>
      <w:r w:rsidRPr="00AF5D74">
        <w:rPr>
          <w:rFonts w:ascii="Arial Narrow" w:hAnsi="Arial Narrow"/>
          <w:sz w:val="22"/>
          <w:szCs w:val="22"/>
        </w:rPr>
        <w:t xml:space="preserve">. </w:t>
      </w:r>
    </w:p>
    <w:p w14:paraId="0786295C" w14:textId="77777777" w:rsidR="00AF5D74" w:rsidRPr="00AF5D74" w:rsidRDefault="00AF5D74" w:rsidP="00AF5D74">
      <w:pPr>
        <w:spacing w:after="140" w:line="280" w:lineRule="atLeast"/>
        <w:ind w:left="0"/>
        <w:rPr>
          <w:rFonts w:ascii="Arial Narrow" w:hAnsi="Arial Narrow"/>
          <w:sz w:val="22"/>
          <w:szCs w:val="22"/>
        </w:rPr>
      </w:pPr>
      <w:r w:rsidRPr="00AF5D74">
        <w:rPr>
          <w:rFonts w:ascii="Arial Narrow" w:hAnsi="Arial Narrow"/>
          <w:sz w:val="22"/>
          <w:szCs w:val="22"/>
        </w:rPr>
        <w:t xml:space="preserve">Przewiduje się zastosowanie licznika ciepła po stronie wysokoparametrowej ciepła dostarczonego do węzła. Na instalacji ciepłej wody przewiduje się zastosowanie przepływomierza do wody zimnej dla określenia ilości wody podgrzanej. Odczyty z liczników ciepła i wody  powinny być monitorowane i raportowane z poziomu BMS. </w:t>
      </w:r>
    </w:p>
    <w:p w14:paraId="40ED6BA3" w14:textId="77777777" w:rsidR="00AF5D74" w:rsidRPr="00AF5D74" w:rsidRDefault="00AF5D74" w:rsidP="00AF5D74">
      <w:pPr>
        <w:spacing w:after="140" w:line="280" w:lineRule="atLeast"/>
        <w:ind w:left="0"/>
        <w:rPr>
          <w:rFonts w:ascii="Arial Narrow" w:hAnsi="Arial Narrow"/>
          <w:sz w:val="22"/>
          <w:szCs w:val="22"/>
        </w:rPr>
      </w:pPr>
      <w:r w:rsidRPr="00AF5D74">
        <w:rPr>
          <w:rFonts w:ascii="Arial Narrow" w:hAnsi="Arial Narrow"/>
          <w:sz w:val="22"/>
          <w:szCs w:val="22"/>
        </w:rPr>
        <w:t>W obiekcie przewiduje się stosowanie obiegu cyrkulacyjnego na ciepłej wodzie użytkowej zaopatrzonego w pompę cyrkulacyjną. Regulacja temperatury ciepłej wody użytkowej wody odbywać się będzie poprzez zadziałanie sterowanego z automatyki zaworu dwu drogowego po stronie pierwotnej wymiennika ciepła.  Regulacja temperatury wody grzewczej obiegu nagrzewnic wentylacyjnych odbywać się będzie poprzez zadziałanie sterowanego z automatyki zaworu dwu drogowego po stronie pierwotnej wymiennika ciepła.</w:t>
      </w:r>
    </w:p>
    <w:p w14:paraId="6F473569" w14:textId="307F2921" w:rsidR="00AF5D74" w:rsidRPr="00AF5D74" w:rsidRDefault="00AF5D74" w:rsidP="00AF5D74">
      <w:pPr>
        <w:spacing w:after="140" w:line="280" w:lineRule="atLeast"/>
        <w:ind w:left="0"/>
        <w:rPr>
          <w:rFonts w:ascii="Arial Narrow" w:hAnsi="Arial Narrow"/>
          <w:sz w:val="22"/>
          <w:szCs w:val="22"/>
        </w:rPr>
      </w:pPr>
      <w:r w:rsidRPr="00AF5D74">
        <w:rPr>
          <w:rFonts w:ascii="Arial Narrow" w:hAnsi="Arial Narrow"/>
          <w:sz w:val="22"/>
          <w:szCs w:val="22"/>
        </w:rPr>
        <w:t>W przypadku obiegu c.o. zawór dwu drogowy regulacyjny będzie regulować temperaturę wody w obiegu wtórnym zgodnie z nastawioną krzywa grzewczą (pogodową). Pomp</w:t>
      </w:r>
      <w:r>
        <w:rPr>
          <w:rFonts w:ascii="Arial Narrow" w:hAnsi="Arial Narrow"/>
          <w:sz w:val="22"/>
          <w:szCs w:val="22"/>
        </w:rPr>
        <w:t>y</w:t>
      </w:r>
      <w:r w:rsidRPr="00AF5D74">
        <w:rPr>
          <w:rFonts w:ascii="Arial Narrow" w:hAnsi="Arial Narrow"/>
          <w:sz w:val="22"/>
          <w:szCs w:val="22"/>
        </w:rPr>
        <w:t xml:space="preserve"> obiegow</w:t>
      </w:r>
      <w:r>
        <w:rPr>
          <w:rFonts w:ascii="Arial Narrow" w:hAnsi="Arial Narrow"/>
          <w:sz w:val="22"/>
          <w:szCs w:val="22"/>
        </w:rPr>
        <w:t>e</w:t>
      </w:r>
      <w:r w:rsidRPr="00AF5D74">
        <w:rPr>
          <w:rFonts w:ascii="Arial Narrow" w:hAnsi="Arial Narrow"/>
          <w:sz w:val="22"/>
          <w:szCs w:val="22"/>
        </w:rPr>
        <w:t xml:space="preserve"> zapewni</w:t>
      </w:r>
      <w:r>
        <w:rPr>
          <w:rFonts w:ascii="Arial Narrow" w:hAnsi="Arial Narrow"/>
          <w:sz w:val="22"/>
          <w:szCs w:val="22"/>
        </w:rPr>
        <w:t>ą</w:t>
      </w:r>
      <w:r w:rsidRPr="00AF5D74">
        <w:rPr>
          <w:rFonts w:ascii="Arial Narrow" w:hAnsi="Arial Narrow"/>
          <w:sz w:val="22"/>
          <w:szCs w:val="22"/>
        </w:rPr>
        <w:t xml:space="preserve"> zasilanie grzejników i instalacji </w:t>
      </w:r>
      <w:r>
        <w:rPr>
          <w:rFonts w:ascii="Arial Narrow" w:hAnsi="Arial Narrow"/>
          <w:sz w:val="22"/>
          <w:szCs w:val="22"/>
        </w:rPr>
        <w:t>belek</w:t>
      </w:r>
      <w:r w:rsidRPr="00AF5D74">
        <w:rPr>
          <w:rFonts w:ascii="Arial Narrow" w:hAnsi="Arial Narrow"/>
          <w:sz w:val="22"/>
          <w:szCs w:val="22"/>
        </w:rPr>
        <w:t xml:space="preserve">. Regulator instalacji c.o. będzie wyposażony w programator czasowy.  </w:t>
      </w:r>
    </w:p>
    <w:p w14:paraId="19D8FE40" w14:textId="19599961" w:rsidR="00AF5D74" w:rsidRPr="00AF5D74" w:rsidRDefault="00AF5D74" w:rsidP="00AF5D74">
      <w:pPr>
        <w:spacing w:after="140" w:line="280" w:lineRule="atLeast"/>
        <w:ind w:left="0"/>
        <w:rPr>
          <w:rFonts w:ascii="Arial Narrow" w:hAnsi="Arial Narrow"/>
          <w:sz w:val="22"/>
          <w:szCs w:val="22"/>
        </w:rPr>
      </w:pPr>
      <w:r w:rsidRPr="00AF5D74">
        <w:rPr>
          <w:rFonts w:ascii="Arial Narrow" w:hAnsi="Arial Narrow"/>
          <w:sz w:val="22"/>
          <w:szCs w:val="22"/>
        </w:rPr>
        <w:t xml:space="preserve">W przypadku obiegu wentylacyjnego zawór dwu drogowy regulacyjny będzie regulować temperaturę wody w obiegu wtórnym zgodnie z nastawioną krzywą grzewczą (pogodową) - inną niż dla c.o. Pompa obiegowa  zapewni zasilanie nagrzewnic central wentylacyjnych. </w:t>
      </w:r>
    </w:p>
    <w:p w14:paraId="349E8F87" w14:textId="3E1480B3" w:rsidR="00AF5D74" w:rsidRPr="00AF5D74" w:rsidRDefault="00AF5D74" w:rsidP="00AF5D74">
      <w:pPr>
        <w:spacing w:after="140" w:line="280" w:lineRule="atLeast"/>
        <w:ind w:left="0"/>
        <w:rPr>
          <w:rFonts w:ascii="Arial Narrow" w:hAnsi="Arial Narrow"/>
          <w:sz w:val="22"/>
          <w:szCs w:val="22"/>
        </w:rPr>
      </w:pPr>
      <w:r w:rsidRPr="00AF5D74">
        <w:rPr>
          <w:rFonts w:ascii="Arial Narrow" w:hAnsi="Arial Narrow"/>
          <w:sz w:val="22"/>
          <w:szCs w:val="22"/>
        </w:rPr>
        <w:t xml:space="preserve">Instalacje rurową węzła wykonać z rur stalowych czarnych bezszwowych łączonych przez spawanie, połączenia gwintowane tylko do zamontowania osprzętu tego wymagającego. Instalacja wody </w:t>
      </w:r>
      <w:r>
        <w:rPr>
          <w:rFonts w:ascii="Arial Narrow" w:hAnsi="Arial Narrow"/>
          <w:sz w:val="22"/>
          <w:szCs w:val="22"/>
        </w:rPr>
        <w:t>bytowej</w:t>
      </w:r>
      <w:r w:rsidRPr="00AF5D74">
        <w:rPr>
          <w:rFonts w:ascii="Arial Narrow" w:hAnsi="Arial Narrow"/>
          <w:sz w:val="22"/>
          <w:szCs w:val="22"/>
        </w:rPr>
        <w:t xml:space="preserve"> (ciepła, zimna i cyrkulacja) wykonana z rur stalowych </w:t>
      </w:r>
      <w:r w:rsidR="00CF58AF">
        <w:rPr>
          <w:rFonts w:ascii="Arial Narrow" w:hAnsi="Arial Narrow"/>
          <w:sz w:val="22"/>
          <w:szCs w:val="22"/>
        </w:rPr>
        <w:t>nierdzewnych. Z</w:t>
      </w:r>
      <w:r w:rsidRPr="00AF5D74">
        <w:rPr>
          <w:rFonts w:ascii="Arial Narrow" w:hAnsi="Arial Narrow"/>
          <w:sz w:val="22"/>
          <w:szCs w:val="22"/>
        </w:rPr>
        <w:t>astosowan</w:t>
      </w:r>
      <w:r w:rsidR="00CF58AF">
        <w:rPr>
          <w:rFonts w:ascii="Arial Narrow" w:hAnsi="Arial Narrow"/>
          <w:sz w:val="22"/>
          <w:szCs w:val="22"/>
        </w:rPr>
        <w:t>a</w:t>
      </w:r>
      <w:r w:rsidRPr="00AF5D74">
        <w:rPr>
          <w:rFonts w:ascii="Arial Narrow" w:hAnsi="Arial Narrow"/>
          <w:sz w:val="22"/>
          <w:szCs w:val="22"/>
        </w:rPr>
        <w:t xml:space="preserve"> dezynfekcja chemiczna dwutlenkiem chloru.  </w:t>
      </w:r>
    </w:p>
    <w:p w14:paraId="41F50350" w14:textId="77777777" w:rsidR="00AF5D74" w:rsidRPr="00AF5D74" w:rsidRDefault="00AF5D74" w:rsidP="00AF5D74">
      <w:pPr>
        <w:spacing w:after="140" w:line="280" w:lineRule="atLeast"/>
        <w:ind w:left="0"/>
        <w:rPr>
          <w:rFonts w:ascii="Arial Narrow" w:hAnsi="Arial Narrow"/>
          <w:sz w:val="22"/>
          <w:szCs w:val="22"/>
        </w:rPr>
      </w:pPr>
      <w:r w:rsidRPr="00AF5D74">
        <w:rPr>
          <w:rFonts w:ascii="Arial Narrow" w:hAnsi="Arial Narrow"/>
          <w:sz w:val="22"/>
          <w:szCs w:val="22"/>
        </w:rPr>
        <w:lastRenderedPageBreak/>
        <w:t xml:space="preserve">Automatyka węzła cieplnego musi być </w:t>
      </w:r>
      <w:proofErr w:type="spellStart"/>
      <w:r w:rsidRPr="00AF5D74">
        <w:rPr>
          <w:rFonts w:ascii="Arial Narrow" w:hAnsi="Arial Narrow"/>
          <w:sz w:val="22"/>
          <w:szCs w:val="22"/>
        </w:rPr>
        <w:t>zintegorwana</w:t>
      </w:r>
      <w:proofErr w:type="spellEnd"/>
      <w:r w:rsidRPr="00AF5D74">
        <w:rPr>
          <w:rFonts w:ascii="Arial Narrow" w:hAnsi="Arial Narrow"/>
          <w:sz w:val="22"/>
          <w:szCs w:val="22"/>
        </w:rPr>
        <w:t xml:space="preserve"> w systemie BMS z wykorzystaniem wspólnych protokołów komunikacyjnych w zakresie monitoringu sterowania i rejestracji danych. Zakres integracji, wizualizacji i sterowania wg projektu BMS.</w:t>
      </w:r>
    </w:p>
    <w:p w14:paraId="34ED9331" w14:textId="4F20DAD3" w:rsidR="00AF5D74" w:rsidRPr="00AF5D74" w:rsidRDefault="00AF5D74" w:rsidP="00AF5D74">
      <w:pPr>
        <w:spacing w:after="0"/>
        <w:ind w:left="0"/>
        <w:rPr>
          <w:rFonts w:ascii="Arial Narrow" w:hAnsi="Arial Narrow"/>
          <w:sz w:val="22"/>
          <w:szCs w:val="22"/>
        </w:rPr>
      </w:pPr>
      <w:bookmarkStart w:id="29" w:name="_Hlk19260226"/>
      <w:bookmarkEnd w:id="28"/>
      <w:r w:rsidRPr="00AF5D74">
        <w:rPr>
          <w:rFonts w:ascii="Arial Narrow" w:hAnsi="Arial Narrow"/>
          <w:sz w:val="22"/>
          <w:szCs w:val="22"/>
        </w:rPr>
        <w:t>Pomieszczenie węzła ciepła  będzie wyposażone w studnie schładzającą do której podłączone będą dwa odpływy z wpustów podłogowych oraz umywalkę z ciepłą i zimną wodą</w:t>
      </w:r>
      <w:r w:rsidR="00AD4A7A">
        <w:rPr>
          <w:rFonts w:ascii="Arial Narrow" w:hAnsi="Arial Narrow"/>
          <w:sz w:val="22"/>
          <w:szCs w:val="22"/>
        </w:rPr>
        <w:t>.</w:t>
      </w:r>
    </w:p>
    <w:bookmarkEnd w:id="29"/>
    <w:p w14:paraId="100A71B0" w14:textId="77777777" w:rsidR="00AF5D74" w:rsidRDefault="00AF5D74" w:rsidP="00C10095">
      <w:pPr>
        <w:spacing w:after="0"/>
        <w:ind w:left="0"/>
        <w:rPr>
          <w:rFonts w:ascii="Arial Narrow" w:hAnsi="Arial Narrow"/>
          <w:sz w:val="22"/>
          <w:szCs w:val="22"/>
        </w:rPr>
      </w:pPr>
    </w:p>
    <w:p w14:paraId="480072ED" w14:textId="77777777" w:rsidR="0006752E" w:rsidRPr="00CF58AF" w:rsidRDefault="0006752E" w:rsidP="0006752E">
      <w:pPr>
        <w:spacing w:after="0"/>
        <w:ind w:left="0"/>
        <w:rPr>
          <w:rFonts w:ascii="Arial Narrow" w:hAnsi="Arial Narrow"/>
          <w:sz w:val="22"/>
          <w:szCs w:val="22"/>
          <w:u w:val="single"/>
        </w:rPr>
      </w:pPr>
      <w:r w:rsidRPr="00CF58AF">
        <w:rPr>
          <w:rFonts w:ascii="Arial Narrow" w:hAnsi="Arial Narrow"/>
          <w:sz w:val="22"/>
          <w:szCs w:val="22"/>
          <w:u w:val="single"/>
        </w:rPr>
        <w:t>Dezynfekcja CWU</w:t>
      </w:r>
    </w:p>
    <w:p w14:paraId="5445C3BD" w14:textId="7215EB7F" w:rsidR="0006752E" w:rsidRPr="0006752E" w:rsidRDefault="0006752E" w:rsidP="0006752E">
      <w:pPr>
        <w:spacing w:after="0"/>
        <w:ind w:left="0"/>
        <w:rPr>
          <w:rFonts w:ascii="Arial Narrow" w:hAnsi="Arial Narrow"/>
          <w:sz w:val="22"/>
          <w:szCs w:val="22"/>
        </w:rPr>
      </w:pPr>
      <w:r w:rsidRPr="0006752E">
        <w:rPr>
          <w:rFonts w:ascii="Arial Narrow" w:hAnsi="Arial Narrow"/>
          <w:sz w:val="22"/>
          <w:szCs w:val="22"/>
        </w:rPr>
        <w:t xml:space="preserve">Zgodnie z § 120 p. 2a należy zapewnić możliwość dezynfekcji instalacji </w:t>
      </w:r>
      <w:r w:rsidR="00263B2C">
        <w:rPr>
          <w:rFonts w:ascii="Arial Narrow" w:hAnsi="Arial Narrow"/>
          <w:sz w:val="22"/>
          <w:szCs w:val="22"/>
        </w:rPr>
        <w:t>CWU</w:t>
      </w:r>
      <w:r w:rsidRPr="0006752E">
        <w:rPr>
          <w:rFonts w:ascii="Arial Narrow" w:hAnsi="Arial Narrow"/>
          <w:sz w:val="22"/>
          <w:szCs w:val="22"/>
        </w:rPr>
        <w:t xml:space="preserve">. </w:t>
      </w:r>
      <w:r w:rsidR="00263B2C">
        <w:rPr>
          <w:rFonts w:ascii="Arial Narrow" w:hAnsi="Arial Narrow"/>
          <w:sz w:val="22"/>
          <w:szCs w:val="22"/>
        </w:rPr>
        <w:t>I</w:t>
      </w:r>
      <w:r w:rsidRPr="0006752E">
        <w:rPr>
          <w:rFonts w:ascii="Arial Narrow" w:hAnsi="Arial Narrow"/>
          <w:sz w:val="22"/>
          <w:szCs w:val="22"/>
        </w:rPr>
        <w:t xml:space="preserve">dealne warunki dla rozwoju </w:t>
      </w:r>
      <w:proofErr w:type="spellStart"/>
      <w:r w:rsidRPr="0006752E">
        <w:rPr>
          <w:rFonts w:ascii="Arial Narrow" w:hAnsi="Arial Narrow"/>
          <w:sz w:val="22"/>
          <w:szCs w:val="22"/>
        </w:rPr>
        <w:t>Legionelli</w:t>
      </w:r>
      <w:proofErr w:type="spellEnd"/>
      <w:r w:rsidRPr="0006752E">
        <w:rPr>
          <w:rFonts w:ascii="Arial Narrow" w:hAnsi="Arial Narrow"/>
          <w:sz w:val="22"/>
          <w:szCs w:val="22"/>
        </w:rPr>
        <w:t xml:space="preserve"> oferują instalacje wody ciepłej z niskim natężeniem przepływu, rejony zastojów lub niedostatecznie konserwowane wymienniki i zasobniki CWU. Bakterie rozmnażają się intensywnie w temperaturach 30 – 50oC i żyją w </w:t>
      </w:r>
      <w:proofErr w:type="spellStart"/>
      <w:r w:rsidRPr="0006752E">
        <w:rPr>
          <w:rFonts w:ascii="Arial Narrow" w:hAnsi="Arial Narrow"/>
          <w:sz w:val="22"/>
          <w:szCs w:val="22"/>
        </w:rPr>
        <w:t>biofilmach</w:t>
      </w:r>
      <w:proofErr w:type="spellEnd"/>
      <w:r w:rsidRPr="0006752E">
        <w:rPr>
          <w:rFonts w:ascii="Arial Narrow" w:hAnsi="Arial Narrow"/>
          <w:sz w:val="22"/>
          <w:szCs w:val="22"/>
        </w:rPr>
        <w:t xml:space="preserve">, które je chronią przed większością chemicznych i </w:t>
      </w:r>
      <w:proofErr w:type="spellStart"/>
      <w:r w:rsidRPr="0006752E">
        <w:rPr>
          <w:rFonts w:ascii="Arial Narrow" w:hAnsi="Arial Narrow"/>
          <w:sz w:val="22"/>
          <w:szCs w:val="22"/>
        </w:rPr>
        <w:t>niechemicznych</w:t>
      </w:r>
      <w:proofErr w:type="spellEnd"/>
      <w:r w:rsidRPr="0006752E">
        <w:rPr>
          <w:rFonts w:ascii="Arial Narrow" w:hAnsi="Arial Narrow"/>
          <w:sz w:val="22"/>
          <w:szCs w:val="22"/>
        </w:rPr>
        <w:t xml:space="preserve"> technologii dezynfekcji.</w:t>
      </w:r>
    </w:p>
    <w:p w14:paraId="13731B1B" w14:textId="4E7BBC86" w:rsidR="0006752E" w:rsidRPr="0006752E" w:rsidRDefault="0006752E" w:rsidP="0006752E">
      <w:pPr>
        <w:spacing w:after="0"/>
        <w:ind w:left="0"/>
        <w:rPr>
          <w:rFonts w:ascii="Arial Narrow" w:hAnsi="Arial Narrow"/>
          <w:sz w:val="22"/>
          <w:szCs w:val="22"/>
        </w:rPr>
      </w:pPr>
      <w:r w:rsidRPr="0006752E">
        <w:rPr>
          <w:rFonts w:ascii="Arial Narrow" w:hAnsi="Arial Narrow"/>
          <w:sz w:val="22"/>
          <w:szCs w:val="22"/>
        </w:rPr>
        <w:t xml:space="preserve">Zgodnie z Rozporządzeniem Ministra Zdrowia z dnia 13 listopada 2015 r. w sprawie jakości wody przeznaczonej do spożycia przez ludzi /Dz. U. 2015r, poz. 1989/ wprowadziło obowiązek badania wody ciepłej z budynków </w:t>
      </w:r>
      <w:r w:rsidR="00263B2C">
        <w:rPr>
          <w:rFonts w:ascii="Arial Narrow" w:hAnsi="Arial Narrow"/>
          <w:sz w:val="22"/>
          <w:szCs w:val="22"/>
        </w:rPr>
        <w:t>[</w:t>
      </w:r>
      <w:r w:rsidRPr="0006752E">
        <w:rPr>
          <w:rFonts w:ascii="Arial Narrow" w:hAnsi="Arial Narrow"/>
          <w:sz w:val="22"/>
          <w:szCs w:val="22"/>
        </w:rPr>
        <w:t>…</w:t>
      </w:r>
      <w:r w:rsidR="00263B2C">
        <w:rPr>
          <w:rFonts w:ascii="Arial Narrow" w:hAnsi="Arial Narrow"/>
          <w:sz w:val="22"/>
          <w:szCs w:val="22"/>
        </w:rPr>
        <w:t>]</w:t>
      </w:r>
      <w:r w:rsidRPr="0006752E">
        <w:rPr>
          <w:rFonts w:ascii="Arial Narrow" w:hAnsi="Arial Narrow"/>
          <w:sz w:val="22"/>
          <w:szCs w:val="22"/>
        </w:rPr>
        <w:t xml:space="preserve"> zakładów opieki zdrowotnej zamkniętej w kierunku </w:t>
      </w:r>
      <w:proofErr w:type="spellStart"/>
      <w:r w:rsidRPr="0006752E">
        <w:rPr>
          <w:rFonts w:ascii="Arial Narrow" w:hAnsi="Arial Narrow"/>
          <w:sz w:val="22"/>
          <w:szCs w:val="22"/>
        </w:rPr>
        <w:t>Legionelli</w:t>
      </w:r>
      <w:proofErr w:type="spellEnd"/>
      <w:r w:rsidRPr="0006752E">
        <w:rPr>
          <w:rFonts w:ascii="Arial Narrow" w:hAnsi="Arial Narrow"/>
          <w:sz w:val="22"/>
          <w:szCs w:val="22"/>
        </w:rPr>
        <w:t xml:space="preserve">. Miejsca pobierania próbek ciepłej wody w celu wykrywania bakterii </w:t>
      </w:r>
      <w:proofErr w:type="spellStart"/>
      <w:r w:rsidRPr="0006752E">
        <w:rPr>
          <w:rFonts w:ascii="Arial Narrow" w:hAnsi="Arial Narrow"/>
          <w:sz w:val="22"/>
          <w:szCs w:val="22"/>
        </w:rPr>
        <w:t>Legionella</w:t>
      </w:r>
      <w:proofErr w:type="spellEnd"/>
      <w:r w:rsidRPr="0006752E">
        <w:rPr>
          <w:rFonts w:ascii="Arial Narrow" w:hAnsi="Arial Narrow"/>
          <w:sz w:val="22"/>
          <w:szCs w:val="22"/>
        </w:rPr>
        <w:t xml:space="preserve"> sp. są zlokalizowane w: 1) wypływie ze zbiornika ciepłej wody lub najbliższym punkcie czerpalnym; 2) punkcie czerpalnym najdalej położonym od zbiornika ciepłej wody; 3) miejscu powrotu wody do podgrzewacza; 4) wybranych punktach pośrednich, których liczba zależy od wielkości system.</w:t>
      </w:r>
    </w:p>
    <w:p w14:paraId="5B269114" w14:textId="41E38E6F" w:rsidR="00F93AC2" w:rsidRDefault="0006752E" w:rsidP="0006752E">
      <w:pPr>
        <w:spacing w:after="0"/>
        <w:ind w:left="0"/>
        <w:rPr>
          <w:rFonts w:ascii="Arial Narrow" w:hAnsi="Arial Narrow"/>
          <w:sz w:val="22"/>
          <w:szCs w:val="22"/>
        </w:rPr>
      </w:pPr>
      <w:r w:rsidRPr="0006752E">
        <w:rPr>
          <w:rFonts w:ascii="Arial Narrow" w:hAnsi="Arial Narrow"/>
          <w:sz w:val="22"/>
          <w:szCs w:val="22"/>
        </w:rPr>
        <w:t>Minimalna częstotliwość pobierania próbek ciepłej wody oraz procedury postępowania w zależności od wyników badania bakteriologicznego są określone w załączniku nr 8 do rozporządzenia.</w:t>
      </w:r>
    </w:p>
    <w:p w14:paraId="038EFCFA" w14:textId="22676ADA" w:rsidR="0006752E" w:rsidRDefault="0006752E" w:rsidP="00C10095">
      <w:pPr>
        <w:spacing w:after="0"/>
        <w:ind w:left="0"/>
        <w:rPr>
          <w:rFonts w:ascii="Arial Narrow" w:hAnsi="Arial Narrow"/>
          <w:sz w:val="22"/>
          <w:szCs w:val="22"/>
        </w:rPr>
      </w:pPr>
      <w:r>
        <w:rPr>
          <w:noProof/>
        </w:rPr>
        <w:drawing>
          <wp:inline distT="0" distB="0" distL="0" distR="0" wp14:anchorId="747AF2A7" wp14:editId="4C7A8065">
            <wp:extent cx="5215738" cy="4747565"/>
            <wp:effectExtent l="0" t="0" r="4445" b="0"/>
            <wp:docPr id="5" name="Obraz 5" descr="badanie_wody.JPG"/>
            <wp:cNvGraphicFramePr/>
            <a:graphic xmlns:a="http://schemas.openxmlformats.org/drawingml/2006/main">
              <a:graphicData uri="http://schemas.openxmlformats.org/drawingml/2006/picture">
                <pic:pic xmlns:pic="http://schemas.openxmlformats.org/drawingml/2006/picture">
                  <pic:nvPicPr>
                    <pic:cNvPr id="5" name="Obraz 5" descr="badanie_wody.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20761" cy="4752138"/>
                    </a:xfrm>
                    <a:prstGeom prst="rect">
                      <a:avLst/>
                    </a:prstGeom>
                    <a:noFill/>
                    <a:ln>
                      <a:noFill/>
                    </a:ln>
                  </pic:spPr>
                </pic:pic>
              </a:graphicData>
            </a:graphic>
          </wp:inline>
        </w:drawing>
      </w:r>
    </w:p>
    <w:p w14:paraId="6A4CB05F" w14:textId="77777777" w:rsidR="00C54EFF" w:rsidRDefault="0006752E" w:rsidP="0006752E">
      <w:pPr>
        <w:ind w:left="0"/>
        <w:rPr>
          <w:rFonts w:ascii="Arial Narrow" w:hAnsi="Arial Narrow"/>
          <w:i/>
          <w:sz w:val="22"/>
          <w:szCs w:val="22"/>
        </w:rPr>
      </w:pPr>
      <w:r w:rsidRPr="0006752E">
        <w:rPr>
          <w:rFonts w:ascii="Arial Narrow" w:hAnsi="Arial Narrow"/>
          <w:i/>
          <w:sz w:val="22"/>
          <w:szCs w:val="22"/>
        </w:rPr>
        <w:t xml:space="preserve">E. </w:t>
      </w:r>
    </w:p>
    <w:p w14:paraId="609A36FE" w14:textId="77777777" w:rsidR="00C54EFF" w:rsidRDefault="00C54EFF">
      <w:pPr>
        <w:spacing w:after="0"/>
        <w:ind w:left="0"/>
        <w:jc w:val="left"/>
        <w:rPr>
          <w:rFonts w:ascii="Arial Narrow" w:hAnsi="Arial Narrow"/>
          <w:i/>
          <w:sz w:val="22"/>
          <w:szCs w:val="22"/>
        </w:rPr>
      </w:pPr>
      <w:r>
        <w:rPr>
          <w:rFonts w:ascii="Arial Narrow" w:hAnsi="Arial Narrow"/>
          <w:i/>
          <w:sz w:val="22"/>
          <w:szCs w:val="22"/>
        </w:rPr>
        <w:br w:type="page"/>
      </w:r>
    </w:p>
    <w:p w14:paraId="546B0C3A" w14:textId="1B171C02" w:rsidR="0006752E" w:rsidRPr="0006752E" w:rsidRDefault="0006752E" w:rsidP="0006752E">
      <w:pPr>
        <w:ind w:left="0"/>
        <w:rPr>
          <w:rFonts w:ascii="Arial Narrow" w:hAnsi="Arial Narrow"/>
          <w:i/>
          <w:sz w:val="22"/>
          <w:szCs w:val="22"/>
        </w:rPr>
      </w:pPr>
      <w:r w:rsidRPr="0006752E">
        <w:rPr>
          <w:rFonts w:ascii="Arial Narrow" w:hAnsi="Arial Narrow"/>
          <w:i/>
          <w:sz w:val="22"/>
          <w:szCs w:val="22"/>
        </w:rPr>
        <w:lastRenderedPageBreak/>
        <w:t xml:space="preserve">Wymagania mikrobiologiczne, jakim powinna odpowiadać ciepła woda </w:t>
      </w:r>
    </w:p>
    <w:p w14:paraId="29C0F42C" w14:textId="77777777" w:rsidR="0006752E" w:rsidRPr="0006752E" w:rsidRDefault="0006752E" w:rsidP="0006752E">
      <w:pPr>
        <w:ind w:left="0"/>
        <w:jc w:val="left"/>
        <w:rPr>
          <w:rFonts w:ascii="Arial Narrow" w:hAnsi="Arial Narrow"/>
          <w:i/>
          <w:sz w:val="22"/>
          <w:szCs w:val="22"/>
        </w:rPr>
      </w:pPr>
      <w:r w:rsidRPr="0006752E">
        <w:rPr>
          <w:rFonts w:ascii="Arial Narrow" w:hAnsi="Arial Narrow"/>
          <w:i/>
          <w:sz w:val="22"/>
          <w:szCs w:val="22"/>
        </w:rPr>
        <w:t>Lp. Parametr</w:t>
      </w:r>
      <w:r w:rsidRPr="0006752E">
        <w:rPr>
          <w:rFonts w:ascii="Arial Narrow" w:hAnsi="Arial Narrow"/>
          <w:i/>
          <w:sz w:val="22"/>
          <w:szCs w:val="22"/>
        </w:rPr>
        <w:tab/>
      </w:r>
      <w:r w:rsidRPr="0006752E">
        <w:rPr>
          <w:rFonts w:ascii="Arial Narrow" w:hAnsi="Arial Narrow"/>
          <w:i/>
          <w:sz w:val="22"/>
          <w:szCs w:val="22"/>
        </w:rPr>
        <w:tab/>
        <w:t xml:space="preserve"> Liczba mikroorganizmów [</w:t>
      </w:r>
      <w:proofErr w:type="spellStart"/>
      <w:r w:rsidRPr="0006752E">
        <w:rPr>
          <w:rFonts w:ascii="Arial Narrow" w:hAnsi="Arial Narrow"/>
          <w:i/>
          <w:sz w:val="22"/>
          <w:szCs w:val="22"/>
        </w:rPr>
        <w:t>jtk</w:t>
      </w:r>
      <w:proofErr w:type="spellEnd"/>
      <w:r w:rsidRPr="0006752E">
        <w:rPr>
          <w:rFonts w:ascii="Arial Narrow" w:hAnsi="Arial Narrow"/>
          <w:i/>
          <w:sz w:val="22"/>
          <w:szCs w:val="22"/>
        </w:rPr>
        <w:t>]</w:t>
      </w:r>
      <w:r w:rsidRPr="0006752E">
        <w:rPr>
          <w:rFonts w:ascii="Arial Narrow" w:hAnsi="Arial Narrow"/>
          <w:i/>
          <w:sz w:val="22"/>
          <w:szCs w:val="22"/>
        </w:rPr>
        <w:tab/>
        <w:t>Objętość próbki [ml]</w:t>
      </w:r>
    </w:p>
    <w:p w14:paraId="6A64136C" w14:textId="77777777" w:rsidR="0006752E" w:rsidRPr="0006752E" w:rsidRDefault="0006752E" w:rsidP="0006752E">
      <w:pPr>
        <w:ind w:left="0"/>
        <w:jc w:val="left"/>
        <w:rPr>
          <w:rFonts w:ascii="Arial Narrow" w:hAnsi="Arial Narrow"/>
          <w:i/>
          <w:sz w:val="22"/>
          <w:szCs w:val="22"/>
        </w:rPr>
      </w:pPr>
      <w:r w:rsidRPr="0006752E">
        <w:rPr>
          <w:rFonts w:ascii="Arial Narrow" w:hAnsi="Arial Narrow"/>
          <w:i/>
          <w:sz w:val="22"/>
          <w:szCs w:val="22"/>
        </w:rPr>
        <w:t xml:space="preserve">1. </w:t>
      </w:r>
      <w:proofErr w:type="spellStart"/>
      <w:r w:rsidRPr="0006752E">
        <w:rPr>
          <w:rFonts w:ascii="Arial Narrow" w:hAnsi="Arial Narrow"/>
          <w:i/>
          <w:sz w:val="22"/>
          <w:szCs w:val="22"/>
        </w:rPr>
        <w:t>Legionella</w:t>
      </w:r>
      <w:proofErr w:type="spellEnd"/>
      <w:r w:rsidRPr="0006752E">
        <w:rPr>
          <w:rFonts w:ascii="Arial Narrow" w:hAnsi="Arial Narrow"/>
          <w:i/>
          <w:sz w:val="22"/>
          <w:szCs w:val="22"/>
        </w:rPr>
        <w:t xml:space="preserve"> sp.</w:t>
      </w:r>
      <w:r w:rsidRPr="0006752E">
        <w:rPr>
          <w:rFonts w:ascii="Arial Narrow" w:hAnsi="Arial Narrow"/>
          <w:i/>
          <w:sz w:val="22"/>
          <w:szCs w:val="22"/>
          <w:vertAlign w:val="superscript"/>
        </w:rPr>
        <w:t>1)</w:t>
      </w:r>
      <w:r w:rsidRPr="0006752E">
        <w:rPr>
          <w:rFonts w:ascii="Arial Narrow" w:hAnsi="Arial Narrow"/>
          <w:i/>
          <w:sz w:val="22"/>
          <w:szCs w:val="22"/>
        </w:rPr>
        <w:tab/>
      </w:r>
      <w:r w:rsidRPr="0006752E">
        <w:rPr>
          <w:rFonts w:ascii="Arial Narrow" w:hAnsi="Arial Narrow"/>
          <w:i/>
          <w:sz w:val="22"/>
          <w:szCs w:val="22"/>
        </w:rPr>
        <w:tab/>
        <w:t>&lt;100</w:t>
      </w:r>
      <w:r w:rsidRPr="0006752E">
        <w:rPr>
          <w:rFonts w:ascii="Arial Narrow" w:hAnsi="Arial Narrow"/>
          <w:i/>
          <w:sz w:val="22"/>
          <w:szCs w:val="22"/>
        </w:rPr>
        <w:tab/>
      </w:r>
      <w:r w:rsidRPr="0006752E">
        <w:rPr>
          <w:rFonts w:ascii="Arial Narrow" w:hAnsi="Arial Narrow"/>
          <w:i/>
          <w:sz w:val="22"/>
          <w:szCs w:val="22"/>
        </w:rPr>
        <w:tab/>
      </w:r>
      <w:r w:rsidRPr="0006752E">
        <w:rPr>
          <w:rFonts w:ascii="Arial Narrow" w:hAnsi="Arial Narrow"/>
          <w:i/>
          <w:sz w:val="22"/>
          <w:szCs w:val="22"/>
        </w:rPr>
        <w:tab/>
      </w:r>
      <w:r w:rsidRPr="0006752E">
        <w:rPr>
          <w:rFonts w:ascii="Arial Narrow" w:hAnsi="Arial Narrow"/>
          <w:i/>
          <w:sz w:val="22"/>
          <w:szCs w:val="22"/>
        </w:rPr>
        <w:tab/>
      </w:r>
      <w:r w:rsidRPr="0006752E">
        <w:rPr>
          <w:rFonts w:ascii="Arial Narrow" w:hAnsi="Arial Narrow"/>
          <w:i/>
          <w:sz w:val="22"/>
          <w:szCs w:val="22"/>
        </w:rPr>
        <w:tab/>
        <w:t>100</w:t>
      </w:r>
    </w:p>
    <w:p w14:paraId="1C4A1577" w14:textId="77777777" w:rsidR="0006752E" w:rsidRPr="0006752E" w:rsidRDefault="0006752E" w:rsidP="0006752E">
      <w:pPr>
        <w:ind w:left="0"/>
        <w:rPr>
          <w:rFonts w:ascii="Arial Narrow" w:hAnsi="Arial Narrow"/>
          <w:i/>
          <w:sz w:val="22"/>
          <w:szCs w:val="22"/>
        </w:rPr>
      </w:pPr>
      <w:r w:rsidRPr="0006752E">
        <w:rPr>
          <w:rFonts w:ascii="Arial Narrow" w:hAnsi="Arial Narrow"/>
          <w:i/>
          <w:sz w:val="22"/>
          <w:szCs w:val="22"/>
        </w:rPr>
        <w:t xml:space="preserve">Objaśnienia: 1) Należy badać w ciepłej wodzie w budynkach zamieszkania zbiorowego i przedsiębiorstwach podmiotu wykonującego działalność leczniczą w rodzaju stacjonarne i całodobowe świadczenia zdrowotne. Uwaga: W szpitalach, w których przebywają pacjenci o obniżonej odporności, w tym objęci leczeniem immunosupresyjnym, pałeczki </w:t>
      </w:r>
      <w:proofErr w:type="spellStart"/>
      <w:r w:rsidRPr="0006752E">
        <w:rPr>
          <w:rFonts w:ascii="Arial Narrow" w:hAnsi="Arial Narrow"/>
          <w:i/>
          <w:sz w:val="22"/>
          <w:szCs w:val="22"/>
        </w:rPr>
        <w:t>Legionella</w:t>
      </w:r>
      <w:proofErr w:type="spellEnd"/>
      <w:r w:rsidRPr="0006752E">
        <w:rPr>
          <w:rFonts w:ascii="Arial Narrow" w:hAnsi="Arial Narrow"/>
          <w:i/>
          <w:sz w:val="22"/>
          <w:szCs w:val="22"/>
        </w:rPr>
        <w:t xml:space="preserve"> sp. powinny być nieobecne w próbce wody o objętości 1000 ml.</w:t>
      </w:r>
    </w:p>
    <w:p w14:paraId="128D7A3C" w14:textId="77777777" w:rsidR="0006752E" w:rsidRPr="0006752E" w:rsidRDefault="0006752E" w:rsidP="0006752E">
      <w:pPr>
        <w:ind w:left="0"/>
        <w:rPr>
          <w:rFonts w:ascii="Arial Narrow" w:hAnsi="Arial Narrow"/>
          <w:sz w:val="22"/>
          <w:szCs w:val="22"/>
        </w:rPr>
      </w:pPr>
      <w:r w:rsidRPr="0006752E">
        <w:rPr>
          <w:rFonts w:ascii="Arial Narrow" w:hAnsi="Arial Narrow"/>
          <w:sz w:val="22"/>
          <w:szCs w:val="22"/>
        </w:rPr>
        <w:t xml:space="preserve">Dla dezynfekcji wymagana jest temperatura pomiędzy 70 a 80°C. Jest to w praktyce trudne do osiągnięcia w każdym punkcie rozgałęzionej instalacji. Metoda ta nie likwiduje </w:t>
      </w:r>
      <w:proofErr w:type="spellStart"/>
      <w:r w:rsidRPr="0006752E">
        <w:rPr>
          <w:rFonts w:ascii="Arial Narrow" w:hAnsi="Arial Narrow"/>
          <w:sz w:val="22"/>
          <w:szCs w:val="22"/>
        </w:rPr>
        <w:t>biofilmu</w:t>
      </w:r>
      <w:proofErr w:type="spellEnd"/>
      <w:r w:rsidRPr="0006752E">
        <w:rPr>
          <w:rFonts w:ascii="Arial Narrow" w:hAnsi="Arial Narrow"/>
          <w:sz w:val="22"/>
          <w:szCs w:val="22"/>
        </w:rPr>
        <w:t xml:space="preserve"> zawierającego drobnoustroje, które mogą się namnażać w okresie między przegrzewem. Wysoka temperatura w warunkach szpitalnych jest ryzykowna, grożąca poparzeniem. Z tego powodu przewiduje się zastosowanie dezynfekcji w postaci dawkowania środka dezynfekującego – dwutlenku chloru. Zapewni to czystość bakteriologiczną oraz uniknie się niebezpieczeństwa poparzeń w czasie przegrzewu termicznego. Badania wykazują, że dezynfekcja ClO</w:t>
      </w:r>
      <w:r w:rsidRPr="0006752E">
        <w:rPr>
          <w:rFonts w:ascii="Arial Narrow" w:hAnsi="Arial Narrow"/>
          <w:sz w:val="22"/>
          <w:szCs w:val="22"/>
          <w:vertAlign w:val="subscript"/>
        </w:rPr>
        <w:t>2</w:t>
      </w:r>
      <w:r w:rsidRPr="0006752E">
        <w:rPr>
          <w:rFonts w:ascii="Arial Narrow" w:hAnsi="Arial Narrow"/>
          <w:sz w:val="22"/>
          <w:szCs w:val="22"/>
        </w:rPr>
        <w:t xml:space="preserve"> jest najskuteczniejszą metodą walki z </w:t>
      </w:r>
      <w:proofErr w:type="spellStart"/>
      <w:r w:rsidRPr="0006752E">
        <w:rPr>
          <w:rFonts w:ascii="Arial Narrow" w:hAnsi="Arial Narrow"/>
          <w:sz w:val="22"/>
          <w:szCs w:val="22"/>
        </w:rPr>
        <w:t>legionellozą</w:t>
      </w:r>
      <w:proofErr w:type="spellEnd"/>
      <w:r w:rsidRPr="0006752E">
        <w:rPr>
          <w:rFonts w:ascii="Arial Narrow" w:hAnsi="Arial Narrow"/>
          <w:sz w:val="22"/>
          <w:szCs w:val="22"/>
        </w:rPr>
        <w:t xml:space="preserve">. Jednocześnie dwutlenek chloru likwiduje </w:t>
      </w:r>
      <w:proofErr w:type="spellStart"/>
      <w:r w:rsidRPr="0006752E">
        <w:rPr>
          <w:rFonts w:ascii="Arial Narrow" w:hAnsi="Arial Narrow"/>
          <w:sz w:val="22"/>
          <w:szCs w:val="22"/>
        </w:rPr>
        <w:t>biofilm</w:t>
      </w:r>
      <w:proofErr w:type="spellEnd"/>
      <w:r w:rsidRPr="0006752E">
        <w:rPr>
          <w:rFonts w:ascii="Arial Narrow" w:hAnsi="Arial Narrow"/>
          <w:sz w:val="22"/>
          <w:szCs w:val="22"/>
        </w:rPr>
        <w:t xml:space="preserve"> zapobiegając wtórnemu zakażeniu wody. </w:t>
      </w:r>
    </w:p>
    <w:p w14:paraId="4C3C8608" w14:textId="129C721E" w:rsidR="0006752E" w:rsidRDefault="0006752E" w:rsidP="0006752E">
      <w:pPr>
        <w:spacing w:after="0"/>
        <w:ind w:left="0"/>
        <w:rPr>
          <w:rFonts w:ascii="Arial Narrow" w:hAnsi="Arial Narrow"/>
          <w:sz w:val="22"/>
          <w:szCs w:val="22"/>
        </w:rPr>
      </w:pPr>
      <w:r w:rsidRPr="0006752E">
        <w:rPr>
          <w:rFonts w:ascii="Arial Narrow" w:hAnsi="Arial Narrow"/>
          <w:sz w:val="22"/>
          <w:szCs w:val="22"/>
        </w:rPr>
        <w:t>Okresowe stosowanie dezynfekcji cieplnej możliwe będzie w razie konieczności w okresie zimowym z węzła cieplnego (parametry sieci cieplnej 125-120°C) lub w okresie letnim za pomocą grzałek elektrycznych zamontowanych w zasobnikach c.w.u. W okresie letnim przegrzew za pomocą węzła ciepła jest niemożliwy, gdyż parametry sieci kształtują się na poziomie ok.65-70°C.</w:t>
      </w:r>
    </w:p>
    <w:p w14:paraId="2E2E5E13" w14:textId="43DBC170" w:rsidR="00CF58AF" w:rsidRDefault="00CF58AF" w:rsidP="0006752E">
      <w:pPr>
        <w:spacing w:after="0"/>
        <w:ind w:left="0"/>
        <w:rPr>
          <w:rFonts w:ascii="Arial Narrow" w:hAnsi="Arial Narrow"/>
          <w:sz w:val="22"/>
          <w:szCs w:val="22"/>
        </w:rPr>
      </w:pPr>
    </w:p>
    <w:p w14:paraId="2B7F4319" w14:textId="6802D369" w:rsidR="00CF58AF" w:rsidRPr="00A25B60" w:rsidRDefault="00CF58AF" w:rsidP="00CF58AF">
      <w:pPr>
        <w:pStyle w:val="Nagwek1"/>
        <w:rPr>
          <w:rFonts w:ascii="Arial Narrow" w:hAnsi="Arial Narrow"/>
        </w:rPr>
      </w:pPr>
      <w:bookmarkStart w:id="30" w:name="_Toc19184061"/>
      <w:bookmarkStart w:id="31" w:name="_Hlk19260441"/>
      <w:r>
        <w:rPr>
          <w:rFonts w:ascii="Arial Narrow" w:hAnsi="Arial Narrow"/>
          <w:caps w:val="0"/>
        </w:rPr>
        <w:t>OBLICZENIA</w:t>
      </w:r>
      <w:bookmarkEnd w:id="30"/>
    </w:p>
    <w:p w14:paraId="3DF7DD00" w14:textId="203A8120" w:rsidR="00CF58AF" w:rsidRPr="00CF58AF" w:rsidRDefault="00CF58AF" w:rsidP="00314D45">
      <w:pPr>
        <w:pStyle w:val="Nagwek2"/>
      </w:pPr>
      <w:bookmarkStart w:id="32" w:name="_Toc19184062"/>
      <w:r w:rsidRPr="00CF58AF">
        <w:t>Dane wyjściowe do obliczeń (wg. Warunków Technicznych dostawy ciepła) i bilanse cieplne.</w:t>
      </w:r>
      <w:bookmarkEnd w:id="32"/>
    </w:p>
    <w:p w14:paraId="5FD083E8" w14:textId="50C74E05" w:rsidR="00CF58AF" w:rsidRDefault="00CF58AF" w:rsidP="0006752E">
      <w:pPr>
        <w:spacing w:after="0"/>
        <w:ind w:left="0"/>
        <w:rPr>
          <w:rFonts w:ascii="Arial Narrow" w:hAnsi="Arial Narrow" w:cs="Times New Roman"/>
          <w:b/>
          <w:bCs/>
          <w:lang w:eastAsia="en-AU"/>
        </w:rPr>
      </w:pPr>
      <w:r w:rsidRPr="006931A7">
        <w:rPr>
          <w:rFonts w:ascii="Arial Narrow" w:hAnsi="Arial Narrow" w:cs="Times New Roman"/>
          <w:b/>
          <w:bCs/>
          <w:lang w:eastAsia="en-AU"/>
        </w:rPr>
        <w:t>Bilans mocy cieplnych</w:t>
      </w:r>
      <w:r>
        <w:rPr>
          <w:rFonts w:ascii="Arial Narrow" w:hAnsi="Arial Narrow" w:cs="Times New Roman"/>
          <w:b/>
          <w:bCs/>
          <w:lang w:eastAsia="en-AU"/>
        </w:rPr>
        <w:t>:</w:t>
      </w:r>
    </w:p>
    <w:bookmarkEnd w:id="31"/>
    <w:p w14:paraId="487DAA6E" w14:textId="1114F3B3" w:rsidR="00CF58AF" w:rsidRDefault="00CF58AF" w:rsidP="00CF58AF">
      <w:pPr>
        <w:spacing w:after="200" w:line="276" w:lineRule="auto"/>
        <w:ind w:left="0"/>
        <w:contextualSpacing/>
        <w:rPr>
          <w:rFonts w:ascii="Arial Narrow" w:hAnsi="Arial Narrow"/>
          <w:color w:val="auto"/>
        </w:rPr>
      </w:pPr>
      <w:r>
        <w:rPr>
          <w:rFonts w:ascii="Arial Narrow" w:hAnsi="Arial Narrow"/>
          <w:color w:val="auto"/>
        </w:rPr>
        <w:t xml:space="preserve">Strefa I: </w:t>
      </w:r>
    </w:p>
    <w:p w14:paraId="70A11CD9" w14:textId="2DD58947" w:rsidR="00CF58AF" w:rsidRPr="006931A7" w:rsidRDefault="00CF58AF" w:rsidP="00CF58AF">
      <w:pPr>
        <w:spacing w:after="200" w:line="276" w:lineRule="auto"/>
        <w:ind w:left="0"/>
        <w:contextualSpacing/>
        <w:rPr>
          <w:rFonts w:ascii="Arial Narrow" w:hAnsi="Arial Narrow"/>
          <w:color w:val="auto"/>
        </w:rPr>
      </w:pPr>
      <w:bookmarkStart w:id="33" w:name="_Hlk19260458"/>
      <w:r w:rsidRPr="006931A7">
        <w:rPr>
          <w:rFonts w:ascii="Arial Narrow" w:hAnsi="Arial Narrow"/>
          <w:color w:val="auto"/>
        </w:rPr>
        <w:t>Zapotrzebowanie ciepła na cele grzewcze:</w:t>
      </w:r>
      <w:r w:rsidRPr="006931A7">
        <w:rPr>
          <w:rFonts w:ascii="Arial Narrow" w:hAnsi="Arial Narrow"/>
          <w:color w:val="auto"/>
        </w:rPr>
        <w:tab/>
      </w:r>
      <w:r w:rsidRPr="006931A7">
        <w:rPr>
          <w:rFonts w:ascii="Arial Narrow" w:hAnsi="Arial Narrow"/>
          <w:color w:val="auto"/>
        </w:rPr>
        <w:tab/>
      </w:r>
      <w:r w:rsidRPr="00A94A82">
        <w:rPr>
          <w:rFonts w:ascii="Arial Narrow" w:hAnsi="Arial Narrow"/>
          <w:b/>
          <w:color w:val="auto"/>
        </w:rPr>
        <w:t>Q</w:t>
      </w:r>
      <w:r w:rsidRPr="00A94A82">
        <w:rPr>
          <w:rFonts w:ascii="Arial Narrow" w:hAnsi="Arial Narrow"/>
          <w:b/>
          <w:color w:val="auto"/>
          <w:vertAlign w:val="subscript"/>
        </w:rPr>
        <w:t>C.O</w:t>
      </w:r>
      <w:r w:rsidRPr="00A94A82">
        <w:rPr>
          <w:rFonts w:ascii="Arial Narrow" w:hAnsi="Arial Narrow"/>
          <w:b/>
          <w:color w:val="auto"/>
        </w:rPr>
        <w:t xml:space="preserve">.=  </w:t>
      </w:r>
      <w:r>
        <w:rPr>
          <w:rFonts w:ascii="Arial Narrow" w:hAnsi="Arial Narrow"/>
          <w:b/>
          <w:color w:val="auto"/>
        </w:rPr>
        <w:t>1</w:t>
      </w:r>
      <w:r w:rsidR="00F8001F">
        <w:rPr>
          <w:rFonts w:ascii="Arial Narrow" w:hAnsi="Arial Narrow"/>
          <w:b/>
          <w:color w:val="auto"/>
        </w:rPr>
        <w:t>53</w:t>
      </w:r>
      <w:r w:rsidRPr="00A94A82">
        <w:rPr>
          <w:rFonts w:ascii="Arial Narrow" w:hAnsi="Arial Narrow"/>
          <w:b/>
          <w:color w:val="auto"/>
        </w:rPr>
        <w:t xml:space="preserve"> kW</w:t>
      </w:r>
    </w:p>
    <w:p w14:paraId="6FDCAB0A" w14:textId="043A254F" w:rsidR="00CF58AF" w:rsidRPr="006931A7" w:rsidRDefault="00CF58AF" w:rsidP="00CF58AF">
      <w:pPr>
        <w:spacing w:after="200" w:line="276" w:lineRule="auto"/>
        <w:ind w:left="0"/>
        <w:contextualSpacing/>
        <w:rPr>
          <w:rFonts w:ascii="Arial Narrow" w:hAnsi="Arial Narrow"/>
          <w:color w:val="auto"/>
        </w:rPr>
      </w:pPr>
      <w:r w:rsidRPr="006931A7">
        <w:rPr>
          <w:rFonts w:ascii="Arial Narrow" w:hAnsi="Arial Narrow"/>
          <w:color w:val="auto"/>
        </w:rPr>
        <w:t>Zapotrzebowanie ciepła na cele grzewcze went.:</w:t>
      </w:r>
      <w:r w:rsidRPr="006931A7">
        <w:rPr>
          <w:rFonts w:ascii="Arial Narrow" w:hAnsi="Arial Narrow"/>
          <w:color w:val="auto"/>
        </w:rPr>
        <w:tab/>
      </w:r>
      <w:r>
        <w:rPr>
          <w:rFonts w:ascii="Arial Narrow" w:hAnsi="Arial Narrow"/>
          <w:color w:val="auto"/>
        </w:rPr>
        <w:tab/>
      </w:r>
      <w:r w:rsidRPr="00A94A82">
        <w:rPr>
          <w:rFonts w:ascii="Arial Narrow" w:hAnsi="Arial Narrow"/>
          <w:b/>
          <w:color w:val="auto"/>
        </w:rPr>
        <w:t>Q</w:t>
      </w:r>
      <w:r w:rsidRPr="00A94A82">
        <w:rPr>
          <w:rFonts w:ascii="Arial Narrow" w:hAnsi="Arial Narrow"/>
          <w:b/>
          <w:color w:val="auto"/>
          <w:vertAlign w:val="subscript"/>
        </w:rPr>
        <w:t>WENT.</w:t>
      </w:r>
      <w:r w:rsidRPr="00A94A82">
        <w:rPr>
          <w:rFonts w:ascii="Arial Narrow" w:hAnsi="Arial Narrow"/>
          <w:b/>
          <w:color w:val="auto"/>
        </w:rPr>
        <w:t xml:space="preserve">= </w:t>
      </w:r>
      <w:r w:rsidR="00F8001F">
        <w:rPr>
          <w:rFonts w:ascii="Arial Narrow" w:hAnsi="Arial Narrow"/>
          <w:b/>
          <w:color w:val="auto"/>
        </w:rPr>
        <w:t>573,5</w:t>
      </w:r>
      <w:r w:rsidRPr="00A94A82">
        <w:rPr>
          <w:rFonts w:ascii="Arial Narrow" w:hAnsi="Arial Narrow"/>
          <w:b/>
          <w:color w:val="auto"/>
        </w:rPr>
        <w:t xml:space="preserve"> kW</w:t>
      </w:r>
    </w:p>
    <w:p w14:paraId="7F9A825C" w14:textId="55F6AC46" w:rsidR="00CF58AF" w:rsidRPr="00A94A82" w:rsidRDefault="00CF58AF" w:rsidP="00CF58AF">
      <w:pPr>
        <w:spacing w:after="200" w:line="276" w:lineRule="auto"/>
        <w:ind w:left="0"/>
        <w:contextualSpacing/>
        <w:rPr>
          <w:rFonts w:ascii="Arial Narrow" w:hAnsi="Arial Narrow"/>
          <w:b/>
          <w:color w:val="auto"/>
        </w:rPr>
      </w:pPr>
      <w:r w:rsidRPr="006931A7">
        <w:rPr>
          <w:rFonts w:ascii="Arial Narrow" w:hAnsi="Arial Narrow"/>
          <w:color w:val="auto"/>
        </w:rPr>
        <w:t>Zapotrzebowanie ciepła na cele c.w.u.</w:t>
      </w:r>
      <w:r w:rsidR="00273FC7">
        <w:rPr>
          <w:rFonts w:ascii="Arial Narrow" w:hAnsi="Arial Narrow"/>
          <w:color w:val="auto"/>
        </w:rPr>
        <w:tab/>
      </w:r>
      <w:r w:rsidRPr="006931A7">
        <w:rPr>
          <w:rFonts w:ascii="Arial Narrow" w:hAnsi="Arial Narrow"/>
          <w:color w:val="auto"/>
        </w:rPr>
        <w:tab/>
      </w:r>
      <w:r>
        <w:rPr>
          <w:rFonts w:ascii="Arial Narrow" w:hAnsi="Arial Narrow"/>
          <w:color w:val="auto"/>
        </w:rPr>
        <w:tab/>
      </w:r>
      <w:proofErr w:type="spellStart"/>
      <w:r w:rsidRPr="00A94A82">
        <w:rPr>
          <w:rFonts w:ascii="Arial Narrow" w:hAnsi="Arial Narrow"/>
          <w:b/>
          <w:color w:val="auto"/>
        </w:rPr>
        <w:t>Qc.w.u</w:t>
      </w:r>
      <w:proofErr w:type="spellEnd"/>
      <w:r w:rsidRPr="00A94A82">
        <w:rPr>
          <w:rFonts w:ascii="Arial Narrow" w:hAnsi="Arial Narrow"/>
          <w:b/>
          <w:color w:val="auto"/>
        </w:rPr>
        <w:t xml:space="preserve">.=  </w:t>
      </w:r>
      <w:r w:rsidR="00273FC7">
        <w:rPr>
          <w:rFonts w:ascii="Arial Narrow" w:hAnsi="Arial Narrow"/>
          <w:b/>
          <w:color w:val="auto"/>
        </w:rPr>
        <w:t>323</w:t>
      </w:r>
      <w:r w:rsidRPr="00A94A82">
        <w:rPr>
          <w:rFonts w:ascii="Arial Narrow" w:hAnsi="Arial Narrow"/>
          <w:b/>
          <w:color w:val="auto"/>
        </w:rPr>
        <w:t xml:space="preserve"> kW</w:t>
      </w:r>
      <w:bookmarkEnd w:id="33"/>
    </w:p>
    <w:p w14:paraId="20A0A264" w14:textId="77777777" w:rsidR="0063225F" w:rsidRDefault="0063225F" w:rsidP="00CF58AF">
      <w:pPr>
        <w:spacing w:after="200" w:line="276" w:lineRule="auto"/>
        <w:ind w:left="0"/>
        <w:contextualSpacing/>
        <w:rPr>
          <w:rFonts w:ascii="Arial Narrow" w:hAnsi="Arial Narrow"/>
          <w:color w:val="auto"/>
        </w:rPr>
      </w:pPr>
    </w:p>
    <w:p w14:paraId="2892F324" w14:textId="46F0D823" w:rsidR="00CF58AF" w:rsidRDefault="00CF58AF" w:rsidP="00CF58AF">
      <w:pPr>
        <w:spacing w:after="200" w:line="276" w:lineRule="auto"/>
        <w:ind w:left="0"/>
        <w:contextualSpacing/>
        <w:rPr>
          <w:rFonts w:ascii="Arial Narrow" w:hAnsi="Arial Narrow"/>
          <w:color w:val="auto"/>
        </w:rPr>
      </w:pPr>
      <w:r>
        <w:rPr>
          <w:rFonts w:ascii="Arial Narrow" w:hAnsi="Arial Narrow"/>
          <w:color w:val="auto"/>
        </w:rPr>
        <w:t>Strefa II:</w:t>
      </w:r>
    </w:p>
    <w:p w14:paraId="124E8CA6" w14:textId="224B89EA" w:rsidR="00CF58AF" w:rsidRPr="006931A7" w:rsidRDefault="00CF58AF" w:rsidP="00CF58AF">
      <w:pPr>
        <w:spacing w:after="200" w:line="276" w:lineRule="auto"/>
        <w:ind w:left="0"/>
        <w:contextualSpacing/>
        <w:rPr>
          <w:rFonts w:ascii="Arial Narrow" w:hAnsi="Arial Narrow"/>
          <w:color w:val="auto"/>
        </w:rPr>
      </w:pPr>
      <w:r w:rsidRPr="006931A7">
        <w:rPr>
          <w:rFonts w:ascii="Arial Narrow" w:hAnsi="Arial Narrow"/>
          <w:color w:val="auto"/>
        </w:rPr>
        <w:t>Zapotrzebowanie ciepła na cele grzewcze:</w:t>
      </w:r>
      <w:r w:rsidRPr="006931A7">
        <w:rPr>
          <w:rFonts w:ascii="Arial Narrow" w:hAnsi="Arial Narrow"/>
          <w:color w:val="auto"/>
        </w:rPr>
        <w:tab/>
      </w:r>
      <w:r w:rsidRPr="006931A7">
        <w:rPr>
          <w:rFonts w:ascii="Arial Narrow" w:hAnsi="Arial Narrow"/>
          <w:color w:val="auto"/>
        </w:rPr>
        <w:tab/>
      </w:r>
      <w:r w:rsidRPr="00A94A82">
        <w:rPr>
          <w:rFonts w:ascii="Arial Narrow" w:hAnsi="Arial Narrow"/>
          <w:b/>
          <w:color w:val="auto"/>
        </w:rPr>
        <w:t>Q</w:t>
      </w:r>
      <w:r w:rsidRPr="00A94A82">
        <w:rPr>
          <w:rFonts w:ascii="Arial Narrow" w:hAnsi="Arial Narrow"/>
          <w:b/>
          <w:color w:val="auto"/>
          <w:vertAlign w:val="subscript"/>
        </w:rPr>
        <w:t>C.O</w:t>
      </w:r>
      <w:r w:rsidRPr="00A94A82">
        <w:rPr>
          <w:rFonts w:ascii="Arial Narrow" w:hAnsi="Arial Narrow"/>
          <w:b/>
          <w:color w:val="auto"/>
        </w:rPr>
        <w:t xml:space="preserve">.=  </w:t>
      </w:r>
      <w:r>
        <w:rPr>
          <w:rFonts w:ascii="Arial Narrow" w:hAnsi="Arial Narrow"/>
          <w:b/>
          <w:color w:val="auto"/>
        </w:rPr>
        <w:t>119</w:t>
      </w:r>
      <w:r w:rsidRPr="00A94A82">
        <w:rPr>
          <w:rFonts w:ascii="Arial Narrow" w:hAnsi="Arial Narrow"/>
          <w:b/>
          <w:color w:val="auto"/>
        </w:rPr>
        <w:t xml:space="preserve"> kW</w:t>
      </w:r>
    </w:p>
    <w:p w14:paraId="6A767300" w14:textId="4552C765" w:rsidR="00CF58AF" w:rsidRPr="006931A7" w:rsidRDefault="00CF58AF" w:rsidP="00CF58AF">
      <w:pPr>
        <w:spacing w:after="200" w:line="276" w:lineRule="auto"/>
        <w:ind w:left="0"/>
        <w:contextualSpacing/>
        <w:rPr>
          <w:rFonts w:ascii="Arial Narrow" w:hAnsi="Arial Narrow"/>
          <w:color w:val="auto"/>
        </w:rPr>
      </w:pPr>
      <w:r w:rsidRPr="006931A7">
        <w:rPr>
          <w:rFonts w:ascii="Arial Narrow" w:hAnsi="Arial Narrow"/>
          <w:color w:val="auto"/>
        </w:rPr>
        <w:t>Zapotrzebowanie ciepła na cele grzewcze went.:</w:t>
      </w:r>
      <w:r w:rsidRPr="006931A7">
        <w:rPr>
          <w:rFonts w:ascii="Arial Narrow" w:hAnsi="Arial Narrow"/>
          <w:color w:val="auto"/>
        </w:rPr>
        <w:tab/>
      </w:r>
      <w:r>
        <w:rPr>
          <w:rFonts w:ascii="Arial Narrow" w:hAnsi="Arial Narrow"/>
          <w:color w:val="auto"/>
        </w:rPr>
        <w:tab/>
      </w:r>
      <w:r w:rsidRPr="00A94A82">
        <w:rPr>
          <w:rFonts w:ascii="Arial Narrow" w:hAnsi="Arial Narrow"/>
          <w:b/>
          <w:color w:val="auto"/>
        </w:rPr>
        <w:t>Q</w:t>
      </w:r>
      <w:r w:rsidRPr="00A94A82">
        <w:rPr>
          <w:rFonts w:ascii="Arial Narrow" w:hAnsi="Arial Narrow"/>
          <w:b/>
          <w:color w:val="auto"/>
          <w:vertAlign w:val="subscript"/>
        </w:rPr>
        <w:t>WENT.</w:t>
      </w:r>
      <w:r w:rsidRPr="00A94A82">
        <w:rPr>
          <w:rFonts w:ascii="Arial Narrow" w:hAnsi="Arial Narrow"/>
          <w:b/>
          <w:color w:val="auto"/>
        </w:rPr>
        <w:t xml:space="preserve">= </w:t>
      </w:r>
      <w:r w:rsidR="00F8001F">
        <w:rPr>
          <w:rFonts w:ascii="Arial Narrow" w:hAnsi="Arial Narrow"/>
          <w:b/>
          <w:color w:val="auto"/>
        </w:rPr>
        <w:t>190,4</w:t>
      </w:r>
      <w:r w:rsidRPr="00A94A82">
        <w:rPr>
          <w:rFonts w:ascii="Arial Narrow" w:hAnsi="Arial Narrow"/>
          <w:b/>
          <w:color w:val="auto"/>
        </w:rPr>
        <w:t xml:space="preserve"> kW</w:t>
      </w:r>
    </w:p>
    <w:p w14:paraId="5D26B7C4" w14:textId="21B8CCB9" w:rsidR="00CF58AF" w:rsidRPr="00A94A82" w:rsidRDefault="00CF58AF" w:rsidP="00CF58AF">
      <w:pPr>
        <w:spacing w:after="200" w:line="276" w:lineRule="auto"/>
        <w:ind w:left="0"/>
        <w:contextualSpacing/>
        <w:rPr>
          <w:rFonts w:ascii="Arial Narrow" w:hAnsi="Arial Narrow"/>
          <w:b/>
          <w:color w:val="auto"/>
        </w:rPr>
      </w:pPr>
      <w:r w:rsidRPr="006931A7">
        <w:rPr>
          <w:rFonts w:ascii="Arial Narrow" w:hAnsi="Arial Narrow"/>
          <w:color w:val="auto"/>
        </w:rPr>
        <w:t>Zapotrzebowanie ciepła na cele c.w.u.</w:t>
      </w:r>
      <w:r w:rsidR="00273FC7">
        <w:rPr>
          <w:rFonts w:ascii="Arial Narrow" w:hAnsi="Arial Narrow"/>
          <w:color w:val="auto"/>
        </w:rPr>
        <w:tab/>
      </w:r>
      <w:r w:rsidRPr="006931A7">
        <w:rPr>
          <w:rFonts w:ascii="Arial Narrow" w:hAnsi="Arial Narrow"/>
          <w:color w:val="auto"/>
        </w:rPr>
        <w:tab/>
      </w:r>
      <w:r>
        <w:rPr>
          <w:rFonts w:ascii="Arial Narrow" w:hAnsi="Arial Narrow"/>
          <w:color w:val="auto"/>
        </w:rPr>
        <w:tab/>
      </w:r>
      <w:proofErr w:type="spellStart"/>
      <w:r w:rsidRPr="00A94A82">
        <w:rPr>
          <w:rFonts w:ascii="Arial Narrow" w:hAnsi="Arial Narrow"/>
          <w:b/>
          <w:color w:val="auto"/>
        </w:rPr>
        <w:t>Qc.w.u</w:t>
      </w:r>
      <w:proofErr w:type="spellEnd"/>
      <w:r w:rsidRPr="00A94A82">
        <w:rPr>
          <w:rFonts w:ascii="Arial Narrow" w:hAnsi="Arial Narrow"/>
          <w:b/>
          <w:color w:val="auto"/>
        </w:rPr>
        <w:t xml:space="preserve">.=  </w:t>
      </w:r>
      <w:r w:rsidR="00273FC7">
        <w:rPr>
          <w:rFonts w:ascii="Arial Narrow" w:hAnsi="Arial Narrow"/>
          <w:b/>
          <w:color w:val="auto"/>
        </w:rPr>
        <w:t>310</w:t>
      </w:r>
      <w:r w:rsidRPr="00A94A82">
        <w:rPr>
          <w:rFonts w:ascii="Arial Narrow" w:hAnsi="Arial Narrow"/>
          <w:b/>
          <w:color w:val="auto"/>
        </w:rPr>
        <w:t xml:space="preserve"> kW</w:t>
      </w:r>
    </w:p>
    <w:p w14:paraId="24075459" w14:textId="77777777" w:rsidR="0063225F" w:rsidRDefault="0063225F" w:rsidP="00CF58AF">
      <w:pPr>
        <w:spacing w:after="0"/>
        <w:ind w:left="0"/>
        <w:rPr>
          <w:rFonts w:ascii="Arial Narrow" w:hAnsi="Arial Narrow"/>
          <w:color w:val="auto"/>
        </w:rPr>
      </w:pPr>
    </w:p>
    <w:p w14:paraId="0908F5A7" w14:textId="4D828A7A" w:rsidR="00CF58AF" w:rsidRDefault="00CF58AF" w:rsidP="00CF58AF">
      <w:pPr>
        <w:spacing w:after="0"/>
        <w:ind w:left="0"/>
        <w:rPr>
          <w:rFonts w:ascii="Arial Narrow" w:hAnsi="Arial Narrow"/>
          <w:color w:val="auto"/>
        </w:rPr>
      </w:pPr>
      <w:bookmarkStart w:id="34" w:name="_Hlk19260683"/>
      <w:r w:rsidRPr="006931A7">
        <w:rPr>
          <w:rFonts w:ascii="Arial Narrow" w:hAnsi="Arial Narrow"/>
          <w:color w:val="auto"/>
        </w:rPr>
        <w:t xml:space="preserve">Wymagane przepływy wody sieciowej i instalacyjnej oraz średnice rurociągów węzła przedstawiono </w:t>
      </w:r>
      <w:r w:rsidRPr="006931A7">
        <w:rPr>
          <w:rFonts w:ascii="Arial Narrow" w:hAnsi="Arial Narrow"/>
          <w:color w:val="auto"/>
        </w:rPr>
        <w:br/>
        <w:t>w części obliczeniowej i rysunkowej opracowania.</w:t>
      </w:r>
      <w:bookmarkEnd w:id="34"/>
    </w:p>
    <w:p w14:paraId="43FAF19B" w14:textId="627D646D" w:rsidR="00B948C7" w:rsidRDefault="00B948C7" w:rsidP="00CF58AF">
      <w:pPr>
        <w:spacing w:after="0"/>
        <w:ind w:left="0"/>
        <w:rPr>
          <w:rFonts w:ascii="Arial Narrow" w:hAnsi="Arial Narrow"/>
          <w:sz w:val="22"/>
          <w:szCs w:val="22"/>
        </w:rPr>
      </w:pPr>
    </w:p>
    <w:p w14:paraId="51BBFA86" w14:textId="1F15430A" w:rsidR="00B948C7" w:rsidRPr="006931A7" w:rsidRDefault="00B948C7" w:rsidP="00B948C7">
      <w:pPr>
        <w:spacing w:after="0"/>
        <w:ind w:left="0"/>
        <w:rPr>
          <w:rFonts w:ascii="Arial Narrow" w:hAnsi="Arial Narrow" w:cs="Times New Roman"/>
          <w:b/>
          <w:bCs/>
          <w:lang w:eastAsia="en-AU"/>
        </w:rPr>
      </w:pPr>
      <w:bookmarkStart w:id="35" w:name="_Hlk19260699"/>
      <w:r w:rsidRPr="006931A7">
        <w:rPr>
          <w:rFonts w:ascii="Arial Narrow" w:hAnsi="Arial Narrow" w:cs="Times New Roman"/>
          <w:b/>
          <w:bCs/>
          <w:lang w:eastAsia="en-AU"/>
        </w:rPr>
        <w:t>Parametry obliczeniowe węzła cieplnego</w:t>
      </w:r>
      <w:r>
        <w:rPr>
          <w:rFonts w:ascii="Arial Narrow" w:hAnsi="Arial Narrow" w:cs="Times New Roman"/>
          <w:b/>
          <w:bCs/>
          <w:lang w:eastAsia="en-AU"/>
        </w:rPr>
        <w:t>:</w:t>
      </w:r>
    </w:p>
    <w:p w14:paraId="3386D19A" w14:textId="77777777"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Maksymalne ciśnienie robocze: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Pr="00BD155D">
        <w:rPr>
          <w:rFonts w:ascii="Arial Narrow" w:hAnsi="Arial Narrow"/>
          <w:b/>
          <w:color w:val="auto"/>
        </w:rPr>
        <w:t>16 bar</w:t>
      </w:r>
    </w:p>
    <w:p w14:paraId="5623E280" w14:textId="53749105" w:rsidR="00B948C7" w:rsidRPr="00B948C7" w:rsidRDefault="00B948C7" w:rsidP="00B948C7">
      <w:pPr>
        <w:spacing w:after="200" w:line="276" w:lineRule="auto"/>
        <w:ind w:left="397"/>
        <w:contextualSpacing/>
        <w:rPr>
          <w:rFonts w:ascii="Arial Narrow" w:hAnsi="Arial Narrow"/>
          <w:b/>
          <w:color w:val="auto"/>
        </w:rPr>
      </w:pPr>
      <w:r>
        <w:rPr>
          <w:rFonts w:ascii="Arial Narrow" w:hAnsi="Arial Narrow"/>
          <w:color w:val="auto"/>
        </w:rPr>
        <w:t xml:space="preserve">Ciśnienie zasilania w miejscu podłączenia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Pr="00B948C7">
        <w:rPr>
          <w:rFonts w:ascii="Arial Narrow" w:hAnsi="Arial Narrow"/>
          <w:b/>
          <w:color w:val="auto"/>
        </w:rPr>
        <w:t xml:space="preserve">1,1048 </w:t>
      </w:r>
      <w:proofErr w:type="spellStart"/>
      <w:r w:rsidRPr="00B948C7">
        <w:rPr>
          <w:rFonts w:ascii="Arial Narrow" w:hAnsi="Arial Narrow"/>
          <w:b/>
          <w:color w:val="auto"/>
        </w:rPr>
        <w:t>MPa</w:t>
      </w:r>
      <w:proofErr w:type="spellEnd"/>
    </w:p>
    <w:p w14:paraId="39B5355F" w14:textId="646A0E33" w:rsidR="00B948C7" w:rsidRPr="00BD155D" w:rsidRDefault="00B948C7" w:rsidP="00B948C7">
      <w:pPr>
        <w:spacing w:after="200" w:line="276" w:lineRule="auto"/>
        <w:ind w:left="397"/>
        <w:contextualSpacing/>
        <w:rPr>
          <w:rFonts w:ascii="Arial Narrow" w:hAnsi="Arial Narrow"/>
          <w:color w:val="auto"/>
        </w:rPr>
      </w:pPr>
      <w:r>
        <w:rPr>
          <w:rFonts w:ascii="Arial Narrow" w:hAnsi="Arial Narrow"/>
          <w:color w:val="auto"/>
        </w:rPr>
        <w:t xml:space="preserve">Ciśnienie zasilania w miejscu podłączenia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Pr="00B948C7">
        <w:rPr>
          <w:rFonts w:ascii="Arial Narrow" w:hAnsi="Arial Narrow"/>
          <w:b/>
          <w:color w:val="auto"/>
        </w:rPr>
        <w:t xml:space="preserve">0,2414 </w:t>
      </w:r>
      <w:proofErr w:type="spellStart"/>
      <w:r w:rsidRPr="00B948C7">
        <w:rPr>
          <w:rFonts w:ascii="Arial Narrow" w:hAnsi="Arial Narrow"/>
          <w:b/>
          <w:color w:val="auto"/>
        </w:rPr>
        <w:t>MPa</w:t>
      </w:r>
      <w:proofErr w:type="spellEnd"/>
    </w:p>
    <w:p w14:paraId="7907CE2A" w14:textId="69769048" w:rsidR="00995D8F" w:rsidRDefault="00995D8F" w:rsidP="00B948C7">
      <w:pPr>
        <w:spacing w:after="200" w:line="276" w:lineRule="auto"/>
        <w:ind w:left="397"/>
        <w:contextualSpacing/>
        <w:rPr>
          <w:rFonts w:ascii="Arial Narrow" w:hAnsi="Arial Narrow"/>
          <w:b/>
          <w:color w:val="auto"/>
        </w:rPr>
      </w:pPr>
      <w:r>
        <w:rPr>
          <w:rFonts w:ascii="Arial Narrow" w:hAnsi="Arial Narrow"/>
          <w:color w:val="auto"/>
        </w:rPr>
        <w:t>Ciśnienie dyspozycyjne zimą</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Pr="00995D8F">
        <w:rPr>
          <w:rFonts w:ascii="Arial Narrow" w:hAnsi="Arial Narrow"/>
          <w:b/>
          <w:color w:val="auto"/>
        </w:rPr>
        <w:t>2,5 bar</w:t>
      </w:r>
      <w:r>
        <w:rPr>
          <w:rFonts w:ascii="Arial Narrow" w:hAnsi="Arial Narrow"/>
          <w:b/>
          <w:color w:val="auto"/>
        </w:rPr>
        <w:t xml:space="preserve"> (250 </w:t>
      </w:r>
      <w:proofErr w:type="spellStart"/>
      <w:r>
        <w:rPr>
          <w:rFonts w:ascii="Arial Narrow" w:hAnsi="Arial Narrow"/>
          <w:b/>
          <w:color w:val="auto"/>
        </w:rPr>
        <w:t>kPa</w:t>
      </w:r>
      <w:proofErr w:type="spellEnd"/>
      <w:r>
        <w:rPr>
          <w:rFonts w:ascii="Arial Narrow" w:hAnsi="Arial Narrow"/>
          <w:b/>
          <w:color w:val="auto"/>
        </w:rPr>
        <w:t>)</w:t>
      </w:r>
    </w:p>
    <w:p w14:paraId="2517A1FD" w14:textId="13B4DEA3" w:rsidR="00995D8F" w:rsidRDefault="00995D8F" w:rsidP="00B948C7">
      <w:pPr>
        <w:spacing w:after="200" w:line="276" w:lineRule="auto"/>
        <w:ind w:left="397"/>
        <w:contextualSpacing/>
        <w:rPr>
          <w:rFonts w:ascii="Arial Narrow" w:hAnsi="Arial Narrow"/>
          <w:color w:val="auto"/>
        </w:rPr>
      </w:pPr>
      <w:r>
        <w:rPr>
          <w:rFonts w:ascii="Arial Narrow" w:hAnsi="Arial Narrow"/>
          <w:color w:val="auto"/>
        </w:rPr>
        <w:t xml:space="preserve">Ciśnienie dyspozycyjne latem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b/>
          <w:color w:val="auto"/>
        </w:rPr>
        <w:t>1,5</w:t>
      </w:r>
      <w:r w:rsidRPr="00995D8F">
        <w:rPr>
          <w:rFonts w:ascii="Arial Narrow" w:hAnsi="Arial Narrow"/>
          <w:b/>
          <w:color w:val="auto"/>
        </w:rPr>
        <w:t xml:space="preserve"> bar</w:t>
      </w:r>
      <w:r>
        <w:rPr>
          <w:rFonts w:ascii="Arial Narrow" w:hAnsi="Arial Narrow"/>
          <w:b/>
          <w:color w:val="auto"/>
        </w:rPr>
        <w:t xml:space="preserve"> (150 </w:t>
      </w:r>
      <w:proofErr w:type="spellStart"/>
      <w:r>
        <w:rPr>
          <w:rFonts w:ascii="Arial Narrow" w:hAnsi="Arial Narrow"/>
          <w:b/>
          <w:color w:val="auto"/>
        </w:rPr>
        <w:t>kPa</w:t>
      </w:r>
      <w:proofErr w:type="spellEnd"/>
      <w:r>
        <w:rPr>
          <w:rFonts w:ascii="Arial Narrow" w:hAnsi="Arial Narrow"/>
          <w:b/>
          <w:color w:val="auto"/>
        </w:rPr>
        <w:t>)</w:t>
      </w:r>
    </w:p>
    <w:p w14:paraId="77CD546D" w14:textId="6E34C21D"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Maksymalna temperatura zasilania sieci (zima) </w:t>
      </w:r>
      <w:r>
        <w:rPr>
          <w:rFonts w:ascii="Arial Narrow" w:hAnsi="Arial Narrow"/>
          <w:color w:val="auto"/>
        </w:rPr>
        <w:tab/>
      </w:r>
      <w:r>
        <w:rPr>
          <w:rFonts w:ascii="Arial Narrow" w:hAnsi="Arial Narrow"/>
          <w:color w:val="auto"/>
        </w:rPr>
        <w:tab/>
      </w:r>
      <w:r>
        <w:rPr>
          <w:rFonts w:ascii="Arial Narrow" w:hAnsi="Arial Narrow"/>
          <w:color w:val="auto"/>
        </w:rPr>
        <w:tab/>
      </w:r>
      <w:r w:rsidRPr="00BD155D">
        <w:rPr>
          <w:rFonts w:ascii="Arial Narrow" w:hAnsi="Arial Narrow"/>
          <w:b/>
          <w:color w:val="auto"/>
        </w:rPr>
        <w:t>1</w:t>
      </w:r>
      <w:r>
        <w:rPr>
          <w:rFonts w:ascii="Arial Narrow" w:hAnsi="Arial Narrow"/>
          <w:b/>
          <w:color w:val="auto"/>
        </w:rPr>
        <w:t>20</w:t>
      </w:r>
      <w:r w:rsidRPr="00BD155D">
        <w:rPr>
          <w:rFonts w:ascii="Arial Narrow" w:hAnsi="Arial Narrow"/>
          <w:b/>
          <w:color w:val="auto"/>
        </w:rPr>
        <w:t xml:space="preserve">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1B2CCE6A" w14:textId="030FB22D"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lastRenderedPageBreak/>
        <w:t>Temperatura powrotu do sieci (zima)</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Pr="00BD155D">
        <w:rPr>
          <w:rFonts w:ascii="Arial Narrow" w:hAnsi="Arial Narrow"/>
          <w:b/>
          <w:color w:val="auto"/>
        </w:rPr>
        <w:t xml:space="preserve">65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20F772E1" w14:textId="0C330BB8"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Maksymalna temperatura zasilania sieci (lato) </w:t>
      </w:r>
      <w:r>
        <w:rPr>
          <w:rFonts w:ascii="Arial Narrow" w:hAnsi="Arial Narrow"/>
          <w:color w:val="auto"/>
        </w:rPr>
        <w:tab/>
      </w:r>
      <w:r>
        <w:rPr>
          <w:rFonts w:ascii="Arial Narrow" w:hAnsi="Arial Narrow"/>
          <w:color w:val="auto"/>
        </w:rPr>
        <w:tab/>
      </w:r>
      <w:r>
        <w:rPr>
          <w:rFonts w:ascii="Arial Narrow" w:hAnsi="Arial Narrow"/>
          <w:color w:val="auto"/>
        </w:rPr>
        <w:tab/>
      </w:r>
      <w:r w:rsidRPr="00BD155D">
        <w:rPr>
          <w:rFonts w:ascii="Arial Narrow" w:hAnsi="Arial Narrow"/>
          <w:b/>
          <w:color w:val="auto"/>
        </w:rPr>
        <w:t xml:space="preserve">70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4FFEE852" w14:textId="75188836"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Temperatura powrotu do sieci (lato)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b/>
          <w:color w:val="auto"/>
        </w:rPr>
        <w:t>2</w:t>
      </w:r>
      <w:r w:rsidRPr="00BD155D">
        <w:rPr>
          <w:rFonts w:ascii="Arial Narrow" w:hAnsi="Arial Narrow"/>
          <w:b/>
          <w:color w:val="auto"/>
        </w:rPr>
        <w:t xml:space="preserve">5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01236FAE" w14:textId="18E705A5"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Temperatura obliczeniowa zasilania instalacji c.o.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b/>
          <w:color w:val="auto"/>
        </w:rPr>
        <w:t>8</w:t>
      </w:r>
      <w:r w:rsidRPr="00BD155D">
        <w:rPr>
          <w:rFonts w:ascii="Arial Narrow" w:hAnsi="Arial Narrow"/>
          <w:b/>
          <w:color w:val="auto"/>
        </w:rPr>
        <w:t xml:space="preserve">0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47800A2D" w14:textId="207DC6E6"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Temperatura obliczeniowa powrotu instalacji c.o.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b/>
          <w:color w:val="auto"/>
        </w:rPr>
        <w:t>60</w:t>
      </w:r>
      <w:r w:rsidRPr="00BD155D">
        <w:rPr>
          <w:rFonts w:ascii="Arial Narrow" w:hAnsi="Arial Narrow"/>
          <w:b/>
          <w:color w:val="auto"/>
        </w:rPr>
        <w:t xml:space="preserve">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16134162" w14:textId="77777777"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Temperatura obliczeniowa zasilania instalacji c.w.u.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b/>
          <w:color w:val="auto"/>
        </w:rPr>
        <w:t>60</w:t>
      </w:r>
      <w:r w:rsidRPr="00BD155D">
        <w:rPr>
          <w:rFonts w:ascii="Arial Narrow" w:hAnsi="Arial Narrow"/>
          <w:b/>
          <w:color w:val="auto"/>
        </w:rPr>
        <w:t xml:space="preserve">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7BC01428" w14:textId="1D553B22" w:rsidR="00B948C7" w:rsidRDefault="00B948C7" w:rsidP="00B948C7">
      <w:pPr>
        <w:spacing w:after="200" w:line="276" w:lineRule="auto"/>
        <w:ind w:left="397"/>
        <w:contextualSpacing/>
        <w:rPr>
          <w:rFonts w:ascii="Arial Narrow" w:hAnsi="Arial Narrow"/>
          <w:b/>
          <w:color w:val="auto"/>
        </w:rPr>
      </w:pPr>
      <w:r w:rsidRPr="00BD155D">
        <w:rPr>
          <w:rFonts w:ascii="Arial Narrow" w:hAnsi="Arial Narrow"/>
          <w:color w:val="auto"/>
        </w:rPr>
        <w:t xml:space="preserve">Temperatura obliczeniowa wody wodociągowej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b/>
          <w:color w:val="auto"/>
        </w:rPr>
        <w:t>10</w:t>
      </w:r>
      <w:r w:rsidRPr="00BD155D">
        <w:rPr>
          <w:rFonts w:ascii="Arial Narrow" w:hAnsi="Arial Narrow"/>
          <w:b/>
          <w:color w:val="auto"/>
        </w:rPr>
        <w:t xml:space="preserve">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12D22E48" w14:textId="1497ED09"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Temperatura obliczeniowa zasilania instalacji c.</w:t>
      </w:r>
      <w:r>
        <w:rPr>
          <w:rFonts w:ascii="Arial Narrow" w:hAnsi="Arial Narrow"/>
          <w:color w:val="auto"/>
        </w:rPr>
        <w:t>t</w:t>
      </w:r>
      <w:r w:rsidRPr="00BD155D">
        <w:rPr>
          <w:rFonts w:ascii="Arial Narrow" w:hAnsi="Arial Narrow"/>
          <w:color w:val="auto"/>
        </w:rPr>
        <w:t xml:space="preserve">. </w:t>
      </w:r>
      <w:r>
        <w:rPr>
          <w:rFonts w:ascii="Arial Narrow" w:hAnsi="Arial Narrow"/>
          <w:color w:val="auto"/>
        </w:rPr>
        <w:tab/>
      </w:r>
      <w:r>
        <w:rPr>
          <w:rFonts w:ascii="Arial Narrow" w:hAnsi="Arial Narrow"/>
          <w:color w:val="auto"/>
        </w:rPr>
        <w:tab/>
      </w:r>
      <w:r>
        <w:rPr>
          <w:rFonts w:ascii="Arial Narrow" w:hAnsi="Arial Narrow"/>
          <w:color w:val="auto"/>
        </w:rPr>
        <w:tab/>
      </w:r>
      <w:r w:rsidRPr="00B948C7">
        <w:rPr>
          <w:rFonts w:ascii="Arial Narrow" w:hAnsi="Arial Narrow"/>
          <w:b/>
          <w:color w:val="auto"/>
        </w:rPr>
        <w:t>8</w:t>
      </w:r>
      <w:r w:rsidRPr="00BD155D">
        <w:rPr>
          <w:rFonts w:ascii="Arial Narrow" w:hAnsi="Arial Narrow"/>
          <w:b/>
          <w:color w:val="auto"/>
        </w:rPr>
        <w:t xml:space="preserve">0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24463B6D" w14:textId="30925C6D"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Temperatura obliczeniowa powrotu instalacji c.</w:t>
      </w:r>
      <w:r>
        <w:rPr>
          <w:rFonts w:ascii="Arial Narrow" w:hAnsi="Arial Narrow"/>
          <w:color w:val="auto"/>
        </w:rPr>
        <w:t>t</w:t>
      </w:r>
      <w:r w:rsidRPr="00BD155D">
        <w:rPr>
          <w:rFonts w:ascii="Arial Narrow" w:hAnsi="Arial Narrow"/>
          <w:color w:val="auto"/>
        </w:rPr>
        <w:t xml:space="preserve">.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b/>
          <w:color w:val="auto"/>
        </w:rPr>
        <w:t>60</w:t>
      </w:r>
      <w:r w:rsidRPr="00BD155D">
        <w:rPr>
          <w:rFonts w:ascii="Arial Narrow" w:hAnsi="Arial Narrow"/>
          <w:b/>
          <w:color w:val="auto"/>
        </w:rPr>
        <w:t xml:space="preserve"> </w:t>
      </w:r>
      <w:proofErr w:type="spellStart"/>
      <w:r w:rsidRPr="00BD155D">
        <w:rPr>
          <w:rFonts w:ascii="Arial Narrow" w:hAnsi="Arial Narrow"/>
          <w:b/>
          <w:color w:val="auto"/>
          <w:vertAlign w:val="superscript"/>
        </w:rPr>
        <w:t>o</w:t>
      </w:r>
      <w:r w:rsidRPr="00BD155D">
        <w:rPr>
          <w:rFonts w:ascii="Arial Narrow" w:hAnsi="Arial Narrow"/>
          <w:b/>
          <w:color w:val="auto"/>
        </w:rPr>
        <w:t>C</w:t>
      </w:r>
      <w:proofErr w:type="spellEnd"/>
    </w:p>
    <w:p w14:paraId="1CF85B57" w14:textId="77777777" w:rsidR="00B948C7" w:rsidRDefault="00B948C7" w:rsidP="00B948C7">
      <w:pPr>
        <w:spacing w:after="200" w:line="276" w:lineRule="auto"/>
        <w:ind w:left="397"/>
        <w:contextualSpacing/>
        <w:rPr>
          <w:rFonts w:ascii="Arial Narrow" w:hAnsi="Arial Narrow"/>
          <w:color w:val="auto"/>
        </w:rPr>
      </w:pPr>
    </w:p>
    <w:p w14:paraId="44331879" w14:textId="751286E6" w:rsidR="00B948C7" w:rsidRDefault="00B948C7" w:rsidP="00B948C7">
      <w:pPr>
        <w:spacing w:after="200" w:line="276" w:lineRule="auto"/>
        <w:ind w:left="397"/>
        <w:contextualSpacing/>
        <w:rPr>
          <w:rFonts w:ascii="Arial Narrow" w:hAnsi="Arial Narrow"/>
          <w:color w:val="auto"/>
        </w:rPr>
      </w:pPr>
      <w:r>
        <w:rPr>
          <w:rFonts w:ascii="Arial Narrow" w:hAnsi="Arial Narrow"/>
          <w:color w:val="auto"/>
        </w:rPr>
        <w:t>Dla I strefy:</w:t>
      </w:r>
    </w:p>
    <w:p w14:paraId="35629213" w14:textId="2131B919"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Maksymalne ciśnienie instalacji c.o.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995D8F">
        <w:rPr>
          <w:rFonts w:ascii="Arial Narrow" w:hAnsi="Arial Narrow"/>
          <w:b/>
          <w:color w:val="auto"/>
        </w:rPr>
        <w:t>5</w:t>
      </w:r>
      <w:r w:rsidRPr="00BD155D">
        <w:rPr>
          <w:rFonts w:ascii="Arial Narrow" w:hAnsi="Arial Narrow"/>
          <w:b/>
          <w:color w:val="auto"/>
        </w:rPr>
        <w:t xml:space="preserve"> bar</w:t>
      </w:r>
    </w:p>
    <w:p w14:paraId="218AB5B3" w14:textId="122D5F74" w:rsidR="00B948C7" w:rsidRDefault="00B948C7" w:rsidP="00B948C7">
      <w:pPr>
        <w:spacing w:after="200" w:line="276" w:lineRule="auto"/>
        <w:ind w:left="397"/>
        <w:contextualSpacing/>
        <w:rPr>
          <w:rFonts w:ascii="Arial Narrow" w:hAnsi="Arial Narrow"/>
          <w:b/>
          <w:color w:val="auto"/>
        </w:rPr>
      </w:pPr>
      <w:r w:rsidRPr="00BD155D">
        <w:rPr>
          <w:rFonts w:ascii="Arial Narrow" w:hAnsi="Arial Narrow"/>
          <w:color w:val="auto"/>
        </w:rPr>
        <w:t xml:space="preserve">Maksymalne ciśnienie instalacji c.w.u.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Pr="00BD155D">
        <w:rPr>
          <w:rFonts w:ascii="Arial Narrow" w:hAnsi="Arial Narrow"/>
          <w:b/>
          <w:color w:val="auto"/>
        </w:rPr>
        <w:t>6 bar</w:t>
      </w:r>
    </w:p>
    <w:p w14:paraId="616962DA" w14:textId="45B19367"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Maksymalne ciśnienie instalacji c.</w:t>
      </w:r>
      <w:r>
        <w:rPr>
          <w:rFonts w:ascii="Arial Narrow" w:hAnsi="Arial Narrow"/>
          <w:color w:val="auto"/>
        </w:rPr>
        <w:t>t</w:t>
      </w:r>
      <w:r w:rsidRPr="00BD155D">
        <w:rPr>
          <w:rFonts w:ascii="Arial Narrow" w:hAnsi="Arial Narrow"/>
          <w:color w:val="auto"/>
        </w:rPr>
        <w:t xml:space="preserve">.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995D8F">
        <w:rPr>
          <w:rFonts w:ascii="Arial Narrow" w:hAnsi="Arial Narrow"/>
          <w:b/>
          <w:color w:val="auto"/>
        </w:rPr>
        <w:t>6</w:t>
      </w:r>
      <w:r w:rsidRPr="00BD155D">
        <w:rPr>
          <w:rFonts w:ascii="Arial Narrow" w:hAnsi="Arial Narrow"/>
          <w:b/>
          <w:color w:val="auto"/>
        </w:rPr>
        <w:t xml:space="preserve"> bar</w:t>
      </w:r>
    </w:p>
    <w:p w14:paraId="23022255" w14:textId="5363D54E"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Maksymalna moc dla instalacji c.o.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995D8F">
        <w:rPr>
          <w:rFonts w:ascii="Arial Narrow" w:hAnsi="Arial Narrow"/>
          <w:b/>
          <w:color w:val="auto"/>
        </w:rPr>
        <w:t>153</w:t>
      </w:r>
      <w:r w:rsidRPr="00BD155D">
        <w:rPr>
          <w:rFonts w:ascii="Arial Narrow" w:hAnsi="Arial Narrow"/>
          <w:b/>
          <w:color w:val="auto"/>
        </w:rPr>
        <w:t xml:space="preserve"> kW</w:t>
      </w:r>
    </w:p>
    <w:p w14:paraId="23EBE841" w14:textId="4226D01E" w:rsidR="00B948C7" w:rsidRPr="00235231" w:rsidRDefault="00B948C7" w:rsidP="00B948C7">
      <w:pPr>
        <w:spacing w:after="200" w:line="276" w:lineRule="auto"/>
        <w:ind w:left="397"/>
        <w:contextualSpacing/>
        <w:rPr>
          <w:rFonts w:ascii="Arial Narrow" w:hAnsi="Arial Narrow"/>
          <w:b/>
          <w:color w:val="auto"/>
        </w:rPr>
      </w:pPr>
      <w:r w:rsidRPr="00235231">
        <w:rPr>
          <w:rFonts w:ascii="Arial Narrow" w:hAnsi="Arial Narrow"/>
          <w:color w:val="auto"/>
        </w:rPr>
        <w:t xml:space="preserve">Maksymalna moc dla instalacji c.w.u. </w:t>
      </w:r>
      <w:r w:rsidRPr="00235231">
        <w:rPr>
          <w:rFonts w:ascii="Arial Narrow" w:hAnsi="Arial Narrow"/>
          <w:color w:val="auto"/>
        </w:rPr>
        <w:tab/>
      </w:r>
      <w:r w:rsidRPr="00235231">
        <w:rPr>
          <w:rFonts w:ascii="Arial Narrow" w:hAnsi="Arial Narrow"/>
          <w:color w:val="auto"/>
        </w:rPr>
        <w:tab/>
      </w:r>
      <w:r w:rsidRPr="00235231">
        <w:rPr>
          <w:rFonts w:ascii="Arial Narrow" w:hAnsi="Arial Narrow"/>
          <w:color w:val="auto"/>
        </w:rPr>
        <w:tab/>
      </w:r>
      <w:r w:rsidRPr="00235231">
        <w:rPr>
          <w:rFonts w:ascii="Arial Narrow" w:hAnsi="Arial Narrow"/>
          <w:color w:val="auto"/>
        </w:rPr>
        <w:tab/>
      </w:r>
      <w:r w:rsidR="00235231" w:rsidRPr="00235231">
        <w:rPr>
          <w:rFonts w:ascii="Arial Narrow" w:hAnsi="Arial Narrow"/>
          <w:b/>
          <w:color w:val="auto"/>
        </w:rPr>
        <w:t>323</w:t>
      </w:r>
      <w:r w:rsidRPr="00235231">
        <w:rPr>
          <w:rFonts w:ascii="Arial Narrow" w:hAnsi="Arial Narrow"/>
          <w:b/>
          <w:color w:val="auto"/>
        </w:rPr>
        <w:t xml:space="preserve"> kW</w:t>
      </w:r>
    </w:p>
    <w:p w14:paraId="2C39C322" w14:textId="120D3F04"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Maksymalna moc dla instalacji c.</w:t>
      </w:r>
      <w:r>
        <w:rPr>
          <w:rFonts w:ascii="Arial Narrow" w:hAnsi="Arial Narrow"/>
          <w:color w:val="auto"/>
        </w:rPr>
        <w:t>t</w:t>
      </w:r>
      <w:r w:rsidRPr="00BD155D">
        <w:rPr>
          <w:rFonts w:ascii="Arial Narrow" w:hAnsi="Arial Narrow"/>
          <w:color w:val="auto"/>
        </w:rPr>
        <w:t xml:space="preserve">. </w:t>
      </w:r>
      <w:r w:rsidRPr="00BD155D">
        <w:rPr>
          <w:rFonts w:ascii="Arial Narrow" w:hAnsi="Arial Narrow"/>
          <w:color w:val="auto"/>
        </w:rPr>
        <w:tab/>
      </w:r>
      <w:r w:rsidRPr="00BD155D">
        <w:rPr>
          <w:rFonts w:ascii="Arial Narrow" w:hAnsi="Arial Narrow"/>
          <w:color w:val="auto"/>
        </w:rPr>
        <w:tab/>
      </w:r>
      <w:r w:rsidRPr="00BD155D">
        <w:rPr>
          <w:rFonts w:ascii="Arial Narrow" w:hAnsi="Arial Narrow"/>
          <w:color w:val="auto"/>
        </w:rPr>
        <w:tab/>
      </w:r>
      <w:r w:rsidRPr="00BD155D">
        <w:rPr>
          <w:rFonts w:ascii="Arial Narrow" w:hAnsi="Arial Narrow"/>
          <w:color w:val="auto"/>
        </w:rPr>
        <w:tab/>
      </w:r>
      <w:r w:rsidRPr="00BD155D">
        <w:rPr>
          <w:rFonts w:ascii="Arial Narrow" w:hAnsi="Arial Narrow"/>
          <w:color w:val="auto"/>
        </w:rPr>
        <w:tab/>
      </w:r>
      <w:r w:rsidR="00995D8F">
        <w:rPr>
          <w:rFonts w:ascii="Arial Narrow" w:hAnsi="Arial Narrow"/>
          <w:b/>
          <w:color w:val="auto"/>
        </w:rPr>
        <w:t>573,5</w:t>
      </w:r>
      <w:r w:rsidRPr="00BD155D">
        <w:rPr>
          <w:rFonts w:ascii="Arial Narrow" w:hAnsi="Arial Narrow"/>
          <w:b/>
          <w:color w:val="auto"/>
        </w:rPr>
        <w:t xml:space="preserve"> kW</w:t>
      </w:r>
    </w:p>
    <w:p w14:paraId="3EFFA7B3" w14:textId="1530C6F4"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Maksymalne opory hydrauliczne instalacji c.o. </w:t>
      </w:r>
      <w:r>
        <w:rPr>
          <w:rFonts w:ascii="Arial Narrow" w:hAnsi="Arial Narrow"/>
          <w:color w:val="auto"/>
        </w:rPr>
        <w:tab/>
      </w:r>
      <w:r>
        <w:rPr>
          <w:rFonts w:ascii="Arial Narrow" w:hAnsi="Arial Narrow"/>
          <w:color w:val="auto"/>
        </w:rPr>
        <w:tab/>
      </w:r>
      <w:r>
        <w:rPr>
          <w:rFonts w:ascii="Arial Narrow" w:hAnsi="Arial Narrow"/>
          <w:color w:val="auto"/>
        </w:rPr>
        <w:tab/>
      </w:r>
      <w:r w:rsidR="00CA6935">
        <w:rPr>
          <w:rFonts w:ascii="Arial Narrow" w:hAnsi="Arial Narrow"/>
          <w:b/>
          <w:color w:val="auto"/>
        </w:rPr>
        <w:t>65</w:t>
      </w:r>
      <w:r w:rsidRPr="00BD155D">
        <w:rPr>
          <w:rFonts w:ascii="Arial Narrow" w:hAnsi="Arial Narrow"/>
          <w:b/>
          <w:color w:val="auto"/>
        </w:rPr>
        <w:t xml:space="preserve"> </w:t>
      </w:r>
      <w:proofErr w:type="spellStart"/>
      <w:r w:rsidRPr="00BD155D">
        <w:rPr>
          <w:rFonts w:ascii="Arial Narrow" w:hAnsi="Arial Narrow"/>
          <w:b/>
          <w:color w:val="auto"/>
        </w:rPr>
        <w:t>kPa</w:t>
      </w:r>
      <w:proofErr w:type="spellEnd"/>
    </w:p>
    <w:p w14:paraId="70D14847" w14:textId="2AB0E445" w:rsidR="00B948C7" w:rsidRDefault="00B948C7" w:rsidP="00B948C7">
      <w:pPr>
        <w:spacing w:after="200" w:line="276" w:lineRule="auto"/>
        <w:ind w:left="397"/>
        <w:contextualSpacing/>
        <w:rPr>
          <w:rFonts w:ascii="Arial Narrow" w:hAnsi="Arial Narrow"/>
          <w:b/>
          <w:color w:val="auto"/>
        </w:rPr>
      </w:pPr>
      <w:r w:rsidRPr="00BD155D">
        <w:rPr>
          <w:rFonts w:ascii="Arial Narrow" w:hAnsi="Arial Narrow"/>
          <w:color w:val="auto"/>
        </w:rPr>
        <w:t xml:space="preserve">Maksymalne opory hydrauliczne instalacji c.w.u. </w:t>
      </w:r>
      <w:r>
        <w:rPr>
          <w:rFonts w:ascii="Arial Narrow" w:hAnsi="Arial Narrow"/>
          <w:color w:val="auto"/>
        </w:rPr>
        <w:tab/>
      </w:r>
      <w:r>
        <w:rPr>
          <w:rFonts w:ascii="Arial Narrow" w:hAnsi="Arial Narrow"/>
          <w:color w:val="auto"/>
        </w:rPr>
        <w:tab/>
      </w:r>
      <w:r>
        <w:rPr>
          <w:rFonts w:ascii="Arial Narrow" w:hAnsi="Arial Narrow"/>
          <w:color w:val="auto"/>
        </w:rPr>
        <w:tab/>
      </w:r>
      <w:r w:rsidR="00CA6935">
        <w:rPr>
          <w:rFonts w:ascii="Arial Narrow" w:hAnsi="Arial Narrow"/>
          <w:b/>
          <w:color w:val="auto"/>
        </w:rPr>
        <w:t>5</w:t>
      </w:r>
      <w:r>
        <w:rPr>
          <w:rFonts w:ascii="Arial Narrow" w:hAnsi="Arial Narrow"/>
          <w:b/>
          <w:color w:val="auto"/>
        </w:rPr>
        <w:t>0</w:t>
      </w:r>
      <w:r w:rsidRPr="00BD155D">
        <w:rPr>
          <w:rFonts w:ascii="Arial Narrow" w:hAnsi="Arial Narrow"/>
          <w:b/>
          <w:color w:val="auto"/>
        </w:rPr>
        <w:t xml:space="preserve"> </w:t>
      </w:r>
      <w:proofErr w:type="spellStart"/>
      <w:r w:rsidRPr="00BD155D">
        <w:rPr>
          <w:rFonts w:ascii="Arial Narrow" w:hAnsi="Arial Narrow"/>
          <w:b/>
          <w:color w:val="auto"/>
        </w:rPr>
        <w:t>kPa</w:t>
      </w:r>
      <w:proofErr w:type="spellEnd"/>
    </w:p>
    <w:p w14:paraId="27CECC39" w14:textId="0AED4B19" w:rsidR="00B948C7" w:rsidRPr="00BD155D" w:rsidRDefault="00B948C7" w:rsidP="00B948C7">
      <w:pPr>
        <w:spacing w:after="200" w:line="276" w:lineRule="auto"/>
        <w:ind w:left="397"/>
        <w:contextualSpacing/>
        <w:rPr>
          <w:rFonts w:ascii="Arial Narrow" w:hAnsi="Arial Narrow"/>
          <w:color w:val="auto"/>
        </w:rPr>
      </w:pPr>
      <w:r w:rsidRPr="00C35B22">
        <w:rPr>
          <w:rFonts w:ascii="Arial Narrow" w:hAnsi="Arial Narrow"/>
          <w:color w:val="auto"/>
        </w:rPr>
        <w:t>Maksymalne opory hydrauliczne instalacji c.</w:t>
      </w:r>
      <w:r>
        <w:rPr>
          <w:rFonts w:ascii="Arial Narrow" w:hAnsi="Arial Narrow"/>
          <w:color w:val="auto"/>
        </w:rPr>
        <w:t>t</w:t>
      </w:r>
      <w:r w:rsidRPr="00C35B22">
        <w:rPr>
          <w:rFonts w:ascii="Arial Narrow" w:hAnsi="Arial Narrow"/>
          <w:color w:val="auto"/>
        </w:rPr>
        <w:t xml:space="preserve">. </w:t>
      </w:r>
      <w:r w:rsidRPr="00C35B22">
        <w:rPr>
          <w:rFonts w:ascii="Arial Narrow" w:hAnsi="Arial Narrow"/>
          <w:color w:val="auto"/>
        </w:rPr>
        <w:tab/>
      </w:r>
      <w:r w:rsidRPr="00C35B22">
        <w:rPr>
          <w:rFonts w:ascii="Arial Narrow" w:hAnsi="Arial Narrow"/>
          <w:color w:val="auto"/>
        </w:rPr>
        <w:tab/>
      </w:r>
      <w:r w:rsidRPr="00C35B22">
        <w:rPr>
          <w:rFonts w:ascii="Arial Narrow" w:hAnsi="Arial Narrow"/>
          <w:color w:val="auto"/>
        </w:rPr>
        <w:tab/>
      </w:r>
      <w:r w:rsidR="00CA6935">
        <w:rPr>
          <w:rFonts w:ascii="Arial Narrow" w:hAnsi="Arial Narrow"/>
          <w:b/>
          <w:color w:val="auto"/>
        </w:rPr>
        <w:t>50</w:t>
      </w:r>
      <w:r w:rsidRPr="00C35B22">
        <w:rPr>
          <w:rFonts w:ascii="Arial Narrow" w:hAnsi="Arial Narrow"/>
          <w:b/>
          <w:color w:val="auto"/>
        </w:rPr>
        <w:t xml:space="preserve"> </w:t>
      </w:r>
      <w:proofErr w:type="spellStart"/>
      <w:r w:rsidRPr="00C35B22">
        <w:rPr>
          <w:rFonts w:ascii="Arial Narrow" w:hAnsi="Arial Narrow"/>
          <w:b/>
          <w:color w:val="auto"/>
        </w:rPr>
        <w:t>kPa</w:t>
      </w:r>
      <w:proofErr w:type="spellEnd"/>
    </w:p>
    <w:p w14:paraId="437D6712" w14:textId="4191AB5A" w:rsidR="00B948C7"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Pojemność instalacji </w:t>
      </w:r>
      <w:r>
        <w:rPr>
          <w:rFonts w:ascii="Arial Narrow" w:hAnsi="Arial Narrow"/>
          <w:color w:val="auto"/>
        </w:rPr>
        <w:t>c.o.</w:t>
      </w:r>
      <w:r w:rsidRPr="00BD155D">
        <w:rPr>
          <w:rFonts w:ascii="Arial Narrow" w:hAnsi="Arial Narrow"/>
          <w:color w:val="auto"/>
        </w:rPr>
        <w:t xml:space="preserve">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CA6935">
        <w:rPr>
          <w:rFonts w:ascii="Arial Narrow" w:hAnsi="Arial Narrow"/>
          <w:b/>
          <w:color w:val="auto"/>
        </w:rPr>
        <w:t>2970</w:t>
      </w:r>
      <w:r w:rsidRPr="00C35B22">
        <w:rPr>
          <w:rFonts w:ascii="Arial Narrow" w:hAnsi="Arial Narrow"/>
          <w:b/>
          <w:color w:val="auto"/>
        </w:rPr>
        <w:t xml:space="preserve"> dm</w:t>
      </w:r>
      <w:r w:rsidRPr="00B948C7">
        <w:rPr>
          <w:rFonts w:ascii="Arial Narrow" w:hAnsi="Arial Narrow"/>
          <w:b/>
          <w:color w:val="auto"/>
          <w:vertAlign w:val="superscript"/>
        </w:rPr>
        <w:t>3</w:t>
      </w:r>
      <w:r w:rsidRPr="00BD155D">
        <w:rPr>
          <w:rFonts w:ascii="Arial Narrow" w:hAnsi="Arial Narrow"/>
          <w:color w:val="auto"/>
        </w:rPr>
        <w:t xml:space="preserve"> </w:t>
      </w:r>
    </w:p>
    <w:p w14:paraId="3CE7F881" w14:textId="2F99D939" w:rsidR="00B948C7"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Pojemność instalacji </w:t>
      </w:r>
      <w:r>
        <w:rPr>
          <w:rFonts w:ascii="Arial Narrow" w:hAnsi="Arial Narrow"/>
          <w:color w:val="auto"/>
        </w:rPr>
        <w:t>c.t.</w:t>
      </w:r>
      <w:r w:rsidRPr="00BD155D">
        <w:rPr>
          <w:rFonts w:ascii="Arial Narrow" w:hAnsi="Arial Narrow"/>
          <w:color w:val="auto"/>
        </w:rPr>
        <w:t xml:space="preserve"> </w:t>
      </w:r>
      <w:bookmarkEnd w:id="35"/>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CA6935">
        <w:rPr>
          <w:rFonts w:ascii="Arial Narrow" w:hAnsi="Arial Narrow"/>
          <w:b/>
          <w:color w:val="auto"/>
        </w:rPr>
        <w:t>1141</w:t>
      </w:r>
      <w:r w:rsidRPr="00C35B22">
        <w:rPr>
          <w:rFonts w:ascii="Arial Narrow" w:hAnsi="Arial Narrow"/>
          <w:b/>
          <w:color w:val="auto"/>
        </w:rPr>
        <w:t xml:space="preserve"> dm</w:t>
      </w:r>
      <w:r w:rsidRPr="00B948C7">
        <w:rPr>
          <w:rFonts w:ascii="Arial Narrow" w:hAnsi="Arial Narrow"/>
          <w:b/>
          <w:color w:val="auto"/>
          <w:vertAlign w:val="superscript"/>
        </w:rPr>
        <w:t>3</w:t>
      </w:r>
      <w:r w:rsidRPr="00BD155D">
        <w:rPr>
          <w:rFonts w:ascii="Arial Narrow" w:hAnsi="Arial Narrow"/>
          <w:color w:val="auto"/>
        </w:rPr>
        <w:t xml:space="preserve"> </w:t>
      </w:r>
    </w:p>
    <w:p w14:paraId="4EF7938A" w14:textId="0AE3F353" w:rsidR="00B948C7" w:rsidRDefault="00B948C7" w:rsidP="00B948C7">
      <w:pPr>
        <w:spacing w:after="200" w:line="276" w:lineRule="auto"/>
        <w:ind w:left="397"/>
        <w:contextualSpacing/>
        <w:rPr>
          <w:rFonts w:ascii="Arial Narrow" w:hAnsi="Arial Narrow"/>
          <w:color w:val="auto"/>
        </w:rPr>
      </w:pPr>
    </w:p>
    <w:p w14:paraId="188DCB9E" w14:textId="04CFD836" w:rsidR="00B948C7" w:rsidRDefault="00B948C7" w:rsidP="00B948C7">
      <w:pPr>
        <w:spacing w:after="200" w:line="276" w:lineRule="auto"/>
        <w:ind w:left="397"/>
        <w:contextualSpacing/>
        <w:rPr>
          <w:rFonts w:ascii="Arial Narrow" w:hAnsi="Arial Narrow"/>
          <w:color w:val="auto"/>
        </w:rPr>
      </w:pPr>
      <w:r>
        <w:rPr>
          <w:rFonts w:ascii="Arial Narrow" w:hAnsi="Arial Narrow"/>
          <w:color w:val="auto"/>
        </w:rPr>
        <w:t>Dla II strefy:</w:t>
      </w:r>
    </w:p>
    <w:p w14:paraId="12C93382" w14:textId="7EDA9A11"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Maksymalne ciśnienie instalacji c.o.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995D8F">
        <w:rPr>
          <w:rFonts w:ascii="Arial Narrow" w:hAnsi="Arial Narrow"/>
          <w:b/>
          <w:color w:val="auto"/>
        </w:rPr>
        <w:t>7</w:t>
      </w:r>
      <w:r w:rsidRPr="00BD155D">
        <w:rPr>
          <w:rFonts w:ascii="Arial Narrow" w:hAnsi="Arial Narrow"/>
          <w:b/>
          <w:color w:val="auto"/>
        </w:rPr>
        <w:t xml:space="preserve"> bar</w:t>
      </w:r>
    </w:p>
    <w:p w14:paraId="4BC9C42A" w14:textId="26E17D3E" w:rsidR="00B948C7" w:rsidRDefault="00B948C7" w:rsidP="00B948C7">
      <w:pPr>
        <w:spacing w:after="200" w:line="276" w:lineRule="auto"/>
        <w:ind w:left="397"/>
        <w:contextualSpacing/>
        <w:rPr>
          <w:rFonts w:ascii="Arial Narrow" w:hAnsi="Arial Narrow"/>
          <w:b/>
          <w:color w:val="auto"/>
        </w:rPr>
      </w:pPr>
      <w:r w:rsidRPr="00BD155D">
        <w:rPr>
          <w:rFonts w:ascii="Arial Narrow" w:hAnsi="Arial Narrow"/>
          <w:color w:val="auto"/>
        </w:rPr>
        <w:t xml:space="preserve">Maksymalne ciśnienie instalacji c.w.u.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995D8F">
        <w:rPr>
          <w:rFonts w:ascii="Arial Narrow" w:hAnsi="Arial Narrow"/>
          <w:b/>
          <w:color w:val="auto"/>
        </w:rPr>
        <w:t>8</w:t>
      </w:r>
      <w:r w:rsidRPr="00BD155D">
        <w:rPr>
          <w:rFonts w:ascii="Arial Narrow" w:hAnsi="Arial Narrow"/>
          <w:b/>
          <w:color w:val="auto"/>
        </w:rPr>
        <w:t xml:space="preserve"> bar</w:t>
      </w:r>
    </w:p>
    <w:p w14:paraId="1677531B" w14:textId="1FF29707"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Maksymalne ciśnienie instalacji c.</w:t>
      </w:r>
      <w:r>
        <w:rPr>
          <w:rFonts w:ascii="Arial Narrow" w:hAnsi="Arial Narrow"/>
          <w:color w:val="auto"/>
        </w:rPr>
        <w:t>t</w:t>
      </w:r>
      <w:r w:rsidRPr="00BD155D">
        <w:rPr>
          <w:rFonts w:ascii="Arial Narrow" w:hAnsi="Arial Narrow"/>
          <w:color w:val="auto"/>
        </w:rPr>
        <w:t xml:space="preserve">.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995D8F">
        <w:rPr>
          <w:rFonts w:ascii="Arial Narrow" w:hAnsi="Arial Narrow"/>
          <w:b/>
          <w:color w:val="auto"/>
        </w:rPr>
        <w:t>8</w:t>
      </w:r>
      <w:r w:rsidRPr="00BD155D">
        <w:rPr>
          <w:rFonts w:ascii="Arial Narrow" w:hAnsi="Arial Narrow"/>
          <w:b/>
          <w:color w:val="auto"/>
        </w:rPr>
        <w:t xml:space="preserve"> bar</w:t>
      </w:r>
    </w:p>
    <w:p w14:paraId="7ABBF019" w14:textId="6FC90E45"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Maksymalna moc dla instalacji c.o.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995D8F">
        <w:rPr>
          <w:rFonts w:ascii="Arial Narrow" w:hAnsi="Arial Narrow"/>
          <w:b/>
          <w:color w:val="auto"/>
        </w:rPr>
        <w:t>119</w:t>
      </w:r>
      <w:r w:rsidRPr="00BD155D">
        <w:rPr>
          <w:rFonts w:ascii="Arial Narrow" w:hAnsi="Arial Narrow"/>
          <w:b/>
          <w:color w:val="auto"/>
        </w:rPr>
        <w:t xml:space="preserve"> kW</w:t>
      </w:r>
    </w:p>
    <w:p w14:paraId="16F6DF41" w14:textId="40CF52EC" w:rsidR="00B948C7" w:rsidRPr="00235231" w:rsidRDefault="00B948C7" w:rsidP="00B948C7">
      <w:pPr>
        <w:spacing w:after="200" w:line="276" w:lineRule="auto"/>
        <w:ind w:left="397"/>
        <w:contextualSpacing/>
        <w:rPr>
          <w:rFonts w:ascii="Arial Narrow" w:hAnsi="Arial Narrow"/>
          <w:b/>
          <w:color w:val="auto"/>
        </w:rPr>
      </w:pPr>
      <w:r w:rsidRPr="00235231">
        <w:rPr>
          <w:rFonts w:ascii="Arial Narrow" w:hAnsi="Arial Narrow"/>
          <w:color w:val="auto"/>
        </w:rPr>
        <w:t xml:space="preserve">Maksymalna moc dla instalacji c.w.u. </w:t>
      </w:r>
      <w:r w:rsidRPr="00235231">
        <w:rPr>
          <w:rFonts w:ascii="Arial Narrow" w:hAnsi="Arial Narrow"/>
          <w:color w:val="auto"/>
        </w:rPr>
        <w:tab/>
      </w:r>
      <w:r w:rsidRPr="00235231">
        <w:rPr>
          <w:rFonts w:ascii="Arial Narrow" w:hAnsi="Arial Narrow"/>
          <w:color w:val="auto"/>
        </w:rPr>
        <w:tab/>
      </w:r>
      <w:r w:rsidRPr="00235231">
        <w:rPr>
          <w:rFonts w:ascii="Arial Narrow" w:hAnsi="Arial Narrow"/>
          <w:color w:val="auto"/>
        </w:rPr>
        <w:tab/>
      </w:r>
      <w:r w:rsidRPr="00235231">
        <w:rPr>
          <w:rFonts w:ascii="Arial Narrow" w:hAnsi="Arial Narrow"/>
          <w:color w:val="auto"/>
        </w:rPr>
        <w:tab/>
      </w:r>
      <w:r w:rsidR="00235231" w:rsidRPr="00235231">
        <w:rPr>
          <w:rFonts w:ascii="Arial Narrow" w:hAnsi="Arial Narrow"/>
          <w:b/>
          <w:color w:val="auto"/>
        </w:rPr>
        <w:t>310</w:t>
      </w:r>
      <w:r w:rsidRPr="00235231">
        <w:rPr>
          <w:rFonts w:ascii="Arial Narrow" w:hAnsi="Arial Narrow"/>
          <w:b/>
          <w:color w:val="auto"/>
        </w:rPr>
        <w:t xml:space="preserve"> kW</w:t>
      </w:r>
    </w:p>
    <w:p w14:paraId="17DF70F2" w14:textId="39EDC4D5"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Maksymalna moc dla instalacji c.</w:t>
      </w:r>
      <w:r>
        <w:rPr>
          <w:rFonts w:ascii="Arial Narrow" w:hAnsi="Arial Narrow"/>
          <w:color w:val="auto"/>
        </w:rPr>
        <w:t>t</w:t>
      </w:r>
      <w:r w:rsidRPr="00BD155D">
        <w:rPr>
          <w:rFonts w:ascii="Arial Narrow" w:hAnsi="Arial Narrow"/>
          <w:color w:val="auto"/>
        </w:rPr>
        <w:t xml:space="preserve">. </w:t>
      </w:r>
      <w:r w:rsidRPr="00BD155D">
        <w:rPr>
          <w:rFonts w:ascii="Arial Narrow" w:hAnsi="Arial Narrow"/>
          <w:color w:val="auto"/>
        </w:rPr>
        <w:tab/>
      </w:r>
      <w:r w:rsidRPr="00BD155D">
        <w:rPr>
          <w:rFonts w:ascii="Arial Narrow" w:hAnsi="Arial Narrow"/>
          <w:color w:val="auto"/>
        </w:rPr>
        <w:tab/>
      </w:r>
      <w:r w:rsidRPr="00BD155D">
        <w:rPr>
          <w:rFonts w:ascii="Arial Narrow" w:hAnsi="Arial Narrow"/>
          <w:color w:val="auto"/>
        </w:rPr>
        <w:tab/>
      </w:r>
      <w:r w:rsidRPr="00BD155D">
        <w:rPr>
          <w:rFonts w:ascii="Arial Narrow" w:hAnsi="Arial Narrow"/>
          <w:color w:val="auto"/>
        </w:rPr>
        <w:tab/>
      </w:r>
      <w:r w:rsidRPr="00BD155D">
        <w:rPr>
          <w:rFonts w:ascii="Arial Narrow" w:hAnsi="Arial Narrow"/>
          <w:color w:val="auto"/>
        </w:rPr>
        <w:tab/>
      </w:r>
      <w:r w:rsidR="00995D8F">
        <w:rPr>
          <w:rFonts w:ascii="Arial Narrow" w:hAnsi="Arial Narrow"/>
          <w:b/>
          <w:color w:val="auto"/>
        </w:rPr>
        <w:t>190,4</w:t>
      </w:r>
      <w:r w:rsidRPr="00BD155D">
        <w:rPr>
          <w:rFonts w:ascii="Arial Narrow" w:hAnsi="Arial Narrow"/>
          <w:b/>
          <w:color w:val="auto"/>
        </w:rPr>
        <w:t xml:space="preserve"> kW</w:t>
      </w:r>
    </w:p>
    <w:p w14:paraId="71FCAD75" w14:textId="78F373B5" w:rsidR="00B948C7" w:rsidRPr="00BD155D"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Maksymalne opory hydrauliczne instalacji c.o. </w:t>
      </w:r>
      <w:r>
        <w:rPr>
          <w:rFonts w:ascii="Arial Narrow" w:hAnsi="Arial Narrow"/>
          <w:color w:val="auto"/>
        </w:rPr>
        <w:tab/>
      </w:r>
      <w:r>
        <w:rPr>
          <w:rFonts w:ascii="Arial Narrow" w:hAnsi="Arial Narrow"/>
          <w:color w:val="auto"/>
        </w:rPr>
        <w:tab/>
      </w:r>
      <w:r>
        <w:rPr>
          <w:rFonts w:ascii="Arial Narrow" w:hAnsi="Arial Narrow"/>
          <w:color w:val="auto"/>
        </w:rPr>
        <w:tab/>
      </w:r>
      <w:r w:rsidR="00CA6935">
        <w:rPr>
          <w:rFonts w:ascii="Arial Narrow" w:hAnsi="Arial Narrow"/>
          <w:b/>
          <w:color w:val="auto"/>
        </w:rPr>
        <w:t>55</w:t>
      </w:r>
      <w:r w:rsidRPr="00BD155D">
        <w:rPr>
          <w:rFonts w:ascii="Arial Narrow" w:hAnsi="Arial Narrow"/>
          <w:b/>
          <w:color w:val="auto"/>
        </w:rPr>
        <w:t xml:space="preserve"> </w:t>
      </w:r>
      <w:proofErr w:type="spellStart"/>
      <w:r w:rsidRPr="00BD155D">
        <w:rPr>
          <w:rFonts w:ascii="Arial Narrow" w:hAnsi="Arial Narrow"/>
          <w:b/>
          <w:color w:val="auto"/>
        </w:rPr>
        <w:t>kPa</w:t>
      </w:r>
      <w:proofErr w:type="spellEnd"/>
    </w:p>
    <w:p w14:paraId="05974E87" w14:textId="6C711050" w:rsidR="00B948C7" w:rsidRDefault="00B948C7" w:rsidP="00B948C7">
      <w:pPr>
        <w:spacing w:after="200" w:line="276" w:lineRule="auto"/>
        <w:ind w:left="397"/>
        <w:contextualSpacing/>
        <w:rPr>
          <w:rFonts w:ascii="Arial Narrow" w:hAnsi="Arial Narrow"/>
          <w:b/>
          <w:color w:val="auto"/>
        </w:rPr>
      </w:pPr>
      <w:r w:rsidRPr="00BD155D">
        <w:rPr>
          <w:rFonts w:ascii="Arial Narrow" w:hAnsi="Arial Narrow"/>
          <w:color w:val="auto"/>
        </w:rPr>
        <w:t xml:space="preserve">Maksymalne opory hydrauliczne instalacji c.w.u. </w:t>
      </w:r>
      <w:r>
        <w:rPr>
          <w:rFonts w:ascii="Arial Narrow" w:hAnsi="Arial Narrow"/>
          <w:color w:val="auto"/>
        </w:rPr>
        <w:tab/>
      </w:r>
      <w:r>
        <w:rPr>
          <w:rFonts w:ascii="Arial Narrow" w:hAnsi="Arial Narrow"/>
          <w:color w:val="auto"/>
        </w:rPr>
        <w:tab/>
      </w:r>
      <w:r>
        <w:rPr>
          <w:rFonts w:ascii="Arial Narrow" w:hAnsi="Arial Narrow"/>
          <w:color w:val="auto"/>
        </w:rPr>
        <w:tab/>
      </w:r>
      <w:r w:rsidR="00CA6935">
        <w:rPr>
          <w:rFonts w:ascii="Arial Narrow" w:hAnsi="Arial Narrow"/>
          <w:b/>
          <w:color w:val="auto"/>
        </w:rPr>
        <w:t>5</w:t>
      </w:r>
      <w:r>
        <w:rPr>
          <w:rFonts w:ascii="Arial Narrow" w:hAnsi="Arial Narrow"/>
          <w:b/>
          <w:color w:val="auto"/>
        </w:rPr>
        <w:t>0</w:t>
      </w:r>
      <w:r w:rsidRPr="00BD155D">
        <w:rPr>
          <w:rFonts w:ascii="Arial Narrow" w:hAnsi="Arial Narrow"/>
          <w:b/>
          <w:color w:val="auto"/>
        </w:rPr>
        <w:t xml:space="preserve"> </w:t>
      </w:r>
      <w:proofErr w:type="spellStart"/>
      <w:r w:rsidRPr="00BD155D">
        <w:rPr>
          <w:rFonts w:ascii="Arial Narrow" w:hAnsi="Arial Narrow"/>
          <w:b/>
          <w:color w:val="auto"/>
        </w:rPr>
        <w:t>kPa</w:t>
      </w:r>
      <w:proofErr w:type="spellEnd"/>
    </w:p>
    <w:p w14:paraId="18AC4F9C" w14:textId="31C24FE7" w:rsidR="00B948C7" w:rsidRPr="00BD155D" w:rsidRDefault="00B948C7" w:rsidP="00B948C7">
      <w:pPr>
        <w:spacing w:after="200" w:line="276" w:lineRule="auto"/>
        <w:ind w:left="397"/>
        <w:contextualSpacing/>
        <w:rPr>
          <w:rFonts w:ascii="Arial Narrow" w:hAnsi="Arial Narrow"/>
          <w:color w:val="auto"/>
        </w:rPr>
      </w:pPr>
      <w:r w:rsidRPr="00C35B22">
        <w:rPr>
          <w:rFonts w:ascii="Arial Narrow" w:hAnsi="Arial Narrow"/>
          <w:color w:val="auto"/>
        </w:rPr>
        <w:t>Maksymalne opory hydrauliczne instalacji c.</w:t>
      </w:r>
      <w:r>
        <w:rPr>
          <w:rFonts w:ascii="Arial Narrow" w:hAnsi="Arial Narrow"/>
          <w:color w:val="auto"/>
        </w:rPr>
        <w:t>t</w:t>
      </w:r>
      <w:r w:rsidRPr="00C35B22">
        <w:rPr>
          <w:rFonts w:ascii="Arial Narrow" w:hAnsi="Arial Narrow"/>
          <w:color w:val="auto"/>
        </w:rPr>
        <w:t xml:space="preserve">. </w:t>
      </w:r>
      <w:r w:rsidRPr="00C35B22">
        <w:rPr>
          <w:rFonts w:ascii="Arial Narrow" w:hAnsi="Arial Narrow"/>
          <w:color w:val="auto"/>
        </w:rPr>
        <w:tab/>
      </w:r>
      <w:r w:rsidRPr="00C35B22">
        <w:rPr>
          <w:rFonts w:ascii="Arial Narrow" w:hAnsi="Arial Narrow"/>
          <w:color w:val="auto"/>
        </w:rPr>
        <w:tab/>
      </w:r>
      <w:r w:rsidRPr="00C35B22">
        <w:rPr>
          <w:rFonts w:ascii="Arial Narrow" w:hAnsi="Arial Narrow"/>
          <w:color w:val="auto"/>
        </w:rPr>
        <w:tab/>
      </w:r>
      <w:r w:rsidR="00CA6935">
        <w:rPr>
          <w:rFonts w:ascii="Arial Narrow" w:hAnsi="Arial Narrow"/>
          <w:b/>
          <w:color w:val="auto"/>
        </w:rPr>
        <w:t>4</w:t>
      </w:r>
      <w:r>
        <w:rPr>
          <w:rFonts w:ascii="Arial Narrow" w:hAnsi="Arial Narrow"/>
          <w:b/>
          <w:color w:val="auto"/>
        </w:rPr>
        <w:t>0</w:t>
      </w:r>
      <w:r w:rsidRPr="00C35B22">
        <w:rPr>
          <w:rFonts w:ascii="Arial Narrow" w:hAnsi="Arial Narrow"/>
          <w:b/>
          <w:color w:val="auto"/>
        </w:rPr>
        <w:t xml:space="preserve"> </w:t>
      </w:r>
      <w:proofErr w:type="spellStart"/>
      <w:r w:rsidRPr="00C35B22">
        <w:rPr>
          <w:rFonts w:ascii="Arial Narrow" w:hAnsi="Arial Narrow"/>
          <w:b/>
          <w:color w:val="auto"/>
        </w:rPr>
        <w:t>kPa</w:t>
      </w:r>
      <w:proofErr w:type="spellEnd"/>
    </w:p>
    <w:p w14:paraId="2576E0DA" w14:textId="11BD6E25" w:rsidR="00B948C7"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Pojemność instalacji </w:t>
      </w:r>
      <w:r>
        <w:rPr>
          <w:rFonts w:ascii="Arial Narrow" w:hAnsi="Arial Narrow"/>
          <w:color w:val="auto"/>
        </w:rPr>
        <w:t>c.o.</w:t>
      </w:r>
      <w:r w:rsidRPr="00BD155D">
        <w:rPr>
          <w:rFonts w:ascii="Arial Narrow" w:hAnsi="Arial Narrow"/>
          <w:color w:val="auto"/>
        </w:rPr>
        <w:t xml:space="preserve">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235231">
        <w:rPr>
          <w:rFonts w:ascii="Arial Narrow" w:hAnsi="Arial Narrow"/>
          <w:b/>
          <w:color w:val="auto"/>
        </w:rPr>
        <w:t>2646</w:t>
      </w:r>
      <w:r w:rsidRPr="00C35B22">
        <w:rPr>
          <w:rFonts w:ascii="Arial Narrow" w:hAnsi="Arial Narrow"/>
          <w:b/>
          <w:color w:val="auto"/>
        </w:rPr>
        <w:t xml:space="preserve"> dm</w:t>
      </w:r>
      <w:r w:rsidRPr="00B948C7">
        <w:rPr>
          <w:rFonts w:ascii="Arial Narrow" w:hAnsi="Arial Narrow"/>
          <w:b/>
          <w:color w:val="auto"/>
          <w:vertAlign w:val="superscript"/>
        </w:rPr>
        <w:t>3</w:t>
      </w:r>
      <w:r w:rsidRPr="00BD155D">
        <w:rPr>
          <w:rFonts w:ascii="Arial Narrow" w:hAnsi="Arial Narrow"/>
          <w:color w:val="auto"/>
        </w:rPr>
        <w:t xml:space="preserve"> </w:t>
      </w:r>
    </w:p>
    <w:p w14:paraId="65FA5C17" w14:textId="57BA11B7" w:rsidR="00B948C7" w:rsidRDefault="00B948C7" w:rsidP="00B948C7">
      <w:pPr>
        <w:spacing w:after="200" w:line="276" w:lineRule="auto"/>
        <w:ind w:left="397"/>
        <w:contextualSpacing/>
        <w:rPr>
          <w:rFonts w:ascii="Arial Narrow" w:hAnsi="Arial Narrow"/>
          <w:color w:val="auto"/>
        </w:rPr>
      </w:pPr>
      <w:r w:rsidRPr="00BD155D">
        <w:rPr>
          <w:rFonts w:ascii="Arial Narrow" w:hAnsi="Arial Narrow"/>
          <w:color w:val="auto"/>
        </w:rPr>
        <w:t xml:space="preserve">Pojemność instalacji </w:t>
      </w:r>
      <w:r>
        <w:rPr>
          <w:rFonts w:ascii="Arial Narrow" w:hAnsi="Arial Narrow"/>
          <w:color w:val="auto"/>
        </w:rPr>
        <w:t>c.t.</w:t>
      </w:r>
      <w:r w:rsidRPr="00BD155D">
        <w:rPr>
          <w:rFonts w:ascii="Arial Narrow" w:hAnsi="Arial Narrow"/>
          <w:color w:val="auto"/>
        </w:rPr>
        <w:t xml:space="preserve"> </w:t>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Pr>
          <w:rFonts w:ascii="Arial Narrow" w:hAnsi="Arial Narrow"/>
          <w:color w:val="auto"/>
        </w:rPr>
        <w:tab/>
      </w:r>
      <w:r w:rsidR="00CA6935">
        <w:rPr>
          <w:rFonts w:ascii="Arial Narrow" w:hAnsi="Arial Narrow"/>
          <w:b/>
          <w:color w:val="auto"/>
        </w:rPr>
        <w:t>429</w:t>
      </w:r>
      <w:r w:rsidRPr="00C35B22">
        <w:rPr>
          <w:rFonts w:ascii="Arial Narrow" w:hAnsi="Arial Narrow"/>
          <w:b/>
          <w:color w:val="auto"/>
        </w:rPr>
        <w:t xml:space="preserve"> dm</w:t>
      </w:r>
      <w:r w:rsidRPr="00B948C7">
        <w:rPr>
          <w:rFonts w:ascii="Arial Narrow" w:hAnsi="Arial Narrow"/>
          <w:b/>
          <w:color w:val="auto"/>
          <w:vertAlign w:val="superscript"/>
        </w:rPr>
        <w:t>3</w:t>
      </w:r>
    </w:p>
    <w:p w14:paraId="07EB35F6" w14:textId="78563847" w:rsidR="00B948C7" w:rsidRDefault="00C54EFF" w:rsidP="00C54EFF">
      <w:pPr>
        <w:spacing w:after="0"/>
        <w:ind w:left="0"/>
        <w:jc w:val="left"/>
        <w:rPr>
          <w:rFonts w:ascii="Arial Narrow" w:hAnsi="Arial Narrow"/>
          <w:sz w:val="22"/>
          <w:szCs w:val="22"/>
        </w:rPr>
      </w:pPr>
      <w:r>
        <w:rPr>
          <w:rFonts w:ascii="Arial Narrow" w:hAnsi="Arial Narrow"/>
          <w:sz w:val="22"/>
          <w:szCs w:val="22"/>
        </w:rPr>
        <w:br w:type="page"/>
      </w:r>
    </w:p>
    <w:p w14:paraId="75CC9198" w14:textId="2ED4084B" w:rsidR="00CF58AF" w:rsidRDefault="00C54EFF" w:rsidP="0006752E">
      <w:pPr>
        <w:spacing w:after="0"/>
        <w:ind w:left="0"/>
        <w:rPr>
          <w:rFonts w:ascii="Arial Narrow" w:hAnsi="Arial Narrow"/>
          <w:sz w:val="22"/>
          <w:szCs w:val="22"/>
        </w:rPr>
      </w:pPr>
      <w:r w:rsidRPr="00C54EFF">
        <w:rPr>
          <w:noProof/>
        </w:rPr>
        <w:lastRenderedPageBreak/>
        <w:drawing>
          <wp:inline distT="0" distB="0" distL="0" distR="0" wp14:anchorId="26414279" wp14:editId="74C65921">
            <wp:extent cx="8745911" cy="5382177"/>
            <wp:effectExtent l="5715" t="0" r="3810" b="381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8745911" cy="5382177"/>
                    </a:xfrm>
                    <a:prstGeom prst="rect">
                      <a:avLst/>
                    </a:prstGeom>
                    <a:noFill/>
                    <a:ln>
                      <a:noFill/>
                    </a:ln>
                  </pic:spPr>
                </pic:pic>
              </a:graphicData>
            </a:graphic>
          </wp:inline>
        </w:drawing>
      </w:r>
    </w:p>
    <w:p w14:paraId="509CB5B3" w14:textId="31B17471" w:rsidR="00CF58AF" w:rsidRPr="00C54EFF" w:rsidRDefault="00C54EFF" w:rsidP="00314D45">
      <w:pPr>
        <w:pStyle w:val="Nagwek2"/>
      </w:pPr>
      <w:bookmarkStart w:id="36" w:name="_Toc19184063"/>
      <w:bookmarkStart w:id="37" w:name="_Hlk19261041"/>
      <w:r>
        <w:lastRenderedPageBreak/>
        <w:t>Zestawienie elementów węzła</w:t>
      </w:r>
      <w:bookmarkEnd w:id="36"/>
    </w:p>
    <w:p w14:paraId="5900FA48" w14:textId="4C3DEC98" w:rsidR="00CF58AF" w:rsidRDefault="00C54EFF" w:rsidP="0006752E">
      <w:pPr>
        <w:spacing w:after="0"/>
        <w:ind w:left="0"/>
        <w:rPr>
          <w:rFonts w:ascii="Arial Narrow" w:hAnsi="Arial Narrow"/>
          <w:sz w:val="22"/>
          <w:szCs w:val="22"/>
        </w:rPr>
      </w:pPr>
      <w:bookmarkStart w:id="38" w:name="_Hlk19261115"/>
      <w:bookmarkEnd w:id="37"/>
      <w:r>
        <w:rPr>
          <w:rFonts w:ascii="Arial Narrow" w:hAnsi="Arial Narrow"/>
          <w:sz w:val="22"/>
          <w:szCs w:val="22"/>
        </w:rPr>
        <w:t>I strefa i moduł przyłączeniowy:</w:t>
      </w:r>
    </w:p>
    <w:tbl>
      <w:tblPr>
        <w:tblStyle w:val="Tabela-Siatka"/>
        <w:tblW w:w="0" w:type="auto"/>
        <w:tblLook w:val="04A0" w:firstRow="1" w:lastRow="0" w:firstColumn="1" w:lastColumn="0" w:noHBand="0" w:noVBand="1"/>
      </w:tblPr>
      <w:tblGrid>
        <w:gridCol w:w="813"/>
        <w:gridCol w:w="925"/>
        <w:gridCol w:w="2765"/>
        <w:gridCol w:w="4379"/>
      </w:tblGrid>
      <w:tr w:rsidR="00C54EFF" w:rsidRPr="00C54EFF" w14:paraId="318169B9" w14:textId="77777777" w:rsidTr="00786C14">
        <w:tc>
          <w:tcPr>
            <w:tcW w:w="813" w:type="dxa"/>
          </w:tcPr>
          <w:bookmarkEnd w:id="38"/>
          <w:p w14:paraId="6EC472D4" w14:textId="77777777" w:rsidR="00C54EFF" w:rsidRPr="00C54EFF" w:rsidRDefault="00C54EFF" w:rsidP="00C54EFF">
            <w:pPr>
              <w:ind w:left="0"/>
              <w:jc w:val="left"/>
              <w:rPr>
                <w:rFonts w:ascii="Arial Narrow" w:hAnsi="Arial Narrow"/>
                <w:sz w:val="22"/>
                <w:szCs w:val="22"/>
              </w:rPr>
            </w:pPr>
            <w:r w:rsidRPr="00C54EFF">
              <w:rPr>
                <w:rFonts w:ascii="Arial Narrow" w:hAnsi="Arial Narrow"/>
                <w:b/>
                <w:sz w:val="22"/>
                <w:szCs w:val="22"/>
              </w:rPr>
              <w:t>Ilość</w:t>
            </w:r>
          </w:p>
        </w:tc>
        <w:tc>
          <w:tcPr>
            <w:tcW w:w="925" w:type="dxa"/>
          </w:tcPr>
          <w:p w14:paraId="017612AD" w14:textId="77777777" w:rsidR="00C54EFF" w:rsidRPr="00C54EFF" w:rsidRDefault="00C54EFF" w:rsidP="00C54EFF">
            <w:pPr>
              <w:ind w:left="37"/>
              <w:jc w:val="left"/>
              <w:rPr>
                <w:rFonts w:ascii="Arial Narrow" w:hAnsi="Arial Narrow"/>
                <w:sz w:val="22"/>
                <w:szCs w:val="22"/>
              </w:rPr>
            </w:pPr>
            <w:r w:rsidRPr="00C54EFF">
              <w:rPr>
                <w:rFonts w:ascii="Arial Narrow" w:hAnsi="Arial Narrow"/>
                <w:b/>
                <w:sz w:val="22"/>
                <w:szCs w:val="22"/>
              </w:rPr>
              <w:t>Pozycja</w:t>
            </w:r>
          </w:p>
        </w:tc>
        <w:tc>
          <w:tcPr>
            <w:tcW w:w="2765" w:type="dxa"/>
          </w:tcPr>
          <w:p w14:paraId="29B71A71" w14:textId="77777777" w:rsidR="00C54EFF" w:rsidRPr="00C54EFF" w:rsidRDefault="00C54EFF" w:rsidP="00C54EFF">
            <w:pPr>
              <w:ind w:left="68"/>
              <w:jc w:val="left"/>
              <w:rPr>
                <w:rFonts w:ascii="Arial Narrow" w:hAnsi="Arial Narrow"/>
                <w:sz w:val="22"/>
                <w:szCs w:val="22"/>
              </w:rPr>
            </w:pPr>
            <w:r w:rsidRPr="00C54EFF">
              <w:rPr>
                <w:rFonts w:ascii="Arial Narrow" w:hAnsi="Arial Narrow"/>
                <w:b/>
                <w:sz w:val="22"/>
                <w:szCs w:val="22"/>
              </w:rPr>
              <w:t>Typ</w:t>
            </w:r>
          </w:p>
        </w:tc>
        <w:tc>
          <w:tcPr>
            <w:tcW w:w="4379" w:type="dxa"/>
          </w:tcPr>
          <w:p w14:paraId="707E1F3D" w14:textId="77777777" w:rsidR="00C54EFF" w:rsidRPr="00C54EFF" w:rsidRDefault="00C54EFF" w:rsidP="00C54EFF">
            <w:pPr>
              <w:ind w:left="0"/>
              <w:jc w:val="left"/>
              <w:rPr>
                <w:rFonts w:ascii="Arial Narrow" w:hAnsi="Arial Narrow"/>
                <w:sz w:val="22"/>
                <w:szCs w:val="22"/>
              </w:rPr>
            </w:pPr>
            <w:r w:rsidRPr="00C54EFF">
              <w:rPr>
                <w:rFonts w:ascii="Arial Narrow" w:hAnsi="Arial Narrow"/>
                <w:b/>
                <w:sz w:val="22"/>
                <w:szCs w:val="22"/>
              </w:rPr>
              <w:t>Opis</w:t>
            </w:r>
          </w:p>
        </w:tc>
      </w:tr>
      <w:tr w:rsidR="00C54EFF" w:rsidRPr="00C54EFF" w14:paraId="0ACD70B6" w14:textId="77777777" w:rsidTr="00786C14">
        <w:tc>
          <w:tcPr>
            <w:tcW w:w="813" w:type="dxa"/>
          </w:tcPr>
          <w:p w14:paraId="4CC1B87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ECFB541"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INSU</w:t>
            </w:r>
          </w:p>
        </w:tc>
        <w:tc>
          <w:tcPr>
            <w:tcW w:w="2765" w:type="dxa"/>
          </w:tcPr>
          <w:p w14:paraId="416965A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Izolacja węzła</w:t>
            </w:r>
          </w:p>
        </w:tc>
        <w:tc>
          <w:tcPr>
            <w:tcW w:w="4379" w:type="dxa"/>
          </w:tcPr>
          <w:p w14:paraId="036D150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w:t>
            </w:r>
          </w:p>
        </w:tc>
      </w:tr>
      <w:tr w:rsidR="00C54EFF" w:rsidRPr="00C54EFF" w14:paraId="22A71D64" w14:textId="77777777" w:rsidTr="00786C14">
        <w:tc>
          <w:tcPr>
            <w:tcW w:w="813" w:type="dxa"/>
          </w:tcPr>
          <w:p w14:paraId="0669B98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21004259"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WYM.1</w:t>
            </w:r>
          </w:p>
        </w:tc>
        <w:tc>
          <w:tcPr>
            <w:tcW w:w="2765" w:type="dxa"/>
          </w:tcPr>
          <w:p w14:paraId="21FE07EE"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Wymiennik ciepła</w:t>
            </w:r>
          </w:p>
        </w:tc>
        <w:tc>
          <w:tcPr>
            <w:tcW w:w="4379" w:type="dxa"/>
          </w:tcPr>
          <w:p w14:paraId="298306C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XB12L-1-60 G 5/4 (25mm)</w:t>
            </w:r>
          </w:p>
        </w:tc>
      </w:tr>
      <w:tr w:rsidR="00C54EFF" w:rsidRPr="00C54EFF" w14:paraId="37F96C54" w14:textId="77777777" w:rsidTr="00786C14">
        <w:tc>
          <w:tcPr>
            <w:tcW w:w="813" w:type="dxa"/>
          </w:tcPr>
          <w:p w14:paraId="001F41C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4A2BF8FD"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WYM.1</w:t>
            </w:r>
          </w:p>
        </w:tc>
        <w:tc>
          <w:tcPr>
            <w:tcW w:w="2765" w:type="dxa"/>
          </w:tcPr>
          <w:p w14:paraId="13FBDF80" w14:textId="46BE7C9F"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Podstawa montażowa</w:t>
            </w:r>
          </w:p>
        </w:tc>
        <w:tc>
          <w:tcPr>
            <w:tcW w:w="4379" w:type="dxa"/>
          </w:tcPr>
          <w:p w14:paraId="40B9EE5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w:t>
            </w:r>
          </w:p>
        </w:tc>
      </w:tr>
      <w:tr w:rsidR="00C54EFF" w:rsidRPr="00C54EFF" w14:paraId="3D4FC1DC" w14:textId="77777777" w:rsidTr="00786C14">
        <w:tc>
          <w:tcPr>
            <w:tcW w:w="813" w:type="dxa"/>
          </w:tcPr>
          <w:p w14:paraId="76BD9B7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3032DD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WYM.1</w:t>
            </w:r>
          </w:p>
        </w:tc>
        <w:tc>
          <w:tcPr>
            <w:tcW w:w="2765" w:type="dxa"/>
          </w:tcPr>
          <w:p w14:paraId="0C01FE01"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Izolacja</w:t>
            </w:r>
          </w:p>
        </w:tc>
        <w:tc>
          <w:tcPr>
            <w:tcW w:w="4379" w:type="dxa"/>
          </w:tcPr>
          <w:p w14:paraId="437A13A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w:t>
            </w:r>
          </w:p>
        </w:tc>
      </w:tr>
      <w:tr w:rsidR="00C54EFF" w:rsidRPr="00C54EFF" w14:paraId="7D1B7B10" w14:textId="77777777" w:rsidTr="00786C14">
        <w:tc>
          <w:tcPr>
            <w:tcW w:w="813" w:type="dxa"/>
          </w:tcPr>
          <w:p w14:paraId="37CCDB8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490DC1C0"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WYM.2</w:t>
            </w:r>
          </w:p>
        </w:tc>
        <w:tc>
          <w:tcPr>
            <w:tcW w:w="2765" w:type="dxa"/>
          </w:tcPr>
          <w:p w14:paraId="2FCEAD15"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Wymiennik ciepła</w:t>
            </w:r>
          </w:p>
        </w:tc>
        <w:tc>
          <w:tcPr>
            <w:tcW w:w="4379" w:type="dxa"/>
          </w:tcPr>
          <w:p w14:paraId="26D2B94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XB66L-SB-1-60</w:t>
            </w:r>
          </w:p>
        </w:tc>
      </w:tr>
      <w:tr w:rsidR="00C54EFF" w:rsidRPr="00C54EFF" w14:paraId="5E37CA5F" w14:textId="77777777" w:rsidTr="00786C14">
        <w:tc>
          <w:tcPr>
            <w:tcW w:w="813" w:type="dxa"/>
          </w:tcPr>
          <w:p w14:paraId="224D089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004EE1AC"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WYM.2</w:t>
            </w:r>
          </w:p>
        </w:tc>
        <w:tc>
          <w:tcPr>
            <w:tcW w:w="2765" w:type="dxa"/>
          </w:tcPr>
          <w:p w14:paraId="6D343708" w14:textId="187FAECB"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Podstawa montażowa</w:t>
            </w:r>
          </w:p>
        </w:tc>
        <w:tc>
          <w:tcPr>
            <w:tcW w:w="4379" w:type="dxa"/>
          </w:tcPr>
          <w:p w14:paraId="07302CE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w:t>
            </w:r>
          </w:p>
        </w:tc>
      </w:tr>
      <w:tr w:rsidR="00C54EFF" w:rsidRPr="00C54EFF" w14:paraId="2D56B774" w14:textId="77777777" w:rsidTr="00786C14">
        <w:tc>
          <w:tcPr>
            <w:tcW w:w="813" w:type="dxa"/>
          </w:tcPr>
          <w:p w14:paraId="1D5B95A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D88D3CD"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WYM.2</w:t>
            </w:r>
          </w:p>
        </w:tc>
        <w:tc>
          <w:tcPr>
            <w:tcW w:w="2765" w:type="dxa"/>
          </w:tcPr>
          <w:p w14:paraId="653238C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Izolacja</w:t>
            </w:r>
          </w:p>
        </w:tc>
        <w:tc>
          <w:tcPr>
            <w:tcW w:w="4379" w:type="dxa"/>
          </w:tcPr>
          <w:p w14:paraId="52B964A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w:t>
            </w:r>
          </w:p>
        </w:tc>
      </w:tr>
      <w:tr w:rsidR="00C54EFF" w:rsidRPr="00C54EFF" w14:paraId="1150D683" w14:textId="77777777" w:rsidTr="00786C14">
        <w:tc>
          <w:tcPr>
            <w:tcW w:w="813" w:type="dxa"/>
          </w:tcPr>
          <w:p w14:paraId="72C8A8B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16FE656E"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WYM.3</w:t>
            </w:r>
          </w:p>
        </w:tc>
        <w:tc>
          <w:tcPr>
            <w:tcW w:w="2765" w:type="dxa"/>
          </w:tcPr>
          <w:p w14:paraId="3885EFB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Wymiennik ciepła</w:t>
            </w:r>
          </w:p>
        </w:tc>
        <w:tc>
          <w:tcPr>
            <w:tcW w:w="4379" w:type="dxa"/>
          </w:tcPr>
          <w:p w14:paraId="054A5FFB"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XB59M-1-50</w:t>
            </w:r>
          </w:p>
        </w:tc>
      </w:tr>
      <w:tr w:rsidR="00C54EFF" w:rsidRPr="00C54EFF" w14:paraId="45ABF2E8" w14:textId="77777777" w:rsidTr="00786C14">
        <w:tc>
          <w:tcPr>
            <w:tcW w:w="813" w:type="dxa"/>
          </w:tcPr>
          <w:p w14:paraId="6542072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1193969"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WYM.3</w:t>
            </w:r>
          </w:p>
        </w:tc>
        <w:tc>
          <w:tcPr>
            <w:tcW w:w="2765" w:type="dxa"/>
          </w:tcPr>
          <w:p w14:paraId="2FBC4D9B"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 xml:space="preserve">Podstawa </w:t>
            </w:r>
            <w:proofErr w:type="spellStart"/>
            <w:r w:rsidRPr="00C54EFF">
              <w:rPr>
                <w:rFonts w:ascii="Arial Narrow" w:hAnsi="Arial Narrow"/>
                <w:sz w:val="22"/>
                <w:szCs w:val="22"/>
              </w:rPr>
              <w:t>montazowa</w:t>
            </w:r>
            <w:proofErr w:type="spellEnd"/>
          </w:p>
        </w:tc>
        <w:tc>
          <w:tcPr>
            <w:tcW w:w="4379" w:type="dxa"/>
          </w:tcPr>
          <w:p w14:paraId="65FA12B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w:t>
            </w:r>
          </w:p>
        </w:tc>
      </w:tr>
      <w:tr w:rsidR="00C54EFF" w:rsidRPr="00C54EFF" w14:paraId="5937902B" w14:textId="77777777" w:rsidTr="00786C14">
        <w:tc>
          <w:tcPr>
            <w:tcW w:w="813" w:type="dxa"/>
          </w:tcPr>
          <w:p w14:paraId="7092899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40B65C59"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WYM.3</w:t>
            </w:r>
          </w:p>
        </w:tc>
        <w:tc>
          <w:tcPr>
            <w:tcW w:w="2765" w:type="dxa"/>
          </w:tcPr>
          <w:p w14:paraId="2F01962E"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Izolacja</w:t>
            </w:r>
          </w:p>
        </w:tc>
        <w:tc>
          <w:tcPr>
            <w:tcW w:w="4379" w:type="dxa"/>
          </w:tcPr>
          <w:p w14:paraId="6AEB200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w:t>
            </w:r>
          </w:p>
        </w:tc>
      </w:tr>
      <w:tr w:rsidR="00C54EFF" w:rsidRPr="00C54EFF" w14:paraId="4FBA14F8" w14:textId="77777777" w:rsidTr="00C54EFF">
        <w:tc>
          <w:tcPr>
            <w:tcW w:w="0" w:type="auto"/>
            <w:gridSpan w:val="4"/>
          </w:tcPr>
          <w:p w14:paraId="43A29850" w14:textId="77777777" w:rsidR="00C54EFF" w:rsidRPr="00C54EFF" w:rsidRDefault="00C54EFF" w:rsidP="00C54EFF">
            <w:pPr>
              <w:ind w:left="0"/>
              <w:jc w:val="left"/>
              <w:rPr>
                <w:rFonts w:ascii="Arial Narrow" w:hAnsi="Arial Narrow"/>
                <w:sz w:val="22"/>
                <w:szCs w:val="22"/>
              </w:rPr>
            </w:pPr>
            <w:r w:rsidRPr="00C54EFF">
              <w:rPr>
                <w:rFonts w:ascii="Arial Narrow" w:hAnsi="Arial Narrow"/>
                <w:b/>
                <w:sz w:val="22"/>
                <w:szCs w:val="22"/>
              </w:rPr>
              <w:t>Wysoki parametr</w:t>
            </w:r>
          </w:p>
        </w:tc>
      </w:tr>
      <w:tr w:rsidR="00C54EFF" w:rsidRPr="00C54EFF" w14:paraId="7FEA9047" w14:textId="77777777" w:rsidTr="00786C14">
        <w:tc>
          <w:tcPr>
            <w:tcW w:w="813" w:type="dxa"/>
          </w:tcPr>
          <w:p w14:paraId="30C35B1E" w14:textId="77777777" w:rsidR="00C54EFF" w:rsidRPr="00C54EFF" w:rsidRDefault="00C54EFF" w:rsidP="00C54EFF">
            <w:pPr>
              <w:ind w:left="0"/>
              <w:jc w:val="left"/>
              <w:rPr>
                <w:rFonts w:ascii="Arial Narrow" w:hAnsi="Arial Narrow"/>
                <w:b/>
                <w:sz w:val="22"/>
                <w:szCs w:val="22"/>
              </w:rPr>
            </w:pPr>
            <w:r w:rsidRPr="00C54EFF">
              <w:rPr>
                <w:rFonts w:ascii="Arial Narrow" w:hAnsi="Arial Narrow"/>
                <w:b/>
                <w:sz w:val="22"/>
                <w:szCs w:val="22"/>
              </w:rPr>
              <w:t>2</w:t>
            </w:r>
          </w:p>
        </w:tc>
        <w:tc>
          <w:tcPr>
            <w:tcW w:w="925" w:type="dxa"/>
          </w:tcPr>
          <w:p w14:paraId="518B4C63" w14:textId="77777777" w:rsidR="00C54EFF" w:rsidRPr="00C54EFF" w:rsidRDefault="00C54EFF" w:rsidP="00C54EFF">
            <w:pPr>
              <w:ind w:left="37"/>
              <w:jc w:val="left"/>
              <w:rPr>
                <w:rFonts w:ascii="Arial Narrow" w:hAnsi="Arial Narrow"/>
                <w:b/>
                <w:sz w:val="22"/>
                <w:szCs w:val="22"/>
              </w:rPr>
            </w:pPr>
            <w:r w:rsidRPr="00C54EFF">
              <w:rPr>
                <w:rFonts w:ascii="Arial Narrow" w:hAnsi="Arial Narrow"/>
                <w:b/>
                <w:sz w:val="22"/>
                <w:szCs w:val="22"/>
              </w:rPr>
              <w:t>1</w:t>
            </w:r>
          </w:p>
        </w:tc>
        <w:tc>
          <w:tcPr>
            <w:tcW w:w="2765" w:type="dxa"/>
          </w:tcPr>
          <w:p w14:paraId="67FE5E89" w14:textId="77777777" w:rsidR="00C54EFF" w:rsidRPr="00C54EFF" w:rsidRDefault="00C54EFF" w:rsidP="00C54EFF">
            <w:pPr>
              <w:ind w:left="68"/>
              <w:jc w:val="left"/>
              <w:rPr>
                <w:rFonts w:ascii="Arial Narrow" w:hAnsi="Arial Narrow"/>
                <w:b/>
                <w:sz w:val="22"/>
                <w:szCs w:val="22"/>
              </w:rPr>
            </w:pPr>
            <w:r w:rsidRPr="00C54EFF">
              <w:rPr>
                <w:rFonts w:ascii="Arial Narrow" w:hAnsi="Arial Narrow"/>
                <w:b/>
                <w:sz w:val="22"/>
                <w:szCs w:val="22"/>
              </w:rPr>
              <w:t xml:space="preserve">Zawór odcinający – dostarcza </w:t>
            </w:r>
            <w:proofErr w:type="spellStart"/>
            <w:r w:rsidRPr="00C54EFF">
              <w:rPr>
                <w:rFonts w:ascii="Arial Narrow" w:hAnsi="Arial Narrow"/>
                <w:b/>
                <w:sz w:val="22"/>
                <w:szCs w:val="22"/>
              </w:rPr>
              <w:t>Veolia</w:t>
            </w:r>
            <w:proofErr w:type="spellEnd"/>
            <w:r w:rsidRPr="00C54EFF">
              <w:rPr>
                <w:rFonts w:ascii="Arial Narrow" w:hAnsi="Arial Narrow"/>
                <w:b/>
                <w:sz w:val="22"/>
                <w:szCs w:val="22"/>
              </w:rPr>
              <w:t xml:space="preserve"> Łódź</w:t>
            </w:r>
          </w:p>
        </w:tc>
        <w:tc>
          <w:tcPr>
            <w:tcW w:w="4379" w:type="dxa"/>
          </w:tcPr>
          <w:p w14:paraId="247D8F2E" w14:textId="77777777" w:rsidR="00C54EFF" w:rsidRPr="00C54EFF" w:rsidRDefault="00C54EFF" w:rsidP="00C54EFF">
            <w:pPr>
              <w:ind w:left="0"/>
              <w:jc w:val="left"/>
              <w:rPr>
                <w:rFonts w:ascii="Arial Narrow" w:hAnsi="Arial Narrow"/>
                <w:b/>
                <w:sz w:val="22"/>
                <w:szCs w:val="22"/>
              </w:rPr>
            </w:pPr>
            <w:r w:rsidRPr="00C54EFF">
              <w:rPr>
                <w:rFonts w:ascii="Arial Narrow" w:hAnsi="Arial Narrow"/>
                <w:b/>
                <w:sz w:val="22"/>
                <w:szCs w:val="22"/>
              </w:rPr>
              <w:t>Danfoss, JIP-WW, DN125, Spawany</w:t>
            </w:r>
          </w:p>
        </w:tc>
      </w:tr>
      <w:tr w:rsidR="00C54EFF" w:rsidRPr="00C54EFF" w14:paraId="1418821A" w14:textId="77777777" w:rsidTr="00786C14">
        <w:tc>
          <w:tcPr>
            <w:tcW w:w="813" w:type="dxa"/>
          </w:tcPr>
          <w:p w14:paraId="64ADF95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01426648"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w:t>
            </w:r>
          </w:p>
        </w:tc>
        <w:tc>
          <w:tcPr>
            <w:tcW w:w="2765" w:type="dxa"/>
          </w:tcPr>
          <w:p w14:paraId="6B5A8111"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 xml:space="preserve">Odpowietrznik </w:t>
            </w:r>
            <w:proofErr w:type="spellStart"/>
            <w:r w:rsidRPr="00C54EFF">
              <w:rPr>
                <w:rFonts w:ascii="Arial Narrow" w:hAnsi="Arial Narrow"/>
                <w:sz w:val="22"/>
                <w:szCs w:val="22"/>
              </w:rPr>
              <w:t>filtroodmulnika</w:t>
            </w:r>
            <w:proofErr w:type="spellEnd"/>
          </w:p>
        </w:tc>
        <w:tc>
          <w:tcPr>
            <w:tcW w:w="4379" w:type="dxa"/>
          </w:tcPr>
          <w:p w14:paraId="0A1649C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DN15, Gwint wewnętrzny/</w:t>
            </w:r>
            <w:proofErr w:type="spellStart"/>
            <w:r w:rsidRPr="00C54EFF">
              <w:rPr>
                <w:rFonts w:ascii="Arial Narrow" w:hAnsi="Arial Narrow"/>
                <w:sz w:val="22"/>
                <w:szCs w:val="22"/>
              </w:rPr>
              <w:t>welded</w:t>
            </w:r>
            <w:proofErr w:type="spellEnd"/>
            <w:r w:rsidRPr="00C54EFF">
              <w:rPr>
                <w:rFonts w:ascii="Arial Narrow" w:hAnsi="Arial Narrow"/>
                <w:sz w:val="22"/>
                <w:szCs w:val="22"/>
              </w:rPr>
              <w:t>, T handle</w:t>
            </w:r>
          </w:p>
        </w:tc>
      </w:tr>
      <w:tr w:rsidR="00C54EFF" w:rsidRPr="00C54EFF" w14:paraId="5ABCE409" w14:textId="77777777" w:rsidTr="00786C14">
        <w:tc>
          <w:tcPr>
            <w:tcW w:w="813" w:type="dxa"/>
          </w:tcPr>
          <w:p w14:paraId="0B43E52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46B9F9FB"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w:t>
            </w:r>
          </w:p>
        </w:tc>
        <w:tc>
          <w:tcPr>
            <w:tcW w:w="2765" w:type="dxa"/>
          </w:tcPr>
          <w:p w14:paraId="67B7E79A" w14:textId="77777777" w:rsidR="00C54EFF" w:rsidRPr="00C54EFF" w:rsidRDefault="00C54EFF" w:rsidP="00C54EFF">
            <w:pPr>
              <w:ind w:left="68"/>
              <w:jc w:val="left"/>
              <w:rPr>
                <w:rFonts w:ascii="Arial Narrow" w:hAnsi="Arial Narrow"/>
                <w:sz w:val="22"/>
                <w:szCs w:val="22"/>
              </w:rPr>
            </w:pPr>
            <w:proofErr w:type="spellStart"/>
            <w:r w:rsidRPr="00C54EFF">
              <w:rPr>
                <w:rFonts w:ascii="Arial Narrow" w:hAnsi="Arial Narrow"/>
                <w:sz w:val="22"/>
                <w:szCs w:val="22"/>
              </w:rPr>
              <w:t>Filtroodmulnik</w:t>
            </w:r>
            <w:proofErr w:type="spellEnd"/>
          </w:p>
        </w:tc>
        <w:tc>
          <w:tcPr>
            <w:tcW w:w="4379" w:type="dxa"/>
          </w:tcPr>
          <w:p w14:paraId="153CDB7C"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Thermo</w:t>
            </w:r>
            <w:proofErr w:type="spellEnd"/>
            <w:r w:rsidRPr="00C54EFF">
              <w:rPr>
                <w:rFonts w:ascii="Arial Narrow" w:hAnsi="Arial Narrow"/>
                <w:sz w:val="22"/>
                <w:szCs w:val="22"/>
              </w:rPr>
              <w:t xml:space="preserve">, FO2M, Ocynkowany, </w:t>
            </w:r>
            <w:proofErr w:type="spellStart"/>
            <w:r w:rsidRPr="00C54EFF">
              <w:rPr>
                <w:rFonts w:ascii="Arial Narrow" w:hAnsi="Arial Narrow"/>
                <w:sz w:val="22"/>
                <w:szCs w:val="22"/>
              </w:rPr>
              <w:t>kvs</w:t>
            </w:r>
            <w:proofErr w:type="spellEnd"/>
            <w:r w:rsidRPr="00C54EFF">
              <w:rPr>
                <w:rFonts w:ascii="Arial Narrow" w:hAnsi="Arial Narrow"/>
                <w:sz w:val="22"/>
                <w:szCs w:val="22"/>
              </w:rPr>
              <w:t xml:space="preserve"> 270, PN16, DN125, </w:t>
            </w:r>
            <w:proofErr w:type="spellStart"/>
            <w:r w:rsidRPr="00C54EFF">
              <w:rPr>
                <w:rFonts w:ascii="Arial Narrow" w:hAnsi="Arial Narrow"/>
                <w:sz w:val="22"/>
                <w:szCs w:val="22"/>
              </w:rPr>
              <w:t>Temp.max</w:t>
            </w:r>
            <w:proofErr w:type="spellEnd"/>
            <w:r w:rsidRPr="00C54EFF">
              <w:rPr>
                <w:rFonts w:ascii="Arial Narrow" w:hAnsi="Arial Narrow"/>
                <w:sz w:val="22"/>
                <w:szCs w:val="22"/>
              </w:rPr>
              <w:t>. 150°C, DN125, Kołnierz</w:t>
            </w:r>
          </w:p>
        </w:tc>
      </w:tr>
      <w:tr w:rsidR="00C54EFF" w:rsidRPr="00C54EFF" w14:paraId="4A3F896F" w14:textId="77777777" w:rsidTr="00786C14">
        <w:tc>
          <w:tcPr>
            <w:tcW w:w="813" w:type="dxa"/>
          </w:tcPr>
          <w:p w14:paraId="1B850BC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A20C6D3"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w:t>
            </w:r>
          </w:p>
        </w:tc>
        <w:tc>
          <w:tcPr>
            <w:tcW w:w="2765" w:type="dxa"/>
          </w:tcPr>
          <w:p w14:paraId="36787315"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 xml:space="preserve">Zawór spustowy </w:t>
            </w:r>
            <w:proofErr w:type="spellStart"/>
            <w:r w:rsidRPr="00C54EFF">
              <w:rPr>
                <w:rFonts w:ascii="Arial Narrow" w:hAnsi="Arial Narrow"/>
                <w:sz w:val="22"/>
                <w:szCs w:val="22"/>
              </w:rPr>
              <w:t>filtroodmulnika</w:t>
            </w:r>
            <w:proofErr w:type="spellEnd"/>
          </w:p>
        </w:tc>
        <w:tc>
          <w:tcPr>
            <w:tcW w:w="4379" w:type="dxa"/>
          </w:tcPr>
          <w:p w14:paraId="45E3ABB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JIP IW T-handle, 1 ", Gwint wewnętrzny</w:t>
            </w:r>
          </w:p>
        </w:tc>
      </w:tr>
      <w:tr w:rsidR="00C54EFF" w:rsidRPr="00C54EFF" w14:paraId="2C2D6B1F" w14:textId="77777777" w:rsidTr="00786C14">
        <w:tc>
          <w:tcPr>
            <w:tcW w:w="813" w:type="dxa"/>
          </w:tcPr>
          <w:p w14:paraId="02884E2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422A038E"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w:t>
            </w:r>
          </w:p>
        </w:tc>
        <w:tc>
          <w:tcPr>
            <w:tcW w:w="2765" w:type="dxa"/>
          </w:tcPr>
          <w:p w14:paraId="60D747F0"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 xml:space="preserve">Izolacja </w:t>
            </w:r>
            <w:proofErr w:type="spellStart"/>
            <w:r w:rsidRPr="00C54EFF">
              <w:rPr>
                <w:rFonts w:ascii="Arial Narrow" w:hAnsi="Arial Narrow"/>
                <w:sz w:val="22"/>
                <w:szCs w:val="22"/>
              </w:rPr>
              <w:t>filtroodmulnika</w:t>
            </w:r>
            <w:proofErr w:type="spellEnd"/>
          </w:p>
        </w:tc>
        <w:tc>
          <w:tcPr>
            <w:tcW w:w="4379" w:type="dxa"/>
          </w:tcPr>
          <w:p w14:paraId="3DEF9B81"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Thermo</w:t>
            </w:r>
            <w:proofErr w:type="spellEnd"/>
            <w:r w:rsidRPr="00C54EFF">
              <w:rPr>
                <w:rFonts w:ascii="Arial Narrow" w:hAnsi="Arial Narrow"/>
                <w:sz w:val="22"/>
                <w:szCs w:val="22"/>
              </w:rPr>
              <w:t>, Izolacja do FO2M, DN80/DN100/DN125</w:t>
            </w:r>
          </w:p>
        </w:tc>
      </w:tr>
      <w:tr w:rsidR="00C54EFF" w:rsidRPr="00C54EFF" w14:paraId="2D10B3D9" w14:textId="77777777" w:rsidTr="00786C14">
        <w:tc>
          <w:tcPr>
            <w:tcW w:w="813" w:type="dxa"/>
          </w:tcPr>
          <w:p w14:paraId="6573542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146F8E52"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w:t>
            </w:r>
          </w:p>
        </w:tc>
        <w:tc>
          <w:tcPr>
            <w:tcW w:w="2765" w:type="dxa"/>
          </w:tcPr>
          <w:p w14:paraId="16B39DD5"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Filtr</w:t>
            </w:r>
          </w:p>
        </w:tc>
        <w:tc>
          <w:tcPr>
            <w:tcW w:w="4379" w:type="dxa"/>
          </w:tcPr>
          <w:p w14:paraId="03BAB72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FVF - [300], DN125, Kołnierz</w:t>
            </w:r>
          </w:p>
        </w:tc>
      </w:tr>
      <w:tr w:rsidR="00C54EFF" w:rsidRPr="00C54EFF" w14:paraId="7EC25C15" w14:textId="77777777" w:rsidTr="00786C14">
        <w:tc>
          <w:tcPr>
            <w:tcW w:w="813" w:type="dxa"/>
          </w:tcPr>
          <w:p w14:paraId="74D0688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A46843D"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4</w:t>
            </w:r>
          </w:p>
        </w:tc>
        <w:tc>
          <w:tcPr>
            <w:tcW w:w="2765" w:type="dxa"/>
          </w:tcPr>
          <w:p w14:paraId="7E4C14C3"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47C57FB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JIP-WW, DN32, Spawany</w:t>
            </w:r>
          </w:p>
        </w:tc>
      </w:tr>
      <w:tr w:rsidR="00C54EFF" w:rsidRPr="00C54EFF" w14:paraId="7E10C346" w14:textId="77777777" w:rsidTr="00786C14">
        <w:tc>
          <w:tcPr>
            <w:tcW w:w="813" w:type="dxa"/>
          </w:tcPr>
          <w:p w14:paraId="01539D7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FCBF627"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w:t>
            </w:r>
          </w:p>
        </w:tc>
        <w:tc>
          <w:tcPr>
            <w:tcW w:w="2765" w:type="dxa"/>
          </w:tcPr>
          <w:p w14:paraId="4EAF2AE8"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Siłownik elektryczny dla zaworu regulacyjnego</w:t>
            </w:r>
          </w:p>
        </w:tc>
        <w:tc>
          <w:tcPr>
            <w:tcW w:w="4379" w:type="dxa"/>
          </w:tcPr>
          <w:p w14:paraId="310DEB8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AMV 23, 230V</w:t>
            </w:r>
          </w:p>
        </w:tc>
      </w:tr>
      <w:tr w:rsidR="00C54EFF" w:rsidRPr="00C54EFF" w14:paraId="780082F3" w14:textId="77777777" w:rsidTr="00786C14">
        <w:tc>
          <w:tcPr>
            <w:tcW w:w="813" w:type="dxa"/>
          </w:tcPr>
          <w:p w14:paraId="6420479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4567731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w:t>
            </w:r>
          </w:p>
        </w:tc>
        <w:tc>
          <w:tcPr>
            <w:tcW w:w="2765" w:type="dxa"/>
          </w:tcPr>
          <w:p w14:paraId="2CB780F7"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regulacyjny</w:t>
            </w:r>
          </w:p>
        </w:tc>
        <w:tc>
          <w:tcPr>
            <w:tcW w:w="4379" w:type="dxa"/>
          </w:tcPr>
          <w:p w14:paraId="16DB596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VM 2, </w:t>
            </w:r>
            <w:proofErr w:type="spellStart"/>
            <w:r w:rsidRPr="00C54EFF">
              <w:rPr>
                <w:rFonts w:ascii="Arial Narrow" w:hAnsi="Arial Narrow"/>
                <w:sz w:val="22"/>
                <w:szCs w:val="22"/>
              </w:rPr>
              <w:t>kvs</w:t>
            </w:r>
            <w:proofErr w:type="spellEnd"/>
            <w:r w:rsidRPr="00C54EFF">
              <w:rPr>
                <w:rFonts w:ascii="Arial Narrow" w:hAnsi="Arial Narrow"/>
                <w:sz w:val="22"/>
                <w:szCs w:val="22"/>
              </w:rPr>
              <w:t xml:space="preserve"> 4, 1 ", Gwint zewnętrzny</w:t>
            </w:r>
          </w:p>
        </w:tc>
      </w:tr>
      <w:tr w:rsidR="00C54EFF" w:rsidRPr="00C54EFF" w14:paraId="2EE2130F" w14:textId="77777777" w:rsidTr="00786C14">
        <w:tc>
          <w:tcPr>
            <w:tcW w:w="813" w:type="dxa"/>
          </w:tcPr>
          <w:p w14:paraId="46ACA4A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834942B"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7</w:t>
            </w:r>
          </w:p>
        </w:tc>
        <w:tc>
          <w:tcPr>
            <w:tcW w:w="2765" w:type="dxa"/>
          </w:tcPr>
          <w:p w14:paraId="4425341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balansowy</w:t>
            </w:r>
          </w:p>
        </w:tc>
        <w:tc>
          <w:tcPr>
            <w:tcW w:w="4379" w:type="dxa"/>
          </w:tcPr>
          <w:p w14:paraId="624C944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MSV-F2, DN32, Kołnierz</w:t>
            </w:r>
          </w:p>
        </w:tc>
      </w:tr>
      <w:tr w:rsidR="00C54EFF" w:rsidRPr="00C54EFF" w14:paraId="62B12BA2" w14:textId="77777777" w:rsidTr="00786C14">
        <w:tc>
          <w:tcPr>
            <w:tcW w:w="813" w:type="dxa"/>
          </w:tcPr>
          <w:p w14:paraId="3201EC0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0EC9CB7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8</w:t>
            </w:r>
          </w:p>
        </w:tc>
        <w:tc>
          <w:tcPr>
            <w:tcW w:w="2765" w:type="dxa"/>
          </w:tcPr>
          <w:p w14:paraId="6E8FBA7E"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1AF2764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JIP-WW, DN50, Spawany</w:t>
            </w:r>
          </w:p>
        </w:tc>
      </w:tr>
      <w:tr w:rsidR="00C54EFF" w:rsidRPr="00C54EFF" w14:paraId="3CED4656" w14:textId="77777777" w:rsidTr="00786C14">
        <w:tc>
          <w:tcPr>
            <w:tcW w:w="813" w:type="dxa"/>
          </w:tcPr>
          <w:p w14:paraId="41E3C08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95D598C"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9</w:t>
            </w:r>
          </w:p>
        </w:tc>
        <w:tc>
          <w:tcPr>
            <w:tcW w:w="2765" w:type="dxa"/>
          </w:tcPr>
          <w:p w14:paraId="6D4148A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regulacyjny</w:t>
            </w:r>
          </w:p>
        </w:tc>
        <w:tc>
          <w:tcPr>
            <w:tcW w:w="4379" w:type="dxa"/>
          </w:tcPr>
          <w:p w14:paraId="7C8CB44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VM 2, </w:t>
            </w:r>
            <w:proofErr w:type="spellStart"/>
            <w:r w:rsidRPr="00C54EFF">
              <w:rPr>
                <w:rFonts w:ascii="Arial Narrow" w:hAnsi="Arial Narrow"/>
                <w:sz w:val="22"/>
                <w:szCs w:val="22"/>
              </w:rPr>
              <w:t>kvs</w:t>
            </w:r>
            <w:proofErr w:type="spellEnd"/>
            <w:r w:rsidRPr="00C54EFF">
              <w:rPr>
                <w:rFonts w:ascii="Arial Narrow" w:hAnsi="Arial Narrow"/>
                <w:sz w:val="22"/>
                <w:szCs w:val="22"/>
              </w:rPr>
              <w:t xml:space="preserve"> 10, 1 1/2 ", Gwint zewnętrzny</w:t>
            </w:r>
          </w:p>
        </w:tc>
      </w:tr>
      <w:tr w:rsidR="00C54EFF" w:rsidRPr="00C54EFF" w14:paraId="3484D464" w14:textId="77777777" w:rsidTr="00786C14">
        <w:tc>
          <w:tcPr>
            <w:tcW w:w="813" w:type="dxa"/>
          </w:tcPr>
          <w:p w14:paraId="75B027C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01F31BFF"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9</w:t>
            </w:r>
          </w:p>
        </w:tc>
        <w:tc>
          <w:tcPr>
            <w:tcW w:w="2765" w:type="dxa"/>
          </w:tcPr>
          <w:p w14:paraId="6685AE52"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Siłownik elektryczny dla zaworu regulacyjnego</w:t>
            </w:r>
          </w:p>
        </w:tc>
        <w:tc>
          <w:tcPr>
            <w:tcW w:w="4379" w:type="dxa"/>
          </w:tcPr>
          <w:p w14:paraId="317D71D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AMV 33, 230V</w:t>
            </w:r>
          </w:p>
        </w:tc>
      </w:tr>
      <w:tr w:rsidR="00C54EFF" w:rsidRPr="00C54EFF" w14:paraId="54594722" w14:textId="77777777" w:rsidTr="00786C14">
        <w:tc>
          <w:tcPr>
            <w:tcW w:w="813" w:type="dxa"/>
          </w:tcPr>
          <w:p w14:paraId="66D4DC4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6</w:t>
            </w:r>
          </w:p>
        </w:tc>
        <w:tc>
          <w:tcPr>
            <w:tcW w:w="925" w:type="dxa"/>
          </w:tcPr>
          <w:p w14:paraId="0F12F1AD"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K</w:t>
            </w:r>
          </w:p>
        </w:tc>
        <w:tc>
          <w:tcPr>
            <w:tcW w:w="2765" w:type="dxa"/>
          </w:tcPr>
          <w:p w14:paraId="64CE2C92"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Mufa pod czujnik</w:t>
            </w:r>
          </w:p>
        </w:tc>
        <w:tc>
          <w:tcPr>
            <w:tcW w:w="4379" w:type="dxa"/>
          </w:tcPr>
          <w:p w14:paraId="5490DC1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Króciec do płukania wymienników z korkiem DN20</w:t>
            </w:r>
          </w:p>
        </w:tc>
      </w:tr>
      <w:tr w:rsidR="00C54EFF" w:rsidRPr="00C54EFF" w14:paraId="46C4E972" w14:textId="77777777" w:rsidTr="00786C14">
        <w:tc>
          <w:tcPr>
            <w:tcW w:w="813" w:type="dxa"/>
          </w:tcPr>
          <w:p w14:paraId="000AD43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A7B4AC5"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10</w:t>
            </w:r>
          </w:p>
        </w:tc>
        <w:tc>
          <w:tcPr>
            <w:tcW w:w="2765" w:type="dxa"/>
          </w:tcPr>
          <w:p w14:paraId="26F041C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balansowy</w:t>
            </w:r>
          </w:p>
        </w:tc>
        <w:tc>
          <w:tcPr>
            <w:tcW w:w="4379" w:type="dxa"/>
          </w:tcPr>
          <w:p w14:paraId="6A18717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MSV-F2, DN80, Kołnierz</w:t>
            </w:r>
          </w:p>
        </w:tc>
      </w:tr>
      <w:tr w:rsidR="00C54EFF" w:rsidRPr="00C54EFF" w14:paraId="03E39FAB" w14:textId="77777777" w:rsidTr="00786C14">
        <w:tc>
          <w:tcPr>
            <w:tcW w:w="813" w:type="dxa"/>
          </w:tcPr>
          <w:p w14:paraId="0B3C9BC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2F2FC65B"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11</w:t>
            </w:r>
          </w:p>
        </w:tc>
        <w:tc>
          <w:tcPr>
            <w:tcW w:w="2765" w:type="dxa"/>
          </w:tcPr>
          <w:p w14:paraId="56D94DF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balansowy</w:t>
            </w:r>
          </w:p>
        </w:tc>
        <w:tc>
          <w:tcPr>
            <w:tcW w:w="4379" w:type="dxa"/>
          </w:tcPr>
          <w:p w14:paraId="69913D2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MSV-F2, DN80, Kołnierz</w:t>
            </w:r>
          </w:p>
        </w:tc>
      </w:tr>
      <w:tr w:rsidR="00C54EFF" w:rsidRPr="00C54EFF" w14:paraId="2D202FF5" w14:textId="77777777" w:rsidTr="00786C14">
        <w:tc>
          <w:tcPr>
            <w:tcW w:w="813" w:type="dxa"/>
          </w:tcPr>
          <w:p w14:paraId="4E7113D3" w14:textId="77777777" w:rsidR="00C54EFF" w:rsidRPr="00C54EFF" w:rsidRDefault="00C54EFF" w:rsidP="00C54EFF">
            <w:pPr>
              <w:ind w:left="0"/>
              <w:jc w:val="left"/>
              <w:rPr>
                <w:rFonts w:ascii="Arial Narrow" w:hAnsi="Arial Narrow"/>
                <w:b/>
                <w:sz w:val="22"/>
                <w:szCs w:val="22"/>
              </w:rPr>
            </w:pPr>
            <w:r w:rsidRPr="00C54EFF">
              <w:rPr>
                <w:rFonts w:ascii="Arial Narrow" w:hAnsi="Arial Narrow"/>
                <w:b/>
                <w:sz w:val="22"/>
                <w:szCs w:val="22"/>
              </w:rPr>
              <w:t>1</w:t>
            </w:r>
          </w:p>
        </w:tc>
        <w:tc>
          <w:tcPr>
            <w:tcW w:w="925" w:type="dxa"/>
          </w:tcPr>
          <w:p w14:paraId="6312620A" w14:textId="77777777" w:rsidR="00C54EFF" w:rsidRPr="00C54EFF" w:rsidRDefault="00C54EFF" w:rsidP="00C54EFF">
            <w:pPr>
              <w:ind w:left="37"/>
              <w:jc w:val="left"/>
              <w:rPr>
                <w:rFonts w:ascii="Arial Narrow" w:hAnsi="Arial Narrow"/>
                <w:b/>
                <w:sz w:val="22"/>
                <w:szCs w:val="22"/>
              </w:rPr>
            </w:pPr>
            <w:r w:rsidRPr="00C54EFF">
              <w:rPr>
                <w:rFonts w:ascii="Arial Narrow" w:hAnsi="Arial Narrow"/>
                <w:b/>
                <w:sz w:val="22"/>
                <w:szCs w:val="22"/>
              </w:rPr>
              <w:t>12</w:t>
            </w:r>
          </w:p>
        </w:tc>
        <w:tc>
          <w:tcPr>
            <w:tcW w:w="2765" w:type="dxa"/>
          </w:tcPr>
          <w:p w14:paraId="5347F20C" w14:textId="77777777" w:rsidR="00C54EFF" w:rsidRPr="00C54EFF" w:rsidRDefault="00C54EFF" w:rsidP="00C54EFF">
            <w:pPr>
              <w:ind w:left="68"/>
              <w:jc w:val="left"/>
              <w:rPr>
                <w:rFonts w:ascii="Arial Narrow" w:hAnsi="Arial Narrow"/>
                <w:b/>
                <w:sz w:val="22"/>
                <w:szCs w:val="22"/>
              </w:rPr>
            </w:pPr>
            <w:r w:rsidRPr="00C54EFF">
              <w:rPr>
                <w:rFonts w:ascii="Arial Narrow" w:hAnsi="Arial Narrow"/>
                <w:b/>
                <w:sz w:val="22"/>
                <w:szCs w:val="22"/>
              </w:rPr>
              <w:t xml:space="preserve">Licznik ciepła – dostarcza </w:t>
            </w:r>
            <w:proofErr w:type="spellStart"/>
            <w:r w:rsidRPr="00C54EFF">
              <w:rPr>
                <w:rFonts w:ascii="Arial Narrow" w:hAnsi="Arial Narrow"/>
                <w:b/>
                <w:sz w:val="22"/>
                <w:szCs w:val="22"/>
              </w:rPr>
              <w:t>Veolia</w:t>
            </w:r>
            <w:proofErr w:type="spellEnd"/>
            <w:r w:rsidRPr="00C54EFF">
              <w:rPr>
                <w:rFonts w:ascii="Arial Narrow" w:hAnsi="Arial Narrow"/>
                <w:b/>
                <w:sz w:val="22"/>
                <w:szCs w:val="22"/>
              </w:rPr>
              <w:t xml:space="preserve"> Łódź</w:t>
            </w:r>
          </w:p>
        </w:tc>
        <w:tc>
          <w:tcPr>
            <w:tcW w:w="4379" w:type="dxa"/>
          </w:tcPr>
          <w:p w14:paraId="0A1D9D17" w14:textId="77777777" w:rsidR="00C54EFF" w:rsidRPr="00C54EFF" w:rsidRDefault="00C54EFF" w:rsidP="00C54EFF">
            <w:pPr>
              <w:ind w:left="0"/>
              <w:jc w:val="left"/>
              <w:rPr>
                <w:rFonts w:ascii="Arial Narrow" w:hAnsi="Arial Narrow"/>
                <w:b/>
                <w:sz w:val="22"/>
                <w:szCs w:val="22"/>
              </w:rPr>
            </w:pPr>
            <w:r w:rsidRPr="00C54EFF">
              <w:rPr>
                <w:rFonts w:ascii="Arial Narrow" w:hAnsi="Arial Narrow"/>
                <w:b/>
                <w:sz w:val="22"/>
                <w:szCs w:val="22"/>
              </w:rPr>
              <w:t>DN80 L=300, stal węglowa, P235GH (</w:t>
            </w:r>
            <w:proofErr w:type="spellStart"/>
            <w:r w:rsidRPr="00C54EFF">
              <w:rPr>
                <w:rFonts w:ascii="Arial Narrow" w:hAnsi="Arial Narrow"/>
                <w:b/>
                <w:sz w:val="22"/>
                <w:szCs w:val="22"/>
              </w:rPr>
              <w:t>Kamstrup</w:t>
            </w:r>
            <w:proofErr w:type="spellEnd"/>
            <w:r w:rsidRPr="00C54EFF">
              <w:rPr>
                <w:rFonts w:ascii="Arial Narrow" w:hAnsi="Arial Narrow"/>
                <w:b/>
                <w:sz w:val="22"/>
                <w:szCs w:val="22"/>
              </w:rPr>
              <w:t xml:space="preserve">, </w:t>
            </w:r>
            <w:proofErr w:type="spellStart"/>
            <w:r w:rsidRPr="00C54EFF">
              <w:rPr>
                <w:rFonts w:ascii="Arial Narrow" w:hAnsi="Arial Narrow"/>
                <w:b/>
                <w:sz w:val="22"/>
                <w:szCs w:val="22"/>
              </w:rPr>
              <w:t>Multical</w:t>
            </w:r>
            <w:proofErr w:type="spellEnd"/>
            <w:r w:rsidRPr="00C54EFF">
              <w:rPr>
                <w:rFonts w:ascii="Arial Narrow" w:hAnsi="Arial Narrow"/>
                <w:b/>
                <w:sz w:val="22"/>
                <w:szCs w:val="22"/>
              </w:rPr>
              <w:t xml:space="preserve"> 603,  </w:t>
            </w:r>
            <w:proofErr w:type="spellStart"/>
            <w:r w:rsidRPr="00C54EFF">
              <w:rPr>
                <w:rFonts w:ascii="Arial Narrow" w:hAnsi="Arial Narrow"/>
                <w:b/>
                <w:sz w:val="22"/>
                <w:szCs w:val="22"/>
              </w:rPr>
              <w:t>Qp</w:t>
            </w:r>
            <w:proofErr w:type="spellEnd"/>
            <w:r w:rsidRPr="00C54EFF">
              <w:rPr>
                <w:rFonts w:ascii="Arial Narrow" w:hAnsi="Arial Narrow"/>
                <w:b/>
                <w:sz w:val="22"/>
                <w:szCs w:val="22"/>
              </w:rPr>
              <w:t xml:space="preserve"> 40m³/h, DN80x300mm, Powrót, PN25, max.130°C, </w:t>
            </w:r>
            <w:proofErr w:type="spellStart"/>
            <w:r w:rsidRPr="00C54EFF">
              <w:rPr>
                <w:rFonts w:ascii="Arial Narrow" w:hAnsi="Arial Narrow"/>
                <w:b/>
                <w:sz w:val="22"/>
                <w:szCs w:val="22"/>
              </w:rPr>
              <w:t>Batt</w:t>
            </w:r>
            <w:proofErr w:type="spellEnd"/>
            <w:r w:rsidRPr="00C54EFF">
              <w:rPr>
                <w:rFonts w:ascii="Arial Narrow" w:hAnsi="Arial Narrow"/>
                <w:b/>
                <w:sz w:val="22"/>
                <w:szCs w:val="22"/>
              </w:rPr>
              <w:t xml:space="preserve">(D-Cell), GJ, </w:t>
            </w:r>
            <w:r w:rsidRPr="00C54EFF">
              <w:rPr>
                <w:rFonts w:ascii="Arial Narrow" w:hAnsi="Arial Narrow"/>
                <w:b/>
                <w:sz w:val="22"/>
                <w:szCs w:val="22"/>
              </w:rPr>
              <w:lastRenderedPageBreak/>
              <w:t>ø5,8mm/3,0m, )</w:t>
            </w:r>
          </w:p>
        </w:tc>
      </w:tr>
      <w:tr w:rsidR="00C54EFF" w:rsidRPr="00C54EFF" w14:paraId="6E4FA7CA" w14:textId="77777777" w:rsidTr="00786C14">
        <w:tc>
          <w:tcPr>
            <w:tcW w:w="813" w:type="dxa"/>
          </w:tcPr>
          <w:p w14:paraId="46DC911C" w14:textId="77777777" w:rsidR="00C54EFF" w:rsidRPr="00C54EFF" w:rsidRDefault="00C54EFF" w:rsidP="00C54EFF">
            <w:pPr>
              <w:ind w:left="0"/>
              <w:jc w:val="left"/>
              <w:rPr>
                <w:rFonts w:ascii="Arial Narrow" w:hAnsi="Arial Narrow"/>
                <w:b/>
                <w:sz w:val="22"/>
                <w:szCs w:val="22"/>
              </w:rPr>
            </w:pPr>
            <w:r w:rsidRPr="00C54EFF">
              <w:rPr>
                <w:rFonts w:ascii="Arial Narrow" w:hAnsi="Arial Narrow"/>
                <w:b/>
                <w:sz w:val="22"/>
                <w:szCs w:val="22"/>
              </w:rPr>
              <w:lastRenderedPageBreak/>
              <w:t>2</w:t>
            </w:r>
          </w:p>
        </w:tc>
        <w:tc>
          <w:tcPr>
            <w:tcW w:w="925" w:type="dxa"/>
          </w:tcPr>
          <w:p w14:paraId="16B7C77A" w14:textId="77777777" w:rsidR="00C54EFF" w:rsidRPr="00C54EFF" w:rsidRDefault="00C54EFF" w:rsidP="00C54EFF">
            <w:pPr>
              <w:ind w:left="37"/>
              <w:jc w:val="left"/>
              <w:rPr>
                <w:rFonts w:ascii="Arial Narrow" w:hAnsi="Arial Narrow"/>
                <w:b/>
                <w:sz w:val="22"/>
                <w:szCs w:val="22"/>
              </w:rPr>
            </w:pPr>
            <w:r w:rsidRPr="00C54EFF">
              <w:rPr>
                <w:rFonts w:ascii="Arial Narrow" w:hAnsi="Arial Narrow"/>
                <w:b/>
                <w:sz w:val="22"/>
                <w:szCs w:val="22"/>
              </w:rPr>
              <w:t>12.1</w:t>
            </w:r>
          </w:p>
        </w:tc>
        <w:tc>
          <w:tcPr>
            <w:tcW w:w="2765" w:type="dxa"/>
          </w:tcPr>
          <w:p w14:paraId="236C40CE" w14:textId="77777777" w:rsidR="00C54EFF" w:rsidRPr="00C54EFF" w:rsidRDefault="00C54EFF" w:rsidP="00C54EFF">
            <w:pPr>
              <w:ind w:left="68"/>
              <w:jc w:val="left"/>
              <w:rPr>
                <w:rFonts w:ascii="Arial Narrow" w:hAnsi="Arial Narrow"/>
                <w:b/>
                <w:sz w:val="22"/>
                <w:szCs w:val="22"/>
              </w:rPr>
            </w:pPr>
            <w:r w:rsidRPr="00C54EFF">
              <w:rPr>
                <w:rFonts w:ascii="Arial Narrow" w:hAnsi="Arial Narrow"/>
                <w:b/>
                <w:sz w:val="22"/>
                <w:szCs w:val="22"/>
              </w:rPr>
              <w:t xml:space="preserve">Czujnik temperatury licznika ciepła – dostarcza </w:t>
            </w:r>
            <w:proofErr w:type="spellStart"/>
            <w:r w:rsidRPr="00C54EFF">
              <w:rPr>
                <w:rFonts w:ascii="Arial Narrow" w:hAnsi="Arial Narrow"/>
                <w:b/>
                <w:sz w:val="22"/>
                <w:szCs w:val="22"/>
              </w:rPr>
              <w:t>Veolia</w:t>
            </w:r>
            <w:proofErr w:type="spellEnd"/>
            <w:r w:rsidRPr="00C54EFF">
              <w:rPr>
                <w:rFonts w:ascii="Arial Narrow" w:hAnsi="Arial Narrow"/>
                <w:b/>
                <w:sz w:val="22"/>
                <w:szCs w:val="22"/>
              </w:rPr>
              <w:t xml:space="preserve"> Łódź</w:t>
            </w:r>
          </w:p>
        </w:tc>
        <w:tc>
          <w:tcPr>
            <w:tcW w:w="4379" w:type="dxa"/>
          </w:tcPr>
          <w:p w14:paraId="0AFEDC21" w14:textId="77777777" w:rsidR="00C54EFF" w:rsidRPr="00C54EFF" w:rsidRDefault="00C54EFF" w:rsidP="00C54EFF">
            <w:pPr>
              <w:ind w:left="0"/>
              <w:jc w:val="left"/>
              <w:rPr>
                <w:rFonts w:ascii="Arial Narrow" w:hAnsi="Arial Narrow"/>
                <w:b/>
                <w:sz w:val="22"/>
                <w:szCs w:val="22"/>
              </w:rPr>
            </w:pPr>
            <w:r w:rsidRPr="00C54EFF">
              <w:rPr>
                <w:rFonts w:ascii="Arial Narrow" w:hAnsi="Arial Narrow"/>
                <w:b/>
                <w:sz w:val="22"/>
                <w:szCs w:val="22"/>
              </w:rPr>
              <w:t>.</w:t>
            </w:r>
          </w:p>
        </w:tc>
      </w:tr>
      <w:tr w:rsidR="00C54EFF" w:rsidRPr="00C54EFF" w14:paraId="4A7CB2A8" w14:textId="77777777" w:rsidTr="00786C14">
        <w:tc>
          <w:tcPr>
            <w:tcW w:w="813" w:type="dxa"/>
          </w:tcPr>
          <w:p w14:paraId="00E4ED5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972E1B9"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13</w:t>
            </w:r>
          </w:p>
        </w:tc>
        <w:tc>
          <w:tcPr>
            <w:tcW w:w="2765" w:type="dxa"/>
          </w:tcPr>
          <w:p w14:paraId="774A675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7C6BB14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JIP-WW, DN65, Spawany</w:t>
            </w:r>
          </w:p>
        </w:tc>
      </w:tr>
      <w:tr w:rsidR="00C54EFF" w:rsidRPr="00C54EFF" w14:paraId="5A9E9A29" w14:textId="77777777" w:rsidTr="00786C14">
        <w:tc>
          <w:tcPr>
            <w:tcW w:w="813" w:type="dxa"/>
          </w:tcPr>
          <w:p w14:paraId="2CDEA3F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445C2ED"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14</w:t>
            </w:r>
          </w:p>
        </w:tc>
        <w:tc>
          <w:tcPr>
            <w:tcW w:w="2765" w:type="dxa"/>
          </w:tcPr>
          <w:p w14:paraId="3353E9C5"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balansowy</w:t>
            </w:r>
          </w:p>
        </w:tc>
        <w:tc>
          <w:tcPr>
            <w:tcW w:w="4379" w:type="dxa"/>
          </w:tcPr>
          <w:p w14:paraId="353C052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MSV-F2, DN50, Kołnierz</w:t>
            </w:r>
          </w:p>
        </w:tc>
      </w:tr>
      <w:tr w:rsidR="00C54EFF" w:rsidRPr="00C54EFF" w14:paraId="1B1B77F3" w14:textId="77777777" w:rsidTr="00786C14">
        <w:tc>
          <w:tcPr>
            <w:tcW w:w="813" w:type="dxa"/>
          </w:tcPr>
          <w:p w14:paraId="118CED7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67DB3A8"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15</w:t>
            </w:r>
          </w:p>
        </w:tc>
        <w:tc>
          <w:tcPr>
            <w:tcW w:w="2765" w:type="dxa"/>
          </w:tcPr>
          <w:p w14:paraId="7F62294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regulacyjny</w:t>
            </w:r>
          </w:p>
        </w:tc>
        <w:tc>
          <w:tcPr>
            <w:tcW w:w="4379" w:type="dxa"/>
          </w:tcPr>
          <w:p w14:paraId="73D7065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VB 2, </w:t>
            </w:r>
            <w:proofErr w:type="spellStart"/>
            <w:r w:rsidRPr="00C54EFF">
              <w:rPr>
                <w:rFonts w:ascii="Arial Narrow" w:hAnsi="Arial Narrow"/>
                <w:sz w:val="22"/>
                <w:szCs w:val="22"/>
              </w:rPr>
              <w:t>kvs</w:t>
            </w:r>
            <w:proofErr w:type="spellEnd"/>
            <w:r w:rsidRPr="00C54EFF">
              <w:rPr>
                <w:rFonts w:ascii="Arial Narrow" w:hAnsi="Arial Narrow"/>
                <w:sz w:val="22"/>
                <w:szCs w:val="22"/>
              </w:rPr>
              <w:t xml:space="preserve"> 16, DN32, Kołnierz</w:t>
            </w:r>
          </w:p>
        </w:tc>
      </w:tr>
      <w:tr w:rsidR="00C54EFF" w:rsidRPr="00C54EFF" w14:paraId="0CCD32ED" w14:textId="77777777" w:rsidTr="00786C14">
        <w:tc>
          <w:tcPr>
            <w:tcW w:w="813" w:type="dxa"/>
          </w:tcPr>
          <w:p w14:paraId="07D5633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204D23AF"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15</w:t>
            </w:r>
          </w:p>
        </w:tc>
        <w:tc>
          <w:tcPr>
            <w:tcW w:w="2765" w:type="dxa"/>
          </w:tcPr>
          <w:p w14:paraId="4A5EA21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Siłownik elektryczny dla zaworu regulacyjnego</w:t>
            </w:r>
          </w:p>
        </w:tc>
        <w:tc>
          <w:tcPr>
            <w:tcW w:w="4379" w:type="dxa"/>
          </w:tcPr>
          <w:p w14:paraId="2B7D9BC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AMV 33, 230V</w:t>
            </w:r>
          </w:p>
        </w:tc>
      </w:tr>
      <w:tr w:rsidR="00C54EFF" w:rsidRPr="00C54EFF" w14:paraId="243C1579" w14:textId="77777777" w:rsidTr="00786C14">
        <w:tc>
          <w:tcPr>
            <w:tcW w:w="813" w:type="dxa"/>
          </w:tcPr>
          <w:p w14:paraId="3727729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F6398B7"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18.1</w:t>
            </w:r>
          </w:p>
        </w:tc>
        <w:tc>
          <w:tcPr>
            <w:tcW w:w="2765" w:type="dxa"/>
          </w:tcPr>
          <w:p w14:paraId="2AE6957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6B01197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100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7201401B" w14:textId="77777777" w:rsidTr="00786C14">
        <w:tc>
          <w:tcPr>
            <w:tcW w:w="813" w:type="dxa"/>
          </w:tcPr>
          <w:p w14:paraId="3010920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06BE2268"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18.12</w:t>
            </w:r>
          </w:p>
        </w:tc>
        <w:tc>
          <w:tcPr>
            <w:tcW w:w="2765" w:type="dxa"/>
          </w:tcPr>
          <w:p w14:paraId="473AB4C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32368E6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100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200DA03C" w14:textId="77777777" w:rsidTr="00786C14">
        <w:tc>
          <w:tcPr>
            <w:tcW w:w="813" w:type="dxa"/>
          </w:tcPr>
          <w:p w14:paraId="35054B5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5</w:t>
            </w:r>
          </w:p>
        </w:tc>
        <w:tc>
          <w:tcPr>
            <w:tcW w:w="925" w:type="dxa"/>
          </w:tcPr>
          <w:p w14:paraId="2728021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20</w:t>
            </w:r>
          </w:p>
        </w:tc>
        <w:tc>
          <w:tcPr>
            <w:tcW w:w="2765" w:type="dxa"/>
          </w:tcPr>
          <w:p w14:paraId="44E478F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Manometr</w:t>
            </w:r>
          </w:p>
        </w:tc>
        <w:tc>
          <w:tcPr>
            <w:tcW w:w="4379" w:type="dxa"/>
          </w:tcPr>
          <w:p w14:paraId="0C01119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M80, 0-16 bar, D-80mm,  Temp. max 130°C,  Kl. 1.0, G1/2"</w:t>
            </w:r>
          </w:p>
        </w:tc>
      </w:tr>
      <w:tr w:rsidR="00C54EFF" w:rsidRPr="00C54EFF" w14:paraId="1636D576" w14:textId="77777777" w:rsidTr="00786C14">
        <w:tc>
          <w:tcPr>
            <w:tcW w:w="813" w:type="dxa"/>
          </w:tcPr>
          <w:p w14:paraId="45C8DC5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5</w:t>
            </w:r>
          </w:p>
        </w:tc>
        <w:tc>
          <w:tcPr>
            <w:tcW w:w="925" w:type="dxa"/>
          </w:tcPr>
          <w:p w14:paraId="45BAA8F6"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20</w:t>
            </w:r>
          </w:p>
        </w:tc>
        <w:tc>
          <w:tcPr>
            <w:tcW w:w="2765" w:type="dxa"/>
          </w:tcPr>
          <w:p w14:paraId="24F0C2A8"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Kurek manometryczny</w:t>
            </w:r>
          </w:p>
        </w:tc>
        <w:tc>
          <w:tcPr>
            <w:tcW w:w="4379" w:type="dxa"/>
          </w:tcPr>
          <w:p w14:paraId="43685FF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Kurek manometryczny 3-drog Fig.528 PN16</w:t>
            </w:r>
          </w:p>
        </w:tc>
      </w:tr>
      <w:tr w:rsidR="00C54EFF" w:rsidRPr="00C54EFF" w14:paraId="41024A37" w14:textId="77777777" w:rsidTr="00786C14">
        <w:tc>
          <w:tcPr>
            <w:tcW w:w="813" w:type="dxa"/>
          </w:tcPr>
          <w:p w14:paraId="50A7C8F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5</w:t>
            </w:r>
          </w:p>
        </w:tc>
        <w:tc>
          <w:tcPr>
            <w:tcW w:w="925" w:type="dxa"/>
          </w:tcPr>
          <w:p w14:paraId="4FD56EF1"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20</w:t>
            </w:r>
          </w:p>
        </w:tc>
        <w:tc>
          <w:tcPr>
            <w:tcW w:w="2765" w:type="dxa"/>
          </w:tcPr>
          <w:p w14:paraId="4A0DEAC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Rurka syfonowa</w:t>
            </w:r>
          </w:p>
        </w:tc>
        <w:tc>
          <w:tcPr>
            <w:tcW w:w="4379" w:type="dxa"/>
          </w:tcPr>
          <w:p w14:paraId="12F44B8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Rurka syfonowa 1/2" x 1/2" stalowa</w:t>
            </w:r>
          </w:p>
        </w:tc>
      </w:tr>
      <w:tr w:rsidR="00C54EFF" w:rsidRPr="00C54EFF" w14:paraId="06B8E76D" w14:textId="77777777" w:rsidTr="00C54EFF">
        <w:tc>
          <w:tcPr>
            <w:tcW w:w="0" w:type="auto"/>
            <w:gridSpan w:val="4"/>
          </w:tcPr>
          <w:p w14:paraId="0FE60776" w14:textId="77777777" w:rsidR="00C54EFF" w:rsidRPr="00C54EFF" w:rsidRDefault="00C54EFF" w:rsidP="00C54EFF">
            <w:pPr>
              <w:ind w:left="0"/>
              <w:jc w:val="left"/>
              <w:rPr>
                <w:rFonts w:ascii="Arial Narrow" w:hAnsi="Arial Narrow"/>
                <w:sz w:val="22"/>
                <w:szCs w:val="22"/>
              </w:rPr>
            </w:pPr>
            <w:r w:rsidRPr="00C54EFF">
              <w:rPr>
                <w:rFonts w:ascii="Arial Narrow" w:hAnsi="Arial Narrow"/>
                <w:b/>
                <w:sz w:val="22"/>
                <w:szCs w:val="22"/>
              </w:rPr>
              <w:t xml:space="preserve">WYM.1 niskie parametry </w:t>
            </w:r>
          </w:p>
        </w:tc>
      </w:tr>
      <w:tr w:rsidR="00C54EFF" w:rsidRPr="00C54EFF" w14:paraId="13AA7DA6" w14:textId="77777777" w:rsidTr="00786C14">
        <w:tc>
          <w:tcPr>
            <w:tcW w:w="813" w:type="dxa"/>
          </w:tcPr>
          <w:p w14:paraId="7E9304DB"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692E319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K</w:t>
            </w:r>
          </w:p>
        </w:tc>
        <w:tc>
          <w:tcPr>
            <w:tcW w:w="2765" w:type="dxa"/>
          </w:tcPr>
          <w:p w14:paraId="2C31DE7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Mufa pod czujnik</w:t>
            </w:r>
          </w:p>
        </w:tc>
        <w:tc>
          <w:tcPr>
            <w:tcW w:w="4379" w:type="dxa"/>
          </w:tcPr>
          <w:p w14:paraId="102FC52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Króciec do płukania wymienników z korkiem DN20</w:t>
            </w:r>
          </w:p>
        </w:tc>
      </w:tr>
      <w:tr w:rsidR="00C54EFF" w:rsidRPr="00C54EFF" w14:paraId="794E0E4A" w14:textId="77777777" w:rsidTr="00786C14">
        <w:tc>
          <w:tcPr>
            <w:tcW w:w="813" w:type="dxa"/>
          </w:tcPr>
          <w:p w14:paraId="0EA30A0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1FC51F71"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18.2</w:t>
            </w:r>
          </w:p>
        </w:tc>
        <w:tc>
          <w:tcPr>
            <w:tcW w:w="2765" w:type="dxa"/>
          </w:tcPr>
          <w:p w14:paraId="6853E48D"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7573DF6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100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62A732AE" w14:textId="77777777" w:rsidTr="00786C14">
        <w:tc>
          <w:tcPr>
            <w:tcW w:w="813" w:type="dxa"/>
          </w:tcPr>
          <w:p w14:paraId="42871C9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4611331"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18.3</w:t>
            </w:r>
          </w:p>
        </w:tc>
        <w:tc>
          <w:tcPr>
            <w:tcW w:w="2765" w:type="dxa"/>
          </w:tcPr>
          <w:p w14:paraId="2B2A1113"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07DDCA5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100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5AD2757F" w14:textId="77777777" w:rsidTr="00786C14">
        <w:tc>
          <w:tcPr>
            <w:tcW w:w="813" w:type="dxa"/>
          </w:tcPr>
          <w:p w14:paraId="4350325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6A77051"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18.4</w:t>
            </w:r>
          </w:p>
        </w:tc>
        <w:tc>
          <w:tcPr>
            <w:tcW w:w="2765" w:type="dxa"/>
          </w:tcPr>
          <w:p w14:paraId="108CCF4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Termostat TR/STW</w:t>
            </w:r>
          </w:p>
        </w:tc>
        <w:tc>
          <w:tcPr>
            <w:tcW w:w="4379" w:type="dxa"/>
          </w:tcPr>
          <w:p w14:paraId="04F8E0B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ST-1, kieszeń nierdzewna</w:t>
            </w:r>
          </w:p>
        </w:tc>
      </w:tr>
      <w:tr w:rsidR="00C54EFF" w:rsidRPr="00C54EFF" w14:paraId="3DD3CB3A" w14:textId="77777777" w:rsidTr="00786C14">
        <w:tc>
          <w:tcPr>
            <w:tcW w:w="813" w:type="dxa"/>
          </w:tcPr>
          <w:p w14:paraId="56F263E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2BEE60F1"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27</w:t>
            </w:r>
          </w:p>
        </w:tc>
        <w:tc>
          <w:tcPr>
            <w:tcW w:w="2765" w:type="dxa"/>
          </w:tcPr>
          <w:p w14:paraId="7309CBD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bezpieczeństwa</w:t>
            </w:r>
          </w:p>
        </w:tc>
        <w:tc>
          <w:tcPr>
            <w:tcW w:w="4379" w:type="dxa"/>
          </w:tcPr>
          <w:p w14:paraId="59DE3CEA"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Syr</w:t>
            </w:r>
            <w:proofErr w:type="spellEnd"/>
            <w:r w:rsidRPr="00C54EFF">
              <w:rPr>
                <w:rFonts w:ascii="Arial Narrow" w:hAnsi="Arial Narrow"/>
                <w:sz w:val="22"/>
                <w:szCs w:val="22"/>
              </w:rPr>
              <w:t>, SYR 1915 DN25 5,0 BAR, 1 ", Gwint wewnętrzny + rura spustowa</w:t>
            </w:r>
          </w:p>
        </w:tc>
      </w:tr>
      <w:tr w:rsidR="00C54EFF" w:rsidRPr="00C54EFF" w14:paraId="6381D3A2" w14:textId="77777777" w:rsidTr="00786C14">
        <w:tc>
          <w:tcPr>
            <w:tcW w:w="813" w:type="dxa"/>
          </w:tcPr>
          <w:p w14:paraId="0128515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02C4D48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28</w:t>
            </w:r>
          </w:p>
        </w:tc>
        <w:tc>
          <w:tcPr>
            <w:tcW w:w="2765" w:type="dxa"/>
          </w:tcPr>
          <w:p w14:paraId="54198CFE"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7342C4B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BVR-DZR, 2 ", Gwint wewnętrzny</w:t>
            </w:r>
          </w:p>
        </w:tc>
      </w:tr>
      <w:tr w:rsidR="00C54EFF" w:rsidRPr="00C54EFF" w14:paraId="2A92CAC4" w14:textId="77777777" w:rsidTr="00786C14">
        <w:tc>
          <w:tcPr>
            <w:tcW w:w="813" w:type="dxa"/>
          </w:tcPr>
          <w:p w14:paraId="06A0D36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2DA0ECC"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29</w:t>
            </w:r>
          </w:p>
        </w:tc>
        <w:tc>
          <w:tcPr>
            <w:tcW w:w="2765" w:type="dxa"/>
          </w:tcPr>
          <w:p w14:paraId="62768AC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Pompa</w:t>
            </w:r>
          </w:p>
        </w:tc>
        <w:tc>
          <w:tcPr>
            <w:tcW w:w="4379" w:type="dxa"/>
          </w:tcPr>
          <w:p w14:paraId="78B749B0"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Grundfos</w:t>
            </w:r>
            <w:proofErr w:type="spellEnd"/>
            <w:r w:rsidRPr="00C54EFF">
              <w:rPr>
                <w:rFonts w:ascii="Arial Narrow" w:hAnsi="Arial Narrow"/>
                <w:sz w:val="22"/>
                <w:szCs w:val="22"/>
              </w:rPr>
              <w:t>, MAGNA3 40-120 F, 1x230V, 1.96A, DN40, PN10</w:t>
            </w:r>
          </w:p>
        </w:tc>
      </w:tr>
      <w:tr w:rsidR="00C54EFF" w:rsidRPr="00C54EFF" w14:paraId="041D5FA3" w14:textId="77777777" w:rsidTr="00786C14">
        <w:tc>
          <w:tcPr>
            <w:tcW w:w="813" w:type="dxa"/>
          </w:tcPr>
          <w:p w14:paraId="5C79955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F63507F"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30</w:t>
            </w:r>
          </w:p>
        </w:tc>
        <w:tc>
          <w:tcPr>
            <w:tcW w:w="2765" w:type="dxa"/>
          </w:tcPr>
          <w:p w14:paraId="6013F7D2"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Filtr</w:t>
            </w:r>
          </w:p>
        </w:tc>
        <w:tc>
          <w:tcPr>
            <w:tcW w:w="4379" w:type="dxa"/>
          </w:tcPr>
          <w:p w14:paraId="79170B67"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FVF - [300], DN50, Magnetyczny, Kołnierz</w:t>
            </w:r>
          </w:p>
        </w:tc>
      </w:tr>
      <w:tr w:rsidR="00C54EFF" w:rsidRPr="00C54EFF" w14:paraId="2C338811" w14:textId="77777777" w:rsidTr="00786C14">
        <w:tc>
          <w:tcPr>
            <w:tcW w:w="813" w:type="dxa"/>
          </w:tcPr>
          <w:p w14:paraId="75EAB55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483CF07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31</w:t>
            </w:r>
          </w:p>
        </w:tc>
        <w:tc>
          <w:tcPr>
            <w:tcW w:w="2765" w:type="dxa"/>
          </w:tcPr>
          <w:p w14:paraId="64E15E31"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 xml:space="preserve">Naczynie </w:t>
            </w:r>
            <w:proofErr w:type="spellStart"/>
            <w:r w:rsidRPr="00C54EFF">
              <w:rPr>
                <w:rFonts w:ascii="Arial Narrow" w:hAnsi="Arial Narrow"/>
                <w:sz w:val="22"/>
                <w:szCs w:val="22"/>
              </w:rPr>
              <w:t>wzbiorcze</w:t>
            </w:r>
            <w:proofErr w:type="spellEnd"/>
          </w:p>
        </w:tc>
        <w:tc>
          <w:tcPr>
            <w:tcW w:w="4379" w:type="dxa"/>
          </w:tcPr>
          <w:p w14:paraId="34E765A7"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Reflex</w:t>
            </w:r>
            <w:proofErr w:type="spellEnd"/>
            <w:r w:rsidRPr="00C54EFF">
              <w:rPr>
                <w:rFonts w:ascii="Arial Narrow" w:hAnsi="Arial Narrow"/>
                <w:sz w:val="22"/>
                <w:szCs w:val="22"/>
              </w:rPr>
              <w:t>, N 400, 6 bar</w:t>
            </w:r>
          </w:p>
        </w:tc>
      </w:tr>
      <w:tr w:rsidR="00C54EFF" w:rsidRPr="00C54EFF" w14:paraId="6E01F3E2" w14:textId="77777777" w:rsidTr="00786C14">
        <w:tc>
          <w:tcPr>
            <w:tcW w:w="813" w:type="dxa"/>
          </w:tcPr>
          <w:p w14:paraId="4FF7CA3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014A7B8"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31.1</w:t>
            </w:r>
          </w:p>
        </w:tc>
        <w:tc>
          <w:tcPr>
            <w:tcW w:w="2765" w:type="dxa"/>
          </w:tcPr>
          <w:p w14:paraId="63732997"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rozprężny</w:t>
            </w:r>
          </w:p>
        </w:tc>
        <w:tc>
          <w:tcPr>
            <w:tcW w:w="4379" w:type="dxa"/>
          </w:tcPr>
          <w:p w14:paraId="540F677C"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Reflex</w:t>
            </w:r>
            <w:proofErr w:type="spellEnd"/>
            <w:r w:rsidRPr="00C54EFF">
              <w:rPr>
                <w:rFonts w:ascii="Arial Narrow" w:hAnsi="Arial Narrow"/>
                <w:sz w:val="22"/>
                <w:szCs w:val="22"/>
              </w:rPr>
              <w:t>, SU, Gwint wewnętrzny, 1 "</w:t>
            </w:r>
          </w:p>
        </w:tc>
      </w:tr>
      <w:tr w:rsidR="00C54EFF" w:rsidRPr="00C54EFF" w14:paraId="724860E4" w14:textId="77777777" w:rsidTr="00786C14">
        <w:tc>
          <w:tcPr>
            <w:tcW w:w="813" w:type="dxa"/>
          </w:tcPr>
          <w:p w14:paraId="5BF61E4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3</w:t>
            </w:r>
          </w:p>
        </w:tc>
        <w:tc>
          <w:tcPr>
            <w:tcW w:w="925" w:type="dxa"/>
          </w:tcPr>
          <w:p w14:paraId="0BF3BF3E"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35</w:t>
            </w:r>
          </w:p>
        </w:tc>
        <w:tc>
          <w:tcPr>
            <w:tcW w:w="2765" w:type="dxa"/>
          </w:tcPr>
          <w:p w14:paraId="20FC6B4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Kurek manometryczny</w:t>
            </w:r>
          </w:p>
        </w:tc>
        <w:tc>
          <w:tcPr>
            <w:tcW w:w="4379" w:type="dxa"/>
          </w:tcPr>
          <w:p w14:paraId="0EABDCF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Kurek manometryczny 3-drog Fig.528 PN16</w:t>
            </w:r>
          </w:p>
        </w:tc>
      </w:tr>
      <w:tr w:rsidR="00C54EFF" w:rsidRPr="00C54EFF" w14:paraId="1F42FD27" w14:textId="77777777" w:rsidTr="00786C14">
        <w:tc>
          <w:tcPr>
            <w:tcW w:w="813" w:type="dxa"/>
          </w:tcPr>
          <w:p w14:paraId="5DBA0C6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3</w:t>
            </w:r>
          </w:p>
        </w:tc>
        <w:tc>
          <w:tcPr>
            <w:tcW w:w="925" w:type="dxa"/>
          </w:tcPr>
          <w:p w14:paraId="4579C153"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35</w:t>
            </w:r>
          </w:p>
        </w:tc>
        <w:tc>
          <w:tcPr>
            <w:tcW w:w="2765" w:type="dxa"/>
          </w:tcPr>
          <w:p w14:paraId="6AFA700E"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Rurka syfonowa</w:t>
            </w:r>
          </w:p>
        </w:tc>
        <w:tc>
          <w:tcPr>
            <w:tcW w:w="4379" w:type="dxa"/>
          </w:tcPr>
          <w:p w14:paraId="24A9C04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Rurka syfonowa 1/2" x 1/2" stalowa</w:t>
            </w:r>
          </w:p>
        </w:tc>
      </w:tr>
      <w:tr w:rsidR="00C54EFF" w:rsidRPr="00C54EFF" w14:paraId="561200D8" w14:textId="77777777" w:rsidTr="00786C14">
        <w:tc>
          <w:tcPr>
            <w:tcW w:w="813" w:type="dxa"/>
          </w:tcPr>
          <w:p w14:paraId="67F676F7"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3</w:t>
            </w:r>
          </w:p>
        </w:tc>
        <w:tc>
          <w:tcPr>
            <w:tcW w:w="925" w:type="dxa"/>
          </w:tcPr>
          <w:p w14:paraId="753ECB9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35</w:t>
            </w:r>
          </w:p>
        </w:tc>
        <w:tc>
          <w:tcPr>
            <w:tcW w:w="2765" w:type="dxa"/>
          </w:tcPr>
          <w:p w14:paraId="0515C60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Manometr</w:t>
            </w:r>
          </w:p>
        </w:tc>
        <w:tc>
          <w:tcPr>
            <w:tcW w:w="4379" w:type="dxa"/>
          </w:tcPr>
          <w:p w14:paraId="2F5B211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M80, 0-10 bar, D-80mm,  Temp. max 130°C,  Kl. 1.0, G1/2"</w:t>
            </w:r>
          </w:p>
        </w:tc>
      </w:tr>
      <w:tr w:rsidR="00C54EFF" w:rsidRPr="00C54EFF" w14:paraId="5A2C03FB" w14:textId="77777777" w:rsidTr="00786C14">
        <w:tc>
          <w:tcPr>
            <w:tcW w:w="813" w:type="dxa"/>
          </w:tcPr>
          <w:p w14:paraId="0BB737D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0EE6C126"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36</w:t>
            </w:r>
          </w:p>
        </w:tc>
        <w:tc>
          <w:tcPr>
            <w:tcW w:w="2765" w:type="dxa"/>
          </w:tcPr>
          <w:p w14:paraId="458C9A8F"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Rurka syfonowa</w:t>
            </w:r>
          </w:p>
        </w:tc>
        <w:tc>
          <w:tcPr>
            <w:tcW w:w="4379" w:type="dxa"/>
          </w:tcPr>
          <w:p w14:paraId="3E122BE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Rurka syfonowa 1/2" x 1/2" stalowa</w:t>
            </w:r>
          </w:p>
        </w:tc>
      </w:tr>
      <w:tr w:rsidR="00C54EFF" w:rsidRPr="00C54EFF" w14:paraId="1681FBDD" w14:textId="77777777" w:rsidTr="00786C14">
        <w:tc>
          <w:tcPr>
            <w:tcW w:w="813" w:type="dxa"/>
          </w:tcPr>
          <w:p w14:paraId="65A188B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0106370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36</w:t>
            </w:r>
          </w:p>
        </w:tc>
        <w:tc>
          <w:tcPr>
            <w:tcW w:w="2765" w:type="dxa"/>
          </w:tcPr>
          <w:p w14:paraId="667A1F58"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Kurek manometryczny</w:t>
            </w:r>
          </w:p>
        </w:tc>
        <w:tc>
          <w:tcPr>
            <w:tcW w:w="4379" w:type="dxa"/>
          </w:tcPr>
          <w:p w14:paraId="7611735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Kurek manometryczny 3-drog Fig.528 PN16</w:t>
            </w:r>
          </w:p>
        </w:tc>
      </w:tr>
      <w:tr w:rsidR="00C54EFF" w:rsidRPr="00C54EFF" w14:paraId="3273A502" w14:textId="77777777" w:rsidTr="00C54EFF">
        <w:tc>
          <w:tcPr>
            <w:tcW w:w="0" w:type="auto"/>
            <w:gridSpan w:val="4"/>
          </w:tcPr>
          <w:p w14:paraId="13A8167E" w14:textId="77777777" w:rsidR="00C54EFF" w:rsidRPr="00C54EFF" w:rsidRDefault="00C54EFF" w:rsidP="00C54EFF">
            <w:pPr>
              <w:ind w:left="0"/>
              <w:jc w:val="left"/>
              <w:rPr>
                <w:rFonts w:ascii="Arial Narrow" w:hAnsi="Arial Narrow"/>
                <w:sz w:val="22"/>
                <w:szCs w:val="22"/>
              </w:rPr>
            </w:pPr>
            <w:r w:rsidRPr="00C54EFF">
              <w:rPr>
                <w:rFonts w:ascii="Arial Narrow" w:hAnsi="Arial Narrow"/>
                <w:b/>
                <w:sz w:val="22"/>
                <w:szCs w:val="22"/>
              </w:rPr>
              <w:t xml:space="preserve">WYM.2 niskie parametry </w:t>
            </w:r>
          </w:p>
        </w:tc>
      </w:tr>
      <w:tr w:rsidR="00C54EFF" w:rsidRPr="00C54EFF" w14:paraId="4EAD17F4" w14:textId="77777777" w:rsidTr="00786C14">
        <w:tc>
          <w:tcPr>
            <w:tcW w:w="813" w:type="dxa"/>
          </w:tcPr>
          <w:p w14:paraId="198E114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7A397235"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K</w:t>
            </w:r>
          </w:p>
        </w:tc>
        <w:tc>
          <w:tcPr>
            <w:tcW w:w="2765" w:type="dxa"/>
          </w:tcPr>
          <w:p w14:paraId="08DF5BE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Mufa pod czujnik</w:t>
            </w:r>
          </w:p>
        </w:tc>
        <w:tc>
          <w:tcPr>
            <w:tcW w:w="4379" w:type="dxa"/>
          </w:tcPr>
          <w:p w14:paraId="7BD5A87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Króciec do płukania wymienników z korkiem DN20</w:t>
            </w:r>
          </w:p>
        </w:tc>
      </w:tr>
      <w:tr w:rsidR="00C54EFF" w:rsidRPr="00C54EFF" w14:paraId="366E96B3" w14:textId="77777777" w:rsidTr="00786C14">
        <w:tc>
          <w:tcPr>
            <w:tcW w:w="813" w:type="dxa"/>
          </w:tcPr>
          <w:p w14:paraId="617CB7F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08AB68A3"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18.9</w:t>
            </w:r>
          </w:p>
        </w:tc>
        <w:tc>
          <w:tcPr>
            <w:tcW w:w="2765" w:type="dxa"/>
          </w:tcPr>
          <w:p w14:paraId="32D9F521"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6E9DCA8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100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28E9DB88" w14:textId="77777777" w:rsidTr="00786C14">
        <w:tc>
          <w:tcPr>
            <w:tcW w:w="813" w:type="dxa"/>
          </w:tcPr>
          <w:p w14:paraId="4B9810C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23C9055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18.10</w:t>
            </w:r>
          </w:p>
        </w:tc>
        <w:tc>
          <w:tcPr>
            <w:tcW w:w="2765" w:type="dxa"/>
          </w:tcPr>
          <w:p w14:paraId="71DE293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72E07B5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100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24BFF501" w14:textId="77777777" w:rsidTr="00786C14">
        <w:tc>
          <w:tcPr>
            <w:tcW w:w="813" w:type="dxa"/>
          </w:tcPr>
          <w:p w14:paraId="2E97B92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lastRenderedPageBreak/>
              <w:t>1</w:t>
            </w:r>
          </w:p>
        </w:tc>
        <w:tc>
          <w:tcPr>
            <w:tcW w:w="925" w:type="dxa"/>
          </w:tcPr>
          <w:p w14:paraId="0DA7420C"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18.11</w:t>
            </w:r>
          </w:p>
        </w:tc>
        <w:tc>
          <w:tcPr>
            <w:tcW w:w="2765" w:type="dxa"/>
          </w:tcPr>
          <w:p w14:paraId="649D8C4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Termostat TR/STW</w:t>
            </w:r>
          </w:p>
        </w:tc>
        <w:tc>
          <w:tcPr>
            <w:tcW w:w="4379" w:type="dxa"/>
          </w:tcPr>
          <w:p w14:paraId="0B1AF89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ST-1, kieszeń nierdzewna</w:t>
            </w:r>
          </w:p>
        </w:tc>
      </w:tr>
      <w:tr w:rsidR="00C54EFF" w:rsidRPr="00C54EFF" w14:paraId="73CACAEF" w14:textId="77777777" w:rsidTr="00786C14">
        <w:tc>
          <w:tcPr>
            <w:tcW w:w="813" w:type="dxa"/>
          </w:tcPr>
          <w:p w14:paraId="7326DEA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3</w:t>
            </w:r>
          </w:p>
        </w:tc>
        <w:tc>
          <w:tcPr>
            <w:tcW w:w="925" w:type="dxa"/>
          </w:tcPr>
          <w:p w14:paraId="3538D52F"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35</w:t>
            </w:r>
          </w:p>
        </w:tc>
        <w:tc>
          <w:tcPr>
            <w:tcW w:w="2765" w:type="dxa"/>
          </w:tcPr>
          <w:p w14:paraId="6057332E"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Rurka syfonowa</w:t>
            </w:r>
          </w:p>
        </w:tc>
        <w:tc>
          <w:tcPr>
            <w:tcW w:w="4379" w:type="dxa"/>
          </w:tcPr>
          <w:p w14:paraId="0C53540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Rurka syfonowa 1/2" x 1/2" stalowa</w:t>
            </w:r>
          </w:p>
        </w:tc>
      </w:tr>
      <w:tr w:rsidR="00C54EFF" w:rsidRPr="00C54EFF" w14:paraId="57F5E13B" w14:textId="77777777" w:rsidTr="00786C14">
        <w:tc>
          <w:tcPr>
            <w:tcW w:w="813" w:type="dxa"/>
          </w:tcPr>
          <w:p w14:paraId="45D8167B"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3</w:t>
            </w:r>
          </w:p>
        </w:tc>
        <w:tc>
          <w:tcPr>
            <w:tcW w:w="925" w:type="dxa"/>
          </w:tcPr>
          <w:p w14:paraId="0DE336A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35</w:t>
            </w:r>
          </w:p>
        </w:tc>
        <w:tc>
          <w:tcPr>
            <w:tcW w:w="2765" w:type="dxa"/>
          </w:tcPr>
          <w:p w14:paraId="60B3EFC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Kurek manometryczny</w:t>
            </w:r>
          </w:p>
        </w:tc>
        <w:tc>
          <w:tcPr>
            <w:tcW w:w="4379" w:type="dxa"/>
          </w:tcPr>
          <w:p w14:paraId="7202294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Kurek manometryczny 3-drog Fig.528 PN16</w:t>
            </w:r>
          </w:p>
        </w:tc>
      </w:tr>
      <w:tr w:rsidR="00C54EFF" w:rsidRPr="00C54EFF" w14:paraId="7F22E18E" w14:textId="77777777" w:rsidTr="00786C14">
        <w:tc>
          <w:tcPr>
            <w:tcW w:w="813" w:type="dxa"/>
          </w:tcPr>
          <w:p w14:paraId="0ECE71D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3</w:t>
            </w:r>
          </w:p>
        </w:tc>
        <w:tc>
          <w:tcPr>
            <w:tcW w:w="925" w:type="dxa"/>
          </w:tcPr>
          <w:p w14:paraId="20F33EE5"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35</w:t>
            </w:r>
          </w:p>
        </w:tc>
        <w:tc>
          <w:tcPr>
            <w:tcW w:w="2765" w:type="dxa"/>
          </w:tcPr>
          <w:p w14:paraId="2EC0AA97"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Manometr</w:t>
            </w:r>
          </w:p>
        </w:tc>
        <w:tc>
          <w:tcPr>
            <w:tcW w:w="4379" w:type="dxa"/>
          </w:tcPr>
          <w:p w14:paraId="305D1CB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M80, 0-10 bar, D-80mm,  Temp. max 130°C,  Kl. 1.0, G1/2"</w:t>
            </w:r>
          </w:p>
        </w:tc>
      </w:tr>
      <w:tr w:rsidR="00C54EFF" w:rsidRPr="00C54EFF" w14:paraId="2FFDFDD8" w14:textId="77777777" w:rsidTr="00786C14">
        <w:tc>
          <w:tcPr>
            <w:tcW w:w="813" w:type="dxa"/>
          </w:tcPr>
          <w:p w14:paraId="7833FF5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7DD6B4A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36</w:t>
            </w:r>
          </w:p>
        </w:tc>
        <w:tc>
          <w:tcPr>
            <w:tcW w:w="2765" w:type="dxa"/>
          </w:tcPr>
          <w:p w14:paraId="30DCFF46"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Rurka syfonowa</w:t>
            </w:r>
          </w:p>
        </w:tc>
        <w:tc>
          <w:tcPr>
            <w:tcW w:w="4379" w:type="dxa"/>
          </w:tcPr>
          <w:p w14:paraId="2939F87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Rurka syfonowa 1/2" x 1/2" stalowa</w:t>
            </w:r>
          </w:p>
        </w:tc>
      </w:tr>
      <w:tr w:rsidR="00C54EFF" w:rsidRPr="00C54EFF" w14:paraId="45BB8547" w14:textId="77777777" w:rsidTr="00786C14">
        <w:tc>
          <w:tcPr>
            <w:tcW w:w="813" w:type="dxa"/>
          </w:tcPr>
          <w:p w14:paraId="3E0010A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238C8215"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36</w:t>
            </w:r>
          </w:p>
        </w:tc>
        <w:tc>
          <w:tcPr>
            <w:tcW w:w="2765" w:type="dxa"/>
          </w:tcPr>
          <w:p w14:paraId="6067332C"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Kurek manometryczny</w:t>
            </w:r>
          </w:p>
        </w:tc>
        <w:tc>
          <w:tcPr>
            <w:tcW w:w="4379" w:type="dxa"/>
          </w:tcPr>
          <w:p w14:paraId="72230D2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Kurek manometryczny 3-drog Fig.528 PN16</w:t>
            </w:r>
          </w:p>
        </w:tc>
      </w:tr>
      <w:tr w:rsidR="00C54EFF" w:rsidRPr="00C54EFF" w14:paraId="76A00613" w14:textId="77777777" w:rsidTr="00786C14">
        <w:tc>
          <w:tcPr>
            <w:tcW w:w="813" w:type="dxa"/>
          </w:tcPr>
          <w:p w14:paraId="45F4C9F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AF5B68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37</w:t>
            </w:r>
          </w:p>
        </w:tc>
        <w:tc>
          <w:tcPr>
            <w:tcW w:w="2765" w:type="dxa"/>
          </w:tcPr>
          <w:p w14:paraId="1F68BED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bezpieczeństwa</w:t>
            </w:r>
          </w:p>
        </w:tc>
        <w:tc>
          <w:tcPr>
            <w:tcW w:w="4379" w:type="dxa"/>
          </w:tcPr>
          <w:p w14:paraId="106E6832"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Syr</w:t>
            </w:r>
            <w:proofErr w:type="spellEnd"/>
            <w:r w:rsidRPr="00C54EFF">
              <w:rPr>
                <w:rFonts w:ascii="Arial Narrow" w:hAnsi="Arial Narrow"/>
                <w:sz w:val="22"/>
                <w:szCs w:val="22"/>
              </w:rPr>
              <w:t>, SYR 1915 DN25 6,0 BAR, 1 ", Gwint wewnętrzny + rura spustowa</w:t>
            </w:r>
          </w:p>
        </w:tc>
      </w:tr>
      <w:tr w:rsidR="00C54EFF" w:rsidRPr="00C54EFF" w14:paraId="5CD84E31" w14:textId="77777777" w:rsidTr="00786C14">
        <w:tc>
          <w:tcPr>
            <w:tcW w:w="813" w:type="dxa"/>
          </w:tcPr>
          <w:p w14:paraId="741604C7"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0BC24C7E"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38</w:t>
            </w:r>
          </w:p>
        </w:tc>
        <w:tc>
          <w:tcPr>
            <w:tcW w:w="2765" w:type="dxa"/>
          </w:tcPr>
          <w:p w14:paraId="37FD3D8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092EA0B7"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JIP-WW, DN100, Spawany</w:t>
            </w:r>
          </w:p>
        </w:tc>
      </w:tr>
      <w:tr w:rsidR="00C54EFF" w:rsidRPr="00C54EFF" w14:paraId="783928EF" w14:textId="77777777" w:rsidTr="00786C14">
        <w:tc>
          <w:tcPr>
            <w:tcW w:w="813" w:type="dxa"/>
          </w:tcPr>
          <w:p w14:paraId="713C931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BE43C77"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39</w:t>
            </w:r>
          </w:p>
        </w:tc>
        <w:tc>
          <w:tcPr>
            <w:tcW w:w="2765" w:type="dxa"/>
          </w:tcPr>
          <w:p w14:paraId="3DF069FC"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Pompa</w:t>
            </w:r>
          </w:p>
        </w:tc>
        <w:tc>
          <w:tcPr>
            <w:tcW w:w="4379" w:type="dxa"/>
          </w:tcPr>
          <w:p w14:paraId="4B1ED0B2"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Grundfos</w:t>
            </w:r>
            <w:proofErr w:type="spellEnd"/>
            <w:r w:rsidRPr="00C54EFF">
              <w:rPr>
                <w:rFonts w:ascii="Arial Narrow" w:hAnsi="Arial Narrow"/>
                <w:sz w:val="22"/>
                <w:szCs w:val="22"/>
              </w:rPr>
              <w:t>, MAGNA3 65-150 F, 1x230V, 6.18A, DN65, PN10</w:t>
            </w:r>
          </w:p>
        </w:tc>
      </w:tr>
      <w:tr w:rsidR="00C54EFF" w:rsidRPr="00C54EFF" w14:paraId="35AED16A" w14:textId="77777777" w:rsidTr="00786C14">
        <w:tc>
          <w:tcPr>
            <w:tcW w:w="813" w:type="dxa"/>
          </w:tcPr>
          <w:p w14:paraId="43E444B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272D364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40</w:t>
            </w:r>
          </w:p>
        </w:tc>
        <w:tc>
          <w:tcPr>
            <w:tcW w:w="2765" w:type="dxa"/>
          </w:tcPr>
          <w:p w14:paraId="0C878601" w14:textId="77777777" w:rsidR="00C54EFF" w:rsidRPr="00C54EFF" w:rsidRDefault="00C54EFF" w:rsidP="00C54EFF">
            <w:pPr>
              <w:ind w:left="68"/>
              <w:jc w:val="left"/>
              <w:rPr>
                <w:rFonts w:ascii="Arial Narrow" w:hAnsi="Arial Narrow"/>
                <w:sz w:val="22"/>
                <w:szCs w:val="22"/>
              </w:rPr>
            </w:pPr>
            <w:proofErr w:type="spellStart"/>
            <w:r w:rsidRPr="00C54EFF">
              <w:rPr>
                <w:rFonts w:ascii="Arial Narrow" w:hAnsi="Arial Narrow"/>
                <w:sz w:val="22"/>
                <w:szCs w:val="22"/>
              </w:rPr>
              <w:t>Filtroodmulnik</w:t>
            </w:r>
            <w:proofErr w:type="spellEnd"/>
          </w:p>
        </w:tc>
        <w:tc>
          <w:tcPr>
            <w:tcW w:w="4379" w:type="dxa"/>
          </w:tcPr>
          <w:p w14:paraId="462C89C9"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Thermo</w:t>
            </w:r>
            <w:proofErr w:type="spellEnd"/>
            <w:r w:rsidRPr="00C54EFF">
              <w:rPr>
                <w:rFonts w:ascii="Arial Narrow" w:hAnsi="Arial Narrow"/>
                <w:sz w:val="22"/>
                <w:szCs w:val="22"/>
              </w:rPr>
              <w:t xml:space="preserve">, FO2M, Ocynkowany, </w:t>
            </w:r>
            <w:proofErr w:type="spellStart"/>
            <w:r w:rsidRPr="00C54EFF">
              <w:rPr>
                <w:rFonts w:ascii="Arial Narrow" w:hAnsi="Arial Narrow"/>
                <w:sz w:val="22"/>
                <w:szCs w:val="22"/>
              </w:rPr>
              <w:t>kvs</w:t>
            </w:r>
            <w:proofErr w:type="spellEnd"/>
            <w:r w:rsidRPr="00C54EFF">
              <w:rPr>
                <w:rFonts w:ascii="Arial Narrow" w:hAnsi="Arial Narrow"/>
                <w:sz w:val="22"/>
                <w:szCs w:val="22"/>
              </w:rPr>
              <w:t xml:space="preserve"> 166, PN16, DN100, </w:t>
            </w:r>
            <w:proofErr w:type="spellStart"/>
            <w:r w:rsidRPr="00C54EFF">
              <w:rPr>
                <w:rFonts w:ascii="Arial Narrow" w:hAnsi="Arial Narrow"/>
                <w:sz w:val="22"/>
                <w:szCs w:val="22"/>
              </w:rPr>
              <w:t>Temp.max</w:t>
            </w:r>
            <w:proofErr w:type="spellEnd"/>
            <w:r w:rsidRPr="00C54EFF">
              <w:rPr>
                <w:rFonts w:ascii="Arial Narrow" w:hAnsi="Arial Narrow"/>
                <w:sz w:val="22"/>
                <w:szCs w:val="22"/>
              </w:rPr>
              <w:t>. 150°C, DN100, Kołnierz</w:t>
            </w:r>
          </w:p>
        </w:tc>
      </w:tr>
      <w:tr w:rsidR="00C54EFF" w:rsidRPr="00C54EFF" w14:paraId="1B598043" w14:textId="77777777" w:rsidTr="00786C14">
        <w:tc>
          <w:tcPr>
            <w:tcW w:w="813" w:type="dxa"/>
          </w:tcPr>
          <w:p w14:paraId="0EA4B0D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F210012"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40</w:t>
            </w:r>
          </w:p>
        </w:tc>
        <w:tc>
          <w:tcPr>
            <w:tcW w:w="2765" w:type="dxa"/>
          </w:tcPr>
          <w:p w14:paraId="100C95D3"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 xml:space="preserve">Zawór spustowy </w:t>
            </w:r>
            <w:proofErr w:type="spellStart"/>
            <w:r w:rsidRPr="00C54EFF">
              <w:rPr>
                <w:rFonts w:ascii="Arial Narrow" w:hAnsi="Arial Narrow"/>
                <w:sz w:val="22"/>
                <w:szCs w:val="22"/>
              </w:rPr>
              <w:t>filtroodmulnika</w:t>
            </w:r>
            <w:proofErr w:type="spellEnd"/>
          </w:p>
        </w:tc>
        <w:tc>
          <w:tcPr>
            <w:tcW w:w="4379" w:type="dxa"/>
          </w:tcPr>
          <w:p w14:paraId="4DDC669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BVR-DZR, 1 ", Gwint wewnętrzny</w:t>
            </w:r>
          </w:p>
        </w:tc>
      </w:tr>
      <w:tr w:rsidR="00C54EFF" w:rsidRPr="00C54EFF" w14:paraId="3580BCAD" w14:textId="77777777" w:rsidTr="00786C14">
        <w:tc>
          <w:tcPr>
            <w:tcW w:w="813" w:type="dxa"/>
          </w:tcPr>
          <w:p w14:paraId="539A3B0B"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ED7F162"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40</w:t>
            </w:r>
          </w:p>
        </w:tc>
        <w:tc>
          <w:tcPr>
            <w:tcW w:w="2765" w:type="dxa"/>
          </w:tcPr>
          <w:p w14:paraId="1D541505"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 xml:space="preserve">Izolacja </w:t>
            </w:r>
            <w:proofErr w:type="spellStart"/>
            <w:r w:rsidRPr="00C54EFF">
              <w:rPr>
                <w:rFonts w:ascii="Arial Narrow" w:hAnsi="Arial Narrow"/>
                <w:sz w:val="22"/>
                <w:szCs w:val="22"/>
              </w:rPr>
              <w:t>filtroodmulnika</w:t>
            </w:r>
            <w:proofErr w:type="spellEnd"/>
          </w:p>
        </w:tc>
        <w:tc>
          <w:tcPr>
            <w:tcW w:w="4379" w:type="dxa"/>
          </w:tcPr>
          <w:p w14:paraId="3DB7212E"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Thermo</w:t>
            </w:r>
            <w:proofErr w:type="spellEnd"/>
            <w:r w:rsidRPr="00C54EFF">
              <w:rPr>
                <w:rFonts w:ascii="Arial Narrow" w:hAnsi="Arial Narrow"/>
                <w:sz w:val="22"/>
                <w:szCs w:val="22"/>
              </w:rPr>
              <w:t>, Izolacja do FO2M, DN80/DN100/DN125</w:t>
            </w:r>
          </w:p>
        </w:tc>
      </w:tr>
      <w:tr w:rsidR="00C54EFF" w:rsidRPr="00C54EFF" w14:paraId="74190E22" w14:textId="77777777" w:rsidTr="00786C14">
        <w:tc>
          <w:tcPr>
            <w:tcW w:w="813" w:type="dxa"/>
          </w:tcPr>
          <w:p w14:paraId="26D2FFF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07B21BF2"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40</w:t>
            </w:r>
          </w:p>
        </w:tc>
        <w:tc>
          <w:tcPr>
            <w:tcW w:w="2765" w:type="dxa"/>
          </w:tcPr>
          <w:p w14:paraId="56E6C065"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 xml:space="preserve">Odpowietrznik </w:t>
            </w:r>
            <w:proofErr w:type="spellStart"/>
            <w:r w:rsidRPr="00C54EFF">
              <w:rPr>
                <w:rFonts w:ascii="Arial Narrow" w:hAnsi="Arial Narrow"/>
                <w:sz w:val="22"/>
                <w:szCs w:val="22"/>
              </w:rPr>
              <w:t>filtroodmulnika</w:t>
            </w:r>
            <w:proofErr w:type="spellEnd"/>
          </w:p>
        </w:tc>
        <w:tc>
          <w:tcPr>
            <w:tcW w:w="4379" w:type="dxa"/>
          </w:tcPr>
          <w:p w14:paraId="6D6FC65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Gwint wewnętrzny, 1/2 "</w:t>
            </w:r>
          </w:p>
        </w:tc>
      </w:tr>
      <w:tr w:rsidR="00C54EFF" w:rsidRPr="00C54EFF" w14:paraId="7F465480" w14:textId="77777777" w:rsidTr="00786C14">
        <w:tc>
          <w:tcPr>
            <w:tcW w:w="813" w:type="dxa"/>
          </w:tcPr>
          <w:p w14:paraId="00402B6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8CE14C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41</w:t>
            </w:r>
          </w:p>
        </w:tc>
        <w:tc>
          <w:tcPr>
            <w:tcW w:w="2765" w:type="dxa"/>
          </w:tcPr>
          <w:p w14:paraId="54FF70D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Komponent specjalny</w:t>
            </w:r>
          </w:p>
        </w:tc>
        <w:tc>
          <w:tcPr>
            <w:tcW w:w="4379" w:type="dxa"/>
          </w:tcPr>
          <w:p w14:paraId="6698642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Naczynie </w:t>
            </w:r>
            <w:proofErr w:type="spellStart"/>
            <w:r w:rsidRPr="00C54EFF">
              <w:rPr>
                <w:rFonts w:ascii="Arial Narrow" w:hAnsi="Arial Narrow"/>
                <w:sz w:val="22"/>
                <w:szCs w:val="22"/>
              </w:rPr>
              <w:t>wzbiorcze</w:t>
            </w:r>
            <w:proofErr w:type="spellEnd"/>
            <w:r w:rsidRPr="00C54EFF">
              <w:rPr>
                <w:rFonts w:ascii="Arial Narrow" w:hAnsi="Arial Narrow"/>
                <w:sz w:val="22"/>
                <w:szCs w:val="22"/>
              </w:rPr>
              <w:t xml:space="preserve"> przeponowe S 140/10 bar, </w:t>
            </w:r>
            <w:proofErr w:type="spellStart"/>
            <w:r w:rsidRPr="00C54EFF">
              <w:rPr>
                <w:rFonts w:ascii="Arial Narrow" w:hAnsi="Arial Narrow"/>
                <w:sz w:val="22"/>
                <w:szCs w:val="22"/>
              </w:rPr>
              <w:t>Reflex</w:t>
            </w:r>
            <w:proofErr w:type="spellEnd"/>
          </w:p>
        </w:tc>
      </w:tr>
      <w:tr w:rsidR="00C54EFF" w:rsidRPr="00C54EFF" w14:paraId="7ADD27B3" w14:textId="77777777" w:rsidTr="00786C14">
        <w:tc>
          <w:tcPr>
            <w:tcW w:w="813" w:type="dxa"/>
          </w:tcPr>
          <w:p w14:paraId="48249EC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FEBD78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41.1</w:t>
            </w:r>
          </w:p>
        </w:tc>
        <w:tc>
          <w:tcPr>
            <w:tcW w:w="2765" w:type="dxa"/>
          </w:tcPr>
          <w:p w14:paraId="55B89928"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rozprężny</w:t>
            </w:r>
          </w:p>
        </w:tc>
        <w:tc>
          <w:tcPr>
            <w:tcW w:w="4379" w:type="dxa"/>
          </w:tcPr>
          <w:p w14:paraId="25D86D13"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Reflex</w:t>
            </w:r>
            <w:proofErr w:type="spellEnd"/>
            <w:r w:rsidRPr="00C54EFF">
              <w:rPr>
                <w:rFonts w:ascii="Arial Narrow" w:hAnsi="Arial Narrow"/>
                <w:sz w:val="22"/>
                <w:szCs w:val="22"/>
              </w:rPr>
              <w:t>, SU, Gwint wewnętrzny, 1 "</w:t>
            </w:r>
          </w:p>
        </w:tc>
      </w:tr>
      <w:tr w:rsidR="00C54EFF" w:rsidRPr="00C54EFF" w14:paraId="34F555B8" w14:textId="77777777" w:rsidTr="00C54EFF">
        <w:tc>
          <w:tcPr>
            <w:tcW w:w="0" w:type="auto"/>
            <w:gridSpan w:val="4"/>
          </w:tcPr>
          <w:p w14:paraId="1148E7E7" w14:textId="77777777" w:rsidR="00C54EFF" w:rsidRPr="00C54EFF" w:rsidRDefault="00C54EFF" w:rsidP="00C54EFF">
            <w:pPr>
              <w:ind w:left="0"/>
              <w:jc w:val="left"/>
              <w:rPr>
                <w:rFonts w:ascii="Arial Narrow" w:hAnsi="Arial Narrow"/>
                <w:sz w:val="22"/>
                <w:szCs w:val="22"/>
              </w:rPr>
            </w:pPr>
            <w:r w:rsidRPr="00C54EFF">
              <w:rPr>
                <w:rFonts w:ascii="Arial Narrow" w:hAnsi="Arial Narrow"/>
                <w:b/>
                <w:sz w:val="22"/>
                <w:szCs w:val="22"/>
              </w:rPr>
              <w:t xml:space="preserve">WYM.3 niskie parametry </w:t>
            </w:r>
          </w:p>
        </w:tc>
      </w:tr>
      <w:tr w:rsidR="00C54EFF" w:rsidRPr="00C54EFF" w14:paraId="456960E3" w14:textId="77777777" w:rsidTr="00786C14">
        <w:tc>
          <w:tcPr>
            <w:tcW w:w="813" w:type="dxa"/>
          </w:tcPr>
          <w:p w14:paraId="42E654A7"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194A5839"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0</w:t>
            </w:r>
          </w:p>
        </w:tc>
        <w:tc>
          <w:tcPr>
            <w:tcW w:w="2765" w:type="dxa"/>
          </w:tcPr>
          <w:p w14:paraId="5427361B"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Komponent specjalny</w:t>
            </w:r>
          </w:p>
        </w:tc>
        <w:tc>
          <w:tcPr>
            <w:tcW w:w="4379" w:type="dxa"/>
          </w:tcPr>
          <w:p w14:paraId="7F539AD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Izolacja CWU, ZW i CYRK</w:t>
            </w:r>
          </w:p>
        </w:tc>
      </w:tr>
      <w:tr w:rsidR="00C54EFF" w:rsidRPr="00C54EFF" w14:paraId="0ADD4720" w14:textId="77777777" w:rsidTr="00786C14">
        <w:tc>
          <w:tcPr>
            <w:tcW w:w="813" w:type="dxa"/>
          </w:tcPr>
          <w:p w14:paraId="76B6B25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59E39CB3"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K</w:t>
            </w:r>
          </w:p>
        </w:tc>
        <w:tc>
          <w:tcPr>
            <w:tcW w:w="2765" w:type="dxa"/>
          </w:tcPr>
          <w:p w14:paraId="0BFF5FC3"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Mufa pod czujnik</w:t>
            </w:r>
          </w:p>
        </w:tc>
        <w:tc>
          <w:tcPr>
            <w:tcW w:w="4379" w:type="dxa"/>
          </w:tcPr>
          <w:p w14:paraId="5F09826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Króciec do płukania wymienników z korkiem DN20</w:t>
            </w:r>
          </w:p>
        </w:tc>
      </w:tr>
      <w:tr w:rsidR="00C54EFF" w:rsidRPr="00C54EFF" w14:paraId="18F11E8C" w14:textId="77777777" w:rsidTr="00786C14">
        <w:tc>
          <w:tcPr>
            <w:tcW w:w="813" w:type="dxa"/>
          </w:tcPr>
          <w:p w14:paraId="65FE3A97"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51A93E3"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18.5</w:t>
            </w:r>
          </w:p>
        </w:tc>
        <w:tc>
          <w:tcPr>
            <w:tcW w:w="2765" w:type="dxa"/>
          </w:tcPr>
          <w:p w14:paraId="47A84DEC"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Termostat TR/STW</w:t>
            </w:r>
          </w:p>
        </w:tc>
        <w:tc>
          <w:tcPr>
            <w:tcW w:w="4379" w:type="dxa"/>
          </w:tcPr>
          <w:p w14:paraId="1EC2242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ST-1, kieszeń nierdzewna</w:t>
            </w:r>
          </w:p>
        </w:tc>
      </w:tr>
      <w:tr w:rsidR="00C54EFF" w:rsidRPr="00C54EFF" w14:paraId="61BB509D" w14:textId="77777777" w:rsidTr="00786C14">
        <w:tc>
          <w:tcPr>
            <w:tcW w:w="813" w:type="dxa"/>
          </w:tcPr>
          <w:p w14:paraId="752D8D7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F9804CF"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18.6</w:t>
            </w:r>
          </w:p>
        </w:tc>
        <w:tc>
          <w:tcPr>
            <w:tcW w:w="2765" w:type="dxa"/>
          </w:tcPr>
          <w:p w14:paraId="35FD749B"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576F3E7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100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69DB70EE" w14:textId="77777777" w:rsidTr="00786C14">
        <w:tc>
          <w:tcPr>
            <w:tcW w:w="813" w:type="dxa"/>
          </w:tcPr>
          <w:p w14:paraId="6A106F8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13935561"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18.8</w:t>
            </w:r>
          </w:p>
        </w:tc>
        <w:tc>
          <w:tcPr>
            <w:tcW w:w="2765" w:type="dxa"/>
          </w:tcPr>
          <w:p w14:paraId="163F1AB8"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0DF0CC5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100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1756117F" w14:textId="77777777" w:rsidTr="00786C14">
        <w:tc>
          <w:tcPr>
            <w:tcW w:w="813" w:type="dxa"/>
          </w:tcPr>
          <w:p w14:paraId="2288401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00E8B57"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18.25</w:t>
            </w:r>
          </w:p>
        </w:tc>
        <w:tc>
          <w:tcPr>
            <w:tcW w:w="2765" w:type="dxa"/>
          </w:tcPr>
          <w:p w14:paraId="2904672B"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28F698F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250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0588FCEB" w14:textId="77777777" w:rsidTr="00786C14">
        <w:tc>
          <w:tcPr>
            <w:tcW w:w="813" w:type="dxa"/>
          </w:tcPr>
          <w:p w14:paraId="5BE9F49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9598C0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18.26</w:t>
            </w:r>
          </w:p>
        </w:tc>
        <w:tc>
          <w:tcPr>
            <w:tcW w:w="2765" w:type="dxa"/>
          </w:tcPr>
          <w:p w14:paraId="3B5D47A6"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kieszeniowy</w:t>
            </w:r>
          </w:p>
        </w:tc>
        <w:tc>
          <w:tcPr>
            <w:tcW w:w="4379" w:type="dxa"/>
          </w:tcPr>
          <w:p w14:paraId="04928F1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Danfoss, ESMU 250 </w:t>
            </w:r>
            <w:proofErr w:type="spellStart"/>
            <w:r w:rsidRPr="00C54EFF">
              <w:rPr>
                <w:rFonts w:ascii="Arial Narrow" w:hAnsi="Arial Narrow"/>
                <w:sz w:val="22"/>
                <w:szCs w:val="22"/>
              </w:rPr>
              <w:t>St</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st</w:t>
            </w:r>
            <w:proofErr w:type="spellEnd"/>
          </w:p>
        </w:tc>
      </w:tr>
      <w:tr w:rsidR="00C54EFF" w:rsidRPr="00C54EFF" w14:paraId="3297574B" w14:textId="77777777" w:rsidTr="00786C14">
        <w:tc>
          <w:tcPr>
            <w:tcW w:w="813" w:type="dxa"/>
          </w:tcPr>
          <w:p w14:paraId="735B6B61"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5</w:t>
            </w:r>
          </w:p>
        </w:tc>
        <w:tc>
          <w:tcPr>
            <w:tcW w:w="925" w:type="dxa"/>
          </w:tcPr>
          <w:p w14:paraId="1533684B"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48</w:t>
            </w:r>
          </w:p>
        </w:tc>
        <w:tc>
          <w:tcPr>
            <w:tcW w:w="2765" w:type="dxa"/>
          </w:tcPr>
          <w:p w14:paraId="7034C90E"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341206B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BVR-DZR, 2 ", Gwint wewnętrzny</w:t>
            </w:r>
          </w:p>
        </w:tc>
      </w:tr>
      <w:tr w:rsidR="00C54EFF" w:rsidRPr="00C54EFF" w14:paraId="2A6416B6" w14:textId="77777777" w:rsidTr="00786C14">
        <w:tc>
          <w:tcPr>
            <w:tcW w:w="813" w:type="dxa"/>
          </w:tcPr>
          <w:p w14:paraId="72FCAB6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6248F32C"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49</w:t>
            </w:r>
          </w:p>
        </w:tc>
        <w:tc>
          <w:tcPr>
            <w:tcW w:w="2765" w:type="dxa"/>
          </w:tcPr>
          <w:p w14:paraId="23A5CDF5"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Filtr</w:t>
            </w:r>
          </w:p>
        </w:tc>
        <w:tc>
          <w:tcPr>
            <w:tcW w:w="4379" w:type="dxa"/>
          </w:tcPr>
          <w:p w14:paraId="2ADAE3DB"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FVR-DZR [280], 2 ", Gwint wewnętrzny</w:t>
            </w:r>
          </w:p>
        </w:tc>
      </w:tr>
      <w:tr w:rsidR="00C54EFF" w:rsidRPr="00C54EFF" w14:paraId="4E55FB87" w14:textId="77777777" w:rsidTr="00786C14">
        <w:tc>
          <w:tcPr>
            <w:tcW w:w="813" w:type="dxa"/>
          </w:tcPr>
          <w:p w14:paraId="5CC808E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010A5605"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50</w:t>
            </w:r>
          </w:p>
        </w:tc>
        <w:tc>
          <w:tcPr>
            <w:tcW w:w="2765" w:type="dxa"/>
          </w:tcPr>
          <w:p w14:paraId="0492B7F7"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zwrotny</w:t>
            </w:r>
          </w:p>
        </w:tc>
        <w:tc>
          <w:tcPr>
            <w:tcW w:w="4379" w:type="dxa"/>
          </w:tcPr>
          <w:p w14:paraId="0BA8306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EA291NF, 2 ", Gwint wewnętrzny</w:t>
            </w:r>
          </w:p>
        </w:tc>
      </w:tr>
      <w:tr w:rsidR="00C54EFF" w:rsidRPr="00C54EFF" w14:paraId="25A9D72F" w14:textId="77777777" w:rsidTr="00786C14">
        <w:tc>
          <w:tcPr>
            <w:tcW w:w="813" w:type="dxa"/>
          </w:tcPr>
          <w:p w14:paraId="539F3A4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1E8B5F61"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51</w:t>
            </w:r>
          </w:p>
        </w:tc>
        <w:tc>
          <w:tcPr>
            <w:tcW w:w="2765" w:type="dxa"/>
          </w:tcPr>
          <w:p w14:paraId="63D6DECF"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bezpieczeństwa</w:t>
            </w:r>
          </w:p>
        </w:tc>
        <w:tc>
          <w:tcPr>
            <w:tcW w:w="4379" w:type="dxa"/>
          </w:tcPr>
          <w:p w14:paraId="452E8B7B"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Syr</w:t>
            </w:r>
            <w:proofErr w:type="spellEnd"/>
            <w:r w:rsidRPr="00C54EFF">
              <w:rPr>
                <w:rFonts w:ascii="Arial Narrow" w:hAnsi="Arial Narrow"/>
                <w:sz w:val="22"/>
                <w:szCs w:val="22"/>
              </w:rPr>
              <w:t>, SYR 2115 DN25 6,0 BAR, 1 ", Gwint wewnętrzny + rura spustowa</w:t>
            </w:r>
          </w:p>
        </w:tc>
      </w:tr>
      <w:tr w:rsidR="00C54EFF" w:rsidRPr="00C54EFF" w14:paraId="052D874A" w14:textId="77777777" w:rsidTr="00786C14">
        <w:tc>
          <w:tcPr>
            <w:tcW w:w="813" w:type="dxa"/>
          </w:tcPr>
          <w:p w14:paraId="7FB0F65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42E6963C"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52</w:t>
            </w:r>
          </w:p>
        </w:tc>
        <w:tc>
          <w:tcPr>
            <w:tcW w:w="2765" w:type="dxa"/>
          </w:tcPr>
          <w:p w14:paraId="231E4BBF"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5C4CB0F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BVR-DZR, 1 1/2 ", Gwint wewnętrzny</w:t>
            </w:r>
          </w:p>
        </w:tc>
      </w:tr>
      <w:tr w:rsidR="00C54EFF" w:rsidRPr="00C54EFF" w14:paraId="504556ED" w14:textId="77777777" w:rsidTr="00786C14">
        <w:tc>
          <w:tcPr>
            <w:tcW w:w="813" w:type="dxa"/>
          </w:tcPr>
          <w:p w14:paraId="3EABE50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37DC110"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53</w:t>
            </w:r>
          </w:p>
        </w:tc>
        <w:tc>
          <w:tcPr>
            <w:tcW w:w="2765" w:type="dxa"/>
          </w:tcPr>
          <w:p w14:paraId="6A647141"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Filtr</w:t>
            </w:r>
          </w:p>
        </w:tc>
        <w:tc>
          <w:tcPr>
            <w:tcW w:w="4379" w:type="dxa"/>
          </w:tcPr>
          <w:p w14:paraId="2A59C0C7"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FVR-DZR [280], 1 1/2 ", Gwint wewnętrzny</w:t>
            </w:r>
          </w:p>
        </w:tc>
      </w:tr>
      <w:tr w:rsidR="00C54EFF" w:rsidRPr="00C54EFF" w14:paraId="411A11F5" w14:textId="77777777" w:rsidTr="00786C14">
        <w:tc>
          <w:tcPr>
            <w:tcW w:w="813" w:type="dxa"/>
          </w:tcPr>
          <w:p w14:paraId="0F24AAA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0CB27E8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54</w:t>
            </w:r>
          </w:p>
        </w:tc>
        <w:tc>
          <w:tcPr>
            <w:tcW w:w="2765" w:type="dxa"/>
          </w:tcPr>
          <w:p w14:paraId="36AC3EE2"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Pompa</w:t>
            </w:r>
          </w:p>
        </w:tc>
        <w:tc>
          <w:tcPr>
            <w:tcW w:w="4379" w:type="dxa"/>
          </w:tcPr>
          <w:p w14:paraId="08F52F09"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Grundfos</w:t>
            </w:r>
            <w:proofErr w:type="spellEnd"/>
            <w:r w:rsidRPr="00C54EFF">
              <w:rPr>
                <w:rFonts w:ascii="Arial Narrow" w:hAnsi="Arial Narrow"/>
                <w:sz w:val="22"/>
                <w:szCs w:val="22"/>
              </w:rPr>
              <w:t xml:space="preserve">, MAGNA3 25-100 N, 1*230V, 1.33A, </w:t>
            </w:r>
            <w:proofErr w:type="spellStart"/>
            <w:r w:rsidRPr="00C54EFF">
              <w:rPr>
                <w:rFonts w:ascii="Arial Narrow" w:hAnsi="Arial Narrow"/>
                <w:sz w:val="22"/>
                <w:szCs w:val="22"/>
              </w:rPr>
              <w:lastRenderedPageBreak/>
              <w:t>Outside</w:t>
            </w:r>
            <w:proofErr w:type="spellEnd"/>
            <w:r w:rsidRPr="00C54EFF">
              <w:rPr>
                <w:rFonts w:ascii="Arial Narrow" w:hAnsi="Arial Narrow"/>
                <w:sz w:val="22"/>
                <w:szCs w:val="22"/>
              </w:rPr>
              <w:t xml:space="preserve"> </w:t>
            </w:r>
            <w:proofErr w:type="spellStart"/>
            <w:r w:rsidRPr="00C54EFF">
              <w:rPr>
                <w:rFonts w:ascii="Arial Narrow" w:hAnsi="Arial Narrow"/>
                <w:sz w:val="22"/>
                <w:szCs w:val="22"/>
              </w:rPr>
              <w:t>thread</w:t>
            </w:r>
            <w:proofErr w:type="spellEnd"/>
            <w:r w:rsidRPr="00C54EFF">
              <w:rPr>
                <w:rFonts w:ascii="Arial Narrow" w:hAnsi="Arial Narrow"/>
                <w:sz w:val="22"/>
                <w:szCs w:val="22"/>
              </w:rPr>
              <w:t xml:space="preserve">, 1 1/2 </w:t>
            </w:r>
            <w:proofErr w:type="spellStart"/>
            <w:r w:rsidRPr="00C54EFF">
              <w:rPr>
                <w:rFonts w:ascii="Arial Narrow" w:hAnsi="Arial Narrow"/>
                <w:sz w:val="22"/>
                <w:szCs w:val="22"/>
              </w:rPr>
              <w:t>inch</w:t>
            </w:r>
            <w:proofErr w:type="spellEnd"/>
            <w:r w:rsidRPr="00C54EFF">
              <w:rPr>
                <w:rFonts w:ascii="Arial Narrow" w:hAnsi="Arial Narrow"/>
                <w:sz w:val="22"/>
                <w:szCs w:val="22"/>
              </w:rPr>
              <w:t>, PN10, Water</w:t>
            </w:r>
          </w:p>
        </w:tc>
      </w:tr>
      <w:tr w:rsidR="00C54EFF" w:rsidRPr="00C54EFF" w14:paraId="5B2D860B" w14:textId="77777777" w:rsidTr="00786C14">
        <w:tc>
          <w:tcPr>
            <w:tcW w:w="813" w:type="dxa"/>
          </w:tcPr>
          <w:p w14:paraId="202FCBDB"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lastRenderedPageBreak/>
              <w:t>1</w:t>
            </w:r>
          </w:p>
        </w:tc>
        <w:tc>
          <w:tcPr>
            <w:tcW w:w="925" w:type="dxa"/>
          </w:tcPr>
          <w:p w14:paraId="64AC60F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55</w:t>
            </w:r>
          </w:p>
        </w:tc>
        <w:tc>
          <w:tcPr>
            <w:tcW w:w="2765" w:type="dxa"/>
          </w:tcPr>
          <w:p w14:paraId="44106D06"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zwrotny</w:t>
            </w:r>
          </w:p>
        </w:tc>
        <w:tc>
          <w:tcPr>
            <w:tcW w:w="4379" w:type="dxa"/>
          </w:tcPr>
          <w:p w14:paraId="453346B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GENEBRE, DN40, </w:t>
            </w:r>
            <w:proofErr w:type="spellStart"/>
            <w:r w:rsidRPr="00C54EFF">
              <w:rPr>
                <w:rFonts w:ascii="Arial Narrow" w:hAnsi="Arial Narrow"/>
                <w:sz w:val="22"/>
                <w:szCs w:val="22"/>
              </w:rPr>
              <w:t>kvs</w:t>
            </w:r>
            <w:proofErr w:type="spellEnd"/>
            <w:r w:rsidRPr="00C54EFF">
              <w:rPr>
                <w:rFonts w:ascii="Arial Narrow" w:hAnsi="Arial Narrow"/>
                <w:sz w:val="22"/>
                <w:szCs w:val="22"/>
              </w:rPr>
              <w:t xml:space="preserve"> 15.9, PN16, Temp. max 90°C, 1 1/2 ", Gwint wewnętrzny</w:t>
            </w:r>
          </w:p>
        </w:tc>
      </w:tr>
      <w:tr w:rsidR="00C54EFF" w:rsidRPr="00C54EFF" w14:paraId="11FCA40D" w14:textId="77777777" w:rsidTr="00786C14">
        <w:tc>
          <w:tcPr>
            <w:tcW w:w="813" w:type="dxa"/>
          </w:tcPr>
          <w:p w14:paraId="7C7C357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441C6F39"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56</w:t>
            </w:r>
          </w:p>
        </w:tc>
        <w:tc>
          <w:tcPr>
            <w:tcW w:w="2765" w:type="dxa"/>
          </w:tcPr>
          <w:p w14:paraId="11E3B8BF"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Kurek manometryczny</w:t>
            </w:r>
          </w:p>
        </w:tc>
        <w:tc>
          <w:tcPr>
            <w:tcW w:w="4379" w:type="dxa"/>
          </w:tcPr>
          <w:p w14:paraId="6833457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Kurek manometryczny 3-drog Fig.528 PN16</w:t>
            </w:r>
          </w:p>
        </w:tc>
      </w:tr>
      <w:tr w:rsidR="00C54EFF" w:rsidRPr="00C54EFF" w14:paraId="7A3D3EBB" w14:textId="77777777" w:rsidTr="00786C14">
        <w:tc>
          <w:tcPr>
            <w:tcW w:w="813" w:type="dxa"/>
          </w:tcPr>
          <w:p w14:paraId="242E349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1BA3F1E7"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56</w:t>
            </w:r>
          </w:p>
        </w:tc>
        <w:tc>
          <w:tcPr>
            <w:tcW w:w="2765" w:type="dxa"/>
          </w:tcPr>
          <w:p w14:paraId="7B83E01D"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Manometr</w:t>
            </w:r>
          </w:p>
        </w:tc>
        <w:tc>
          <w:tcPr>
            <w:tcW w:w="4379" w:type="dxa"/>
          </w:tcPr>
          <w:p w14:paraId="0D39B76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M80, 0-10 bar, D-80mm,  Temp. max 130°C,  Kl. 1.0, G1/2"</w:t>
            </w:r>
          </w:p>
        </w:tc>
      </w:tr>
      <w:tr w:rsidR="00C54EFF" w:rsidRPr="00C54EFF" w14:paraId="13B179D6" w14:textId="77777777" w:rsidTr="00786C14">
        <w:tc>
          <w:tcPr>
            <w:tcW w:w="813" w:type="dxa"/>
          </w:tcPr>
          <w:p w14:paraId="1A9C901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03514589"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56</w:t>
            </w:r>
          </w:p>
        </w:tc>
        <w:tc>
          <w:tcPr>
            <w:tcW w:w="2765" w:type="dxa"/>
          </w:tcPr>
          <w:p w14:paraId="5FE5578F"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Rurka syfonowa</w:t>
            </w:r>
          </w:p>
        </w:tc>
        <w:tc>
          <w:tcPr>
            <w:tcW w:w="4379" w:type="dxa"/>
          </w:tcPr>
          <w:p w14:paraId="7C5CEB0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Rurka syfonowa 1/2" x 1/2" nierdzewna</w:t>
            </w:r>
          </w:p>
        </w:tc>
      </w:tr>
      <w:tr w:rsidR="00C54EFF" w:rsidRPr="00C54EFF" w14:paraId="5048F29C" w14:textId="77777777" w:rsidTr="00786C14">
        <w:tc>
          <w:tcPr>
            <w:tcW w:w="813" w:type="dxa"/>
          </w:tcPr>
          <w:p w14:paraId="1A9BB7D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2E7CC27"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57</w:t>
            </w:r>
          </w:p>
        </w:tc>
        <w:tc>
          <w:tcPr>
            <w:tcW w:w="2765" w:type="dxa"/>
          </w:tcPr>
          <w:p w14:paraId="718FDE57"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Kurek manometryczny</w:t>
            </w:r>
          </w:p>
        </w:tc>
        <w:tc>
          <w:tcPr>
            <w:tcW w:w="4379" w:type="dxa"/>
          </w:tcPr>
          <w:p w14:paraId="3751983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Kurek manometryczny 3-drog Fig.528 PN16</w:t>
            </w:r>
          </w:p>
        </w:tc>
      </w:tr>
      <w:tr w:rsidR="00C54EFF" w:rsidRPr="00C54EFF" w14:paraId="49A7F2CE" w14:textId="77777777" w:rsidTr="00786C14">
        <w:tc>
          <w:tcPr>
            <w:tcW w:w="813" w:type="dxa"/>
          </w:tcPr>
          <w:p w14:paraId="19901DD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48D5B2C5"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57</w:t>
            </w:r>
          </w:p>
        </w:tc>
        <w:tc>
          <w:tcPr>
            <w:tcW w:w="2765" w:type="dxa"/>
          </w:tcPr>
          <w:p w14:paraId="49381E76"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Rurka syfonowa</w:t>
            </w:r>
          </w:p>
        </w:tc>
        <w:tc>
          <w:tcPr>
            <w:tcW w:w="4379" w:type="dxa"/>
          </w:tcPr>
          <w:p w14:paraId="08F5681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Rurka syfonowa 1/2" x 1/2" nierdzewna</w:t>
            </w:r>
          </w:p>
        </w:tc>
      </w:tr>
      <w:tr w:rsidR="00C54EFF" w:rsidRPr="00C54EFF" w14:paraId="66A4DA54" w14:textId="77777777" w:rsidTr="00786C14">
        <w:tc>
          <w:tcPr>
            <w:tcW w:w="813" w:type="dxa"/>
          </w:tcPr>
          <w:p w14:paraId="4B1AB39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A693B4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58</w:t>
            </w:r>
          </w:p>
        </w:tc>
        <w:tc>
          <w:tcPr>
            <w:tcW w:w="2765" w:type="dxa"/>
          </w:tcPr>
          <w:p w14:paraId="12147B00"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Termometr</w:t>
            </w:r>
          </w:p>
        </w:tc>
        <w:tc>
          <w:tcPr>
            <w:tcW w:w="4379" w:type="dxa"/>
          </w:tcPr>
          <w:p w14:paraId="36BF5EC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TDL150, 0-120°C</w:t>
            </w:r>
          </w:p>
        </w:tc>
      </w:tr>
      <w:tr w:rsidR="00C54EFF" w:rsidRPr="00C54EFF" w14:paraId="56EFFE97" w14:textId="77777777" w:rsidTr="00786C14">
        <w:tc>
          <w:tcPr>
            <w:tcW w:w="813" w:type="dxa"/>
          </w:tcPr>
          <w:p w14:paraId="5D58AC0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3</w:t>
            </w:r>
          </w:p>
        </w:tc>
        <w:tc>
          <w:tcPr>
            <w:tcW w:w="925" w:type="dxa"/>
          </w:tcPr>
          <w:p w14:paraId="2DCC1E0D"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59</w:t>
            </w:r>
          </w:p>
        </w:tc>
        <w:tc>
          <w:tcPr>
            <w:tcW w:w="2765" w:type="dxa"/>
          </w:tcPr>
          <w:p w14:paraId="0AA9913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spustowy</w:t>
            </w:r>
          </w:p>
        </w:tc>
        <w:tc>
          <w:tcPr>
            <w:tcW w:w="4379" w:type="dxa"/>
          </w:tcPr>
          <w:p w14:paraId="2634E98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BVR-DZR, 1/2 ", Gwint wewnętrzny</w:t>
            </w:r>
          </w:p>
        </w:tc>
      </w:tr>
      <w:tr w:rsidR="00C54EFF" w:rsidRPr="00C54EFF" w14:paraId="75B6AC6F" w14:textId="77777777" w:rsidTr="00786C14">
        <w:tc>
          <w:tcPr>
            <w:tcW w:w="813" w:type="dxa"/>
          </w:tcPr>
          <w:p w14:paraId="5006CE2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020A70F"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61</w:t>
            </w:r>
          </w:p>
        </w:tc>
        <w:tc>
          <w:tcPr>
            <w:tcW w:w="2765" w:type="dxa"/>
          </w:tcPr>
          <w:p w14:paraId="6FB5B6F3"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Reduktor ciśnienia</w:t>
            </w:r>
          </w:p>
        </w:tc>
        <w:tc>
          <w:tcPr>
            <w:tcW w:w="4379" w:type="dxa"/>
          </w:tcPr>
          <w:p w14:paraId="29387394"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Syr</w:t>
            </w:r>
            <w:proofErr w:type="spellEnd"/>
            <w:r w:rsidRPr="00C54EFF">
              <w:rPr>
                <w:rFonts w:ascii="Arial Narrow" w:hAnsi="Arial Narrow"/>
                <w:sz w:val="22"/>
                <w:szCs w:val="22"/>
              </w:rPr>
              <w:t xml:space="preserve">, 315 DN50, </w:t>
            </w:r>
            <w:proofErr w:type="spellStart"/>
            <w:r w:rsidRPr="00C54EFF">
              <w:rPr>
                <w:rFonts w:ascii="Arial Narrow" w:hAnsi="Arial Narrow"/>
                <w:sz w:val="22"/>
                <w:szCs w:val="22"/>
              </w:rPr>
              <w:t>kvs</w:t>
            </w:r>
            <w:proofErr w:type="spellEnd"/>
            <w:r w:rsidRPr="00C54EFF">
              <w:rPr>
                <w:rFonts w:ascii="Arial Narrow" w:hAnsi="Arial Narrow"/>
                <w:sz w:val="22"/>
                <w:szCs w:val="22"/>
              </w:rPr>
              <w:t xml:space="preserve"> 21.2, 2 ", Gwint zewnętrzny</w:t>
            </w:r>
          </w:p>
        </w:tc>
      </w:tr>
      <w:tr w:rsidR="00C54EFF" w:rsidRPr="00C54EFF" w14:paraId="5E67CB54" w14:textId="77777777" w:rsidTr="00786C14">
        <w:tc>
          <w:tcPr>
            <w:tcW w:w="813" w:type="dxa"/>
          </w:tcPr>
          <w:p w14:paraId="7C021CF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81D959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62</w:t>
            </w:r>
          </w:p>
        </w:tc>
        <w:tc>
          <w:tcPr>
            <w:tcW w:w="2765" w:type="dxa"/>
          </w:tcPr>
          <w:p w14:paraId="22003FFC"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zwrotny</w:t>
            </w:r>
          </w:p>
        </w:tc>
        <w:tc>
          <w:tcPr>
            <w:tcW w:w="4379" w:type="dxa"/>
          </w:tcPr>
          <w:p w14:paraId="7EA36BB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GENEBRE, DN50, </w:t>
            </w:r>
            <w:proofErr w:type="spellStart"/>
            <w:r w:rsidRPr="00C54EFF">
              <w:rPr>
                <w:rFonts w:ascii="Arial Narrow" w:hAnsi="Arial Narrow"/>
                <w:sz w:val="22"/>
                <w:szCs w:val="22"/>
              </w:rPr>
              <w:t>kvs</w:t>
            </w:r>
            <w:proofErr w:type="spellEnd"/>
            <w:r w:rsidRPr="00C54EFF">
              <w:rPr>
                <w:rFonts w:ascii="Arial Narrow" w:hAnsi="Arial Narrow"/>
                <w:sz w:val="22"/>
                <w:szCs w:val="22"/>
              </w:rPr>
              <w:t xml:space="preserve"> 25.1, PN16, Temp. max 90°C, 2 ", Gwint wewnętrzny</w:t>
            </w:r>
          </w:p>
        </w:tc>
      </w:tr>
      <w:tr w:rsidR="00C54EFF" w:rsidRPr="00C54EFF" w14:paraId="546F65E4" w14:textId="77777777" w:rsidTr="00786C14">
        <w:tc>
          <w:tcPr>
            <w:tcW w:w="813" w:type="dxa"/>
          </w:tcPr>
          <w:p w14:paraId="4EF047E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3045D4F"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63</w:t>
            </w:r>
          </w:p>
        </w:tc>
        <w:tc>
          <w:tcPr>
            <w:tcW w:w="2765" w:type="dxa"/>
          </w:tcPr>
          <w:p w14:paraId="097C9677"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Pompa</w:t>
            </w:r>
          </w:p>
        </w:tc>
        <w:tc>
          <w:tcPr>
            <w:tcW w:w="4379" w:type="dxa"/>
          </w:tcPr>
          <w:p w14:paraId="0BA502F7"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MAGNA3 32-100 F N, 1x230V, </w:t>
            </w:r>
            <w:proofErr w:type="spellStart"/>
            <w:r w:rsidRPr="00C54EFF">
              <w:rPr>
                <w:rFonts w:ascii="Arial Narrow" w:hAnsi="Arial Narrow"/>
                <w:sz w:val="22"/>
                <w:szCs w:val="22"/>
              </w:rPr>
              <w:t>Grundfos</w:t>
            </w:r>
            <w:proofErr w:type="spellEnd"/>
          </w:p>
        </w:tc>
      </w:tr>
      <w:tr w:rsidR="00C54EFF" w:rsidRPr="00C54EFF" w14:paraId="5BEB1AFF" w14:textId="77777777" w:rsidTr="00C54EFF">
        <w:tc>
          <w:tcPr>
            <w:tcW w:w="0" w:type="auto"/>
            <w:gridSpan w:val="4"/>
          </w:tcPr>
          <w:p w14:paraId="50A4C374" w14:textId="77777777" w:rsidR="00C54EFF" w:rsidRPr="00C54EFF" w:rsidRDefault="00C54EFF" w:rsidP="00C54EFF">
            <w:pPr>
              <w:ind w:left="0"/>
              <w:jc w:val="left"/>
              <w:rPr>
                <w:rFonts w:ascii="Arial Narrow" w:hAnsi="Arial Narrow"/>
                <w:sz w:val="22"/>
                <w:szCs w:val="22"/>
              </w:rPr>
            </w:pPr>
            <w:r w:rsidRPr="00C54EFF">
              <w:rPr>
                <w:rFonts w:ascii="Arial Narrow" w:hAnsi="Arial Narrow"/>
                <w:b/>
                <w:sz w:val="22"/>
                <w:szCs w:val="22"/>
              </w:rPr>
              <w:t>Układ regulacji elektronicznej</w:t>
            </w:r>
          </w:p>
        </w:tc>
      </w:tr>
      <w:tr w:rsidR="00C54EFF" w:rsidRPr="00C54EFF" w14:paraId="7C44D25D" w14:textId="77777777" w:rsidTr="00786C14">
        <w:tc>
          <w:tcPr>
            <w:tcW w:w="813" w:type="dxa"/>
          </w:tcPr>
          <w:p w14:paraId="65778B0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61D0540"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0</w:t>
            </w:r>
          </w:p>
        </w:tc>
        <w:tc>
          <w:tcPr>
            <w:tcW w:w="2765" w:type="dxa"/>
          </w:tcPr>
          <w:p w14:paraId="125F3834"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Dodatkowa funkcja</w:t>
            </w:r>
          </w:p>
        </w:tc>
        <w:tc>
          <w:tcPr>
            <w:tcW w:w="4379" w:type="dxa"/>
          </w:tcPr>
          <w:p w14:paraId="69FBCF1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Połączenia wyrównawcze, kablowane przewodem 10mm2</w:t>
            </w:r>
          </w:p>
        </w:tc>
      </w:tr>
      <w:tr w:rsidR="00C54EFF" w:rsidRPr="00C54EFF" w14:paraId="35D9D235" w14:textId="77777777" w:rsidTr="00786C14">
        <w:tc>
          <w:tcPr>
            <w:tcW w:w="813" w:type="dxa"/>
          </w:tcPr>
          <w:p w14:paraId="7747234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F2177C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0</w:t>
            </w:r>
          </w:p>
        </w:tc>
        <w:tc>
          <w:tcPr>
            <w:tcW w:w="2765" w:type="dxa"/>
          </w:tcPr>
          <w:p w14:paraId="41FC88B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Dodatkowa funkcja</w:t>
            </w:r>
          </w:p>
        </w:tc>
        <w:tc>
          <w:tcPr>
            <w:tcW w:w="4379" w:type="dxa"/>
          </w:tcPr>
          <w:p w14:paraId="1015F80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Wspólna rura spustowa</w:t>
            </w:r>
          </w:p>
        </w:tc>
      </w:tr>
      <w:tr w:rsidR="00C54EFF" w:rsidRPr="00C54EFF" w14:paraId="5E182D68" w14:textId="77777777" w:rsidTr="00786C14">
        <w:tc>
          <w:tcPr>
            <w:tcW w:w="813" w:type="dxa"/>
          </w:tcPr>
          <w:p w14:paraId="0061F9A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49B3FAB9"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0</w:t>
            </w:r>
          </w:p>
        </w:tc>
        <w:tc>
          <w:tcPr>
            <w:tcW w:w="2765" w:type="dxa"/>
          </w:tcPr>
          <w:p w14:paraId="18A670BD"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Skrzynka elektryczna</w:t>
            </w:r>
          </w:p>
        </w:tc>
        <w:tc>
          <w:tcPr>
            <w:tcW w:w="4379" w:type="dxa"/>
          </w:tcPr>
          <w:p w14:paraId="443FC93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Styczniki, 8, &lt; 16A, KMK8, obudowa metal</w:t>
            </w:r>
          </w:p>
        </w:tc>
      </w:tr>
      <w:tr w:rsidR="00C54EFF" w:rsidRPr="00C54EFF" w14:paraId="37E868CB" w14:textId="77777777" w:rsidTr="00786C14">
        <w:tc>
          <w:tcPr>
            <w:tcW w:w="813" w:type="dxa"/>
          </w:tcPr>
          <w:p w14:paraId="6092DF7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D9405FC"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0</w:t>
            </w:r>
          </w:p>
        </w:tc>
        <w:tc>
          <w:tcPr>
            <w:tcW w:w="2765" w:type="dxa"/>
          </w:tcPr>
          <w:p w14:paraId="32B69D5E"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Dodatkowa funkcja</w:t>
            </w:r>
          </w:p>
        </w:tc>
        <w:tc>
          <w:tcPr>
            <w:tcW w:w="4379" w:type="dxa"/>
          </w:tcPr>
          <w:p w14:paraId="22BFECB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Podział węzła na trzy moduły</w:t>
            </w:r>
          </w:p>
        </w:tc>
      </w:tr>
      <w:tr w:rsidR="00C54EFF" w:rsidRPr="00C54EFF" w14:paraId="2908AF7E" w14:textId="77777777" w:rsidTr="00786C14">
        <w:tc>
          <w:tcPr>
            <w:tcW w:w="813" w:type="dxa"/>
          </w:tcPr>
          <w:p w14:paraId="6A08FE73"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76165F49"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0</w:t>
            </w:r>
          </w:p>
        </w:tc>
        <w:tc>
          <w:tcPr>
            <w:tcW w:w="2765" w:type="dxa"/>
          </w:tcPr>
          <w:p w14:paraId="535267BC"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Dodatkowa funkcja</w:t>
            </w:r>
          </w:p>
        </w:tc>
        <w:tc>
          <w:tcPr>
            <w:tcW w:w="4379" w:type="dxa"/>
          </w:tcPr>
          <w:p w14:paraId="1B6266A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Uszczelniacz - Teflon</w:t>
            </w:r>
          </w:p>
        </w:tc>
      </w:tr>
      <w:tr w:rsidR="00C54EFF" w:rsidRPr="00C54EFF" w14:paraId="30326F31" w14:textId="77777777" w:rsidTr="00786C14">
        <w:tc>
          <w:tcPr>
            <w:tcW w:w="813" w:type="dxa"/>
          </w:tcPr>
          <w:p w14:paraId="4D414FA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D99ECE5"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0</w:t>
            </w:r>
          </w:p>
        </w:tc>
        <w:tc>
          <w:tcPr>
            <w:tcW w:w="2765" w:type="dxa"/>
          </w:tcPr>
          <w:p w14:paraId="7521F99C"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Dodatkowa funkcja</w:t>
            </w:r>
          </w:p>
        </w:tc>
        <w:tc>
          <w:tcPr>
            <w:tcW w:w="4379" w:type="dxa"/>
          </w:tcPr>
          <w:p w14:paraId="3371CF8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Połączenia wyrównawcze</w:t>
            </w:r>
          </w:p>
        </w:tc>
      </w:tr>
      <w:tr w:rsidR="00C54EFF" w:rsidRPr="00C54EFF" w14:paraId="7FFFA3E0" w14:textId="77777777" w:rsidTr="00786C14">
        <w:tc>
          <w:tcPr>
            <w:tcW w:w="813" w:type="dxa"/>
          </w:tcPr>
          <w:p w14:paraId="19E070C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2539B85"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0</w:t>
            </w:r>
          </w:p>
        </w:tc>
        <w:tc>
          <w:tcPr>
            <w:tcW w:w="2765" w:type="dxa"/>
          </w:tcPr>
          <w:p w14:paraId="6C82289C"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Dodatkowa funkcja</w:t>
            </w:r>
          </w:p>
        </w:tc>
        <w:tc>
          <w:tcPr>
            <w:tcW w:w="4379" w:type="dxa"/>
          </w:tcPr>
          <w:p w14:paraId="585CED1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Pomiary elektryczne</w:t>
            </w:r>
          </w:p>
        </w:tc>
      </w:tr>
      <w:tr w:rsidR="00C54EFF" w:rsidRPr="00C54EFF" w14:paraId="0204B216" w14:textId="77777777" w:rsidTr="00786C14">
        <w:tc>
          <w:tcPr>
            <w:tcW w:w="813" w:type="dxa"/>
          </w:tcPr>
          <w:p w14:paraId="0D3ECE8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3D84BD5F"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w:t>
            </w:r>
          </w:p>
        </w:tc>
        <w:tc>
          <w:tcPr>
            <w:tcW w:w="2765" w:type="dxa"/>
          </w:tcPr>
          <w:p w14:paraId="2861BA2F"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ECL moduł rozszerzający</w:t>
            </w:r>
          </w:p>
        </w:tc>
        <w:tc>
          <w:tcPr>
            <w:tcW w:w="4379" w:type="dxa"/>
          </w:tcPr>
          <w:p w14:paraId="48305A4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ECA 32</w:t>
            </w:r>
          </w:p>
        </w:tc>
      </w:tr>
      <w:tr w:rsidR="00C54EFF" w:rsidRPr="00C54EFF" w14:paraId="60709550" w14:textId="77777777" w:rsidTr="00786C14">
        <w:tc>
          <w:tcPr>
            <w:tcW w:w="813" w:type="dxa"/>
          </w:tcPr>
          <w:p w14:paraId="0930AA5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2B04B0B8"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w:t>
            </w:r>
          </w:p>
        </w:tc>
        <w:tc>
          <w:tcPr>
            <w:tcW w:w="2765" w:type="dxa"/>
          </w:tcPr>
          <w:p w14:paraId="6DFC41C6"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ECL moduł rozszerzający</w:t>
            </w:r>
          </w:p>
        </w:tc>
        <w:tc>
          <w:tcPr>
            <w:tcW w:w="4379" w:type="dxa"/>
          </w:tcPr>
          <w:p w14:paraId="017429B4"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ECA 30</w:t>
            </w:r>
          </w:p>
        </w:tc>
      </w:tr>
      <w:tr w:rsidR="00C54EFF" w:rsidRPr="00C54EFF" w14:paraId="4E91FC3F" w14:textId="77777777" w:rsidTr="00786C14">
        <w:tc>
          <w:tcPr>
            <w:tcW w:w="813" w:type="dxa"/>
          </w:tcPr>
          <w:p w14:paraId="5A1CFD5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25310C9D"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w:t>
            </w:r>
          </w:p>
        </w:tc>
        <w:tc>
          <w:tcPr>
            <w:tcW w:w="2765" w:type="dxa"/>
          </w:tcPr>
          <w:p w14:paraId="65BDBA7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Klucz aplikacji ECL</w:t>
            </w:r>
          </w:p>
        </w:tc>
        <w:tc>
          <w:tcPr>
            <w:tcW w:w="4379" w:type="dxa"/>
          </w:tcPr>
          <w:p w14:paraId="3AA7B330"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A217</w:t>
            </w:r>
          </w:p>
        </w:tc>
      </w:tr>
      <w:tr w:rsidR="00C54EFF" w:rsidRPr="00C54EFF" w14:paraId="2DD42E3E" w14:textId="77777777" w:rsidTr="00786C14">
        <w:tc>
          <w:tcPr>
            <w:tcW w:w="813" w:type="dxa"/>
          </w:tcPr>
          <w:p w14:paraId="5186E57C"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3F1EB5C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w:t>
            </w:r>
          </w:p>
        </w:tc>
        <w:tc>
          <w:tcPr>
            <w:tcW w:w="2765" w:type="dxa"/>
          </w:tcPr>
          <w:p w14:paraId="182FF360"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Regulator pogodowy</w:t>
            </w:r>
          </w:p>
        </w:tc>
        <w:tc>
          <w:tcPr>
            <w:tcW w:w="4379" w:type="dxa"/>
          </w:tcPr>
          <w:p w14:paraId="0298752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ECL Comfort 310, 230V</w:t>
            </w:r>
          </w:p>
        </w:tc>
      </w:tr>
      <w:tr w:rsidR="00C54EFF" w:rsidRPr="00C54EFF" w14:paraId="489A2567" w14:textId="77777777" w:rsidTr="00786C14">
        <w:tc>
          <w:tcPr>
            <w:tcW w:w="813" w:type="dxa"/>
          </w:tcPr>
          <w:p w14:paraId="3FFED3C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2E0F15D8"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w:t>
            </w:r>
          </w:p>
        </w:tc>
        <w:tc>
          <w:tcPr>
            <w:tcW w:w="2765" w:type="dxa"/>
          </w:tcPr>
          <w:p w14:paraId="13C5BAD1"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Regulator pogodowy</w:t>
            </w:r>
          </w:p>
        </w:tc>
        <w:tc>
          <w:tcPr>
            <w:tcW w:w="4379" w:type="dxa"/>
          </w:tcPr>
          <w:p w14:paraId="239C9202"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ECL Comfort 210, 230V</w:t>
            </w:r>
          </w:p>
        </w:tc>
      </w:tr>
      <w:tr w:rsidR="00C54EFF" w:rsidRPr="00C54EFF" w14:paraId="7FCE762E" w14:textId="77777777" w:rsidTr="00786C14">
        <w:tc>
          <w:tcPr>
            <w:tcW w:w="813" w:type="dxa"/>
          </w:tcPr>
          <w:p w14:paraId="5C99AF9E"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2</w:t>
            </w:r>
          </w:p>
        </w:tc>
        <w:tc>
          <w:tcPr>
            <w:tcW w:w="925" w:type="dxa"/>
          </w:tcPr>
          <w:p w14:paraId="0EF31A0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w:t>
            </w:r>
          </w:p>
        </w:tc>
        <w:tc>
          <w:tcPr>
            <w:tcW w:w="2765" w:type="dxa"/>
          </w:tcPr>
          <w:p w14:paraId="1F39C83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Klucz aplikacji ECL</w:t>
            </w:r>
          </w:p>
        </w:tc>
        <w:tc>
          <w:tcPr>
            <w:tcW w:w="4379" w:type="dxa"/>
          </w:tcPr>
          <w:p w14:paraId="06C2F21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A376</w:t>
            </w:r>
          </w:p>
        </w:tc>
      </w:tr>
      <w:tr w:rsidR="00C54EFF" w:rsidRPr="00C54EFF" w14:paraId="2C300B78" w14:textId="77777777" w:rsidTr="00786C14">
        <w:tc>
          <w:tcPr>
            <w:tcW w:w="813" w:type="dxa"/>
          </w:tcPr>
          <w:p w14:paraId="2E98BF6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4F342C2"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18.7</w:t>
            </w:r>
          </w:p>
        </w:tc>
        <w:tc>
          <w:tcPr>
            <w:tcW w:w="2765" w:type="dxa"/>
          </w:tcPr>
          <w:p w14:paraId="7354E7BD"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Czujnik temp. zewnętrznej</w:t>
            </w:r>
          </w:p>
        </w:tc>
        <w:tc>
          <w:tcPr>
            <w:tcW w:w="4379" w:type="dxa"/>
          </w:tcPr>
          <w:p w14:paraId="1B4B20A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ESMT</w:t>
            </w:r>
          </w:p>
        </w:tc>
      </w:tr>
      <w:tr w:rsidR="00C54EFF" w:rsidRPr="00C54EFF" w14:paraId="7F0A2991" w14:textId="77777777" w:rsidTr="00786C14">
        <w:tc>
          <w:tcPr>
            <w:tcW w:w="813" w:type="dxa"/>
          </w:tcPr>
          <w:p w14:paraId="4A34D6E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82553B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SE</w:t>
            </w:r>
          </w:p>
        </w:tc>
        <w:tc>
          <w:tcPr>
            <w:tcW w:w="2765" w:type="dxa"/>
          </w:tcPr>
          <w:p w14:paraId="7B09F16A"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Komponent specjalny</w:t>
            </w:r>
          </w:p>
        </w:tc>
        <w:tc>
          <w:tcPr>
            <w:tcW w:w="4379" w:type="dxa"/>
          </w:tcPr>
          <w:p w14:paraId="477F707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Skrzynka plastikowa o podwyższonym IP</w:t>
            </w:r>
          </w:p>
        </w:tc>
      </w:tr>
      <w:tr w:rsidR="00C54EFF" w:rsidRPr="00C54EFF" w14:paraId="75342612" w14:textId="77777777" w:rsidTr="00C54EFF">
        <w:tc>
          <w:tcPr>
            <w:tcW w:w="0" w:type="auto"/>
            <w:gridSpan w:val="4"/>
          </w:tcPr>
          <w:p w14:paraId="43E9A38D" w14:textId="77777777" w:rsidR="00C54EFF" w:rsidRPr="00C54EFF" w:rsidRDefault="00C54EFF" w:rsidP="00C54EFF">
            <w:pPr>
              <w:ind w:left="0"/>
              <w:jc w:val="left"/>
              <w:rPr>
                <w:rFonts w:ascii="Arial Narrow" w:hAnsi="Arial Narrow"/>
                <w:sz w:val="22"/>
                <w:szCs w:val="22"/>
              </w:rPr>
            </w:pPr>
            <w:r w:rsidRPr="00C54EFF">
              <w:rPr>
                <w:rFonts w:ascii="Arial Narrow" w:hAnsi="Arial Narrow"/>
                <w:b/>
                <w:sz w:val="22"/>
                <w:szCs w:val="22"/>
              </w:rPr>
              <w:t>Układ 1 stabilizująco-uzupełniający</w:t>
            </w:r>
          </w:p>
        </w:tc>
      </w:tr>
      <w:tr w:rsidR="00C54EFF" w:rsidRPr="00C54EFF" w14:paraId="7F474714" w14:textId="77777777" w:rsidTr="00786C14">
        <w:tc>
          <w:tcPr>
            <w:tcW w:w="813" w:type="dxa"/>
          </w:tcPr>
          <w:p w14:paraId="6CA5762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22B37D15"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21</w:t>
            </w:r>
          </w:p>
        </w:tc>
        <w:tc>
          <w:tcPr>
            <w:tcW w:w="2765" w:type="dxa"/>
          </w:tcPr>
          <w:p w14:paraId="5AD2554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521EB65F"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JIP-IW, DN15, Gwint wewnętrzny/Spawany</w:t>
            </w:r>
          </w:p>
        </w:tc>
      </w:tr>
      <w:tr w:rsidR="00C54EFF" w:rsidRPr="00C54EFF" w14:paraId="0E0944D4" w14:textId="77777777" w:rsidTr="00786C14">
        <w:tc>
          <w:tcPr>
            <w:tcW w:w="813" w:type="dxa"/>
          </w:tcPr>
          <w:p w14:paraId="6C7ED20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584C823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22</w:t>
            </w:r>
          </w:p>
        </w:tc>
        <w:tc>
          <w:tcPr>
            <w:tcW w:w="2765" w:type="dxa"/>
          </w:tcPr>
          <w:p w14:paraId="0A2BE421"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Filtr</w:t>
            </w:r>
          </w:p>
        </w:tc>
        <w:tc>
          <w:tcPr>
            <w:tcW w:w="4379" w:type="dxa"/>
          </w:tcPr>
          <w:p w14:paraId="50DB744B"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FVR-DZR [280], 1/2 ", Gwint wewnętrzny</w:t>
            </w:r>
          </w:p>
        </w:tc>
      </w:tr>
      <w:tr w:rsidR="00C54EFF" w:rsidRPr="00C54EFF" w14:paraId="262DCA36" w14:textId="77777777" w:rsidTr="00786C14">
        <w:tc>
          <w:tcPr>
            <w:tcW w:w="813" w:type="dxa"/>
          </w:tcPr>
          <w:p w14:paraId="14A23BDB" w14:textId="77777777" w:rsidR="00C54EFF" w:rsidRPr="00C54EFF" w:rsidRDefault="00C54EFF" w:rsidP="00C54EFF">
            <w:pPr>
              <w:ind w:left="0"/>
              <w:jc w:val="left"/>
              <w:rPr>
                <w:rFonts w:ascii="Arial Narrow" w:hAnsi="Arial Narrow"/>
                <w:b/>
                <w:sz w:val="22"/>
                <w:szCs w:val="22"/>
              </w:rPr>
            </w:pPr>
            <w:r w:rsidRPr="00C54EFF">
              <w:rPr>
                <w:rFonts w:ascii="Arial Narrow" w:hAnsi="Arial Narrow"/>
                <w:b/>
                <w:sz w:val="22"/>
                <w:szCs w:val="22"/>
              </w:rPr>
              <w:t>1</w:t>
            </w:r>
          </w:p>
        </w:tc>
        <w:tc>
          <w:tcPr>
            <w:tcW w:w="925" w:type="dxa"/>
          </w:tcPr>
          <w:p w14:paraId="2EDEF4EF" w14:textId="77777777" w:rsidR="00C54EFF" w:rsidRPr="00C54EFF" w:rsidRDefault="00C54EFF" w:rsidP="00C54EFF">
            <w:pPr>
              <w:ind w:left="37"/>
              <w:jc w:val="left"/>
              <w:rPr>
                <w:rFonts w:ascii="Arial Narrow" w:hAnsi="Arial Narrow"/>
                <w:b/>
                <w:sz w:val="22"/>
                <w:szCs w:val="22"/>
              </w:rPr>
            </w:pPr>
            <w:r w:rsidRPr="00C54EFF">
              <w:rPr>
                <w:rFonts w:ascii="Arial Narrow" w:hAnsi="Arial Narrow"/>
                <w:b/>
                <w:sz w:val="22"/>
                <w:szCs w:val="22"/>
              </w:rPr>
              <w:t>23</w:t>
            </w:r>
          </w:p>
        </w:tc>
        <w:tc>
          <w:tcPr>
            <w:tcW w:w="2765" w:type="dxa"/>
          </w:tcPr>
          <w:p w14:paraId="3A674D64" w14:textId="77777777" w:rsidR="00C54EFF" w:rsidRPr="00C54EFF" w:rsidRDefault="00C54EFF" w:rsidP="00C54EFF">
            <w:pPr>
              <w:ind w:left="68"/>
              <w:jc w:val="left"/>
              <w:rPr>
                <w:rFonts w:ascii="Arial Narrow" w:hAnsi="Arial Narrow"/>
                <w:b/>
                <w:sz w:val="22"/>
                <w:szCs w:val="22"/>
              </w:rPr>
            </w:pPr>
            <w:r w:rsidRPr="00C54EFF">
              <w:rPr>
                <w:rFonts w:ascii="Arial Narrow" w:hAnsi="Arial Narrow"/>
                <w:b/>
                <w:sz w:val="22"/>
                <w:szCs w:val="22"/>
              </w:rPr>
              <w:t xml:space="preserve">Licznik przepływu – </w:t>
            </w:r>
            <w:r w:rsidRPr="00C54EFF">
              <w:rPr>
                <w:rFonts w:ascii="Arial Narrow" w:hAnsi="Arial Narrow"/>
                <w:b/>
                <w:sz w:val="22"/>
                <w:szCs w:val="22"/>
              </w:rPr>
              <w:lastRenderedPageBreak/>
              <w:t xml:space="preserve">dostarcza </w:t>
            </w:r>
            <w:proofErr w:type="spellStart"/>
            <w:r w:rsidRPr="00C54EFF">
              <w:rPr>
                <w:rFonts w:ascii="Arial Narrow" w:hAnsi="Arial Narrow"/>
                <w:b/>
                <w:sz w:val="22"/>
                <w:szCs w:val="22"/>
              </w:rPr>
              <w:t>Veolia</w:t>
            </w:r>
            <w:proofErr w:type="spellEnd"/>
            <w:r w:rsidRPr="00C54EFF">
              <w:rPr>
                <w:rFonts w:ascii="Arial Narrow" w:hAnsi="Arial Narrow"/>
                <w:b/>
                <w:sz w:val="22"/>
                <w:szCs w:val="22"/>
              </w:rPr>
              <w:t xml:space="preserve"> Łódź</w:t>
            </w:r>
          </w:p>
        </w:tc>
        <w:tc>
          <w:tcPr>
            <w:tcW w:w="4379" w:type="dxa"/>
          </w:tcPr>
          <w:p w14:paraId="2810C3A1" w14:textId="77777777" w:rsidR="00C54EFF" w:rsidRPr="00C54EFF" w:rsidRDefault="00C54EFF" w:rsidP="00C54EFF">
            <w:pPr>
              <w:ind w:left="0"/>
              <w:jc w:val="left"/>
              <w:rPr>
                <w:rFonts w:ascii="Arial Narrow" w:hAnsi="Arial Narrow"/>
                <w:b/>
                <w:sz w:val="22"/>
                <w:szCs w:val="22"/>
              </w:rPr>
            </w:pPr>
            <w:r w:rsidRPr="00C54EFF">
              <w:rPr>
                <w:rFonts w:ascii="Arial Narrow" w:hAnsi="Arial Narrow"/>
                <w:b/>
                <w:sz w:val="22"/>
                <w:szCs w:val="22"/>
              </w:rPr>
              <w:lastRenderedPageBreak/>
              <w:t xml:space="preserve">Wstawka, 3/4 </w:t>
            </w:r>
            <w:proofErr w:type="spellStart"/>
            <w:r w:rsidRPr="00C54EFF">
              <w:rPr>
                <w:rFonts w:ascii="Arial Narrow" w:hAnsi="Arial Narrow"/>
                <w:b/>
                <w:sz w:val="22"/>
                <w:szCs w:val="22"/>
              </w:rPr>
              <w:t>inch</w:t>
            </w:r>
            <w:proofErr w:type="spellEnd"/>
            <w:r w:rsidRPr="00C54EFF">
              <w:rPr>
                <w:rFonts w:ascii="Arial Narrow" w:hAnsi="Arial Narrow"/>
                <w:b/>
                <w:sz w:val="22"/>
                <w:szCs w:val="22"/>
              </w:rPr>
              <w:t xml:space="preserve">, L=110 mm, stal węglowa, P235GH  (POWOGAZ, JS90-NK Q3-2.5m3/h, 10 </w:t>
            </w:r>
            <w:r w:rsidRPr="00C54EFF">
              <w:rPr>
                <w:rFonts w:ascii="Arial Narrow" w:hAnsi="Arial Narrow"/>
                <w:b/>
                <w:sz w:val="22"/>
                <w:szCs w:val="22"/>
              </w:rPr>
              <w:lastRenderedPageBreak/>
              <w:t>[l/impuls], PN16, DN15, 3/4", Gwint zew.)</w:t>
            </w:r>
          </w:p>
        </w:tc>
      </w:tr>
      <w:tr w:rsidR="00C54EFF" w:rsidRPr="00C54EFF" w14:paraId="18A59BA9" w14:textId="77777777" w:rsidTr="00786C14">
        <w:tc>
          <w:tcPr>
            <w:tcW w:w="813" w:type="dxa"/>
          </w:tcPr>
          <w:p w14:paraId="45B34179"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lastRenderedPageBreak/>
              <w:t>1</w:t>
            </w:r>
          </w:p>
        </w:tc>
        <w:tc>
          <w:tcPr>
            <w:tcW w:w="925" w:type="dxa"/>
          </w:tcPr>
          <w:p w14:paraId="08E3A038"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24</w:t>
            </w:r>
          </w:p>
        </w:tc>
        <w:tc>
          <w:tcPr>
            <w:tcW w:w="2765" w:type="dxa"/>
          </w:tcPr>
          <w:p w14:paraId="1F862EFB"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zwrotny</w:t>
            </w:r>
          </w:p>
        </w:tc>
        <w:tc>
          <w:tcPr>
            <w:tcW w:w="4379" w:type="dxa"/>
          </w:tcPr>
          <w:p w14:paraId="79C51438"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 xml:space="preserve">GENEBRE, DN15, </w:t>
            </w:r>
            <w:proofErr w:type="spellStart"/>
            <w:r w:rsidRPr="00C54EFF">
              <w:rPr>
                <w:rFonts w:ascii="Arial Narrow" w:hAnsi="Arial Narrow"/>
                <w:sz w:val="22"/>
                <w:szCs w:val="22"/>
              </w:rPr>
              <w:t>kvs</w:t>
            </w:r>
            <w:proofErr w:type="spellEnd"/>
            <w:r w:rsidRPr="00C54EFF">
              <w:rPr>
                <w:rFonts w:ascii="Arial Narrow" w:hAnsi="Arial Narrow"/>
                <w:sz w:val="22"/>
                <w:szCs w:val="22"/>
              </w:rPr>
              <w:t xml:space="preserve"> 1.9, PN25, Temp. max 90°C, 1/2 ", Gwint wewnętrzny</w:t>
            </w:r>
          </w:p>
        </w:tc>
      </w:tr>
      <w:tr w:rsidR="00C54EFF" w:rsidRPr="00C54EFF" w14:paraId="5393B213" w14:textId="77777777" w:rsidTr="00786C14">
        <w:tc>
          <w:tcPr>
            <w:tcW w:w="813" w:type="dxa"/>
          </w:tcPr>
          <w:p w14:paraId="24516AD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627CF978"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25</w:t>
            </w:r>
          </w:p>
        </w:tc>
        <w:tc>
          <w:tcPr>
            <w:tcW w:w="2765" w:type="dxa"/>
          </w:tcPr>
          <w:p w14:paraId="6F7B6D59"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6D1ED9BA"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BVR-DZR, 1/2 ", Gwint wewnętrzny</w:t>
            </w:r>
          </w:p>
        </w:tc>
      </w:tr>
      <w:tr w:rsidR="00C54EFF" w:rsidRPr="00C54EFF" w14:paraId="32AF270C" w14:textId="77777777" w:rsidTr="00786C14">
        <w:tc>
          <w:tcPr>
            <w:tcW w:w="813" w:type="dxa"/>
          </w:tcPr>
          <w:p w14:paraId="64236655"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3D19A624"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26</w:t>
            </w:r>
          </w:p>
        </w:tc>
        <w:tc>
          <w:tcPr>
            <w:tcW w:w="2765" w:type="dxa"/>
          </w:tcPr>
          <w:p w14:paraId="1C079610"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Przewód (uzupełnianie zładu)</w:t>
            </w:r>
          </w:p>
        </w:tc>
        <w:tc>
          <w:tcPr>
            <w:tcW w:w="4379" w:type="dxa"/>
          </w:tcPr>
          <w:p w14:paraId="6A149543" w14:textId="77777777" w:rsidR="00C54EFF" w:rsidRPr="00C54EFF" w:rsidRDefault="00C54EFF" w:rsidP="00C54EFF">
            <w:pPr>
              <w:ind w:left="0"/>
              <w:jc w:val="left"/>
              <w:rPr>
                <w:rFonts w:ascii="Arial Narrow" w:hAnsi="Arial Narrow"/>
                <w:sz w:val="22"/>
                <w:szCs w:val="22"/>
              </w:rPr>
            </w:pPr>
            <w:proofErr w:type="spellStart"/>
            <w:r w:rsidRPr="00C54EFF">
              <w:rPr>
                <w:rFonts w:ascii="Arial Narrow" w:hAnsi="Arial Narrow"/>
                <w:sz w:val="22"/>
                <w:szCs w:val="22"/>
              </w:rPr>
              <w:t>Perfexim</w:t>
            </w:r>
            <w:proofErr w:type="spellEnd"/>
            <w:r w:rsidRPr="00C54EFF">
              <w:rPr>
                <w:rFonts w:ascii="Arial Narrow" w:hAnsi="Arial Narrow"/>
                <w:sz w:val="22"/>
                <w:szCs w:val="22"/>
              </w:rPr>
              <w:t>, Wężyk opancerzony 1/2 " x 500mm, Temp. max.90°C, 1/2 ", Gwint wewnętrzny</w:t>
            </w:r>
          </w:p>
        </w:tc>
      </w:tr>
      <w:tr w:rsidR="00C54EFF" w:rsidRPr="00C54EFF" w14:paraId="4FB78A92" w14:textId="77777777" w:rsidTr="00C54EFF">
        <w:tc>
          <w:tcPr>
            <w:tcW w:w="0" w:type="auto"/>
            <w:gridSpan w:val="4"/>
          </w:tcPr>
          <w:p w14:paraId="0479CCEE" w14:textId="77777777" w:rsidR="00C54EFF" w:rsidRPr="00C54EFF" w:rsidRDefault="00C54EFF" w:rsidP="00C54EFF">
            <w:pPr>
              <w:ind w:left="0"/>
              <w:jc w:val="left"/>
              <w:rPr>
                <w:rFonts w:ascii="Arial Narrow" w:hAnsi="Arial Narrow"/>
                <w:sz w:val="22"/>
                <w:szCs w:val="22"/>
              </w:rPr>
            </w:pPr>
            <w:r w:rsidRPr="00C54EFF">
              <w:rPr>
                <w:rFonts w:ascii="Arial Narrow" w:hAnsi="Arial Narrow"/>
                <w:b/>
                <w:sz w:val="22"/>
                <w:szCs w:val="22"/>
              </w:rPr>
              <w:t>Układ 2 stabilizująco-uzupełniający</w:t>
            </w:r>
          </w:p>
        </w:tc>
      </w:tr>
      <w:tr w:rsidR="00C54EFF" w:rsidRPr="00C54EFF" w14:paraId="01921D6D" w14:textId="77777777" w:rsidTr="00786C14">
        <w:tc>
          <w:tcPr>
            <w:tcW w:w="813" w:type="dxa"/>
          </w:tcPr>
          <w:p w14:paraId="4F4BE126"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1</w:t>
            </w:r>
          </w:p>
        </w:tc>
        <w:tc>
          <w:tcPr>
            <w:tcW w:w="925" w:type="dxa"/>
          </w:tcPr>
          <w:p w14:paraId="2D094E0A" w14:textId="77777777" w:rsidR="00C54EFF" w:rsidRPr="00C54EFF" w:rsidRDefault="00C54EFF" w:rsidP="00C54EFF">
            <w:pPr>
              <w:ind w:left="37"/>
              <w:jc w:val="left"/>
              <w:rPr>
                <w:rFonts w:ascii="Arial Narrow" w:hAnsi="Arial Narrow"/>
                <w:sz w:val="22"/>
                <w:szCs w:val="22"/>
              </w:rPr>
            </w:pPr>
            <w:r w:rsidRPr="00C54EFF">
              <w:rPr>
                <w:rFonts w:ascii="Arial Narrow" w:hAnsi="Arial Narrow"/>
                <w:sz w:val="22"/>
                <w:szCs w:val="22"/>
              </w:rPr>
              <w:t>25</w:t>
            </w:r>
          </w:p>
        </w:tc>
        <w:tc>
          <w:tcPr>
            <w:tcW w:w="2765" w:type="dxa"/>
          </w:tcPr>
          <w:p w14:paraId="5903AA4D" w14:textId="77777777" w:rsidR="00C54EFF" w:rsidRPr="00C54EFF" w:rsidRDefault="00C54EFF" w:rsidP="00C54EFF">
            <w:pPr>
              <w:ind w:left="68"/>
              <w:jc w:val="left"/>
              <w:rPr>
                <w:rFonts w:ascii="Arial Narrow" w:hAnsi="Arial Narrow"/>
                <w:sz w:val="22"/>
                <w:szCs w:val="22"/>
              </w:rPr>
            </w:pPr>
            <w:r w:rsidRPr="00C54EFF">
              <w:rPr>
                <w:rFonts w:ascii="Arial Narrow" w:hAnsi="Arial Narrow"/>
                <w:sz w:val="22"/>
                <w:szCs w:val="22"/>
              </w:rPr>
              <w:t>Zawór odcinający</w:t>
            </w:r>
          </w:p>
        </w:tc>
        <w:tc>
          <w:tcPr>
            <w:tcW w:w="4379" w:type="dxa"/>
          </w:tcPr>
          <w:p w14:paraId="7CA92F8D" w14:textId="77777777" w:rsidR="00C54EFF" w:rsidRPr="00C54EFF" w:rsidRDefault="00C54EFF" w:rsidP="00C54EFF">
            <w:pPr>
              <w:ind w:left="0"/>
              <w:jc w:val="left"/>
              <w:rPr>
                <w:rFonts w:ascii="Arial Narrow" w:hAnsi="Arial Narrow"/>
                <w:sz w:val="22"/>
                <w:szCs w:val="22"/>
              </w:rPr>
            </w:pPr>
            <w:r w:rsidRPr="00C54EFF">
              <w:rPr>
                <w:rFonts w:ascii="Arial Narrow" w:hAnsi="Arial Narrow"/>
                <w:sz w:val="22"/>
                <w:szCs w:val="22"/>
              </w:rPr>
              <w:t>Danfoss, BVR-DZR, 3/4 ", Gwint wewnętrzny</w:t>
            </w:r>
          </w:p>
        </w:tc>
      </w:tr>
    </w:tbl>
    <w:p w14:paraId="71C8AE18" w14:textId="3ACBCC39" w:rsidR="00C54EFF" w:rsidRPr="00C54EFF" w:rsidRDefault="00C54EFF" w:rsidP="00C54EFF">
      <w:pPr>
        <w:spacing w:after="0"/>
        <w:ind w:left="0"/>
        <w:jc w:val="left"/>
        <w:rPr>
          <w:rFonts w:ascii="Arial Narrow" w:hAnsi="Arial Narrow"/>
          <w:sz w:val="22"/>
          <w:szCs w:val="22"/>
        </w:rPr>
      </w:pPr>
    </w:p>
    <w:p w14:paraId="267FD2F7" w14:textId="77777777" w:rsidR="00786C14" w:rsidRDefault="00786C14" w:rsidP="00786C14">
      <w:pPr>
        <w:spacing w:after="0"/>
        <w:ind w:left="0"/>
        <w:rPr>
          <w:rFonts w:ascii="Arial Narrow" w:hAnsi="Arial Narrow"/>
          <w:sz w:val="22"/>
          <w:szCs w:val="22"/>
        </w:rPr>
      </w:pPr>
    </w:p>
    <w:p w14:paraId="1DF4F9CB" w14:textId="5060A3FC" w:rsidR="00786C14" w:rsidRDefault="00786C14" w:rsidP="00786C14">
      <w:pPr>
        <w:spacing w:after="0"/>
        <w:ind w:left="0"/>
        <w:rPr>
          <w:rFonts w:ascii="Arial Narrow" w:hAnsi="Arial Narrow"/>
          <w:sz w:val="22"/>
          <w:szCs w:val="22"/>
        </w:rPr>
      </w:pPr>
      <w:r>
        <w:rPr>
          <w:rFonts w:ascii="Arial Narrow" w:hAnsi="Arial Narrow"/>
          <w:sz w:val="22"/>
          <w:szCs w:val="22"/>
        </w:rPr>
        <w:t>II strefa:</w:t>
      </w:r>
    </w:p>
    <w:tbl>
      <w:tblPr>
        <w:tblStyle w:val="Tabela-Siatka"/>
        <w:tblW w:w="8884" w:type="dxa"/>
        <w:tblLayout w:type="fixed"/>
        <w:tblLook w:val="04A0" w:firstRow="1" w:lastRow="0" w:firstColumn="1" w:lastColumn="0" w:noHBand="0" w:noVBand="1"/>
      </w:tblPr>
      <w:tblGrid>
        <w:gridCol w:w="817"/>
        <w:gridCol w:w="992"/>
        <w:gridCol w:w="2694"/>
        <w:gridCol w:w="4381"/>
      </w:tblGrid>
      <w:tr w:rsidR="00786C14" w:rsidRPr="00786C14" w14:paraId="55EE1EB7"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3794FCF7"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b/>
                <w:sz w:val="22"/>
                <w:szCs w:val="22"/>
                <w:lang w:val="en-US"/>
              </w:rPr>
              <w:t>Ilość</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69B970AF"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b/>
                <w:sz w:val="22"/>
                <w:szCs w:val="22"/>
                <w:lang w:val="en-US"/>
              </w:rPr>
              <w:t>Pozycja</w:t>
            </w:r>
            <w:proofErr w:type="spellEnd"/>
          </w:p>
        </w:tc>
        <w:tc>
          <w:tcPr>
            <w:tcW w:w="2694" w:type="dxa"/>
            <w:tcBorders>
              <w:top w:val="single" w:sz="4" w:space="0" w:color="auto"/>
              <w:left w:val="single" w:sz="4" w:space="0" w:color="auto"/>
              <w:bottom w:val="single" w:sz="4" w:space="0" w:color="auto"/>
              <w:right w:val="single" w:sz="4" w:space="0" w:color="auto"/>
            </w:tcBorders>
            <w:hideMark/>
          </w:tcPr>
          <w:p w14:paraId="0A24EB6E"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b/>
                <w:sz w:val="22"/>
                <w:szCs w:val="22"/>
                <w:lang w:val="en-US"/>
              </w:rPr>
              <w:t>Typ</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568861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b/>
                <w:sz w:val="22"/>
                <w:szCs w:val="22"/>
                <w:lang w:val="en-US"/>
              </w:rPr>
              <w:t>Opis</w:t>
            </w:r>
          </w:p>
        </w:tc>
      </w:tr>
      <w:tr w:rsidR="00786C14" w:rsidRPr="00786C14" w14:paraId="48F4A00A"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B1D28F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18B8BD4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INSU</w:t>
            </w:r>
          </w:p>
        </w:tc>
        <w:tc>
          <w:tcPr>
            <w:tcW w:w="2694" w:type="dxa"/>
            <w:tcBorders>
              <w:top w:val="single" w:sz="4" w:space="0" w:color="auto"/>
              <w:left w:val="single" w:sz="4" w:space="0" w:color="auto"/>
              <w:bottom w:val="single" w:sz="4" w:space="0" w:color="auto"/>
              <w:right w:val="single" w:sz="4" w:space="0" w:color="auto"/>
            </w:tcBorders>
            <w:hideMark/>
          </w:tcPr>
          <w:p w14:paraId="0242462E"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Izolacja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węzła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38B101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t>
            </w:r>
          </w:p>
        </w:tc>
      </w:tr>
      <w:tr w:rsidR="00786C14" w:rsidRPr="00786C14" w14:paraId="0839677F"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BAC892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5515AD9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WYM.4</w:t>
            </w:r>
          </w:p>
        </w:tc>
        <w:tc>
          <w:tcPr>
            <w:tcW w:w="2694" w:type="dxa"/>
            <w:tcBorders>
              <w:top w:val="single" w:sz="4" w:space="0" w:color="auto"/>
              <w:left w:val="single" w:sz="4" w:space="0" w:color="auto"/>
              <w:bottom w:val="single" w:sz="4" w:space="0" w:color="auto"/>
              <w:right w:val="single" w:sz="4" w:space="0" w:color="auto"/>
            </w:tcBorders>
            <w:hideMark/>
          </w:tcPr>
          <w:p w14:paraId="3BB1B51A"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Wymiennik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ciepła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B7D7D3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XB12L-1-40 G 5/4 (25mm)</w:t>
            </w:r>
          </w:p>
        </w:tc>
      </w:tr>
      <w:tr w:rsidR="00786C14" w:rsidRPr="00786C14" w14:paraId="7EEA190A"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D4435A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5CCBECB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WYM.4</w:t>
            </w:r>
          </w:p>
        </w:tc>
        <w:tc>
          <w:tcPr>
            <w:tcW w:w="2694" w:type="dxa"/>
            <w:tcBorders>
              <w:top w:val="single" w:sz="4" w:space="0" w:color="auto"/>
              <w:left w:val="single" w:sz="4" w:space="0" w:color="auto"/>
              <w:bottom w:val="single" w:sz="4" w:space="0" w:color="auto"/>
              <w:right w:val="single" w:sz="4" w:space="0" w:color="auto"/>
            </w:tcBorders>
            <w:hideMark/>
          </w:tcPr>
          <w:p w14:paraId="1644EB2B"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Podstawa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montazowa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CFE9D6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t>
            </w:r>
          </w:p>
        </w:tc>
      </w:tr>
      <w:tr w:rsidR="00786C14" w:rsidRPr="00786C14" w14:paraId="1BF7ACF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5CF888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5B63CB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WYM.4</w:t>
            </w:r>
          </w:p>
        </w:tc>
        <w:tc>
          <w:tcPr>
            <w:tcW w:w="2694" w:type="dxa"/>
            <w:tcBorders>
              <w:top w:val="single" w:sz="4" w:space="0" w:color="auto"/>
              <w:left w:val="single" w:sz="4" w:space="0" w:color="auto"/>
              <w:bottom w:val="single" w:sz="4" w:space="0" w:color="auto"/>
              <w:right w:val="single" w:sz="4" w:space="0" w:color="auto"/>
            </w:tcBorders>
            <w:hideMark/>
          </w:tcPr>
          <w:p w14:paraId="2B4370C7"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Izolacja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54A3C4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t>
            </w:r>
          </w:p>
        </w:tc>
      </w:tr>
      <w:tr w:rsidR="00786C14" w:rsidRPr="00786C14" w14:paraId="0B28A600"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7B4320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6F0721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WYM.5</w:t>
            </w:r>
          </w:p>
        </w:tc>
        <w:tc>
          <w:tcPr>
            <w:tcW w:w="2694" w:type="dxa"/>
            <w:tcBorders>
              <w:top w:val="single" w:sz="4" w:space="0" w:color="auto"/>
              <w:left w:val="single" w:sz="4" w:space="0" w:color="auto"/>
              <w:bottom w:val="single" w:sz="4" w:space="0" w:color="auto"/>
              <w:right w:val="single" w:sz="4" w:space="0" w:color="auto"/>
            </w:tcBorders>
            <w:hideMark/>
          </w:tcPr>
          <w:p w14:paraId="7155A8A1"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Wymiennik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ciepła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7E33253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XB12L-1-70 G 5/4 (25mm)</w:t>
            </w:r>
          </w:p>
        </w:tc>
      </w:tr>
      <w:tr w:rsidR="00786C14" w:rsidRPr="00786C14" w14:paraId="71264492"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317505D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716D2F7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WYM.5</w:t>
            </w:r>
          </w:p>
        </w:tc>
        <w:tc>
          <w:tcPr>
            <w:tcW w:w="2694" w:type="dxa"/>
            <w:tcBorders>
              <w:top w:val="single" w:sz="4" w:space="0" w:color="auto"/>
              <w:left w:val="single" w:sz="4" w:space="0" w:color="auto"/>
              <w:bottom w:val="single" w:sz="4" w:space="0" w:color="auto"/>
              <w:right w:val="single" w:sz="4" w:space="0" w:color="auto"/>
            </w:tcBorders>
            <w:hideMark/>
          </w:tcPr>
          <w:p w14:paraId="04C3C553"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Podstawa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montazowa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575BED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t>
            </w:r>
          </w:p>
        </w:tc>
      </w:tr>
      <w:tr w:rsidR="00786C14" w:rsidRPr="00786C14" w14:paraId="410BE12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4217D6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73D5266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WYM.5</w:t>
            </w:r>
          </w:p>
        </w:tc>
        <w:tc>
          <w:tcPr>
            <w:tcW w:w="2694" w:type="dxa"/>
            <w:tcBorders>
              <w:top w:val="single" w:sz="4" w:space="0" w:color="auto"/>
              <w:left w:val="single" w:sz="4" w:space="0" w:color="auto"/>
              <w:bottom w:val="single" w:sz="4" w:space="0" w:color="auto"/>
              <w:right w:val="single" w:sz="4" w:space="0" w:color="auto"/>
            </w:tcBorders>
            <w:hideMark/>
          </w:tcPr>
          <w:p w14:paraId="532ED731"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Izolacja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7025F3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t>
            </w:r>
          </w:p>
        </w:tc>
      </w:tr>
      <w:tr w:rsidR="00786C14" w:rsidRPr="00786C14" w14:paraId="369FEA91"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FCA628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12328D1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WYM.6</w:t>
            </w:r>
          </w:p>
        </w:tc>
        <w:tc>
          <w:tcPr>
            <w:tcW w:w="2694" w:type="dxa"/>
            <w:tcBorders>
              <w:top w:val="single" w:sz="4" w:space="0" w:color="auto"/>
              <w:left w:val="single" w:sz="4" w:space="0" w:color="auto"/>
              <w:bottom w:val="single" w:sz="4" w:space="0" w:color="auto"/>
              <w:right w:val="single" w:sz="4" w:space="0" w:color="auto"/>
            </w:tcBorders>
            <w:hideMark/>
          </w:tcPr>
          <w:p w14:paraId="385B801A"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Wymiennik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ciepła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94E29A2"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XB59M-1-50</w:t>
            </w:r>
          </w:p>
        </w:tc>
      </w:tr>
      <w:tr w:rsidR="00786C14" w:rsidRPr="00786C14" w14:paraId="626299BC"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FF697C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229F56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WYM.6</w:t>
            </w:r>
          </w:p>
        </w:tc>
        <w:tc>
          <w:tcPr>
            <w:tcW w:w="2694" w:type="dxa"/>
            <w:tcBorders>
              <w:top w:val="single" w:sz="4" w:space="0" w:color="auto"/>
              <w:left w:val="single" w:sz="4" w:space="0" w:color="auto"/>
              <w:bottom w:val="single" w:sz="4" w:space="0" w:color="auto"/>
              <w:right w:val="single" w:sz="4" w:space="0" w:color="auto"/>
            </w:tcBorders>
            <w:hideMark/>
          </w:tcPr>
          <w:p w14:paraId="3EB936A8"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Podstawa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montazowa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2729FA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t>
            </w:r>
          </w:p>
        </w:tc>
      </w:tr>
      <w:tr w:rsidR="00786C14" w:rsidRPr="00786C14" w14:paraId="7FB59AF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BB0AE9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4427BDC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WYM.6</w:t>
            </w:r>
          </w:p>
        </w:tc>
        <w:tc>
          <w:tcPr>
            <w:tcW w:w="2694" w:type="dxa"/>
            <w:tcBorders>
              <w:top w:val="single" w:sz="4" w:space="0" w:color="auto"/>
              <w:left w:val="single" w:sz="4" w:space="0" w:color="auto"/>
              <w:bottom w:val="single" w:sz="4" w:space="0" w:color="auto"/>
              <w:right w:val="single" w:sz="4" w:space="0" w:color="auto"/>
            </w:tcBorders>
            <w:hideMark/>
          </w:tcPr>
          <w:p w14:paraId="43A7BE14"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Izolacja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1533CFB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w:t>
            </w:r>
          </w:p>
        </w:tc>
      </w:tr>
      <w:tr w:rsidR="00786C14" w:rsidRPr="00786C14" w14:paraId="49A2758F" w14:textId="77777777" w:rsidTr="00786C14">
        <w:tc>
          <w:tcPr>
            <w:tcW w:w="8884" w:type="dxa"/>
            <w:gridSpan w:val="4"/>
            <w:tcBorders>
              <w:top w:val="single" w:sz="4" w:space="0" w:color="auto"/>
              <w:left w:val="single" w:sz="4" w:space="0" w:color="auto"/>
              <w:bottom w:val="single" w:sz="4" w:space="0" w:color="auto"/>
              <w:right w:val="single" w:sz="4" w:space="0" w:color="auto"/>
            </w:tcBorders>
            <w:hideMark/>
          </w:tcPr>
          <w:p w14:paraId="7507DC7C"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b/>
                <w:sz w:val="22"/>
                <w:szCs w:val="22"/>
                <w:lang w:val="en-US"/>
              </w:rPr>
              <w:t>Wysoki</w:t>
            </w:r>
            <w:proofErr w:type="spellEnd"/>
            <w:r w:rsidRPr="00786C14">
              <w:rPr>
                <w:rFonts w:ascii="Arial Narrow" w:hAnsi="Arial Narrow"/>
                <w:b/>
                <w:sz w:val="22"/>
                <w:szCs w:val="22"/>
                <w:lang w:val="en-US"/>
              </w:rPr>
              <w:t xml:space="preserve"> </w:t>
            </w:r>
            <w:proofErr w:type="spellStart"/>
            <w:r w:rsidRPr="00786C14">
              <w:rPr>
                <w:rFonts w:ascii="Arial Narrow" w:hAnsi="Arial Narrow"/>
                <w:b/>
                <w:sz w:val="22"/>
                <w:szCs w:val="22"/>
                <w:lang w:val="en-US"/>
              </w:rPr>
              <w:t>parametr</w:t>
            </w:r>
            <w:proofErr w:type="spellEnd"/>
          </w:p>
        </w:tc>
      </w:tr>
      <w:tr w:rsidR="00786C14" w:rsidRPr="00786C14" w14:paraId="3E158300"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884DA2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6</w:t>
            </w:r>
          </w:p>
        </w:tc>
        <w:tc>
          <w:tcPr>
            <w:tcW w:w="992" w:type="dxa"/>
            <w:tcBorders>
              <w:top w:val="single" w:sz="4" w:space="0" w:color="auto"/>
              <w:left w:val="single" w:sz="4" w:space="0" w:color="auto"/>
              <w:bottom w:val="single" w:sz="4" w:space="0" w:color="auto"/>
              <w:right w:val="single" w:sz="4" w:space="0" w:color="auto"/>
            </w:tcBorders>
            <w:hideMark/>
          </w:tcPr>
          <w:p w14:paraId="1BB2A10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K</w:t>
            </w:r>
          </w:p>
        </w:tc>
        <w:tc>
          <w:tcPr>
            <w:tcW w:w="2694" w:type="dxa"/>
            <w:tcBorders>
              <w:top w:val="single" w:sz="4" w:space="0" w:color="auto"/>
              <w:left w:val="single" w:sz="4" w:space="0" w:color="auto"/>
              <w:bottom w:val="single" w:sz="4" w:space="0" w:color="auto"/>
              <w:right w:val="single" w:sz="4" w:space="0" w:color="auto"/>
            </w:tcBorders>
            <w:hideMark/>
          </w:tcPr>
          <w:p w14:paraId="2ED94C43"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Mufa</w:t>
            </w:r>
            <w:proofErr w:type="spellEnd"/>
            <w:r w:rsidRPr="00786C14">
              <w:rPr>
                <w:rFonts w:ascii="Arial Narrow" w:hAnsi="Arial Narrow"/>
                <w:sz w:val="22"/>
                <w:szCs w:val="22"/>
                <w:lang w:val="en-US"/>
              </w:rPr>
              <w:t xml:space="preserve"> pod </w:t>
            </w:r>
            <w:proofErr w:type="spellStart"/>
            <w:r w:rsidRPr="00786C14">
              <w:rPr>
                <w:rFonts w:ascii="Arial Narrow" w:hAnsi="Arial Narrow"/>
                <w:sz w:val="22"/>
                <w:szCs w:val="22"/>
                <w:lang w:val="en-US"/>
              </w:rPr>
              <w:t>czujnik</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14F6654"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Króciec do płukania wymienników z korkiem DN20</w:t>
            </w:r>
          </w:p>
        </w:tc>
      </w:tr>
      <w:tr w:rsidR="00786C14" w:rsidRPr="00786C14" w14:paraId="25AAF774"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A4F72B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4F0968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18.13</w:t>
            </w:r>
          </w:p>
        </w:tc>
        <w:tc>
          <w:tcPr>
            <w:tcW w:w="2694" w:type="dxa"/>
            <w:tcBorders>
              <w:top w:val="single" w:sz="4" w:space="0" w:color="auto"/>
              <w:left w:val="single" w:sz="4" w:space="0" w:color="auto"/>
              <w:bottom w:val="single" w:sz="4" w:space="0" w:color="auto"/>
              <w:right w:val="single" w:sz="4" w:space="0" w:color="auto"/>
            </w:tcBorders>
            <w:hideMark/>
          </w:tcPr>
          <w:p w14:paraId="0CCC37F4"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118B3CD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100 St </w:t>
            </w:r>
            <w:proofErr w:type="spellStart"/>
            <w:r w:rsidRPr="00786C14">
              <w:rPr>
                <w:rFonts w:ascii="Arial Narrow" w:hAnsi="Arial Narrow"/>
                <w:sz w:val="22"/>
                <w:szCs w:val="22"/>
                <w:lang w:val="en-US"/>
              </w:rPr>
              <w:t>st</w:t>
            </w:r>
            <w:proofErr w:type="spellEnd"/>
          </w:p>
        </w:tc>
      </w:tr>
      <w:tr w:rsidR="00786C14" w:rsidRPr="00786C14" w14:paraId="4BDC249E"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AE3D8B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01FD811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18.17</w:t>
            </w:r>
          </w:p>
        </w:tc>
        <w:tc>
          <w:tcPr>
            <w:tcW w:w="2694" w:type="dxa"/>
            <w:tcBorders>
              <w:top w:val="single" w:sz="4" w:space="0" w:color="auto"/>
              <w:left w:val="single" w:sz="4" w:space="0" w:color="auto"/>
              <w:bottom w:val="single" w:sz="4" w:space="0" w:color="auto"/>
              <w:right w:val="single" w:sz="4" w:space="0" w:color="auto"/>
            </w:tcBorders>
            <w:hideMark/>
          </w:tcPr>
          <w:p w14:paraId="754EAB1E"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607949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100 St </w:t>
            </w:r>
            <w:proofErr w:type="spellStart"/>
            <w:r w:rsidRPr="00786C14">
              <w:rPr>
                <w:rFonts w:ascii="Arial Narrow" w:hAnsi="Arial Narrow"/>
                <w:sz w:val="22"/>
                <w:szCs w:val="22"/>
                <w:lang w:val="en-US"/>
              </w:rPr>
              <w:t>st</w:t>
            </w:r>
            <w:proofErr w:type="spellEnd"/>
          </w:p>
        </w:tc>
      </w:tr>
      <w:tr w:rsidR="00786C14" w:rsidRPr="00786C14" w14:paraId="3A45C46E"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775B15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59213EA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65</w:t>
            </w:r>
          </w:p>
        </w:tc>
        <w:tc>
          <w:tcPr>
            <w:tcW w:w="2694" w:type="dxa"/>
            <w:tcBorders>
              <w:top w:val="single" w:sz="4" w:space="0" w:color="auto"/>
              <w:left w:val="single" w:sz="4" w:space="0" w:color="auto"/>
              <w:bottom w:val="single" w:sz="4" w:space="0" w:color="auto"/>
              <w:right w:val="single" w:sz="4" w:space="0" w:color="auto"/>
            </w:tcBorders>
            <w:hideMark/>
          </w:tcPr>
          <w:p w14:paraId="6B6E7E83"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odcinający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8F8579D"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JIP-WW, DN32, Spawany</w:t>
            </w:r>
          </w:p>
        </w:tc>
      </w:tr>
      <w:tr w:rsidR="00786C14" w:rsidRPr="00786C14" w14:paraId="7FC53C9C"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18D71C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4A5198A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66</w:t>
            </w:r>
          </w:p>
        </w:tc>
        <w:tc>
          <w:tcPr>
            <w:tcW w:w="2694" w:type="dxa"/>
            <w:tcBorders>
              <w:top w:val="single" w:sz="4" w:space="0" w:color="auto"/>
              <w:left w:val="single" w:sz="4" w:space="0" w:color="auto"/>
              <w:bottom w:val="single" w:sz="4" w:space="0" w:color="auto"/>
              <w:right w:val="single" w:sz="4" w:space="0" w:color="auto"/>
            </w:tcBorders>
            <w:hideMark/>
          </w:tcPr>
          <w:p w14:paraId="375A50EE"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balansowy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1EDF8385"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MSV-F2, DN25, Kołnierz</w:t>
            </w:r>
          </w:p>
        </w:tc>
      </w:tr>
      <w:tr w:rsidR="00786C14" w:rsidRPr="00786C14" w14:paraId="114C415F"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CB32ED2"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11181BC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67</w:t>
            </w:r>
          </w:p>
        </w:tc>
        <w:tc>
          <w:tcPr>
            <w:tcW w:w="2694" w:type="dxa"/>
            <w:tcBorders>
              <w:top w:val="single" w:sz="4" w:space="0" w:color="auto"/>
              <w:left w:val="single" w:sz="4" w:space="0" w:color="auto"/>
              <w:bottom w:val="single" w:sz="4" w:space="0" w:color="auto"/>
              <w:right w:val="single" w:sz="4" w:space="0" w:color="auto"/>
            </w:tcBorders>
            <w:hideMark/>
          </w:tcPr>
          <w:p w14:paraId="64EDC9C6"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Siłownik elektryczny dla zaworu regulacyjnego</w:t>
            </w:r>
          </w:p>
        </w:tc>
        <w:tc>
          <w:tcPr>
            <w:tcW w:w="4379" w:type="dxa"/>
            <w:tcBorders>
              <w:top w:val="single" w:sz="4" w:space="0" w:color="auto"/>
              <w:left w:val="single" w:sz="4" w:space="0" w:color="auto"/>
              <w:bottom w:val="single" w:sz="4" w:space="0" w:color="auto"/>
              <w:right w:val="single" w:sz="4" w:space="0" w:color="auto"/>
            </w:tcBorders>
            <w:hideMark/>
          </w:tcPr>
          <w:p w14:paraId="1162AB2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Danfoss, AMV 23, 230V</w:t>
            </w:r>
          </w:p>
        </w:tc>
      </w:tr>
      <w:tr w:rsidR="00786C14" w:rsidRPr="00786C14" w14:paraId="368FE836"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3574A35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56AA310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67</w:t>
            </w:r>
          </w:p>
        </w:tc>
        <w:tc>
          <w:tcPr>
            <w:tcW w:w="2694" w:type="dxa"/>
            <w:tcBorders>
              <w:top w:val="single" w:sz="4" w:space="0" w:color="auto"/>
              <w:left w:val="single" w:sz="4" w:space="0" w:color="auto"/>
              <w:bottom w:val="single" w:sz="4" w:space="0" w:color="auto"/>
              <w:right w:val="single" w:sz="4" w:space="0" w:color="auto"/>
            </w:tcBorders>
            <w:hideMark/>
          </w:tcPr>
          <w:p w14:paraId="5A284BEF"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regulacyjny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6F600F7"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 xml:space="preserve">Danfoss, VM 2, </w:t>
            </w:r>
            <w:proofErr w:type="spellStart"/>
            <w:r w:rsidRPr="00786C14">
              <w:rPr>
                <w:rFonts w:ascii="Arial Narrow" w:hAnsi="Arial Narrow"/>
                <w:sz w:val="22"/>
                <w:szCs w:val="22"/>
              </w:rPr>
              <w:t>kvs</w:t>
            </w:r>
            <w:proofErr w:type="spellEnd"/>
            <w:r w:rsidRPr="00786C14">
              <w:rPr>
                <w:rFonts w:ascii="Arial Narrow" w:hAnsi="Arial Narrow"/>
                <w:sz w:val="22"/>
                <w:szCs w:val="22"/>
              </w:rPr>
              <w:t xml:space="preserve"> 4, 1 ", Gwint zewnętrzny</w:t>
            </w:r>
          </w:p>
        </w:tc>
      </w:tr>
      <w:tr w:rsidR="00786C14" w:rsidRPr="00786C14" w14:paraId="5B3869E2"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9CC295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85B0AF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77</w:t>
            </w:r>
          </w:p>
        </w:tc>
        <w:tc>
          <w:tcPr>
            <w:tcW w:w="2694" w:type="dxa"/>
            <w:tcBorders>
              <w:top w:val="single" w:sz="4" w:space="0" w:color="auto"/>
              <w:left w:val="single" w:sz="4" w:space="0" w:color="auto"/>
              <w:bottom w:val="single" w:sz="4" w:space="0" w:color="auto"/>
              <w:right w:val="single" w:sz="4" w:space="0" w:color="auto"/>
            </w:tcBorders>
            <w:hideMark/>
          </w:tcPr>
          <w:p w14:paraId="17C11C3F"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odcinający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665674A"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JIP-WW, DN40, Spawany</w:t>
            </w:r>
          </w:p>
        </w:tc>
      </w:tr>
      <w:tr w:rsidR="00786C14" w:rsidRPr="00786C14" w14:paraId="78222097"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E42E17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06CF537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78</w:t>
            </w:r>
          </w:p>
        </w:tc>
        <w:tc>
          <w:tcPr>
            <w:tcW w:w="2694" w:type="dxa"/>
            <w:tcBorders>
              <w:top w:val="single" w:sz="4" w:space="0" w:color="auto"/>
              <w:left w:val="single" w:sz="4" w:space="0" w:color="auto"/>
              <w:bottom w:val="single" w:sz="4" w:space="0" w:color="auto"/>
              <w:right w:val="single" w:sz="4" w:space="0" w:color="auto"/>
            </w:tcBorders>
            <w:hideMark/>
          </w:tcPr>
          <w:p w14:paraId="5AC1C489"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balansowy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69DA079"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MSV-F2, DN32, Kołnierz</w:t>
            </w:r>
          </w:p>
        </w:tc>
      </w:tr>
      <w:tr w:rsidR="00786C14" w:rsidRPr="00786C14" w14:paraId="722ADB47"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0492A8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1F0753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79</w:t>
            </w:r>
          </w:p>
        </w:tc>
        <w:tc>
          <w:tcPr>
            <w:tcW w:w="2694" w:type="dxa"/>
            <w:tcBorders>
              <w:top w:val="single" w:sz="4" w:space="0" w:color="auto"/>
              <w:left w:val="single" w:sz="4" w:space="0" w:color="auto"/>
              <w:bottom w:val="single" w:sz="4" w:space="0" w:color="auto"/>
              <w:right w:val="single" w:sz="4" w:space="0" w:color="auto"/>
            </w:tcBorders>
            <w:hideMark/>
          </w:tcPr>
          <w:p w14:paraId="20CCF34E"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Siłownik elektryczny dla zaworu regulacyjnego</w:t>
            </w:r>
          </w:p>
        </w:tc>
        <w:tc>
          <w:tcPr>
            <w:tcW w:w="4379" w:type="dxa"/>
            <w:tcBorders>
              <w:top w:val="single" w:sz="4" w:space="0" w:color="auto"/>
              <w:left w:val="single" w:sz="4" w:space="0" w:color="auto"/>
              <w:bottom w:val="single" w:sz="4" w:space="0" w:color="auto"/>
              <w:right w:val="single" w:sz="4" w:space="0" w:color="auto"/>
            </w:tcBorders>
            <w:hideMark/>
          </w:tcPr>
          <w:p w14:paraId="719EBFA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Danfoss, AMV 33, 230V</w:t>
            </w:r>
          </w:p>
        </w:tc>
      </w:tr>
      <w:tr w:rsidR="00786C14" w:rsidRPr="00786C14" w14:paraId="47461B97"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12B37C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2082A1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79</w:t>
            </w:r>
          </w:p>
        </w:tc>
        <w:tc>
          <w:tcPr>
            <w:tcW w:w="2694" w:type="dxa"/>
            <w:tcBorders>
              <w:top w:val="single" w:sz="4" w:space="0" w:color="auto"/>
              <w:left w:val="single" w:sz="4" w:space="0" w:color="auto"/>
              <w:bottom w:val="single" w:sz="4" w:space="0" w:color="auto"/>
              <w:right w:val="single" w:sz="4" w:space="0" w:color="auto"/>
            </w:tcBorders>
            <w:hideMark/>
          </w:tcPr>
          <w:p w14:paraId="2E44330A"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regulacyjny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966C953"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 xml:space="preserve">Danfoss, VM 2, </w:t>
            </w:r>
            <w:proofErr w:type="spellStart"/>
            <w:r w:rsidRPr="00786C14">
              <w:rPr>
                <w:rFonts w:ascii="Arial Narrow" w:hAnsi="Arial Narrow"/>
                <w:sz w:val="22"/>
                <w:szCs w:val="22"/>
              </w:rPr>
              <w:t>kvs</w:t>
            </w:r>
            <w:proofErr w:type="spellEnd"/>
            <w:r w:rsidRPr="00786C14">
              <w:rPr>
                <w:rFonts w:ascii="Arial Narrow" w:hAnsi="Arial Narrow"/>
                <w:sz w:val="22"/>
                <w:szCs w:val="22"/>
              </w:rPr>
              <w:t xml:space="preserve"> 6.3, 1 1/4 ", Gwint zewnętrzny</w:t>
            </w:r>
          </w:p>
        </w:tc>
      </w:tr>
      <w:tr w:rsidR="00786C14" w:rsidRPr="00786C14" w14:paraId="28125456"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79D50A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192C575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89</w:t>
            </w:r>
          </w:p>
        </w:tc>
        <w:tc>
          <w:tcPr>
            <w:tcW w:w="2694" w:type="dxa"/>
            <w:tcBorders>
              <w:top w:val="single" w:sz="4" w:space="0" w:color="auto"/>
              <w:left w:val="single" w:sz="4" w:space="0" w:color="auto"/>
              <w:bottom w:val="single" w:sz="4" w:space="0" w:color="auto"/>
              <w:right w:val="single" w:sz="4" w:space="0" w:color="auto"/>
            </w:tcBorders>
            <w:hideMark/>
          </w:tcPr>
          <w:p w14:paraId="551E4B76"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odcinający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641DEF0"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JIP-WW, DN50, Spawany</w:t>
            </w:r>
          </w:p>
        </w:tc>
      </w:tr>
      <w:tr w:rsidR="00786C14" w:rsidRPr="00786C14" w14:paraId="42AF28A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23A351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6E13A8F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90</w:t>
            </w:r>
          </w:p>
        </w:tc>
        <w:tc>
          <w:tcPr>
            <w:tcW w:w="2694" w:type="dxa"/>
            <w:tcBorders>
              <w:top w:val="single" w:sz="4" w:space="0" w:color="auto"/>
              <w:left w:val="single" w:sz="4" w:space="0" w:color="auto"/>
              <w:bottom w:val="single" w:sz="4" w:space="0" w:color="auto"/>
              <w:right w:val="single" w:sz="4" w:space="0" w:color="auto"/>
            </w:tcBorders>
            <w:hideMark/>
          </w:tcPr>
          <w:p w14:paraId="0346F8DC"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regulacyjny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4C5C8A4"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 xml:space="preserve">Danfoss, VM 2, </w:t>
            </w:r>
            <w:proofErr w:type="spellStart"/>
            <w:r w:rsidRPr="00786C14">
              <w:rPr>
                <w:rFonts w:ascii="Arial Narrow" w:hAnsi="Arial Narrow"/>
                <w:sz w:val="22"/>
                <w:szCs w:val="22"/>
              </w:rPr>
              <w:t>kvs</w:t>
            </w:r>
            <w:proofErr w:type="spellEnd"/>
            <w:r w:rsidRPr="00786C14">
              <w:rPr>
                <w:rFonts w:ascii="Arial Narrow" w:hAnsi="Arial Narrow"/>
                <w:sz w:val="22"/>
                <w:szCs w:val="22"/>
              </w:rPr>
              <w:t xml:space="preserve"> 10, 1 1/2 ", Gwint zewnętrzny</w:t>
            </w:r>
          </w:p>
        </w:tc>
      </w:tr>
      <w:tr w:rsidR="00786C14" w:rsidRPr="00786C14" w14:paraId="0872CE4E"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4B8514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E14231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90</w:t>
            </w:r>
          </w:p>
        </w:tc>
        <w:tc>
          <w:tcPr>
            <w:tcW w:w="2694" w:type="dxa"/>
            <w:tcBorders>
              <w:top w:val="single" w:sz="4" w:space="0" w:color="auto"/>
              <w:left w:val="single" w:sz="4" w:space="0" w:color="auto"/>
              <w:bottom w:val="single" w:sz="4" w:space="0" w:color="auto"/>
              <w:right w:val="single" w:sz="4" w:space="0" w:color="auto"/>
            </w:tcBorders>
            <w:hideMark/>
          </w:tcPr>
          <w:p w14:paraId="2592BF3D"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Siłownik elektryczny dla zaworu regulacyjnego</w:t>
            </w:r>
          </w:p>
        </w:tc>
        <w:tc>
          <w:tcPr>
            <w:tcW w:w="4379" w:type="dxa"/>
            <w:tcBorders>
              <w:top w:val="single" w:sz="4" w:space="0" w:color="auto"/>
              <w:left w:val="single" w:sz="4" w:space="0" w:color="auto"/>
              <w:bottom w:val="single" w:sz="4" w:space="0" w:color="auto"/>
              <w:right w:val="single" w:sz="4" w:space="0" w:color="auto"/>
            </w:tcBorders>
            <w:hideMark/>
          </w:tcPr>
          <w:p w14:paraId="09BF3C2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Danfoss, AMV 33, 230V</w:t>
            </w:r>
          </w:p>
        </w:tc>
      </w:tr>
      <w:tr w:rsidR="00786C14" w:rsidRPr="00786C14" w14:paraId="2707FCD7" w14:textId="77777777" w:rsidTr="00786C14">
        <w:tc>
          <w:tcPr>
            <w:tcW w:w="8884" w:type="dxa"/>
            <w:gridSpan w:val="4"/>
            <w:tcBorders>
              <w:top w:val="single" w:sz="4" w:space="0" w:color="auto"/>
              <w:left w:val="single" w:sz="4" w:space="0" w:color="auto"/>
              <w:bottom w:val="single" w:sz="4" w:space="0" w:color="auto"/>
              <w:right w:val="single" w:sz="4" w:space="0" w:color="auto"/>
            </w:tcBorders>
            <w:hideMark/>
          </w:tcPr>
          <w:p w14:paraId="376133A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b/>
                <w:sz w:val="22"/>
                <w:szCs w:val="22"/>
                <w:lang w:val="en-US"/>
              </w:rPr>
              <w:t xml:space="preserve">WYM.1 </w:t>
            </w:r>
            <w:proofErr w:type="spellStart"/>
            <w:r w:rsidRPr="00786C14">
              <w:rPr>
                <w:rFonts w:ascii="Arial Narrow" w:hAnsi="Arial Narrow"/>
                <w:b/>
                <w:sz w:val="22"/>
                <w:szCs w:val="22"/>
                <w:lang w:val="en-US"/>
              </w:rPr>
              <w:t>niskie</w:t>
            </w:r>
            <w:proofErr w:type="spellEnd"/>
            <w:r w:rsidRPr="00786C14">
              <w:rPr>
                <w:rFonts w:ascii="Arial Narrow" w:hAnsi="Arial Narrow"/>
                <w:b/>
                <w:sz w:val="22"/>
                <w:szCs w:val="22"/>
                <w:lang w:val="en-US"/>
              </w:rPr>
              <w:t xml:space="preserve"> </w:t>
            </w:r>
            <w:proofErr w:type="spellStart"/>
            <w:r w:rsidRPr="00786C14">
              <w:rPr>
                <w:rFonts w:ascii="Arial Narrow" w:hAnsi="Arial Narrow"/>
                <w:b/>
                <w:sz w:val="22"/>
                <w:szCs w:val="22"/>
                <w:lang w:val="en-US"/>
              </w:rPr>
              <w:t>parametry</w:t>
            </w:r>
            <w:proofErr w:type="spellEnd"/>
            <w:r w:rsidRPr="00786C14">
              <w:rPr>
                <w:rFonts w:ascii="Arial Narrow" w:hAnsi="Arial Narrow"/>
                <w:b/>
                <w:sz w:val="22"/>
                <w:szCs w:val="22"/>
                <w:lang w:val="en-US"/>
              </w:rPr>
              <w:t xml:space="preserve"> </w:t>
            </w:r>
          </w:p>
        </w:tc>
      </w:tr>
      <w:tr w:rsidR="00786C14" w:rsidRPr="00786C14" w14:paraId="4C41F4D3"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87B962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383C2C0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K</w:t>
            </w:r>
          </w:p>
        </w:tc>
        <w:tc>
          <w:tcPr>
            <w:tcW w:w="2694" w:type="dxa"/>
            <w:tcBorders>
              <w:top w:val="single" w:sz="4" w:space="0" w:color="auto"/>
              <w:left w:val="single" w:sz="4" w:space="0" w:color="auto"/>
              <w:bottom w:val="single" w:sz="4" w:space="0" w:color="auto"/>
              <w:right w:val="single" w:sz="4" w:space="0" w:color="auto"/>
            </w:tcBorders>
            <w:hideMark/>
          </w:tcPr>
          <w:p w14:paraId="77723566"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Mufa</w:t>
            </w:r>
            <w:proofErr w:type="spellEnd"/>
            <w:r w:rsidRPr="00786C14">
              <w:rPr>
                <w:rFonts w:ascii="Arial Narrow" w:hAnsi="Arial Narrow"/>
                <w:sz w:val="22"/>
                <w:szCs w:val="22"/>
                <w:lang w:val="en-US"/>
              </w:rPr>
              <w:t xml:space="preserve"> pod </w:t>
            </w:r>
            <w:proofErr w:type="spellStart"/>
            <w:r w:rsidRPr="00786C14">
              <w:rPr>
                <w:rFonts w:ascii="Arial Narrow" w:hAnsi="Arial Narrow"/>
                <w:sz w:val="22"/>
                <w:szCs w:val="22"/>
                <w:lang w:val="en-US"/>
              </w:rPr>
              <w:t>czujnik</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73778BFA"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Króciec do płukania wymienników z korkiem DN20</w:t>
            </w:r>
          </w:p>
        </w:tc>
      </w:tr>
      <w:tr w:rsidR="00786C14" w:rsidRPr="00786C14" w14:paraId="2569C96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95A180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057673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18.14</w:t>
            </w:r>
          </w:p>
        </w:tc>
        <w:tc>
          <w:tcPr>
            <w:tcW w:w="2694" w:type="dxa"/>
            <w:tcBorders>
              <w:top w:val="single" w:sz="4" w:space="0" w:color="auto"/>
              <w:left w:val="single" w:sz="4" w:space="0" w:color="auto"/>
              <w:bottom w:val="single" w:sz="4" w:space="0" w:color="auto"/>
              <w:right w:val="single" w:sz="4" w:space="0" w:color="auto"/>
            </w:tcBorders>
            <w:hideMark/>
          </w:tcPr>
          <w:p w14:paraId="241F205E"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9296DE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100 St </w:t>
            </w:r>
            <w:proofErr w:type="spellStart"/>
            <w:r w:rsidRPr="00786C14">
              <w:rPr>
                <w:rFonts w:ascii="Arial Narrow" w:hAnsi="Arial Narrow"/>
                <w:sz w:val="22"/>
                <w:szCs w:val="22"/>
                <w:lang w:val="en-US"/>
              </w:rPr>
              <w:t>st</w:t>
            </w:r>
            <w:proofErr w:type="spellEnd"/>
          </w:p>
        </w:tc>
      </w:tr>
      <w:tr w:rsidR="00786C14" w:rsidRPr="00786C14" w14:paraId="4E6F21A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6612F4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95F274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18.15</w:t>
            </w:r>
          </w:p>
        </w:tc>
        <w:tc>
          <w:tcPr>
            <w:tcW w:w="2694" w:type="dxa"/>
            <w:tcBorders>
              <w:top w:val="single" w:sz="4" w:space="0" w:color="auto"/>
              <w:left w:val="single" w:sz="4" w:space="0" w:color="auto"/>
              <w:bottom w:val="single" w:sz="4" w:space="0" w:color="auto"/>
              <w:right w:val="single" w:sz="4" w:space="0" w:color="auto"/>
            </w:tcBorders>
            <w:hideMark/>
          </w:tcPr>
          <w:p w14:paraId="1272DE5C"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BC923C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100 St </w:t>
            </w:r>
            <w:proofErr w:type="spellStart"/>
            <w:r w:rsidRPr="00786C14">
              <w:rPr>
                <w:rFonts w:ascii="Arial Narrow" w:hAnsi="Arial Narrow"/>
                <w:sz w:val="22"/>
                <w:szCs w:val="22"/>
                <w:lang w:val="en-US"/>
              </w:rPr>
              <w:t>st</w:t>
            </w:r>
            <w:proofErr w:type="spellEnd"/>
          </w:p>
        </w:tc>
      </w:tr>
      <w:tr w:rsidR="00786C14" w:rsidRPr="00786C14" w14:paraId="3D4C326E"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86BB82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77845C8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18.16</w:t>
            </w:r>
          </w:p>
        </w:tc>
        <w:tc>
          <w:tcPr>
            <w:tcW w:w="2694" w:type="dxa"/>
            <w:tcBorders>
              <w:top w:val="single" w:sz="4" w:space="0" w:color="auto"/>
              <w:left w:val="single" w:sz="4" w:space="0" w:color="auto"/>
              <w:bottom w:val="single" w:sz="4" w:space="0" w:color="auto"/>
              <w:right w:val="single" w:sz="4" w:space="0" w:color="auto"/>
            </w:tcBorders>
            <w:hideMark/>
          </w:tcPr>
          <w:p w14:paraId="2BDE6EE7"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Termostat</w:t>
            </w:r>
            <w:proofErr w:type="spellEnd"/>
            <w:r w:rsidRPr="00786C14">
              <w:rPr>
                <w:rFonts w:ascii="Arial Narrow" w:hAnsi="Arial Narrow"/>
                <w:sz w:val="22"/>
                <w:szCs w:val="22"/>
                <w:lang w:val="en-US"/>
              </w:rPr>
              <w:t xml:space="preserve"> TR/STW</w:t>
            </w:r>
          </w:p>
        </w:tc>
        <w:tc>
          <w:tcPr>
            <w:tcW w:w="4379" w:type="dxa"/>
            <w:tcBorders>
              <w:top w:val="single" w:sz="4" w:space="0" w:color="auto"/>
              <w:left w:val="single" w:sz="4" w:space="0" w:color="auto"/>
              <w:bottom w:val="single" w:sz="4" w:space="0" w:color="auto"/>
              <w:right w:val="single" w:sz="4" w:space="0" w:color="auto"/>
            </w:tcBorders>
            <w:hideMark/>
          </w:tcPr>
          <w:p w14:paraId="0F514EE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ST-1, </w:t>
            </w:r>
            <w:proofErr w:type="spellStart"/>
            <w:r w:rsidRPr="00786C14">
              <w:rPr>
                <w:rFonts w:ascii="Arial Narrow" w:hAnsi="Arial Narrow"/>
                <w:sz w:val="22"/>
                <w:szCs w:val="22"/>
                <w:lang w:val="en-US"/>
              </w:rPr>
              <w:t>kieszeń</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nierdzewna</w:t>
            </w:r>
            <w:proofErr w:type="spellEnd"/>
          </w:p>
        </w:tc>
      </w:tr>
      <w:tr w:rsidR="00786C14" w:rsidRPr="00786C14" w14:paraId="5C592C0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F37893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0098DCD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68</w:t>
            </w:r>
          </w:p>
        </w:tc>
        <w:tc>
          <w:tcPr>
            <w:tcW w:w="2694" w:type="dxa"/>
            <w:tcBorders>
              <w:top w:val="single" w:sz="4" w:space="0" w:color="auto"/>
              <w:left w:val="single" w:sz="4" w:space="0" w:color="auto"/>
              <w:bottom w:val="single" w:sz="4" w:space="0" w:color="auto"/>
              <w:right w:val="single" w:sz="4" w:space="0" w:color="auto"/>
            </w:tcBorders>
            <w:hideMark/>
          </w:tcPr>
          <w:p w14:paraId="035D5C0F"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bezpieczeństwa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FA15C2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SYR 2115 DN25 7 bar</w:t>
            </w:r>
          </w:p>
        </w:tc>
      </w:tr>
      <w:tr w:rsidR="00786C14" w:rsidRPr="00786C14" w14:paraId="14BD8127"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3FBCE2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4E20345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69</w:t>
            </w:r>
          </w:p>
        </w:tc>
        <w:tc>
          <w:tcPr>
            <w:tcW w:w="2694" w:type="dxa"/>
            <w:tcBorders>
              <w:top w:val="single" w:sz="4" w:space="0" w:color="auto"/>
              <w:left w:val="single" w:sz="4" w:space="0" w:color="auto"/>
              <w:bottom w:val="single" w:sz="4" w:space="0" w:color="auto"/>
              <w:right w:val="single" w:sz="4" w:space="0" w:color="auto"/>
            </w:tcBorders>
            <w:hideMark/>
          </w:tcPr>
          <w:p w14:paraId="4483B6DB"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Pompa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C0AC89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Grundfos, MAGNA3 32-120 F, 1*230V</w:t>
            </w:r>
          </w:p>
        </w:tc>
      </w:tr>
      <w:tr w:rsidR="00786C14" w:rsidRPr="00786C14" w14:paraId="3C9D5195"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5106F2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285685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70</w:t>
            </w:r>
          </w:p>
        </w:tc>
        <w:tc>
          <w:tcPr>
            <w:tcW w:w="2694" w:type="dxa"/>
            <w:tcBorders>
              <w:top w:val="single" w:sz="4" w:space="0" w:color="auto"/>
              <w:left w:val="single" w:sz="4" w:space="0" w:color="auto"/>
              <w:bottom w:val="single" w:sz="4" w:space="0" w:color="auto"/>
              <w:right w:val="single" w:sz="4" w:space="0" w:color="auto"/>
            </w:tcBorders>
            <w:hideMark/>
          </w:tcPr>
          <w:p w14:paraId="730183E9"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Filtr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1C2E7077"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FVF - [300], DN50, Magnetyczny, Kołnierz</w:t>
            </w:r>
          </w:p>
        </w:tc>
      </w:tr>
      <w:tr w:rsidR="00786C14" w:rsidRPr="00786C14" w14:paraId="43798F66"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A4F9E7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5B8007B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71</w:t>
            </w:r>
          </w:p>
        </w:tc>
        <w:tc>
          <w:tcPr>
            <w:tcW w:w="2694" w:type="dxa"/>
            <w:tcBorders>
              <w:top w:val="single" w:sz="4" w:space="0" w:color="auto"/>
              <w:left w:val="single" w:sz="4" w:space="0" w:color="auto"/>
              <w:bottom w:val="single" w:sz="4" w:space="0" w:color="auto"/>
              <w:right w:val="single" w:sz="4" w:space="0" w:color="auto"/>
            </w:tcBorders>
            <w:hideMark/>
          </w:tcPr>
          <w:p w14:paraId="59B3C287"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Manometr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03A9BD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M80, 0-10 bar, D-80mm,  Temp. max </w:t>
            </w:r>
            <w:r w:rsidRPr="00786C14">
              <w:rPr>
                <w:rFonts w:ascii="Arial Narrow" w:hAnsi="Arial Narrow"/>
                <w:sz w:val="22"/>
                <w:szCs w:val="22"/>
                <w:lang w:val="en-US"/>
              </w:rPr>
              <w:lastRenderedPageBreak/>
              <w:t>130°C,  Kl. 1.0, G1/2"</w:t>
            </w:r>
          </w:p>
        </w:tc>
      </w:tr>
      <w:tr w:rsidR="00786C14" w:rsidRPr="00786C14" w14:paraId="2612770A"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97F256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lastRenderedPageBreak/>
              <w:t>2</w:t>
            </w:r>
          </w:p>
        </w:tc>
        <w:tc>
          <w:tcPr>
            <w:tcW w:w="992" w:type="dxa"/>
            <w:tcBorders>
              <w:top w:val="single" w:sz="4" w:space="0" w:color="auto"/>
              <w:left w:val="single" w:sz="4" w:space="0" w:color="auto"/>
              <w:bottom w:val="single" w:sz="4" w:space="0" w:color="auto"/>
              <w:right w:val="single" w:sz="4" w:space="0" w:color="auto"/>
            </w:tcBorders>
            <w:hideMark/>
          </w:tcPr>
          <w:p w14:paraId="0DCAC91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71</w:t>
            </w:r>
          </w:p>
        </w:tc>
        <w:tc>
          <w:tcPr>
            <w:tcW w:w="2694" w:type="dxa"/>
            <w:tcBorders>
              <w:top w:val="single" w:sz="4" w:space="0" w:color="auto"/>
              <w:left w:val="single" w:sz="4" w:space="0" w:color="auto"/>
              <w:bottom w:val="single" w:sz="4" w:space="0" w:color="auto"/>
              <w:right w:val="single" w:sz="4" w:space="0" w:color="auto"/>
            </w:tcBorders>
            <w:hideMark/>
          </w:tcPr>
          <w:p w14:paraId="37916E0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Kurek </w:t>
            </w:r>
            <w:proofErr w:type="spellStart"/>
            <w:r w:rsidRPr="00786C14">
              <w:rPr>
                <w:rFonts w:ascii="Arial Narrow" w:hAnsi="Arial Narrow"/>
                <w:sz w:val="22"/>
                <w:szCs w:val="22"/>
                <w:lang w:val="en-US"/>
              </w:rPr>
              <w:t>manometryczny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1376B0B"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Kurek manometryczny 3-drog Fig.528 PN16</w:t>
            </w:r>
          </w:p>
        </w:tc>
      </w:tr>
      <w:tr w:rsidR="00786C14" w:rsidRPr="00786C14" w14:paraId="3E7D53E7"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D6D7FA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5CC69B9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71</w:t>
            </w:r>
          </w:p>
        </w:tc>
        <w:tc>
          <w:tcPr>
            <w:tcW w:w="2694" w:type="dxa"/>
            <w:tcBorders>
              <w:top w:val="single" w:sz="4" w:space="0" w:color="auto"/>
              <w:left w:val="single" w:sz="4" w:space="0" w:color="auto"/>
              <w:bottom w:val="single" w:sz="4" w:space="0" w:color="auto"/>
              <w:right w:val="single" w:sz="4" w:space="0" w:color="auto"/>
            </w:tcBorders>
            <w:hideMark/>
          </w:tcPr>
          <w:p w14:paraId="4A4B7746"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C2B9198"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r w:rsidRPr="00786C14">
              <w:rPr>
                <w:rFonts w:ascii="Arial Narrow" w:hAnsi="Arial Narrow"/>
                <w:sz w:val="22"/>
                <w:szCs w:val="22"/>
                <w:lang w:val="en-US"/>
              </w:rPr>
              <w:t xml:space="preserve"> 1/2" x 1/2" </w:t>
            </w:r>
            <w:proofErr w:type="spellStart"/>
            <w:r w:rsidRPr="00786C14">
              <w:rPr>
                <w:rFonts w:ascii="Arial Narrow" w:hAnsi="Arial Narrow"/>
                <w:sz w:val="22"/>
                <w:szCs w:val="22"/>
                <w:lang w:val="en-US"/>
              </w:rPr>
              <w:t>stalowa</w:t>
            </w:r>
            <w:proofErr w:type="spellEnd"/>
          </w:p>
        </w:tc>
      </w:tr>
      <w:tr w:rsidR="00786C14" w:rsidRPr="00786C14" w14:paraId="290A9FAC"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9089D0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0A7D2D2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72</w:t>
            </w:r>
          </w:p>
        </w:tc>
        <w:tc>
          <w:tcPr>
            <w:tcW w:w="2694" w:type="dxa"/>
            <w:tcBorders>
              <w:top w:val="single" w:sz="4" w:space="0" w:color="auto"/>
              <w:left w:val="single" w:sz="4" w:space="0" w:color="auto"/>
              <w:bottom w:val="single" w:sz="4" w:space="0" w:color="auto"/>
              <w:right w:val="single" w:sz="4" w:space="0" w:color="auto"/>
            </w:tcBorders>
            <w:hideMark/>
          </w:tcPr>
          <w:p w14:paraId="7F38E9B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Kurek </w:t>
            </w:r>
            <w:proofErr w:type="spellStart"/>
            <w:r w:rsidRPr="00786C14">
              <w:rPr>
                <w:rFonts w:ascii="Arial Narrow" w:hAnsi="Arial Narrow"/>
                <w:sz w:val="22"/>
                <w:szCs w:val="22"/>
                <w:lang w:val="en-US"/>
              </w:rPr>
              <w:t>manometryczny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56AB0BA"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Kurek manometryczny 3-drog Fig.528 PN16</w:t>
            </w:r>
          </w:p>
        </w:tc>
      </w:tr>
      <w:tr w:rsidR="00786C14" w:rsidRPr="00786C14" w14:paraId="3B13ED60"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79C43A2"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60DB4F8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72</w:t>
            </w:r>
          </w:p>
        </w:tc>
        <w:tc>
          <w:tcPr>
            <w:tcW w:w="2694" w:type="dxa"/>
            <w:tcBorders>
              <w:top w:val="single" w:sz="4" w:space="0" w:color="auto"/>
              <w:left w:val="single" w:sz="4" w:space="0" w:color="auto"/>
              <w:bottom w:val="single" w:sz="4" w:space="0" w:color="auto"/>
              <w:right w:val="single" w:sz="4" w:space="0" w:color="auto"/>
            </w:tcBorders>
            <w:hideMark/>
          </w:tcPr>
          <w:p w14:paraId="5886D84A"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8247E73"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r w:rsidRPr="00786C14">
              <w:rPr>
                <w:rFonts w:ascii="Arial Narrow" w:hAnsi="Arial Narrow"/>
                <w:sz w:val="22"/>
                <w:szCs w:val="22"/>
                <w:lang w:val="en-US"/>
              </w:rPr>
              <w:t xml:space="preserve"> 1/2" x 1/2" </w:t>
            </w:r>
            <w:proofErr w:type="spellStart"/>
            <w:r w:rsidRPr="00786C14">
              <w:rPr>
                <w:rFonts w:ascii="Arial Narrow" w:hAnsi="Arial Narrow"/>
                <w:sz w:val="22"/>
                <w:szCs w:val="22"/>
                <w:lang w:val="en-US"/>
              </w:rPr>
              <w:t>stalowa</w:t>
            </w:r>
            <w:proofErr w:type="spellEnd"/>
          </w:p>
        </w:tc>
      </w:tr>
      <w:tr w:rsidR="00786C14" w:rsidRPr="00786C14" w14:paraId="0E163F1C"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6864F6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69A1AA0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73</w:t>
            </w:r>
          </w:p>
        </w:tc>
        <w:tc>
          <w:tcPr>
            <w:tcW w:w="2694" w:type="dxa"/>
            <w:tcBorders>
              <w:top w:val="single" w:sz="4" w:space="0" w:color="auto"/>
              <w:left w:val="single" w:sz="4" w:space="0" w:color="auto"/>
              <w:bottom w:val="single" w:sz="4" w:space="0" w:color="auto"/>
              <w:right w:val="single" w:sz="4" w:space="0" w:color="auto"/>
            </w:tcBorders>
            <w:hideMark/>
          </w:tcPr>
          <w:p w14:paraId="7A0435BD"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odcinający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E8E8F25"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BVR-DZR, 2 ", Gwint wewnętrzny</w:t>
            </w:r>
          </w:p>
        </w:tc>
      </w:tr>
      <w:tr w:rsidR="00786C14" w:rsidRPr="00786C14" w14:paraId="1398BF1A"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67FBF4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6DDA0A2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74</w:t>
            </w:r>
          </w:p>
        </w:tc>
        <w:tc>
          <w:tcPr>
            <w:tcW w:w="2694" w:type="dxa"/>
            <w:tcBorders>
              <w:top w:val="single" w:sz="4" w:space="0" w:color="auto"/>
              <w:left w:val="single" w:sz="4" w:space="0" w:color="auto"/>
              <w:bottom w:val="single" w:sz="4" w:space="0" w:color="auto"/>
              <w:right w:val="single" w:sz="4" w:space="0" w:color="auto"/>
            </w:tcBorders>
            <w:hideMark/>
          </w:tcPr>
          <w:p w14:paraId="60C3F0E0"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Komponent</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specjalny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7FCAD7F"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 xml:space="preserve">Naczynie </w:t>
            </w:r>
            <w:proofErr w:type="spellStart"/>
            <w:r w:rsidRPr="00786C14">
              <w:rPr>
                <w:rFonts w:ascii="Arial Narrow" w:hAnsi="Arial Narrow"/>
                <w:sz w:val="22"/>
                <w:szCs w:val="22"/>
              </w:rPr>
              <w:t>wzbiorcze</w:t>
            </w:r>
            <w:proofErr w:type="spellEnd"/>
            <w:r w:rsidRPr="00786C14">
              <w:rPr>
                <w:rFonts w:ascii="Arial Narrow" w:hAnsi="Arial Narrow"/>
                <w:sz w:val="22"/>
                <w:szCs w:val="22"/>
              </w:rPr>
              <w:t xml:space="preserve"> przeponowe S 400/10 bar, </w:t>
            </w:r>
            <w:proofErr w:type="spellStart"/>
            <w:r w:rsidRPr="00786C14">
              <w:rPr>
                <w:rFonts w:ascii="Arial Narrow" w:hAnsi="Arial Narrow"/>
                <w:sz w:val="22"/>
                <w:szCs w:val="22"/>
              </w:rPr>
              <w:t>Reflex</w:t>
            </w:r>
            <w:proofErr w:type="spellEnd"/>
          </w:p>
        </w:tc>
      </w:tr>
      <w:tr w:rsidR="00786C14" w:rsidRPr="00786C14" w14:paraId="48F5064E"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5E7F36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0E70AD2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75</w:t>
            </w:r>
          </w:p>
        </w:tc>
        <w:tc>
          <w:tcPr>
            <w:tcW w:w="2694" w:type="dxa"/>
            <w:tcBorders>
              <w:top w:val="single" w:sz="4" w:space="0" w:color="auto"/>
              <w:left w:val="single" w:sz="4" w:space="0" w:color="auto"/>
              <w:bottom w:val="single" w:sz="4" w:space="0" w:color="auto"/>
              <w:right w:val="single" w:sz="4" w:space="0" w:color="auto"/>
            </w:tcBorders>
            <w:hideMark/>
          </w:tcPr>
          <w:p w14:paraId="13AF6DA3"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rozprężny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C0DD01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Reflex, SU, </w:t>
            </w:r>
            <w:proofErr w:type="spellStart"/>
            <w:r w:rsidRPr="00786C14">
              <w:rPr>
                <w:rFonts w:ascii="Arial Narrow" w:hAnsi="Arial Narrow"/>
                <w:sz w:val="22"/>
                <w:szCs w:val="22"/>
                <w:lang w:val="en-US"/>
              </w:rPr>
              <w:t>Gwint</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wewnętrzny</w:t>
            </w:r>
            <w:proofErr w:type="spellEnd"/>
            <w:r w:rsidRPr="00786C14">
              <w:rPr>
                <w:rFonts w:ascii="Arial Narrow" w:hAnsi="Arial Narrow"/>
                <w:sz w:val="22"/>
                <w:szCs w:val="22"/>
                <w:lang w:val="en-US"/>
              </w:rPr>
              <w:t>, 1 "</w:t>
            </w:r>
          </w:p>
        </w:tc>
      </w:tr>
      <w:tr w:rsidR="00786C14" w:rsidRPr="00786C14" w14:paraId="7481D29A"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AFFB32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E88D0A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76</w:t>
            </w:r>
          </w:p>
        </w:tc>
        <w:tc>
          <w:tcPr>
            <w:tcW w:w="2694" w:type="dxa"/>
            <w:tcBorders>
              <w:top w:val="single" w:sz="4" w:space="0" w:color="auto"/>
              <w:left w:val="single" w:sz="4" w:space="0" w:color="auto"/>
              <w:bottom w:val="single" w:sz="4" w:space="0" w:color="auto"/>
              <w:right w:val="single" w:sz="4" w:space="0" w:color="auto"/>
            </w:tcBorders>
            <w:hideMark/>
          </w:tcPr>
          <w:p w14:paraId="21BAAA9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Kurek </w:t>
            </w:r>
            <w:proofErr w:type="spellStart"/>
            <w:r w:rsidRPr="00786C14">
              <w:rPr>
                <w:rFonts w:ascii="Arial Narrow" w:hAnsi="Arial Narrow"/>
                <w:sz w:val="22"/>
                <w:szCs w:val="22"/>
                <w:lang w:val="en-US"/>
              </w:rPr>
              <w:t>manometryczny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112FDEC4"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Kurek manometryczny 3-drog Fig.528 PN16</w:t>
            </w:r>
          </w:p>
        </w:tc>
      </w:tr>
      <w:tr w:rsidR="00786C14" w:rsidRPr="00786C14" w14:paraId="0B8E23B9"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3379502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500421A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76</w:t>
            </w:r>
          </w:p>
        </w:tc>
        <w:tc>
          <w:tcPr>
            <w:tcW w:w="2694" w:type="dxa"/>
            <w:tcBorders>
              <w:top w:val="single" w:sz="4" w:space="0" w:color="auto"/>
              <w:left w:val="single" w:sz="4" w:space="0" w:color="auto"/>
              <w:bottom w:val="single" w:sz="4" w:space="0" w:color="auto"/>
              <w:right w:val="single" w:sz="4" w:space="0" w:color="auto"/>
            </w:tcBorders>
            <w:hideMark/>
          </w:tcPr>
          <w:p w14:paraId="498C2D28"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Manometr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1AD2C6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Danfoss, M80, 0-10 bar, D-80mm,  Temp. max 130°C,  Kl. 1.0, G1/2"</w:t>
            </w:r>
          </w:p>
        </w:tc>
      </w:tr>
      <w:tr w:rsidR="00786C14" w:rsidRPr="00786C14" w14:paraId="4CDB8054"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6FD26A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18C1BD1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76</w:t>
            </w:r>
          </w:p>
        </w:tc>
        <w:tc>
          <w:tcPr>
            <w:tcW w:w="2694" w:type="dxa"/>
            <w:tcBorders>
              <w:top w:val="single" w:sz="4" w:space="0" w:color="auto"/>
              <w:left w:val="single" w:sz="4" w:space="0" w:color="auto"/>
              <w:bottom w:val="single" w:sz="4" w:space="0" w:color="auto"/>
              <w:right w:val="single" w:sz="4" w:space="0" w:color="auto"/>
            </w:tcBorders>
            <w:hideMark/>
          </w:tcPr>
          <w:p w14:paraId="5B7F4FE7"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3E292E21"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r w:rsidRPr="00786C14">
              <w:rPr>
                <w:rFonts w:ascii="Arial Narrow" w:hAnsi="Arial Narrow"/>
                <w:sz w:val="22"/>
                <w:szCs w:val="22"/>
                <w:lang w:val="en-US"/>
              </w:rPr>
              <w:t xml:space="preserve"> 1/2" x 1/2" </w:t>
            </w:r>
            <w:proofErr w:type="spellStart"/>
            <w:r w:rsidRPr="00786C14">
              <w:rPr>
                <w:rFonts w:ascii="Arial Narrow" w:hAnsi="Arial Narrow"/>
                <w:sz w:val="22"/>
                <w:szCs w:val="22"/>
                <w:lang w:val="en-US"/>
              </w:rPr>
              <w:t>stalowa</w:t>
            </w:r>
            <w:proofErr w:type="spellEnd"/>
          </w:p>
        </w:tc>
      </w:tr>
      <w:tr w:rsidR="00786C14" w:rsidRPr="00786C14" w14:paraId="20B2BA84" w14:textId="77777777" w:rsidTr="00786C14">
        <w:tc>
          <w:tcPr>
            <w:tcW w:w="8884" w:type="dxa"/>
            <w:gridSpan w:val="4"/>
            <w:tcBorders>
              <w:top w:val="single" w:sz="4" w:space="0" w:color="auto"/>
              <w:left w:val="single" w:sz="4" w:space="0" w:color="auto"/>
              <w:bottom w:val="single" w:sz="4" w:space="0" w:color="auto"/>
              <w:right w:val="single" w:sz="4" w:space="0" w:color="auto"/>
            </w:tcBorders>
            <w:hideMark/>
          </w:tcPr>
          <w:p w14:paraId="1BD6F64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b/>
                <w:sz w:val="22"/>
                <w:szCs w:val="22"/>
                <w:lang w:val="en-US"/>
              </w:rPr>
              <w:t xml:space="preserve">WYM.2 </w:t>
            </w:r>
            <w:proofErr w:type="spellStart"/>
            <w:r w:rsidRPr="00786C14">
              <w:rPr>
                <w:rFonts w:ascii="Arial Narrow" w:hAnsi="Arial Narrow"/>
                <w:b/>
                <w:sz w:val="22"/>
                <w:szCs w:val="22"/>
                <w:lang w:val="en-US"/>
              </w:rPr>
              <w:t>niskie</w:t>
            </w:r>
            <w:proofErr w:type="spellEnd"/>
            <w:r w:rsidRPr="00786C14">
              <w:rPr>
                <w:rFonts w:ascii="Arial Narrow" w:hAnsi="Arial Narrow"/>
                <w:b/>
                <w:sz w:val="22"/>
                <w:szCs w:val="22"/>
                <w:lang w:val="en-US"/>
              </w:rPr>
              <w:t xml:space="preserve"> </w:t>
            </w:r>
            <w:proofErr w:type="spellStart"/>
            <w:r w:rsidRPr="00786C14">
              <w:rPr>
                <w:rFonts w:ascii="Arial Narrow" w:hAnsi="Arial Narrow"/>
                <w:b/>
                <w:sz w:val="22"/>
                <w:szCs w:val="22"/>
                <w:lang w:val="en-US"/>
              </w:rPr>
              <w:t>parametry</w:t>
            </w:r>
            <w:proofErr w:type="spellEnd"/>
            <w:r w:rsidRPr="00786C14">
              <w:rPr>
                <w:rFonts w:ascii="Arial Narrow" w:hAnsi="Arial Narrow"/>
                <w:b/>
                <w:sz w:val="22"/>
                <w:szCs w:val="22"/>
                <w:lang w:val="en-US"/>
              </w:rPr>
              <w:t xml:space="preserve"> </w:t>
            </w:r>
          </w:p>
        </w:tc>
      </w:tr>
      <w:tr w:rsidR="00786C14" w:rsidRPr="00786C14" w14:paraId="65C8BD55"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3AA20B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30B4C56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K</w:t>
            </w:r>
          </w:p>
        </w:tc>
        <w:tc>
          <w:tcPr>
            <w:tcW w:w="2694" w:type="dxa"/>
            <w:tcBorders>
              <w:top w:val="single" w:sz="4" w:space="0" w:color="auto"/>
              <w:left w:val="single" w:sz="4" w:space="0" w:color="auto"/>
              <w:bottom w:val="single" w:sz="4" w:space="0" w:color="auto"/>
              <w:right w:val="single" w:sz="4" w:space="0" w:color="auto"/>
            </w:tcBorders>
            <w:hideMark/>
          </w:tcPr>
          <w:p w14:paraId="22059C25"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Mufa</w:t>
            </w:r>
            <w:proofErr w:type="spellEnd"/>
            <w:r w:rsidRPr="00786C14">
              <w:rPr>
                <w:rFonts w:ascii="Arial Narrow" w:hAnsi="Arial Narrow"/>
                <w:sz w:val="22"/>
                <w:szCs w:val="22"/>
                <w:lang w:val="en-US"/>
              </w:rPr>
              <w:t xml:space="preserve"> pod </w:t>
            </w:r>
            <w:proofErr w:type="spellStart"/>
            <w:r w:rsidRPr="00786C14">
              <w:rPr>
                <w:rFonts w:ascii="Arial Narrow" w:hAnsi="Arial Narrow"/>
                <w:sz w:val="22"/>
                <w:szCs w:val="22"/>
                <w:lang w:val="en-US"/>
              </w:rPr>
              <w:t>czujnik</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C43F2DC"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Króciec do płukania wymienników z korkiem DN20</w:t>
            </w:r>
          </w:p>
        </w:tc>
      </w:tr>
      <w:tr w:rsidR="00786C14" w:rsidRPr="00786C14" w14:paraId="14027992"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11456C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64529FA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18.18</w:t>
            </w:r>
          </w:p>
        </w:tc>
        <w:tc>
          <w:tcPr>
            <w:tcW w:w="2694" w:type="dxa"/>
            <w:tcBorders>
              <w:top w:val="single" w:sz="4" w:space="0" w:color="auto"/>
              <w:left w:val="single" w:sz="4" w:space="0" w:color="auto"/>
              <w:bottom w:val="single" w:sz="4" w:space="0" w:color="auto"/>
              <w:right w:val="single" w:sz="4" w:space="0" w:color="auto"/>
            </w:tcBorders>
            <w:hideMark/>
          </w:tcPr>
          <w:p w14:paraId="50C4D2AB"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9D2B8A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100 St </w:t>
            </w:r>
            <w:proofErr w:type="spellStart"/>
            <w:r w:rsidRPr="00786C14">
              <w:rPr>
                <w:rFonts w:ascii="Arial Narrow" w:hAnsi="Arial Narrow"/>
                <w:sz w:val="22"/>
                <w:szCs w:val="22"/>
                <w:lang w:val="en-US"/>
              </w:rPr>
              <w:t>st</w:t>
            </w:r>
            <w:proofErr w:type="spellEnd"/>
          </w:p>
        </w:tc>
      </w:tr>
      <w:tr w:rsidR="00786C14" w:rsidRPr="00786C14" w14:paraId="3E30B3F2"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3DFE918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6A21F0C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18.19</w:t>
            </w:r>
          </w:p>
        </w:tc>
        <w:tc>
          <w:tcPr>
            <w:tcW w:w="2694" w:type="dxa"/>
            <w:tcBorders>
              <w:top w:val="single" w:sz="4" w:space="0" w:color="auto"/>
              <w:left w:val="single" w:sz="4" w:space="0" w:color="auto"/>
              <w:bottom w:val="single" w:sz="4" w:space="0" w:color="auto"/>
              <w:right w:val="single" w:sz="4" w:space="0" w:color="auto"/>
            </w:tcBorders>
            <w:hideMark/>
          </w:tcPr>
          <w:p w14:paraId="331F3BD1"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04690E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100 St </w:t>
            </w:r>
            <w:proofErr w:type="spellStart"/>
            <w:r w:rsidRPr="00786C14">
              <w:rPr>
                <w:rFonts w:ascii="Arial Narrow" w:hAnsi="Arial Narrow"/>
                <w:sz w:val="22"/>
                <w:szCs w:val="22"/>
                <w:lang w:val="en-US"/>
              </w:rPr>
              <w:t>st</w:t>
            </w:r>
            <w:proofErr w:type="spellEnd"/>
          </w:p>
        </w:tc>
      </w:tr>
      <w:tr w:rsidR="00786C14" w:rsidRPr="00786C14" w14:paraId="01985101"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D742B32"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1CAA06A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18.20</w:t>
            </w:r>
          </w:p>
        </w:tc>
        <w:tc>
          <w:tcPr>
            <w:tcW w:w="2694" w:type="dxa"/>
            <w:tcBorders>
              <w:top w:val="single" w:sz="4" w:space="0" w:color="auto"/>
              <w:left w:val="single" w:sz="4" w:space="0" w:color="auto"/>
              <w:bottom w:val="single" w:sz="4" w:space="0" w:color="auto"/>
              <w:right w:val="single" w:sz="4" w:space="0" w:color="auto"/>
            </w:tcBorders>
            <w:hideMark/>
          </w:tcPr>
          <w:p w14:paraId="41CE7802"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Termostat</w:t>
            </w:r>
            <w:proofErr w:type="spellEnd"/>
            <w:r w:rsidRPr="00786C14">
              <w:rPr>
                <w:rFonts w:ascii="Arial Narrow" w:hAnsi="Arial Narrow"/>
                <w:sz w:val="22"/>
                <w:szCs w:val="22"/>
                <w:lang w:val="en-US"/>
              </w:rPr>
              <w:t xml:space="preserve"> TR/STW</w:t>
            </w:r>
          </w:p>
        </w:tc>
        <w:tc>
          <w:tcPr>
            <w:tcW w:w="4379" w:type="dxa"/>
            <w:tcBorders>
              <w:top w:val="single" w:sz="4" w:space="0" w:color="auto"/>
              <w:left w:val="single" w:sz="4" w:space="0" w:color="auto"/>
              <w:bottom w:val="single" w:sz="4" w:space="0" w:color="auto"/>
              <w:right w:val="single" w:sz="4" w:space="0" w:color="auto"/>
            </w:tcBorders>
            <w:hideMark/>
          </w:tcPr>
          <w:p w14:paraId="28DEACC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ST-1, </w:t>
            </w:r>
            <w:proofErr w:type="spellStart"/>
            <w:r w:rsidRPr="00786C14">
              <w:rPr>
                <w:rFonts w:ascii="Arial Narrow" w:hAnsi="Arial Narrow"/>
                <w:sz w:val="22"/>
                <w:szCs w:val="22"/>
                <w:lang w:val="en-US"/>
              </w:rPr>
              <w:t>kieszeń</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nierdzewna</w:t>
            </w:r>
            <w:proofErr w:type="spellEnd"/>
          </w:p>
        </w:tc>
      </w:tr>
      <w:tr w:rsidR="00786C14" w:rsidRPr="00786C14" w14:paraId="27A0B8F1"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B6831A2"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7744FC6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80</w:t>
            </w:r>
          </w:p>
        </w:tc>
        <w:tc>
          <w:tcPr>
            <w:tcW w:w="2694" w:type="dxa"/>
            <w:tcBorders>
              <w:top w:val="single" w:sz="4" w:space="0" w:color="auto"/>
              <w:left w:val="single" w:sz="4" w:space="0" w:color="auto"/>
              <w:bottom w:val="single" w:sz="4" w:space="0" w:color="auto"/>
              <w:right w:val="single" w:sz="4" w:space="0" w:color="auto"/>
            </w:tcBorders>
            <w:hideMark/>
          </w:tcPr>
          <w:p w14:paraId="2C92E317"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bezpieczeństwa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1A1EB8B5" w14:textId="77777777" w:rsidR="00786C14" w:rsidRPr="00786C14" w:rsidRDefault="00786C14" w:rsidP="00786C14">
            <w:pPr>
              <w:spacing w:after="0"/>
              <w:ind w:left="0"/>
              <w:rPr>
                <w:rFonts w:ascii="Arial Narrow" w:hAnsi="Arial Narrow"/>
                <w:sz w:val="22"/>
                <w:szCs w:val="22"/>
              </w:rPr>
            </w:pPr>
            <w:proofErr w:type="spellStart"/>
            <w:r w:rsidRPr="00786C14">
              <w:rPr>
                <w:rFonts w:ascii="Arial Narrow" w:hAnsi="Arial Narrow"/>
                <w:sz w:val="22"/>
                <w:szCs w:val="22"/>
              </w:rPr>
              <w:t>Syr</w:t>
            </w:r>
            <w:proofErr w:type="spellEnd"/>
            <w:r w:rsidRPr="00786C14">
              <w:rPr>
                <w:rFonts w:ascii="Arial Narrow" w:hAnsi="Arial Narrow"/>
                <w:sz w:val="22"/>
                <w:szCs w:val="22"/>
              </w:rPr>
              <w:t>, SYR 2115 DN25 8,0 BAR, 1 ", Gwint wewnętrzny + rura spustowa</w:t>
            </w:r>
          </w:p>
        </w:tc>
      </w:tr>
      <w:tr w:rsidR="00786C14" w:rsidRPr="00786C14" w14:paraId="290DA282"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BE3D07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4DC03F3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81</w:t>
            </w:r>
          </w:p>
        </w:tc>
        <w:tc>
          <w:tcPr>
            <w:tcW w:w="2694" w:type="dxa"/>
            <w:tcBorders>
              <w:top w:val="single" w:sz="4" w:space="0" w:color="auto"/>
              <w:left w:val="single" w:sz="4" w:space="0" w:color="auto"/>
              <w:bottom w:val="single" w:sz="4" w:space="0" w:color="auto"/>
              <w:right w:val="single" w:sz="4" w:space="0" w:color="auto"/>
            </w:tcBorders>
            <w:hideMark/>
          </w:tcPr>
          <w:p w14:paraId="634500DB"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Pompa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93ECB6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Grundfos, MAGNA3 40-120 F, 1*230V</w:t>
            </w:r>
          </w:p>
        </w:tc>
      </w:tr>
      <w:tr w:rsidR="00786C14" w:rsidRPr="00786C14" w14:paraId="7DCF2728"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B200D4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67AA0B2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82</w:t>
            </w:r>
          </w:p>
        </w:tc>
        <w:tc>
          <w:tcPr>
            <w:tcW w:w="2694" w:type="dxa"/>
            <w:tcBorders>
              <w:top w:val="single" w:sz="4" w:space="0" w:color="auto"/>
              <w:left w:val="single" w:sz="4" w:space="0" w:color="auto"/>
              <w:bottom w:val="single" w:sz="4" w:space="0" w:color="auto"/>
              <w:right w:val="single" w:sz="4" w:space="0" w:color="auto"/>
            </w:tcBorders>
            <w:hideMark/>
          </w:tcPr>
          <w:p w14:paraId="017B8189"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Filtr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7A25237B"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FVF - [300], DN65, Magnetyczny, Kołnierz</w:t>
            </w:r>
          </w:p>
        </w:tc>
      </w:tr>
      <w:tr w:rsidR="00786C14" w:rsidRPr="00786C14" w14:paraId="28170C99"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F1E307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1436976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83</w:t>
            </w:r>
          </w:p>
        </w:tc>
        <w:tc>
          <w:tcPr>
            <w:tcW w:w="2694" w:type="dxa"/>
            <w:tcBorders>
              <w:top w:val="single" w:sz="4" w:space="0" w:color="auto"/>
              <w:left w:val="single" w:sz="4" w:space="0" w:color="auto"/>
              <w:bottom w:val="single" w:sz="4" w:space="0" w:color="auto"/>
              <w:right w:val="single" w:sz="4" w:space="0" w:color="auto"/>
            </w:tcBorders>
            <w:hideMark/>
          </w:tcPr>
          <w:p w14:paraId="0D5B378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Kurek </w:t>
            </w:r>
            <w:proofErr w:type="spellStart"/>
            <w:r w:rsidRPr="00786C14">
              <w:rPr>
                <w:rFonts w:ascii="Arial Narrow" w:hAnsi="Arial Narrow"/>
                <w:sz w:val="22"/>
                <w:szCs w:val="22"/>
                <w:lang w:val="en-US"/>
              </w:rPr>
              <w:t>manometryczny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7F6D8868"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Kurek manometryczny 3-drog Fig.528 PN16</w:t>
            </w:r>
          </w:p>
        </w:tc>
      </w:tr>
      <w:tr w:rsidR="00786C14" w:rsidRPr="00786C14" w14:paraId="2D98CCCC"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74B052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34116C2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83</w:t>
            </w:r>
          </w:p>
        </w:tc>
        <w:tc>
          <w:tcPr>
            <w:tcW w:w="2694" w:type="dxa"/>
            <w:tcBorders>
              <w:top w:val="single" w:sz="4" w:space="0" w:color="auto"/>
              <w:left w:val="single" w:sz="4" w:space="0" w:color="auto"/>
              <w:bottom w:val="single" w:sz="4" w:space="0" w:color="auto"/>
              <w:right w:val="single" w:sz="4" w:space="0" w:color="auto"/>
            </w:tcBorders>
            <w:hideMark/>
          </w:tcPr>
          <w:p w14:paraId="1B6EFCD8"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BE6BACC"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r w:rsidRPr="00786C14">
              <w:rPr>
                <w:rFonts w:ascii="Arial Narrow" w:hAnsi="Arial Narrow"/>
                <w:sz w:val="22"/>
                <w:szCs w:val="22"/>
                <w:lang w:val="en-US"/>
              </w:rPr>
              <w:t xml:space="preserve"> 1/2" x 1/2" </w:t>
            </w:r>
            <w:proofErr w:type="spellStart"/>
            <w:r w:rsidRPr="00786C14">
              <w:rPr>
                <w:rFonts w:ascii="Arial Narrow" w:hAnsi="Arial Narrow"/>
                <w:sz w:val="22"/>
                <w:szCs w:val="22"/>
                <w:lang w:val="en-US"/>
              </w:rPr>
              <w:t>stalowa</w:t>
            </w:r>
            <w:proofErr w:type="spellEnd"/>
          </w:p>
        </w:tc>
      </w:tr>
      <w:tr w:rsidR="00786C14" w:rsidRPr="00786C14" w14:paraId="369C1059"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9F579C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394DFF6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83</w:t>
            </w:r>
          </w:p>
        </w:tc>
        <w:tc>
          <w:tcPr>
            <w:tcW w:w="2694" w:type="dxa"/>
            <w:tcBorders>
              <w:top w:val="single" w:sz="4" w:space="0" w:color="auto"/>
              <w:left w:val="single" w:sz="4" w:space="0" w:color="auto"/>
              <w:bottom w:val="single" w:sz="4" w:space="0" w:color="auto"/>
              <w:right w:val="single" w:sz="4" w:space="0" w:color="auto"/>
            </w:tcBorders>
            <w:hideMark/>
          </w:tcPr>
          <w:p w14:paraId="004B8456"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Manometr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C20850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Danfoss, M80, 0-10 bar, D-80mm,  Temp. max 130°C,  Kl. 1.0, G1/2"</w:t>
            </w:r>
          </w:p>
        </w:tc>
      </w:tr>
      <w:tr w:rsidR="00786C14" w:rsidRPr="00786C14" w14:paraId="4BC68F53"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C2BEE0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5C57C8F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84</w:t>
            </w:r>
          </w:p>
        </w:tc>
        <w:tc>
          <w:tcPr>
            <w:tcW w:w="2694" w:type="dxa"/>
            <w:tcBorders>
              <w:top w:val="single" w:sz="4" w:space="0" w:color="auto"/>
              <w:left w:val="single" w:sz="4" w:space="0" w:color="auto"/>
              <w:bottom w:val="single" w:sz="4" w:space="0" w:color="auto"/>
              <w:right w:val="single" w:sz="4" w:space="0" w:color="auto"/>
            </w:tcBorders>
            <w:hideMark/>
          </w:tcPr>
          <w:p w14:paraId="2EC511E2"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Kurek </w:t>
            </w:r>
            <w:proofErr w:type="spellStart"/>
            <w:r w:rsidRPr="00786C14">
              <w:rPr>
                <w:rFonts w:ascii="Arial Narrow" w:hAnsi="Arial Narrow"/>
                <w:sz w:val="22"/>
                <w:szCs w:val="22"/>
                <w:lang w:val="en-US"/>
              </w:rPr>
              <w:t>manometryczny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94BCB64"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Kurek manometryczny 3-drog Fig.528 PN16</w:t>
            </w:r>
          </w:p>
        </w:tc>
      </w:tr>
      <w:tr w:rsidR="00786C14" w:rsidRPr="00786C14" w14:paraId="18D6FEEE"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B752E62"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7981272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84</w:t>
            </w:r>
          </w:p>
        </w:tc>
        <w:tc>
          <w:tcPr>
            <w:tcW w:w="2694" w:type="dxa"/>
            <w:tcBorders>
              <w:top w:val="single" w:sz="4" w:space="0" w:color="auto"/>
              <w:left w:val="single" w:sz="4" w:space="0" w:color="auto"/>
              <w:bottom w:val="single" w:sz="4" w:space="0" w:color="auto"/>
              <w:right w:val="single" w:sz="4" w:space="0" w:color="auto"/>
            </w:tcBorders>
            <w:hideMark/>
          </w:tcPr>
          <w:p w14:paraId="6AC84D9F"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156C52C"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r w:rsidRPr="00786C14">
              <w:rPr>
                <w:rFonts w:ascii="Arial Narrow" w:hAnsi="Arial Narrow"/>
                <w:sz w:val="22"/>
                <w:szCs w:val="22"/>
                <w:lang w:val="en-US"/>
              </w:rPr>
              <w:t xml:space="preserve"> 1/2" x 1/2" </w:t>
            </w:r>
            <w:proofErr w:type="spellStart"/>
            <w:r w:rsidRPr="00786C14">
              <w:rPr>
                <w:rFonts w:ascii="Arial Narrow" w:hAnsi="Arial Narrow"/>
                <w:sz w:val="22"/>
                <w:szCs w:val="22"/>
                <w:lang w:val="en-US"/>
              </w:rPr>
              <w:t>stalowa</w:t>
            </w:r>
            <w:proofErr w:type="spellEnd"/>
          </w:p>
        </w:tc>
      </w:tr>
      <w:tr w:rsidR="00786C14" w:rsidRPr="00786C14" w14:paraId="0C20EF37"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AFEB10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67DB093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85</w:t>
            </w:r>
          </w:p>
        </w:tc>
        <w:tc>
          <w:tcPr>
            <w:tcW w:w="2694" w:type="dxa"/>
            <w:tcBorders>
              <w:top w:val="single" w:sz="4" w:space="0" w:color="auto"/>
              <w:left w:val="single" w:sz="4" w:space="0" w:color="auto"/>
              <w:bottom w:val="single" w:sz="4" w:space="0" w:color="auto"/>
              <w:right w:val="single" w:sz="4" w:space="0" w:color="auto"/>
            </w:tcBorders>
            <w:hideMark/>
          </w:tcPr>
          <w:p w14:paraId="58FDD72D"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odcinający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1D34C2C6"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Sferaco</w:t>
            </w:r>
            <w:proofErr w:type="spellEnd"/>
            <w:r w:rsidRPr="00786C14">
              <w:rPr>
                <w:rFonts w:ascii="Arial Narrow" w:hAnsi="Arial Narrow"/>
                <w:sz w:val="22"/>
                <w:szCs w:val="22"/>
                <w:lang w:val="en-US"/>
              </w:rPr>
              <w:t xml:space="preserve">, 515, 2 1/2 ", </w:t>
            </w:r>
            <w:proofErr w:type="spellStart"/>
            <w:r w:rsidRPr="00786C14">
              <w:rPr>
                <w:rFonts w:ascii="Arial Narrow" w:hAnsi="Arial Narrow"/>
                <w:sz w:val="22"/>
                <w:szCs w:val="22"/>
                <w:lang w:val="en-US"/>
              </w:rPr>
              <w:t>Gwint</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wewnętrzny</w:t>
            </w:r>
            <w:proofErr w:type="spellEnd"/>
          </w:p>
        </w:tc>
      </w:tr>
      <w:tr w:rsidR="00786C14" w:rsidRPr="00786C14" w14:paraId="305BA810"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685B6D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2C365B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86</w:t>
            </w:r>
          </w:p>
        </w:tc>
        <w:tc>
          <w:tcPr>
            <w:tcW w:w="2694" w:type="dxa"/>
            <w:tcBorders>
              <w:top w:val="single" w:sz="4" w:space="0" w:color="auto"/>
              <w:left w:val="single" w:sz="4" w:space="0" w:color="auto"/>
              <w:bottom w:val="single" w:sz="4" w:space="0" w:color="auto"/>
              <w:right w:val="single" w:sz="4" w:space="0" w:color="auto"/>
            </w:tcBorders>
            <w:hideMark/>
          </w:tcPr>
          <w:p w14:paraId="0D21E5A4"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Komponent</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specjalny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87374FB"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 xml:space="preserve">Naczynie </w:t>
            </w:r>
            <w:proofErr w:type="spellStart"/>
            <w:r w:rsidRPr="00786C14">
              <w:rPr>
                <w:rFonts w:ascii="Arial Narrow" w:hAnsi="Arial Narrow"/>
                <w:sz w:val="22"/>
                <w:szCs w:val="22"/>
              </w:rPr>
              <w:t>wzbiorcze</w:t>
            </w:r>
            <w:proofErr w:type="spellEnd"/>
            <w:r w:rsidRPr="00786C14">
              <w:rPr>
                <w:rFonts w:ascii="Arial Narrow" w:hAnsi="Arial Narrow"/>
                <w:sz w:val="22"/>
                <w:szCs w:val="22"/>
              </w:rPr>
              <w:t xml:space="preserve"> przeponowe S 100/10 bar, </w:t>
            </w:r>
            <w:proofErr w:type="spellStart"/>
            <w:r w:rsidRPr="00786C14">
              <w:rPr>
                <w:rFonts w:ascii="Arial Narrow" w:hAnsi="Arial Narrow"/>
                <w:sz w:val="22"/>
                <w:szCs w:val="22"/>
              </w:rPr>
              <w:t>Reflex</w:t>
            </w:r>
            <w:proofErr w:type="spellEnd"/>
          </w:p>
        </w:tc>
      </w:tr>
      <w:tr w:rsidR="00786C14" w:rsidRPr="00786C14" w14:paraId="01985B49"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74B305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A8AAB9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87</w:t>
            </w:r>
          </w:p>
        </w:tc>
        <w:tc>
          <w:tcPr>
            <w:tcW w:w="2694" w:type="dxa"/>
            <w:tcBorders>
              <w:top w:val="single" w:sz="4" w:space="0" w:color="auto"/>
              <w:left w:val="single" w:sz="4" w:space="0" w:color="auto"/>
              <w:bottom w:val="single" w:sz="4" w:space="0" w:color="auto"/>
              <w:right w:val="single" w:sz="4" w:space="0" w:color="auto"/>
            </w:tcBorders>
            <w:hideMark/>
          </w:tcPr>
          <w:p w14:paraId="24E47600"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rozprężny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B8FAAC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Reflex, SU, </w:t>
            </w:r>
            <w:proofErr w:type="spellStart"/>
            <w:r w:rsidRPr="00786C14">
              <w:rPr>
                <w:rFonts w:ascii="Arial Narrow" w:hAnsi="Arial Narrow"/>
                <w:sz w:val="22"/>
                <w:szCs w:val="22"/>
                <w:lang w:val="en-US"/>
              </w:rPr>
              <w:t>Gwint</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wewnętrzny</w:t>
            </w:r>
            <w:proofErr w:type="spellEnd"/>
            <w:r w:rsidRPr="00786C14">
              <w:rPr>
                <w:rFonts w:ascii="Arial Narrow" w:hAnsi="Arial Narrow"/>
                <w:sz w:val="22"/>
                <w:szCs w:val="22"/>
                <w:lang w:val="en-US"/>
              </w:rPr>
              <w:t>, 1 "</w:t>
            </w:r>
          </w:p>
        </w:tc>
      </w:tr>
      <w:tr w:rsidR="00786C14" w:rsidRPr="00786C14" w14:paraId="08E85AA4"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CF2A6B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13F2478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88</w:t>
            </w:r>
          </w:p>
        </w:tc>
        <w:tc>
          <w:tcPr>
            <w:tcW w:w="2694" w:type="dxa"/>
            <w:tcBorders>
              <w:top w:val="single" w:sz="4" w:space="0" w:color="auto"/>
              <w:left w:val="single" w:sz="4" w:space="0" w:color="auto"/>
              <w:bottom w:val="single" w:sz="4" w:space="0" w:color="auto"/>
              <w:right w:val="single" w:sz="4" w:space="0" w:color="auto"/>
            </w:tcBorders>
            <w:hideMark/>
          </w:tcPr>
          <w:p w14:paraId="50AE8F7C"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Manometr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3C35D8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Danfoss, M80, 0-10 bar, D-80mm,  Temp. max 130°C,  Kl. 1.0, G1/2"</w:t>
            </w:r>
          </w:p>
        </w:tc>
      </w:tr>
      <w:tr w:rsidR="00786C14" w:rsidRPr="00786C14" w14:paraId="75AB7E74"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4EA0172"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046514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88</w:t>
            </w:r>
          </w:p>
        </w:tc>
        <w:tc>
          <w:tcPr>
            <w:tcW w:w="2694" w:type="dxa"/>
            <w:tcBorders>
              <w:top w:val="single" w:sz="4" w:space="0" w:color="auto"/>
              <w:left w:val="single" w:sz="4" w:space="0" w:color="auto"/>
              <w:bottom w:val="single" w:sz="4" w:space="0" w:color="auto"/>
              <w:right w:val="single" w:sz="4" w:space="0" w:color="auto"/>
            </w:tcBorders>
            <w:hideMark/>
          </w:tcPr>
          <w:p w14:paraId="14A8C2A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Kurek </w:t>
            </w:r>
            <w:proofErr w:type="spellStart"/>
            <w:r w:rsidRPr="00786C14">
              <w:rPr>
                <w:rFonts w:ascii="Arial Narrow" w:hAnsi="Arial Narrow"/>
                <w:sz w:val="22"/>
                <w:szCs w:val="22"/>
                <w:lang w:val="en-US"/>
              </w:rPr>
              <w:t>manometryczny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93F1F96"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Kurek manometryczny 3-drog Fig.528 PN16</w:t>
            </w:r>
          </w:p>
        </w:tc>
      </w:tr>
      <w:tr w:rsidR="00786C14" w:rsidRPr="00786C14" w14:paraId="631F15E7"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F1F147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7661CC0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88</w:t>
            </w:r>
          </w:p>
        </w:tc>
        <w:tc>
          <w:tcPr>
            <w:tcW w:w="2694" w:type="dxa"/>
            <w:tcBorders>
              <w:top w:val="single" w:sz="4" w:space="0" w:color="auto"/>
              <w:left w:val="single" w:sz="4" w:space="0" w:color="auto"/>
              <w:bottom w:val="single" w:sz="4" w:space="0" w:color="auto"/>
              <w:right w:val="single" w:sz="4" w:space="0" w:color="auto"/>
            </w:tcBorders>
            <w:hideMark/>
          </w:tcPr>
          <w:p w14:paraId="20DE54AF"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C639385"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r w:rsidRPr="00786C14">
              <w:rPr>
                <w:rFonts w:ascii="Arial Narrow" w:hAnsi="Arial Narrow"/>
                <w:sz w:val="22"/>
                <w:szCs w:val="22"/>
                <w:lang w:val="en-US"/>
              </w:rPr>
              <w:t xml:space="preserve"> 1/2" x 1/2" </w:t>
            </w:r>
            <w:proofErr w:type="spellStart"/>
            <w:r w:rsidRPr="00786C14">
              <w:rPr>
                <w:rFonts w:ascii="Arial Narrow" w:hAnsi="Arial Narrow"/>
                <w:sz w:val="22"/>
                <w:szCs w:val="22"/>
                <w:lang w:val="en-US"/>
              </w:rPr>
              <w:t>stalowa</w:t>
            </w:r>
            <w:proofErr w:type="spellEnd"/>
          </w:p>
        </w:tc>
      </w:tr>
      <w:tr w:rsidR="00786C14" w:rsidRPr="00786C14" w14:paraId="7B47B620" w14:textId="77777777" w:rsidTr="00786C14">
        <w:tc>
          <w:tcPr>
            <w:tcW w:w="8884" w:type="dxa"/>
            <w:gridSpan w:val="4"/>
            <w:tcBorders>
              <w:top w:val="single" w:sz="4" w:space="0" w:color="auto"/>
              <w:left w:val="single" w:sz="4" w:space="0" w:color="auto"/>
              <w:bottom w:val="single" w:sz="4" w:space="0" w:color="auto"/>
              <w:right w:val="single" w:sz="4" w:space="0" w:color="auto"/>
            </w:tcBorders>
            <w:hideMark/>
          </w:tcPr>
          <w:p w14:paraId="3A982EC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b/>
                <w:sz w:val="22"/>
                <w:szCs w:val="22"/>
                <w:lang w:val="en-US"/>
              </w:rPr>
              <w:t xml:space="preserve">WYM.3 </w:t>
            </w:r>
            <w:proofErr w:type="spellStart"/>
            <w:r w:rsidRPr="00786C14">
              <w:rPr>
                <w:rFonts w:ascii="Arial Narrow" w:hAnsi="Arial Narrow"/>
                <w:b/>
                <w:sz w:val="22"/>
                <w:szCs w:val="22"/>
                <w:lang w:val="en-US"/>
              </w:rPr>
              <w:t>niskie</w:t>
            </w:r>
            <w:proofErr w:type="spellEnd"/>
            <w:r w:rsidRPr="00786C14">
              <w:rPr>
                <w:rFonts w:ascii="Arial Narrow" w:hAnsi="Arial Narrow"/>
                <w:b/>
                <w:sz w:val="22"/>
                <w:szCs w:val="22"/>
                <w:lang w:val="en-US"/>
              </w:rPr>
              <w:t xml:space="preserve"> </w:t>
            </w:r>
            <w:proofErr w:type="spellStart"/>
            <w:r w:rsidRPr="00786C14">
              <w:rPr>
                <w:rFonts w:ascii="Arial Narrow" w:hAnsi="Arial Narrow"/>
                <w:b/>
                <w:sz w:val="22"/>
                <w:szCs w:val="22"/>
                <w:lang w:val="en-US"/>
              </w:rPr>
              <w:t>parametry</w:t>
            </w:r>
            <w:proofErr w:type="spellEnd"/>
            <w:r w:rsidRPr="00786C14">
              <w:rPr>
                <w:rFonts w:ascii="Arial Narrow" w:hAnsi="Arial Narrow"/>
                <w:b/>
                <w:sz w:val="22"/>
                <w:szCs w:val="22"/>
                <w:lang w:val="en-US"/>
              </w:rPr>
              <w:t xml:space="preserve"> </w:t>
            </w:r>
          </w:p>
        </w:tc>
      </w:tr>
      <w:tr w:rsidR="00786C14" w:rsidRPr="00786C14" w14:paraId="4AB610E1"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922D30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1807631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0</w:t>
            </w:r>
          </w:p>
        </w:tc>
        <w:tc>
          <w:tcPr>
            <w:tcW w:w="2694" w:type="dxa"/>
            <w:tcBorders>
              <w:top w:val="single" w:sz="4" w:space="0" w:color="auto"/>
              <w:left w:val="single" w:sz="4" w:space="0" w:color="auto"/>
              <w:bottom w:val="single" w:sz="4" w:space="0" w:color="auto"/>
              <w:right w:val="single" w:sz="4" w:space="0" w:color="auto"/>
            </w:tcBorders>
            <w:hideMark/>
          </w:tcPr>
          <w:p w14:paraId="6E70C96F"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Komponent</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specjalny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77EC98FD"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Izolacja CWU, ZW i CYRK</w:t>
            </w:r>
          </w:p>
        </w:tc>
      </w:tr>
      <w:tr w:rsidR="00786C14" w:rsidRPr="00786C14" w14:paraId="507D90B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5B2620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67677BA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K</w:t>
            </w:r>
          </w:p>
        </w:tc>
        <w:tc>
          <w:tcPr>
            <w:tcW w:w="2694" w:type="dxa"/>
            <w:tcBorders>
              <w:top w:val="single" w:sz="4" w:space="0" w:color="auto"/>
              <w:left w:val="single" w:sz="4" w:space="0" w:color="auto"/>
              <w:bottom w:val="single" w:sz="4" w:space="0" w:color="auto"/>
              <w:right w:val="single" w:sz="4" w:space="0" w:color="auto"/>
            </w:tcBorders>
            <w:hideMark/>
          </w:tcPr>
          <w:p w14:paraId="07FFE96D"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Mufa</w:t>
            </w:r>
            <w:proofErr w:type="spellEnd"/>
            <w:r w:rsidRPr="00786C14">
              <w:rPr>
                <w:rFonts w:ascii="Arial Narrow" w:hAnsi="Arial Narrow"/>
                <w:sz w:val="22"/>
                <w:szCs w:val="22"/>
                <w:lang w:val="en-US"/>
              </w:rPr>
              <w:t xml:space="preserve"> pod </w:t>
            </w:r>
            <w:proofErr w:type="spellStart"/>
            <w:r w:rsidRPr="00786C14">
              <w:rPr>
                <w:rFonts w:ascii="Arial Narrow" w:hAnsi="Arial Narrow"/>
                <w:sz w:val="22"/>
                <w:szCs w:val="22"/>
                <w:lang w:val="en-US"/>
              </w:rPr>
              <w:t>czujnik</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7FAAA4B4"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Króciec do płukania wymienników z korkiem DN20</w:t>
            </w:r>
          </w:p>
        </w:tc>
      </w:tr>
      <w:tr w:rsidR="00786C14" w:rsidRPr="00786C14" w14:paraId="524E5C08"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C268C8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6DEA307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18.21</w:t>
            </w:r>
          </w:p>
        </w:tc>
        <w:tc>
          <w:tcPr>
            <w:tcW w:w="2694" w:type="dxa"/>
            <w:tcBorders>
              <w:top w:val="single" w:sz="4" w:space="0" w:color="auto"/>
              <w:left w:val="single" w:sz="4" w:space="0" w:color="auto"/>
              <w:bottom w:val="single" w:sz="4" w:space="0" w:color="auto"/>
              <w:right w:val="single" w:sz="4" w:space="0" w:color="auto"/>
            </w:tcBorders>
            <w:hideMark/>
          </w:tcPr>
          <w:p w14:paraId="4C5351FA"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337CB59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100 St </w:t>
            </w:r>
            <w:proofErr w:type="spellStart"/>
            <w:r w:rsidRPr="00786C14">
              <w:rPr>
                <w:rFonts w:ascii="Arial Narrow" w:hAnsi="Arial Narrow"/>
                <w:sz w:val="22"/>
                <w:szCs w:val="22"/>
                <w:lang w:val="en-US"/>
              </w:rPr>
              <w:t>st</w:t>
            </w:r>
            <w:proofErr w:type="spellEnd"/>
          </w:p>
        </w:tc>
      </w:tr>
      <w:tr w:rsidR="00786C14" w:rsidRPr="00786C14" w14:paraId="5526CD38"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32D8F6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5E2220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18.22</w:t>
            </w:r>
          </w:p>
        </w:tc>
        <w:tc>
          <w:tcPr>
            <w:tcW w:w="2694" w:type="dxa"/>
            <w:tcBorders>
              <w:top w:val="single" w:sz="4" w:space="0" w:color="auto"/>
              <w:left w:val="single" w:sz="4" w:space="0" w:color="auto"/>
              <w:bottom w:val="single" w:sz="4" w:space="0" w:color="auto"/>
              <w:right w:val="single" w:sz="4" w:space="0" w:color="auto"/>
            </w:tcBorders>
            <w:hideMark/>
          </w:tcPr>
          <w:p w14:paraId="6F3F48D1"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9D96C9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100 St </w:t>
            </w:r>
            <w:proofErr w:type="spellStart"/>
            <w:r w:rsidRPr="00786C14">
              <w:rPr>
                <w:rFonts w:ascii="Arial Narrow" w:hAnsi="Arial Narrow"/>
                <w:sz w:val="22"/>
                <w:szCs w:val="22"/>
                <w:lang w:val="en-US"/>
              </w:rPr>
              <w:t>st</w:t>
            </w:r>
            <w:proofErr w:type="spellEnd"/>
          </w:p>
        </w:tc>
      </w:tr>
      <w:tr w:rsidR="00786C14" w:rsidRPr="00786C14" w14:paraId="7F906F52"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C9BAF5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0BA1855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18.23</w:t>
            </w:r>
          </w:p>
        </w:tc>
        <w:tc>
          <w:tcPr>
            <w:tcW w:w="2694" w:type="dxa"/>
            <w:tcBorders>
              <w:top w:val="single" w:sz="4" w:space="0" w:color="auto"/>
              <w:left w:val="single" w:sz="4" w:space="0" w:color="auto"/>
              <w:bottom w:val="single" w:sz="4" w:space="0" w:color="auto"/>
              <w:right w:val="single" w:sz="4" w:space="0" w:color="auto"/>
            </w:tcBorders>
            <w:hideMark/>
          </w:tcPr>
          <w:p w14:paraId="4E84A542"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Termostat</w:t>
            </w:r>
            <w:proofErr w:type="spellEnd"/>
            <w:r w:rsidRPr="00786C14">
              <w:rPr>
                <w:rFonts w:ascii="Arial Narrow" w:hAnsi="Arial Narrow"/>
                <w:sz w:val="22"/>
                <w:szCs w:val="22"/>
                <w:lang w:val="en-US"/>
              </w:rPr>
              <w:t xml:space="preserve"> TR/STW</w:t>
            </w:r>
          </w:p>
        </w:tc>
        <w:tc>
          <w:tcPr>
            <w:tcW w:w="4379" w:type="dxa"/>
            <w:tcBorders>
              <w:top w:val="single" w:sz="4" w:space="0" w:color="auto"/>
              <w:left w:val="single" w:sz="4" w:space="0" w:color="auto"/>
              <w:bottom w:val="single" w:sz="4" w:space="0" w:color="auto"/>
              <w:right w:val="single" w:sz="4" w:space="0" w:color="auto"/>
            </w:tcBorders>
            <w:hideMark/>
          </w:tcPr>
          <w:p w14:paraId="51C4A23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ST-1, </w:t>
            </w:r>
            <w:proofErr w:type="spellStart"/>
            <w:r w:rsidRPr="00786C14">
              <w:rPr>
                <w:rFonts w:ascii="Arial Narrow" w:hAnsi="Arial Narrow"/>
                <w:sz w:val="22"/>
                <w:szCs w:val="22"/>
                <w:lang w:val="en-US"/>
              </w:rPr>
              <w:t>kieszeń</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nierdzewna</w:t>
            </w:r>
            <w:proofErr w:type="spellEnd"/>
          </w:p>
        </w:tc>
      </w:tr>
      <w:tr w:rsidR="00786C14" w:rsidRPr="00786C14" w14:paraId="125520EA"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30B9E5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4FC64BB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18.26</w:t>
            </w:r>
          </w:p>
        </w:tc>
        <w:tc>
          <w:tcPr>
            <w:tcW w:w="2694" w:type="dxa"/>
            <w:tcBorders>
              <w:top w:val="single" w:sz="4" w:space="0" w:color="auto"/>
              <w:left w:val="single" w:sz="4" w:space="0" w:color="auto"/>
              <w:bottom w:val="single" w:sz="4" w:space="0" w:color="auto"/>
              <w:right w:val="single" w:sz="4" w:space="0" w:color="auto"/>
            </w:tcBorders>
            <w:hideMark/>
          </w:tcPr>
          <w:p w14:paraId="0552A836"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F0BCA1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250 St </w:t>
            </w:r>
            <w:proofErr w:type="spellStart"/>
            <w:r w:rsidRPr="00786C14">
              <w:rPr>
                <w:rFonts w:ascii="Arial Narrow" w:hAnsi="Arial Narrow"/>
                <w:sz w:val="22"/>
                <w:szCs w:val="22"/>
                <w:lang w:val="en-US"/>
              </w:rPr>
              <w:t>st</w:t>
            </w:r>
            <w:proofErr w:type="spellEnd"/>
          </w:p>
        </w:tc>
      </w:tr>
      <w:tr w:rsidR="00786C14" w:rsidRPr="00786C14" w14:paraId="193C1335"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6DC5FD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F5582B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18.27</w:t>
            </w:r>
          </w:p>
        </w:tc>
        <w:tc>
          <w:tcPr>
            <w:tcW w:w="2694" w:type="dxa"/>
            <w:tcBorders>
              <w:top w:val="single" w:sz="4" w:space="0" w:color="auto"/>
              <w:left w:val="single" w:sz="4" w:space="0" w:color="auto"/>
              <w:bottom w:val="single" w:sz="4" w:space="0" w:color="auto"/>
              <w:right w:val="single" w:sz="4" w:space="0" w:color="auto"/>
            </w:tcBorders>
            <w:hideMark/>
          </w:tcPr>
          <w:p w14:paraId="7E855902"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Czujnik</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kieszeniowy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CB4A57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ESMU 250 St </w:t>
            </w:r>
            <w:proofErr w:type="spellStart"/>
            <w:r w:rsidRPr="00786C14">
              <w:rPr>
                <w:rFonts w:ascii="Arial Narrow" w:hAnsi="Arial Narrow"/>
                <w:sz w:val="22"/>
                <w:szCs w:val="22"/>
                <w:lang w:val="en-US"/>
              </w:rPr>
              <w:t>st</w:t>
            </w:r>
            <w:proofErr w:type="spellEnd"/>
          </w:p>
        </w:tc>
      </w:tr>
      <w:tr w:rsidR="00786C14" w:rsidRPr="00786C14" w14:paraId="6F4A058F"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30B9975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5AEFE28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91</w:t>
            </w:r>
          </w:p>
        </w:tc>
        <w:tc>
          <w:tcPr>
            <w:tcW w:w="2694" w:type="dxa"/>
            <w:tcBorders>
              <w:top w:val="single" w:sz="4" w:space="0" w:color="auto"/>
              <w:left w:val="single" w:sz="4" w:space="0" w:color="auto"/>
              <w:bottom w:val="single" w:sz="4" w:space="0" w:color="auto"/>
              <w:right w:val="single" w:sz="4" w:space="0" w:color="auto"/>
            </w:tcBorders>
            <w:hideMark/>
          </w:tcPr>
          <w:p w14:paraId="3FD36EC0"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bezpieczeństwa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D4C9DAF" w14:textId="77777777" w:rsidR="00786C14" w:rsidRPr="00786C14" w:rsidRDefault="00786C14" w:rsidP="00786C14">
            <w:pPr>
              <w:spacing w:after="0"/>
              <w:ind w:left="0"/>
              <w:rPr>
                <w:rFonts w:ascii="Arial Narrow" w:hAnsi="Arial Narrow"/>
                <w:sz w:val="22"/>
                <w:szCs w:val="22"/>
              </w:rPr>
            </w:pPr>
            <w:proofErr w:type="spellStart"/>
            <w:r w:rsidRPr="00786C14">
              <w:rPr>
                <w:rFonts w:ascii="Arial Narrow" w:hAnsi="Arial Narrow"/>
                <w:sz w:val="22"/>
                <w:szCs w:val="22"/>
              </w:rPr>
              <w:t>Syr</w:t>
            </w:r>
            <w:proofErr w:type="spellEnd"/>
            <w:r w:rsidRPr="00786C14">
              <w:rPr>
                <w:rFonts w:ascii="Arial Narrow" w:hAnsi="Arial Narrow"/>
                <w:sz w:val="22"/>
                <w:szCs w:val="22"/>
              </w:rPr>
              <w:t>, SYR 2115 DN25 8,0 BAR, 1 ", Gwint wewnętrzny + rura spustowa</w:t>
            </w:r>
          </w:p>
        </w:tc>
      </w:tr>
      <w:tr w:rsidR="00786C14" w:rsidRPr="00786C14" w14:paraId="4D58B4E0"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5C427A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5130F58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92</w:t>
            </w:r>
          </w:p>
        </w:tc>
        <w:tc>
          <w:tcPr>
            <w:tcW w:w="2694" w:type="dxa"/>
            <w:tcBorders>
              <w:top w:val="single" w:sz="4" w:space="0" w:color="auto"/>
              <w:left w:val="single" w:sz="4" w:space="0" w:color="auto"/>
              <w:bottom w:val="single" w:sz="4" w:space="0" w:color="auto"/>
              <w:right w:val="single" w:sz="4" w:space="0" w:color="auto"/>
            </w:tcBorders>
            <w:hideMark/>
          </w:tcPr>
          <w:p w14:paraId="5E47EBB2"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zwrotny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829F99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Danfoss, EA291NF, 2 ", </w:t>
            </w:r>
            <w:proofErr w:type="spellStart"/>
            <w:r w:rsidRPr="00786C14">
              <w:rPr>
                <w:rFonts w:ascii="Arial Narrow" w:hAnsi="Arial Narrow"/>
                <w:sz w:val="22"/>
                <w:szCs w:val="22"/>
                <w:lang w:val="en-US"/>
              </w:rPr>
              <w:t>Gwint</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wewnętrzny</w:t>
            </w:r>
            <w:proofErr w:type="spellEnd"/>
          </w:p>
        </w:tc>
      </w:tr>
      <w:tr w:rsidR="00786C14" w:rsidRPr="00786C14" w14:paraId="64216B3C"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F1FD6D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6382757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93</w:t>
            </w:r>
          </w:p>
        </w:tc>
        <w:tc>
          <w:tcPr>
            <w:tcW w:w="2694" w:type="dxa"/>
            <w:tcBorders>
              <w:top w:val="single" w:sz="4" w:space="0" w:color="auto"/>
              <w:left w:val="single" w:sz="4" w:space="0" w:color="auto"/>
              <w:bottom w:val="single" w:sz="4" w:space="0" w:color="auto"/>
              <w:right w:val="single" w:sz="4" w:space="0" w:color="auto"/>
            </w:tcBorders>
            <w:hideMark/>
          </w:tcPr>
          <w:p w14:paraId="1EE10AE8"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Reduktor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ciśnienia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3A6C345B" w14:textId="77777777" w:rsidR="00786C14" w:rsidRPr="00786C14" w:rsidRDefault="00786C14" w:rsidP="00786C14">
            <w:pPr>
              <w:spacing w:after="0"/>
              <w:ind w:left="0"/>
              <w:rPr>
                <w:rFonts w:ascii="Arial Narrow" w:hAnsi="Arial Narrow"/>
                <w:sz w:val="22"/>
                <w:szCs w:val="22"/>
              </w:rPr>
            </w:pPr>
            <w:proofErr w:type="spellStart"/>
            <w:r w:rsidRPr="00786C14">
              <w:rPr>
                <w:rFonts w:ascii="Arial Narrow" w:hAnsi="Arial Narrow"/>
                <w:sz w:val="22"/>
                <w:szCs w:val="22"/>
              </w:rPr>
              <w:t>Syr</w:t>
            </w:r>
            <w:proofErr w:type="spellEnd"/>
            <w:r w:rsidRPr="00786C14">
              <w:rPr>
                <w:rFonts w:ascii="Arial Narrow" w:hAnsi="Arial Narrow"/>
                <w:sz w:val="22"/>
                <w:szCs w:val="22"/>
              </w:rPr>
              <w:t xml:space="preserve">, 315 DN50, </w:t>
            </w:r>
            <w:proofErr w:type="spellStart"/>
            <w:r w:rsidRPr="00786C14">
              <w:rPr>
                <w:rFonts w:ascii="Arial Narrow" w:hAnsi="Arial Narrow"/>
                <w:sz w:val="22"/>
                <w:szCs w:val="22"/>
              </w:rPr>
              <w:t>kvs</w:t>
            </w:r>
            <w:proofErr w:type="spellEnd"/>
            <w:r w:rsidRPr="00786C14">
              <w:rPr>
                <w:rFonts w:ascii="Arial Narrow" w:hAnsi="Arial Narrow"/>
                <w:sz w:val="22"/>
                <w:szCs w:val="22"/>
              </w:rPr>
              <w:t xml:space="preserve"> 21.2, 2 ", Gwint zewnętrzny</w:t>
            </w:r>
          </w:p>
        </w:tc>
      </w:tr>
      <w:tr w:rsidR="00786C14" w:rsidRPr="00786C14" w14:paraId="4B260CEA"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11BD76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5422845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94</w:t>
            </w:r>
          </w:p>
        </w:tc>
        <w:tc>
          <w:tcPr>
            <w:tcW w:w="2694" w:type="dxa"/>
            <w:tcBorders>
              <w:top w:val="single" w:sz="4" w:space="0" w:color="auto"/>
              <w:left w:val="single" w:sz="4" w:space="0" w:color="auto"/>
              <w:bottom w:val="single" w:sz="4" w:space="0" w:color="auto"/>
              <w:right w:val="single" w:sz="4" w:space="0" w:color="auto"/>
            </w:tcBorders>
            <w:hideMark/>
          </w:tcPr>
          <w:p w14:paraId="4B3D0C26"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Filtr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007ED44"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FVR-DZR [280], 2 ", Gwint wewnętrzny</w:t>
            </w:r>
          </w:p>
        </w:tc>
      </w:tr>
      <w:tr w:rsidR="00786C14" w:rsidRPr="00786C14" w14:paraId="54DD07D8"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DCA443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5</w:t>
            </w:r>
          </w:p>
        </w:tc>
        <w:tc>
          <w:tcPr>
            <w:tcW w:w="992" w:type="dxa"/>
            <w:tcBorders>
              <w:top w:val="single" w:sz="4" w:space="0" w:color="auto"/>
              <w:left w:val="single" w:sz="4" w:space="0" w:color="auto"/>
              <w:bottom w:val="single" w:sz="4" w:space="0" w:color="auto"/>
              <w:right w:val="single" w:sz="4" w:space="0" w:color="auto"/>
            </w:tcBorders>
            <w:hideMark/>
          </w:tcPr>
          <w:p w14:paraId="23A836A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95</w:t>
            </w:r>
          </w:p>
        </w:tc>
        <w:tc>
          <w:tcPr>
            <w:tcW w:w="2694" w:type="dxa"/>
            <w:tcBorders>
              <w:top w:val="single" w:sz="4" w:space="0" w:color="auto"/>
              <w:left w:val="single" w:sz="4" w:space="0" w:color="auto"/>
              <w:bottom w:val="single" w:sz="4" w:space="0" w:color="auto"/>
              <w:right w:val="single" w:sz="4" w:space="0" w:color="auto"/>
            </w:tcBorders>
            <w:hideMark/>
          </w:tcPr>
          <w:p w14:paraId="0746108C"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odcinający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5F576D8"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BVR-DZR, 2 ", Gwint wewnętrzny</w:t>
            </w:r>
          </w:p>
        </w:tc>
      </w:tr>
      <w:tr w:rsidR="00786C14" w:rsidRPr="00786C14" w14:paraId="6E052F32"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3E82DF5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3</w:t>
            </w:r>
          </w:p>
        </w:tc>
        <w:tc>
          <w:tcPr>
            <w:tcW w:w="992" w:type="dxa"/>
            <w:tcBorders>
              <w:top w:val="single" w:sz="4" w:space="0" w:color="auto"/>
              <w:left w:val="single" w:sz="4" w:space="0" w:color="auto"/>
              <w:bottom w:val="single" w:sz="4" w:space="0" w:color="auto"/>
              <w:right w:val="single" w:sz="4" w:space="0" w:color="auto"/>
            </w:tcBorders>
            <w:hideMark/>
          </w:tcPr>
          <w:p w14:paraId="3DBE8F0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96</w:t>
            </w:r>
          </w:p>
        </w:tc>
        <w:tc>
          <w:tcPr>
            <w:tcW w:w="2694" w:type="dxa"/>
            <w:tcBorders>
              <w:top w:val="single" w:sz="4" w:space="0" w:color="auto"/>
              <w:left w:val="single" w:sz="4" w:space="0" w:color="auto"/>
              <w:bottom w:val="single" w:sz="4" w:space="0" w:color="auto"/>
              <w:right w:val="single" w:sz="4" w:space="0" w:color="auto"/>
            </w:tcBorders>
            <w:hideMark/>
          </w:tcPr>
          <w:p w14:paraId="5280EC02"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spustowy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36EAEFFB"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BVR-DZR, 1/2 ", Gwint wewnętrzny</w:t>
            </w:r>
          </w:p>
        </w:tc>
      </w:tr>
      <w:tr w:rsidR="00786C14" w:rsidRPr="00786C14" w14:paraId="31B0540E"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7F0882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41A404B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97</w:t>
            </w:r>
          </w:p>
        </w:tc>
        <w:tc>
          <w:tcPr>
            <w:tcW w:w="2694" w:type="dxa"/>
            <w:tcBorders>
              <w:top w:val="single" w:sz="4" w:space="0" w:color="auto"/>
              <w:left w:val="single" w:sz="4" w:space="0" w:color="auto"/>
              <w:bottom w:val="single" w:sz="4" w:space="0" w:color="auto"/>
              <w:right w:val="single" w:sz="4" w:space="0" w:color="auto"/>
            </w:tcBorders>
            <w:hideMark/>
          </w:tcPr>
          <w:p w14:paraId="4C563520"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Pompa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240F97F"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 xml:space="preserve">MAGNA3 32-100 F N, 1x230V, </w:t>
            </w:r>
            <w:proofErr w:type="spellStart"/>
            <w:r w:rsidRPr="00786C14">
              <w:rPr>
                <w:rFonts w:ascii="Arial Narrow" w:hAnsi="Arial Narrow"/>
                <w:sz w:val="22"/>
                <w:szCs w:val="22"/>
              </w:rPr>
              <w:t>Grundfos</w:t>
            </w:r>
            <w:proofErr w:type="spellEnd"/>
          </w:p>
        </w:tc>
      </w:tr>
      <w:tr w:rsidR="00786C14" w:rsidRPr="00786C14" w14:paraId="6DD3F82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54956B8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lastRenderedPageBreak/>
              <w:t>1</w:t>
            </w:r>
          </w:p>
        </w:tc>
        <w:tc>
          <w:tcPr>
            <w:tcW w:w="992" w:type="dxa"/>
            <w:tcBorders>
              <w:top w:val="single" w:sz="4" w:space="0" w:color="auto"/>
              <w:left w:val="single" w:sz="4" w:space="0" w:color="auto"/>
              <w:bottom w:val="single" w:sz="4" w:space="0" w:color="auto"/>
              <w:right w:val="single" w:sz="4" w:space="0" w:color="auto"/>
            </w:tcBorders>
            <w:hideMark/>
          </w:tcPr>
          <w:p w14:paraId="034B476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98</w:t>
            </w:r>
          </w:p>
        </w:tc>
        <w:tc>
          <w:tcPr>
            <w:tcW w:w="2694" w:type="dxa"/>
            <w:tcBorders>
              <w:top w:val="single" w:sz="4" w:space="0" w:color="auto"/>
              <w:left w:val="single" w:sz="4" w:space="0" w:color="auto"/>
              <w:bottom w:val="single" w:sz="4" w:space="0" w:color="auto"/>
              <w:right w:val="single" w:sz="4" w:space="0" w:color="auto"/>
            </w:tcBorders>
            <w:hideMark/>
          </w:tcPr>
          <w:p w14:paraId="7A000692"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zwrotny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E091769"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 xml:space="preserve">GENEBRE, DN50, </w:t>
            </w:r>
            <w:proofErr w:type="spellStart"/>
            <w:r w:rsidRPr="00786C14">
              <w:rPr>
                <w:rFonts w:ascii="Arial Narrow" w:hAnsi="Arial Narrow"/>
                <w:sz w:val="22"/>
                <w:szCs w:val="22"/>
              </w:rPr>
              <w:t>kvs</w:t>
            </w:r>
            <w:proofErr w:type="spellEnd"/>
            <w:r w:rsidRPr="00786C14">
              <w:rPr>
                <w:rFonts w:ascii="Arial Narrow" w:hAnsi="Arial Narrow"/>
                <w:sz w:val="22"/>
                <w:szCs w:val="22"/>
              </w:rPr>
              <w:t xml:space="preserve"> 25.1, PN16, Temp. max 90°C, 2 ", Gwint wewnętrzny</w:t>
            </w:r>
          </w:p>
        </w:tc>
      </w:tr>
      <w:tr w:rsidR="00786C14" w:rsidRPr="00786C14" w14:paraId="155FC6C9"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7E4B8E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1C95642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99</w:t>
            </w:r>
          </w:p>
        </w:tc>
        <w:tc>
          <w:tcPr>
            <w:tcW w:w="2694" w:type="dxa"/>
            <w:tcBorders>
              <w:top w:val="single" w:sz="4" w:space="0" w:color="auto"/>
              <w:left w:val="single" w:sz="4" w:space="0" w:color="auto"/>
              <w:bottom w:val="single" w:sz="4" w:space="0" w:color="auto"/>
              <w:right w:val="single" w:sz="4" w:space="0" w:color="auto"/>
            </w:tcBorders>
            <w:hideMark/>
          </w:tcPr>
          <w:p w14:paraId="2A312DD3"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3BB7CDD2"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r w:rsidRPr="00786C14">
              <w:rPr>
                <w:rFonts w:ascii="Arial Narrow" w:hAnsi="Arial Narrow"/>
                <w:sz w:val="22"/>
                <w:szCs w:val="22"/>
                <w:lang w:val="en-US"/>
              </w:rPr>
              <w:t xml:space="preserve"> 1/2" x 1/2" </w:t>
            </w:r>
            <w:proofErr w:type="spellStart"/>
            <w:r w:rsidRPr="00786C14">
              <w:rPr>
                <w:rFonts w:ascii="Arial Narrow" w:hAnsi="Arial Narrow"/>
                <w:sz w:val="22"/>
                <w:szCs w:val="22"/>
                <w:lang w:val="en-US"/>
              </w:rPr>
              <w:t>nierdzewna</w:t>
            </w:r>
            <w:proofErr w:type="spellEnd"/>
          </w:p>
        </w:tc>
      </w:tr>
      <w:tr w:rsidR="00786C14" w:rsidRPr="00786C14" w14:paraId="0A7A15FC"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659CA2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0DAD692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99</w:t>
            </w:r>
          </w:p>
        </w:tc>
        <w:tc>
          <w:tcPr>
            <w:tcW w:w="2694" w:type="dxa"/>
            <w:tcBorders>
              <w:top w:val="single" w:sz="4" w:space="0" w:color="auto"/>
              <w:left w:val="single" w:sz="4" w:space="0" w:color="auto"/>
              <w:bottom w:val="single" w:sz="4" w:space="0" w:color="auto"/>
              <w:right w:val="single" w:sz="4" w:space="0" w:color="auto"/>
            </w:tcBorders>
            <w:hideMark/>
          </w:tcPr>
          <w:p w14:paraId="50A6CF7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Kurek </w:t>
            </w:r>
            <w:proofErr w:type="spellStart"/>
            <w:r w:rsidRPr="00786C14">
              <w:rPr>
                <w:rFonts w:ascii="Arial Narrow" w:hAnsi="Arial Narrow"/>
                <w:sz w:val="22"/>
                <w:szCs w:val="22"/>
                <w:lang w:val="en-US"/>
              </w:rPr>
              <w:t>manometryczny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A72A03D"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Kurek manometryczny 3-drog Fig.528 PN16</w:t>
            </w:r>
          </w:p>
        </w:tc>
      </w:tr>
      <w:tr w:rsidR="00786C14" w:rsidRPr="00786C14" w14:paraId="5FB3DB04"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8AA258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026DD89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99</w:t>
            </w:r>
          </w:p>
        </w:tc>
        <w:tc>
          <w:tcPr>
            <w:tcW w:w="2694" w:type="dxa"/>
            <w:tcBorders>
              <w:top w:val="single" w:sz="4" w:space="0" w:color="auto"/>
              <w:left w:val="single" w:sz="4" w:space="0" w:color="auto"/>
              <w:bottom w:val="single" w:sz="4" w:space="0" w:color="auto"/>
              <w:right w:val="single" w:sz="4" w:space="0" w:color="auto"/>
            </w:tcBorders>
            <w:hideMark/>
          </w:tcPr>
          <w:p w14:paraId="4B1A4BE7"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Manometr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ADEC83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Danfoss, M80, 0-10 bar, D-80mm,  Temp. max 130°C,  Kl. 1.0, G1/2"</w:t>
            </w:r>
          </w:p>
        </w:tc>
      </w:tr>
      <w:tr w:rsidR="00786C14" w:rsidRPr="00786C14" w14:paraId="535FA175"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1E61E0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441A5911"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100</w:t>
            </w:r>
          </w:p>
        </w:tc>
        <w:tc>
          <w:tcPr>
            <w:tcW w:w="2694" w:type="dxa"/>
            <w:tcBorders>
              <w:top w:val="single" w:sz="4" w:space="0" w:color="auto"/>
              <w:left w:val="single" w:sz="4" w:space="0" w:color="auto"/>
              <w:bottom w:val="single" w:sz="4" w:space="0" w:color="auto"/>
              <w:right w:val="single" w:sz="4" w:space="0" w:color="auto"/>
            </w:tcBorders>
            <w:hideMark/>
          </w:tcPr>
          <w:p w14:paraId="41D7C44E"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0D92CA18"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Rurka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syfonowa</w:t>
            </w:r>
            <w:proofErr w:type="spellEnd"/>
            <w:r w:rsidRPr="00786C14">
              <w:rPr>
                <w:rFonts w:ascii="Arial Narrow" w:hAnsi="Arial Narrow"/>
                <w:sz w:val="22"/>
                <w:szCs w:val="22"/>
                <w:lang w:val="en-US"/>
              </w:rPr>
              <w:t xml:space="preserve"> 1/2" x 1/2" </w:t>
            </w:r>
            <w:proofErr w:type="spellStart"/>
            <w:r w:rsidRPr="00786C14">
              <w:rPr>
                <w:rFonts w:ascii="Arial Narrow" w:hAnsi="Arial Narrow"/>
                <w:sz w:val="22"/>
                <w:szCs w:val="22"/>
                <w:lang w:val="en-US"/>
              </w:rPr>
              <w:t>nierdzewna</w:t>
            </w:r>
            <w:proofErr w:type="spellEnd"/>
          </w:p>
        </w:tc>
      </w:tr>
      <w:tr w:rsidR="00786C14" w:rsidRPr="00786C14" w14:paraId="54F08346"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16C1DBD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61AEAB9"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100</w:t>
            </w:r>
          </w:p>
        </w:tc>
        <w:tc>
          <w:tcPr>
            <w:tcW w:w="2694" w:type="dxa"/>
            <w:tcBorders>
              <w:top w:val="single" w:sz="4" w:space="0" w:color="auto"/>
              <w:left w:val="single" w:sz="4" w:space="0" w:color="auto"/>
              <w:bottom w:val="single" w:sz="4" w:space="0" w:color="auto"/>
              <w:right w:val="single" w:sz="4" w:space="0" w:color="auto"/>
            </w:tcBorders>
            <w:hideMark/>
          </w:tcPr>
          <w:p w14:paraId="71AB701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 xml:space="preserve">Kurek </w:t>
            </w:r>
            <w:proofErr w:type="spellStart"/>
            <w:r w:rsidRPr="00786C14">
              <w:rPr>
                <w:rFonts w:ascii="Arial Narrow" w:hAnsi="Arial Narrow"/>
                <w:sz w:val="22"/>
                <w:szCs w:val="22"/>
                <w:lang w:val="en-US"/>
              </w:rPr>
              <w:t>manometryczny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8F89ECA"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Kurek manometryczny 3-drog Fig.528 PN16</w:t>
            </w:r>
          </w:p>
        </w:tc>
      </w:tr>
      <w:tr w:rsidR="00786C14" w:rsidRPr="00786C14" w14:paraId="4D385B35"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9E8F0B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68687A7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101</w:t>
            </w:r>
          </w:p>
        </w:tc>
        <w:tc>
          <w:tcPr>
            <w:tcW w:w="2694" w:type="dxa"/>
            <w:tcBorders>
              <w:top w:val="single" w:sz="4" w:space="0" w:color="auto"/>
              <w:left w:val="single" w:sz="4" w:space="0" w:color="auto"/>
              <w:bottom w:val="single" w:sz="4" w:space="0" w:color="auto"/>
              <w:right w:val="single" w:sz="4" w:space="0" w:color="auto"/>
            </w:tcBorders>
            <w:hideMark/>
          </w:tcPr>
          <w:p w14:paraId="0B2F3872"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Termometr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D9521A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Danfoss, TDL150, 0-120°C</w:t>
            </w:r>
          </w:p>
        </w:tc>
      </w:tr>
      <w:tr w:rsidR="00786C14" w:rsidRPr="00786C14" w14:paraId="5F60000E"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60FD6C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8B02215"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102</w:t>
            </w:r>
          </w:p>
        </w:tc>
        <w:tc>
          <w:tcPr>
            <w:tcW w:w="2694" w:type="dxa"/>
            <w:tcBorders>
              <w:top w:val="single" w:sz="4" w:space="0" w:color="auto"/>
              <w:left w:val="single" w:sz="4" w:space="0" w:color="auto"/>
              <w:bottom w:val="single" w:sz="4" w:space="0" w:color="auto"/>
              <w:right w:val="single" w:sz="4" w:space="0" w:color="auto"/>
            </w:tcBorders>
            <w:hideMark/>
          </w:tcPr>
          <w:p w14:paraId="08184E88"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zwrotny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7897526"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 xml:space="preserve">GENEBRE, DN40, </w:t>
            </w:r>
            <w:proofErr w:type="spellStart"/>
            <w:r w:rsidRPr="00786C14">
              <w:rPr>
                <w:rFonts w:ascii="Arial Narrow" w:hAnsi="Arial Narrow"/>
                <w:sz w:val="22"/>
                <w:szCs w:val="22"/>
              </w:rPr>
              <w:t>kvs</w:t>
            </w:r>
            <w:proofErr w:type="spellEnd"/>
            <w:r w:rsidRPr="00786C14">
              <w:rPr>
                <w:rFonts w:ascii="Arial Narrow" w:hAnsi="Arial Narrow"/>
                <w:sz w:val="22"/>
                <w:szCs w:val="22"/>
              </w:rPr>
              <w:t xml:space="preserve"> 15.9, PN16, Temp. max 90°C, 1 1/2 ", Gwint wewnętrzny</w:t>
            </w:r>
          </w:p>
        </w:tc>
      </w:tr>
      <w:tr w:rsidR="00786C14" w:rsidRPr="00786C14" w14:paraId="2E559990"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00EEFD5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6B79CDCA"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103</w:t>
            </w:r>
          </w:p>
        </w:tc>
        <w:tc>
          <w:tcPr>
            <w:tcW w:w="2694" w:type="dxa"/>
            <w:tcBorders>
              <w:top w:val="single" w:sz="4" w:space="0" w:color="auto"/>
              <w:left w:val="single" w:sz="4" w:space="0" w:color="auto"/>
              <w:bottom w:val="single" w:sz="4" w:space="0" w:color="auto"/>
              <w:right w:val="single" w:sz="4" w:space="0" w:color="auto"/>
            </w:tcBorders>
            <w:hideMark/>
          </w:tcPr>
          <w:p w14:paraId="3AD8C0C3"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Pompa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867B9F4"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Grundfos, MAGNA3 25-100 N, 1*230V, 1.33A, Outside thread, 1 1/2 inch, PN10, Water</w:t>
            </w:r>
          </w:p>
        </w:tc>
      </w:tr>
      <w:tr w:rsidR="00786C14" w:rsidRPr="00786C14" w14:paraId="6CCA4844"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4F0ED93"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49D6E616"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104</w:t>
            </w:r>
          </w:p>
        </w:tc>
        <w:tc>
          <w:tcPr>
            <w:tcW w:w="2694" w:type="dxa"/>
            <w:tcBorders>
              <w:top w:val="single" w:sz="4" w:space="0" w:color="auto"/>
              <w:left w:val="single" w:sz="4" w:space="0" w:color="auto"/>
              <w:bottom w:val="single" w:sz="4" w:space="0" w:color="auto"/>
              <w:right w:val="single" w:sz="4" w:space="0" w:color="auto"/>
            </w:tcBorders>
            <w:hideMark/>
          </w:tcPr>
          <w:p w14:paraId="5445B0FC"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Filtr</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10A388F8"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FVR-DZR [280], 1 1/2 ", Gwint wewnętrzny</w:t>
            </w:r>
          </w:p>
        </w:tc>
      </w:tr>
      <w:tr w:rsidR="00786C14" w:rsidRPr="00786C14" w14:paraId="2FEB9E35"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7433F0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w:t>
            </w:r>
          </w:p>
        </w:tc>
        <w:tc>
          <w:tcPr>
            <w:tcW w:w="992" w:type="dxa"/>
            <w:tcBorders>
              <w:top w:val="single" w:sz="4" w:space="0" w:color="auto"/>
              <w:left w:val="single" w:sz="4" w:space="0" w:color="auto"/>
              <w:bottom w:val="single" w:sz="4" w:space="0" w:color="auto"/>
              <w:right w:val="single" w:sz="4" w:space="0" w:color="auto"/>
            </w:tcBorders>
            <w:hideMark/>
          </w:tcPr>
          <w:p w14:paraId="59D6DAB8"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105</w:t>
            </w:r>
          </w:p>
        </w:tc>
        <w:tc>
          <w:tcPr>
            <w:tcW w:w="2694" w:type="dxa"/>
            <w:tcBorders>
              <w:top w:val="single" w:sz="4" w:space="0" w:color="auto"/>
              <w:left w:val="single" w:sz="4" w:space="0" w:color="auto"/>
              <w:bottom w:val="single" w:sz="4" w:space="0" w:color="auto"/>
              <w:right w:val="single" w:sz="4" w:space="0" w:color="auto"/>
            </w:tcBorders>
            <w:hideMark/>
          </w:tcPr>
          <w:p w14:paraId="2291AE7F"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odcinający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49DFF5F5"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BVR-DZR, 1 1/2 ", Gwint wewnętrzny</w:t>
            </w:r>
          </w:p>
        </w:tc>
      </w:tr>
      <w:tr w:rsidR="00786C14" w:rsidRPr="00786C14" w14:paraId="7C00C76C" w14:textId="77777777" w:rsidTr="00786C14">
        <w:tc>
          <w:tcPr>
            <w:tcW w:w="8884" w:type="dxa"/>
            <w:gridSpan w:val="4"/>
            <w:tcBorders>
              <w:top w:val="single" w:sz="4" w:space="0" w:color="auto"/>
              <w:left w:val="single" w:sz="4" w:space="0" w:color="auto"/>
              <w:bottom w:val="single" w:sz="4" w:space="0" w:color="auto"/>
              <w:right w:val="single" w:sz="4" w:space="0" w:color="auto"/>
            </w:tcBorders>
            <w:hideMark/>
          </w:tcPr>
          <w:p w14:paraId="7D2127CC"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b/>
                <w:sz w:val="22"/>
                <w:szCs w:val="22"/>
                <w:lang w:val="en-US"/>
              </w:rPr>
              <w:t>Układ</w:t>
            </w:r>
            <w:proofErr w:type="spellEnd"/>
            <w:r w:rsidRPr="00786C14">
              <w:rPr>
                <w:rFonts w:ascii="Arial Narrow" w:hAnsi="Arial Narrow"/>
                <w:b/>
                <w:sz w:val="22"/>
                <w:szCs w:val="22"/>
                <w:lang w:val="en-US"/>
              </w:rPr>
              <w:t xml:space="preserve"> </w:t>
            </w:r>
            <w:proofErr w:type="spellStart"/>
            <w:r w:rsidRPr="00786C14">
              <w:rPr>
                <w:rFonts w:ascii="Arial Narrow" w:hAnsi="Arial Narrow"/>
                <w:b/>
                <w:sz w:val="22"/>
                <w:szCs w:val="22"/>
                <w:lang w:val="en-US"/>
              </w:rPr>
              <w:t>regulacji</w:t>
            </w:r>
            <w:proofErr w:type="spellEnd"/>
            <w:r w:rsidRPr="00786C14">
              <w:rPr>
                <w:rFonts w:ascii="Arial Narrow" w:hAnsi="Arial Narrow"/>
                <w:b/>
                <w:sz w:val="22"/>
                <w:szCs w:val="22"/>
                <w:lang w:val="en-US"/>
              </w:rPr>
              <w:t xml:space="preserve"> </w:t>
            </w:r>
            <w:proofErr w:type="spellStart"/>
            <w:r w:rsidRPr="00786C14">
              <w:rPr>
                <w:rFonts w:ascii="Arial Narrow" w:hAnsi="Arial Narrow"/>
                <w:b/>
                <w:sz w:val="22"/>
                <w:szCs w:val="22"/>
                <w:lang w:val="en-US"/>
              </w:rPr>
              <w:t>elektronicznej</w:t>
            </w:r>
            <w:proofErr w:type="spellEnd"/>
          </w:p>
        </w:tc>
      </w:tr>
      <w:tr w:rsidR="00786C14" w:rsidRPr="00786C14" w14:paraId="6FED3F60"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4EF866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404D7B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0</w:t>
            </w:r>
          </w:p>
        </w:tc>
        <w:tc>
          <w:tcPr>
            <w:tcW w:w="2694" w:type="dxa"/>
            <w:tcBorders>
              <w:top w:val="single" w:sz="4" w:space="0" w:color="auto"/>
              <w:left w:val="single" w:sz="4" w:space="0" w:color="auto"/>
              <w:bottom w:val="single" w:sz="4" w:space="0" w:color="auto"/>
              <w:right w:val="single" w:sz="4" w:space="0" w:color="auto"/>
            </w:tcBorders>
            <w:hideMark/>
          </w:tcPr>
          <w:p w14:paraId="38D56D30"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Dodatkowa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funkcja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ECAAA1E"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Uszczelniacz</w:t>
            </w:r>
            <w:proofErr w:type="spellEnd"/>
            <w:r w:rsidRPr="00786C14">
              <w:rPr>
                <w:rFonts w:ascii="Arial Narrow" w:hAnsi="Arial Narrow"/>
                <w:sz w:val="22"/>
                <w:szCs w:val="22"/>
                <w:lang w:val="en-US"/>
              </w:rPr>
              <w:t xml:space="preserve"> - Teflon</w:t>
            </w:r>
          </w:p>
        </w:tc>
      </w:tr>
      <w:tr w:rsidR="00786C14" w:rsidRPr="00786C14" w14:paraId="01DF0979"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7BA5371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0C3F58E2"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0</w:t>
            </w:r>
          </w:p>
        </w:tc>
        <w:tc>
          <w:tcPr>
            <w:tcW w:w="2694" w:type="dxa"/>
            <w:tcBorders>
              <w:top w:val="single" w:sz="4" w:space="0" w:color="auto"/>
              <w:left w:val="single" w:sz="4" w:space="0" w:color="auto"/>
              <w:bottom w:val="single" w:sz="4" w:space="0" w:color="auto"/>
              <w:right w:val="single" w:sz="4" w:space="0" w:color="auto"/>
            </w:tcBorders>
            <w:hideMark/>
          </w:tcPr>
          <w:p w14:paraId="75417C63"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Dodatkowa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funkcja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C4DDB32"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Podział węzła na trzy moduły</w:t>
            </w:r>
          </w:p>
        </w:tc>
      </w:tr>
      <w:tr w:rsidR="00786C14" w:rsidRPr="00786C14" w14:paraId="6ADC99B2"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647B279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63ABCF3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0</w:t>
            </w:r>
          </w:p>
        </w:tc>
        <w:tc>
          <w:tcPr>
            <w:tcW w:w="2694" w:type="dxa"/>
            <w:tcBorders>
              <w:top w:val="single" w:sz="4" w:space="0" w:color="auto"/>
              <w:left w:val="single" w:sz="4" w:space="0" w:color="auto"/>
              <w:bottom w:val="single" w:sz="4" w:space="0" w:color="auto"/>
              <w:right w:val="single" w:sz="4" w:space="0" w:color="auto"/>
            </w:tcBorders>
            <w:hideMark/>
          </w:tcPr>
          <w:p w14:paraId="513A24C9"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Dodatkowa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funkcja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3EA213C1"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Połączenia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wyrównawcze</w:t>
            </w:r>
            <w:proofErr w:type="spellEnd"/>
          </w:p>
        </w:tc>
      </w:tr>
      <w:tr w:rsidR="00786C14" w:rsidRPr="00786C14" w14:paraId="31266825"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C011F8D"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42242EA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0</w:t>
            </w:r>
          </w:p>
        </w:tc>
        <w:tc>
          <w:tcPr>
            <w:tcW w:w="2694" w:type="dxa"/>
            <w:tcBorders>
              <w:top w:val="single" w:sz="4" w:space="0" w:color="auto"/>
              <w:left w:val="single" w:sz="4" w:space="0" w:color="auto"/>
              <w:bottom w:val="single" w:sz="4" w:space="0" w:color="auto"/>
              <w:right w:val="single" w:sz="4" w:space="0" w:color="auto"/>
            </w:tcBorders>
            <w:hideMark/>
          </w:tcPr>
          <w:p w14:paraId="011D9821"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Dodatkowa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funkcja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6761E1F5"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Połączenia wyrównawcze, kablowane przewodem 10mm2</w:t>
            </w:r>
          </w:p>
        </w:tc>
      </w:tr>
      <w:tr w:rsidR="00786C14" w:rsidRPr="00786C14" w14:paraId="7A2319AA"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9762737"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34CB1F4E"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0</w:t>
            </w:r>
          </w:p>
        </w:tc>
        <w:tc>
          <w:tcPr>
            <w:tcW w:w="2694" w:type="dxa"/>
            <w:tcBorders>
              <w:top w:val="single" w:sz="4" w:space="0" w:color="auto"/>
              <w:left w:val="single" w:sz="4" w:space="0" w:color="auto"/>
              <w:bottom w:val="single" w:sz="4" w:space="0" w:color="auto"/>
              <w:right w:val="single" w:sz="4" w:space="0" w:color="auto"/>
            </w:tcBorders>
            <w:hideMark/>
          </w:tcPr>
          <w:p w14:paraId="6F7CC142"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Dodatkowa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funkcja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200EFD96"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Pomiary</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elektryczne</w:t>
            </w:r>
            <w:proofErr w:type="spellEnd"/>
          </w:p>
        </w:tc>
      </w:tr>
      <w:tr w:rsidR="00786C14" w:rsidRPr="00786C14" w14:paraId="7E4061A2"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2F9C751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04591CF"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0</w:t>
            </w:r>
          </w:p>
        </w:tc>
        <w:tc>
          <w:tcPr>
            <w:tcW w:w="2694" w:type="dxa"/>
            <w:tcBorders>
              <w:top w:val="single" w:sz="4" w:space="0" w:color="auto"/>
              <w:left w:val="single" w:sz="4" w:space="0" w:color="auto"/>
              <w:bottom w:val="single" w:sz="4" w:space="0" w:color="auto"/>
              <w:right w:val="single" w:sz="4" w:space="0" w:color="auto"/>
            </w:tcBorders>
            <w:hideMark/>
          </w:tcPr>
          <w:p w14:paraId="27F7757D"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Dodatkowa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funkcja</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5B62F43B"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Wspólna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rura</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spustowa</w:t>
            </w:r>
            <w:proofErr w:type="spellEnd"/>
          </w:p>
        </w:tc>
      </w:tr>
      <w:tr w:rsidR="00786C14" w:rsidRPr="00786C14" w14:paraId="05E86EDF" w14:textId="77777777" w:rsidTr="00786C14">
        <w:tc>
          <w:tcPr>
            <w:tcW w:w="8884" w:type="dxa"/>
            <w:gridSpan w:val="4"/>
            <w:tcBorders>
              <w:top w:val="single" w:sz="4" w:space="0" w:color="auto"/>
              <w:left w:val="single" w:sz="4" w:space="0" w:color="auto"/>
              <w:bottom w:val="single" w:sz="4" w:space="0" w:color="auto"/>
              <w:right w:val="single" w:sz="4" w:space="0" w:color="auto"/>
            </w:tcBorders>
            <w:hideMark/>
          </w:tcPr>
          <w:p w14:paraId="06EE7AC4"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b/>
                <w:sz w:val="22"/>
                <w:szCs w:val="22"/>
                <w:lang w:val="en-US"/>
              </w:rPr>
              <w:t>Układ</w:t>
            </w:r>
            <w:proofErr w:type="spellEnd"/>
            <w:r w:rsidRPr="00786C14">
              <w:rPr>
                <w:rFonts w:ascii="Arial Narrow" w:hAnsi="Arial Narrow"/>
                <w:b/>
                <w:sz w:val="22"/>
                <w:szCs w:val="22"/>
                <w:lang w:val="en-US"/>
              </w:rPr>
              <w:t xml:space="preserve"> 1 </w:t>
            </w:r>
            <w:proofErr w:type="spellStart"/>
            <w:r w:rsidRPr="00786C14">
              <w:rPr>
                <w:rFonts w:ascii="Arial Narrow" w:hAnsi="Arial Narrow"/>
                <w:b/>
                <w:sz w:val="22"/>
                <w:szCs w:val="22"/>
                <w:lang w:val="en-US"/>
              </w:rPr>
              <w:t>stabilizująco-uzupełniający</w:t>
            </w:r>
            <w:proofErr w:type="spellEnd"/>
          </w:p>
        </w:tc>
      </w:tr>
      <w:tr w:rsidR="00786C14" w:rsidRPr="00786C14" w14:paraId="12087D5F"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40F2274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4DA50A0"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25</w:t>
            </w:r>
          </w:p>
        </w:tc>
        <w:tc>
          <w:tcPr>
            <w:tcW w:w="2694" w:type="dxa"/>
            <w:tcBorders>
              <w:top w:val="single" w:sz="4" w:space="0" w:color="auto"/>
              <w:left w:val="single" w:sz="4" w:space="0" w:color="auto"/>
              <w:bottom w:val="single" w:sz="4" w:space="0" w:color="auto"/>
              <w:right w:val="single" w:sz="4" w:space="0" w:color="auto"/>
            </w:tcBorders>
            <w:hideMark/>
          </w:tcPr>
          <w:p w14:paraId="6653BE93"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odcinający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35C2ECF0"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BVR-DZR, 1/2 ", Gwint wewnętrzny</w:t>
            </w:r>
          </w:p>
        </w:tc>
      </w:tr>
      <w:tr w:rsidR="00786C14" w:rsidRPr="00786C14" w14:paraId="2265FF39" w14:textId="77777777" w:rsidTr="00786C14">
        <w:tc>
          <w:tcPr>
            <w:tcW w:w="8884" w:type="dxa"/>
            <w:gridSpan w:val="4"/>
            <w:tcBorders>
              <w:top w:val="single" w:sz="4" w:space="0" w:color="auto"/>
              <w:left w:val="single" w:sz="4" w:space="0" w:color="auto"/>
              <w:bottom w:val="single" w:sz="4" w:space="0" w:color="auto"/>
              <w:right w:val="single" w:sz="4" w:space="0" w:color="auto"/>
            </w:tcBorders>
            <w:hideMark/>
          </w:tcPr>
          <w:p w14:paraId="6ABE523E"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b/>
                <w:sz w:val="22"/>
                <w:szCs w:val="22"/>
                <w:lang w:val="en-US"/>
              </w:rPr>
              <w:t>Układ</w:t>
            </w:r>
            <w:proofErr w:type="spellEnd"/>
            <w:r w:rsidRPr="00786C14">
              <w:rPr>
                <w:rFonts w:ascii="Arial Narrow" w:hAnsi="Arial Narrow"/>
                <w:b/>
                <w:sz w:val="22"/>
                <w:szCs w:val="22"/>
                <w:lang w:val="en-US"/>
              </w:rPr>
              <w:t xml:space="preserve"> 2 </w:t>
            </w:r>
            <w:proofErr w:type="spellStart"/>
            <w:r w:rsidRPr="00786C14">
              <w:rPr>
                <w:rFonts w:ascii="Arial Narrow" w:hAnsi="Arial Narrow"/>
                <w:b/>
                <w:sz w:val="22"/>
                <w:szCs w:val="22"/>
                <w:lang w:val="en-US"/>
              </w:rPr>
              <w:t>stabilizująco-uzupełniający</w:t>
            </w:r>
            <w:proofErr w:type="spellEnd"/>
          </w:p>
        </w:tc>
      </w:tr>
      <w:tr w:rsidR="00786C14" w:rsidRPr="00786C14" w14:paraId="52DCBB0D" w14:textId="77777777" w:rsidTr="00786C14">
        <w:tc>
          <w:tcPr>
            <w:tcW w:w="817" w:type="dxa"/>
            <w:tcBorders>
              <w:top w:val="single" w:sz="4" w:space="0" w:color="auto"/>
              <w:left w:val="single" w:sz="4" w:space="0" w:color="auto"/>
              <w:bottom w:val="single" w:sz="4" w:space="0" w:color="auto"/>
              <w:right w:val="single" w:sz="4" w:space="0" w:color="auto"/>
            </w:tcBorders>
            <w:hideMark/>
          </w:tcPr>
          <w:p w14:paraId="3DFCFA5C"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1</w:t>
            </w:r>
          </w:p>
        </w:tc>
        <w:tc>
          <w:tcPr>
            <w:tcW w:w="992" w:type="dxa"/>
            <w:tcBorders>
              <w:top w:val="single" w:sz="4" w:space="0" w:color="auto"/>
              <w:left w:val="single" w:sz="4" w:space="0" w:color="auto"/>
              <w:bottom w:val="single" w:sz="4" w:space="0" w:color="auto"/>
              <w:right w:val="single" w:sz="4" w:space="0" w:color="auto"/>
            </w:tcBorders>
            <w:hideMark/>
          </w:tcPr>
          <w:p w14:paraId="2D1D6E4B" w14:textId="77777777" w:rsidR="00786C14" w:rsidRPr="00786C14" w:rsidRDefault="00786C14" w:rsidP="00786C14">
            <w:pPr>
              <w:spacing w:after="0"/>
              <w:ind w:left="0"/>
              <w:rPr>
                <w:rFonts w:ascii="Arial Narrow" w:hAnsi="Arial Narrow"/>
                <w:sz w:val="22"/>
                <w:szCs w:val="22"/>
                <w:lang w:val="en-US"/>
              </w:rPr>
            </w:pPr>
            <w:r w:rsidRPr="00786C14">
              <w:rPr>
                <w:rFonts w:ascii="Arial Narrow" w:hAnsi="Arial Narrow"/>
                <w:sz w:val="22"/>
                <w:szCs w:val="22"/>
                <w:lang w:val="en-US"/>
              </w:rPr>
              <w:t>25</w:t>
            </w:r>
          </w:p>
        </w:tc>
        <w:tc>
          <w:tcPr>
            <w:tcW w:w="2694" w:type="dxa"/>
            <w:tcBorders>
              <w:top w:val="single" w:sz="4" w:space="0" w:color="auto"/>
              <w:left w:val="single" w:sz="4" w:space="0" w:color="auto"/>
              <w:bottom w:val="single" w:sz="4" w:space="0" w:color="auto"/>
              <w:right w:val="single" w:sz="4" w:space="0" w:color="auto"/>
            </w:tcBorders>
            <w:hideMark/>
          </w:tcPr>
          <w:p w14:paraId="5D1D090A" w14:textId="77777777" w:rsidR="00786C14" w:rsidRPr="00786C14" w:rsidRDefault="00786C14" w:rsidP="00786C14">
            <w:pPr>
              <w:spacing w:after="0"/>
              <w:ind w:left="0"/>
              <w:rPr>
                <w:rFonts w:ascii="Arial Narrow" w:hAnsi="Arial Narrow"/>
                <w:sz w:val="22"/>
                <w:szCs w:val="22"/>
                <w:lang w:val="en-US"/>
              </w:rPr>
            </w:pPr>
            <w:proofErr w:type="spellStart"/>
            <w:r w:rsidRPr="00786C14">
              <w:rPr>
                <w:rFonts w:ascii="Arial Narrow" w:hAnsi="Arial Narrow"/>
                <w:sz w:val="22"/>
                <w:szCs w:val="22"/>
                <w:lang w:val="en-US"/>
              </w:rPr>
              <w:t>Zawór</w:t>
            </w:r>
            <w:proofErr w:type="spellEnd"/>
            <w:r w:rsidRPr="00786C14">
              <w:rPr>
                <w:rFonts w:ascii="Arial Narrow" w:hAnsi="Arial Narrow"/>
                <w:sz w:val="22"/>
                <w:szCs w:val="22"/>
                <w:lang w:val="en-US"/>
              </w:rPr>
              <w:t xml:space="preserve"> </w:t>
            </w:r>
            <w:proofErr w:type="spellStart"/>
            <w:r w:rsidRPr="00786C14">
              <w:rPr>
                <w:rFonts w:ascii="Arial Narrow" w:hAnsi="Arial Narrow"/>
                <w:sz w:val="22"/>
                <w:szCs w:val="22"/>
                <w:lang w:val="en-US"/>
              </w:rPr>
              <w:t>odcinający</w:t>
            </w:r>
            <w:proofErr w:type="spellEnd"/>
          </w:p>
        </w:tc>
        <w:tc>
          <w:tcPr>
            <w:tcW w:w="4379" w:type="dxa"/>
            <w:tcBorders>
              <w:top w:val="single" w:sz="4" w:space="0" w:color="auto"/>
              <w:left w:val="single" w:sz="4" w:space="0" w:color="auto"/>
              <w:bottom w:val="single" w:sz="4" w:space="0" w:color="auto"/>
              <w:right w:val="single" w:sz="4" w:space="0" w:color="auto"/>
            </w:tcBorders>
            <w:hideMark/>
          </w:tcPr>
          <w:p w14:paraId="3DF09DA6" w14:textId="77777777" w:rsidR="00786C14" w:rsidRPr="00786C14" w:rsidRDefault="00786C14" w:rsidP="00786C14">
            <w:pPr>
              <w:spacing w:after="0"/>
              <w:ind w:left="0"/>
              <w:rPr>
                <w:rFonts w:ascii="Arial Narrow" w:hAnsi="Arial Narrow"/>
                <w:sz w:val="22"/>
                <w:szCs w:val="22"/>
              </w:rPr>
            </w:pPr>
            <w:r w:rsidRPr="00786C14">
              <w:rPr>
                <w:rFonts w:ascii="Arial Narrow" w:hAnsi="Arial Narrow"/>
                <w:sz w:val="22"/>
                <w:szCs w:val="22"/>
              </w:rPr>
              <w:t>Danfoss, BVR-DZR, 1/2 ", Gwint wewnętrzny</w:t>
            </w:r>
          </w:p>
        </w:tc>
      </w:tr>
    </w:tbl>
    <w:p w14:paraId="7900C214" w14:textId="77777777" w:rsidR="00786C14" w:rsidRPr="00786C14" w:rsidRDefault="00786C14" w:rsidP="00786C14">
      <w:pPr>
        <w:spacing w:after="0"/>
        <w:ind w:left="0"/>
        <w:rPr>
          <w:rFonts w:ascii="Arial Narrow" w:hAnsi="Arial Narrow"/>
          <w:sz w:val="22"/>
          <w:szCs w:val="22"/>
        </w:rPr>
      </w:pPr>
    </w:p>
    <w:p w14:paraId="60AA2418" w14:textId="4DC1EEAC" w:rsidR="00C54EFF" w:rsidRDefault="00090C3E" w:rsidP="0006752E">
      <w:pPr>
        <w:spacing w:after="0"/>
        <w:ind w:left="0"/>
        <w:rPr>
          <w:rFonts w:ascii="Arial Narrow" w:hAnsi="Arial Narrow"/>
          <w:sz w:val="22"/>
          <w:szCs w:val="22"/>
        </w:rPr>
      </w:pPr>
      <w:bookmarkStart w:id="39" w:name="_Hlk19261706"/>
      <w:r>
        <w:rPr>
          <w:rFonts w:ascii="Arial Narrow" w:hAnsi="Arial Narrow"/>
          <w:sz w:val="22"/>
          <w:szCs w:val="22"/>
        </w:rPr>
        <w:t xml:space="preserve">Rozdzielacze strefy I </w:t>
      </w:r>
      <w:proofErr w:type="spellStart"/>
      <w:r>
        <w:rPr>
          <w:rFonts w:ascii="Arial Narrow" w:hAnsi="Arial Narrow"/>
          <w:sz w:val="22"/>
          <w:szCs w:val="22"/>
        </w:rPr>
        <w:t>i</w:t>
      </w:r>
      <w:proofErr w:type="spellEnd"/>
      <w:r>
        <w:rPr>
          <w:rFonts w:ascii="Arial Narrow" w:hAnsi="Arial Narrow"/>
          <w:sz w:val="22"/>
          <w:szCs w:val="22"/>
        </w:rPr>
        <w:t xml:space="preserve"> II</w:t>
      </w:r>
    </w:p>
    <w:tbl>
      <w:tblPr>
        <w:tblStyle w:val="Tabela-Siatka"/>
        <w:tblW w:w="8897" w:type="dxa"/>
        <w:tblLayout w:type="fixed"/>
        <w:tblLook w:val="04A0" w:firstRow="1" w:lastRow="0" w:firstColumn="1" w:lastColumn="0" w:noHBand="0" w:noVBand="1"/>
      </w:tblPr>
      <w:tblGrid>
        <w:gridCol w:w="817"/>
        <w:gridCol w:w="992"/>
        <w:gridCol w:w="7088"/>
      </w:tblGrid>
      <w:tr w:rsidR="00090C3E" w:rsidRPr="00090C3E" w14:paraId="7965BE79" w14:textId="77777777" w:rsidTr="00090C3E">
        <w:trPr>
          <w:trHeight w:val="510"/>
        </w:trPr>
        <w:tc>
          <w:tcPr>
            <w:tcW w:w="817" w:type="dxa"/>
            <w:hideMark/>
          </w:tcPr>
          <w:p w14:paraId="1E4D8D0D" w14:textId="77777777" w:rsidR="00090C3E" w:rsidRPr="00090C3E" w:rsidRDefault="00090C3E" w:rsidP="00090C3E">
            <w:pPr>
              <w:spacing w:after="0"/>
              <w:ind w:left="0"/>
              <w:rPr>
                <w:rFonts w:ascii="Arial Narrow" w:hAnsi="Arial Narrow"/>
                <w:sz w:val="22"/>
                <w:szCs w:val="22"/>
                <w:lang w:val="en-US"/>
              </w:rPr>
            </w:pPr>
            <w:bookmarkStart w:id="40" w:name="_Hlk19182737"/>
            <w:proofErr w:type="spellStart"/>
            <w:r w:rsidRPr="00090C3E">
              <w:rPr>
                <w:rFonts w:ascii="Arial Narrow" w:hAnsi="Arial Narrow"/>
                <w:b/>
                <w:sz w:val="22"/>
                <w:szCs w:val="22"/>
                <w:lang w:val="en-US"/>
              </w:rPr>
              <w:t>Ilość</w:t>
            </w:r>
            <w:proofErr w:type="spellEnd"/>
          </w:p>
        </w:tc>
        <w:tc>
          <w:tcPr>
            <w:tcW w:w="992" w:type="dxa"/>
            <w:hideMark/>
          </w:tcPr>
          <w:p w14:paraId="2028F6CE"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b/>
                <w:sz w:val="22"/>
                <w:szCs w:val="22"/>
                <w:lang w:val="en-US"/>
              </w:rPr>
              <w:t>Pozycja</w:t>
            </w:r>
            <w:proofErr w:type="spellEnd"/>
          </w:p>
        </w:tc>
        <w:tc>
          <w:tcPr>
            <w:tcW w:w="7088" w:type="dxa"/>
            <w:hideMark/>
          </w:tcPr>
          <w:p w14:paraId="5E90F076"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b/>
                <w:sz w:val="22"/>
                <w:szCs w:val="22"/>
                <w:lang w:val="en-US"/>
              </w:rPr>
              <w:t>Typ</w:t>
            </w:r>
            <w:proofErr w:type="spellEnd"/>
            <w:r w:rsidRPr="00090C3E">
              <w:rPr>
                <w:rFonts w:ascii="Arial Narrow" w:hAnsi="Arial Narrow"/>
                <w:b/>
                <w:sz w:val="22"/>
                <w:szCs w:val="22"/>
                <w:lang w:val="en-US"/>
              </w:rPr>
              <w:t xml:space="preserve">/ </w:t>
            </w:r>
            <w:proofErr w:type="spellStart"/>
            <w:r w:rsidRPr="00090C3E">
              <w:rPr>
                <w:rFonts w:ascii="Arial Narrow" w:hAnsi="Arial Narrow"/>
                <w:b/>
                <w:sz w:val="22"/>
                <w:szCs w:val="22"/>
                <w:lang w:val="en-US"/>
              </w:rPr>
              <w:t>Opis</w:t>
            </w:r>
            <w:proofErr w:type="spellEnd"/>
          </w:p>
        </w:tc>
      </w:tr>
      <w:tr w:rsidR="00090C3E" w:rsidRPr="00090C3E" w14:paraId="7F781EC4" w14:textId="77777777" w:rsidTr="00090C3E">
        <w:trPr>
          <w:trHeight w:val="300"/>
        </w:trPr>
        <w:tc>
          <w:tcPr>
            <w:tcW w:w="817" w:type="dxa"/>
            <w:noWrap/>
          </w:tcPr>
          <w:p w14:paraId="4F491F78"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2</w:t>
            </w:r>
          </w:p>
        </w:tc>
        <w:tc>
          <w:tcPr>
            <w:tcW w:w="992" w:type="dxa"/>
            <w:noWrap/>
          </w:tcPr>
          <w:p w14:paraId="43490DA5"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Z1</w:t>
            </w:r>
          </w:p>
        </w:tc>
        <w:tc>
          <w:tcPr>
            <w:tcW w:w="7088" w:type="dxa"/>
            <w:noWrap/>
            <w:hideMark/>
          </w:tcPr>
          <w:p w14:paraId="649D3E9E"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Zasobnik</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wody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użytkowej</w:t>
            </w:r>
            <w:proofErr w:type="spellEnd"/>
            <w:r w:rsidRPr="00090C3E">
              <w:rPr>
                <w:rFonts w:ascii="Arial Narrow" w:hAnsi="Arial Narrow"/>
                <w:sz w:val="22"/>
                <w:szCs w:val="22"/>
                <w:lang w:val="en-US"/>
              </w:rPr>
              <w:t xml:space="preserve"> 1000 l z </w:t>
            </w:r>
            <w:proofErr w:type="spellStart"/>
            <w:r w:rsidRPr="00090C3E">
              <w:rPr>
                <w:rFonts w:ascii="Arial Narrow" w:hAnsi="Arial Narrow"/>
                <w:sz w:val="22"/>
                <w:szCs w:val="22"/>
                <w:lang w:val="en-US"/>
              </w:rPr>
              <w:t>izolacją</w:t>
            </w:r>
            <w:proofErr w:type="spellEnd"/>
            <w:r w:rsidRPr="00090C3E">
              <w:rPr>
                <w:rFonts w:ascii="Arial Narrow" w:hAnsi="Arial Narrow"/>
                <w:sz w:val="22"/>
                <w:szCs w:val="22"/>
                <w:lang w:val="en-US"/>
              </w:rPr>
              <w:t xml:space="preserve">, AL1000/R2_C z </w:t>
            </w:r>
            <w:proofErr w:type="spellStart"/>
            <w:r w:rsidRPr="00090C3E">
              <w:rPr>
                <w:rFonts w:ascii="Arial Narrow" w:hAnsi="Arial Narrow"/>
                <w:sz w:val="22"/>
                <w:szCs w:val="22"/>
                <w:lang w:val="en-US"/>
              </w:rPr>
              <w:t>grzałką</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elektryczną</w:t>
            </w:r>
            <w:proofErr w:type="spellEnd"/>
            <w:r w:rsidRPr="00090C3E">
              <w:rPr>
                <w:rFonts w:ascii="Arial Narrow" w:hAnsi="Arial Narrow"/>
                <w:sz w:val="22"/>
                <w:szCs w:val="22"/>
                <w:lang w:val="en-US"/>
              </w:rPr>
              <w:t xml:space="preserve"> 12 kW</w:t>
            </w:r>
          </w:p>
        </w:tc>
      </w:tr>
      <w:tr w:rsidR="00090C3E" w:rsidRPr="00090C3E" w14:paraId="0BCF84D9" w14:textId="77777777" w:rsidTr="00090C3E">
        <w:trPr>
          <w:trHeight w:val="300"/>
        </w:trPr>
        <w:tc>
          <w:tcPr>
            <w:tcW w:w="817" w:type="dxa"/>
            <w:noWrap/>
          </w:tcPr>
          <w:p w14:paraId="3E415092"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2</w:t>
            </w:r>
          </w:p>
        </w:tc>
        <w:tc>
          <w:tcPr>
            <w:tcW w:w="992" w:type="dxa"/>
            <w:noWrap/>
          </w:tcPr>
          <w:p w14:paraId="6ABCC52E"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Z2</w:t>
            </w:r>
          </w:p>
        </w:tc>
        <w:tc>
          <w:tcPr>
            <w:tcW w:w="7088" w:type="dxa"/>
            <w:noWrap/>
          </w:tcPr>
          <w:p w14:paraId="66E5753D"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Zasobnik</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wody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użytkowej</w:t>
            </w:r>
            <w:proofErr w:type="spellEnd"/>
            <w:r w:rsidRPr="00090C3E">
              <w:rPr>
                <w:rFonts w:ascii="Arial Narrow" w:hAnsi="Arial Narrow"/>
                <w:sz w:val="22"/>
                <w:szCs w:val="22"/>
                <w:lang w:val="en-US"/>
              </w:rPr>
              <w:t xml:space="preserve"> 1000 l z </w:t>
            </w:r>
            <w:proofErr w:type="spellStart"/>
            <w:r w:rsidRPr="00090C3E">
              <w:rPr>
                <w:rFonts w:ascii="Arial Narrow" w:hAnsi="Arial Narrow"/>
                <w:sz w:val="22"/>
                <w:szCs w:val="22"/>
                <w:lang w:val="en-US"/>
              </w:rPr>
              <w:t>izolacją</w:t>
            </w:r>
            <w:proofErr w:type="spellEnd"/>
            <w:r w:rsidRPr="00090C3E">
              <w:rPr>
                <w:rFonts w:ascii="Arial Narrow" w:hAnsi="Arial Narrow"/>
                <w:sz w:val="22"/>
                <w:szCs w:val="22"/>
                <w:lang w:val="en-US"/>
              </w:rPr>
              <w:t xml:space="preserve">, AL1000/R2_C z </w:t>
            </w:r>
            <w:proofErr w:type="spellStart"/>
            <w:r w:rsidRPr="00090C3E">
              <w:rPr>
                <w:rFonts w:ascii="Arial Narrow" w:hAnsi="Arial Narrow"/>
                <w:sz w:val="22"/>
                <w:szCs w:val="22"/>
                <w:lang w:val="en-US"/>
              </w:rPr>
              <w:t>grzałką</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elektryczną</w:t>
            </w:r>
            <w:proofErr w:type="spellEnd"/>
            <w:r w:rsidRPr="00090C3E">
              <w:rPr>
                <w:rFonts w:ascii="Arial Narrow" w:hAnsi="Arial Narrow"/>
                <w:sz w:val="22"/>
                <w:szCs w:val="22"/>
                <w:lang w:val="en-US"/>
              </w:rPr>
              <w:t xml:space="preserve"> 12 kW</w:t>
            </w:r>
          </w:p>
        </w:tc>
      </w:tr>
      <w:tr w:rsidR="00090C3E" w:rsidRPr="00090C3E" w14:paraId="25D59C7B" w14:textId="77777777" w:rsidTr="00090C3E">
        <w:trPr>
          <w:trHeight w:val="211"/>
        </w:trPr>
        <w:tc>
          <w:tcPr>
            <w:tcW w:w="817" w:type="dxa"/>
            <w:noWrap/>
          </w:tcPr>
          <w:p w14:paraId="33282A96"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tc>
        <w:tc>
          <w:tcPr>
            <w:tcW w:w="992" w:type="dxa"/>
            <w:noWrap/>
          </w:tcPr>
          <w:p w14:paraId="26F68759"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ZL</w:t>
            </w:r>
          </w:p>
        </w:tc>
        <w:tc>
          <w:tcPr>
            <w:tcW w:w="7088" w:type="dxa"/>
          </w:tcPr>
          <w:p w14:paraId="5AB3266A"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Zlew</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jednokomorowy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wg</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projektu</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wod-kan</w:t>
            </w:r>
            <w:proofErr w:type="spellEnd"/>
          </w:p>
        </w:tc>
      </w:tr>
      <w:tr w:rsidR="00090C3E" w:rsidRPr="00090C3E" w14:paraId="01FFA7A9" w14:textId="77777777" w:rsidTr="00090C3E">
        <w:trPr>
          <w:trHeight w:val="493"/>
        </w:trPr>
        <w:tc>
          <w:tcPr>
            <w:tcW w:w="817" w:type="dxa"/>
            <w:noWrap/>
          </w:tcPr>
          <w:p w14:paraId="0EE0EAB6"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4</w:t>
            </w:r>
          </w:p>
        </w:tc>
        <w:tc>
          <w:tcPr>
            <w:tcW w:w="992" w:type="dxa"/>
            <w:noWrap/>
          </w:tcPr>
          <w:p w14:paraId="6598FB4B"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w:t>
            </w:r>
          </w:p>
        </w:tc>
        <w:tc>
          <w:tcPr>
            <w:tcW w:w="7088" w:type="dxa"/>
          </w:tcPr>
          <w:p w14:paraId="38ED4869"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Rozdzielacze</w:t>
            </w:r>
            <w:proofErr w:type="spellEnd"/>
            <w:r w:rsidRPr="00090C3E">
              <w:rPr>
                <w:rFonts w:ascii="Arial Narrow" w:hAnsi="Arial Narrow"/>
                <w:sz w:val="22"/>
                <w:szCs w:val="22"/>
                <w:lang w:val="en-US"/>
              </w:rPr>
              <w:t xml:space="preserve"> C.O. DN100 L=1,5m, PN-EN10216-2; 235GH, PN-EN10216-2; 235GH</w:t>
            </w:r>
          </w:p>
        </w:tc>
      </w:tr>
      <w:tr w:rsidR="00090C3E" w:rsidRPr="00090C3E" w14:paraId="1B53019E" w14:textId="77777777" w:rsidTr="00090C3E">
        <w:trPr>
          <w:trHeight w:val="609"/>
        </w:trPr>
        <w:tc>
          <w:tcPr>
            <w:tcW w:w="817" w:type="dxa"/>
            <w:noWrap/>
          </w:tcPr>
          <w:p w14:paraId="47CFA4C2"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tc>
        <w:tc>
          <w:tcPr>
            <w:tcW w:w="992" w:type="dxa"/>
            <w:noWrap/>
          </w:tcPr>
          <w:p w14:paraId="03F08052"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PP11</w:t>
            </w:r>
          </w:p>
          <w:p w14:paraId="3C778C1A"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/PP12</w:t>
            </w:r>
          </w:p>
        </w:tc>
        <w:tc>
          <w:tcPr>
            <w:tcW w:w="7088" w:type="dxa"/>
          </w:tcPr>
          <w:p w14:paraId="514691C5"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Pompa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obiegowa</w:t>
            </w:r>
            <w:proofErr w:type="spellEnd"/>
            <w:r w:rsidRPr="00090C3E">
              <w:rPr>
                <w:rFonts w:ascii="Arial Narrow" w:hAnsi="Arial Narrow"/>
                <w:sz w:val="22"/>
                <w:szCs w:val="22"/>
                <w:lang w:val="en-US"/>
              </w:rPr>
              <w:t xml:space="preserve"> c.o. </w:t>
            </w:r>
            <w:proofErr w:type="spellStart"/>
            <w:r w:rsidRPr="00090C3E">
              <w:rPr>
                <w:rFonts w:ascii="Arial Narrow" w:hAnsi="Arial Narrow"/>
                <w:sz w:val="22"/>
                <w:szCs w:val="22"/>
                <w:lang w:val="en-US"/>
              </w:rPr>
              <w:t>grzejniki</w:t>
            </w:r>
            <w:proofErr w:type="spellEnd"/>
            <w:r w:rsidRPr="00090C3E">
              <w:rPr>
                <w:rFonts w:ascii="Arial Narrow" w:hAnsi="Arial Narrow"/>
                <w:sz w:val="22"/>
                <w:szCs w:val="22"/>
                <w:lang w:val="en-US"/>
              </w:rPr>
              <w:t xml:space="preserve">, I </w:t>
            </w:r>
            <w:proofErr w:type="spellStart"/>
            <w:r w:rsidRPr="00090C3E">
              <w:rPr>
                <w:rFonts w:ascii="Arial Narrow" w:hAnsi="Arial Narrow"/>
                <w:sz w:val="22"/>
                <w:szCs w:val="22"/>
                <w:lang w:val="en-US"/>
              </w:rPr>
              <w:t>strefa</w:t>
            </w:r>
            <w:proofErr w:type="spellEnd"/>
            <w:r w:rsidRPr="00090C3E">
              <w:rPr>
                <w:rFonts w:ascii="Arial Narrow" w:hAnsi="Arial Narrow"/>
                <w:sz w:val="22"/>
                <w:szCs w:val="22"/>
                <w:lang w:val="en-US"/>
              </w:rPr>
              <w:t xml:space="preserve">, 2,68 m3/h; 57,1 kPa, </w:t>
            </w:r>
            <w:proofErr w:type="spellStart"/>
            <w:r w:rsidRPr="00090C3E">
              <w:rPr>
                <w:rFonts w:ascii="Arial Narrow" w:hAnsi="Arial Narrow"/>
                <w:sz w:val="22"/>
                <w:szCs w:val="22"/>
                <w:lang w:val="en-US"/>
              </w:rPr>
              <w:t>wykonanie</w:t>
            </w:r>
            <w:proofErr w:type="spellEnd"/>
            <w:r w:rsidRPr="00090C3E">
              <w:rPr>
                <w:rFonts w:ascii="Arial Narrow" w:hAnsi="Arial Narrow"/>
                <w:sz w:val="22"/>
                <w:szCs w:val="22"/>
                <w:lang w:val="en-US"/>
              </w:rPr>
              <w:t xml:space="preserve"> do </w:t>
            </w:r>
            <w:proofErr w:type="spellStart"/>
            <w:r w:rsidRPr="00090C3E">
              <w:rPr>
                <w:rFonts w:ascii="Arial Narrow" w:hAnsi="Arial Narrow"/>
                <w:sz w:val="22"/>
                <w:szCs w:val="22"/>
                <w:lang w:val="en-US"/>
              </w:rPr>
              <w:t>wody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instalacyjnej</w:t>
            </w:r>
            <w:proofErr w:type="spellEnd"/>
            <w:r w:rsidRPr="00090C3E">
              <w:rPr>
                <w:rFonts w:ascii="Arial Narrow" w:hAnsi="Arial Narrow"/>
                <w:sz w:val="22"/>
                <w:szCs w:val="22"/>
                <w:lang w:val="en-US"/>
              </w:rPr>
              <w:t xml:space="preserve">, 230V </w:t>
            </w:r>
          </w:p>
        </w:tc>
      </w:tr>
      <w:tr w:rsidR="00090C3E" w:rsidRPr="00090C3E" w14:paraId="43852ED5" w14:textId="77777777" w:rsidTr="00090C3E">
        <w:trPr>
          <w:trHeight w:val="689"/>
        </w:trPr>
        <w:tc>
          <w:tcPr>
            <w:tcW w:w="817" w:type="dxa"/>
            <w:noWrap/>
          </w:tcPr>
          <w:p w14:paraId="5A71D613"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tc>
        <w:tc>
          <w:tcPr>
            <w:tcW w:w="992" w:type="dxa"/>
            <w:noWrap/>
          </w:tcPr>
          <w:p w14:paraId="5C2E8246"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PP21</w:t>
            </w:r>
          </w:p>
          <w:p w14:paraId="7F489C6E"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/PP22</w:t>
            </w:r>
          </w:p>
        </w:tc>
        <w:tc>
          <w:tcPr>
            <w:tcW w:w="7088" w:type="dxa"/>
          </w:tcPr>
          <w:p w14:paraId="1FA62279"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Pompa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obiegowa</w:t>
            </w:r>
            <w:proofErr w:type="spellEnd"/>
            <w:r w:rsidRPr="00090C3E">
              <w:rPr>
                <w:rFonts w:ascii="Arial Narrow" w:hAnsi="Arial Narrow"/>
                <w:sz w:val="22"/>
                <w:szCs w:val="22"/>
                <w:lang w:val="en-US"/>
              </w:rPr>
              <w:t xml:space="preserve"> c.o. </w:t>
            </w:r>
            <w:proofErr w:type="spellStart"/>
            <w:r w:rsidRPr="00090C3E">
              <w:rPr>
                <w:rFonts w:ascii="Arial Narrow" w:hAnsi="Arial Narrow"/>
                <w:sz w:val="22"/>
                <w:szCs w:val="22"/>
                <w:lang w:val="en-US"/>
              </w:rPr>
              <w:t>grzejniki</w:t>
            </w:r>
            <w:proofErr w:type="spellEnd"/>
            <w:r w:rsidRPr="00090C3E">
              <w:rPr>
                <w:rFonts w:ascii="Arial Narrow" w:hAnsi="Arial Narrow"/>
                <w:sz w:val="22"/>
                <w:szCs w:val="22"/>
                <w:lang w:val="en-US"/>
              </w:rPr>
              <w:t xml:space="preserve">, II </w:t>
            </w:r>
            <w:proofErr w:type="spellStart"/>
            <w:r w:rsidRPr="00090C3E">
              <w:rPr>
                <w:rFonts w:ascii="Arial Narrow" w:hAnsi="Arial Narrow"/>
                <w:sz w:val="22"/>
                <w:szCs w:val="22"/>
                <w:lang w:val="en-US"/>
              </w:rPr>
              <w:t>strefa</w:t>
            </w:r>
            <w:proofErr w:type="spellEnd"/>
            <w:r w:rsidRPr="00090C3E">
              <w:rPr>
                <w:rFonts w:ascii="Arial Narrow" w:hAnsi="Arial Narrow"/>
                <w:sz w:val="22"/>
                <w:szCs w:val="22"/>
                <w:lang w:val="en-US"/>
              </w:rPr>
              <w:t xml:space="preserve">, 1,48 m3/h; 22,5 kPa, </w:t>
            </w:r>
            <w:proofErr w:type="spellStart"/>
            <w:r w:rsidRPr="00090C3E">
              <w:rPr>
                <w:rFonts w:ascii="Arial Narrow" w:hAnsi="Arial Narrow"/>
                <w:sz w:val="22"/>
                <w:szCs w:val="22"/>
                <w:lang w:val="en-US"/>
              </w:rPr>
              <w:t>wykonanie</w:t>
            </w:r>
            <w:proofErr w:type="spellEnd"/>
            <w:r w:rsidRPr="00090C3E">
              <w:rPr>
                <w:rFonts w:ascii="Arial Narrow" w:hAnsi="Arial Narrow"/>
                <w:sz w:val="22"/>
                <w:szCs w:val="22"/>
                <w:lang w:val="en-US"/>
              </w:rPr>
              <w:t xml:space="preserve"> do </w:t>
            </w:r>
            <w:proofErr w:type="spellStart"/>
            <w:r w:rsidRPr="00090C3E">
              <w:rPr>
                <w:rFonts w:ascii="Arial Narrow" w:hAnsi="Arial Narrow"/>
                <w:sz w:val="22"/>
                <w:szCs w:val="22"/>
                <w:lang w:val="en-US"/>
              </w:rPr>
              <w:t>wody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instalacyjnej</w:t>
            </w:r>
            <w:proofErr w:type="spellEnd"/>
            <w:r w:rsidRPr="00090C3E">
              <w:rPr>
                <w:rFonts w:ascii="Arial Narrow" w:hAnsi="Arial Narrow"/>
                <w:sz w:val="22"/>
                <w:szCs w:val="22"/>
                <w:lang w:val="en-US"/>
              </w:rPr>
              <w:t>, 230V</w:t>
            </w:r>
          </w:p>
        </w:tc>
      </w:tr>
      <w:bookmarkEnd w:id="40"/>
      <w:tr w:rsidR="00090C3E" w:rsidRPr="00090C3E" w14:paraId="57BE4B84" w14:textId="77777777" w:rsidTr="00090C3E">
        <w:trPr>
          <w:trHeight w:val="699"/>
        </w:trPr>
        <w:tc>
          <w:tcPr>
            <w:tcW w:w="817" w:type="dxa"/>
            <w:noWrap/>
          </w:tcPr>
          <w:p w14:paraId="67628807"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tc>
        <w:tc>
          <w:tcPr>
            <w:tcW w:w="992" w:type="dxa"/>
            <w:noWrap/>
          </w:tcPr>
          <w:p w14:paraId="4A096EE7"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PP13</w:t>
            </w:r>
          </w:p>
          <w:p w14:paraId="66F05F25"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/PP14</w:t>
            </w:r>
          </w:p>
        </w:tc>
        <w:tc>
          <w:tcPr>
            <w:tcW w:w="7088" w:type="dxa"/>
          </w:tcPr>
          <w:p w14:paraId="2E7EF65E"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Pompa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obiegowa</w:t>
            </w:r>
            <w:proofErr w:type="spellEnd"/>
            <w:r w:rsidRPr="00090C3E">
              <w:rPr>
                <w:rFonts w:ascii="Arial Narrow" w:hAnsi="Arial Narrow"/>
                <w:sz w:val="22"/>
                <w:szCs w:val="22"/>
                <w:lang w:val="en-US"/>
              </w:rPr>
              <w:t xml:space="preserve"> c.o. </w:t>
            </w:r>
            <w:proofErr w:type="spellStart"/>
            <w:r w:rsidRPr="00090C3E">
              <w:rPr>
                <w:rFonts w:ascii="Arial Narrow" w:hAnsi="Arial Narrow"/>
                <w:sz w:val="22"/>
                <w:szCs w:val="22"/>
                <w:lang w:val="en-US"/>
              </w:rPr>
              <w:t>belki</w:t>
            </w:r>
            <w:proofErr w:type="spellEnd"/>
            <w:r w:rsidRPr="00090C3E">
              <w:rPr>
                <w:rFonts w:ascii="Arial Narrow" w:hAnsi="Arial Narrow"/>
                <w:sz w:val="22"/>
                <w:szCs w:val="22"/>
                <w:lang w:val="en-US"/>
              </w:rPr>
              <w:t xml:space="preserve">, I </w:t>
            </w:r>
            <w:proofErr w:type="spellStart"/>
            <w:r w:rsidRPr="00090C3E">
              <w:rPr>
                <w:rFonts w:ascii="Arial Narrow" w:hAnsi="Arial Narrow"/>
                <w:sz w:val="22"/>
                <w:szCs w:val="22"/>
                <w:lang w:val="en-US"/>
              </w:rPr>
              <w:t>strefa</w:t>
            </w:r>
            <w:proofErr w:type="spellEnd"/>
            <w:r w:rsidRPr="00090C3E">
              <w:rPr>
                <w:rFonts w:ascii="Arial Narrow" w:hAnsi="Arial Narrow"/>
                <w:sz w:val="22"/>
                <w:szCs w:val="22"/>
                <w:lang w:val="en-US"/>
              </w:rPr>
              <w:t xml:space="preserve">, 13,28 m3/h; 49,5 kPa, </w:t>
            </w:r>
            <w:proofErr w:type="spellStart"/>
            <w:r w:rsidRPr="00090C3E">
              <w:rPr>
                <w:rFonts w:ascii="Arial Narrow" w:hAnsi="Arial Narrow"/>
                <w:sz w:val="22"/>
                <w:szCs w:val="22"/>
                <w:lang w:val="en-US"/>
              </w:rPr>
              <w:t>wykonanie</w:t>
            </w:r>
            <w:proofErr w:type="spellEnd"/>
            <w:r w:rsidRPr="00090C3E">
              <w:rPr>
                <w:rFonts w:ascii="Arial Narrow" w:hAnsi="Arial Narrow"/>
                <w:sz w:val="22"/>
                <w:szCs w:val="22"/>
                <w:lang w:val="en-US"/>
              </w:rPr>
              <w:t xml:space="preserve"> do </w:t>
            </w:r>
            <w:proofErr w:type="spellStart"/>
            <w:r w:rsidRPr="00090C3E">
              <w:rPr>
                <w:rFonts w:ascii="Arial Narrow" w:hAnsi="Arial Narrow"/>
                <w:sz w:val="22"/>
                <w:szCs w:val="22"/>
                <w:lang w:val="en-US"/>
              </w:rPr>
              <w:t>wody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instalacyjnej</w:t>
            </w:r>
            <w:proofErr w:type="spellEnd"/>
            <w:r w:rsidRPr="00090C3E">
              <w:rPr>
                <w:rFonts w:ascii="Arial Narrow" w:hAnsi="Arial Narrow"/>
                <w:sz w:val="22"/>
                <w:szCs w:val="22"/>
                <w:lang w:val="en-US"/>
              </w:rPr>
              <w:t xml:space="preserve">, 230V </w:t>
            </w:r>
          </w:p>
        </w:tc>
      </w:tr>
      <w:tr w:rsidR="00090C3E" w:rsidRPr="00090C3E" w14:paraId="43975477" w14:textId="77777777" w:rsidTr="00090C3E">
        <w:trPr>
          <w:trHeight w:val="855"/>
        </w:trPr>
        <w:tc>
          <w:tcPr>
            <w:tcW w:w="817" w:type="dxa"/>
            <w:noWrap/>
          </w:tcPr>
          <w:p w14:paraId="3A63D8DA"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tc>
        <w:tc>
          <w:tcPr>
            <w:tcW w:w="992" w:type="dxa"/>
            <w:noWrap/>
          </w:tcPr>
          <w:p w14:paraId="2382EB21"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PP22</w:t>
            </w:r>
          </w:p>
          <w:p w14:paraId="708312D9"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/PP23</w:t>
            </w:r>
          </w:p>
        </w:tc>
        <w:tc>
          <w:tcPr>
            <w:tcW w:w="7088" w:type="dxa"/>
          </w:tcPr>
          <w:p w14:paraId="6F770212"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Pompa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obiegowa</w:t>
            </w:r>
            <w:proofErr w:type="spellEnd"/>
            <w:r w:rsidRPr="00090C3E">
              <w:rPr>
                <w:rFonts w:ascii="Arial Narrow" w:hAnsi="Arial Narrow"/>
                <w:sz w:val="22"/>
                <w:szCs w:val="22"/>
                <w:lang w:val="en-US"/>
              </w:rPr>
              <w:t xml:space="preserve"> c.o. </w:t>
            </w:r>
            <w:proofErr w:type="spellStart"/>
            <w:r w:rsidRPr="00090C3E">
              <w:rPr>
                <w:rFonts w:ascii="Arial Narrow" w:hAnsi="Arial Narrow"/>
                <w:sz w:val="22"/>
                <w:szCs w:val="22"/>
                <w:lang w:val="en-US"/>
              </w:rPr>
              <w:t>belki</w:t>
            </w:r>
            <w:proofErr w:type="spellEnd"/>
            <w:r w:rsidRPr="00090C3E">
              <w:rPr>
                <w:rFonts w:ascii="Arial Narrow" w:hAnsi="Arial Narrow"/>
                <w:sz w:val="22"/>
                <w:szCs w:val="22"/>
                <w:lang w:val="en-US"/>
              </w:rPr>
              <w:t xml:space="preserve">, II </w:t>
            </w:r>
            <w:proofErr w:type="spellStart"/>
            <w:r w:rsidRPr="00090C3E">
              <w:rPr>
                <w:rFonts w:ascii="Arial Narrow" w:hAnsi="Arial Narrow"/>
                <w:sz w:val="22"/>
                <w:szCs w:val="22"/>
                <w:lang w:val="en-US"/>
              </w:rPr>
              <w:t>strefa</w:t>
            </w:r>
            <w:proofErr w:type="spellEnd"/>
            <w:r w:rsidRPr="00090C3E">
              <w:rPr>
                <w:rFonts w:ascii="Arial Narrow" w:hAnsi="Arial Narrow"/>
                <w:sz w:val="22"/>
                <w:szCs w:val="22"/>
                <w:lang w:val="en-US"/>
              </w:rPr>
              <w:t xml:space="preserve">, 14,85 m3/h; 43,7 kPa, </w:t>
            </w:r>
            <w:proofErr w:type="spellStart"/>
            <w:r w:rsidRPr="00090C3E">
              <w:rPr>
                <w:rFonts w:ascii="Arial Narrow" w:hAnsi="Arial Narrow"/>
                <w:sz w:val="22"/>
                <w:szCs w:val="22"/>
                <w:lang w:val="en-US"/>
              </w:rPr>
              <w:t>wykonanie</w:t>
            </w:r>
            <w:proofErr w:type="spellEnd"/>
            <w:r w:rsidRPr="00090C3E">
              <w:rPr>
                <w:rFonts w:ascii="Arial Narrow" w:hAnsi="Arial Narrow"/>
                <w:sz w:val="22"/>
                <w:szCs w:val="22"/>
                <w:lang w:val="en-US"/>
              </w:rPr>
              <w:t xml:space="preserve"> do </w:t>
            </w:r>
            <w:proofErr w:type="spellStart"/>
            <w:r w:rsidRPr="00090C3E">
              <w:rPr>
                <w:rFonts w:ascii="Arial Narrow" w:hAnsi="Arial Narrow"/>
                <w:sz w:val="22"/>
                <w:szCs w:val="22"/>
                <w:lang w:val="en-US"/>
              </w:rPr>
              <w:t>wody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instalacyjnej</w:t>
            </w:r>
            <w:proofErr w:type="spellEnd"/>
            <w:r w:rsidRPr="00090C3E">
              <w:rPr>
                <w:rFonts w:ascii="Arial Narrow" w:hAnsi="Arial Narrow"/>
                <w:sz w:val="22"/>
                <w:szCs w:val="22"/>
                <w:lang w:val="en-US"/>
              </w:rPr>
              <w:t>, 230V</w:t>
            </w:r>
          </w:p>
        </w:tc>
      </w:tr>
      <w:tr w:rsidR="00090C3E" w:rsidRPr="00090C3E" w14:paraId="30C23275" w14:textId="77777777" w:rsidTr="00090C3E">
        <w:trPr>
          <w:trHeight w:val="703"/>
        </w:trPr>
        <w:tc>
          <w:tcPr>
            <w:tcW w:w="817" w:type="dxa"/>
            <w:noWrap/>
          </w:tcPr>
          <w:p w14:paraId="1F9030AD"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lastRenderedPageBreak/>
              <w:t>2</w:t>
            </w:r>
          </w:p>
        </w:tc>
        <w:tc>
          <w:tcPr>
            <w:tcW w:w="992" w:type="dxa"/>
            <w:noWrap/>
          </w:tcPr>
          <w:p w14:paraId="79A80F59"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ZO1.1</w:t>
            </w:r>
          </w:p>
          <w:p w14:paraId="3F61B381"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/ZO1.2</w:t>
            </w:r>
          </w:p>
        </w:tc>
        <w:tc>
          <w:tcPr>
            <w:tcW w:w="7088" w:type="dxa"/>
          </w:tcPr>
          <w:p w14:paraId="2230448A"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zawór</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odcinający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otwórz</w:t>
            </w:r>
            <w:proofErr w:type="spellEnd"/>
            <w:r w:rsidRPr="00090C3E">
              <w:rPr>
                <w:rFonts w:ascii="Arial Narrow" w:hAnsi="Arial Narrow"/>
                <w:sz w:val="22"/>
                <w:szCs w:val="22"/>
                <w:lang w:val="en-US"/>
              </w:rPr>
              <w:t>/</w:t>
            </w:r>
            <w:proofErr w:type="spellStart"/>
            <w:r w:rsidRPr="00090C3E">
              <w:rPr>
                <w:rFonts w:ascii="Arial Narrow" w:hAnsi="Arial Narrow"/>
                <w:sz w:val="22"/>
                <w:szCs w:val="22"/>
                <w:lang w:val="en-US"/>
              </w:rPr>
              <w:t>zamknij</w:t>
            </w:r>
            <w:proofErr w:type="spellEnd"/>
            <w:r w:rsidRPr="00090C3E">
              <w:rPr>
                <w:rFonts w:ascii="Arial Narrow" w:hAnsi="Arial Narrow"/>
                <w:sz w:val="22"/>
                <w:szCs w:val="22"/>
                <w:lang w:val="en-US"/>
              </w:rPr>
              <w:t xml:space="preserve"> z </w:t>
            </w:r>
            <w:proofErr w:type="spellStart"/>
            <w:r w:rsidRPr="00090C3E">
              <w:rPr>
                <w:rFonts w:ascii="Arial Narrow" w:hAnsi="Arial Narrow"/>
                <w:sz w:val="22"/>
                <w:szCs w:val="22"/>
                <w:lang w:val="en-US"/>
              </w:rPr>
              <w:t>siłownikiem</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elektrycznym</w:t>
            </w:r>
            <w:proofErr w:type="spellEnd"/>
            <w:r w:rsidRPr="00090C3E">
              <w:rPr>
                <w:rFonts w:ascii="Arial Narrow" w:hAnsi="Arial Narrow"/>
                <w:sz w:val="22"/>
                <w:szCs w:val="22"/>
                <w:lang w:val="en-US"/>
              </w:rPr>
              <w:t xml:space="preserve"> - </w:t>
            </w:r>
            <w:proofErr w:type="spellStart"/>
            <w:r w:rsidRPr="00090C3E">
              <w:rPr>
                <w:rFonts w:ascii="Arial Narrow" w:hAnsi="Arial Narrow"/>
                <w:sz w:val="22"/>
                <w:szCs w:val="22"/>
                <w:lang w:val="en-US"/>
              </w:rPr>
              <w:t>obieg</w:t>
            </w:r>
            <w:proofErr w:type="spellEnd"/>
            <w:r w:rsidRPr="00090C3E">
              <w:rPr>
                <w:rFonts w:ascii="Arial Narrow" w:hAnsi="Arial Narrow"/>
                <w:sz w:val="22"/>
                <w:szCs w:val="22"/>
                <w:lang w:val="en-US"/>
              </w:rPr>
              <w:t xml:space="preserve"> co </w:t>
            </w:r>
            <w:proofErr w:type="spellStart"/>
            <w:r w:rsidRPr="00090C3E">
              <w:rPr>
                <w:rFonts w:ascii="Arial Narrow" w:hAnsi="Arial Narrow"/>
                <w:sz w:val="22"/>
                <w:szCs w:val="22"/>
                <w:lang w:val="en-US"/>
              </w:rPr>
              <w:t>grzejniki</w:t>
            </w:r>
            <w:proofErr w:type="spellEnd"/>
            <w:r w:rsidRPr="00090C3E">
              <w:rPr>
                <w:rFonts w:ascii="Arial Narrow" w:hAnsi="Arial Narrow"/>
                <w:sz w:val="22"/>
                <w:szCs w:val="22"/>
                <w:lang w:val="en-US"/>
              </w:rPr>
              <w:t xml:space="preserve">, I </w:t>
            </w:r>
            <w:proofErr w:type="spellStart"/>
            <w:r w:rsidRPr="00090C3E">
              <w:rPr>
                <w:rFonts w:ascii="Arial Narrow" w:hAnsi="Arial Narrow"/>
                <w:sz w:val="22"/>
                <w:szCs w:val="22"/>
                <w:lang w:val="en-US"/>
              </w:rPr>
              <w:t>strefa</w:t>
            </w:r>
            <w:proofErr w:type="spellEnd"/>
            <w:r w:rsidRPr="00090C3E">
              <w:rPr>
                <w:rFonts w:ascii="Arial Narrow" w:hAnsi="Arial Narrow"/>
                <w:sz w:val="22"/>
                <w:szCs w:val="22"/>
                <w:lang w:val="en-US"/>
              </w:rPr>
              <w:t xml:space="preserve">, DN40 </w:t>
            </w:r>
            <w:proofErr w:type="spellStart"/>
            <w:r w:rsidRPr="00090C3E">
              <w:rPr>
                <w:rFonts w:ascii="Arial Narrow" w:hAnsi="Arial Narrow"/>
                <w:sz w:val="22"/>
                <w:szCs w:val="22"/>
                <w:lang w:val="en-US"/>
              </w:rPr>
              <w:t>korpus</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żeliwo</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sferoidalne</w:t>
            </w:r>
            <w:proofErr w:type="spellEnd"/>
          </w:p>
        </w:tc>
      </w:tr>
      <w:tr w:rsidR="00090C3E" w:rsidRPr="00090C3E" w14:paraId="36BE0547" w14:textId="77777777" w:rsidTr="00090C3E">
        <w:trPr>
          <w:trHeight w:val="700"/>
        </w:trPr>
        <w:tc>
          <w:tcPr>
            <w:tcW w:w="817" w:type="dxa"/>
            <w:noWrap/>
          </w:tcPr>
          <w:p w14:paraId="2516818E"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2</w:t>
            </w:r>
          </w:p>
        </w:tc>
        <w:tc>
          <w:tcPr>
            <w:tcW w:w="992" w:type="dxa"/>
            <w:noWrap/>
          </w:tcPr>
          <w:p w14:paraId="6B74F043"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ZO2.1</w:t>
            </w:r>
          </w:p>
          <w:p w14:paraId="003225B7"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/ZO2.2</w:t>
            </w:r>
          </w:p>
        </w:tc>
        <w:tc>
          <w:tcPr>
            <w:tcW w:w="7088" w:type="dxa"/>
          </w:tcPr>
          <w:p w14:paraId="1EDD9C33"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zawór</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odcinający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otwórz</w:t>
            </w:r>
            <w:proofErr w:type="spellEnd"/>
            <w:r w:rsidRPr="00090C3E">
              <w:rPr>
                <w:rFonts w:ascii="Arial Narrow" w:hAnsi="Arial Narrow"/>
                <w:sz w:val="22"/>
                <w:szCs w:val="22"/>
                <w:lang w:val="en-US"/>
              </w:rPr>
              <w:t>/</w:t>
            </w:r>
            <w:proofErr w:type="spellStart"/>
            <w:r w:rsidRPr="00090C3E">
              <w:rPr>
                <w:rFonts w:ascii="Arial Narrow" w:hAnsi="Arial Narrow"/>
                <w:sz w:val="22"/>
                <w:szCs w:val="22"/>
                <w:lang w:val="en-US"/>
              </w:rPr>
              <w:t>zamknij</w:t>
            </w:r>
            <w:proofErr w:type="spellEnd"/>
            <w:r w:rsidRPr="00090C3E">
              <w:rPr>
                <w:rFonts w:ascii="Arial Narrow" w:hAnsi="Arial Narrow"/>
                <w:sz w:val="22"/>
                <w:szCs w:val="22"/>
                <w:lang w:val="en-US"/>
              </w:rPr>
              <w:t xml:space="preserve"> z </w:t>
            </w:r>
            <w:proofErr w:type="spellStart"/>
            <w:r w:rsidRPr="00090C3E">
              <w:rPr>
                <w:rFonts w:ascii="Arial Narrow" w:hAnsi="Arial Narrow"/>
                <w:sz w:val="22"/>
                <w:szCs w:val="22"/>
                <w:lang w:val="en-US"/>
              </w:rPr>
              <w:t>siłownikiem</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elektrycznym</w:t>
            </w:r>
            <w:proofErr w:type="spellEnd"/>
            <w:r w:rsidRPr="00090C3E">
              <w:rPr>
                <w:rFonts w:ascii="Arial Narrow" w:hAnsi="Arial Narrow"/>
                <w:sz w:val="22"/>
                <w:szCs w:val="22"/>
                <w:lang w:val="en-US"/>
              </w:rPr>
              <w:t xml:space="preserve"> - </w:t>
            </w:r>
            <w:proofErr w:type="spellStart"/>
            <w:r w:rsidRPr="00090C3E">
              <w:rPr>
                <w:rFonts w:ascii="Arial Narrow" w:hAnsi="Arial Narrow"/>
                <w:sz w:val="22"/>
                <w:szCs w:val="22"/>
                <w:lang w:val="en-US"/>
              </w:rPr>
              <w:t>obieg</w:t>
            </w:r>
            <w:proofErr w:type="spellEnd"/>
            <w:r w:rsidRPr="00090C3E">
              <w:rPr>
                <w:rFonts w:ascii="Arial Narrow" w:hAnsi="Arial Narrow"/>
                <w:sz w:val="22"/>
                <w:szCs w:val="22"/>
                <w:lang w:val="en-US"/>
              </w:rPr>
              <w:t xml:space="preserve"> co </w:t>
            </w:r>
            <w:proofErr w:type="spellStart"/>
            <w:r w:rsidRPr="00090C3E">
              <w:rPr>
                <w:rFonts w:ascii="Arial Narrow" w:hAnsi="Arial Narrow"/>
                <w:sz w:val="22"/>
                <w:szCs w:val="22"/>
                <w:lang w:val="en-US"/>
              </w:rPr>
              <w:t>grzejniki</w:t>
            </w:r>
            <w:proofErr w:type="spellEnd"/>
            <w:r w:rsidRPr="00090C3E">
              <w:rPr>
                <w:rFonts w:ascii="Arial Narrow" w:hAnsi="Arial Narrow"/>
                <w:sz w:val="22"/>
                <w:szCs w:val="22"/>
                <w:lang w:val="en-US"/>
              </w:rPr>
              <w:t xml:space="preserve">, II </w:t>
            </w:r>
            <w:proofErr w:type="spellStart"/>
            <w:r w:rsidRPr="00090C3E">
              <w:rPr>
                <w:rFonts w:ascii="Arial Narrow" w:hAnsi="Arial Narrow"/>
                <w:sz w:val="22"/>
                <w:szCs w:val="22"/>
                <w:lang w:val="en-US"/>
              </w:rPr>
              <w:t>strefa</w:t>
            </w:r>
            <w:proofErr w:type="spellEnd"/>
            <w:r w:rsidRPr="00090C3E">
              <w:rPr>
                <w:rFonts w:ascii="Arial Narrow" w:hAnsi="Arial Narrow"/>
                <w:sz w:val="22"/>
                <w:szCs w:val="22"/>
                <w:lang w:val="en-US"/>
              </w:rPr>
              <w:t xml:space="preserve">, DN32 </w:t>
            </w:r>
            <w:proofErr w:type="spellStart"/>
            <w:r w:rsidRPr="00090C3E">
              <w:rPr>
                <w:rFonts w:ascii="Arial Narrow" w:hAnsi="Arial Narrow"/>
                <w:sz w:val="22"/>
                <w:szCs w:val="22"/>
                <w:lang w:val="en-US"/>
              </w:rPr>
              <w:t>korpus</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żeliwo</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sferoidalne</w:t>
            </w:r>
            <w:proofErr w:type="spellEnd"/>
          </w:p>
        </w:tc>
      </w:tr>
      <w:tr w:rsidR="00090C3E" w:rsidRPr="00090C3E" w14:paraId="479C6ECB" w14:textId="77777777" w:rsidTr="00090C3E">
        <w:trPr>
          <w:trHeight w:val="696"/>
        </w:trPr>
        <w:tc>
          <w:tcPr>
            <w:tcW w:w="817" w:type="dxa"/>
            <w:noWrap/>
          </w:tcPr>
          <w:p w14:paraId="32DD5839"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tc>
        <w:tc>
          <w:tcPr>
            <w:tcW w:w="992" w:type="dxa"/>
            <w:noWrap/>
          </w:tcPr>
          <w:p w14:paraId="708E5DF8"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ZM1</w:t>
            </w:r>
          </w:p>
        </w:tc>
        <w:tc>
          <w:tcPr>
            <w:tcW w:w="7088" w:type="dxa"/>
          </w:tcPr>
          <w:p w14:paraId="20B7D614"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zawór</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trójdrogowy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mieszający</w:t>
            </w:r>
            <w:proofErr w:type="spellEnd"/>
            <w:r w:rsidRPr="00090C3E">
              <w:rPr>
                <w:rFonts w:ascii="Arial Narrow" w:hAnsi="Arial Narrow"/>
                <w:sz w:val="22"/>
                <w:szCs w:val="22"/>
                <w:lang w:val="en-US"/>
              </w:rPr>
              <w:t xml:space="preserve"> z </w:t>
            </w:r>
            <w:proofErr w:type="spellStart"/>
            <w:r w:rsidRPr="00090C3E">
              <w:rPr>
                <w:rFonts w:ascii="Arial Narrow" w:hAnsi="Arial Narrow"/>
                <w:sz w:val="22"/>
                <w:szCs w:val="22"/>
                <w:lang w:val="en-US"/>
              </w:rPr>
              <w:t>siłownikiem</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elektrycznym</w:t>
            </w:r>
            <w:proofErr w:type="spellEnd"/>
            <w:r w:rsidRPr="00090C3E">
              <w:rPr>
                <w:rFonts w:ascii="Arial Narrow" w:hAnsi="Arial Narrow"/>
                <w:sz w:val="22"/>
                <w:szCs w:val="22"/>
                <w:lang w:val="en-US"/>
              </w:rPr>
              <w:t xml:space="preserve"> - c.o. </w:t>
            </w:r>
            <w:proofErr w:type="spellStart"/>
            <w:r w:rsidRPr="00090C3E">
              <w:rPr>
                <w:rFonts w:ascii="Arial Narrow" w:hAnsi="Arial Narrow"/>
                <w:sz w:val="22"/>
                <w:szCs w:val="22"/>
                <w:lang w:val="en-US"/>
              </w:rPr>
              <w:t>belki</w:t>
            </w:r>
            <w:proofErr w:type="spellEnd"/>
            <w:r w:rsidRPr="00090C3E">
              <w:rPr>
                <w:rFonts w:ascii="Arial Narrow" w:hAnsi="Arial Narrow"/>
                <w:sz w:val="22"/>
                <w:szCs w:val="22"/>
                <w:lang w:val="en-US"/>
              </w:rPr>
              <w:t xml:space="preserve">, I </w:t>
            </w:r>
            <w:proofErr w:type="spellStart"/>
            <w:r w:rsidRPr="00090C3E">
              <w:rPr>
                <w:rFonts w:ascii="Arial Narrow" w:hAnsi="Arial Narrow"/>
                <w:sz w:val="22"/>
                <w:szCs w:val="22"/>
                <w:lang w:val="en-US"/>
              </w:rPr>
              <w:t>strefa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korpus</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żeliwo</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szare</w:t>
            </w:r>
            <w:proofErr w:type="spellEnd"/>
            <w:r w:rsidRPr="00090C3E">
              <w:rPr>
                <w:rFonts w:ascii="Arial Narrow" w:hAnsi="Arial Narrow"/>
                <w:sz w:val="22"/>
                <w:szCs w:val="22"/>
                <w:lang w:val="en-US"/>
              </w:rPr>
              <w:t>, DN50</w:t>
            </w:r>
          </w:p>
        </w:tc>
      </w:tr>
      <w:tr w:rsidR="00090C3E" w:rsidRPr="00090C3E" w14:paraId="22D2EC39" w14:textId="77777777" w:rsidTr="00090C3E">
        <w:trPr>
          <w:trHeight w:val="704"/>
        </w:trPr>
        <w:tc>
          <w:tcPr>
            <w:tcW w:w="817" w:type="dxa"/>
            <w:noWrap/>
          </w:tcPr>
          <w:p w14:paraId="57533E0F"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r w:rsidRPr="00090C3E">
              <w:rPr>
                <w:rFonts w:ascii="Arial Narrow" w:hAnsi="Arial Narrow"/>
                <w:sz w:val="22"/>
                <w:szCs w:val="22"/>
                <w:lang w:val="en-US"/>
              </w:rPr>
              <w:tab/>
            </w:r>
          </w:p>
        </w:tc>
        <w:tc>
          <w:tcPr>
            <w:tcW w:w="992" w:type="dxa"/>
            <w:noWrap/>
          </w:tcPr>
          <w:p w14:paraId="2F8096E6"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ZM2</w:t>
            </w:r>
          </w:p>
        </w:tc>
        <w:tc>
          <w:tcPr>
            <w:tcW w:w="7088" w:type="dxa"/>
          </w:tcPr>
          <w:p w14:paraId="7329BA09"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zawór</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trójdrogowy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mieszający</w:t>
            </w:r>
            <w:proofErr w:type="spellEnd"/>
            <w:r w:rsidRPr="00090C3E">
              <w:rPr>
                <w:rFonts w:ascii="Arial Narrow" w:hAnsi="Arial Narrow"/>
                <w:sz w:val="22"/>
                <w:szCs w:val="22"/>
                <w:lang w:val="en-US"/>
              </w:rPr>
              <w:t xml:space="preserve"> z </w:t>
            </w:r>
            <w:proofErr w:type="spellStart"/>
            <w:r w:rsidRPr="00090C3E">
              <w:rPr>
                <w:rFonts w:ascii="Arial Narrow" w:hAnsi="Arial Narrow"/>
                <w:sz w:val="22"/>
                <w:szCs w:val="22"/>
                <w:lang w:val="en-US"/>
              </w:rPr>
              <w:t>siłownikiem</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elektrycznym</w:t>
            </w:r>
            <w:proofErr w:type="spellEnd"/>
            <w:r w:rsidRPr="00090C3E">
              <w:rPr>
                <w:rFonts w:ascii="Arial Narrow" w:hAnsi="Arial Narrow"/>
                <w:sz w:val="22"/>
                <w:szCs w:val="22"/>
                <w:lang w:val="en-US"/>
              </w:rPr>
              <w:t xml:space="preserve"> - c.o. </w:t>
            </w:r>
            <w:proofErr w:type="spellStart"/>
            <w:r w:rsidRPr="00090C3E">
              <w:rPr>
                <w:rFonts w:ascii="Arial Narrow" w:hAnsi="Arial Narrow"/>
                <w:sz w:val="22"/>
                <w:szCs w:val="22"/>
                <w:lang w:val="en-US"/>
              </w:rPr>
              <w:t>belki</w:t>
            </w:r>
            <w:proofErr w:type="spellEnd"/>
            <w:r w:rsidRPr="00090C3E">
              <w:rPr>
                <w:rFonts w:ascii="Arial Narrow" w:hAnsi="Arial Narrow"/>
                <w:sz w:val="22"/>
                <w:szCs w:val="22"/>
                <w:lang w:val="en-US"/>
              </w:rPr>
              <w:t xml:space="preserve">, II </w:t>
            </w:r>
            <w:proofErr w:type="spellStart"/>
            <w:r w:rsidRPr="00090C3E">
              <w:rPr>
                <w:rFonts w:ascii="Arial Narrow" w:hAnsi="Arial Narrow"/>
                <w:sz w:val="22"/>
                <w:szCs w:val="22"/>
                <w:lang w:val="en-US"/>
              </w:rPr>
              <w:t>strefa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korpus</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żeliwo</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szare</w:t>
            </w:r>
            <w:proofErr w:type="spellEnd"/>
            <w:r w:rsidRPr="00090C3E">
              <w:rPr>
                <w:rFonts w:ascii="Arial Narrow" w:hAnsi="Arial Narrow"/>
                <w:sz w:val="22"/>
                <w:szCs w:val="22"/>
                <w:lang w:val="en-US"/>
              </w:rPr>
              <w:t>, DN50</w:t>
            </w:r>
          </w:p>
        </w:tc>
      </w:tr>
      <w:tr w:rsidR="00090C3E" w:rsidRPr="00090C3E" w14:paraId="3478F560" w14:textId="77777777" w:rsidTr="00090C3E">
        <w:trPr>
          <w:trHeight w:val="404"/>
        </w:trPr>
        <w:tc>
          <w:tcPr>
            <w:tcW w:w="817" w:type="dxa"/>
            <w:noWrap/>
          </w:tcPr>
          <w:p w14:paraId="10BD116A"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4</w:t>
            </w:r>
          </w:p>
        </w:tc>
        <w:tc>
          <w:tcPr>
            <w:tcW w:w="992" w:type="dxa"/>
            <w:noWrap/>
          </w:tcPr>
          <w:p w14:paraId="4051C6A8"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w:t>
            </w:r>
          </w:p>
        </w:tc>
        <w:tc>
          <w:tcPr>
            <w:tcW w:w="7088" w:type="dxa"/>
          </w:tcPr>
          <w:p w14:paraId="1C3EE8E2"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Zawór</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kulowy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odcinający</w:t>
            </w:r>
            <w:proofErr w:type="spellEnd"/>
            <w:r w:rsidRPr="00090C3E">
              <w:rPr>
                <w:rFonts w:ascii="Arial Narrow" w:hAnsi="Arial Narrow"/>
                <w:sz w:val="22"/>
                <w:szCs w:val="22"/>
                <w:lang w:val="en-US"/>
              </w:rPr>
              <w:t xml:space="preserve"> DN32</w:t>
            </w:r>
          </w:p>
        </w:tc>
      </w:tr>
      <w:tr w:rsidR="00090C3E" w:rsidRPr="00090C3E" w14:paraId="0E209A6D" w14:textId="77777777" w:rsidTr="00090C3E">
        <w:trPr>
          <w:trHeight w:val="423"/>
        </w:trPr>
        <w:tc>
          <w:tcPr>
            <w:tcW w:w="817" w:type="dxa"/>
            <w:noWrap/>
          </w:tcPr>
          <w:p w14:paraId="1F6A4476"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4</w:t>
            </w:r>
          </w:p>
        </w:tc>
        <w:tc>
          <w:tcPr>
            <w:tcW w:w="992" w:type="dxa"/>
            <w:noWrap/>
          </w:tcPr>
          <w:p w14:paraId="4AD11B83"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w:t>
            </w:r>
          </w:p>
        </w:tc>
        <w:tc>
          <w:tcPr>
            <w:tcW w:w="7088" w:type="dxa"/>
          </w:tcPr>
          <w:p w14:paraId="531956B7"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Zawór</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kulowy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odcinający</w:t>
            </w:r>
            <w:proofErr w:type="spellEnd"/>
            <w:r w:rsidRPr="00090C3E">
              <w:rPr>
                <w:rFonts w:ascii="Arial Narrow" w:hAnsi="Arial Narrow"/>
                <w:sz w:val="22"/>
                <w:szCs w:val="22"/>
                <w:lang w:val="en-US"/>
              </w:rPr>
              <w:t xml:space="preserve"> DN40 </w:t>
            </w:r>
          </w:p>
        </w:tc>
      </w:tr>
      <w:tr w:rsidR="00090C3E" w:rsidRPr="00090C3E" w14:paraId="44B5817F" w14:textId="77777777" w:rsidTr="00090C3E">
        <w:trPr>
          <w:trHeight w:val="434"/>
        </w:trPr>
        <w:tc>
          <w:tcPr>
            <w:tcW w:w="817" w:type="dxa"/>
            <w:noWrap/>
          </w:tcPr>
          <w:p w14:paraId="13D10950"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4</w:t>
            </w:r>
          </w:p>
        </w:tc>
        <w:tc>
          <w:tcPr>
            <w:tcW w:w="992" w:type="dxa"/>
            <w:noWrap/>
          </w:tcPr>
          <w:p w14:paraId="555F0100"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w:t>
            </w:r>
          </w:p>
        </w:tc>
        <w:tc>
          <w:tcPr>
            <w:tcW w:w="7088" w:type="dxa"/>
          </w:tcPr>
          <w:p w14:paraId="38B64D05"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Zawór</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kulowy</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odcinający</w:t>
            </w:r>
            <w:proofErr w:type="spellEnd"/>
            <w:r w:rsidRPr="00090C3E">
              <w:rPr>
                <w:rFonts w:ascii="Arial Narrow" w:hAnsi="Arial Narrow"/>
                <w:sz w:val="22"/>
                <w:szCs w:val="22"/>
                <w:lang w:val="en-US"/>
              </w:rPr>
              <w:t xml:space="preserve"> DN80 – </w:t>
            </w:r>
            <w:proofErr w:type="spellStart"/>
            <w:r w:rsidRPr="00090C3E">
              <w:rPr>
                <w:rFonts w:ascii="Arial Narrow" w:hAnsi="Arial Narrow"/>
                <w:sz w:val="22"/>
                <w:szCs w:val="22"/>
                <w:lang w:val="en-US"/>
              </w:rPr>
              <w:t>kołnierzowy</w:t>
            </w:r>
            <w:proofErr w:type="spellEnd"/>
          </w:p>
        </w:tc>
      </w:tr>
      <w:tr w:rsidR="00090C3E" w:rsidRPr="00090C3E" w14:paraId="41B2115B" w14:textId="77777777" w:rsidTr="00090C3E">
        <w:trPr>
          <w:trHeight w:val="450"/>
        </w:trPr>
        <w:tc>
          <w:tcPr>
            <w:tcW w:w="817" w:type="dxa"/>
            <w:noWrap/>
          </w:tcPr>
          <w:p w14:paraId="0235C653"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tc>
        <w:tc>
          <w:tcPr>
            <w:tcW w:w="992" w:type="dxa"/>
            <w:noWrap/>
          </w:tcPr>
          <w:p w14:paraId="640601D1"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w:t>
            </w:r>
          </w:p>
        </w:tc>
        <w:tc>
          <w:tcPr>
            <w:tcW w:w="7088" w:type="dxa"/>
          </w:tcPr>
          <w:p w14:paraId="55809A73"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Zawór</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czerpalny</w:t>
            </w:r>
            <w:proofErr w:type="spellEnd"/>
            <w:r w:rsidRPr="00090C3E">
              <w:rPr>
                <w:rFonts w:ascii="Arial Narrow" w:hAnsi="Arial Narrow"/>
                <w:sz w:val="22"/>
                <w:szCs w:val="22"/>
                <w:lang w:val="en-US"/>
              </w:rPr>
              <w:t xml:space="preserve"> dn20 ze </w:t>
            </w:r>
            <w:proofErr w:type="spellStart"/>
            <w:r w:rsidRPr="00090C3E">
              <w:rPr>
                <w:rFonts w:ascii="Arial Narrow" w:hAnsi="Arial Narrow"/>
                <w:sz w:val="22"/>
                <w:szCs w:val="22"/>
                <w:lang w:val="en-US"/>
              </w:rPr>
              <w:t>złączką</w:t>
            </w:r>
            <w:proofErr w:type="spellEnd"/>
            <w:r w:rsidRPr="00090C3E">
              <w:rPr>
                <w:rFonts w:ascii="Arial Narrow" w:hAnsi="Arial Narrow"/>
                <w:sz w:val="22"/>
                <w:szCs w:val="22"/>
                <w:lang w:val="en-US"/>
              </w:rPr>
              <w:t xml:space="preserve"> do </w:t>
            </w:r>
            <w:proofErr w:type="spellStart"/>
            <w:r w:rsidRPr="00090C3E">
              <w:rPr>
                <w:rFonts w:ascii="Arial Narrow" w:hAnsi="Arial Narrow"/>
                <w:sz w:val="22"/>
                <w:szCs w:val="22"/>
                <w:lang w:val="en-US"/>
              </w:rPr>
              <w:t>węża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oraz</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zaworem</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przeciw</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skażeniowym</w:t>
            </w:r>
            <w:proofErr w:type="spellEnd"/>
            <w:r w:rsidRPr="00090C3E">
              <w:rPr>
                <w:rFonts w:ascii="Arial Narrow" w:hAnsi="Arial Narrow"/>
                <w:sz w:val="22"/>
                <w:szCs w:val="22"/>
                <w:lang w:val="en-US"/>
              </w:rPr>
              <w:t xml:space="preserve"> np. Danfoss HA216 </w:t>
            </w:r>
            <w:proofErr w:type="spellStart"/>
            <w:r w:rsidRPr="00090C3E">
              <w:rPr>
                <w:rFonts w:ascii="Arial Narrow" w:hAnsi="Arial Narrow"/>
                <w:sz w:val="22"/>
                <w:szCs w:val="22"/>
                <w:lang w:val="en-US"/>
              </w:rPr>
              <w:t>wg</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projektu</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wod-kan</w:t>
            </w:r>
            <w:proofErr w:type="spellEnd"/>
          </w:p>
        </w:tc>
      </w:tr>
      <w:tr w:rsidR="00090C3E" w:rsidRPr="00090C3E" w14:paraId="542A76A9" w14:textId="77777777" w:rsidTr="00090C3E">
        <w:trPr>
          <w:trHeight w:val="273"/>
        </w:trPr>
        <w:tc>
          <w:tcPr>
            <w:tcW w:w="817" w:type="dxa"/>
            <w:noWrap/>
          </w:tcPr>
          <w:p w14:paraId="6750B941"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tc>
        <w:tc>
          <w:tcPr>
            <w:tcW w:w="992" w:type="dxa"/>
            <w:noWrap/>
          </w:tcPr>
          <w:p w14:paraId="1EDFF3B8"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w:t>
            </w:r>
          </w:p>
        </w:tc>
        <w:tc>
          <w:tcPr>
            <w:tcW w:w="7088" w:type="dxa"/>
          </w:tcPr>
          <w:p w14:paraId="10958C0D"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Układ</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dezynfekcji</w:t>
            </w:r>
            <w:proofErr w:type="spellEnd"/>
            <w:r w:rsidRPr="00090C3E">
              <w:rPr>
                <w:rFonts w:ascii="Arial Narrow" w:hAnsi="Arial Narrow"/>
                <w:sz w:val="22"/>
                <w:szCs w:val="22"/>
                <w:lang w:val="en-US"/>
              </w:rPr>
              <w:t xml:space="preserve"> Cl20 np. OCD-162-5-S/G</w:t>
            </w:r>
          </w:p>
        </w:tc>
      </w:tr>
      <w:tr w:rsidR="00090C3E" w:rsidRPr="00090C3E" w14:paraId="1C8C7062" w14:textId="77777777" w:rsidTr="00090C3E">
        <w:trPr>
          <w:trHeight w:val="669"/>
        </w:trPr>
        <w:tc>
          <w:tcPr>
            <w:tcW w:w="817" w:type="dxa"/>
            <w:noWrap/>
          </w:tcPr>
          <w:p w14:paraId="7C17041D"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12</w:t>
            </w:r>
          </w:p>
        </w:tc>
        <w:tc>
          <w:tcPr>
            <w:tcW w:w="992" w:type="dxa"/>
            <w:noWrap/>
            <w:hideMark/>
          </w:tcPr>
          <w:p w14:paraId="1A05BAC2"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 -</w:t>
            </w:r>
          </w:p>
        </w:tc>
        <w:tc>
          <w:tcPr>
            <w:tcW w:w="7088" w:type="dxa"/>
            <w:hideMark/>
          </w:tcPr>
          <w:p w14:paraId="68DA5F71"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Sprowadzenie</w:t>
            </w:r>
            <w:proofErr w:type="spellEnd"/>
            <w:r w:rsidRPr="00090C3E">
              <w:rPr>
                <w:rFonts w:ascii="Arial Narrow" w:hAnsi="Arial Narrow"/>
                <w:sz w:val="22"/>
                <w:szCs w:val="22"/>
                <w:lang w:val="en-US"/>
              </w:rPr>
              <w:t xml:space="preserve"> do </w:t>
            </w:r>
            <w:proofErr w:type="spellStart"/>
            <w:r w:rsidRPr="00090C3E">
              <w:rPr>
                <w:rFonts w:ascii="Arial Narrow" w:hAnsi="Arial Narrow"/>
                <w:sz w:val="22"/>
                <w:szCs w:val="22"/>
                <w:lang w:val="en-US"/>
              </w:rPr>
              <w:t>poziomu</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posadzki</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spustów</w:t>
            </w:r>
            <w:proofErr w:type="spellEnd"/>
            <w:r w:rsidRPr="00090C3E">
              <w:rPr>
                <w:rFonts w:ascii="Arial Narrow" w:hAnsi="Arial Narrow"/>
                <w:sz w:val="22"/>
                <w:szCs w:val="22"/>
                <w:lang w:val="en-US"/>
              </w:rPr>
              <w:t xml:space="preserve"> z </w:t>
            </w:r>
            <w:proofErr w:type="spellStart"/>
            <w:r w:rsidRPr="00090C3E">
              <w:rPr>
                <w:rFonts w:ascii="Arial Narrow" w:hAnsi="Arial Narrow"/>
                <w:sz w:val="22"/>
                <w:szCs w:val="22"/>
                <w:lang w:val="en-US"/>
              </w:rPr>
              <w:t>zaworów</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bezpieczeństwa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kurków</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manometrycznych</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zaworów</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spustowych</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i</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odpowietrzających</w:t>
            </w:r>
            <w:proofErr w:type="spellEnd"/>
          </w:p>
        </w:tc>
      </w:tr>
      <w:tr w:rsidR="00090C3E" w:rsidRPr="00090C3E" w14:paraId="4BE0B48A" w14:textId="77777777" w:rsidTr="00090C3E">
        <w:trPr>
          <w:trHeight w:val="525"/>
        </w:trPr>
        <w:tc>
          <w:tcPr>
            <w:tcW w:w="817" w:type="dxa"/>
            <w:noWrap/>
          </w:tcPr>
          <w:p w14:paraId="52C01C84"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tc>
        <w:tc>
          <w:tcPr>
            <w:tcW w:w="992" w:type="dxa"/>
            <w:noWrap/>
          </w:tcPr>
          <w:p w14:paraId="2F12E7A5"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w:t>
            </w:r>
          </w:p>
        </w:tc>
        <w:tc>
          <w:tcPr>
            <w:tcW w:w="7088" w:type="dxa"/>
          </w:tcPr>
          <w:p w14:paraId="034D69CE"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Studzienka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schładzająca</w:t>
            </w:r>
            <w:proofErr w:type="spellEnd"/>
            <w:r w:rsidRPr="00090C3E">
              <w:rPr>
                <w:rFonts w:ascii="Arial Narrow" w:hAnsi="Arial Narrow"/>
                <w:sz w:val="22"/>
                <w:szCs w:val="22"/>
                <w:lang w:val="en-US"/>
              </w:rPr>
              <w:t xml:space="preserve"> DN1000, H=2m, V=1,6m3</w:t>
            </w:r>
          </w:p>
        </w:tc>
      </w:tr>
      <w:tr w:rsidR="00090C3E" w:rsidRPr="00090C3E" w14:paraId="0920ECC8" w14:textId="77777777" w:rsidTr="00090C3E">
        <w:trPr>
          <w:trHeight w:val="855"/>
        </w:trPr>
        <w:tc>
          <w:tcPr>
            <w:tcW w:w="817" w:type="dxa"/>
            <w:noWrap/>
          </w:tcPr>
          <w:p w14:paraId="067AEE87"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1</w:t>
            </w:r>
          </w:p>
          <w:p w14:paraId="351D53BC" w14:textId="77777777" w:rsidR="00090C3E" w:rsidRPr="00090C3E" w:rsidRDefault="00090C3E" w:rsidP="00090C3E">
            <w:pPr>
              <w:spacing w:after="0"/>
              <w:ind w:left="0"/>
              <w:rPr>
                <w:rFonts w:ascii="Arial Narrow" w:hAnsi="Arial Narrow"/>
                <w:sz w:val="22"/>
                <w:szCs w:val="22"/>
                <w:lang w:val="en-US"/>
              </w:rPr>
            </w:pPr>
          </w:p>
        </w:tc>
        <w:tc>
          <w:tcPr>
            <w:tcW w:w="992" w:type="dxa"/>
            <w:noWrap/>
          </w:tcPr>
          <w:p w14:paraId="412230F5" w14:textId="77777777" w:rsidR="00090C3E" w:rsidRPr="00090C3E" w:rsidRDefault="00090C3E" w:rsidP="00090C3E">
            <w:pPr>
              <w:spacing w:after="0"/>
              <w:ind w:left="0"/>
              <w:rPr>
                <w:rFonts w:ascii="Arial Narrow" w:hAnsi="Arial Narrow"/>
                <w:sz w:val="22"/>
                <w:szCs w:val="22"/>
                <w:lang w:val="en-US"/>
              </w:rPr>
            </w:pPr>
            <w:r w:rsidRPr="00090C3E">
              <w:rPr>
                <w:rFonts w:ascii="Arial Narrow" w:hAnsi="Arial Narrow"/>
                <w:sz w:val="22"/>
                <w:szCs w:val="22"/>
                <w:lang w:val="en-US"/>
              </w:rPr>
              <w:t>-</w:t>
            </w:r>
          </w:p>
        </w:tc>
        <w:tc>
          <w:tcPr>
            <w:tcW w:w="7088" w:type="dxa"/>
          </w:tcPr>
          <w:p w14:paraId="57BD02CA" w14:textId="77777777" w:rsidR="00090C3E" w:rsidRPr="00090C3E" w:rsidRDefault="00090C3E" w:rsidP="00090C3E">
            <w:pPr>
              <w:spacing w:after="0"/>
              <w:ind w:left="0"/>
              <w:rPr>
                <w:rFonts w:ascii="Arial Narrow" w:hAnsi="Arial Narrow"/>
                <w:sz w:val="22"/>
                <w:szCs w:val="22"/>
                <w:lang w:val="en-US"/>
              </w:rPr>
            </w:pPr>
            <w:proofErr w:type="spellStart"/>
            <w:r w:rsidRPr="00090C3E">
              <w:rPr>
                <w:rFonts w:ascii="Arial Narrow" w:hAnsi="Arial Narrow"/>
                <w:sz w:val="22"/>
                <w:szCs w:val="22"/>
                <w:lang w:val="en-US"/>
              </w:rPr>
              <w:t>Pionowa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jednostopniowa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pompa</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zatapialna</w:t>
            </w:r>
            <w:proofErr w:type="spellEnd"/>
            <w:r w:rsidRPr="00090C3E">
              <w:rPr>
                <w:rFonts w:ascii="Arial Narrow" w:hAnsi="Arial Narrow"/>
                <w:sz w:val="22"/>
                <w:szCs w:val="22"/>
                <w:lang w:val="en-US"/>
              </w:rPr>
              <w:t xml:space="preserve"> ze </w:t>
            </w:r>
            <w:proofErr w:type="spellStart"/>
            <w:r w:rsidRPr="00090C3E">
              <w:rPr>
                <w:rFonts w:ascii="Arial Narrow" w:hAnsi="Arial Narrow"/>
                <w:sz w:val="22"/>
                <w:szCs w:val="22"/>
                <w:lang w:val="en-US"/>
              </w:rPr>
              <w:t>stali</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nierdzewnej</w:t>
            </w:r>
            <w:proofErr w:type="spellEnd"/>
            <w:r w:rsidRPr="00090C3E">
              <w:rPr>
                <w:rFonts w:ascii="Arial Narrow" w:hAnsi="Arial Narrow"/>
                <w:sz w:val="22"/>
                <w:szCs w:val="22"/>
                <w:lang w:val="en-US"/>
              </w:rPr>
              <w:t xml:space="preserve"> z </w:t>
            </w:r>
            <w:proofErr w:type="spellStart"/>
            <w:r w:rsidRPr="00090C3E">
              <w:rPr>
                <w:rFonts w:ascii="Arial Narrow" w:hAnsi="Arial Narrow"/>
                <w:sz w:val="22"/>
                <w:szCs w:val="22"/>
                <w:lang w:val="en-US"/>
              </w:rPr>
              <w:t>pionowym</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króćcem</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tłocznym</w:t>
            </w:r>
            <w:proofErr w:type="spellEnd"/>
            <w:r w:rsidRPr="00090C3E">
              <w:rPr>
                <w:rFonts w:ascii="Arial Narrow" w:hAnsi="Arial Narrow"/>
                <w:sz w:val="22"/>
                <w:szCs w:val="22"/>
                <w:lang w:val="en-US"/>
              </w:rPr>
              <w:t xml:space="preserve">, z </w:t>
            </w:r>
            <w:proofErr w:type="spellStart"/>
            <w:r w:rsidRPr="00090C3E">
              <w:rPr>
                <w:rFonts w:ascii="Arial Narrow" w:hAnsi="Arial Narrow"/>
                <w:sz w:val="22"/>
                <w:szCs w:val="22"/>
                <w:lang w:val="en-US"/>
              </w:rPr>
              <w:t>silnikiem</w:t>
            </w:r>
            <w:proofErr w:type="spellEnd"/>
            <w:r w:rsidRPr="00090C3E">
              <w:rPr>
                <w:rFonts w:ascii="Arial Narrow" w:hAnsi="Arial Narrow"/>
                <w:sz w:val="22"/>
                <w:szCs w:val="22"/>
                <w:lang w:val="en-US"/>
              </w:rPr>
              <w:t xml:space="preserve"> 1-fazowym z </w:t>
            </w:r>
            <w:proofErr w:type="spellStart"/>
            <w:r w:rsidRPr="00090C3E">
              <w:rPr>
                <w:rFonts w:ascii="Arial Narrow" w:hAnsi="Arial Narrow"/>
                <w:sz w:val="22"/>
                <w:szCs w:val="22"/>
                <w:lang w:val="en-US"/>
              </w:rPr>
              <w:t>klasą</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izolacji</w:t>
            </w:r>
            <w:proofErr w:type="spellEnd"/>
            <w:r w:rsidRPr="00090C3E">
              <w:rPr>
                <w:rFonts w:ascii="Arial Narrow" w:hAnsi="Arial Narrow"/>
                <w:sz w:val="22"/>
                <w:szCs w:val="22"/>
                <w:lang w:val="en-US"/>
              </w:rPr>
              <w:t xml:space="preserve"> F </w:t>
            </w:r>
            <w:proofErr w:type="spellStart"/>
            <w:r w:rsidRPr="00090C3E">
              <w:rPr>
                <w:rFonts w:ascii="Arial Narrow" w:hAnsi="Arial Narrow"/>
                <w:sz w:val="22"/>
                <w:szCs w:val="22"/>
                <w:lang w:val="en-US"/>
              </w:rPr>
              <w:t>i</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wbudowanym</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zabezpieczeniem</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termicznym</w:t>
            </w:r>
            <w:proofErr w:type="spellEnd"/>
            <w:r w:rsidRPr="00090C3E">
              <w:rPr>
                <w:rFonts w:ascii="Arial Narrow" w:hAnsi="Arial Narrow"/>
                <w:sz w:val="22"/>
                <w:szCs w:val="22"/>
                <w:lang w:val="en-US"/>
              </w:rPr>
              <w:t xml:space="preserve">. 230V. 1,75 l/s, </w:t>
            </w:r>
            <w:proofErr w:type="spellStart"/>
            <w:r w:rsidRPr="00090C3E">
              <w:rPr>
                <w:rFonts w:ascii="Arial Narrow" w:hAnsi="Arial Narrow"/>
                <w:sz w:val="22"/>
                <w:szCs w:val="22"/>
                <w:lang w:val="en-US"/>
              </w:rPr>
              <w:t>wysokość</w:t>
            </w:r>
            <w:proofErr w:type="spellEnd"/>
            <w:r w:rsidRPr="00090C3E">
              <w:rPr>
                <w:rFonts w:ascii="Arial Narrow" w:hAnsi="Arial Narrow"/>
                <w:sz w:val="22"/>
                <w:szCs w:val="22"/>
                <w:lang w:val="en-US"/>
              </w:rPr>
              <w:t xml:space="preserve"> </w:t>
            </w:r>
            <w:proofErr w:type="spellStart"/>
            <w:r w:rsidRPr="00090C3E">
              <w:rPr>
                <w:rFonts w:ascii="Arial Narrow" w:hAnsi="Arial Narrow"/>
                <w:sz w:val="22"/>
                <w:szCs w:val="22"/>
                <w:lang w:val="en-US"/>
              </w:rPr>
              <w:t>podnoszenia</w:t>
            </w:r>
            <w:proofErr w:type="spellEnd"/>
            <w:r w:rsidRPr="00090C3E">
              <w:rPr>
                <w:rFonts w:ascii="Arial Narrow" w:hAnsi="Arial Narrow"/>
                <w:sz w:val="22"/>
                <w:szCs w:val="22"/>
                <w:lang w:val="en-US"/>
              </w:rPr>
              <w:t xml:space="preserve">  Hp= 4,8m</w:t>
            </w:r>
          </w:p>
        </w:tc>
      </w:tr>
    </w:tbl>
    <w:p w14:paraId="7F5705C5" w14:textId="0A7692E9" w:rsidR="00090C3E" w:rsidRPr="00C54EFF" w:rsidRDefault="00090C3E" w:rsidP="00314D45">
      <w:pPr>
        <w:pStyle w:val="Nagwek2"/>
      </w:pPr>
      <w:bookmarkStart w:id="41" w:name="_Toc19184064"/>
      <w:bookmarkStart w:id="42" w:name="_Hlk19261783"/>
      <w:bookmarkEnd w:id="39"/>
      <w:r>
        <w:t>Dobory urządzeń</w:t>
      </w:r>
      <w:bookmarkEnd w:id="41"/>
    </w:p>
    <w:p w14:paraId="76E6996C" w14:textId="3CC95815" w:rsidR="00090C3E" w:rsidRDefault="00090C3E" w:rsidP="0006752E">
      <w:pPr>
        <w:spacing w:after="0"/>
        <w:ind w:left="0"/>
        <w:rPr>
          <w:rFonts w:ascii="Arial Narrow" w:hAnsi="Arial Narrow"/>
          <w:sz w:val="22"/>
          <w:szCs w:val="22"/>
        </w:rPr>
      </w:pPr>
      <w:r>
        <w:rPr>
          <w:rFonts w:ascii="Arial Narrow" w:hAnsi="Arial Narrow"/>
          <w:sz w:val="22"/>
          <w:szCs w:val="22"/>
        </w:rPr>
        <w:t>Dobór wg załącznika 1</w:t>
      </w:r>
      <w:r w:rsidR="006640E2">
        <w:rPr>
          <w:rFonts w:ascii="Arial Narrow" w:hAnsi="Arial Narrow"/>
          <w:sz w:val="22"/>
          <w:szCs w:val="22"/>
        </w:rPr>
        <w:t>.</w:t>
      </w:r>
    </w:p>
    <w:bookmarkEnd w:id="42"/>
    <w:p w14:paraId="123C0FE9" w14:textId="77777777" w:rsidR="00541203" w:rsidRPr="00A25B60" w:rsidRDefault="00541203" w:rsidP="008012D8">
      <w:pPr>
        <w:pStyle w:val="Tekstpodstawowy"/>
        <w:spacing w:after="0"/>
        <w:ind w:left="0"/>
        <w:rPr>
          <w:rFonts w:ascii="Arial Narrow" w:hAnsi="Arial Narrow"/>
          <w:sz w:val="22"/>
          <w:szCs w:val="22"/>
          <w:lang w:val="pl-PL"/>
        </w:rPr>
      </w:pPr>
    </w:p>
    <w:p w14:paraId="3D975583" w14:textId="77777777" w:rsidR="008C7FFD" w:rsidRPr="00A25B60" w:rsidRDefault="008C7FFD" w:rsidP="00391D67">
      <w:pPr>
        <w:pStyle w:val="Nagwek1"/>
        <w:rPr>
          <w:rFonts w:ascii="Arial Narrow" w:hAnsi="Arial Narrow"/>
        </w:rPr>
      </w:pPr>
      <w:bookmarkStart w:id="43" w:name="_Toc479934580"/>
      <w:bookmarkStart w:id="44" w:name="_Toc485991692"/>
      <w:bookmarkStart w:id="45" w:name="_Toc19184065"/>
      <w:r w:rsidRPr="00A25B60">
        <w:rPr>
          <w:rFonts w:ascii="Arial Narrow" w:hAnsi="Arial Narrow"/>
        </w:rPr>
        <w:t>UWAGI OGÓLNE</w:t>
      </w:r>
      <w:bookmarkEnd w:id="43"/>
      <w:bookmarkEnd w:id="44"/>
      <w:bookmarkEnd w:id="45"/>
    </w:p>
    <w:p w14:paraId="6B04C589" w14:textId="1308A89A" w:rsidR="00677ED6" w:rsidRDefault="00677ED6" w:rsidP="00D915F8">
      <w:pPr>
        <w:numPr>
          <w:ilvl w:val="0"/>
          <w:numId w:val="12"/>
        </w:numPr>
        <w:rPr>
          <w:rFonts w:ascii="Arial Narrow" w:hAnsi="Arial Narrow"/>
          <w:sz w:val="22"/>
          <w:szCs w:val="22"/>
        </w:rPr>
      </w:pPr>
      <w:bookmarkStart w:id="46" w:name="_Hlk19261829"/>
      <w:r>
        <w:rPr>
          <w:rFonts w:ascii="Arial Narrow" w:hAnsi="Arial Narrow"/>
          <w:sz w:val="22"/>
          <w:szCs w:val="22"/>
        </w:rPr>
        <w:t xml:space="preserve">Przed przystąpieniem do realizacji węzła cieplnego, należy uzgodnić projekt z gestorem sieci cieplnej </w:t>
      </w:r>
      <w:proofErr w:type="spellStart"/>
      <w:r>
        <w:rPr>
          <w:rFonts w:ascii="Arial Narrow" w:hAnsi="Arial Narrow"/>
          <w:sz w:val="22"/>
          <w:szCs w:val="22"/>
        </w:rPr>
        <w:t>Veolia</w:t>
      </w:r>
      <w:proofErr w:type="spellEnd"/>
      <w:r>
        <w:rPr>
          <w:rFonts w:ascii="Arial Narrow" w:hAnsi="Arial Narrow"/>
          <w:sz w:val="22"/>
          <w:szCs w:val="22"/>
        </w:rPr>
        <w:t xml:space="preserve"> Łódź.</w:t>
      </w:r>
      <w:bookmarkStart w:id="47" w:name="_GoBack"/>
      <w:bookmarkEnd w:id="47"/>
    </w:p>
    <w:bookmarkEnd w:id="46"/>
    <w:p w14:paraId="71B86604" w14:textId="28053667" w:rsidR="008C7FFD"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t>Zastosowane materiały i urządzenia powinny posiadać aktualne świadectwa dopuszczenia do stosowania w budownictwie, aktualne aprobaty, certyfikaty, deklaracje zgodności.</w:t>
      </w:r>
    </w:p>
    <w:p w14:paraId="4A2EA914" w14:textId="77777777" w:rsidR="008C7FFD"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t>Dopuszcza się zastosowanie urządzeń i materiałów innych producentów niż podano w projekcie o ile zachowane będą podane wyżej warunki oraz parametry urządzeń i elementów instalacji.</w:t>
      </w:r>
    </w:p>
    <w:p w14:paraId="7B194764" w14:textId="77777777" w:rsidR="008C7FFD"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t>Instalacje prowadzone w obrębie jednej strefy pożarowej, w przejściach przez przegrody budowlane montować w tulejach o średnicy uwzględniających grubość izolacji rur. Na granicach podziału budynku na strefy pożarowe stosować przepusty instalacyjne o klasie odporności ogniowej elementów oddzielenia przeciwpożarowego.</w:t>
      </w:r>
    </w:p>
    <w:p w14:paraId="13D4D372" w14:textId="090A799A" w:rsidR="008C7FFD"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t>Wykonanie robót winno być zgodne z obowiązującymi normami oraz z</w:t>
      </w:r>
      <w:r w:rsidR="00541203" w:rsidRPr="00A25B60">
        <w:rPr>
          <w:rFonts w:ascii="Arial Narrow" w:hAnsi="Arial Narrow"/>
          <w:sz w:val="22"/>
          <w:szCs w:val="22"/>
        </w:rPr>
        <w:t> </w:t>
      </w:r>
      <w:r w:rsidRPr="00A25B60">
        <w:rPr>
          <w:rFonts w:ascii="Arial Narrow" w:hAnsi="Arial Narrow"/>
          <w:sz w:val="22"/>
          <w:szCs w:val="22"/>
        </w:rPr>
        <w:t>warunkami technicznymi wykonania i odbioru robót - zeszyt nr 1, 5, 6, 7 i 12.</w:t>
      </w:r>
    </w:p>
    <w:p w14:paraId="66C089AA" w14:textId="77777777" w:rsidR="008C7FFD"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t xml:space="preserve">Instalacje powinny być wykonane zgodnie z projektem oraz zasadami wiedzy technicznej w sposób umożliwiający zapewnienie ich prawidłowego użytkowania, zgodnego z przeznaczeniem obiektu i założeniami projektu tych instalacji (przy wzięciu pod uwagę przewidywanego okresu użytkowania, oraz we właściwym zakresie zgodnego z wymaganiami przepisów </w:t>
      </w:r>
      <w:proofErr w:type="spellStart"/>
      <w:r w:rsidRPr="00A25B60">
        <w:rPr>
          <w:rFonts w:ascii="Arial Narrow" w:hAnsi="Arial Narrow"/>
          <w:sz w:val="22"/>
          <w:szCs w:val="22"/>
        </w:rPr>
        <w:t>techniczno</w:t>
      </w:r>
      <w:proofErr w:type="spellEnd"/>
      <w:r w:rsidRPr="00A25B60">
        <w:rPr>
          <w:rFonts w:ascii="Arial Narrow" w:hAnsi="Arial Narrow"/>
          <w:sz w:val="22"/>
          <w:szCs w:val="22"/>
        </w:rPr>
        <w:t xml:space="preserve"> - budowlanych dotyczących warunków technicznych użytkowania obiektów budowlanych.</w:t>
      </w:r>
    </w:p>
    <w:p w14:paraId="036E2304" w14:textId="77777777" w:rsidR="008C7FFD"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lastRenderedPageBreak/>
        <w:t>Podczas wykonywania robót budowlano-instalacyjnych należy prowadzić bieżącą koordynację międzybranżową.</w:t>
      </w:r>
    </w:p>
    <w:p w14:paraId="33420547" w14:textId="77777777" w:rsidR="008C7FFD"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t>Projekt rozpatrywać łącznie z innymi projektami branżowymi z uwzględnieniem informacji zawartych w opisie technicznym.</w:t>
      </w:r>
    </w:p>
    <w:p w14:paraId="06D150CF" w14:textId="77777777" w:rsidR="008C7FFD"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t>Otworowanie koordynować z projektem konstrukcyjnym i architektonicznym.</w:t>
      </w:r>
    </w:p>
    <w:p w14:paraId="2715CAC6" w14:textId="77777777" w:rsidR="008C7FFD"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t>Przed rozpoczęciem robót zapoznać się z projektem oraz uzgodnieniami.</w:t>
      </w:r>
    </w:p>
    <w:p w14:paraId="3B119F44" w14:textId="33D629A9" w:rsidR="008012D8" w:rsidRPr="00A25B60" w:rsidRDefault="008C7FFD" w:rsidP="00D915F8">
      <w:pPr>
        <w:numPr>
          <w:ilvl w:val="0"/>
          <w:numId w:val="12"/>
        </w:numPr>
        <w:rPr>
          <w:rFonts w:ascii="Arial Narrow" w:hAnsi="Arial Narrow"/>
          <w:sz w:val="22"/>
          <w:szCs w:val="22"/>
        </w:rPr>
      </w:pPr>
      <w:r w:rsidRPr="00A25B60">
        <w:rPr>
          <w:rFonts w:ascii="Arial Narrow" w:hAnsi="Arial Narrow"/>
          <w:sz w:val="22"/>
          <w:szCs w:val="22"/>
        </w:rPr>
        <w:t>Należy dostarczyć urządzenia wraz z niezbędnym osprzętem umożliwiającym jego prawidłowe działanie i zamontowanie na obiekcie</w:t>
      </w:r>
      <w:r w:rsidR="00541203" w:rsidRPr="00A25B60">
        <w:rPr>
          <w:rFonts w:ascii="Arial Narrow" w:hAnsi="Arial Narrow"/>
          <w:sz w:val="22"/>
          <w:szCs w:val="22"/>
        </w:rPr>
        <w:t>.</w:t>
      </w:r>
    </w:p>
    <w:p w14:paraId="25879112" w14:textId="77777777" w:rsidR="00452E09" w:rsidRPr="00A25B60" w:rsidRDefault="00452E09" w:rsidP="007F1C1E">
      <w:pPr>
        <w:spacing w:before="120" w:after="0"/>
        <w:ind w:left="0"/>
        <w:rPr>
          <w:rFonts w:ascii="Arial Narrow" w:hAnsi="Arial Narrow" w:cs="Times New Roman"/>
          <w:sz w:val="20"/>
          <w:szCs w:val="20"/>
        </w:rPr>
      </w:pPr>
    </w:p>
    <w:sectPr w:rsidR="00452E09" w:rsidRPr="00A25B60" w:rsidSect="00D94C80">
      <w:headerReference w:type="default" r:id="rId11"/>
      <w:footerReference w:type="default" r:id="rId12"/>
      <w:headerReference w:type="first" r:id="rId13"/>
      <w:footerReference w:type="first" r:id="rId14"/>
      <w:pgSz w:w="11906" w:h="16838" w:code="9"/>
      <w:pgMar w:top="1440" w:right="1440" w:bottom="1440" w:left="1800" w:header="567" w:footer="4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47134" w14:textId="77777777" w:rsidR="00314D45" w:rsidRDefault="00314D45" w:rsidP="00931151">
      <w:r>
        <w:separator/>
      </w:r>
    </w:p>
    <w:p w14:paraId="6D879DA5" w14:textId="77777777" w:rsidR="00314D45" w:rsidRDefault="00314D45" w:rsidP="00931151"/>
    <w:p w14:paraId="06B7C745" w14:textId="77777777" w:rsidR="00314D45" w:rsidRDefault="00314D45" w:rsidP="00931151"/>
  </w:endnote>
  <w:endnote w:type="continuationSeparator" w:id="0">
    <w:p w14:paraId="49F095A7" w14:textId="77777777" w:rsidR="00314D45" w:rsidRDefault="00314D45" w:rsidP="00931151">
      <w:r>
        <w:continuationSeparator/>
      </w:r>
    </w:p>
    <w:p w14:paraId="2DAA0242" w14:textId="77777777" w:rsidR="00314D45" w:rsidRDefault="00314D45" w:rsidP="00931151"/>
    <w:p w14:paraId="6E25689A" w14:textId="77777777" w:rsidR="00314D45" w:rsidRDefault="00314D45" w:rsidP="00931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HG Mincho Light J">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6381" w:type="dxa"/>
      <w:jc w:val="center"/>
      <w:tblBorders>
        <w:top w:val="single" w:sz="4" w:space="0" w:color="auto"/>
      </w:tblBorders>
      <w:tblLook w:val="04A0" w:firstRow="1" w:lastRow="0" w:firstColumn="1" w:lastColumn="0" w:noHBand="0" w:noVBand="1"/>
    </w:tblPr>
    <w:tblGrid>
      <w:gridCol w:w="16381"/>
    </w:tblGrid>
    <w:tr w:rsidR="00314D45" w:rsidRPr="000F7F04" w14:paraId="01B500CC" w14:textId="77777777" w:rsidTr="002C64FB">
      <w:trPr>
        <w:trHeight w:val="274"/>
        <w:jc w:val="center"/>
      </w:trPr>
      <w:tc>
        <w:tcPr>
          <w:tcW w:w="16381" w:type="dxa"/>
          <w:tcBorders>
            <w:top w:val="single" w:sz="4" w:space="0" w:color="808080"/>
          </w:tcBorders>
          <w:shd w:val="clear" w:color="auto" w:fill="auto"/>
          <w:vAlign w:val="center"/>
        </w:tcPr>
        <w:p w14:paraId="6C7C9034" w14:textId="3C36511B" w:rsidR="00314D45" w:rsidRPr="00A25B60" w:rsidRDefault="00314D45" w:rsidP="005F411E">
          <w:pPr>
            <w:pStyle w:val="Footertext"/>
            <w:jc w:val="center"/>
            <w:rPr>
              <w:rFonts w:ascii="Arial Narrow" w:hAnsi="Arial Narrow" w:cs="Arial"/>
              <w:color w:val="auto"/>
              <w:lang w:val="en-GB"/>
            </w:rPr>
          </w:pPr>
          <w:r>
            <w:rPr>
              <w:rFonts w:ascii="Arial Narrow" w:hAnsi="Arial Narrow" w:cs="Arial"/>
              <w:color w:val="auto"/>
              <w:lang w:val="en-GB"/>
            </w:rPr>
            <w:t>II.</w:t>
          </w:r>
          <w:r w:rsidRPr="00A25B60">
            <w:rPr>
              <w:rFonts w:ascii="Arial Narrow" w:hAnsi="Arial Narrow" w:cs="Arial"/>
              <w:color w:val="auto"/>
              <w:lang w:val="en-GB"/>
            </w:rPr>
            <w:t>III.I</w:t>
          </w:r>
          <w:r>
            <w:rPr>
              <w:rFonts w:ascii="Arial Narrow" w:hAnsi="Arial Narrow" w:cs="Arial"/>
              <w:color w:val="auto"/>
              <w:lang w:val="en-GB"/>
            </w:rPr>
            <w:t>V</w:t>
          </w:r>
          <w:r w:rsidRPr="00A25B60">
            <w:rPr>
              <w:rFonts w:ascii="Arial Narrow" w:hAnsi="Arial Narrow" w:cs="Arial"/>
              <w:color w:val="auto"/>
              <w:lang w:val="en-GB"/>
            </w:rPr>
            <w:t>.</w:t>
          </w:r>
          <w:r w:rsidRPr="00A25B60">
            <w:rPr>
              <w:rFonts w:ascii="Arial Narrow" w:hAnsi="Arial Narrow" w:cs="Arial"/>
              <w:color w:val="auto"/>
              <w:lang w:val="en-GB"/>
            </w:rPr>
            <w:fldChar w:fldCharType="begin"/>
          </w:r>
          <w:r w:rsidRPr="00A25B60">
            <w:rPr>
              <w:rFonts w:ascii="Arial Narrow" w:hAnsi="Arial Narrow" w:cs="Arial"/>
              <w:color w:val="auto"/>
              <w:lang w:val="en-GB"/>
            </w:rPr>
            <w:instrText>PAGE   \* MERGEFORMAT</w:instrText>
          </w:r>
          <w:r w:rsidRPr="00A25B60">
            <w:rPr>
              <w:rFonts w:ascii="Arial Narrow" w:hAnsi="Arial Narrow" w:cs="Arial"/>
              <w:color w:val="auto"/>
              <w:lang w:val="en-GB"/>
            </w:rPr>
            <w:fldChar w:fldCharType="separate"/>
          </w:r>
          <w:r w:rsidRPr="00A25B60">
            <w:rPr>
              <w:rFonts w:ascii="Arial Narrow" w:hAnsi="Arial Narrow" w:cs="Arial"/>
              <w:noProof/>
              <w:color w:val="auto"/>
              <w:lang w:val="en-GB"/>
            </w:rPr>
            <w:t>9</w:t>
          </w:r>
          <w:r w:rsidRPr="00A25B60">
            <w:rPr>
              <w:rFonts w:ascii="Arial Narrow" w:hAnsi="Arial Narrow" w:cs="Arial"/>
              <w:color w:val="auto"/>
              <w:lang w:val="en-GB"/>
            </w:rPr>
            <w:fldChar w:fldCharType="end"/>
          </w:r>
        </w:p>
      </w:tc>
    </w:tr>
  </w:tbl>
  <w:p w14:paraId="17EC46C9" w14:textId="77777777" w:rsidR="00314D45" w:rsidRDefault="00314D4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EEE3D" w14:textId="3104CB00" w:rsidR="00314D45" w:rsidRPr="00A25B60" w:rsidRDefault="00314D45" w:rsidP="00B65D7B">
    <w:pPr>
      <w:pStyle w:val="Stopka"/>
      <w:jc w:val="center"/>
      <w:rPr>
        <w:rFonts w:ascii="Arial Narrow" w:hAnsi="Arial Narrow"/>
      </w:rPr>
    </w:pPr>
    <w:proofErr w:type="spellStart"/>
    <w:r w:rsidRPr="00A25B60">
      <w:rPr>
        <w:rFonts w:ascii="Arial Narrow" w:hAnsi="Arial Narrow"/>
        <w:sz w:val="28"/>
        <w:szCs w:val="28"/>
      </w:rPr>
      <w:t>Gdańsk</w:t>
    </w:r>
    <w:proofErr w:type="spellEnd"/>
    <w:r w:rsidRPr="00A25B60">
      <w:rPr>
        <w:rFonts w:ascii="Arial Narrow" w:hAnsi="Arial Narrow"/>
        <w:sz w:val="28"/>
        <w:szCs w:val="28"/>
      </w:rPr>
      <w:t xml:space="preserve"> 0</w:t>
    </w:r>
    <w:r>
      <w:rPr>
        <w:rFonts w:ascii="Arial Narrow" w:hAnsi="Arial Narrow"/>
        <w:sz w:val="28"/>
        <w:szCs w:val="28"/>
      </w:rPr>
      <w:t>7</w:t>
    </w:r>
    <w:r w:rsidRPr="00A25B60">
      <w:rPr>
        <w:rFonts w:ascii="Arial Narrow" w:hAnsi="Arial Narrow"/>
        <w:sz w:val="28"/>
        <w:szCs w:val="28"/>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FA6B8D" w14:textId="77777777" w:rsidR="00314D45" w:rsidRDefault="00314D45" w:rsidP="00931151">
      <w:r>
        <w:separator/>
      </w:r>
    </w:p>
    <w:p w14:paraId="40FCD0B2" w14:textId="77777777" w:rsidR="00314D45" w:rsidRDefault="00314D45" w:rsidP="00931151"/>
    <w:p w14:paraId="3DDF19A7" w14:textId="77777777" w:rsidR="00314D45" w:rsidRDefault="00314D45" w:rsidP="00931151"/>
  </w:footnote>
  <w:footnote w:type="continuationSeparator" w:id="0">
    <w:p w14:paraId="0466D492" w14:textId="77777777" w:rsidR="00314D45" w:rsidRDefault="00314D45" w:rsidP="00931151">
      <w:r>
        <w:continuationSeparator/>
      </w:r>
    </w:p>
    <w:p w14:paraId="77F59CA2" w14:textId="77777777" w:rsidR="00314D45" w:rsidRDefault="00314D45" w:rsidP="00931151"/>
    <w:p w14:paraId="2486EA84" w14:textId="77777777" w:rsidR="00314D45" w:rsidRDefault="00314D45" w:rsidP="00931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9"/>
      <w:gridCol w:w="1760"/>
    </w:tblGrid>
    <w:tr w:rsidR="00314D45" w:rsidRPr="001E3E79" w14:paraId="32462164" w14:textId="77777777" w:rsidTr="00497B70">
      <w:tc>
        <w:tcPr>
          <w:tcW w:w="10349" w:type="dxa"/>
          <w:gridSpan w:val="2"/>
          <w:tcBorders>
            <w:top w:val="nil"/>
            <w:left w:val="nil"/>
            <w:bottom w:val="nil"/>
            <w:right w:val="nil"/>
          </w:tcBorders>
          <w:hideMark/>
        </w:tcPr>
        <w:p w14:paraId="02CDF53F" w14:textId="77777777" w:rsidR="00314D45" w:rsidRPr="00AA652C" w:rsidRDefault="00314D45" w:rsidP="00F51001">
          <w:pPr>
            <w:pStyle w:val="Nagwek"/>
            <w:spacing w:after="0" w:line="360" w:lineRule="auto"/>
            <w:rPr>
              <w:rFonts w:ascii="Arial Narrow" w:hAnsi="Arial Narrow"/>
              <w:sz w:val="18"/>
              <w:szCs w:val="18"/>
              <w:lang w:val="pl-PL"/>
            </w:rPr>
          </w:pPr>
          <w:r w:rsidRPr="00AA652C">
            <w:rPr>
              <w:rFonts w:ascii="Arial Narrow" w:hAnsi="Arial Narrow"/>
              <w:sz w:val="18"/>
              <w:szCs w:val="18"/>
              <w:lang w:val="pl-PL"/>
            </w:rPr>
            <w:t xml:space="preserve">Temat : </w:t>
          </w:r>
          <w:r w:rsidRPr="00AA652C">
            <w:rPr>
              <w:rFonts w:ascii="Arial Narrow" w:hAnsi="Arial Narrow"/>
              <w:sz w:val="16"/>
              <w:szCs w:val="16"/>
              <w:lang w:val="pl-PL"/>
            </w:rPr>
            <w:t>DRUGI ETAP BUDOWY CENTRUM KLINICZNO-DYDAKTYCZNEGO UNIWERSYTETU MEDYCZNEGO W ŁODZI WRAZ Z AKADEMICKIM OŚRODKIEM ONKOLOGICZNYM.</w:t>
          </w:r>
        </w:p>
      </w:tc>
    </w:tr>
    <w:tr w:rsidR="00314D45" w:rsidRPr="001E3E79" w14:paraId="1B097BF8" w14:textId="77777777" w:rsidTr="00497B70">
      <w:tc>
        <w:tcPr>
          <w:tcW w:w="8931" w:type="dxa"/>
          <w:tcBorders>
            <w:top w:val="nil"/>
            <w:left w:val="nil"/>
            <w:bottom w:val="single" w:sz="4" w:space="0" w:color="auto"/>
            <w:right w:val="nil"/>
          </w:tcBorders>
          <w:hideMark/>
        </w:tcPr>
        <w:p w14:paraId="477BD950" w14:textId="45E3C8F2" w:rsidR="00314D45" w:rsidRPr="00AA652C" w:rsidRDefault="00314D45" w:rsidP="00FE23A2">
          <w:pPr>
            <w:pStyle w:val="Nagwek"/>
            <w:spacing w:after="0"/>
            <w:rPr>
              <w:rFonts w:ascii="Arial Narrow" w:hAnsi="Arial Narrow"/>
              <w:sz w:val="18"/>
              <w:szCs w:val="18"/>
            </w:rPr>
          </w:pPr>
          <w:r w:rsidRPr="00AA652C">
            <w:rPr>
              <w:rFonts w:ascii="Arial Narrow" w:hAnsi="Arial Narrow"/>
              <w:sz w:val="18"/>
              <w:szCs w:val="18"/>
            </w:rPr>
            <w:t xml:space="preserve">Stadium:  PROJEKT </w:t>
          </w:r>
          <w:r>
            <w:rPr>
              <w:rFonts w:ascii="Arial Narrow" w:hAnsi="Arial Narrow"/>
              <w:sz w:val="18"/>
              <w:szCs w:val="18"/>
            </w:rPr>
            <w:t>WYKONAWCZY</w:t>
          </w:r>
        </w:p>
      </w:tc>
      <w:tc>
        <w:tcPr>
          <w:tcW w:w="1418" w:type="dxa"/>
          <w:tcBorders>
            <w:top w:val="nil"/>
            <w:left w:val="nil"/>
            <w:bottom w:val="single" w:sz="4" w:space="0" w:color="auto"/>
            <w:right w:val="nil"/>
          </w:tcBorders>
          <w:hideMark/>
        </w:tcPr>
        <w:p w14:paraId="754CB6B0" w14:textId="4EE4AD7D" w:rsidR="00314D45" w:rsidRPr="00AA652C" w:rsidRDefault="00314D45" w:rsidP="00FE23A2">
          <w:pPr>
            <w:pStyle w:val="Nagwek"/>
            <w:spacing w:after="0"/>
            <w:rPr>
              <w:rFonts w:ascii="Arial Narrow" w:hAnsi="Arial Narrow"/>
              <w:sz w:val="18"/>
              <w:szCs w:val="18"/>
            </w:rPr>
          </w:pPr>
          <w:r w:rsidRPr="00AA652C">
            <w:rPr>
              <w:rFonts w:ascii="Arial Narrow" w:hAnsi="Arial Narrow"/>
              <w:sz w:val="18"/>
              <w:szCs w:val="18"/>
            </w:rPr>
            <w:t>Data:0</w:t>
          </w:r>
          <w:r>
            <w:rPr>
              <w:rFonts w:ascii="Arial Narrow" w:hAnsi="Arial Narrow"/>
              <w:sz w:val="18"/>
              <w:szCs w:val="18"/>
            </w:rPr>
            <w:t>7</w:t>
          </w:r>
          <w:r w:rsidRPr="00AA652C">
            <w:rPr>
              <w:rFonts w:ascii="Arial Narrow" w:hAnsi="Arial Narrow"/>
              <w:sz w:val="18"/>
              <w:szCs w:val="18"/>
            </w:rPr>
            <w:t xml:space="preserve">.2019r. </w:t>
          </w:r>
        </w:p>
      </w:tc>
    </w:tr>
  </w:tbl>
  <w:p w14:paraId="55E5A0A6" w14:textId="77777777" w:rsidR="00314D45" w:rsidRPr="001E3E79" w:rsidRDefault="00314D45" w:rsidP="00FE23A2">
    <w:pPr>
      <w:pStyle w:val="Nagwek"/>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8"/>
      <w:gridCol w:w="3248"/>
      <w:gridCol w:w="2834"/>
    </w:tblGrid>
    <w:tr w:rsidR="00314D45" w:rsidRPr="00C05CBB" w14:paraId="630EE5C6" w14:textId="77777777" w:rsidTr="00595FCA">
      <w:trPr>
        <w:trHeight w:hRule="exact" w:val="1262"/>
        <w:jc w:val="center"/>
      </w:trPr>
      <w:tc>
        <w:tcPr>
          <w:tcW w:w="3948" w:type="dxa"/>
          <w:vAlign w:val="center"/>
        </w:tcPr>
        <w:p w14:paraId="4B07A2E7" w14:textId="77777777" w:rsidR="00314D45" w:rsidRPr="00C05CBB" w:rsidRDefault="00314D45" w:rsidP="006C4BF7">
          <w:pPr>
            <w:ind w:left="0"/>
            <w:jc w:val="left"/>
            <w:rPr>
              <w:color w:val="808080"/>
              <w:sz w:val="18"/>
              <w:szCs w:val="18"/>
            </w:rPr>
          </w:pPr>
          <w:r w:rsidRPr="00076A02">
            <w:rPr>
              <w:color w:val="808080"/>
              <w:sz w:val="18"/>
              <w:szCs w:val="18"/>
              <w:lang w:val="en-US"/>
            </w:rPr>
            <w:t>INDUSTRIA PROJECT Sp. z o.o.</w:t>
          </w:r>
          <w:r w:rsidRPr="00076A02">
            <w:rPr>
              <w:color w:val="808080"/>
              <w:sz w:val="18"/>
              <w:szCs w:val="18"/>
              <w:lang w:val="en-US"/>
            </w:rPr>
            <w:br/>
            <w:t xml:space="preserve"> </w:t>
          </w:r>
          <w:r w:rsidRPr="00C05CBB">
            <w:rPr>
              <w:color w:val="808080"/>
              <w:sz w:val="18"/>
              <w:szCs w:val="18"/>
            </w:rPr>
            <w:t>80-</w:t>
          </w:r>
          <w:r>
            <w:rPr>
              <w:color w:val="808080"/>
              <w:sz w:val="18"/>
              <w:szCs w:val="18"/>
            </w:rPr>
            <w:t>298</w:t>
          </w:r>
          <w:r w:rsidRPr="00C05CBB">
            <w:rPr>
              <w:color w:val="808080"/>
              <w:sz w:val="18"/>
              <w:szCs w:val="18"/>
            </w:rPr>
            <w:t xml:space="preserve"> </w:t>
          </w:r>
          <w:smartTag w:uri="urn:schemas-microsoft-com:office:smarttags" w:element="City">
            <w:smartTag w:uri="urn:schemas-microsoft-com:office:smarttags" w:element="place">
              <w:r w:rsidRPr="00C05CBB">
                <w:rPr>
                  <w:color w:val="808080"/>
                  <w:sz w:val="18"/>
                  <w:szCs w:val="18"/>
                </w:rPr>
                <w:t>Gdańsk</w:t>
              </w:r>
            </w:smartTag>
          </w:smartTag>
          <w:r w:rsidRPr="00C05CBB">
            <w:rPr>
              <w:color w:val="808080"/>
              <w:sz w:val="18"/>
              <w:szCs w:val="18"/>
            </w:rPr>
            <w:t xml:space="preserve">, </w:t>
          </w:r>
          <w:r>
            <w:rPr>
              <w:color w:val="808080"/>
              <w:sz w:val="18"/>
              <w:szCs w:val="18"/>
            </w:rPr>
            <w:t>ul. Azymutalna 9</w:t>
          </w:r>
          <w:r w:rsidRPr="00C05CBB">
            <w:rPr>
              <w:color w:val="808080"/>
              <w:sz w:val="18"/>
              <w:szCs w:val="18"/>
            </w:rPr>
            <w:t xml:space="preserve"> </w:t>
          </w:r>
          <w:r w:rsidRPr="00C05CBB">
            <w:rPr>
              <w:color w:val="808080"/>
              <w:sz w:val="18"/>
              <w:szCs w:val="18"/>
            </w:rPr>
            <w:br/>
            <w:t xml:space="preserve"> T. +48 (0)58 554 81 96,  F. +48 (0)58 551 18 57</w:t>
          </w:r>
          <w:r w:rsidRPr="00C05CBB">
            <w:rPr>
              <w:color w:val="808080"/>
              <w:sz w:val="18"/>
              <w:szCs w:val="18"/>
            </w:rPr>
            <w:br/>
            <w:t xml:space="preserve"> biuro@ibg.gda.pl, www.ibg.gda.pl</w:t>
          </w:r>
        </w:p>
      </w:tc>
      <w:tc>
        <w:tcPr>
          <w:tcW w:w="3248" w:type="dxa"/>
          <w:vAlign w:val="center"/>
        </w:tcPr>
        <w:p w14:paraId="7F014311" w14:textId="77777777" w:rsidR="00314D45" w:rsidRPr="00C05CBB" w:rsidRDefault="00314D45" w:rsidP="006C4BF7">
          <w:pPr>
            <w:tabs>
              <w:tab w:val="left" w:pos="1095"/>
            </w:tabs>
            <w:ind w:left="0"/>
            <w:jc w:val="left"/>
            <w:rPr>
              <w:rFonts w:ascii="Arial" w:hAnsi="Arial"/>
              <w:color w:val="999999"/>
              <w:sz w:val="28"/>
              <w:lang w:val="en-US"/>
            </w:rPr>
          </w:pPr>
          <w:r w:rsidRPr="00C05CBB">
            <w:rPr>
              <w:rFonts w:ascii="Arial" w:hAnsi="Arial"/>
              <w:noProof/>
              <w:color w:val="999999"/>
              <w:sz w:val="28"/>
              <w:lang w:eastAsia="pl-PL"/>
            </w:rPr>
            <w:drawing>
              <wp:inline distT="0" distB="0" distL="0" distR="0" wp14:anchorId="53FA648E" wp14:editId="47F07234">
                <wp:extent cx="1917290" cy="514350"/>
                <wp:effectExtent l="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NDUSTRIA"/>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17290" cy="514350"/>
                        </a:xfrm>
                        <a:prstGeom prst="rect">
                          <a:avLst/>
                        </a:prstGeom>
                        <a:noFill/>
                        <a:ln>
                          <a:noFill/>
                        </a:ln>
                      </pic:spPr>
                    </pic:pic>
                  </a:graphicData>
                </a:graphic>
              </wp:inline>
            </w:drawing>
          </w:r>
        </w:p>
      </w:tc>
      <w:tc>
        <w:tcPr>
          <w:tcW w:w="2834" w:type="dxa"/>
          <w:vAlign w:val="center"/>
        </w:tcPr>
        <w:p w14:paraId="6E76EA7E" w14:textId="77777777" w:rsidR="00314D45" w:rsidRPr="009E40A3" w:rsidRDefault="00314D45" w:rsidP="006C4BF7">
          <w:pPr>
            <w:tabs>
              <w:tab w:val="left" w:pos="1095"/>
            </w:tabs>
            <w:ind w:left="0"/>
            <w:jc w:val="left"/>
            <w:rPr>
              <w:rFonts w:ascii="Arial" w:hAnsi="Arial"/>
              <w:b/>
              <w:noProof/>
              <w:color w:val="999999"/>
              <w:lang w:eastAsia="pl-PL"/>
            </w:rPr>
          </w:pPr>
          <w:r w:rsidRPr="009E40A3">
            <w:rPr>
              <w:rFonts w:ascii="Arial" w:hAnsi="Arial"/>
              <w:b/>
              <w:noProof/>
              <w:color w:val="auto"/>
              <w:lang w:eastAsia="pl-PL"/>
            </w:rPr>
            <w:t>EGZEMPLARZ NR</w:t>
          </w:r>
        </w:p>
      </w:tc>
    </w:tr>
  </w:tbl>
  <w:p w14:paraId="4D91BC76" w14:textId="77777777" w:rsidR="00314D45" w:rsidRDefault="00314D4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B88F65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B62B086"/>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25"/>
    <w:multiLevelType w:val="multilevel"/>
    <w:tmpl w:val="373C48DA"/>
    <w:name w:val="WW8Num47"/>
    <w:lvl w:ilvl="0">
      <w:start w:val="23"/>
      <w:numFmt w:val="bullet"/>
      <w:lvlText w:val="-"/>
      <w:lvlJc w:val="left"/>
      <w:pPr>
        <w:tabs>
          <w:tab w:val="num" w:pos="0"/>
        </w:tabs>
        <w:ind w:left="360" w:hanging="360"/>
      </w:pPr>
      <w:rPr>
        <w:rFonts w:ascii="Times New Roman" w:hAnsi="Times New Roman" w:cs="Times New Roman"/>
        <w:color w:val="auto"/>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FC5FEC"/>
    <w:multiLevelType w:val="hybridMultilevel"/>
    <w:tmpl w:val="F140BB44"/>
    <w:lvl w:ilvl="0" w:tplc="8F24BC50">
      <w:start w:val="1"/>
      <w:numFmt w:val="bullet"/>
      <w:pStyle w:val="Akapitzlis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49693B"/>
    <w:multiLevelType w:val="hybridMultilevel"/>
    <w:tmpl w:val="A74CB3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AD43D7"/>
    <w:multiLevelType w:val="hybridMultilevel"/>
    <w:tmpl w:val="B4AE28D4"/>
    <w:lvl w:ilvl="0" w:tplc="04150001">
      <w:start w:val="1"/>
      <w:numFmt w:val="bullet"/>
      <w:lvlText w:val=""/>
      <w:lvlJc w:val="left"/>
      <w:pPr>
        <w:ind w:left="1287" w:hanging="360"/>
      </w:pPr>
      <w:rPr>
        <w:rFonts w:ascii="Symbol" w:hAnsi="Symbol" w:hint="default"/>
        <w:sz w:val="16"/>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15:restartNumberingAfterBreak="0">
    <w:nsid w:val="0B044511"/>
    <w:multiLevelType w:val="hybridMultilevel"/>
    <w:tmpl w:val="D94CE3B6"/>
    <w:lvl w:ilvl="0" w:tplc="04150011">
      <w:start w:val="1"/>
      <w:numFmt w:val="decimal"/>
      <w:lvlText w:val="%1)"/>
      <w:lvlJc w:val="left"/>
      <w:pPr>
        <w:tabs>
          <w:tab w:val="num" w:pos="360"/>
        </w:tabs>
        <w:ind w:left="360" w:hanging="360"/>
      </w:pPr>
      <w:rPr>
        <w:rFonts w:hint="default"/>
      </w:rPr>
    </w:lvl>
    <w:lvl w:ilvl="1" w:tplc="D5884716">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0F85249B"/>
    <w:multiLevelType w:val="hybridMultilevel"/>
    <w:tmpl w:val="768E8BEA"/>
    <w:lvl w:ilvl="0" w:tplc="FEBAD9DE">
      <w:start w:val="1"/>
      <w:numFmt w:val="bullet"/>
      <w:pStyle w:val="MMDP1"/>
      <w:lvlText w:val=""/>
      <w:lvlJc w:val="left"/>
      <w:pPr>
        <w:tabs>
          <w:tab w:val="num" w:pos="1287"/>
        </w:tabs>
        <w:ind w:left="1287" w:hanging="360"/>
      </w:pPr>
      <w:rPr>
        <w:rFonts w:ascii="Wingdings" w:hAnsi="Wingdings" w:hint="default"/>
        <w:color w:val="80A1B6"/>
      </w:rPr>
    </w:lvl>
    <w:lvl w:ilvl="1" w:tplc="04150003">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9DD48CE"/>
    <w:multiLevelType w:val="hybridMultilevel"/>
    <w:tmpl w:val="459AA852"/>
    <w:lvl w:ilvl="0" w:tplc="2CA8B5E2">
      <w:numFmt w:val="bullet"/>
      <w:lvlText w:val="•"/>
      <w:lvlJc w:val="left"/>
      <w:pPr>
        <w:ind w:left="927" w:hanging="360"/>
      </w:pPr>
      <w:rPr>
        <w:rFonts w:ascii="Calibri" w:eastAsia="Times New Roman" w:hAnsi="Calibri" w:cs="Calibr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 w15:restartNumberingAfterBreak="0">
    <w:nsid w:val="31F53386"/>
    <w:multiLevelType w:val="multilevel"/>
    <w:tmpl w:val="CECCEC14"/>
    <w:lvl w:ilvl="0">
      <w:start w:val="1"/>
      <w:numFmt w:val="decimal"/>
      <w:pStyle w:val="1"/>
      <w:lvlText w:val="%1."/>
      <w:lvlJc w:val="left"/>
      <w:pPr>
        <w:ind w:left="861" w:hanging="720"/>
      </w:pPr>
      <w:rPr>
        <w:rFonts w:ascii="Trebuchet MS" w:eastAsia="Times New Roman" w:hAnsi="Trebuchet MS" w:cs="Arial" w:hint="default"/>
        <w:b/>
        <w:color w:val="auto"/>
        <w:sz w:val="20"/>
        <w:szCs w:val="20"/>
      </w:rPr>
    </w:lvl>
    <w:lvl w:ilvl="1">
      <w:start w:val="1"/>
      <w:numFmt w:val="decimal"/>
      <w:pStyle w:val="11"/>
      <w:lvlText w:val="%1.%2."/>
      <w:lvlJc w:val="left"/>
      <w:pPr>
        <w:ind w:left="1429" w:hanging="720"/>
      </w:pPr>
      <w:rPr>
        <w:rFonts w:hint="default"/>
        <w:color w:val="auto"/>
        <w:sz w:val="20"/>
        <w:szCs w:val="20"/>
      </w:rPr>
    </w:lvl>
    <w:lvl w:ilvl="2">
      <w:start w:val="1"/>
      <w:numFmt w:val="decimal"/>
      <w:pStyle w:val="NORMALNYZPKT111"/>
      <w:lvlText w:val="%1.%2.%3."/>
      <w:lvlJc w:val="left"/>
      <w:pPr>
        <w:ind w:left="4199" w:hanging="1080"/>
      </w:pPr>
      <w:rPr>
        <w:rFonts w:ascii="Trebuchet MS" w:hAnsi="Trebuchet MS" w:cs="Times New Roman" w:hint="default"/>
        <w:b/>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355" w:hanging="1080"/>
      </w:pPr>
      <w:rPr>
        <w:rFonts w:hint="default"/>
        <w:b/>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414" w:hanging="216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0" w15:restartNumberingAfterBreak="0">
    <w:nsid w:val="3CDA3E69"/>
    <w:multiLevelType w:val="hybridMultilevel"/>
    <w:tmpl w:val="222AFBFC"/>
    <w:lvl w:ilvl="0" w:tplc="04150001">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D0C2BCB"/>
    <w:multiLevelType w:val="hybridMultilevel"/>
    <w:tmpl w:val="9482CB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06354E"/>
    <w:multiLevelType w:val="hybridMultilevel"/>
    <w:tmpl w:val="A490AE74"/>
    <w:lvl w:ilvl="0" w:tplc="09B4BD9C">
      <w:start w:val="1"/>
      <w:numFmt w:val="upperLetter"/>
      <w:pStyle w:val="Appendix"/>
      <w:lvlText w:val="Appendix %1 - "/>
      <w:lvlJc w:val="left"/>
      <w:pPr>
        <w:tabs>
          <w:tab w:val="num" w:pos="2211"/>
        </w:tabs>
        <w:ind w:left="2211" w:hanging="2211"/>
      </w:pPr>
      <w:rPr>
        <w:rFonts w:ascii="Calibri" w:hAnsi="Calibri" w:cs="Times New Roman" w:hint="default"/>
        <w:b/>
        <w:bCs w:val="0"/>
        <w:i w:val="0"/>
        <w:iCs w:val="0"/>
        <w:caps w:val="0"/>
        <w:smallCaps w:val="0"/>
        <w:strike w:val="0"/>
        <w:dstrike w:val="0"/>
        <w:noProof w:val="0"/>
        <w:snapToGrid w:val="0"/>
        <w:vanish w:val="0"/>
        <w:color w:val="002060"/>
        <w:spacing w:val="0"/>
        <w:w w:val="0"/>
        <w:kern w:val="0"/>
        <w:position w:val="0"/>
        <w:sz w:val="36"/>
        <w:szCs w:val="0"/>
        <w:u w:val="none"/>
        <w:vertAlign w:val="baseline"/>
        <w:em w:val="no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43374632"/>
    <w:multiLevelType w:val="hybridMultilevel"/>
    <w:tmpl w:val="43A2F9D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4BA83252"/>
    <w:multiLevelType w:val="hybridMultilevel"/>
    <w:tmpl w:val="4CEED37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CD13C4F"/>
    <w:multiLevelType w:val="hybridMultilevel"/>
    <w:tmpl w:val="C0ACF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DE20F16"/>
    <w:multiLevelType w:val="hybridMultilevel"/>
    <w:tmpl w:val="47D63E8C"/>
    <w:lvl w:ilvl="0" w:tplc="34723F92">
      <w:start w:val="1"/>
      <w:numFmt w:val="decimal"/>
      <w:pStyle w:val="Nagwek4"/>
      <w:suff w:val="space"/>
      <w:lvlText w:val="8.5.2.%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4E9F5EA2"/>
    <w:multiLevelType w:val="hybridMultilevel"/>
    <w:tmpl w:val="5732A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3494E2D"/>
    <w:multiLevelType w:val="hybridMultilevel"/>
    <w:tmpl w:val="9214A6F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55B132D9"/>
    <w:multiLevelType w:val="hybridMultilevel"/>
    <w:tmpl w:val="BC9C66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7B339C8"/>
    <w:multiLevelType w:val="hybridMultilevel"/>
    <w:tmpl w:val="ECC00C20"/>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21" w15:restartNumberingAfterBreak="0">
    <w:nsid w:val="5C770377"/>
    <w:multiLevelType w:val="hybridMultilevel"/>
    <w:tmpl w:val="1E68BF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6144C4D"/>
    <w:multiLevelType w:val="multilevel"/>
    <w:tmpl w:val="0D0279E8"/>
    <w:lvl w:ilvl="0">
      <w:start w:val="1"/>
      <w:numFmt w:val="decimal"/>
      <w:pStyle w:val="Tytub"/>
      <w:lvlText w:val="%1."/>
      <w:lvlJc w:val="left"/>
      <w:pPr>
        <w:ind w:left="360" w:hanging="360"/>
      </w:pPr>
    </w:lvl>
    <w:lvl w:ilvl="1">
      <w:start w:val="1"/>
      <w:numFmt w:val="decimal"/>
      <w:pStyle w:val="tytulb1"/>
      <w:lvlText w:val="%1.%2."/>
      <w:lvlJc w:val="left"/>
      <w:pPr>
        <w:ind w:left="792" w:hanging="432"/>
      </w:pPr>
    </w:lvl>
    <w:lvl w:ilvl="2">
      <w:start w:val="1"/>
      <w:numFmt w:val="decimal"/>
      <w:pStyle w:val="Tytulb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885145A"/>
    <w:multiLevelType w:val="hybridMultilevel"/>
    <w:tmpl w:val="51F6E380"/>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24" w15:restartNumberingAfterBreak="0">
    <w:nsid w:val="70DB53E5"/>
    <w:multiLevelType w:val="hybridMultilevel"/>
    <w:tmpl w:val="7E2014CC"/>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735E23CA"/>
    <w:multiLevelType w:val="hybridMultilevel"/>
    <w:tmpl w:val="8D58F3EA"/>
    <w:lvl w:ilvl="0" w:tplc="D5884716">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645E0D"/>
    <w:multiLevelType w:val="hybridMultilevel"/>
    <w:tmpl w:val="E8082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8822A0"/>
    <w:multiLevelType w:val="multilevel"/>
    <w:tmpl w:val="294EFDE4"/>
    <w:lvl w:ilvl="0">
      <w:start w:val="1"/>
      <w:numFmt w:val="decimal"/>
      <w:pStyle w:val="Nagwek1"/>
      <w:lvlText w:val="%1"/>
      <w:lvlJc w:val="left"/>
      <w:pPr>
        <w:ind w:left="432" w:hanging="432"/>
      </w:pPr>
      <w:rPr>
        <w:color w:val="F79646" w:themeColor="accent6"/>
      </w:rPr>
    </w:lvl>
    <w:lvl w:ilvl="1">
      <w:start w:val="1"/>
      <w:numFmt w:val="decimal"/>
      <w:pStyle w:val="Nagwek2"/>
      <w:lvlText w:val="%1.%2"/>
      <w:lvlJc w:val="left"/>
      <w:pPr>
        <w:ind w:left="2844" w:hanging="576"/>
      </w:pPr>
      <w:rPr>
        <w:color w:val="F79646" w:themeColor="accent6"/>
      </w:rPr>
    </w:lvl>
    <w:lvl w:ilvl="2">
      <w:start w:val="1"/>
      <w:numFmt w:val="decimal"/>
      <w:lvlText w:val="%1.%2.%3"/>
      <w:lvlJc w:val="left"/>
      <w:pPr>
        <w:ind w:left="720" w:hanging="720"/>
      </w:pPr>
      <w:rPr>
        <w:color w:val="F79646" w:themeColor="accent6"/>
      </w:rPr>
    </w:lvl>
    <w:lvl w:ilvl="3">
      <w:start w:val="1"/>
      <w:numFmt w:val="lowerLetter"/>
      <w:pStyle w:val="Nagwek3"/>
      <w:lvlText w:val="%4."/>
      <w:lvlJc w:val="left"/>
      <w:pPr>
        <w:ind w:left="864" w:hanging="864"/>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8" w15:restartNumberingAfterBreak="0">
    <w:nsid w:val="79893F62"/>
    <w:multiLevelType w:val="hybridMultilevel"/>
    <w:tmpl w:val="67CC9C60"/>
    <w:lvl w:ilvl="0" w:tplc="04150001">
      <w:start w:val="1"/>
      <w:numFmt w:val="bullet"/>
      <w:lvlText w:val=""/>
      <w:lvlJc w:val="left"/>
      <w:pPr>
        <w:ind w:left="2367" w:hanging="360"/>
      </w:pPr>
      <w:rPr>
        <w:rFonts w:ascii="Symbol" w:hAnsi="Symbol" w:hint="default"/>
      </w:rPr>
    </w:lvl>
    <w:lvl w:ilvl="1" w:tplc="04150003">
      <w:start w:val="1"/>
      <w:numFmt w:val="bullet"/>
      <w:lvlText w:val="o"/>
      <w:lvlJc w:val="left"/>
      <w:pPr>
        <w:ind w:left="3087" w:hanging="360"/>
      </w:pPr>
      <w:rPr>
        <w:rFonts w:ascii="Courier New" w:hAnsi="Courier New" w:cs="Courier New" w:hint="default"/>
      </w:rPr>
    </w:lvl>
    <w:lvl w:ilvl="2" w:tplc="04150005">
      <w:start w:val="1"/>
      <w:numFmt w:val="bullet"/>
      <w:lvlText w:val=""/>
      <w:lvlJc w:val="left"/>
      <w:pPr>
        <w:ind w:left="3807" w:hanging="360"/>
      </w:pPr>
      <w:rPr>
        <w:rFonts w:ascii="Wingdings" w:hAnsi="Wingdings" w:hint="default"/>
      </w:rPr>
    </w:lvl>
    <w:lvl w:ilvl="3" w:tplc="04150001">
      <w:start w:val="1"/>
      <w:numFmt w:val="bullet"/>
      <w:lvlText w:val=""/>
      <w:lvlJc w:val="left"/>
      <w:pPr>
        <w:ind w:left="4527" w:hanging="360"/>
      </w:pPr>
      <w:rPr>
        <w:rFonts w:ascii="Symbol" w:hAnsi="Symbol" w:hint="default"/>
      </w:rPr>
    </w:lvl>
    <w:lvl w:ilvl="4" w:tplc="04150003">
      <w:start w:val="1"/>
      <w:numFmt w:val="bullet"/>
      <w:lvlText w:val="o"/>
      <w:lvlJc w:val="left"/>
      <w:pPr>
        <w:ind w:left="5247" w:hanging="360"/>
      </w:pPr>
      <w:rPr>
        <w:rFonts w:ascii="Courier New" w:hAnsi="Courier New" w:cs="Courier New" w:hint="default"/>
      </w:rPr>
    </w:lvl>
    <w:lvl w:ilvl="5" w:tplc="04150005">
      <w:start w:val="1"/>
      <w:numFmt w:val="bullet"/>
      <w:lvlText w:val=""/>
      <w:lvlJc w:val="left"/>
      <w:pPr>
        <w:ind w:left="5967" w:hanging="360"/>
      </w:pPr>
      <w:rPr>
        <w:rFonts w:ascii="Wingdings" w:hAnsi="Wingdings" w:hint="default"/>
      </w:rPr>
    </w:lvl>
    <w:lvl w:ilvl="6" w:tplc="04150001">
      <w:start w:val="1"/>
      <w:numFmt w:val="bullet"/>
      <w:lvlText w:val=""/>
      <w:lvlJc w:val="left"/>
      <w:pPr>
        <w:ind w:left="6687" w:hanging="360"/>
      </w:pPr>
      <w:rPr>
        <w:rFonts w:ascii="Symbol" w:hAnsi="Symbol" w:hint="default"/>
      </w:rPr>
    </w:lvl>
    <w:lvl w:ilvl="7" w:tplc="04150003">
      <w:start w:val="1"/>
      <w:numFmt w:val="bullet"/>
      <w:lvlText w:val="o"/>
      <w:lvlJc w:val="left"/>
      <w:pPr>
        <w:ind w:left="7407" w:hanging="360"/>
      </w:pPr>
      <w:rPr>
        <w:rFonts w:ascii="Courier New" w:hAnsi="Courier New" w:cs="Courier New" w:hint="default"/>
      </w:rPr>
    </w:lvl>
    <w:lvl w:ilvl="8" w:tplc="04150005">
      <w:start w:val="1"/>
      <w:numFmt w:val="bullet"/>
      <w:lvlText w:val=""/>
      <w:lvlJc w:val="left"/>
      <w:pPr>
        <w:ind w:left="8127" w:hanging="360"/>
      </w:pPr>
      <w:rPr>
        <w:rFonts w:ascii="Wingdings" w:hAnsi="Wingdings" w:hint="default"/>
      </w:rPr>
    </w:lvl>
  </w:abstractNum>
  <w:abstractNum w:abstractNumId="29" w15:restartNumberingAfterBreak="0">
    <w:nsid w:val="7C1C0B63"/>
    <w:multiLevelType w:val="hybridMultilevel"/>
    <w:tmpl w:val="F5F0A26A"/>
    <w:lvl w:ilvl="0" w:tplc="04150001">
      <w:start w:val="1"/>
      <w:numFmt w:val="bullet"/>
      <w:lvlText w:val=""/>
      <w:lvlJc w:val="left"/>
      <w:pPr>
        <w:ind w:left="1882" w:hanging="360"/>
      </w:pPr>
      <w:rPr>
        <w:rFonts w:ascii="Symbol" w:hAnsi="Symbol" w:hint="default"/>
      </w:rPr>
    </w:lvl>
    <w:lvl w:ilvl="1" w:tplc="04150003" w:tentative="1">
      <w:start w:val="1"/>
      <w:numFmt w:val="bullet"/>
      <w:lvlText w:val="o"/>
      <w:lvlJc w:val="left"/>
      <w:pPr>
        <w:ind w:left="2602" w:hanging="360"/>
      </w:pPr>
      <w:rPr>
        <w:rFonts w:ascii="Courier New" w:hAnsi="Courier New" w:cs="Courier New" w:hint="default"/>
      </w:rPr>
    </w:lvl>
    <w:lvl w:ilvl="2" w:tplc="04150005" w:tentative="1">
      <w:start w:val="1"/>
      <w:numFmt w:val="bullet"/>
      <w:lvlText w:val=""/>
      <w:lvlJc w:val="left"/>
      <w:pPr>
        <w:ind w:left="3322" w:hanging="360"/>
      </w:pPr>
      <w:rPr>
        <w:rFonts w:ascii="Wingdings" w:hAnsi="Wingdings" w:hint="default"/>
      </w:rPr>
    </w:lvl>
    <w:lvl w:ilvl="3" w:tplc="04150001" w:tentative="1">
      <w:start w:val="1"/>
      <w:numFmt w:val="bullet"/>
      <w:lvlText w:val=""/>
      <w:lvlJc w:val="left"/>
      <w:pPr>
        <w:ind w:left="4042" w:hanging="360"/>
      </w:pPr>
      <w:rPr>
        <w:rFonts w:ascii="Symbol" w:hAnsi="Symbol" w:hint="default"/>
      </w:rPr>
    </w:lvl>
    <w:lvl w:ilvl="4" w:tplc="04150003" w:tentative="1">
      <w:start w:val="1"/>
      <w:numFmt w:val="bullet"/>
      <w:lvlText w:val="o"/>
      <w:lvlJc w:val="left"/>
      <w:pPr>
        <w:ind w:left="4762" w:hanging="360"/>
      </w:pPr>
      <w:rPr>
        <w:rFonts w:ascii="Courier New" w:hAnsi="Courier New" w:cs="Courier New" w:hint="default"/>
      </w:rPr>
    </w:lvl>
    <w:lvl w:ilvl="5" w:tplc="04150005" w:tentative="1">
      <w:start w:val="1"/>
      <w:numFmt w:val="bullet"/>
      <w:lvlText w:val=""/>
      <w:lvlJc w:val="left"/>
      <w:pPr>
        <w:ind w:left="5482" w:hanging="360"/>
      </w:pPr>
      <w:rPr>
        <w:rFonts w:ascii="Wingdings" w:hAnsi="Wingdings" w:hint="default"/>
      </w:rPr>
    </w:lvl>
    <w:lvl w:ilvl="6" w:tplc="04150001" w:tentative="1">
      <w:start w:val="1"/>
      <w:numFmt w:val="bullet"/>
      <w:lvlText w:val=""/>
      <w:lvlJc w:val="left"/>
      <w:pPr>
        <w:ind w:left="6202" w:hanging="360"/>
      </w:pPr>
      <w:rPr>
        <w:rFonts w:ascii="Symbol" w:hAnsi="Symbol" w:hint="default"/>
      </w:rPr>
    </w:lvl>
    <w:lvl w:ilvl="7" w:tplc="04150003" w:tentative="1">
      <w:start w:val="1"/>
      <w:numFmt w:val="bullet"/>
      <w:lvlText w:val="o"/>
      <w:lvlJc w:val="left"/>
      <w:pPr>
        <w:ind w:left="6922" w:hanging="360"/>
      </w:pPr>
      <w:rPr>
        <w:rFonts w:ascii="Courier New" w:hAnsi="Courier New" w:cs="Courier New" w:hint="default"/>
      </w:rPr>
    </w:lvl>
    <w:lvl w:ilvl="8" w:tplc="04150005" w:tentative="1">
      <w:start w:val="1"/>
      <w:numFmt w:val="bullet"/>
      <w:lvlText w:val=""/>
      <w:lvlJc w:val="left"/>
      <w:pPr>
        <w:ind w:left="7642" w:hanging="360"/>
      </w:pPr>
      <w:rPr>
        <w:rFonts w:ascii="Wingdings" w:hAnsi="Wingdings" w:hint="default"/>
      </w:rPr>
    </w:lvl>
  </w:abstractNum>
  <w:num w:numId="1">
    <w:abstractNumId w:val="12"/>
  </w:num>
  <w:num w:numId="2">
    <w:abstractNumId w:val="3"/>
  </w:num>
  <w:num w:numId="3">
    <w:abstractNumId w:val="27"/>
  </w:num>
  <w:num w:numId="4">
    <w:abstractNumId w:val="7"/>
  </w:num>
  <w:num w:numId="5">
    <w:abstractNumId w:val="0"/>
  </w:num>
  <w:num w:numId="6">
    <w:abstractNumId w:val="1"/>
  </w:num>
  <w:num w:numId="7">
    <w:abstractNumId w:val="16"/>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8"/>
  </w:num>
  <w:num w:numId="11">
    <w:abstractNumId w:val="28"/>
  </w:num>
  <w:num w:numId="12">
    <w:abstractNumId w:val="10"/>
  </w:num>
  <w:num w:numId="13">
    <w:abstractNumId w:val="5"/>
  </w:num>
  <w:num w:numId="14">
    <w:abstractNumId w:val="21"/>
  </w:num>
  <w:num w:numId="15">
    <w:abstractNumId w:val="17"/>
  </w:num>
  <w:num w:numId="16">
    <w:abstractNumId w:val="15"/>
  </w:num>
  <w:num w:numId="17">
    <w:abstractNumId w:val="4"/>
  </w:num>
  <w:num w:numId="18">
    <w:abstractNumId w:val="26"/>
  </w:num>
  <w:num w:numId="19">
    <w:abstractNumId w:val="19"/>
  </w:num>
  <w:num w:numId="20">
    <w:abstractNumId w:val="13"/>
  </w:num>
  <w:num w:numId="21">
    <w:abstractNumId w:val="18"/>
  </w:num>
  <w:num w:numId="22">
    <w:abstractNumId w:val="24"/>
  </w:num>
  <w:num w:numId="23">
    <w:abstractNumId w:val="29"/>
  </w:num>
  <w:num w:numId="24">
    <w:abstractNumId w:val="23"/>
  </w:num>
  <w:num w:numId="25">
    <w:abstractNumId w:val="3"/>
  </w:num>
  <w:num w:numId="26">
    <w:abstractNumId w:val="11"/>
  </w:num>
  <w:num w:numId="27">
    <w:abstractNumId w:val="3"/>
  </w:num>
  <w:num w:numId="28">
    <w:abstractNumId w:val="23"/>
  </w:num>
  <w:num w:numId="29">
    <w:abstractNumId w:val="20"/>
  </w:num>
  <w:num w:numId="30">
    <w:abstractNumId w:val="25"/>
  </w:num>
  <w:num w:numId="3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7"/>
  </w:num>
  <w:num w:numId="34">
    <w:abstractNumId w:val="14"/>
  </w:num>
  <w:num w:numId="35">
    <w:abstractNumId w:val="27"/>
  </w:num>
  <w:num w:numId="36">
    <w:abstractNumId w:val="27"/>
  </w:num>
  <w:num w:numId="37">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490"/>
    <w:rsid w:val="000009F5"/>
    <w:rsid w:val="00000E3B"/>
    <w:rsid w:val="00002096"/>
    <w:rsid w:val="0000383D"/>
    <w:rsid w:val="0000384F"/>
    <w:rsid w:val="000049A9"/>
    <w:rsid w:val="00004B34"/>
    <w:rsid w:val="00005016"/>
    <w:rsid w:val="00005F37"/>
    <w:rsid w:val="000074C1"/>
    <w:rsid w:val="00010ED3"/>
    <w:rsid w:val="00013479"/>
    <w:rsid w:val="00015213"/>
    <w:rsid w:val="000155E0"/>
    <w:rsid w:val="00015D55"/>
    <w:rsid w:val="00016208"/>
    <w:rsid w:val="000169A4"/>
    <w:rsid w:val="000172FC"/>
    <w:rsid w:val="000175C6"/>
    <w:rsid w:val="00020B21"/>
    <w:rsid w:val="0002188D"/>
    <w:rsid w:val="0002244B"/>
    <w:rsid w:val="00023E1D"/>
    <w:rsid w:val="00024423"/>
    <w:rsid w:val="0002463B"/>
    <w:rsid w:val="00026C16"/>
    <w:rsid w:val="00027007"/>
    <w:rsid w:val="00032910"/>
    <w:rsid w:val="00034104"/>
    <w:rsid w:val="0003463E"/>
    <w:rsid w:val="00035467"/>
    <w:rsid w:val="000366C2"/>
    <w:rsid w:val="00037EF5"/>
    <w:rsid w:val="00041923"/>
    <w:rsid w:val="0004290C"/>
    <w:rsid w:val="00043DA9"/>
    <w:rsid w:val="00044D88"/>
    <w:rsid w:val="00045B79"/>
    <w:rsid w:val="00046985"/>
    <w:rsid w:val="00046E75"/>
    <w:rsid w:val="000506F5"/>
    <w:rsid w:val="00051F24"/>
    <w:rsid w:val="00052F11"/>
    <w:rsid w:val="00052FD0"/>
    <w:rsid w:val="000551FA"/>
    <w:rsid w:val="00055F9F"/>
    <w:rsid w:val="00056838"/>
    <w:rsid w:val="000578F5"/>
    <w:rsid w:val="000579F9"/>
    <w:rsid w:val="00057A5A"/>
    <w:rsid w:val="00060322"/>
    <w:rsid w:val="0006132C"/>
    <w:rsid w:val="00061862"/>
    <w:rsid w:val="00061890"/>
    <w:rsid w:val="0006228E"/>
    <w:rsid w:val="0006276C"/>
    <w:rsid w:val="00063A63"/>
    <w:rsid w:val="00063D86"/>
    <w:rsid w:val="00065008"/>
    <w:rsid w:val="00065E90"/>
    <w:rsid w:val="00066671"/>
    <w:rsid w:val="00066C5B"/>
    <w:rsid w:val="00066EA0"/>
    <w:rsid w:val="00067361"/>
    <w:rsid w:val="0006752E"/>
    <w:rsid w:val="00067993"/>
    <w:rsid w:val="000722F2"/>
    <w:rsid w:val="000740C9"/>
    <w:rsid w:val="00074AE2"/>
    <w:rsid w:val="00074CEA"/>
    <w:rsid w:val="000770A2"/>
    <w:rsid w:val="00077BF8"/>
    <w:rsid w:val="00081947"/>
    <w:rsid w:val="00084703"/>
    <w:rsid w:val="000862AA"/>
    <w:rsid w:val="00086F3E"/>
    <w:rsid w:val="00086F76"/>
    <w:rsid w:val="00090C3E"/>
    <w:rsid w:val="00091321"/>
    <w:rsid w:val="0009180B"/>
    <w:rsid w:val="0009265B"/>
    <w:rsid w:val="00093F6C"/>
    <w:rsid w:val="000940CC"/>
    <w:rsid w:val="000953B4"/>
    <w:rsid w:val="00096511"/>
    <w:rsid w:val="00097261"/>
    <w:rsid w:val="00097B5F"/>
    <w:rsid w:val="00097BBE"/>
    <w:rsid w:val="000A032D"/>
    <w:rsid w:val="000A1427"/>
    <w:rsid w:val="000A15F0"/>
    <w:rsid w:val="000A21E3"/>
    <w:rsid w:val="000A4903"/>
    <w:rsid w:val="000A5631"/>
    <w:rsid w:val="000A622C"/>
    <w:rsid w:val="000A6823"/>
    <w:rsid w:val="000A7DCF"/>
    <w:rsid w:val="000A7E7D"/>
    <w:rsid w:val="000B0472"/>
    <w:rsid w:val="000B07A4"/>
    <w:rsid w:val="000B36F9"/>
    <w:rsid w:val="000B3FFF"/>
    <w:rsid w:val="000B4D00"/>
    <w:rsid w:val="000B4D51"/>
    <w:rsid w:val="000B594E"/>
    <w:rsid w:val="000B7756"/>
    <w:rsid w:val="000C0C36"/>
    <w:rsid w:val="000C1F29"/>
    <w:rsid w:val="000C301B"/>
    <w:rsid w:val="000C4C42"/>
    <w:rsid w:val="000C5E1F"/>
    <w:rsid w:val="000C6361"/>
    <w:rsid w:val="000D0317"/>
    <w:rsid w:val="000D11AD"/>
    <w:rsid w:val="000D3828"/>
    <w:rsid w:val="000D3A26"/>
    <w:rsid w:val="000D460D"/>
    <w:rsid w:val="000D5AD9"/>
    <w:rsid w:val="000D61B6"/>
    <w:rsid w:val="000D7247"/>
    <w:rsid w:val="000D7F58"/>
    <w:rsid w:val="000E0460"/>
    <w:rsid w:val="000E083F"/>
    <w:rsid w:val="000E085F"/>
    <w:rsid w:val="000E12A9"/>
    <w:rsid w:val="000E5FD4"/>
    <w:rsid w:val="000E69DD"/>
    <w:rsid w:val="000E6B8B"/>
    <w:rsid w:val="000E6DBD"/>
    <w:rsid w:val="000F1E30"/>
    <w:rsid w:val="000F2A3A"/>
    <w:rsid w:val="000F58BF"/>
    <w:rsid w:val="000F5F97"/>
    <w:rsid w:val="000F7F04"/>
    <w:rsid w:val="00100353"/>
    <w:rsid w:val="00101AD2"/>
    <w:rsid w:val="00103A51"/>
    <w:rsid w:val="0010497D"/>
    <w:rsid w:val="00105BCF"/>
    <w:rsid w:val="001072B9"/>
    <w:rsid w:val="00107380"/>
    <w:rsid w:val="0011045B"/>
    <w:rsid w:val="00111ADB"/>
    <w:rsid w:val="00111CF3"/>
    <w:rsid w:val="00111ED0"/>
    <w:rsid w:val="0011233A"/>
    <w:rsid w:val="001133DA"/>
    <w:rsid w:val="00115188"/>
    <w:rsid w:val="00115260"/>
    <w:rsid w:val="00115AD0"/>
    <w:rsid w:val="00116DEC"/>
    <w:rsid w:val="00117286"/>
    <w:rsid w:val="00121E14"/>
    <w:rsid w:val="00121E95"/>
    <w:rsid w:val="00123127"/>
    <w:rsid w:val="001241D6"/>
    <w:rsid w:val="00126350"/>
    <w:rsid w:val="00126B6B"/>
    <w:rsid w:val="001300B8"/>
    <w:rsid w:val="001300E0"/>
    <w:rsid w:val="00131104"/>
    <w:rsid w:val="00132DF7"/>
    <w:rsid w:val="00133AF5"/>
    <w:rsid w:val="001344D1"/>
    <w:rsid w:val="00135F69"/>
    <w:rsid w:val="00136FD0"/>
    <w:rsid w:val="00137771"/>
    <w:rsid w:val="00140865"/>
    <w:rsid w:val="001442D4"/>
    <w:rsid w:val="00144418"/>
    <w:rsid w:val="001461DA"/>
    <w:rsid w:val="00147888"/>
    <w:rsid w:val="00147AB5"/>
    <w:rsid w:val="00150747"/>
    <w:rsid w:val="001525E4"/>
    <w:rsid w:val="00152ADE"/>
    <w:rsid w:val="00154A13"/>
    <w:rsid w:val="00155436"/>
    <w:rsid w:val="00155F5C"/>
    <w:rsid w:val="001601E6"/>
    <w:rsid w:val="001608C0"/>
    <w:rsid w:val="00161179"/>
    <w:rsid w:val="00162956"/>
    <w:rsid w:val="00162BA8"/>
    <w:rsid w:val="0016570F"/>
    <w:rsid w:val="001658A4"/>
    <w:rsid w:val="00167DC1"/>
    <w:rsid w:val="0017091D"/>
    <w:rsid w:val="00171A83"/>
    <w:rsid w:val="00172A96"/>
    <w:rsid w:val="00172FA9"/>
    <w:rsid w:val="001730A5"/>
    <w:rsid w:val="001769C0"/>
    <w:rsid w:val="001778FC"/>
    <w:rsid w:val="00182494"/>
    <w:rsid w:val="001841ED"/>
    <w:rsid w:val="0018436E"/>
    <w:rsid w:val="00186799"/>
    <w:rsid w:val="00190A19"/>
    <w:rsid w:val="00191690"/>
    <w:rsid w:val="001931BA"/>
    <w:rsid w:val="0019349D"/>
    <w:rsid w:val="001956AA"/>
    <w:rsid w:val="00196004"/>
    <w:rsid w:val="001960F0"/>
    <w:rsid w:val="00196D87"/>
    <w:rsid w:val="001A1912"/>
    <w:rsid w:val="001A1F12"/>
    <w:rsid w:val="001A42E7"/>
    <w:rsid w:val="001A49CF"/>
    <w:rsid w:val="001A4E6B"/>
    <w:rsid w:val="001A522C"/>
    <w:rsid w:val="001A5674"/>
    <w:rsid w:val="001B1341"/>
    <w:rsid w:val="001B1E79"/>
    <w:rsid w:val="001B3457"/>
    <w:rsid w:val="001B419D"/>
    <w:rsid w:val="001B460D"/>
    <w:rsid w:val="001B5284"/>
    <w:rsid w:val="001B7195"/>
    <w:rsid w:val="001C041C"/>
    <w:rsid w:val="001C3B37"/>
    <w:rsid w:val="001C50FB"/>
    <w:rsid w:val="001C6A82"/>
    <w:rsid w:val="001D22D1"/>
    <w:rsid w:val="001D34E0"/>
    <w:rsid w:val="001D5363"/>
    <w:rsid w:val="001D57CA"/>
    <w:rsid w:val="001D67E4"/>
    <w:rsid w:val="001D7F3B"/>
    <w:rsid w:val="001E1B87"/>
    <w:rsid w:val="001E2E27"/>
    <w:rsid w:val="001E3BBD"/>
    <w:rsid w:val="001E3E79"/>
    <w:rsid w:val="001E622B"/>
    <w:rsid w:val="001E6994"/>
    <w:rsid w:val="001E7F98"/>
    <w:rsid w:val="001F0631"/>
    <w:rsid w:val="001F1FAD"/>
    <w:rsid w:val="001F25E7"/>
    <w:rsid w:val="001F2DD1"/>
    <w:rsid w:val="00201081"/>
    <w:rsid w:val="00203C8D"/>
    <w:rsid w:val="00204186"/>
    <w:rsid w:val="00205F26"/>
    <w:rsid w:val="0020674F"/>
    <w:rsid w:val="00207DBC"/>
    <w:rsid w:val="0021007F"/>
    <w:rsid w:val="002104E3"/>
    <w:rsid w:val="00213347"/>
    <w:rsid w:val="00214CED"/>
    <w:rsid w:val="002152EF"/>
    <w:rsid w:val="00217BB7"/>
    <w:rsid w:val="0022023B"/>
    <w:rsid w:val="002210A7"/>
    <w:rsid w:val="00221361"/>
    <w:rsid w:val="00221391"/>
    <w:rsid w:val="00221A94"/>
    <w:rsid w:val="00224006"/>
    <w:rsid w:val="0022619B"/>
    <w:rsid w:val="002274C8"/>
    <w:rsid w:val="00231B75"/>
    <w:rsid w:val="00232782"/>
    <w:rsid w:val="00235231"/>
    <w:rsid w:val="00235C0C"/>
    <w:rsid w:val="00235D25"/>
    <w:rsid w:val="00235F4B"/>
    <w:rsid w:val="0024015E"/>
    <w:rsid w:val="00241FE8"/>
    <w:rsid w:val="00243148"/>
    <w:rsid w:val="002434EB"/>
    <w:rsid w:val="002464B6"/>
    <w:rsid w:val="00250267"/>
    <w:rsid w:val="00250430"/>
    <w:rsid w:val="00250BEA"/>
    <w:rsid w:val="00252501"/>
    <w:rsid w:val="0025329D"/>
    <w:rsid w:val="00254AB1"/>
    <w:rsid w:val="00255957"/>
    <w:rsid w:val="00256B74"/>
    <w:rsid w:val="00261A20"/>
    <w:rsid w:val="002624FD"/>
    <w:rsid w:val="00263B2C"/>
    <w:rsid w:val="00263D5D"/>
    <w:rsid w:val="00265B88"/>
    <w:rsid w:val="0026635D"/>
    <w:rsid w:val="002678A1"/>
    <w:rsid w:val="00270021"/>
    <w:rsid w:val="0027196D"/>
    <w:rsid w:val="002731D9"/>
    <w:rsid w:val="00273FC7"/>
    <w:rsid w:val="002747D2"/>
    <w:rsid w:val="00274B1E"/>
    <w:rsid w:val="00275DBE"/>
    <w:rsid w:val="00277845"/>
    <w:rsid w:val="00280CEB"/>
    <w:rsid w:val="0028160A"/>
    <w:rsid w:val="00284EC7"/>
    <w:rsid w:val="0028547C"/>
    <w:rsid w:val="00286091"/>
    <w:rsid w:val="00286E94"/>
    <w:rsid w:val="00291151"/>
    <w:rsid w:val="00292B92"/>
    <w:rsid w:val="00293399"/>
    <w:rsid w:val="00296D81"/>
    <w:rsid w:val="00297E49"/>
    <w:rsid w:val="002A04A2"/>
    <w:rsid w:val="002A484E"/>
    <w:rsid w:val="002A5C65"/>
    <w:rsid w:val="002B0718"/>
    <w:rsid w:val="002B2309"/>
    <w:rsid w:val="002B2C35"/>
    <w:rsid w:val="002B2D06"/>
    <w:rsid w:val="002B42F1"/>
    <w:rsid w:val="002B438D"/>
    <w:rsid w:val="002B52D4"/>
    <w:rsid w:val="002B5326"/>
    <w:rsid w:val="002B59FF"/>
    <w:rsid w:val="002C0791"/>
    <w:rsid w:val="002C0BC8"/>
    <w:rsid w:val="002C1499"/>
    <w:rsid w:val="002C209D"/>
    <w:rsid w:val="002C2239"/>
    <w:rsid w:val="002C24BC"/>
    <w:rsid w:val="002C2A51"/>
    <w:rsid w:val="002C2F2B"/>
    <w:rsid w:val="002C4150"/>
    <w:rsid w:val="002C64FB"/>
    <w:rsid w:val="002D02E8"/>
    <w:rsid w:val="002D1616"/>
    <w:rsid w:val="002D664C"/>
    <w:rsid w:val="002D6D04"/>
    <w:rsid w:val="002D7113"/>
    <w:rsid w:val="002E172B"/>
    <w:rsid w:val="002E181C"/>
    <w:rsid w:val="002E1BB6"/>
    <w:rsid w:val="002E4F00"/>
    <w:rsid w:val="002E5547"/>
    <w:rsid w:val="002E6869"/>
    <w:rsid w:val="002E6D59"/>
    <w:rsid w:val="002E7F4D"/>
    <w:rsid w:val="002F0966"/>
    <w:rsid w:val="002F2B5C"/>
    <w:rsid w:val="002F3379"/>
    <w:rsid w:val="002F43F1"/>
    <w:rsid w:val="002F4856"/>
    <w:rsid w:val="002F74C0"/>
    <w:rsid w:val="002F7A81"/>
    <w:rsid w:val="002F7DDE"/>
    <w:rsid w:val="00300022"/>
    <w:rsid w:val="00300AF7"/>
    <w:rsid w:val="00300B99"/>
    <w:rsid w:val="00302A49"/>
    <w:rsid w:val="00302CEF"/>
    <w:rsid w:val="003033C6"/>
    <w:rsid w:val="003042A2"/>
    <w:rsid w:val="0030436D"/>
    <w:rsid w:val="003053BB"/>
    <w:rsid w:val="0030547D"/>
    <w:rsid w:val="0030602B"/>
    <w:rsid w:val="0030624C"/>
    <w:rsid w:val="003076B2"/>
    <w:rsid w:val="00307773"/>
    <w:rsid w:val="00307C40"/>
    <w:rsid w:val="003103AD"/>
    <w:rsid w:val="0031222B"/>
    <w:rsid w:val="003138F7"/>
    <w:rsid w:val="00314D45"/>
    <w:rsid w:val="00314F16"/>
    <w:rsid w:val="0031517C"/>
    <w:rsid w:val="0031583B"/>
    <w:rsid w:val="00317E3C"/>
    <w:rsid w:val="003211D7"/>
    <w:rsid w:val="00321A0C"/>
    <w:rsid w:val="003239C7"/>
    <w:rsid w:val="0033049A"/>
    <w:rsid w:val="00330B6C"/>
    <w:rsid w:val="003330D9"/>
    <w:rsid w:val="00333950"/>
    <w:rsid w:val="00335220"/>
    <w:rsid w:val="00335CE4"/>
    <w:rsid w:val="003450EB"/>
    <w:rsid w:val="003451A6"/>
    <w:rsid w:val="00345B91"/>
    <w:rsid w:val="00347F81"/>
    <w:rsid w:val="00352AD9"/>
    <w:rsid w:val="00354006"/>
    <w:rsid w:val="00355F73"/>
    <w:rsid w:val="003565BF"/>
    <w:rsid w:val="0035725B"/>
    <w:rsid w:val="0036003B"/>
    <w:rsid w:val="00360DF2"/>
    <w:rsid w:val="003616A0"/>
    <w:rsid w:val="0036300C"/>
    <w:rsid w:val="003638BC"/>
    <w:rsid w:val="0036669B"/>
    <w:rsid w:val="003672B8"/>
    <w:rsid w:val="0037099F"/>
    <w:rsid w:val="00372338"/>
    <w:rsid w:val="00372758"/>
    <w:rsid w:val="00373B28"/>
    <w:rsid w:val="00373F97"/>
    <w:rsid w:val="00375802"/>
    <w:rsid w:val="003760E2"/>
    <w:rsid w:val="0037694D"/>
    <w:rsid w:val="00377C1E"/>
    <w:rsid w:val="00377E79"/>
    <w:rsid w:val="003808BA"/>
    <w:rsid w:val="00384C13"/>
    <w:rsid w:val="003857EC"/>
    <w:rsid w:val="00386314"/>
    <w:rsid w:val="00390E2D"/>
    <w:rsid w:val="00391D67"/>
    <w:rsid w:val="0039253D"/>
    <w:rsid w:val="00396D08"/>
    <w:rsid w:val="003A0B7E"/>
    <w:rsid w:val="003A3098"/>
    <w:rsid w:val="003A481A"/>
    <w:rsid w:val="003A4CF8"/>
    <w:rsid w:val="003A57E1"/>
    <w:rsid w:val="003A57F1"/>
    <w:rsid w:val="003A5A04"/>
    <w:rsid w:val="003A5A97"/>
    <w:rsid w:val="003A5B35"/>
    <w:rsid w:val="003B04E2"/>
    <w:rsid w:val="003B326C"/>
    <w:rsid w:val="003B35FC"/>
    <w:rsid w:val="003B4E98"/>
    <w:rsid w:val="003B5304"/>
    <w:rsid w:val="003C116A"/>
    <w:rsid w:val="003C1C12"/>
    <w:rsid w:val="003C4D48"/>
    <w:rsid w:val="003C60EF"/>
    <w:rsid w:val="003C76FD"/>
    <w:rsid w:val="003D3D95"/>
    <w:rsid w:val="003D3FEC"/>
    <w:rsid w:val="003D48AD"/>
    <w:rsid w:val="003D5B57"/>
    <w:rsid w:val="003D5BCD"/>
    <w:rsid w:val="003D6E07"/>
    <w:rsid w:val="003E1BCC"/>
    <w:rsid w:val="003E20E2"/>
    <w:rsid w:val="003E2C70"/>
    <w:rsid w:val="003E3F62"/>
    <w:rsid w:val="003E436F"/>
    <w:rsid w:val="003E5CD3"/>
    <w:rsid w:val="003E5F1A"/>
    <w:rsid w:val="003F3BB0"/>
    <w:rsid w:val="003F565E"/>
    <w:rsid w:val="003F7247"/>
    <w:rsid w:val="00400770"/>
    <w:rsid w:val="004007D1"/>
    <w:rsid w:val="00402C1B"/>
    <w:rsid w:val="004039A0"/>
    <w:rsid w:val="00404998"/>
    <w:rsid w:val="0040569A"/>
    <w:rsid w:val="00406B70"/>
    <w:rsid w:val="004078B6"/>
    <w:rsid w:val="00407EAB"/>
    <w:rsid w:val="0041061B"/>
    <w:rsid w:val="00414A7C"/>
    <w:rsid w:val="00414D5B"/>
    <w:rsid w:val="00415745"/>
    <w:rsid w:val="00415C62"/>
    <w:rsid w:val="004173E2"/>
    <w:rsid w:val="004176A5"/>
    <w:rsid w:val="004177CF"/>
    <w:rsid w:val="004222D3"/>
    <w:rsid w:val="00422AEA"/>
    <w:rsid w:val="00422B0E"/>
    <w:rsid w:val="00424AF3"/>
    <w:rsid w:val="00427004"/>
    <w:rsid w:val="00430E07"/>
    <w:rsid w:val="00432E13"/>
    <w:rsid w:val="00432E3D"/>
    <w:rsid w:val="0043335A"/>
    <w:rsid w:val="00433A34"/>
    <w:rsid w:val="004344D7"/>
    <w:rsid w:val="004358D7"/>
    <w:rsid w:val="00436AAC"/>
    <w:rsid w:val="00441A9C"/>
    <w:rsid w:val="00441B5B"/>
    <w:rsid w:val="00442463"/>
    <w:rsid w:val="00442777"/>
    <w:rsid w:val="0044302F"/>
    <w:rsid w:val="00443593"/>
    <w:rsid w:val="0044384D"/>
    <w:rsid w:val="00445273"/>
    <w:rsid w:val="004452C0"/>
    <w:rsid w:val="004456B9"/>
    <w:rsid w:val="004464A4"/>
    <w:rsid w:val="00446C20"/>
    <w:rsid w:val="00452727"/>
    <w:rsid w:val="00452E09"/>
    <w:rsid w:val="004530C4"/>
    <w:rsid w:val="00453193"/>
    <w:rsid w:val="004562EF"/>
    <w:rsid w:val="004577F9"/>
    <w:rsid w:val="00457F7F"/>
    <w:rsid w:val="004615B1"/>
    <w:rsid w:val="0046263A"/>
    <w:rsid w:val="00462B5A"/>
    <w:rsid w:val="004634AD"/>
    <w:rsid w:val="004664A9"/>
    <w:rsid w:val="004668C7"/>
    <w:rsid w:val="00467310"/>
    <w:rsid w:val="004709C8"/>
    <w:rsid w:val="00470CF9"/>
    <w:rsid w:val="00470DA9"/>
    <w:rsid w:val="00472CD7"/>
    <w:rsid w:val="004736FD"/>
    <w:rsid w:val="00474886"/>
    <w:rsid w:val="0048242F"/>
    <w:rsid w:val="00482F8B"/>
    <w:rsid w:val="00487189"/>
    <w:rsid w:val="004913A9"/>
    <w:rsid w:val="00493382"/>
    <w:rsid w:val="004944A2"/>
    <w:rsid w:val="004955ED"/>
    <w:rsid w:val="004972D6"/>
    <w:rsid w:val="00497B70"/>
    <w:rsid w:val="004A1E32"/>
    <w:rsid w:val="004A25F5"/>
    <w:rsid w:val="004A2690"/>
    <w:rsid w:val="004A343D"/>
    <w:rsid w:val="004A4D00"/>
    <w:rsid w:val="004A4DF7"/>
    <w:rsid w:val="004A5556"/>
    <w:rsid w:val="004A5DDD"/>
    <w:rsid w:val="004A6F79"/>
    <w:rsid w:val="004A7F6E"/>
    <w:rsid w:val="004B156C"/>
    <w:rsid w:val="004B2FE1"/>
    <w:rsid w:val="004B3070"/>
    <w:rsid w:val="004B603D"/>
    <w:rsid w:val="004C12C1"/>
    <w:rsid w:val="004C13D4"/>
    <w:rsid w:val="004C5B7D"/>
    <w:rsid w:val="004C63D1"/>
    <w:rsid w:val="004D048F"/>
    <w:rsid w:val="004D05F1"/>
    <w:rsid w:val="004D175C"/>
    <w:rsid w:val="004D2DAA"/>
    <w:rsid w:val="004D39F2"/>
    <w:rsid w:val="004D4EC6"/>
    <w:rsid w:val="004D5270"/>
    <w:rsid w:val="004D78AD"/>
    <w:rsid w:val="004E4A41"/>
    <w:rsid w:val="004E4EF3"/>
    <w:rsid w:val="004F0C3F"/>
    <w:rsid w:val="004F13EE"/>
    <w:rsid w:val="004F25E5"/>
    <w:rsid w:val="004F4310"/>
    <w:rsid w:val="004F5031"/>
    <w:rsid w:val="00500550"/>
    <w:rsid w:val="00500973"/>
    <w:rsid w:val="00501512"/>
    <w:rsid w:val="005021C2"/>
    <w:rsid w:val="00503D83"/>
    <w:rsid w:val="00506A02"/>
    <w:rsid w:val="00506E38"/>
    <w:rsid w:val="00507B2C"/>
    <w:rsid w:val="005115E3"/>
    <w:rsid w:val="0051178D"/>
    <w:rsid w:val="00511C9D"/>
    <w:rsid w:val="0051363E"/>
    <w:rsid w:val="00514235"/>
    <w:rsid w:val="005169AC"/>
    <w:rsid w:val="00517345"/>
    <w:rsid w:val="005205D8"/>
    <w:rsid w:val="005206AC"/>
    <w:rsid w:val="005222C7"/>
    <w:rsid w:val="00522C2E"/>
    <w:rsid w:val="005235EC"/>
    <w:rsid w:val="00523923"/>
    <w:rsid w:val="00525D6D"/>
    <w:rsid w:val="0052675B"/>
    <w:rsid w:val="00526A1D"/>
    <w:rsid w:val="00526DA8"/>
    <w:rsid w:val="00530F7A"/>
    <w:rsid w:val="00533FA7"/>
    <w:rsid w:val="0053482F"/>
    <w:rsid w:val="0053765A"/>
    <w:rsid w:val="0053772A"/>
    <w:rsid w:val="005401DE"/>
    <w:rsid w:val="005405F6"/>
    <w:rsid w:val="00541203"/>
    <w:rsid w:val="00541947"/>
    <w:rsid w:val="005433FB"/>
    <w:rsid w:val="0054413C"/>
    <w:rsid w:val="0054499C"/>
    <w:rsid w:val="00545287"/>
    <w:rsid w:val="0054697D"/>
    <w:rsid w:val="00550E7B"/>
    <w:rsid w:val="00556DD1"/>
    <w:rsid w:val="0055754B"/>
    <w:rsid w:val="00557F1B"/>
    <w:rsid w:val="00560433"/>
    <w:rsid w:val="00560C33"/>
    <w:rsid w:val="00560EF3"/>
    <w:rsid w:val="005610DF"/>
    <w:rsid w:val="005621B2"/>
    <w:rsid w:val="00564112"/>
    <w:rsid w:val="0056641A"/>
    <w:rsid w:val="00566C6F"/>
    <w:rsid w:val="00567448"/>
    <w:rsid w:val="005679A0"/>
    <w:rsid w:val="00570148"/>
    <w:rsid w:val="0057330D"/>
    <w:rsid w:val="0057412C"/>
    <w:rsid w:val="0057433F"/>
    <w:rsid w:val="0057547C"/>
    <w:rsid w:val="005769D0"/>
    <w:rsid w:val="00580C9F"/>
    <w:rsid w:val="00580EE3"/>
    <w:rsid w:val="00581517"/>
    <w:rsid w:val="00581742"/>
    <w:rsid w:val="005823A6"/>
    <w:rsid w:val="00584B01"/>
    <w:rsid w:val="005919AA"/>
    <w:rsid w:val="005928C6"/>
    <w:rsid w:val="00593133"/>
    <w:rsid w:val="00594693"/>
    <w:rsid w:val="005946C9"/>
    <w:rsid w:val="00595576"/>
    <w:rsid w:val="00595BA6"/>
    <w:rsid w:val="00595FCA"/>
    <w:rsid w:val="0059605C"/>
    <w:rsid w:val="005978E7"/>
    <w:rsid w:val="005A2431"/>
    <w:rsid w:val="005A5173"/>
    <w:rsid w:val="005A648F"/>
    <w:rsid w:val="005A64E2"/>
    <w:rsid w:val="005B0417"/>
    <w:rsid w:val="005B244A"/>
    <w:rsid w:val="005B32FD"/>
    <w:rsid w:val="005B4B19"/>
    <w:rsid w:val="005B4C6E"/>
    <w:rsid w:val="005B54CE"/>
    <w:rsid w:val="005B7151"/>
    <w:rsid w:val="005C0B54"/>
    <w:rsid w:val="005C0B73"/>
    <w:rsid w:val="005C14D3"/>
    <w:rsid w:val="005C36D3"/>
    <w:rsid w:val="005C4A99"/>
    <w:rsid w:val="005D063B"/>
    <w:rsid w:val="005D1FDC"/>
    <w:rsid w:val="005D2A45"/>
    <w:rsid w:val="005D34F8"/>
    <w:rsid w:val="005D5444"/>
    <w:rsid w:val="005D5D86"/>
    <w:rsid w:val="005D62CF"/>
    <w:rsid w:val="005D720C"/>
    <w:rsid w:val="005D7456"/>
    <w:rsid w:val="005E0BAA"/>
    <w:rsid w:val="005E23EE"/>
    <w:rsid w:val="005E3490"/>
    <w:rsid w:val="005E57F0"/>
    <w:rsid w:val="005E5C64"/>
    <w:rsid w:val="005E66C8"/>
    <w:rsid w:val="005F04EA"/>
    <w:rsid w:val="005F2387"/>
    <w:rsid w:val="005F2430"/>
    <w:rsid w:val="005F2FDA"/>
    <w:rsid w:val="005F368E"/>
    <w:rsid w:val="005F411E"/>
    <w:rsid w:val="005F437D"/>
    <w:rsid w:val="005F547B"/>
    <w:rsid w:val="005F5C85"/>
    <w:rsid w:val="005F6DDE"/>
    <w:rsid w:val="005F7C2E"/>
    <w:rsid w:val="00600935"/>
    <w:rsid w:val="006019C6"/>
    <w:rsid w:val="00603B45"/>
    <w:rsid w:val="00604C4D"/>
    <w:rsid w:val="006051D8"/>
    <w:rsid w:val="00606320"/>
    <w:rsid w:val="006066FC"/>
    <w:rsid w:val="00606FD4"/>
    <w:rsid w:val="00607A1B"/>
    <w:rsid w:val="00612490"/>
    <w:rsid w:val="00612BCD"/>
    <w:rsid w:val="0061434A"/>
    <w:rsid w:val="006153A2"/>
    <w:rsid w:val="00616C39"/>
    <w:rsid w:val="00617C25"/>
    <w:rsid w:val="00617CA1"/>
    <w:rsid w:val="0062433F"/>
    <w:rsid w:val="00624559"/>
    <w:rsid w:val="00624E6B"/>
    <w:rsid w:val="00625625"/>
    <w:rsid w:val="00626711"/>
    <w:rsid w:val="00626A17"/>
    <w:rsid w:val="0063225F"/>
    <w:rsid w:val="00632CB9"/>
    <w:rsid w:val="006367EE"/>
    <w:rsid w:val="0063779D"/>
    <w:rsid w:val="00644840"/>
    <w:rsid w:val="00644A53"/>
    <w:rsid w:val="006462AE"/>
    <w:rsid w:val="006468D3"/>
    <w:rsid w:val="00647DBF"/>
    <w:rsid w:val="00650900"/>
    <w:rsid w:val="00654052"/>
    <w:rsid w:val="00654176"/>
    <w:rsid w:val="00655887"/>
    <w:rsid w:val="00655BDE"/>
    <w:rsid w:val="00655D93"/>
    <w:rsid w:val="0066164F"/>
    <w:rsid w:val="0066295D"/>
    <w:rsid w:val="0066301F"/>
    <w:rsid w:val="00663EB2"/>
    <w:rsid w:val="006640E2"/>
    <w:rsid w:val="006647DC"/>
    <w:rsid w:val="00665EF6"/>
    <w:rsid w:val="00670FE7"/>
    <w:rsid w:val="006718FF"/>
    <w:rsid w:val="006726F2"/>
    <w:rsid w:val="00674976"/>
    <w:rsid w:val="00675189"/>
    <w:rsid w:val="00677ED6"/>
    <w:rsid w:val="00681D93"/>
    <w:rsid w:val="006844ED"/>
    <w:rsid w:val="00684641"/>
    <w:rsid w:val="00686CBA"/>
    <w:rsid w:val="006878FF"/>
    <w:rsid w:val="00687D46"/>
    <w:rsid w:val="00687E81"/>
    <w:rsid w:val="00690578"/>
    <w:rsid w:val="00690C0E"/>
    <w:rsid w:val="00691BF9"/>
    <w:rsid w:val="006923E2"/>
    <w:rsid w:val="00693FC6"/>
    <w:rsid w:val="0069451F"/>
    <w:rsid w:val="00695EAE"/>
    <w:rsid w:val="00697A65"/>
    <w:rsid w:val="00697B46"/>
    <w:rsid w:val="006A077A"/>
    <w:rsid w:val="006A1A45"/>
    <w:rsid w:val="006A79E3"/>
    <w:rsid w:val="006B1574"/>
    <w:rsid w:val="006B48A8"/>
    <w:rsid w:val="006B5711"/>
    <w:rsid w:val="006C05DD"/>
    <w:rsid w:val="006C0EF0"/>
    <w:rsid w:val="006C2505"/>
    <w:rsid w:val="006C4117"/>
    <w:rsid w:val="006C4BF7"/>
    <w:rsid w:val="006C4E8D"/>
    <w:rsid w:val="006C552C"/>
    <w:rsid w:val="006C6CAC"/>
    <w:rsid w:val="006C7F03"/>
    <w:rsid w:val="006D005F"/>
    <w:rsid w:val="006D2B26"/>
    <w:rsid w:val="006D6133"/>
    <w:rsid w:val="006D6241"/>
    <w:rsid w:val="006D67B8"/>
    <w:rsid w:val="006D6B09"/>
    <w:rsid w:val="006D7309"/>
    <w:rsid w:val="006D7B95"/>
    <w:rsid w:val="006E1457"/>
    <w:rsid w:val="006E1C95"/>
    <w:rsid w:val="006E216F"/>
    <w:rsid w:val="006E31D6"/>
    <w:rsid w:val="006E4176"/>
    <w:rsid w:val="006E7297"/>
    <w:rsid w:val="006E787E"/>
    <w:rsid w:val="006E7959"/>
    <w:rsid w:val="006F1E0F"/>
    <w:rsid w:val="006F437F"/>
    <w:rsid w:val="007002AF"/>
    <w:rsid w:val="00701CC2"/>
    <w:rsid w:val="0070270F"/>
    <w:rsid w:val="007036CA"/>
    <w:rsid w:val="00706583"/>
    <w:rsid w:val="007068D1"/>
    <w:rsid w:val="00707C2F"/>
    <w:rsid w:val="00707FD4"/>
    <w:rsid w:val="007100D9"/>
    <w:rsid w:val="00710F3F"/>
    <w:rsid w:val="00711110"/>
    <w:rsid w:val="00711B6D"/>
    <w:rsid w:val="00711C71"/>
    <w:rsid w:val="007129D9"/>
    <w:rsid w:val="00714F69"/>
    <w:rsid w:val="00716937"/>
    <w:rsid w:val="0072062E"/>
    <w:rsid w:val="00721357"/>
    <w:rsid w:val="00721C29"/>
    <w:rsid w:val="00721FAC"/>
    <w:rsid w:val="00722BD5"/>
    <w:rsid w:val="00722CBA"/>
    <w:rsid w:val="00725035"/>
    <w:rsid w:val="007250B9"/>
    <w:rsid w:val="00727941"/>
    <w:rsid w:val="00730B47"/>
    <w:rsid w:val="00731344"/>
    <w:rsid w:val="00731E7E"/>
    <w:rsid w:val="00733156"/>
    <w:rsid w:val="007334DB"/>
    <w:rsid w:val="007361A2"/>
    <w:rsid w:val="0073728B"/>
    <w:rsid w:val="007406A5"/>
    <w:rsid w:val="00742C4E"/>
    <w:rsid w:val="007440BB"/>
    <w:rsid w:val="00745005"/>
    <w:rsid w:val="00745132"/>
    <w:rsid w:val="00746183"/>
    <w:rsid w:val="00747BF4"/>
    <w:rsid w:val="00747C1C"/>
    <w:rsid w:val="007527CA"/>
    <w:rsid w:val="007551E0"/>
    <w:rsid w:val="00755593"/>
    <w:rsid w:val="007556D3"/>
    <w:rsid w:val="00757FFC"/>
    <w:rsid w:val="0076041C"/>
    <w:rsid w:val="00760CC3"/>
    <w:rsid w:val="00760D20"/>
    <w:rsid w:val="00763827"/>
    <w:rsid w:val="00764242"/>
    <w:rsid w:val="00770AA2"/>
    <w:rsid w:val="00771098"/>
    <w:rsid w:val="00772AE2"/>
    <w:rsid w:val="00774EF0"/>
    <w:rsid w:val="00776802"/>
    <w:rsid w:val="00776B87"/>
    <w:rsid w:val="00776FB1"/>
    <w:rsid w:val="00782353"/>
    <w:rsid w:val="00783FA4"/>
    <w:rsid w:val="00784F40"/>
    <w:rsid w:val="007853C7"/>
    <w:rsid w:val="00785584"/>
    <w:rsid w:val="00786C14"/>
    <w:rsid w:val="00787DCF"/>
    <w:rsid w:val="00796D01"/>
    <w:rsid w:val="007A0640"/>
    <w:rsid w:val="007A072D"/>
    <w:rsid w:val="007A17D8"/>
    <w:rsid w:val="007A295C"/>
    <w:rsid w:val="007A4F7F"/>
    <w:rsid w:val="007A5D79"/>
    <w:rsid w:val="007A6448"/>
    <w:rsid w:val="007A6DDE"/>
    <w:rsid w:val="007B0F05"/>
    <w:rsid w:val="007B0FD5"/>
    <w:rsid w:val="007B2193"/>
    <w:rsid w:val="007B46E1"/>
    <w:rsid w:val="007B4A5E"/>
    <w:rsid w:val="007B4DEB"/>
    <w:rsid w:val="007B5735"/>
    <w:rsid w:val="007B5DD3"/>
    <w:rsid w:val="007B617E"/>
    <w:rsid w:val="007B62E7"/>
    <w:rsid w:val="007B6BF4"/>
    <w:rsid w:val="007B70DB"/>
    <w:rsid w:val="007C3399"/>
    <w:rsid w:val="007C3435"/>
    <w:rsid w:val="007C5EA8"/>
    <w:rsid w:val="007D11F5"/>
    <w:rsid w:val="007D2546"/>
    <w:rsid w:val="007D5DE3"/>
    <w:rsid w:val="007D61D1"/>
    <w:rsid w:val="007E05A4"/>
    <w:rsid w:val="007E55CB"/>
    <w:rsid w:val="007E5911"/>
    <w:rsid w:val="007E5B22"/>
    <w:rsid w:val="007E630A"/>
    <w:rsid w:val="007F079D"/>
    <w:rsid w:val="007F1C1E"/>
    <w:rsid w:val="007F34B6"/>
    <w:rsid w:val="007F3E0F"/>
    <w:rsid w:val="007F4439"/>
    <w:rsid w:val="007F4491"/>
    <w:rsid w:val="007F45D1"/>
    <w:rsid w:val="008000F3"/>
    <w:rsid w:val="008012D8"/>
    <w:rsid w:val="00801D8E"/>
    <w:rsid w:val="00801E49"/>
    <w:rsid w:val="00805EAC"/>
    <w:rsid w:val="008062D4"/>
    <w:rsid w:val="00806750"/>
    <w:rsid w:val="00806F2A"/>
    <w:rsid w:val="00807D05"/>
    <w:rsid w:val="00810CAA"/>
    <w:rsid w:val="00810EA3"/>
    <w:rsid w:val="00811D31"/>
    <w:rsid w:val="00812667"/>
    <w:rsid w:val="00812A63"/>
    <w:rsid w:val="008164D1"/>
    <w:rsid w:val="00817944"/>
    <w:rsid w:val="008205F3"/>
    <w:rsid w:val="00821E0F"/>
    <w:rsid w:val="0082210B"/>
    <w:rsid w:val="00824540"/>
    <w:rsid w:val="00831596"/>
    <w:rsid w:val="00831949"/>
    <w:rsid w:val="008324A4"/>
    <w:rsid w:val="00832528"/>
    <w:rsid w:val="0083283D"/>
    <w:rsid w:val="008332C6"/>
    <w:rsid w:val="00833AC7"/>
    <w:rsid w:val="00837A41"/>
    <w:rsid w:val="00840AC9"/>
    <w:rsid w:val="00840F3A"/>
    <w:rsid w:val="00841018"/>
    <w:rsid w:val="00841932"/>
    <w:rsid w:val="0084275F"/>
    <w:rsid w:val="008453A2"/>
    <w:rsid w:val="0084586B"/>
    <w:rsid w:val="00847D8C"/>
    <w:rsid w:val="00850D48"/>
    <w:rsid w:val="00851DD0"/>
    <w:rsid w:val="0085320B"/>
    <w:rsid w:val="0085398F"/>
    <w:rsid w:val="00854AC5"/>
    <w:rsid w:val="00857053"/>
    <w:rsid w:val="008575DD"/>
    <w:rsid w:val="00857B4B"/>
    <w:rsid w:val="00860422"/>
    <w:rsid w:val="00862840"/>
    <w:rsid w:val="00863308"/>
    <w:rsid w:val="008643F1"/>
    <w:rsid w:val="00864A22"/>
    <w:rsid w:val="0086517B"/>
    <w:rsid w:val="00867221"/>
    <w:rsid w:val="0086726B"/>
    <w:rsid w:val="008743FB"/>
    <w:rsid w:val="00875C28"/>
    <w:rsid w:val="0088007F"/>
    <w:rsid w:val="00880B91"/>
    <w:rsid w:val="00881438"/>
    <w:rsid w:val="00882108"/>
    <w:rsid w:val="0088264C"/>
    <w:rsid w:val="00882D0D"/>
    <w:rsid w:val="008838A8"/>
    <w:rsid w:val="00884BBE"/>
    <w:rsid w:val="00884E49"/>
    <w:rsid w:val="00885075"/>
    <w:rsid w:val="00886EF0"/>
    <w:rsid w:val="0088762E"/>
    <w:rsid w:val="008876CC"/>
    <w:rsid w:val="00890370"/>
    <w:rsid w:val="008904C4"/>
    <w:rsid w:val="008926BB"/>
    <w:rsid w:val="00893EBA"/>
    <w:rsid w:val="00895C2E"/>
    <w:rsid w:val="008A05C3"/>
    <w:rsid w:val="008A16DD"/>
    <w:rsid w:val="008A4A68"/>
    <w:rsid w:val="008A6A03"/>
    <w:rsid w:val="008A6EC9"/>
    <w:rsid w:val="008A6ED4"/>
    <w:rsid w:val="008A781F"/>
    <w:rsid w:val="008B1AC5"/>
    <w:rsid w:val="008B20B0"/>
    <w:rsid w:val="008B251D"/>
    <w:rsid w:val="008B4AB4"/>
    <w:rsid w:val="008B50C2"/>
    <w:rsid w:val="008B757B"/>
    <w:rsid w:val="008C0B16"/>
    <w:rsid w:val="008C1036"/>
    <w:rsid w:val="008C3C16"/>
    <w:rsid w:val="008C434A"/>
    <w:rsid w:val="008C76B5"/>
    <w:rsid w:val="008C7A9B"/>
    <w:rsid w:val="008C7FFD"/>
    <w:rsid w:val="008D0696"/>
    <w:rsid w:val="008D1B3E"/>
    <w:rsid w:val="008D2412"/>
    <w:rsid w:val="008D24EE"/>
    <w:rsid w:val="008D2932"/>
    <w:rsid w:val="008D3330"/>
    <w:rsid w:val="008D5CCD"/>
    <w:rsid w:val="008D762B"/>
    <w:rsid w:val="008D7E15"/>
    <w:rsid w:val="008E021C"/>
    <w:rsid w:val="008E0969"/>
    <w:rsid w:val="008E19C4"/>
    <w:rsid w:val="008E29BB"/>
    <w:rsid w:val="008E34F4"/>
    <w:rsid w:val="008E5763"/>
    <w:rsid w:val="008E5BD5"/>
    <w:rsid w:val="008E6629"/>
    <w:rsid w:val="008F0E08"/>
    <w:rsid w:val="008F162F"/>
    <w:rsid w:val="008F19C7"/>
    <w:rsid w:val="008F29C6"/>
    <w:rsid w:val="008F5F22"/>
    <w:rsid w:val="008F6247"/>
    <w:rsid w:val="00905680"/>
    <w:rsid w:val="00905EB2"/>
    <w:rsid w:val="00907E47"/>
    <w:rsid w:val="009100F6"/>
    <w:rsid w:val="00911654"/>
    <w:rsid w:val="009126F1"/>
    <w:rsid w:val="009155AC"/>
    <w:rsid w:val="00915C45"/>
    <w:rsid w:val="00916563"/>
    <w:rsid w:val="00916897"/>
    <w:rsid w:val="009172FE"/>
    <w:rsid w:val="00917337"/>
    <w:rsid w:val="00920BE4"/>
    <w:rsid w:val="00921829"/>
    <w:rsid w:val="009258E8"/>
    <w:rsid w:val="00926E13"/>
    <w:rsid w:val="00926F97"/>
    <w:rsid w:val="00930F0E"/>
    <w:rsid w:val="00931151"/>
    <w:rsid w:val="0093163F"/>
    <w:rsid w:val="00932FB9"/>
    <w:rsid w:val="009331E0"/>
    <w:rsid w:val="00933580"/>
    <w:rsid w:val="009346DA"/>
    <w:rsid w:val="009359A4"/>
    <w:rsid w:val="00940DCF"/>
    <w:rsid w:val="00941D63"/>
    <w:rsid w:val="00944DFF"/>
    <w:rsid w:val="00946F78"/>
    <w:rsid w:val="00951E76"/>
    <w:rsid w:val="0095236D"/>
    <w:rsid w:val="009543FC"/>
    <w:rsid w:val="009549BE"/>
    <w:rsid w:val="00955ED4"/>
    <w:rsid w:val="009601D3"/>
    <w:rsid w:val="009604E3"/>
    <w:rsid w:val="009607C5"/>
    <w:rsid w:val="0096182C"/>
    <w:rsid w:val="009653FF"/>
    <w:rsid w:val="00970216"/>
    <w:rsid w:val="0097193F"/>
    <w:rsid w:val="00973DB8"/>
    <w:rsid w:val="00980035"/>
    <w:rsid w:val="00980832"/>
    <w:rsid w:val="009808B6"/>
    <w:rsid w:val="00981CCB"/>
    <w:rsid w:val="00983163"/>
    <w:rsid w:val="00985351"/>
    <w:rsid w:val="00985AA8"/>
    <w:rsid w:val="00987025"/>
    <w:rsid w:val="009870F5"/>
    <w:rsid w:val="009908E8"/>
    <w:rsid w:val="00990A31"/>
    <w:rsid w:val="0099334D"/>
    <w:rsid w:val="009941BC"/>
    <w:rsid w:val="00995D8F"/>
    <w:rsid w:val="00996300"/>
    <w:rsid w:val="0099788A"/>
    <w:rsid w:val="009A0DF5"/>
    <w:rsid w:val="009A162A"/>
    <w:rsid w:val="009A1C04"/>
    <w:rsid w:val="009A2577"/>
    <w:rsid w:val="009A4C4A"/>
    <w:rsid w:val="009A5281"/>
    <w:rsid w:val="009A5472"/>
    <w:rsid w:val="009A5CFD"/>
    <w:rsid w:val="009A6602"/>
    <w:rsid w:val="009A795E"/>
    <w:rsid w:val="009B01DE"/>
    <w:rsid w:val="009B0D2A"/>
    <w:rsid w:val="009B1776"/>
    <w:rsid w:val="009B1CD1"/>
    <w:rsid w:val="009B212E"/>
    <w:rsid w:val="009B3536"/>
    <w:rsid w:val="009B44A4"/>
    <w:rsid w:val="009B4AFC"/>
    <w:rsid w:val="009B786D"/>
    <w:rsid w:val="009B7E84"/>
    <w:rsid w:val="009C0AB7"/>
    <w:rsid w:val="009C19C7"/>
    <w:rsid w:val="009C2590"/>
    <w:rsid w:val="009C2771"/>
    <w:rsid w:val="009C2E4F"/>
    <w:rsid w:val="009C3CAC"/>
    <w:rsid w:val="009C4CCB"/>
    <w:rsid w:val="009C636F"/>
    <w:rsid w:val="009C690C"/>
    <w:rsid w:val="009C7E20"/>
    <w:rsid w:val="009D0A46"/>
    <w:rsid w:val="009D52D9"/>
    <w:rsid w:val="009D554A"/>
    <w:rsid w:val="009D6509"/>
    <w:rsid w:val="009D73AB"/>
    <w:rsid w:val="009D754E"/>
    <w:rsid w:val="009E3F46"/>
    <w:rsid w:val="009E6BAA"/>
    <w:rsid w:val="009E7586"/>
    <w:rsid w:val="009E7DBE"/>
    <w:rsid w:val="009F0688"/>
    <w:rsid w:val="009F24B5"/>
    <w:rsid w:val="009F4DD8"/>
    <w:rsid w:val="009F56AC"/>
    <w:rsid w:val="00A03745"/>
    <w:rsid w:val="00A03DB1"/>
    <w:rsid w:val="00A04E5B"/>
    <w:rsid w:val="00A06043"/>
    <w:rsid w:val="00A07514"/>
    <w:rsid w:val="00A07C51"/>
    <w:rsid w:val="00A11DBA"/>
    <w:rsid w:val="00A12365"/>
    <w:rsid w:val="00A12869"/>
    <w:rsid w:val="00A13534"/>
    <w:rsid w:val="00A15D03"/>
    <w:rsid w:val="00A16B97"/>
    <w:rsid w:val="00A20771"/>
    <w:rsid w:val="00A20AFA"/>
    <w:rsid w:val="00A20C30"/>
    <w:rsid w:val="00A23C6E"/>
    <w:rsid w:val="00A25090"/>
    <w:rsid w:val="00A25B60"/>
    <w:rsid w:val="00A25DBB"/>
    <w:rsid w:val="00A26E8C"/>
    <w:rsid w:val="00A316F3"/>
    <w:rsid w:val="00A31DE1"/>
    <w:rsid w:val="00A31F8F"/>
    <w:rsid w:val="00A3260E"/>
    <w:rsid w:val="00A32967"/>
    <w:rsid w:val="00A33136"/>
    <w:rsid w:val="00A331C2"/>
    <w:rsid w:val="00A365BE"/>
    <w:rsid w:val="00A36CD1"/>
    <w:rsid w:val="00A36F92"/>
    <w:rsid w:val="00A406DF"/>
    <w:rsid w:val="00A4174F"/>
    <w:rsid w:val="00A41C68"/>
    <w:rsid w:val="00A42465"/>
    <w:rsid w:val="00A43CC0"/>
    <w:rsid w:val="00A43D0A"/>
    <w:rsid w:val="00A4416E"/>
    <w:rsid w:val="00A44E45"/>
    <w:rsid w:val="00A4581D"/>
    <w:rsid w:val="00A46368"/>
    <w:rsid w:val="00A46B6A"/>
    <w:rsid w:val="00A47429"/>
    <w:rsid w:val="00A47D3E"/>
    <w:rsid w:val="00A508F4"/>
    <w:rsid w:val="00A5213E"/>
    <w:rsid w:val="00A535CA"/>
    <w:rsid w:val="00A54697"/>
    <w:rsid w:val="00A60AC2"/>
    <w:rsid w:val="00A6257E"/>
    <w:rsid w:val="00A62854"/>
    <w:rsid w:val="00A63702"/>
    <w:rsid w:val="00A65AE6"/>
    <w:rsid w:val="00A67FB4"/>
    <w:rsid w:val="00A73811"/>
    <w:rsid w:val="00A7477F"/>
    <w:rsid w:val="00A75BC5"/>
    <w:rsid w:val="00A80612"/>
    <w:rsid w:val="00A8139E"/>
    <w:rsid w:val="00A81CC3"/>
    <w:rsid w:val="00A871D2"/>
    <w:rsid w:val="00A8773C"/>
    <w:rsid w:val="00A91881"/>
    <w:rsid w:val="00A92C91"/>
    <w:rsid w:val="00A938BC"/>
    <w:rsid w:val="00A96FA5"/>
    <w:rsid w:val="00AA0D03"/>
    <w:rsid w:val="00AA32A1"/>
    <w:rsid w:val="00AA3B4D"/>
    <w:rsid w:val="00AA3E23"/>
    <w:rsid w:val="00AA40EE"/>
    <w:rsid w:val="00AA5D9F"/>
    <w:rsid w:val="00AA652C"/>
    <w:rsid w:val="00AB1CCC"/>
    <w:rsid w:val="00AB71EC"/>
    <w:rsid w:val="00AC2277"/>
    <w:rsid w:val="00AC31C4"/>
    <w:rsid w:val="00AC5C0E"/>
    <w:rsid w:val="00AC725D"/>
    <w:rsid w:val="00AD06FC"/>
    <w:rsid w:val="00AD1BF6"/>
    <w:rsid w:val="00AD3952"/>
    <w:rsid w:val="00AD3FFA"/>
    <w:rsid w:val="00AD4A7A"/>
    <w:rsid w:val="00AD4AAC"/>
    <w:rsid w:val="00AD7370"/>
    <w:rsid w:val="00AE0F64"/>
    <w:rsid w:val="00AE1745"/>
    <w:rsid w:val="00AE1A40"/>
    <w:rsid w:val="00AE2167"/>
    <w:rsid w:val="00AE2A44"/>
    <w:rsid w:val="00AE6584"/>
    <w:rsid w:val="00AF0F85"/>
    <w:rsid w:val="00AF12A0"/>
    <w:rsid w:val="00AF371C"/>
    <w:rsid w:val="00AF4E37"/>
    <w:rsid w:val="00AF574D"/>
    <w:rsid w:val="00AF58DA"/>
    <w:rsid w:val="00AF5D4F"/>
    <w:rsid w:val="00AF5D74"/>
    <w:rsid w:val="00AF71C5"/>
    <w:rsid w:val="00B001BB"/>
    <w:rsid w:val="00B0083F"/>
    <w:rsid w:val="00B0155D"/>
    <w:rsid w:val="00B026AC"/>
    <w:rsid w:val="00B02CF5"/>
    <w:rsid w:val="00B11AE4"/>
    <w:rsid w:val="00B11C9C"/>
    <w:rsid w:val="00B1442B"/>
    <w:rsid w:val="00B15441"/>
    <w:rsid w:val="00B22349"/>
    <w:rsid w:val="00B22D54"/>
    <w:rsid w:val="00B248E7"/>
    <w:rsid w:val="00B249BC"/>
    <w:rsid w:val="00B24A19"/>
    <w:rsid w:val="00B27056"/>
    <w:rsid w:val="00B27827"/>
    <w:rsid w:val="00B30108"/>
    <w:rsid w:val="00B3093A"/>
    <w:rsid w:val="00B346BE"/>
    <w:rsid w:val="00B357E2"/>
    <w:rsid w:val="00B35E14"/>
    <w:rsid w:val="00B366D3"/>
    <w:rsid w:val="00B376CA"/>
    <w:rsid w:val="00B40576"/>
    <w:rsid w:val="00B4130A"/>
    <w:rsid w:val="00B42850"/>
    <w:rsid w:val="00B42C47"/>
    <w:rsid w:val="00B455CE"/>
    <w:rsid w:val="00B465E7"/>
    <w:rsid w:val="00B4661D"/>
    <w:rsid w:val="00B47062"/>
    <w:rsid w:val="00B47BB5"/>
    <w:rsid w:val="00B510AA"/>
    <w:rsid w:val="00B51619"/>
    <w:rsid w:val="00B5218F"/>
    <w:rsid w:val="00B524CC"/>
    <w:rsid w:val="00B52EFC"/>
    <w:rsid w:val="00B545DD"/>
    <w:rsid w:val="00B54623"/>
    <w:rsid w:val="00B54B08"/>
    <w:rsid w:val="00B54E81"/>
    <w:rsid w:val="00B562F9"/>
    <w:rsid w:val="00B57BEB"/>
    <w:rsid w:val="00B61552"/>
    <w:rsid w:val="00B62A88"/>
    <w:rsid w:val="00B631EC"/>
    <w:rsid w:val="00B65D7B"/>
    <w:rsid w:val="00B65FD2"/>
    <w:rsid w:val="00B66FAA"/>
    <w:rsid w:val="00B67224"/>
    <w:rsid w:val="00B674D0"/>
    <w:rsid w:val="00B70003"/>
    <w:rsid w:val="00B71765"/>
    <w:rsid w:val="00B73980"/>
    <w:rsid w:val="00B750EA"/>
    <w:rsid w:val="00B765F9"/>
    <w:rsid w:val="00B802E4"/>
    <w:rsid w:val="00B81579"/>
    <w:rsid w:val="00B81AE3"/>
    <w:rsid w:val="00B83569"/>
    <w:rsid w:val="00B86CDF"/>
    <w:rsid w:val="00B86D0F"/>
    <w:rsid w:val="00B870AC"/>
    <w:rsid w:val="00B90AD2"/>
    <w:rsid w:val="00B91FC8"/>
    <w:rsid w:val="00B926D6"/>
    <w:rsid w:val="00B92E9E"/>
    <w:rsid w:val="00B933FD"/>
    <w:rsid w:val="00B948C7"/>
    <w:rsid w:val="00B94B69"/>
    <w:rsid w:val="00B955AB"/>
    <w:rsid w:val="00B968BA"/>
    <w:rsid w:val="00B96E79"/>
    <w:rsid w:val="00B9712F"/>
    <w:rsid w:val="00BA4E6B"/>
    <w:rsid w:val="00BA6A43"/>
    <w:rsid w:val="00BB05EE"/>
    <w:rsid w:val="00BB09B5"/>
    <w:rsid w:val="00BB151D"/>
    <w:rsid w:val="00BB16A0"/>
    <w:rsid w:val="00BB1C1B"/>
    <w:rsid w:val="00BB1FBB"/>
    <w:rsid w:val="00BB284D"/>
    <w:rsid w:val="00BB2B1D"/>
    <w:rsid w:val="00BB55D9"/>
    <w:rsid w:val="00BB68EC"/>
    <w:rsid w:val="00BB6E3C"/>
    <w:rsid w:val="00BB7ADA"/>
    <w:rsid w:val="00BC07E8"/>
    <w:rsid w:val="00BC0DEB"/>
    <w:rsid w:val="00BC15A6"/>
    <w:rsid w:val="00BC15C4"/>
    <w:rsid w:val="00BC1EB7"/>
    <w:rsid w:val="00BC1F46"/>
    <w:rsid w:val="00BC2666"/>
    <w:rsid w:val="00BC3F3F"/>
    <w:rsid w:val="00BC4117"/>
    <w:rsid w:val="00BC6023"/>
    <w:rsid w:val="00BC70FC"/>
    <w:rsid w:val="00BC71E1"/>
    <w:rsid w:val="00BC7BEF"/>
    <w:rsid w:val="00BD0D1B"/>
    <w:rsid w:val="00BD1CEB"/>
    <w:rsid w:val="00BD2EAB"/>
    <w:rsid w:val="00BD3893"/>
    <w:rsid w:val="00BD67BC"/>
    <w:rsid w:val="00BE0CC9"/>
    <w:rsid w:val="00BE0EA2"/>
    <w:rsid w:val="00BE540F"/>
    <w:rsid w:val="00BE6088"/>
    <w:rsid w:val="00BE6280"/>
    <w:rsid w:val="00BE7155"/>
    <w:rsid w:val="00BE7F44"/>
    <w:rsid w:val="00BF0EED"/>
    <w:rsid w:val="00BF2F5E"/>
    <w:rsid w:val="00BF4545"/>
    <w:rsid w:val="00BF5D9E"/>
    <w:rsid w:val="00BF68F4"/>
    <w:rsid w:val="00BF715B"/>
    <w:rsid w:val="00BF7A67"/>
    <w:rsid w:val="00C01EB2"/>
    <w:rsid w:val="00C023FB"/>
    <w:rsid w:val="00C03DBA"/>
    <w:rsid w:val="00C044C0"/>
    <w:rsid w:val="00C05988"/>
    <w:rsid w:val="00C05F15"/>
    <w:rsid w:val="00C0647A"/>
    <w:rsid w:val="00C06FEB"/>
    <w:rsid w:val="00C07280"/>
    <w:rsid w:val="00C078DA"/>
    <w:rsid w:val="00C07A33"/>
    <w:rsid w:val="00C10095"/>
    <w:rsid w:val="00C1203C"/>
    <w:rsid w:val="00C134AE"/>
    <w:rsid w:val="00C13CAB"/>
    <w:rsid w:val="00C16E90"/>
    <w:rsid w:val="00C17DE1"/>
    <w:rsid w:val="00C17FB6"/>
    <w:rsid w:val="00C20235"/>
    <w:rsid w:val="00C22C84"/>
    <w:rsid w:val="00C23676"/>
    <w:rsid w:val="00C265B7"/>
    <w:rsid w:val="00C27BF4"/>
    <w:rsid w:val="00C305F1"/>
    <w:rsid w:val="00C3072E"/>
    <w:rsid w:val="00C3412E"/>
    <w:rsid w:val="00C342AF"/>
    <w:rsid w:val="00C3516E"/>
    <w:rsid w:val="00C374AC"/>
    <w:rsid w:val="00C40FD5"/>
    <w:rsid w:val="00C42ACD"/>
    <w:rsid w:val="00C43DBD"/>
    <w:rsid w:val="00C46AEE"/>
    <w:rsid w:val="00C47176"/>
    <w:rsid w:val="00C5394B"/>
    <w:rsid w:val="00C540DB"/>
    <w:rsid w:val="00C54807"/>
    <w:rsid w:val="00C54EFF"/>
    <w:rsid w:val="00C56BAC"/>
    <w:rsid w:val="00C577E6"/>
    <w:rsid w:val="00C60A6F"/>
    <w:rsid w:val="00C639D0"/>
    <w:rsid w:val="00C65B76"/>
    <w:rsid w:val="00C6692D"/>
    <w:rsid w:val="00C67C17"/>
    <w:rsid w:val="00C704DA"/>
    <w:rsid w:val="00C7118D"/>
    <w:rsid w:val="00C72172"/>
    <w:rsid w:val="00C7332F"/>
    <w:rsid w:val="00C75477"/>
    <w:rsid w:val="00C75539"/>
    <w:rsid w:val="00C75CC6"/>
    <w:rsid w:val="00C76E9D"/>
    <w:rsid w:val="00C80927"/>
    <w:rsid w:val="00C818E0"/>
    <w:rsid w:val="00C83707"/>
    <w:rsid w:val="00C83B65"/>
    <w:rsid w:val="00C85E6F"/>
    <w:rsid w:val="00C86490"/>
    <w:rsid w:val="00C8658F"/>
    <w:rsid w:val="00C8715F"/>
    <w:rsid w:val="00C87CB5"/>
    <w:rsid w:val="00C92AB4"/>
    <w:rsid w:val="00C93720"/>
    <w:rsid w:val="00C93CE2"/>
    <w:rsid w:val="00C93DCD"/>
    <w:rsid w:val="00C95140"/>
    <w:rsid w:val="00C95672"/>
    <w:rsid w:val="00C961FA"/>
    <w:rsid w:val="00C9711E"/>
    <w:rsid w:val="00CA06DE"/>
    <w:rsid w:val="00CA14D6"/>
    <w:rsid w:val="00CA198F"/>
    <w:rsid w:val="00CA1D38"/>
    <w:rsid w:val="00CA274A"/>
    <w:rsid w:val="00CA3819"/>
    <w:rsid w:val="00CA3BA7"/>
    <w:rsid w:val="00CA4C29"/>
    <w:rsid w:val="00CA52C2"/>
    <w:rsid w:val="00CA6935"/>
    <w:rsid w:val="00CA7B3E"/>
    <w:rsid w:val="00CB1082"/>
    <w:rsid w:val="00CB21A5"/>
    <w:rsid w:val="00CB26A9"/>
    <w:rsid w:val="00CB3159"/>
    <w:rsid w:val="00CB33CD"/>
    <w:rsid w:val="00CB38FC"/>
    <w:rsid w:val="00CB3BF8"/>
    <w:rsid w:val="00CB4EF0"/>
    <w:rsid w:val="00CB608B"/>
    <w:rsid w:val="00CB6654"/>
    <w:rsid w:val="00CB6AEC"/>
    <w:rsid w:val="00CB7A60"/>
    <w:rsid w:val="00CC1690"/>
    <w:rsid w:val="00CC29C6"/>
    <w:rsid w:val="00CC358F"/>
    <w:rsid w:val="00CC55AD"/>
    <w:rsid w:val="00CC5B6A"/>
    <w:rsid w:val="00CD0B0A"/>
    <w:rsid w:val="00CD0D75"/>
    <w:rsid w:val="00CD16A1"/>
    <w:rsid w:val="00CD39B7"/>
    <w:rsid w:val="00CD3D15"/>
    <w:rsid w:val="00CE19E4"/>
    <w:rsid w:val="00CE48DD"/>
    <w:rsid w:val="00CE5CD4"/>
    <w:rsid w:val="00CE5D33"/>
    <w:rsid w:val="00CE681B"/>
    <w:rsid w:val="00CE6DEA"/>
    <w:rsid w:val="00CE7A03"/>
    <w:rsid w:val="00CF0551"/>
    <w:rsid w:val="00CF1CF5"/>
    <w:rsid w:val="00CF2441"/>
    <w:rsid w:val="00CF26EC"/>
    <w:rsid w:val="00CF58AF"/>
    <w:rsid w:val="00CF5B06"/>
    <w:rsid w:val="00CF60A8"/>
    <w:rsid w:val="00D0009A"/>
    <w:rsid w:val="00D01217"/>
    <w:rsid w:val="00D04C29"/>
    <w:rsid w:val="00D064CC"/>
    <w:rsid w:val="00D1113B"/>
    <w:rsid w:val="00D1253E"/>
    <w:rsid w:val="00D13A1A"/>
    <w:rsid w:val="00D14CF5"/>
    <w:rsid w:val="00D16925"/>
    <w:rsid w:val="00D16D15"/>
    <w:rsid w:val="00D16E4D"/>
    <w:rsid w:val="00D20704"/>
    <w:rsid w:val="00D20D4B"/>
    <w:rsid w:val="00D21869"/>
    <w:rsid w:val="00D22C36"/>
    <w:rsid w:val="00D24B03"/>
    <w:rsid w:val="00D27459"/>
    <w:rsid w:val="00D27D33"/>
    <w:rsid w:val="00D30DA5"/>
    <w:rsid w:val="00D312C9"/>
    <w:rsid w:val="00D314E3"/>
    <w:rsid w:val="00D32932"/>
    <w:rsid w:val="00D33200"/>
    <w:rsid w:val="00D34CAB"/>
    <w:rsid w:val="00D359E7"/>
    <w:rsid w:val="00D35C76"/>
    <w:rsid w:val="00D36187"/>
    <w:rsid w:val="00D37732"/>
    <w:rsid w:val="00D42399"/>
    <w:rsid w:val="00D4318C"/>
    <w:rsid w:val="00D434E5"/>
    <w:rsid w:val="00D45124"/>
    <w:rsid w:val="00D45BAE"/>
    <w:rsid w:val="00D52FC2"/>
    <w:rsid w:val="00D5362C"/>
    <w:rsid w:val="00D5447E"/>
    <w:rsid w:val="00D5547C"/>
    <w:rsid w:val="00D56D93"/>
    <w:rsid w:val="00D57287"/>
    <w:rsid w:val="00D5748B"/>
    <w:rsid w:val="00D57B3F"/>
    <w:rsid w:val="00D620E4"/>
    <w:rsid w:val="00D6247F"/>
    <w:rsid w:val="00D662A6"/>
    <w:rsid w:val="00D66658"/>
    <w:rsid w:val="00D70DB6"/>
    <w:rsid w:val="00D71EE6"/>
    <w:rsid w:val="00D72F25"/>
    <w:rsid w:val="00D73962"/>
    <w:rsid w:val="00D7460D"/>
    <w:rsid w:val="00D747E6"/>
    <w:rsid w:val="00D74DB9"/>
    <w:rsid w:val="00D82D39"/>
    <w:rsid w:val="00D85E07"/>
    <w:rsid w:val="00D86BD1"/>
    <w:rsid w:val="00D86D11"/>
    <w:rsid w:val="00D871C0"/>
    <w:rsid w:val="00D90550"/>
    <w:rsid w:val="00D915F8"/>
    <w:rsid w:val="00D91927"/>
    <w:rsid w:val="00D9209A"/>
    <w:rsid w:val="00D920DD"/>
    <w:rsid w:val="00D92B0D"/>
    <w:rsid w:val="00D92BFB"/>
    <w:rsid w:val="00D93151"/>
    <w:rsid w:val="00D94C80"/>
    <w:rsid w:val="00D95EC4"/>
    <w:rsid w:val="00DA16C3"/>
    <w:rsid w:val="00DA7A7E"/>
    <w:rsid w:val="00DA7FB8"/>
    <w:rsid w:val="00DB0E56"/>
    <w:rsid w:val="00DB32A0"/>
    <w:rsid w:val="00DB3DE9"/>
    <w:rsid w:val="00DB3EAA"/>
    <w:rsid w:val="00DB412B"/>
    <w:rsid w:val="00DB667B"/>
    <w:rsid w:val="00DB741E"/>
    <w:rsid w:val="00DC1F7B"/>
    <w:rsid w:val="00DC23F9"/>
    <w:rsid w:val="00DC6D93"/>
    <w:rsid w:val="00DD02F5"/>
    <w:rsid w:val="00DD1132"/>
    <w:rsid w:val="00DD2A35"/>
    <w:rsid w:val="00DD35C6"/>
    <w:rsid w:val="00DD7908"/>
    <w:rsid w:val="00DE007F"/>
    <w:rsid w:val="00DE104D"/>
    <w:rsid w:val="00DE289B"/>
    <w:rsid w:val="00DE28C3"/>
    <w:rsid w:val="00DE3F48"/>
    <w:rsid w:val="00DE4D9D"/>
    <w:rsid w:val="00DE579D"/>
    <w:rsid w:val="00DE5DAE"/>
    <w:rsid w:val="00DE5E92"/>
    <w:rsid w:val="00DE7DA5"/>
    <w:rsid w:val="00DF0B69"/>
    <w:rsid w:val="00DF2F98"/>
    <w:rsid w:val="00DF3563"/>
    <w:rsid w:val="00DF471C"/>
    <w:rsid w:val="00DF5B52"/>
    <w:rsid w:val="00DF5F18"/>
    <w:rsid w:val="00DF6567"/>
    <w:rsid w:val="00E001B2"/>
    <w:rsid w:val="00E05399"/>
    <w:rsid w:val="00E05A24"/>
    <w:rsid w:val="00E06467"/>
    <w:rsid w:val="00E064F5"/>
    <w:rsid w:val="00E07538"/>
    <w:rsid w:val="00E0783B"/>
    <w:rsid w:val="00E11680"/>
    <w:rsid w:val="00E1298C"/>
    <w:rsid w:val="00E12B91"/>
    <w:rsid w:val="00E132B2"/>
    <w:rsid w:val="00E13C9A"/>
    <w:rsid w:val="00E15426"/>
    <w:rsid w:val="00E154A3"/>
    <w:rsid w:val="00E1633F"/>
    <w:rsid w:val="00E16C6A"/>
    <w:rsid w:val="00E17356"/>
    <w:rsid w:val="00E173B7"/>
    <w:rsid w:val="00E17CC0"/>
    <w:rsid w:val="00E203F7"/>
    <w:rsid w:val="00E21AEE"/>
    <w:rsid w:val="00E2315B"/>
    <w:rsid w:val="00E249E0"/>
    <w:rsid w:val="00E24D8A"/>
    <w:rsid w:val="00E26DEA"/>
    <w:rsid w:val="00E273B6"/>
    <w:rsid w:val="00E34145"/>
    <w:rsid w:val="00E353A4"/>
    <w:rsid w:val="00E4063C"/>
    <w:rsid w:val="00E40CCB"/>
    <w:rsid w:val="00E4120D"/>
    <w:rsid w:val="00E42045"/>
    <w:rsid w:val="00E42648"/>
    <w:rsid w:val="00E43EE9"/>
    <w:rsid w:val="00E5118B"/>
    <w:rsid w:val="00E51384"/>
    <w:rsid w:val="00E52266"/>
    <w:rsid w:val="00E5276A"/>
    <w:rsid w:val="00E52D5C"/>
    <w:rsid w:val="00E55EE6"/>
    <w:rsid w:val="00E57806"/>
    <w:rsid w:val="00E61D23"/>
    <w:rsid w:val="00E633EC"/>
    <w:rsid w:val="00E6507D"/>
    <w:rsid w:val="00E676E9"/>
    <w:rsid w:val="00E7066E"/>
    <w:rsid w:val="00E71050"/>
    <w:rsid w:val="00E719C7"/>
    <w:rsid w:val="00E71EA7"/>
    <w:rsid w:val="00E73B9B"/>
    <w:rsid w:val="00E748F7"/>
    <w:rsid w:val="00E7506A"/>
    <w:rsid w:val="00E771BD"/>
    <w:rsid w:val="00E77340"/>
    <w:rsid w:val="00E77A75"/>
    <w:rsid w:val="00E802CD"/>
    <w:rsid w:val="00E80726"/>
    <w:rsid w:val="00E807EE"/>
    <w:rsid w:val="00E81D2C"/>
    <w:rsid w:val="00E82070"/>
    <w:rsid w:val="00E820A7"/>
    <w:rsid w:val="00E83AFF"/>
    <w:rsid w:val="00E83D51"/>
    <w:rsid w:val="00E84057"/>
    <w:rsid w:val="00E865FE"/>
    <w:rsid w:val="00E87AD7"/>
    <w:rsid w:val="00E9042F"/>
    <w:rsid w:val="00E92697"/>
    <w:rsid w:val="00E92932"/>
    <w:rsid w:val="00E93CED"/>
    <w:rsid w:val="00E947D6"/>
    <w:rsid w:val="00E96A2E"/>
    <w:rsid w:val="00EA0624"/>
    <w:rsid w:val="00EA1156"/>
    <w:rsid w:val="00EA43D5"/>
    <w:rsid w:val="00EA631F"/>
    <w:rsid w:val="00EA65E4"/>
    <w:rsid w:val="00EA70D2"/>
    <w:rsid w:val="00EA7B9D"/>
    <w:rsid w:val="00EB183C"/>
    <w:rsid w:val="00EB2AE1"/>
    <w:rsid w:val="00EB452D"/>
    <w:rsid w:val="00EB52F8"/>
    <w:rsid w:val="00EB7127"/>
    <w:rsid w:val="00EC1453"/>
    <w:rsid w:val="00EC1524"/>
    <w:rsid w:val="00EC202F"/>
    <w:rsid w:val="00EC2293"/>
    <w:rsid w:val="00EC4242"/>
    <w:rsid w:val="00EC673A"/>
    <w:rsid w:val="00EC6CA3"/>
    <w:rsid w:val="00ED24CC"/>
    <w:rsid w:val="00ED27C7"/>
    <w:rsid w:val="00ED2A58"/>
    <w:rsid w:val="00ED492A"/>
    <w:rsid w:val="00ED5042"/>
    <w:rsid w:val="00ED63E1"/>
    <w:rsid w:val="00ED70FC"/>
    <w:rsid w:val="00EE0516"/>
    <w:rsid w:val="00EE3654"/>
    <w:rsid w:val="00EE3C1A"/>
    <w:rsid w:val="00EF09C4"/>
    <w:rsid w:val="00EF09C8"/>
    <w:rsid w:val="00EF1895"/>
    <w:rsid w:val="00EF1914"/>
    <w:rsid w:val="00EF550B"/>
    <w:rsid w:val="00EF5C83"/>
    <w:rsid w:val="00EF6878"/>
    <w:rsid w:val="00EF759C"/>
    <w:rsid w:val="00F01745"/>
    <w:rsid w:val="00F018FE"/>
    <w:rsid w:val="00F0273B"/>
    <w:rsid w:val="00F041D3"/>
    <w:rsid w:val="00F051B3"/>
    <w:rsid w:val="00F0693C"/>
    <w:rsid w:val="00F06D6C"/>
    <w:rsid w:val="00F07CB2"/>
    <w:rsid w:val="00F10FD5"/>
    <w:rsid w:val="00F11E06"/>
    <w:rsid w:val="00F127BE"/>
    <w:rsid w:val="00F14A53"/>
    <w:rsid w:val="00F15186"/>
    <w:rsid w:val="00F156D5"/>
    <w:rsid w:val="00F15FF3"/>
    <w:rsid w:val="00F161C2"/>
    <w:rsid w:val="00F16643"/>
    <w:rsid w:val="00F16A41"/>
    <w:rsid w:val="00F173B8"/>
    <w:rsid w:val="00F173F2"/>
    <w:rsid w:val="00F2152E"/>
    <w:rsid w:val="00F216E7"/>
    <w:rsid w:val="00F226A0"/>
    <w:rsid w:val="00F23AC0"/>
    <w:rsid w:val="00F24B51"/>
    <w:rsid w:val="00F26A21"/>
    <w:rsid w:val="00F27B15"/>
    <w:rsid w:val="00F30A0A"/>
    <w:rsid w:val="00F31237"/>
    <w:rsid w:val="00F3226A"/>
    <w:rsid w:val="00F3268C"/>
    <w:rsid w:val="00F34A77"/>
    <w:rsid w:val="00F35F22"/>
    <w:rsid w:val="00F370A4"/>
    <w:rsid w:val="00F375E4"/>
    <w:rsid w:val="00F409B2"/>
    <w:rsid w:val="00F40E7C"/>
    <w:rsid w:val="00F41DB8"/>
    <w:rsid w:val="00F4278B"/>
    <w:rsid w:val="00F42C8C"/>
    <w:rsid w:val="00F42F09"/>
    <w:rsid w:val="00F44B86"/>
    <w:rsid w:val="00F44D52"/>
    <w:rsid w:val="00F45068"/>
    <w:rsid w:val="00F466B4"/>
    <w:rsid w:val="00F507D0"/>
    <w:rsid w:val="00F51001"/>
    <w:rsid w:val="00F51FA0"/>
    <w:rsid w:val="00F53463"/>
    <w:rsid w:val="00F5658A"/>
    <w:rsid w:val="00F571D4"/>
    <w:rsid w:val="00F57FDD"/>
    <w:rsid w:val="00F602EE"/>
    <w:rsid w:val="00F60C31"/>
    <w:rsid w:val="00F629FB"/>
    <w:rsid w:val="00F62F49"/>
    <w:rsid w:val="00F64696"/>
    <w:rsid w:val="00F67118"/>
    <w:rsid w:val="00F672D1"/>
    <w:rsid w:val="00F6771C"/>
    <w:rsid w:val="00F678F7"/>
    <w:rsid w:val="00F6790C"/>
    <w:rsid w:val="00F67DEB"/>
    <w:rsid w:val="00F710AE"/>
    <w:rsid w:val="00F721FC"/>
    <w:rsid w:val="00F73FC6"/>
    <w:rsid w:val="00F74CE7"/>
    <w:rsid w:val="00F74DB3"/>
    <w:rsid w:val="00F74E5B"/>
    <w:rsid w:val="00F76241"/>
    <w:rsid w:val="00F8001F"/>
    <w:rsid w:val="00F81A9A"/>
    <w:rsid w:val="00F85C23"/>
    <w:rsid w:val="00F86350"/>
    <w:rsid w:val="00F87E3F"/>
    <w:rsid w:val="00F90082"/>
    <w:rsid w:val="00F93AC2"/>
    <w:rsid w:val="00F94867"/>
    <w:rsid w:val="00F952A4"/>
    <w:rsid w:val="00FA0694"/>
    <w:rsid w:val="00FA2F76"/>
    <w:rsid w:val="00FA5F53"/>
    <w:rsid w:val="00FB1109"/>
    <w:rsid w:val="00FB1FBC"/>
    <w:rsid w:val="00FB4872"/>
    <w:rsid w:val="00FB5AE9"/>
    <w:rsid w:val="00FB61DF"/>
    <w:rsid w:val="00FB6D46"/>
    <w:rsid w:val="00FB6E5A"/>
    <w:rsid w:val="00FB71F3"/>
    <w:rsid w:val="00FB770E"/>
    <w:rsid w:val="00FC4356"/>
    <w:rsid w:val="00FC4EA5"/>
    <w:rsid w:val="00FC4EDA"/>
    <w:rsid w:val="00FC53F0"/>
    <w:rsid w:val="00FC65F0"/>
    <w:rsid w:val="00FD140F"/>
    <w:rsid w:val="00FD42B2"/>
    <w:rsid w:val="00FE23A2"/>
    <w:rsid w:val="00FE2BE8"/>
    <w:rsid w:val="00FE4027"/>
    <w:rsid w:val="00FE515C"/>
    <w:rsid w:val="00FE5AC4"/>
    <w:rsid w:val="00FE6BBE"/>
    <w:rsid w:val="00FE6EBD"/>
    <w:rsid w:val="00FF0ABE"/>
    <w:rsid w:val="00FF1AA9"/>
    <w:rsid w:val="00FF20FB"/>
    <w:rsid w:val="00FF301C"/>
    <w:rsid w:val="00FF5683"/>
    <w:rsid w:val="00FF5686"/>
    <w:rsid w:val="00FF5980"/>
    <w:rsid w:val="00FF6F21"/>
    <w:rsid w:val="00FF7622"/>
    <w:rsid w:val="00FF7C6B"/>
    <w:rsid w:val="00FF7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9393"/>
    <o:shapelayout v:ext="edit">
      <o:idmap v:ext="edit" data="1"/>
    </o:shapelayout>
  </w:shapeDefaults>
  <w:decimalSymbol w:val=","/>
  <w:listSeparator w:val=";"/>
  <w14:docId w14:val="6E5A0DD4"/>
  <w15:docId w15:val="{69C48831-28E0-4AFF-B29C-377109E21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91321"/>
    <w:pPr>
      <w:spacing w:after="120"/>
      <w:ind w:left="567"/>
      <w:jc w:val="both"/>
    </w:pPr>
    <w:rPr>
      <w:rFonts w:eastAsia="Times New Roman" w:cs="Calibri"/>
      <w:color w:val="000000"/>
      <w:sz w:val="24"/>
      <w:szCs w:val="24"/>
      <w:lang w:eastAsia="en-US"/>
    </w:rPr>
  </w:style>
  <w:style w:type="paragraph" w:styleId="Nagwek1">
    <w:name w:val="heading 1"/>
    <w:aliases w:val="1._Rozdział,Rozdział,P.CH.Rozdział,Nagłówek rafala"/>
    <w:basedOn w:val="Normalny"/>
    <w:next w:val="Normalny"/>
    <w:link w:val="Nagwek1Znak"/>
    <w:autoRedefine/>
    <w:qFormat/>
    <w:rsid w:val="00391D67"/>
    <w:pPr>
      <w:numPr>
        <w:numId w:val="3"/>
      </w:numPr>
      <w:tabs>
        <w:tab w:val="left" w:pos="709"/>
        <w:tab w:val="left" w:pos="851"/>
      </w:tabs>
      <w:spacing w:after="0" w:line="276" w:lineRule="auto"/>
      <w:contextualSpacing/>
      <w:jc w:val="left"/>
      <w:outlineLvl w:val="0"/>
    </w:pPr>
    <w:rPr>
      <w:rFonts w:cs="Times New Roman"/>
      <w:b/>
      <w:bCs/>
      <w:caps/>
      <w:color w:val="808080" w:themeColor="background1" w:themeShade="80"/>
      <w:kern w:val="32"/>
      <w:sz w:val="36"/>
      <w:szCs w:val="32"/>
    </w:rPr>
  </w:style>
  <w:style w:type="paragraph" w:styleId="Nagwek2">
    <w:name w:val="heading 2"/>
    <w:aliases w:val="MMN N3v2"/>
    <w:basedOn w:val="StandardArial"/>
    <w:next w:val="Body2"/>
    <w:link w:val="Nagwek2Znak"/>
    <w:autoRedefine/>
    <w:uiPriority w:val="9"/>
    <w:qFormat/>
    <w:rsid w:val="00314D45"/>
    <w:pPr>
      <w:keepNext/>
      <w:numPr>
        <w:ilvl w:val="1"/>
        <w:numId w:val="3"/>
      </w:numPr>
      <w:pBdr>
        <w:bottom w:val="single" w:sz="12" w:space="0" w:color="F79646" w:themeColor="accent6"/>
      </w:pBdr>
      <w:spacing w:before="240" w:after="240"/>
      <w:ind w:left="567" w:right="-28"/>
      <w:outlineLvl w:val="1"/>
    </w:pPr>
    <w:rPr>
      <w:rFonts w:ascii="Arial Narrow" w:hAnsi="Arial Narrow" w:cs="Times New Roman"/>
      <w:b/>
      <w:bCs/>
      <w:iCs/>
      <w:color w:val="808080" w:themeColor="background1" w:themeShade="80"/>
      <w:szCs w:val="28"/>
    </w:rPr>
  </w:style>
  <w:style w:type="paragraph" w:styleId="Nagwek3">
    <w:name w:val="heading 3"/>
    <w:basedOn w:val="StandardArial"/>
    <w:next w:val="Normalny"/>
    <w:link w:val="Nagwek3Znak"/>
    <w:autoRedefine/>
    <w:uiPriority w:val="9"/>
    <w:qFormat/>
    <w:rsid w:val="00760CC3"/>
    <w:pPr>
      <w:keepNext/>
      <w:numPr>
        <w:ilvl w:val="3"/>
        <w:numId w:val="3"/>
      </w:numPr>
      <w:pBdr>
        <w:bottom w:val="single" w:sz="6" w:space="0" w:color="F79646" w:themeColor="accent6"/>
      </w:pBdr>
      <w:tabs>
        <w:tab w:val="left" w:pos="851"/>
      </w:tabs>
      <w:spacing w:before="240" w:after="240"/>
      <w:ind w:right="-28"/>
      <w:outlineLvl w:val="2"/>
    </w:pPr>
    <w:rPr>
      <w:rFonts w:cs="Times New Roman"/>
      <w:b/>
      <w:bCs/>
      <w:color w:val="808080" w:themeColor="background1" w:themeShade="80"/>
      <w:sz w:val="22"/>
      <w:szCs w:val="26"/>
    </w:rPr>
  </w:style>
  <w:style w:type="paragraph" w:styleId="Nagwek4">
    <w:name w:val="heading 4"/>
    <w:basedOn w:val="Normalny"/>
    <w:next w:val="Normalny"/>
    <w:link w:val="Nagwek4Znak"/>
    <w:uiPriority w:val="9"/>
    <w:qFormat/>
    <w:rsid w:val="00862840"/>
    <w:pPr>
      <w:keepNext/>
      <w:numPr>
        <w:numId w:val="7"/>
      </w:numPr>
      <w:pBdr>
        <w:bottom w:val="single" w:sz="4" w:space="1" w:color="auto"/>
      </w:pBdr>
      <w:spacing w:before="240" w:after="60"/>
      <w:outlineLvl w:val="3"/>
    </w:pPr>
    <w:rPr>
      <w:rFonts w:cs="Times New Roman"/>
      <w:b/>
      <w:bCs/>
    </w:rPr>
  </w:style>
  <w:style w:type="paragraph" w:styleId="Nagwek5">
    <w:name w:val="heading 5"/>
    <w:aliases w:val="Nagłówek 5 Znak Znak Znak Znak Znak Znak,Nagłówek 5 Znak Znak Znak Znak Znak"/>
    <w:basedOn w:val="Normalny"/>
    <w:next w:val="Normalny"/>
    <w:link w:val="Nagwek5Znak"/>
    <w:uiPriority w:val="9"/>
    <w:qFormat/>
    <w:rsid w:val="000009F5"/>
    <w:pPr>
      <w:numPr>
        <w:ilvl w:val="4"/>
        <w:numId w:val="3"/>
      </w:numPr>
      <w:spacing w:before="240" w:after="60"/>
      <w:outlineLvl w:val="4"/>
    </w:pPr>
    <w:rPr>
      <w:rFonts w:cs="Times New Roman"/>
      <w:b/>
      <w:bCs/>
      <w:i/>
      <w:iCs/>
      <w:sz w:val="26"/>
      <w:szCs w:val="26"/>
    </w:rPr>
  </w:style>
  <w:style w:type="paragraph" w:styleId="Nagwek6">
    <w:name w:val="heading 6"/>
    <w:basedOn w:val="Normalny"/>
    <w:next w:val="Normalny"/>
    <w:link w:val="Nagwek6Znak"/>
    <w:uiPriority w:val="9"/>
    <w:qFormat/>
    <w:rsid w:val="000009F5"/>
    <w:pPr>
      <w:numPr>
        <w:ilvl w:val="5"/>
        <w:numId w:val="3"/>
      </w:num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0009F5"/>
    <w:pPr>
      <w:numPr>
        <w:ilvl w:val="6"/>
        <w:numId w:val="3"/>
      </w:numPr>
      <w:spacing w:before="240" w:after="60"/>
      <w:outlineLvl w:val="6"/>
    </w:pPr>
    <w:rPr>
      <w:rFonts w:cs="Times New Roman"/>
    </w:rPr>
  </w:style>
  <w:style w:type="paragraph" w:styleId="Nagwek8">
    <w:name w:val="heading 8"/>
    <w:basedOn w:val="Normalny"/>
    <w:next w:val="Normalny"/>
    <w:link w:val="Nagwek8Znak"/>
    <w:uiPriority w:val="9"/>
    <w:qFormat/>
    <w:rsid w:val="000009F5"/>
    <w:pPr>
      <w:numPr>
        <w:ilvl w:val="7"/>
        <w:numId w:val="3"/>
      </w:numPr>
      <w:spacing w:before="240" w:after="60"/>
      <w:outlineLvl w:val="7"/>
    </w:pPr>
    <w:rPr>
      <w:rFonts w:cs="Times New Roman"/>
      <w:i/>
      <w:iCs/>
    </w:rPr>
  </w:style>
  <w:style w:type="paragraph" w:styleId="Nagwek9">
    <w:name w:val="heading 9"/>
    <w:basedOn w:val="Normalny"/>
    <w:next w:val="Normalny"/>
    <w:link w:val="Nagwek9Znak"/>
    <w:uiPriority w:val="9"/>
    <w:qFormat/>
    <w:rsid w:val="000009F5"/>
    <w:pPr>
      <w:numPr>
        <w:ilvl w:val="8"/>
        <w:numId w:val="3"/>
      </w:numPr>
      <w:spacing w:before="240" w:after="60"/>
      <w:outlineLvl w:val="8"/>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1._Rozdział Znak,Rozdział Znak,P.CH.Rozdział Znak,Nagłówek rafala Znak"/>
    <w:link w:val="Nagwek1"/>
    <w:rsid w:val="00391D67"/>
    <w:rPr>
      <w:rFonts w:eastAsia="Times New Roman"/>
      <w:b/>
      <w:bCs/>
      <w:caps/>
      <w:color w:val="808080" w:themeColor="background1" w:themeShade="80"/>
      <w:kern w:val="32"/>
      <w:sz w:val="36"/>
      <w:szCs w:val="32"/>
      <w:lang w:eastAsia="en-US"/>
    </w:rPr>
  </w:style>
  <w:style w:type="paragraph" w:customStyle="1" w:styleId="StandardArial">
    <w:name w:val="Standard Arial"/>
    <w:basedOn w:val="Normalny"/>
    <w:rsid w:val="000009F5"/>
  </w:style>
  <w:style w:type="paragraph" w:customStyle="1" w:styleId="Body2">
    <w:name w:val="Body 2"/>
    <w:basedOn w:val="StandardArial"/>
    <w:rsid w:val="000009F5"/>
    <w:pPr>
      <w:spacing w:after="140" w:line="280" w:lineRule="atLeast"/>
      <w:ind w:left="1162"/>
    </w:pPr>
  </w:style>
  <w:style w:type="character" w:customStyle="1" w:styleId="Nagwek2Znak">
    <w:name w:val="Nagłówek 2 Znak"/>
    <w:aliases w:val="MMN N3v2 Znak"/>
    <w:link w:val="Nagwek2"/>
    <w:uiPriority w:val="9"/>
    <w:rsid w:val="00314D45"/>
    <w:rPr>
      <w:rFonts w:ascii="Arial Narrow" w:eastAsia="Times New Roman" w:hAnsi="Arial Narrow"/>
      <w:b/>
      <w:bCs/>
      <w:iCs/>
      <w:color w:val="808080" w:themeColor="background1" w:themeShade="80"/>
      <w:sz w:val="24"/>
      <w:szCs w:val="28"/>
      <w:lang w:eastAsia="en-US"/>
    </w:rPr>
  </w:style>
  <w:style w:type="character" w:customStyle="1" w:styleId="Nagwek3Znak">
    <w:name w:val="Nagłówek 3 Znak"/>
    <w:link w:val="Nagwek3"/>
    <w:uiPriority w:val="9"/>
    <w:rsid w:val="00760CC3"/>
    <w:rPr>
      <w:rFonts w:eastAsia="Times New Roman"/>
      <w:b/>
      <w:bCs/>
      <w:color w:val="808080" w:themeColor="background1" w:themeShade="80"/>
      <w:sz w:val="22"/>
      <w:szCs w:val="26"/>
      <w:lang w:eastAsia="en-US"/>
    </w:rPr>
  </w:style>
  <w:style w:type="character" w:customStyle="1" w:styleId="Nagwek4Znak">
    <w:name w:val="Nagłówek 4 Znak"/>
    <w:link w:val="Nagwek4"/>
    <w:uiPriority w:val="9"/>
    <w:rsid w:val="00862840"/>
    <w:rPr>
      <w:rFonts w:eastAsia="Times New Roman"/>
      <w:b/>
      <w:bCs/>
      <w:color w:val="000000"/>
      <w:sz w:val="24"/>
      <w:szCs w:val="24"/>
      <w:lang w:eastAsia="en-US"/>
    </w:rPr>
  </w:style>
  <w:style w:type="character" w:customStyle="1" w:styleId="Nagwek5Znak">
    <w:name w:val="Nagłówek 5 Znak"/>
    <w:aliases w:val="Nagłówek 5 Znak Znak Znak Znak Znak Znak Znak,Nagłówek 5 Znak Znak Znak Znak Znak Znak1"/>
    <w:link w:val="Nagwek5"/>
    <w:uiPriority w:val="9"/>
    <w:rsid w:val="000009F5"/>
    <w:rPr>
      <w:rFonts w:eastAsia="Times New Roman"/>
      <w:b/>
      <w:bCs/>
      <w:i/>
      <w:iCs/>
      <w:color w:val="000000"/>
      <w:sz w:val="26"/>
      <w:szCs w:val="26"/>
      <w:lang w:eastAsia="en-US"/>
    </w:rPr>
  </w:style>
  <w:style w:type="character" w:customStyle="1" w:styleId="Nagwek6Znak">
    <w:name w:val="Nagłówek 6 Znak"/>
    <w:link w:val="Nagwek6"/>
    <w:uiPriority w:val="9"/>
    <w:rsid w:val="000009F5"/>
    <w:rPr>
      <w:rFonts w:eastAsia="Times New Roman"/>
      <w:b/>
      <w:bCs/>
      <w:color w:val="000000"/>
      <w:sz w:val="22"/>
      <w:szCs w:val="22"/>
      <w:lang w:eastAsia="en-US"/>
    </w:rPr>
  </w:style>
  <w:style w:type="character" w:customStyle="1" w:styleId="Nagwek7Znak">
    <w:name w:val="Nagłówek 7 Znak"/>
    <w:link w:val="Nagwek7"/>
    <w:uiPriority w:val="9"/>
    <w:rsid w:val="000009F5"/>
    <w:rPr>
      <w:rFonts w:eastAsia="Times New Roman"/>
      <w:color w:val="000000"/>
      <w:sz w:val="24"/>
      <w:szCs w:val="24"/>
      <w:lang w:eastAsia="en-US"/>
    </w:rPr>
  </w:style>
  <w:style w:type="character" w:customStyle="1" w:styleId="Nagwek8Znak">
    <w:name w:val="Nagłówek 8 Znak"/>
    <w:link w:val="Nagwek8"/>
    <w:uiPriority w:val="9"/>
    <w:rsid w:val="000009F5"/>
    <w:rPr>
      <w:rFonts w:eastAsia="Times New Roman"/>
      <w:i/>
      <w:iCs/>
      <w:color w:val="000000"/>
      <w:sz w:val="24"/>
      <w:szCs w:val="24"/>
      <w:lang w:eastAsia="en-US"/>
    </w:rPr>
  </w:style>
  <w:style w:type="character" w:customStyle="1" w:styleId="Nagwek9Znak">
    <w:name w:val="Nagłówek 9 Znak"/>
    <w:link w:val="Nagwek9"/>
    <w:uiPriority w:val="9"/>
    <w:rsid w:val="000009F5"/>
    <w:rPr>
      <w:rFonts w:eastAsia="Times New Roman"/>
      <w:color w:val="000000"/>
      <w:sz w:val="22"/>
      <w:szCs w:val="22"/>
      <w:lang w:eastAsia="en-US"/>
    </w:rPr>
  </w:style>
  <w:style w:type="paragraph" w:styleId="Nagwek">
    <w:name w:val="header"/>
    <w:aliases w:val="HeaderPort"/>
    <w:basedOn w:val="Normalny"/>
    <w:link w:val="NagwekZnak"/>
    <w:uiPriority w:val="99"/>
    <w:rsid w:val="000009F5"/>
    <w:pPr>
      <w:tabs>
        <w:tab w:val="center" w:pos="4153"/>
        <w:tab w:val="right" w:pos="8306"/>
      </w:tabs>
    </w:pPr>
    <w:rPr>
      <w:rFonts w:ascii="Arial" w:hAnsi="Arial" w:cs="Times New Roman"/>
      <w:sz w:val="20"/>
      <w:lang w:val="en-AU" w:eastAsia="en-AU"/>
    </w:rPr>
  </w:style>
  <w:style w:type="character" w:customStyle="1" w:styleId="NagwekZnak">
    <w:name w:val="Nagłówek Znak"/>
    <w:aliases w:val="HeaderPort Znak"/>
    <w:link w:val="Nagwek"/>
    <w:uiPriority w:val="99"/>
    <w:rsid w:val="000009F5"/>
    <w:rPr>
      <w:rFonts w:ascii="Arial" w:eastAsia="Times New Roman" w:hAnsi="Arial" w:cs="Times New Roman"/>
      <w:color w:val="000000"/>
      <w:sz w:val="20"/>
      <w:szCs w:val="24"/>
      <w:lang w:val="en-AU" w:eastAsia="en-AU"/>
    </w:rPr>
  </w:style>
  <w:style w:type="paragraph" w:styleId="Stopka">
    <w:name w:val="footer"/>
    <w:basedOn w:val="Normalny"/>
    <w:link w:val="StopkaZnak"/>
    <w:uiPriority w:val="99"/>
    <w:rsid w:val="000009F5"/>
    <w:pPr>
      <w:tabs>
        <w:tab w:val="center" w:pos="4153"/>
        <w:tab w:val="right" w:pos="8306"/>
      </w:tabs>
    </w:pPr>
    <w:rPr>
      <w:rFonts w:ascii="Arial" w:hAnsi="Arial" w:cs="Times New Roman"/>
      <w:sz w:val="20"/>
      <w:lang w:val="en-AU" w:eastAsia="en-AU"/>
    </w:rPr>
  </w:style>
  <w:style w:type="character" w:customStyle="1" w:styleId="StopkaZnak">
    <w:name w:val="Stopka Znak"/>
    <w:link w:val="Stopka"/>
    <w:uiPriority w:val="99"/>
    <w:rsid w:val="000009F5"/>
    <w:rPr>
      <w:rFonts w:ascii="Arial" w:eastAsia="Times New Roman" w:hAnsi="Arial" w:cs="Times New Roman"/>
      <w:color w:val="000000"/>
      <w:sz w:val="20"/>
      <w:szCs w:val="24"/>
      <w:lang w:val="en-AU" w:eastAsia="en-AU"/>
    </w:rPr>
  </w:style>
  <w:style w:type="character" w:styleId="Numerstrony">
    <w:name w:val="page number"/>
    <w:basedOn w:val="Domylnaczcionkaakapitu"/>
    <w:rsid w:val="000009F5"/>
  </w:style>
  <w:style w:type="paragraph" w:customStyle="1" w:styleId="Body1">
    <w:name w:val="Body 1"/>
    <w:basedOn w:val="Tekstpodstawowy"/>
    <w:rsid w:val="000009F5"/>
  </w:style>
  <w:style w:type="paragraph" w:styleId="Tekstpodstawowy">
    <w:name w:val="Body Text"/>
    <w:basedOn w:val="Normalny"/>
    <w:link w:val="TekstpodstawowyZnak"/>
    <w:semiHidden/>
    <w:rsid w:val="000009F5"/>
    <w:rPr>
      <w:rFonts w:ascii="Arial" w:hAnsi="Arial" w:cs="Times New Roman"/>
      <w:sz w:val="20"/>
      <w:lang w:val="en-AU" w:eastAsia="en-AU"/>
    </w:rPr>
  </w:style>
  <w:style w:type="character" w:customStyle="1" w:styleId="TekstpodstawowyZnak">
    <w:name w:val="Tekst podstawowy Znak"/>
    <w:link w:val="Tekstpodstawowy"/>
    <w:semiHidden/>
    <w:rsid w:val="000009F5"/>
    <w:rPr>
      <w:rFonts w:ascii="Arial" w:eastAsia="Times New Roman" w:hAnsi="Arial" w:cs="Times New Roman"/>
      <w:color w:val="000000"/>
      <w:sz w:val="20"/>
      <w:szCs w:val="24"/>
      <w:lang w:val="en-AU" w:eastAsia="en-AU"/>
    </w:rPr>
  </w:style>
  <w:style w:type="paragraph" w:customStyle="1" w:styleId="Appendix">
    <w:name w:val="Appendix"/>
    <w:basedOn w:val="StandardGeorgia"/>
    <w:next w:val="AppendixBody"/>
    <w:rsid w:val="000009F5"/>
    <w:pPr>
      <w:numPr>
        <w:numId w:val="1"/>
      </w:numPr>
      <w:tabs>
        <w:tab w:val="left" w:pos="2098"/>
        <w:tab w:val="left" w:pos="2126"/>
        <w:tab w:val="left" w:pos="2155"/>
        <w:tab w:val="left" w:pos="2183"/>
        <w:tab w:val="left" w:pos="2240"/>
        <w:tab w:val="left" w:pos="2268"/>
        <w:tab w:val="left" w:pos="2296"/>
        <w:tab w:val="left" w:pos="2325"/>
      </w:tabs>
      <w:spacing w:before="240" w:after="240"/>
      <w:jc w:val="center"/>
    </w:pPr>
    <w:rPr>
      <w:rFonts w:ascii="Arial" w:hAnsi="Arial"/>
      <w:b/>
      <w:color w:val="E60D2E"/>
      <w:sz w:val="36"/>
    </w:rPr>
  </w:style>
  <w:style w:type="paragraph" w:customStyle="1" w:styleId="StandardGeorgia">
    <w:name w:val="Standard Georgia"/>
    <w:basedOn w:val="Normalny"/>
    <w:semiHidden/>
    <w:rsid w:val="000009F5"/>
    <w:rPr>
      <w:rFonts w:ascii="Georgia" w:hAnsi="Georgia"/>
      <w:sz w:val="19"/>
    </w:rPr>
  </w:style>
  <w:style w:type="paragraph" w:customStyle="1" w:styleId="AppendixBody">
    <w:name w:val="Appendix Body"/>
    <w:basedOn w:val="StandardArial"/>
    <w:rsid w:val="000009F5"/>
    <w:pPr>
      <w:spacing w:after="140" w:line="280" w:lineRule="atLeast"/>
    </w:pPr>
  </w:style>
  <w:style w:type="character" w:styleId="Hipercze">
    <w:name w:val="Hyperlink"/>
    <w:uiPriority w:val="99"/>
    <w:rsid w:val="000009F5"/>
    <w:rPr>
      <w:color w:val="0000FF"/>
      <w:u w:val="single"/>
    </w:rPr>
  </w:style>
  <w:style w:type="paragraph" w:styleId="Spistreci1">
    <w:name w:val="toc 1"/>
    <w:basedOn w:val="StandardArial"/>
    <w:next w:val="Normalny"/>
    <w:autoRedefine/>
    <w:uiPriority w:val="39"/>
    <w:rsid w:val="00CC55AD"/>
    <w:pPr>
      <w:tabs>
        <w:tab w:val="left" w:pos="567"/>
        <w:tab w:val="right" w:leader="dot" w:pos="9656"/>
      </w:tabs>
      <w:spacing w:after="140" w:line="280" w:lineRule="atLeast"/>
      <w:ind w:left="0"/>
    </w:pPr>
    <w:rPr>
      <w:b/>
      <w:noProof/>
    </w:rPr>
  </w:style>
  <w:style w:type="paragraph" w:styleId="Spistreci2">
    <w:name w:val="toc 2"/>
    <w:basedOn w:val="StandardArial"/>
    <w:next w:val="Normalny"/>
    <w:autoRedefine/>
    <w:uiPriority w:val="39"/>
    <w:rsid w:val="001442D4"/>
    <w:pPr>
      <w:tabs>
        <w:tab w:val="left" w:pos="851"/>
        <w:tab w:val="right" w:leader="dot" w:pos="9656"/>
      </w:tabs>
      <w:spacing w:after="140" w:line="280" w:lineRule="atLeast"/>
      <w:ind w:hanging="567"/>
      <w:jc w:val="left"/>
    </w:pPr>
  </w:style>
  <w:style w:type="paragraph" w:customStyle="1" w:styleId="Figure1">
    <w:name w:val="Figure 1"/>
    <w:basedOn w:val="Body1"/>
    <w:next w:val="Body1"/>
    <w:rsid w:val="000009F5"/>
  </w:style>
  <w:style w:type="paragraph" w:styleId="Tytu">
    <w:name w:val="Title"/>
    <w:basedOn w:val="Normalny"/>
    <w:next w:val="Body1"/>
    <w:link w:val="TytuZnak"/>
    <w:qFormat/>
    <w:rsid w:val="00250BEA"/>
    <w:pPr>
      <w:tabs>
        <w:tab w:val="left" w:pos="0"/>
      </w:tabs>
    </w:pPr>
    <w:rPr>
      <w:rFonts w:cs="Times New Roman"/>
      <w:b/>
      <w:color w:val="7F7F7F"/>
      <w:sz w:val="40"/>
      <w:szCs w:val="36"/>
      <w:lang w:val="fr-FR" w:eastAsia="en-AU"/>
    </w:rPr>
  </w:style>
  <w:style w:type="character" w:customStyle="1" w:styleId="TytuZnak">
    <w:name w:val="Tytuł Znak"/>
    <w:link w:val="Tytu"/>
    <w:rsid w:val="00250BEA"/>
    <w:rPr>
      <w:rFonts w:ascii="Calibri" w:eastAsia="Times New Roman" w:hAnsi="Calibri" w:cs="Times New Roman"/>
      <w:b/>
      <w:color w:val="7F7F7F"/>
      <w:sz w:val="40"/>
      <w:szCs w:val="36"/>
      <w:lang w:val="fr-FR" w:eastAsia="en-AU"/>
    </w:rPr>
  </w:style>
  <w:style w:type="paragraph" w:customStyle="1" w:styleId="LargeTitle">
    <w:name w:val="Large Title"/>
    <w:basedOn w:val="StandardGeorgia"/>
    <w:next w:val="Body1"/>
    <w:rsid w:val="000009F5"/>
    <w:pPr>
      <w:spacing w:before="240" w:after="240"/>
    </w:pPr>
    <w:rPr>
      <w:rFonts w:ascii="Arial" w:hAnsi="Arial"/>
      <w:b/>
      <w:color w:val="E60D2E"/>
      <w:sz w:val="36"/>
    </w:rPr>
  </w:style>
  <w:style w:type="character" w:styleId="Tekstzastpczy">
    <w:name w:val="Placeholder Text"/>
    <w:uiPriority w:val="99"/>
    <w:semiHidden/>
    <w:rsid w:val="000009F5"/>
    <w:rPr>
      <w:color w:val="808080"/>
    </w:rPr>
  </w:style>
  <w:style w:type="paragraph" w:styleId="Akapitzlist">
    <w:name w:val="List Paragraph"/>
    <w:basedOn w:val="Body2"/>
    <w:link w:val="AkapitzlistZnak"/>
    <w:uiPriority w:val="34"/>
    <w:qFormat/>
    <w:rsid w:val="00931151"/>
    <w:pPr>
      <w:numPr>
        <w:numId w:val="2"/>
      </w:numPr>
    </w:pPr>
  </w:style>
  <w:style w:type="character" w:customStyle="1" w:styleId="AkapitzlistZnak">
    <w:name w:val="Akapit z listą Znak"/>
    <w:link w:val="Akapitzlist"/>
    <w:uiPriority w:val="34"/>
    <w:qFormat/>
    <w:locked/>
    <w:rsid w:val="001F0631"/>
    <w:rPr>
      <w:rFonts w:eastAsia="Times New Roman" w:cs="Calibri"/>
      <w:color w:val="000000"/>
      <w:sz w:val="24"/>
      <w:szCs w:val="24"/>
      <w:lang w:eastAsia="en-US"/>
    </w:rPr>
  </w:style>
  <w:style w:type="paragraph" w:styleId="Tekstdymka">
    <w:name w:val="Balloon Text"/>
    <w:basedOn w:val="Normalny"/>
    <w:link w:val="TekstdymkaZnak"/>
    <w:uiPriority w:val="99"/>
    <w:semiHidden/>
    <w:unhideWhenUsed/>
    <w:rsid w:val="000009F5"/>
    <w:rPr>
      <w:rFonts w:ascii="Tahoma" w:hAnsi="Tahoma" w:cs="Times New Roman"/>
      <w:sz w:val="16"/>
      <w:szCs w:val="16"/>
      <w:lang w:val="en-AU" w:eastAsia="en-AU"/>
    </w:rPr>
  </w:style>
  <w:style w:type="character" w:customStyle="1" w:styleId="TekstdymkaZnak">
    <w:name w:val="Tekst dymka Znak"/>
    <w:link w:val="Tekstdymka"/>
    <w:uiPriority w:val="99"/>
    <w:semiHidden/>
    <w:rsid w:val="000009F5"/>
    <w:rPr>
      <w:rFonts w:ascii="Tahoma" w:eastAsia="Times New Roman" w:hAnsi="Tahoma" w:cs="Tahoma"/>
      <w:color w:val="000000"/>
      <w:sz w:val="16"/>
      <w:szCs w:val="16"/>
      <w:lang w:val="en-AU" w:eastAsia="en-AU"/>
    </w:rPr>
  </w:style>
  <w:style w:type="paragraph" w:customStyle="1" w:styleId="Title2">
    <w:name w:val="Title 2"/>
    <w:basedOn w:val="Normalny"/>
    <w:link w:val="Title2Char"/>
    <w:qFormat/>
    <w:rsid w:val="00511C9D"/>
    <w:pPr>
      <w:tabs>
        <w:tab w:val="left" w:pos="0"/>
      </w:tabs>
    </w:pPr>
    <w:rPr>
      <w:rFonts w:cs="Times New Roman"/>
      <w:b/>
      <w:color w:val="002060"/>
      <w:sz w:val="40"/>
      <w:szCs w:val="40"/>
      <w:lang w:val="fr-FR" w:eastAsia="en-AU"/>
    </w:rPr>
  </w:style>
  <w:style w:type="character" w:customStyle="1" w:styleId="Title2Char">
    <w:name w:val="Title 2 Char"/>
    <w:link w:val="Title2"/>
    <w:rsid w:val="00511C9D"/>
    <w:rPr>
      <w:rFonts w:ascii="Calibri" w:eastAsia="Times New Roman" w:hAnsi="Calibri" w:cs="Arial"/>
      <w:b/>
      <w:color w:val="002060"/>
      <w:sz w:val="40"/>
      <w:szCs w:val="40"/>
      <w:lang w:val="fr-FR" w:eastAsia="en-AU"/>
    </w:rPr>
  </w:style>
  <w:style w:type="table" w:styleId="Tabela-Siatka">
    <w:name w:val="Table Grid"/>
    <w:basedOn w:val="Standardowy"/>
    <w:uiPriority w:val="59"/>
    <w:rsid w:val="00511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itle">
    <w:name w:val="Header Title"/>
    <w:basedOn w:val="Normalny"/>
    <w:link w:val="HeaderTitleChar"/>
    <w:qFormat/>
    <w:rsid w:val="00427004"/>
    <w:pPr>
      <w:spacing w:before="120"/>
      <w:jc w:val="right"/>
    </w:pPr>
    <w:rPr>
      <w:rFonts w:cs="Times New Roman"/>
      <w:b/>
      <w:lang w:val="fr-FR"/>
    </w:rPr>
  </w:style>
  <w:style w:type="character" w:customStyle="1" w:styleId="HeaderTitleChar">
    <w:name w:val="Header Title Char"/>
    <w:link w:val="HeaderTitle"/>
    <w:rsid w:val="00427004"/>
    <w:rPr>
      <w:rFonts w:ascii="Calibri" w:eastAsia="Times New Roman" w:hAnsi="Calibri" w:cs="Calibri"/>
      <w:b/>
      <w:color w:val="000000"/>
      <w:sz w:val="24"/>
      <w:szCs w:val="24"/>
      <w:lang w:val="fr-FR"/>
    </w:rPr>
  </w:style>
  <w:style w:type="paragraph" w:customStyle="1" w:styleId="Footertext">
    <w:name w:val="Footer text"/>
    <w:basedOn w:val="Normalny"/>
    <w:link w:val="FootertextChar"/>
    <w:qFormat/>
    <w:rsid w:val="00427004"/>
    <w:pPr>
      <w:spacing w:after="0"/>
      <w:ind w:left="-108"/>
    </w:pPr>
    <w:rPr>
      <w:rFonts w:cs="Times New Roman"/>
      <w:sz w:val="18"/>
      <w:szCs w:val="14"/>
    </w:rPr>
  </w:style>
  <w:style w:type="character" w:customStyle="1" w:styleId="FootertextChar">
    <w:name w:val="Footer text Char"/>
    <w:link w:val="Footertext"/>
    <w:rsid w:val="00427004"/>
    <w:rPr>
      <w:rFonts w:ascii="Calibri" w:eastAsia="Times New Roman" w:hAnsi="Calibri" w:cs="Arial"/>
      <w:color w:val="000000"/>
      <w:sz w:val="18"/>
      <w:szCs w:val="14"/>
    </w:rPr>
  </w:style>
  <w:style w:type="paragraph" w:styleId="Legenda">
    <w:name w:val="caption"/>
    <w:aliases w:val="Caption Char2,Caption Char1 Char,Caption Char Char, Char,Char,Caption Char2 Char,Caption Char1 Char Char,Caption Char Char Char, Char Char Char,Char Char Char,Char Char,Caption Char2 Char Char,Caption Char1 Char Char Char, Char Char"/>
    <w:basedOn w:val="Normalny"/>
    <w:next w:val="Normalny"/>
    <w:link w:val="LegendaZnak"/>
    <w:qFormat/>
    <w:rsid w:val="00097BBE"/>
    <w:pPr>
      <w:spacing w:after="200"/>
      <w:jc w:val="center"/>
    </w:pPr>
    <w:rPr>
      <w:rFonts w:cs="Times New Roman"/>
      <w:b/>
      <w:iCs/>
      <w:color w:val="auto"/>
    </w:rPr>
  </w:style>
  <w:style w:type="character" w:customStyle="1" w:styleId="LegendaZnak">
    <w:name w:val="Legenda Znak"/>
    <w:aliases w:val="Caption Char2 Znak,Caption Char1 Char Znak,Caption Char Char Znak, Char Znak,Char Znak,Caption Char2 Char Znak,Caption Char1 Char Char Znak,Caption Char Char Char Znak, Char Char Char Znak,Char Char Char Znak,Char Char Znak, Char Char Znak"/>
    <w:link w:val="Legenda"/>
    <w:locked/>
    <w:rsid w:val="00DB0E56"/>
    <w:rPr>
      <w:rFonts w:eastAsia="Times New Roman" w:cs="Calibri"/>
      <w:b/>
      <w:iCs/>
      <w:sz w:val="24"/>
      <w:szCs w:val="24"/>
      <w:lang w:val="en-GB" w:eastAsia="en-US"/>
    </w:rPr>
  </w:style>
  <w:style w:type="paragraph" w:styleId="Spistreci3">
    <w:name w:val="toc 3"/>
    <w:basedOn w:val="Normalny"/>
    <w:next w:val="Normalny"/>
    <w:autoRedefine/>
    <w:uiPriority w:val="39"/>
    <w:unhideWhenUsed/>
    <w:rsid w:val="00CC55AD"/>
    <w:pPr>
      <w:tabs>
        <w:tab w:val="left" w:pos="1100"/>
        <w:tab w:val="right" w:leader="dot" w:pos="8656"/>
      </w:tabs>
      <w:spacing w:after="100"/>
      <w:ind w:left="480"/>
    </w:pPr>
  </w:style>
  <w:style w:type="paragraph" w:customStyle="1" w:styleId="MMDP1">
    <w:name w:val="MMD P1"/>
    <w:basedOn w:val="Normalny"/>
    <w:link w:val="MMDP1Znak"/>
    <w:uiPriority w:val="99"/>
    <w:qFormat/>
    <w:rsid w:val="00255957"/>
    <w:pPr>
      <w:numPr>
        <w:numId w:val="4"/>
      </w:numPr>
      <w:spacing w:line="300" w:lineRule="auto"/>
    </w:pPr>
    <w:rPr>
      <w:rFonts w:ascii="Arial" w:eastAsia="Calibri" w:hAnsi="Arial" w:cs="Times New Roman"/>
      <w:color w:val="auto"/>
      <w:sz w:val="20"/>
      <w:szCs w:val="22"/>
    </w:rPr>
  </w:style>
  <w:style w:type="character" w:customStyle="1" w:styleId="MMDP1Znak">
    <w:name w:val="MMD P1 Znak"/>
    <w:link w:val="MMDP1"/>
    <w:uiPriority w:val="99"/>
    <w:rsid w:val="00255957"/>
    <w:rPr>
      <w:rFonts w:ascii="Arial" w:hAnsi="Arial"/>
      <w:szCs w:val="22"/>
      <w:lang w:eastAsia="en-US"/>
    </w:rPr>
  </w:style>
  <w:style w:type="paragraph" w:customStyle="1" w:styleId="PartAbody">
    <w:name w:val="Part A body"/>
    <w:basedOn w:val="Normalny"/>
    <w:qFormat/>
    <w:rsid w:val="00DB0E56"/>
    <w:pPr>
      <w:autoSpaceDE w:val="0"/>
      <w:autoSpaceDN w:val="0"/>
      <w:adjustRightInd w:val="0"/>
      <w:spacing w:before="160" w:after="113"/>
      <w:ind w:left="0"/>
      <w:jc w:val="left"/>
    </w:pPr>
    <w:rPr>
      <w:rFonts w:cs="Times New Roman"/>
      <w:sz w:val="22"/>
      <w:szCs w:val="22"/>
      <w:lang w:val="en-AU"/>
    </w:rPr>
  </w:style>
  <w:style w:type="paragraph" w:customStyle="1" w:styleId="MMDtekst">
    <w:name w:val="MMD tekst"/>
    <w:basedOn w:val="Normalny"/>
    <w:link w:val="MMDtekstZnak"/>
    <w:uiPriority w:val="99"/>
    <w:qFormat/>
    <w:rsid w:val="00F0273B"/>
    <w:pPr>
      <w:spacing w:line="300" w:lineRule="auto"/>
      <w:ind w:left="0" w:firstLine="709"/>
    </w:pPr>
    <w:rPr>
      <w:rFonts w:ascii="Arial" w:eastAsia="Calibri" w:hAnsi="Arial" w:cs="Times New Roman"/>
      <w:color w:val="auto"/>
      <w:sz w:val="20"/>
      <w:szCs w:val="22"/>
    </w:rPr>
  </w:style>
  <w:style w:type="character" w:customStyle="1" w:styleId="MMDtekstZnak">
    <w:name w:val="MMD tekst Znak"/>
    <w:link w:val="MMDtekst"/>
    <w:uiPriority w:val="99"/>
    <w:rsid w:val="00F0273B"/>
    <w:rPr>
      <w:rFonts w:ascii="Arial" w:hAnsi="Arial"/>
      <w:szCs w:val="22"/>
      <w:lang w:eastAsia="en-US"/>
    </w:rPr>
  </w:style>
  <w:style w:type="paragraph" w:customStyle="1" w:styleId="Akapitzlist1">
    <w:name w:val="Akapit z listą1"/>
    <w:basedOn w:val="Normalny"/>
    <w:link w:val="ListParagraphChar"/>
    <w:uiPriority w:val="99"/>
    <w:rsid w:val="009C7E20"/>
    <w:pPr>
      <w:spacing w:after="200" w:line="276" w:lineRule="auto"/>
      <w:ind w:left="720"/>
      <w:contextualSpacing/>
      <w:jc w:val="left"/>
    </w:pPr>
    <w:rPr>
      <w:rFonts w:cs="Times New Roman"/>
      <w:color w:val="auto"/>
      <w:sz w:val="22"/>
      <w:szCs w:val="22"/>
      <w:lang w:val="en-US"/>
    </w:rPr>
  </w:style>
  <w:style w:type="character" w:customStyle="1" w:styleId="ListParagraphChar">
    <w:name w:val="List Paragraph Char"/>
    <w:link w:val="Akapitzlist1"/>
    <w:locked/>
    <w:rsid w:val="009C7E20"/>
    <w:rPr>
      <w:rFonts w:ascii="Calibri" w:hAnsi="Calibri"/>
      <w:sz w:val="22"/>
      <w:szCs w:val="22"/>
      <w:lang w:val="en-US" w:eastAsia="en-US" w:bidi="ar-SA"/>
    </w:rPr>
  </w:style>
  <w:style w:type="character" w:customStyle="1" w:styleId="CaptionChar">
    <w:name w:val="Caption Char"/>
    <w:aliases w:val="Caption Char2 Char1,Caption Char1 Char Char1,Caption Char Char Char1,Char Char1,Caption Char2 Char Char1,Caption Char1 Char Char Char1,Caption Char Char Char Char,Char Char Char Char,Char Char Char1,Caption Char2 Char Char Char"/>
    <w:locked/>
    <w:rsid w:val="009C7E20"/>
    <w:rPr>
      <w:rFonts w:cs="Times New Roman"/>
      <w:b/>
      <w:bCs/>
      <w:sz w:val="20"/>
      <w:szCs w:val="20"/>
      <w:lang w:val="en-GB"/>
    </w:rPr>
  </w:style>
  <w:style w:type="paragraph" w:styleId="Listapunktowana3">
    <w:name w:val="List Bullet 3"/>
    <w:basedOn w:val="Normalny"/>
    <w:semiHidden/>
    <w:rsid w:val="008B251D"/>
    <w:pPr>
      <w:numPr>
        <w:numId w:val="5"/>
      </w:numPr>
      <w:spacing w:before="40" w:after="40" w:line="360" w:lineRule="auto"/>
    </w:pPr>
    <w:rPr>
      <w:rFonts w:eastAsia="Calibri" w:cs="Times New Roman"/>
      <w:color w:val="7F7F7F"/>
      <w:sz w:val="20"/>
      <w:lang w:val="en-AU" w:eastAsia="en-AU"/>
    </w:rPr>
  </w:style>
  <w:style w:type="paragraph" w:customStyle="1" w:styleId="Body3">
    <w:name w:val="Body 3"/>
    <w:basedOn w:val="StandardArial"/>
    <w:rsid w:val="0002244B"/>
    <w:pPr>
      <w:spacing w:before="40" w:after="40" w:line="360" w:lineRule="auto"/>
      <w:ind w:left="0"/>
    </w:pPr>
    <w:rPr>
      <w:rFonts w:eastAsia="Calibri" w:cs="Times New Roman"/>
      <w:color w:val="7F7F7F"/>
      <w:sz w:val="20"/>
      <w:lang w:val="en-AU" w:eastAsia="en-AU"/>
    </w:rPr>
  </w:style>
  <w:style w:type="paragraph" w:styleId="Listapunktowana2">
    <w:name w:val="List Bullet 2"/>
    <w:basedOn w:val="Normalny"/>
    <w:semiHidden/>
    <w:rsid w:val="00FE6EBD"/>
    <w:pPr>
      <w:numPr>
        <w:numId w:val="6"/>
      </w:numPr>
      <w:spacing w:before="40" w:after="40" w:line="360" w:lineRule="auto"/>
    </w:pPr>
    <w:rPr>
      <w:rFonts w:eastAsia="Calibri" w:cs="Times New Roman"/>
      <w:color w:val="7F7F7F"/>
      <w:sz w:val="20"/>
      <w:lang w:val="en-AU" w:eastAsia="en-AU"/>
    </w:rPr>
  </w:style>
  <w:style w:type="paragraph" w:customStyle="1" w:styleId="TableHeadingRight">
    <w:name w:val="~TableHeadingRight"/>
    <w:basedOn w:val="Normalny"/>
    <w:rsid w:val="00FE6EBD"/>
    <w:pPr>
      <w:keepNext/>
      <w:spacing w:before="80" w:after="40"/>
      <w:ind w:left="0"/>
      <w:jc w:val="right"/>
    </w:pPr>
    <w:rPr>
      <w:rFonts w:ascii="Arial" w:hAnsi="Arial" w:cs="Arial"/>
      <w:b/>
      <w:bCs/>
      <w:color w:val="FFFFFF"/>
      <w:sz w:val="17"/>
      <w:szCs w:val="17"/>
      <w:lang w:val="en-US" w:eastAsia="en-GB"/>
    </w:rPr>
  </w:style>
  <w:style w:type="paragraph" w:customStyle="1" w:styleId="TableTextRight">
    <w:name w:val="~TableTextRight"/>
    <w:basedOn w:val="Normalny"/>
    <w:rsid w:val="00FE6EBD"/>
    <w:pPr>
      <w:spacing w:before="60" w:after="20"/>
      <w:ind w:left="0"/>
      <w:jc w:val="right"/>
    </w:pPr>
    <w:rPr>
      <w:rFonts w:ascii="Arial" w:hAnsi="Arial" w:cs="Arial"/>
      <w:color w:val="auto"/>
      <w:sz w:val="17"/>
      <w:szCs w:val="17"/>
      <w:lang w:val="en-US" w:eastAsia="en-GB"/>
    </w:rPr>
  </w:style>
  <w:style w:type="paragraph" w:styleId="Tekstprzypisudolnego">
    <w:name w:val="footnote text"/>
    <w:basedOn w:val="Normalny"/>
    <w:link w:val="TekstprzypisudolnegoZnak"/>
    <w:rsid w:val="00BD2EAB"/>
    <w:pPr>
      <w:spacing w:before="40" w:after="40" w:line="360" w:lineRule="auto"/>
      <w:ind w:left="0"/>
    </w:pPr>
    <w:rPr>
      <w:rFonts w:eastAsia="Calibri" w:cs="Times New Roman"/>
      <w:color w:val="auto"/>
      <w:sz w:val="20"/>
      <w:szCs w:val="20"/>
    </w:rPr>
  </w:style>
  <w:style w:type="character" w:customStyle="1" w:styleId="TekstprzypisudolnegoZnak">
    <w:name w:val="Tekst przypisu dolnego Znak"/>
    <w:link w:val="Tekstprzypisudolnego"/>
    <w:locked/>
    <w:rsid w:val="00BD2EAB"/>
    <w:rPr>
      <w:rFonts w:ascii="Calibri" w:eastAsia="Calibri" w:hAnsi="Calibri"/>
      <w:lang w:val="en-GB" w:eastAsia="en-US" w:bidi="ar-SA"/>
    </w:rPr>
  </w:style>
  <w:style w:type="character" w:styleId="Odwoanieprzypisudolnego">
    <w:name w:val="footnote reference"/>
    <w:rsid w:val="00BD2EAB"/>
    <w:rPr>
      <w:rFonts w:cs="Times New Roman"/>
      <w:vertAlign w:val="superscript"/>
    </w:rPr>
  </w:style>
  <w:style w:type="paragraph" w:customStyle="1" w:styleId="Text1">
    <w:name w:val="Text 1"/>
    <w:basedOn w:val="Normalny"/>
    <w:link w:val="Text1Char"/>
    <w:rsid w:val="00895C2E"/>
    <w:pPr>
      <w:spacing w:after="0" w:line="276" w:lineRule="auto"/>
      <w:ind w:left="0"/>
    </w:pPr>
    <w:rPr>
      <w:color w:val="auto"/>
      <w:sz w:val="22"/>
      <w:szCs w:val="22"/>
      <w:lang w:val="en-US"/>
    </w:rPr>
  </w:style>
  <w:style w:type="character" w:customStyle="1" w:styleId="Text1Char">
    <w:name w:val="Text 1 Char"/>
    <w:link w:val="Text1"/>
    <w:locked/>
    <w:rsid w:val="00895C2E"/>
    <w:rPr>
      <w:rFonts w:ascii="Calibri" w:hAnsi="Calibri" w:cs="Calibri"/>
      <w:sz w:val="22"/>
      <w:szCs w:val="22"/>
      <w:lang w:val="en-US" w:eastAsia="en-US" w:bidi="ar-SA"/>
    </w:rPr>
  </w:style>
  <w:style w:type="paragraph" w:styleId="Tekstprzypisukocowego">
    <w:name w:val="endnote text"/>
    <w:basedOn w:val="Normalny"/>
    <w:link w:val="TekstprzypisukocowegoZnak"/>
    <w:rsid w:val="000B0472"/>
    <w:rPr>
      <w:sz w:val="20"/>
      <w:szCs w:val="20"/>
    </w:rPr>
  </w:style>
  <w:style w:type="character" w:customStyle="1" w:styleId="TekstprzypisukocowegoZnak">
    <w:name w:val="Tekst przypisu końcowego Znak"/>
    <w:link w:val="Tekstprzypisukocowego"/>
    <w:rsid w:val="000B0472"/>
    <w:rPr>
      <w:rFonts w:eastAsia="Times New Roman" w:cs="Calibri"/>
      <w:color w:val="000000"/>
      <w:lang w:val="en-GB" w:eastAsia="en-US"/>
    </w:rPr>
  </w:style>
  <w:style w:type="character" w:styleId="Odwoanieprzypisukocowego">
    <w:name w:val="endnote reference"/>
    <w:rsid w:val="000B0472"/>
    <w:rPr>
      <w:vertAlign w:val="superscript"/>
    </w:rPr>
  </w:style>
  <w:style w:type="paragraph" w:customStyle="1" w:styleId="Styl1">
    <w:name w:val="Styl1"/>
    <w:basedOn w:val="Nagwek4"/>
    <w:qFormat/>
    <w:rsid w:val="00C65B76"/>
    <w:pPr>
      <w:numPr>
        <w:numId w:val="0"/>
      </w:numPr>
    </w:pPr>
    <w:rPr>
      <w:lang w:val="en-US"/>
    </w:rPr>
  </w:style>
  <w:style w:type="paragraph" w:customStyle="1" w:styleId="ListParagraph1">
    <w:name w:val="List Paragraph1"/>
    <w:basedOn w:val="Normalny"/>
    <w:rsid w:val="00EC1453"/>
    <w:pPr>
      <w:spacing w:after="200" w:line="276" w:lineRule="auto"/>
      <w:ind w:left="720"/>
      <w:contextualSpacing/>
      <w:jc w:val="left"/>
    </w:pPr>
    <w:rPr>
      <w:rFonts w:cs="Times New Roman"/>
      <w:color w:val="auto"/>
      <w:sz w:val="22"/>
      <w:szCs w:val="22"/>
      <w:lang w:val="en-US"/>
    </w:rPr>
  </w:style>
  <w:style w:type="paragraph" w:styleId="Spisilustracji">
    <w:name w:val="table of figures"/>
    <w:basedOn w:val="Normalny"/>
    <w:next w:val="Normalny"/>
    <w:uiPriority w:val="99"/>
    <w:rsid w:val="00D871C0"/>
    <w:pPr>
      <w:ind w:left="0"/>
    </w:pPr>
  </w:style>
  <w:style w:type="character" w:customStyle="1" w:styleId="M2tekstZnak">
    <w:name w:val="M2_tekst Znak"/>
    <w:link w:val="M2tekst"/>
    <w:locked/>
    <w:rsid w:val="004A343D"/>
    <w:rPr>
      <w:rFonts w:ascii="Arial" w:hAnsi="Arial" w:cs="Arial"/>
    </w:rPr>
  </w:style>
  <w:style w:type="paragraph" w:customStyle="1" w:styleId="M2tekst">
    <w:name w:val="M2_tekst"/>
    <w:basedOn w:val="Zwykytekst"/>
    <w:link w:val="M2tekstZnak"/>
    <w:qFormat/>
    <w:rsid w:val="004A343D"/>
    <w:pPr>
      <w:spacing w:before="160"/>
      <w:ind w:left="425"/>
      <w:contextualSpacing/>
    </w:pPr>
    <w:rPr>
      <w:rFonts w:ascii="Arial" w:eastAsia="Calibri" w:hAnsi="Arial" w:cs="Arial"/>
      <w:color w:val="auto"/>
      <w:sz w:val="20"/>
      <w:szCs w:val="20"/>
      <w:lang w:eastAsia="pl-PL"/>
    </w:rPr>
  </w:style>
  <w:style w:type="paragraph" w:styleId="Zwykytekst">
    <w:name w:val="Plain Text"/>
    <w:basedOn w:val="Normalny"/>
    <w:link w:val="ZwykytekstZnak"/>
    <w:rsid w:val="004A343D"/>
    <w:pPr>
      <w:spacing w:after="0"/>
    </w:pPr>
    <w:rPr>
      <w:rFonts w:ascii="Consolas" w:hAnsi="Consolas" w:cs="Consolas"/>
      <w:sz w:val="21"/>
      <w:szCs w:val="21"/>
    </w:rPr>
  </w:style>
  <w:style w:type="character" w:customStyle="1" w:styleId="ZwykytekstZnak">
    <w:name w:val="Zwykły tekst Znak"/>
    <w:basedOn w:val="Domylnaczcionkaakapitu"/>
    <w:link w:val="Zwykytekst"/>
    <w:rsid w:val="004A343D"/>
    <w:rPr>
      <w:rFonts w:ascii="Consolas" w:eastAsia="Times New Roman" w:hAnsi="Consolas" w:cs="Consolas"/>
      <w:color w:val="000000"/>
      <w:sz w:val="21"/>
      <w:szCs w:val="21"/>
      <w:lang w:eastAsia="en-US"/>
    </w:rPr>
  </w:style>
  <w:style w:type="paragraph" w:customStyle="1" w:styleId="Standard">
    <w:name w:val="Standard"/>
    <w:rsid w:val="00E16C6A"/>
    <w:pPr>
      <w:jc w:val="both"/>
    </w:pPr>
    <w:rPr>
      <w:rFonts w:ascii="Arial" w:eastAsia="Times New Roman" w:hAnsi="Arial" w:cs="Arial"/>
      <w:sz w:val="22"/>
      <w:szCs w:val="22"/>
    </w:rPr>
  </w:style>
  <w:style w:type="character" w:styleId="Odwoaniedokomentarza">
    <w:name w:val="annotation reference"/>
    <w:basedOn w:val="Domylnaczcionkaakapitu"/>
    <w:semiHidden/>
    <w:unhideWhenUsed/>
    <w:rsid w:val="008062D4"/>
    <w:rPr>
      <w:sz w:val="16"/>
      <w:szCs w:val="16"/>
    </w:rPr>
  </w:style>
  <w:style w:type="paragraph" w:styleId="Tekstkomentarza">
    <w:name w:val="annotation text"/>
    <w:basedOn w:val="Normalny"/>
    <w:link w:val="TekstkomentarzaZnak"/>
    <w:unhideWhenUsed/>
    <w:rsid w:val="008062D4"/>
    <w:rPr>
      <w:sz w:val="20"/>
      <w:szCs w:val="20"/>
    </w:rPr>
  </w:style>
  <w:style w:type="character" w:customStyle="1" w:styleId="TekstkomentarzaZnak">
    <w:name w:val="Tekst komentarza Znak"/>
    <w:basedOn w:val="Domylnaczcionkaakapitu"/>
    <w:link w:val="Tekstkomentarza"/>
    <w:rsid w:val="008062D4"/>
    <w:rPr>
      <w:rFonts w:eastAsia="Times New Roman" w:cs="Calibri"/>
      <w:color w:val="000000"/>
      <w:lang w:eastAsia="en-US"/>
    </w:rPr>
  </w:style>
  <w:style w:type="paragraph" w:styleId="Tematkomentarza">
    <w:name w:val="annotation subject"/>
    <w:basedOn w:val="Tekstkomentarza"/>
    <w:next w:val="Tekstkomentarza"/>
    <w:link w:val="TematkomentarzaZnak"/>
    <w:semiHidden/>
    <w:unhideWhenUsed/>
    <w:rsid w:val="008062D4"/>
    <w:rPr>
      <w:b/>
      <w:bCs/>
    </w:rPr>
  </w:style>
  <w:style w:type="character" w:customStyle="1" w:styleId="TematkomentarzaZnak">
    <w:name w:val="Temat komentarza Znak"/>
    <w:basedOn w:val="TekstkomentarzaZnak"/>
    <w:link w:val="Tematkomentarza"/>
    <w:semiHidden/>
    <w:rsid w:val="008062D4"/>
    <w:rPr>
      <w:rFonts w:eastAsia="Times New Roman" w:cs="Calibri"/>
      <w:b/>
      <w:bCs/>
      <w:color w:val="000000"/>
      <w:lang w:eastAsia="en-US"/>
    </w:rPr>
  </w:style>
  <w:style w:type="paragraph" w:styleId="Tekstblokowy">
    <w:name w:val="Block Text"/>
    <w:basedOn w:val="Normalny"/>
    <w:rsid w:val="001F0631"/>
    <w:pPr>
      <w:spacing w:after="0"/>
      <w:ind w:left="284" w:right="-1055"/>
      <w:jc w:val="center"/>
    </w:pPr>
    <w:rPr>
      <w:rFonts w:ascii="Times New Roman" w:hAnsi="Times New Roman" w:cs="Times New Roman"/>
      <w:b/>
      <w:bCs/>
      <w:sz w:val="36"/>
      <w:szCs w:val="36"/>
      <w:lang w:eastAsia="pl-PL"/>
    </w:rPr>
  </w:style>
  <w:style w:type="character" w:customStyle="1" w:styleId="TytubZnak">
    <w:name w:val="Tytuł b Znak"/>
    <w:link w:val="Tytub"/>
    <w:locked/>
    <w:rsid w:val="001F0631"/>
    <w:rPr>
      <w:rFonts w:ascii="Trebuchet MS" w:hAnsi="Trebuchet MS"/>
      <w:b/>
      <w:sz w:val="28"/>
      <w:szCs w:val="28"/>
      <w:lang w:val="x-none" w:eastAsia="x-none"/>
    </w:rPr>
  </w:style>
  <w:style w:type="paragraph" w:customStyle="1" w:styleId="Tytub">
    <w:name w:val="Tytuł b"/>
    <w:basedOn w:val="Normalny"/>
    <w:link w:val="TytubZnak"/>
    <w:qFormat/>
    <w:rsid w:val="001F0631"/>
    <w:pPr>
      <w:numPr>
        <w:numId w:val="8"/>
      </w:numPr>
      <w:spacing w:after="0"/>
    </w:pPr>
    <w:rPr>
      <w:rFonts w:ascii="Trebuchet MS" w:eastAsia="Calibri" w:hAnsi="Trebuchet MS" w:cs="Times New Roman"/>
      <w:b/>
      <w:color w:val="auto"/>
      <w:sz w:val="28"/>
      <w:szCs w:val="28"/>
      <w:lang w:val="x-none" w:eastAsia="x-none"/>
    </w:rPr>
  </w:style>
  <w:style w:type="character" w:customStyle="1" w:styleId="tytulb1Znak">
    <w:name w:val="tytul b1 Znak"/>
    <w:link w:val="tytulb1"/>
    <w:locked/>
    <w:rsid w:val="001F0631"/>
    <w:rPr>
      <w:rFonts w:ascii="Trebuchet MS" w:hAnsi="Trebuchet MS"/>
      <w:b/>
      <w:sz w:val="28"/>
      <w:szCs w:val="28"/>
      <w:lang w:val="x-none" w:eastAsia="x-none"/>
    </w:rPr>
  </w:style>
  <w:style w:type="paragraph" w:customStyle="1" w:styleId="tytulb1">
    <w:name w:val="tytul b1"/>
    <w:basedOn w:val="Normalny"/>
    <w:link w:val="tytulb1Znak"/>
    <w:qFormat/>
    <w:rsid w:val="001F0631"/>
    <w:pPr>
      <w:numPr>
        <w:ilvl w:val="1"/>
        <w:numId w:val="8"/>
      </w:numPr>
      <w:spacing w:after="0"/>
    </w:pPr>
    <w:rPr>
      <w:rFonts w:ascii="Trebuchet MS" w:eastAsia="Calibri" w:hAnsi="Trebuchet MS" w:cs="Times New Roman"/>
      <w:b/>
      <w:color w:val="auto"/>
      <w:sz w:val="28"/>
      <w:szCs w:val="28"/>
      <w:lang w:val="x-none" w:eastAsia="x-none"/>
    </w:rPr>
  </w:style>
  <w:style w:type="character" w:customStyle="1" w:styleId="Tytulb2Znak">
    <w:name w:val="Tytul b2 Znak"/>
    <w:link w:val="Tytulb2"/>
    <w:locked/>
    <w:rsid w:val="001F0631"/>
    <w:rPr>
      <w:rFonts w:ascii="Trebuchet MS" w:hAnsi="Trebuchet MS"/>
      <w:b/>
      <w:sz w:val="22"/>
      <w:szCs w:val="22"/>
      <w:lang w:val="x-none" w:eastAsia="x-none"/>
    </w:rPr>
  </w:style>
  <w:style w:type="paragraph" w:customStyle="1" w:styleId="Tytulb2">
    <w:name w:val="Tytul b2"/>
    <w:basedOn w:val="Normalny"/>
    <w:link w:val="Tytulb2Znak"/>
    <w:qFormat/>
    <w:rsid w:val="001F0631"/>
    <w:pPr>
      <w:numPr>
        <w:ilvl w:val="2"/>
        <w:numId w:val="8"/>
      </w:numPr>
      <w:spacing w:after="0"/>
    </w:pPr>
    <w:rPr>
      <w:rFonts w:ascii="Trebuchet MS" w:eastAsia="Calibri" w:hAnsi="Trebuchet MS" w:cs="Times New Roman"/>
      <w:b/>
      <w:color w:val="auto"/>
      <w:sz w:val="22"/>
      <w:szCs w:val="22"/>
      <w:lang w:val="x-none" w:eastAsia="x-none"/>
    </w:rPr>
  </w:style>
  <w:style w:type="paragraph" w:customStyle="1" w:styleId="WW-Tekstpodstawowywcity2">
    <w:name w:val="WW-Tekst podstawowy wcięty 2"/>
    <w:basedOn w:val="Normalny"/>
    <w:rsid w:val="001F0631"/>
    <w:pPr>
      <w:widowControl w:val="0"/>
      <w:suppressAutoHyphens/>
      <w:autoSpaceDN w:val="0"/>
      <w:spacing w:after="0"/>
      <w:ind w:left="397" w:firstLine="1"/>
      <w:jc w:val="left"/>
    </w:pPr>
    <w:rPr>
      <w:rFonts w:ascii="Thorndale" w:eastAsia="HG Mincho Light J" w:hAnsi="Thorndale" w:cs="Arial Unicode MS"/>
      <w:kern w:val="3"/>
      <w:lang w:eastAsia="pl-PL"/>
    </w:rPr>
  </w:style>
  <w:style w:type="paragraph" w:customStyle="1" w:styleId="b1">
    <w:name w:val="b1"/>
    <w:basedOn w:val="Normalny"/>
    <w:qFormat/>
    <w:rsid w:val="00152ADE"/>
    <w:pPr>
      <w:spacing w:after="0"/>
      <w:ind w:left="360" w:hanging="360"/>
      <w:outlineLvl w:val="0"/>
    </w:pPr>
    <w:rPr>
      <w:rFonts w:ascii="Trebuchet MS" w:hAnsi="Trebuchet MS" w:cs="Arial"/>
      <w:b/>
      <w:color w:val="auto"/>
      <w:sz w:val="28"/>
      <w:szCs w:val="28"/>
      <w:lang w:eastAsia="pl-PL"/>
    </w:rPr>
  </w:style>
  <w:style w:type="paragraph" w:customStyle="1" w:styleId="b11">
    <w:name w:val="b1.1"/>
    <w:basedOn w:val="Normalny"/>
    <w:qFormat/>
    <w:rsid w:val="00152ADE"/>
    <w:pPr>
      <w:spacing w:after="0"/>
      <w:ind w:left="858" w:hanging="432"/>
    </w:pPr>
    <w:rPr>
      <w:rFonts w:ascii="Trebuchet MS" w:hAnsi="Trebuchet MS" w:cs="Arial"/>
      <w:b/>
      <w:i/>
      <w:color w:val="auto"/>
      <w:sz w:val="28"/>
      <w:szCs w:val="28"/>
      <w:lang w:eastAsia="pl-PL"/>
    </w:rPr>
  </w:style>
  <w:style w:type="paragraph" w:customStyle="1" w:styleId="b111">
    <w:name w:val="b 1.1.1"/>
    <w:basedOn w:val="Normalny"/>
    <w:link w:val="b111Znak"/>
    <w:qFormat/>
    <w:rsid w:val="00152ADE"/>
    <w:pPr>
      <w:spacing w:after="0"/>
      <w:ind w:left="1072" w:hanging="504"/>
    </w:pPr>
    <w:rPr>
      <w:rFonts w:ascii="Trebuchet MS" w:hAnsi="Trebuchet MS" w:cs="Arial"/>
      <w:b/>
      <w:color w:val="auto"/>
      <w:sz w:val="28"/>
      <w:szCs w:val="28"/>
      <w:lang w:eastAsia="pl-PL"/>
    </w:rPr>
  </w:style>
  <w:style w:type="character" w:customStyle="1" w:styleId="b111Znak">
    <w:name w:val="b 1.1.1 Znak"/>
    <w:basedOn w:val="Domylnaczcionkaakapitu"/>
    <w:link w:val="b111"/>
    <w:rsid w:val="00152ADE"/>
    <w:rPr>
      <w:rFonts w:ascii="Trebuchet MS" w:eastAsia="Times New Roman" w:hAnsi="Trebuchet MS" w:cs="Arial"/>
      <w:b/>
      <w:sz w:val="28"/>
      <w:szCs w:val="28"/>
    </w:rPr>
  </w:style>
  <w:style w:type="character" w:customStyle="1" w:styleId="Tytulb2ZnakZnak">
    <w:name w:val="Tytul b2 Znak Znak"/>
    <w:rsid w:val="00152ADE"/>
    <w:rPr>
      <w:rFonts w:ascii="Trebuchet MS" w:eastAsia="Times New Roman" w:hAnsi="Trebuchet MS"/>
      <w:b/>
      <w:sz w:val="22"/>
      <w:szCs w:val="22"/>
      <w:lang w:val="x-none" w:eastAsia="x-none"/>
    </w:rPr>
  </w:style>
  <w:style w:type="character" w:styleId="Pogrubienie">
    <w:name w:val="Strong"/>
    <w:uiPriority w:val="22"/>
    <w:qFormat/>
    <w:rsid w:val="00152ADE"/>
    <w:rPr>
      <w:b/>
      <w:bCs/>
    </w:rPr>
  </w:style>
  <w:style w:type="paragraph" w:customStyle="1" w:styleId="Default">
    <w:name w:val="Default"/>
    <w:qFormat/>
    <w:rsid w:val="00152ADE"/>
    <w:pPr>
      <w:autoSpaceDE w:val="0"/>
      <w:autoSpaceDN w:val="0"/>
      <w:adjustRightInd w:val="0"/>
      <w:spacing w:line="360" w:lineRule="auto"/>
    </w:pPr>
    <w:rPr>
      <w:rFonts w:cs="Calibri"/>
      <w:color w:val="000000"/>
      <w:sz w:val="24"/>
      <w:szCs w:val="24"/>
    </w:rPr>
  </w:style>
  <w:style w:type="paragraph" w:styleId="Bezodstpw">
    <w:name w:val="No Spacing"/>
    <w:uiPriority w:val="1"/>
    <w:qFormat/>
    <w:rsid w:val="00152ADE"/>
    <w:rPr>
      <w:rFonts w:asciiTheme="minorHAnsi" w:eastAsiaTheme="minorHAnsi" w:hAnsiTheme="minorHAnsi" w:cstheme="minorBidi"/>
      <w:sz w:val="22"/>
      <w:szCs w:val="22"/>
      <w:lang w:eastAsia="en-US"/>
    </w:rPr>
  </w:style>
  <w:style w:type="paragraph" w:customStyle="1" w:styleId="WROCAW4">
    <w:name w:val="WROCŁAW 4"/>
    <w:basedOn w:val="Normalny"/>
    <w:rsid w:val="00152ADE"/>
    <w:pPr>
      <w:keepLines/>
      <w:widowControl w:val="0"/>
      <w:tabs>
        <w:tab w:val="left" w:pos="0"/>
      </w:tabs>
      <w:suppressAutoHyphens/>
      <w:spacing w:after="0"/>
      <w:ind w:left="1134"/>
    </w:pPr>
    <w:rPr>
      <w:rFonts w:ascii="Tahoma" w:eastAsia="SimSun" w:hAnsi="Tahoma" w:cs="Mangal"/>
      <w:color w:val="auto"/>
      <w:kern w:val="1"/>
      <w:sz w:val="20"/>
      <w:lang w:eastAsia="zh-CN" w:bidi="hi-IN"/>
    </w:rPr>
  </w:style>
  <w:style w:type="paragraph" w:customStyle="1" w:styleId="1">
    <w:name w:val="1."/>
    <w:basedOn w:val="Nagwek1"/>
    <w:qFormat/>
    <w:rsid w:val="00152ADE"/>
    <w:pPr>
      <w:keepNext/>
      <w:numPr>
        <w:numId w:val="9"/>
      </w:numPr>
      <w:tabs>
        <w:tab w:val="clear" w:pos="709"/>
        <w:tab w:val="clear" w:pos="851"/>
      </w:tabs>
      <w:spacing w:before="240" w:after="60" w:line="240" w:lineRule="auto"/>
      <w:contextualSpacing w:val="0"/>
    </w:pPr>
    <w:rPr>
      <w:rFonts w:ascii="Trebuchet MS" w:hAnsi="Trebuchet MS" w:cs="Arial"/>
      <w:caps w:val="0"/>
      <w:color w:val="auto"/>
      <w:sz w:val="20"/>
      <w:szCs w:val="20"/>
      <w:lang w:eastAsia="pl-PL"/>
    </w:rPr>
  </w:style>
  <w:style w:type="paragraph" w:customStyle="1" w:styleId="11">
    <w:name w:val="1.1"/>
    <w:basedOn w:val="Nagwek1"/>
    <w:qFormat/>
    <w:rsid w:val="00152ADE"/>
    <w:pPr>
      <w:keepNext/>
      <w:numPr>
        <w:ilvl w:val="1"/>
        <w:numId w:val="9"/>
      </w:numPr>
      <w:tabs>
        <w:tab w:val="clear" w:pos="709"/>
        <w:tab w:val="clear" w:pos="851"/>
      </w:tabs>
      <w:spacing w:before="240" w:after="60" w:line="240" w:lineRule="auto"/>
      <w:contextualSpacing w:val="0"/>
    </w:pPr>
    <w:rPr>
      <w:rFonts w:ascii="Trebuchet MS" w:hAnsi="Trebuchet MS" w:cs="Arial"/>
      <w:caps w:val="0"/>
      <w:color w:val="auto"/>
      <w:sz w:val="20"/>
      <w:szCs w:val="20"/>
      <w:lang w:eastAsia="pl-PL"/>
    </w:rPr>
  </w:style>
  <w:style w:type="paragraph" w:customStyle="1" w:styleId="NORMALNYZPKT111">
    <w:name w:val="NORMALNY Z PKT 1.1.1."/>
    <w:basedOn w:val="Nagwek1"/>
    <w:qFormat/>
    <w:rsid w:val="00152ADE"/>
    <w:pPr>
      <w:keepNext/>
      <w:numPr>
        <w:ilvl w:val="2"/>
        <w:numId w:val="9"/>
      </w:numPr>
      <w:tabs>
        <w:tab w:val="clear" w:pos="709"/>
        <w:tab w:val="clear" w:pos="851"/>
      </w:tabs>
      <w:spacing w:before="240" w:after="60" w:line="240" w:lineRule="auto"/>
      <w:contextualSpacing w:val="0"/>
    </w:pPr>
    <w:rPr>
      <w:rFonts w:ascii="Trebuchet MS" w:hAnsi="Trebuchet MS" w:cs="Arial"/>
      <w:caps w:val="0"/>
      <w:color w:val="auto"/>
      <w:sz w:val="20"/>
      <w:szCs w:val="20"/>
      <w:lang w:eastAsia="pl-PL"/>
    </w:rPr>
  </w:style>
  <w:style w:type="paragraph" w:customStyle="1" w:styleId="TreA">
    <w:name w:val="Treść A"/>
    <w:rsid w:val="00347F81"/>
    <w:pPr>
      <w:widowControl w:val="0"/>
      <w:pBdr>
        <w:top w:val="nil"/>
        <w:left w:val="nil"/>
        <w:bottom w:val="nil"/>
        <w:right w:val="nil"/>
        <w:between w:val="nil"/>
        <w:bar w:val="nil"/>
      </w:pBdr>
      <w:spacing w:before="120" w:after="60" w:line="360" w:lineRule="auto"/>
      <w:jc w:val="both"/>
    </w:pPr>
    <w:rPr>
      <w:rFonts w:ascii="Arial Narrow" w:eastAsia="Arial Unicode MS" w:hAnsi="Arial Narrow" w:cs="Arial Unicode MS"/>
      <w:color w:val="000000"/>
      <w:sz w:val="22"/>
      <w:szCs w:val="22"/>
      <w:u w:color="000000"/>
      <w:bdr w:val="nil"/>
      <w:lang w:val="de-DE"/>
    </w:rPr>
  </w:style>
  <w:style w:type="paragraph" w:styleId="Poprawka">
    <w:name w:val="Revision"/>
    <w:hidden/>
    <w:uiPriority w:val="99"/>
    <w:semiHidden/>
    <w:rsid w:val="007F1C1E"/>
    <w:rPr>
      <w:rFonts w:eastAsia="Times New Roman" w:cs="Calibri"/>
      <w:color w:val="000000"/>
      <w:sz w:val="24"/>
      <w:szCs w:val="24"/>
      <w:lang w:eastAsia="en-US"/>
    </w:rPr>
  </w:style>
  <w:style w:type="paragraph" w:styleId="NormalnyWeb">
    <w:name w:val="Normal (Web)"/>
    <w:basedOn w:val="Normalny"/>
    <w:uiPriority w:val="99"/>
    <w:unhideWhenUsed/>
    <w:rsid w:val="00624E6B"/>
    <w:pPr>
      <w:spacing w:after="0"/>
      <w:ind w:left="0"/>
      <w:jc w:val="left"/>
    </w:pPr>
    <w:rPr>
      <w:rFonts w:ascii="Times New Roman" w:eastAsiaTheme="minorHAnsi" w:hAnsi="Times New Roman" w:cs="Times New Roman"/>
      <w:color w:val="auto"/>
      <w:lang w:eastAsia="pl-PL"/>
    </w:rPr>
  </w:style>
  <w:style w:type="paragraph" w:customStyle="1" w:styleId="Akapitzlist2">
    <w:name w:val="Akapit z listą2"/>
    <w:basedOn w:val="Normalny"/>
    <w:rsid w:val="001B1341"/>
    <w:pPr>
      <w:spacing w:after="160" w:line="259" w:lineRule="auto"/>
      <w:ind w:left="720"/>
      <w:jc w:val="left"/>
    </w:pPr>
    <w:rPr>
      <w:rFonts w:cs="Times New Roman"/>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7005">
      <w:bodyDiv w:val="1"/>
      <w:marLeft w:val="0"/>
      <w:marRight w:val="0"/>
      <w:marTop w:val="0"/>
      <w:marBottom w:val="0"/>
      <w:divBdr>
        <w:top w:val="none" w:sz="0" w:space="0" w:color="auto"/>
        <w:left w:val="none" w:sz="0" w:space="0" w:color="auto"/>
        <w:bottom w:val="none" w:sz="0" w:space="0" w:color="auto"/>
        <w:right w:val="none" w:sz="0" w:space="0" w:color="auto"/>
      </w:divBdr>
    </w:div>
    <w:div w:id="63263305">
      <w:bodyDiv w:val="1"/>
      <w:marLeft w:val="0"/>
      <w:marRight w:val="0"/>
      <w:marTop w:val="0"/>
      <w:marBottom w:val="0"/>
      <w:divBdr>
        <w:top w:val="none" w:sz="0" w:space="0" w:color="auto"/>
        <w:left w:val="none" w:sz="0" w:space="0" w:color="auto"/>
        <w:bottom w:val="none" w:sz="0" w:space="0" w:color="auto"/>
        <w:right w:val="none" w:sz="0" w:space="0" w:color="auto"/>
      </w:divBdr>
    </w:div>
    <w:div w:id="70469010">
      <w:bodyDiv w:val="1"/>
      <w:marLeft w:val="0"/>
      <w:marRight w:val="0"/>
      <w:marTop w:val="0"/>
      <w:marBottom w:val="0"/>
      <w:divBdr>
        <w:top w:val="none" w:sz="0" w:space="0" w:color="auto"/>
        <w:left w:val="none" w:sz="0" w:space="0" w:color="auto"/>
        <w:bottom w:val="none" w:sz="0" w:space="0" w:color="auto"/>
        <w:right w:val="none" w:sz="0" w:space="0" w:color="auto"/>
      </w:divBdr>
    </w:div>
    <w:div w:id="122576619">
      <w:bodyDiv w:val="1"/>
      <w:marLeft w:val="0"/>
      <w:marRight w:val="0"/>
      <w:marTop w:val="0"/>
      <w:marBottom w:val="0"/>
      <w:divBdr>
        <w:top w:val="none" w:sz="0" w:space="0" w:color="auto"/>
        <w:left w:val="none" w:sz="0" w:space="0" w:color="auto"/>
        <w:bottom w:val="none" w:sz="0" w:space="0" w:color="auto"/>
        <w:right w:val="none" w:sz="0" w:space="0" w:color="auto"/>
      </w:divBdr>
    </w:div>
    <w:div w:id="161165712">
      <w:bodyDiv w:val="1"/>
      <w:marLeft w:val="0"/>
      <w:marRight w:val="0"/>
      <w:marTop w:val="0"/>
      <w:marBottom w:val="0"/>
      <w:divBdr>
        <w:top w:val="none" w:sz="0" w:space="0" w:color="auto"/>
        <w:left w:val="none" w:sz="0" w:space="0" w:color="auto"/>
        <w:bottom w:val="none" w:sz="0" w:space="0" w:color="auto"/>
        <w:right w:val="none" w:sz="0" w:space="0" w:color="auto"/>
      </w:divBdr>
    </w:div>
    <w:div w:id="172650489">
      <w:bodyDiv w:val="1"/>
      <w:marLeft w:val="0"/>
      <w:marRight w:val="0"/>
      <w:marTop w:val="0"/>
      <w:marBottom w:val="0"/>
      <w:divBdr>
        <w:top w:val="none" w:sz="0" w:space="0" w:color="auto"/>
        <w:left w:val="none" w:sz="0" w:space="0" w:color="auto"/>
        <w:bottom w:val="none" w:sz="0" w:space="0" w:color="auto"/>
        <w:right w:val="none" w:sz="0" w:space="0" w:color="auto"/>
      </w:divBdr>
    </w:div>
    <w:div w:id="207962080">
      <w:bodyDiv w:val="1"/>
      <w:marLeft w:val="0"/>
      <w:marRight w:val="0"/>
      <w:marTop w:val="0"/>
      <w:marBottom w:val="0"/>
      <w:divBdr>
        <w:top w:val="none" w:sz="0" w:space="0" w:color="auto"/>
        <w:left w:val="none" w:sz="0" w:space="0" w:color="auto"/>
        <w:bottom w:val="none" w:sz="0" w:space="0" w:color="auto"/>
        <w:right w:val="none" w:sz="0" w:space="0" w:color="auto"/>
      </w:divBdr>
    </w:div>
    <w:div w:id="298847491">
      <w:bodyDiv w:val="1"/>
      <w:marLeft w:val="0"/>
      <w:marRight w:val="0"/>
      <w:marTop w:val="0"/>
      <w:marBottom w:val="0"/>
      <w:divBdr>
        <w:top w:val="none" w:sz="0" w:space="0" w:color="auto"/>
        <w:left w:val="none" w:sz="0" w:space="0" w:color="auto"/>
        <w:bottom w:val="none" w:sz="0" w:space="0" w:color="auto"/>
        <w:right w:val="none" w:sz="0" w:space="0" w:color="auto"/>
      </w:divBdr>
    </w:div>
    <w:div w:id="313342124">
      <w:bodyDiv w:val="1"/>
      <w:marLeft w:val="0"/>
      <w:marRight w:val="0"/>
      <w:marTop w:val="0"/>
      <w:marBottom w:val="0"/>
      <w:divBdr>
        <w:top w:val="none" w:sz="0" w:space="0" w:color="auto"/>
        <w:left w:val="none" w:sz="0" w:space="0" w:color="auto"/>
        <w:bottom w:val="none" w:sz="0" w:space="0" w:color="auto"/>
        <w:right w:val="none" w:sz="0" w:space="0" w:color="auto"/>
      </w:divBdr>
    </w:div>
    <w:div w:id="374473101">
      <w:bodyDiv w:val="1"/>
      <w:marLeft w:val="0"/>
      <w:marRight w:val="0"/>
      <w:marTop w:val="0"/>
      <w:marBottom w:val="0"/>
      <w:divBdr>
        <w:top w:val="none" w:sz="0" w:space="0" w:color="auto"/>
        <w:left w:val="none" w:sz="0" w:space="0" w:color="auto"/>
        <w:bottom w:val="none" w:sz="0" w:space="0" w:color="auto"/>
        <w:right w:val="none" w:sz="0" w:space="0" w:color="auto"/>
      </w:divBdr>
    </w:div>
    <w:div w:id="397746979">
      <w:bodyDiv w:val="1"/>
      <w:marLeft w:val="0"/>
      <w:marRight w:val="0"/>
      <w:marTop w:val="0"/>
      <w:marBottom w:val="0"/>
      <w:divBdr>
        <w:top w:val="none" w:sz="0" w:space="0" w:color="auto"/>
        <w:left w:val="none" w:sz="0" w:space="0" w:color="auto"/>
        <w:bottom w:val="none" w:sz="0" w:space="0" w:color="auto"/>
        <w:right w:val="none" w:sz="0" w:space="0" w:color="auto"/>
      </w:divBdr>
    </w:div>
    <w:div w:id="420105329">
      <w:bodyDiv w:val="1"/>
      <w:marLeft w:val="0"/>
      <w:marRight w:val="0"/>
      <w:marTop w:val="0"/>
      <w:marBottom w:val="0"/>
      <w:divBdr>
        <w:top w:val="none" w:sz="0" w:space="0" w:color="auto"/>
        <w:left w:val="none" w:sz="0" w:space="0" w:color="auto"/>
        <w:bottom w:val="none" w:sz="0" w:space="0" w:color="auto"/>
        <w:right w:val="none" w:sz="0" w:space="0" w:color="auto"/>
      </w:divBdr>
    </w:div>
    <w:div w:id="422072601">
      <w:bodyDiv w:val="1"/>
      <w:marLeft w:val="0"/>
      <w:marRight w:val="0"/>
      <w:marTop w:val="0"/>
      <w:marBottom w:val="0"/>
      <w:divBdr>
        <w:top w:val="none" w:sz="0" w:space="0" w:color="auto"/>
        <w:left w:val="none" w:sz="0" w:space="0" w:color="auto"/>
        <w:bottom w:val="none" w:sz="0" w:space="0" w:color="auto"/>
        <w:right w:val="none" w:sz="0" w:space="0" w:color="auto"/>
      </w:divBdr>
    </w:div>
    <w:div w:id="440687460">
      <w:bodyDiv w:val="1"/>
      <w:marLeft w:val="0"/>
      <w:marRight w:val="0"/>
      <w:marTop w:val="0"/>
      <w:marBottom w:val="0"/>
      <w:divBdr>
        <w:top w:val="none" w:sz="0" w:space="0" w:color="auto"/>
        <w:left w:val="none" w:sz="0" w:space="0" w:color="auto"/>
        <w:bottom w:val="none" w:sz="0" w:space="0" w:color="auto"/>
        <w:right w:val="none" w:sz="0" w:space="0" w:color="auto"/>
      </w:divBdr>
    </w:div>
    <w:div w:id="579292166">
      <w:bodyDiv w:val="1"/>
      <w:marLeft w:val="0"/>
      <w:marRight w:val="0"/>
      <w:marTop w:val="0"/>
      <w:marBottom w:val="0"/>
      <w:divBdr>
        <w:top w:val="none" w:sz="0" w:space="0" w:color="auto"/>
        <w:left w:val="none" w:sz="0" w:space="0" w:color="auto"/>
        <w:bottom w:val="none" w:sz="0" w:space="0" w:color="auto"/>
        <w:right w:val="none" w:sz="0" w:space="0" w:color="auto"/>
      </w:divBdr>
    </w:div>
    <w:div w:id="657267398">
      <w:bodyDiv w:val="1"/>
      <w:marLeft w:val="0"/>
      <w:marRight w:val="0"/>
      <w:marTop w:val="0"/>
      <w:marBottom w:val="0"/>
      <w:divBdr>
        <w:top w:val="none" w:sz="0" w:space="0" w:color="auto"/>
        <w:left w:val="none" w:sz="0" w:space="0" w:color="auto"/>
        <w:bottom w:val="none" w:sz="0" w:space="0" w:color="auto"/>
        <w:right w:val="none" w:sz="0" w:space="0" w:color="auto"/>
      </w:divBdr>
    </w:div>
    <w:div w:id="703210299">
      <w:bodyDiv w:val="1"/>
      <w:marLeft w:val="0"/>
      <w:marRight w:val="0"/>
      <w:marTop w:val="0"/>
      <w:marBottom w:val="0"/>
      <w:divBdr>
        <w:top w:val="none" w:sz="0" w:space="0" w:color="auto"/>
        <w:left w:val="none" w:sz="0" w:space="0" w:color="auto"/>
        <w:bottom w:val="none" w:sz="0" w:space="0" w:color="auto"/>
        <w:right w:val="none" w:sz="0" w:space="0" w:color="auto"/>
      </w:divBdr>
    </w:div>
    <w:div w:id="798840632">
      <w:bodyDiv w:val="1"/>
      <w:marLeft w:val="0"/>
      <w:marRight w:val="0"/>
      <w:marTop w:val="0"/>
      <w:marBottom w:val="0"/>
      <w:divBdr>
        <w:top w:val="none" w:sz="0" w:space="0" w:color="auto"/>
        <w:left w:val="none" w:sz="0" w:space="0" w:color="auto"/>
        <w:bottom w:val="none" w:sz="0" w:space="0" w:color="auto"/>
        <w:right w:val="none" w:sz="0" w:space="0" w:color="auto"/>
      </w:divBdr>
    </w:div>
    <w:div w:id="828978077">
      <w:bodyDiv w:val="1"/>
      <w:marLeft w:val="0"/>
      <w:marRight w:val="0"/>
      <w:marTop w:val="0"/>
      <w:marBottom w:val="0"/>
      <w:divBdr>
        <w:top w:val="none" w:sz="0" w:space="0" w:color="auto"/>
        <w:left w:val="none" w:sz="0" w:space="0" w:color="auto"/>
        <w:bottom w:val="none" w:sz="0" w:space="0" w:color="auto"/>
        <w:right w:val="none" w:sz="0" w:space="0" w:color="auto"/>
      </w:divBdr>
    </w:div>
    <w:div w:id="893128590">
      <w:bodyDiv w:val="1"/>
      <w:marLeft w:val="0"/>
      <w:marRight w:val="0"/>
      <w:marTop w:val="0"/>
      <w:marBottom w:val="0"/>
      <w:divBdr>
        <w:top w:val="none" w:sz="0" w:space="0" w:color="auto"/>
        <w:left w:val="none" w:sz="0" w:space="0" w:color="auto"/>
        <w:bottom w:val="none" w:sz="0" w:space="0" w:color="auto"/>
        <w:right w:val="none" w:sz="0" w:space="0" w:color="auto"/>
      </w:divBdr>
    </w:div>
    <w:div w:id="911087723">
      <w:bodyDiv w:val="1"/>
      <w:marLeft w:val="0"/>
      <w:marRight w:val="0"/>
      <w:marTop w:val="0"/>
      <w:marBottom w:val="0"/>
      <w:divBdr>
        <w:top w:val="none" w:sz="0" w:space="0" w:color="auto"/>
        <w:left w:val="none" w:sz="0" w:space="0" w:color="auto"/>
        <w:bottom w:val="none" w:sz="0" w:space="0" w:color="auto"/>
        <w:right w:val="none" w:sz="0" w:space="0" w:color="auto"/>
      </w:divBdr>
    </w:div>
    <w:div w:id="1039360986">
      <w:bodyDiv w:val="1"/>
      <w:marLeft w:val="0"/>
      <w:marRight w:val="0"/>
      <w:marTop w:val="0"/>
      <w:marBottom w:val="0"/>
      <w:divBdr>
        <w:top w:val="none" w:sz="0" w:space="0" w:color="auto"/>
        <w:left w:val="none" w:sz="0" w:space="0" w:color="auto"/>
        <w:bottom w:val="none" w:sz="0" w:space="0" w:color="auto"/>
        <w:right w:val="none" w:sz="0" w:space="0" w:color="auto"/>
      </w:divBdr>
    </w:div>
    <w:div w:id="1067654536">
      <w:bodyDiv w:val="1"/>
      <w:marLeft w:val="0"/>
      <w:marRight w:val="0"/>
      <w:marTop w:val="0"/>
      <w:marBottom w:val="0"/>
      <w:divBdr>
        <w:top w:val="none" w:sz="0" w:space="0" w:color="auto"/>
        <w:left w:val="none" w:sz="0" w:space="0" w:color="auto"/>
        <w:bottom w:val="none" w:sz="0" w:space="0" w:color="auto"/>
        <w:right w:val="none" w:sz="0" w:space="0" w:color="auto"/>
      </w:divBdr>
    </w:div>
    <w:div w:id="1095782225">
      <w:bodyDiv w:val="1"/>
      <w:marLeft w:val="0"/>
      <w:marRight w:val="0"/>
      <w:marTop w:val="0"/>
      <w:marBottom w:val="0"/>
      <w:divBdr>
        <w:top w:val="none" w:sz="0" w:space="0" w:color="auto"/>
        <w:left w:val="none" w:sz="0" w:space="0" w:color="auto"/>
        <w:bottom w:val="none" w:sz="0" w:space="0" w:color="auto"/>
        <w:right w:val="none" w:sz="0" w:space="0" w:color="auto"/>
      </w:divBdr>
    </w:div>
    <w:div w:id="1107196898">
      <w:bodyDiv w:val="1"/>
      <w:marLeft w:val="0"/>
      <w:marRight w:val="0"/>
      <w:marTop w:val="0"/>
      <w:marBottom w:val="0"/>
      <w:divBdr>
        <w:top w:val="none" w:sz="0" w:space="0" w:color="auto"/>
        <w:left w:val="none" w:sz="0" w:space="0" w:color="auto"/>
        <w:bottom w:val="none" w:sz="0" w:space="0" w:color="auto"/>
        <w:right w:val="none" w:sz="0" w:space="0" w:color="auto"/>
      </w:divBdr>
    </w:div>
    <w:div w:id="1163854451">
      <w:bodyDiv w:val="1"/>
      <w:marLeft w:val="0"/>
      <w:marRight w:val="0"/>
      <w:marTop w:val="0"/>
      <w:marBottom w:val="0"/>
      <w:divBdr>
        <w:top w:val="none" w:sz="0" w:space="0" w:color="auto"/>
        <w:left w:val="none" w:sz="0" w:space="0" w:color="auto"/>
        <w:bottom w:val="none" w:sz="0" w:space="0" w:color="auto"/>
        <w:right w:val="none" w:sz="0" w:space="0" w:color="auto"/>
      </w:divBdr>
    </w:div>
    <w:div w:id="1163858864">
      <w:bodyDiv w:val="1"/>
      <w:marLeft w:val="0"/>
      <w:marRight w:val="0"/>
      <w:marTop w:val="0"/>
      <w:marBottom w:val="0"/>
      <w:divBdr>
        <w:top w:val="none" w:sz="0" w:space="0" w:color="auto"/>
        <w:left w:val="none" w:sz="0" w:space="0" w:color="auto"/>
        <w:bottom w:val="none" w:sz="0" w:space="0" w:color="auto"/>
        <w:right w:val="none" w:sz="0" w:space="0" w:color="auto"/>
      </w:divBdr>
    </w:div>
    <w:div w:id="1205942140">
      <w:bodyDiv w:val="1"/>
      <w:marLeft w:val="0"/>
      <w:marRight w:val="0"/>
      <w:marTop w:val="0"/>
      <w:marBottom w:val="0"/>
      <w:divBdr>
        <w:top w:val="none" w:sz="0" w:space="0" w:color="auto"/>
        <w:left w:val="none" w:sz="0" w:space="0" w:color="auto"/>
        <w:bottom w:val="none" w:sz="0" w:space="0" w:color="auto"/>
        <w:right w:val="none" w:sz="0" w:space="0" w:color="auto"/>
      </w:divBdr>
    </w:div>
    <w:div w:id="1239435335">
      <w:bodyDiv w:val="1"/>
      <w:marLeft w:val="0"/>
      <w:marRight w:val="0"/>
      <w:marTop w:val="0"/>
      <w:marBottom w:val="0"/>
      <w:divBdr>
        <w:top w:val="none" w:sz="0" w:space="0" w:color="auto"/>
        <w:left w:val="none" w:sz="0" w:space="0" w:color="auto"/>
        <w:bottom w:val="none" w:sz="0" w:space="0" w:color="auto"/>
        <w:right w:val="none" w:sz="0" w:space="0" w:color="auto"/>
      </w:divBdr>
    </w:div>
    <w:div w:id="1243873313">
      <w:bodyDiv w:val="1"/>
      <w:marLeft w:val="0"/>
      <w:marRight w:val="0"/>
      <w:marTop w:val="0"/>
      <w:marBottom w:val="0"/>
      <w:divBdr>
        <w:top w:val="none" w:sz="0" w:space="0" w:color="auto"/>
        <w:left w:val="none" w:sz="0" w:space="0" w:color="auto"/>
        <w:bottom w:val="none" w:sz="0" w:space="0" w:color="auto"/>
        <w:right w:val="none" w:sz="0" w:space="0" w:color="auto"/>
      </w:divBdr>
    </w:div>
    <w:div w:id="1258490250">
      <w:bodyDiv w:val="1"/>
      <w:marLeft w:val="0"/>
      <w:marRight w:val="0"/>
      <w:marTop w:val="0"/>
      <w:marBottom w:val="0"/>
      <w:divBdr>
        <w:top w:val="none" w:sz="0" w:space="0" w:color="auto"/>
        <w:left w:val="none" w:sz="0" w:space="0" w:color="auto"/>
        <w:bottom w:val="none" w:sz="0" w:space="0" w:color="auto"/>
        <w:right w:val="none" w:sz="0" w:space="0" w:color="auto"/>
      </w:divBdr>
    </w:div>
    <w:div w:id="1300647639">
      <w:bodyDiv w:val="1"/>
      <w:marLeft w:val="0"/>
      <w:marRight w:val="0"/>
      <w:marTop w:val="0"/>
      <w:marBottom w:val="0"/>
      <w:divBdr>
        <w:top w:val="none" w:sz="0" w:space="0" w:color="auto"/>
        <w:left w:val="none" w:sz="0" w:space="0" w:color="auto"/>
        <w:bottom w:val="none" w:sz="0" w:space="0" w:color="auto"/>
        <w:right w:val="none" w:sz="0" w:space="0" w:color="auto"/>
      </w:divBdr>
    </w:div>
    <w:div w:id="1310480517">
      <w:bodyDiv w:val="1"/>
      <w:marLeft w:val="0"/>
      <w:marRight w:val="0"/>
      <w:marTop w:val="0"/>
      <w:marBottom w:val="0"/>
      <w:divBdr>
        <w:top w:val="none" w:sz="0" w:space="0" w:color="auto"/>
        <w:left w:val="none" w:sz="0" w:space="0" w:color="auto"/>
        <w:bottom w:val="none" w:sz="0" w:space="0" w:color="auto"/>
        <w:right w:val="none" w:sz="0" w:space="0" w:color="auto"/>
      </w:divBdr>
    </w:div>
    <w:div w:id="1372418354">
      <w:bodyDiv w:val="1"/>
      <w:marLeft w:val="0"/>
      <w:marRight w:val="0"/>
      <w:marTop w:val="0"/>
      <w:marBottom w:val="0"/>
      <w:divBdr>
        <w:top w:val="none" w:sz="0" w:space="0" w:color="auto"/>
        <w:left w:val="none" w:sz="0" w:space="0" w:color="auto"/>
        <w:bottom w:val="none" w:sz="0" w:space="0" w:color="auto"/>
        <w:right w:val="none" w:sz="0" w:space="0" w:color="auto"/>
      </w:divBdr>
    </w:div>
    <w:div w:id="1435511457">
      <w:bodyDiv w:val="1"/>
      <w:marLeft w:val="0"/>
      <w:marRight w:val="0"/>
      <w:marTop w:val="0"/>
      <w:marBottom w:val="0"/>
      <w:divBdr>
        <w:top w:val="none" w:sz="0" w:space="0" w:color="auto"/>
        <w:left w:val="none" w:sz="0" w:space="0" w:color="auto"/>
        <w:bottom w:val="none" w:sz="0" w:space="0" w:color="auto"/>
        <w:right w:val="none" w:sz="0" w:space="0" w:color="auto"/>
      </w:divBdr>
    </w:div>
    <w:div w:id="1438864216">
      <w:bodyDiv w:val="1"/>
      <w:marLeft w:val="0"/>
      <w:marRight w:val="0"/>
      <w:marTop w:val="0"/>
      <w:marBottom w:val="0"/>
      <w:divBdr>
        <w:top w:val="none" w:sz="0" w:space="0" w:color="auto"/>
        <w:left w:val="none" w:sz="0" w:space="0" w:color="auto"/>
        <w:bottom w:val="none" w:sz="0" w:space="0" w:color="auto"/>
        <w:right w:val="none" w:sz="0" w:space="0" w:color="auto"/>
      </w:divBdr>
    </w:div>
    <w:div w:id="1445690484">
      <w:bodyDiv w:val="1"/>
      <w:marLeft w:val="0"/>
      <w:marRight w:val="0"/>
      <w:marTop w:val="0"/>
      <w:marBottom w:val="0"/>
      <w:divBdr>
        <w:top w:val="none" w:sz="0" w:space="0" w:color="auto"/>
        <w:left w:val="none" w:sz="0" w:space="0" w:color="auto"/>
        <w:bottom w:val="none" w:sz="0" w:space="0" w:color="auto"/>
        <w:right w:val="none" w:sz="0" w:space="0" w:color="auto"/>
      </w:divBdr>
    </w:div>
    <w:div w:id="1446273530">
      <w:bodyDiv w:val="1"/>
      <w:marLeft w:val="0"/>
      <w:marRight w:val="0"/>
      <w:marTop w:val="0"/>
      <w:marBottom w:val="0"/>
      <w:divBdr>
        <w:top w:val="none" w:sz="0" w:space="0" w:color="auto"/>
        <w:left w:val="none" w:sz="0" w:space="0" w:color="auto"/>
        <w:bottom w:val="none" w:sz="0" w:space="0" w:color="auto"/>
        <w:right w:val="none" w:sz="0" w:space="0" w:color="auto"/>
      </w:divBdr>
    </w:div>
    <w:div w:id="1545798261">
      <w:bodyDiv w:val="1"/>
      <w:marLeft w:val="0"/>
      <w:marRight w:val="0"/>
      <w:marTop w:val="0"/>
      <w:marBottom w:val="0"/>
      <w:divBdr>
        <w:top w:val="none" w:sz="0" w:space="0" w:color="auto"/>
        <w:left w:val="none" w:sz="0" w:space="0" w:color="auto"/>
        <w:bottom w:val="none" w:sz="0" w:space="0" w:color="auto"/>
        <w:right w:val="none" w:sz="0" w:space="0" w:color="auto"/>
      </w:divBdr>
    </w:div>
    <w:div w:id="1560288962">
      <w:bodyDiv w:val="1"/>
      <w:marLeft w:val="0"/>
      <w:marRight w:val="0"/>
      <w:marTop w:val="0"/>
      <w:marBottom w:val="0"/>
      <w:divBdr>
        <w:top w:val="none" w:sz="0" w:space="0" w:color="auto"/>
        <w:left w:val="none" w:sz="0" w:space="0" w:color="auto"/>
        <w:bottom w:val="none" w:sz="0" w:space="0" w:color="auto"/>
        <w:right w:val="none" w:sz="0" w:space="0" w:color="auto"/>
      </w:divBdr>
    </w:div>
    <w:div w:id="1596741872">
      <w:bodyDiv w:val="1"/>
      <w:marLeft w:val="0"/>
      <w:marRight w:val="0"/>
      <w:marTop w:val="0"/>
      <w:marBottom w:val="0"/>
      <w:divBdr>
        <w:top w:val="none" w:sz="0" w:space="0" w:color="auto"/>
        <w:left w:val="none" w:sz="0" w:space="0" w:color="auto"/>
        <w:bottom w:val="none" w:sz="0" w:space="0" w:color="auto"/>
        <w:right w:val="none" w:sz="0" w:space="0" w:color="auto"/>
      </w:divBdr>
    </w:div>
    <w:div w:id="1635863212">
      <w:bodyDiv w:val="1"/>
      <w:marLeft w:val="0"/>
      <w:marRight w:val="0"/>
      <w:marTop w:val="0"/>
      <w:marBottom w:val="0"/>
      <w:divBdr>
        <w:top w:val="none" w:sz="0" w:space="0" w:color="auto"/>
        <w:left w:val="none" w:sz="0" w:space="0" w:color="auto"/>
        <w:bottom w:val="none" w:sz="0" w:space="0" w:color="auto"/>
        <w:right w:val="none" w:sz="0" w:space="0" w:color="auto"/>
      </w:divBdr>
    </w:div>
    <w:div w:id="1639064849">
      <w:bodyDiv w:val="1"/>
      <w:marLeft w:val="0"/>
      <w:marRight w:val="0"/>
      <w:marTop w:val="0"/>
      <w:marBottom w:val="0"/>
      <w:divBdr>
        <w:top w:val="none" w:sz="0" w:space="0" w:color="auto"/>
        <w:left w:val="none" w:sz="0" w:space="0" w:color="auto"/>
        <w:bottom w:val="none" w:sz="0" w:space="0" w:color="auto"/>
        <w:right w:val="none" w:sz="0" w:space="0" w:color="auto"/>
      </w:divBdr>
    </w:div>
    <w:div w:id="1657226796">
      <w:bodyDiv w:val="1"/>
      <w:marLeft w:val="0"/>
      <w:marRight w:val="0"/>
      <w:marTop w:val="0"/>
      <w:marBottom w:val="0"/>
      <w:divBdr>
        <w:top w:val="none" w:sz="0" w:space="0" w:color="auto"/>
        <w:left w:val="none" w:sz="0" w:space="0" w:color="auto"/>
        <w:bottom w:val="none" w:sz="0" w:space="0" w:color="auto"/>
        <w:right w:val="none" w:sz="0" w:space="0" w:color="auto"/>
      </w:divBdr>
    </w:div>
    <w:div w:id="1730692368">
      <w:bodyDiv w:val="1"/>
      <w:marLeft w:val="0"/>
      <w:marRight w:val="0"/>
      <w:marTop w:val="0"/>
      <w:marBottom w:val="0"/>
      <w:divBdr>
        <w:top w:val="none" w:sz="0" w:space="0" w:color="auto"/>
        <w:left w:val="none" w:sz="0" w:space="0" w:color="auto"/>
        <w:bottom w:val="none" w:sz="0" w:space="0" w:color="auto"/>
        <w:right w:val="none" w:sz="0" w:space="0" w:color="auto"/>
      </w:divBdr>
    </w:div>
    <w:div w:id="1744834387">
      <w:bodyDiv w:val="1"/>
      <w:marLeft w:val="0"/>
      <w:marRight w:val="0"/>
      <w:marTop w:val="0"/>
      <w:marBottom w:val="0"/>
      <w:divBdr>
        <w:top w:val="none" w:sz="0" w:space="0" w:color="auto"/>
        <w:left w:val="none" w:sz="0" w:space="0" w:color="auto"/>
        <w:bottom w:val="none" w:sz="0" w:space="0" w:color="auto"/>
        <w:right w:val="none" w:sz="0" w:space="0" w:color="auto"/>
      </w:divBdr>
    </w:div>
    <w:div w:id="1765227656">
      <w:bodyDiv w:val="1"/>
      <w:marLeft w:val="0"/>
      <w:marRight w:val="0"/>
      <w:marTop w:val="0"/>
      <w:marBottom w:val="0"/>
      <w:divBdr>
        <w:top w:val="none" w:sz="0" w:space="0" w:color="auto"/>
        <w:left w:val="none" w:sz="0" w:space="0" w:color="auto"/>
        <w:bottom w:val="none" w:sz="0" w:space="0" w:color="auto"/>
        <w:right w:val="none" w:sz="0" w:space="0" w:color="auto"/>
      </w:divBdr>
    </w:div>
    <w:div w:id="1772819030">
      <w:bodyDiv w:val="1"/>
      <w:marLeft w:val="0"/>
      <w:marRight w:val="0"/>
      <w:marTop w:val="0"/>
      <w:marBottom w:val="0"/>
      <w:divBdr>
        <w:top w:val="none" w:sz="0" w:space="0" w:color="auto"/>
        <w:left w:val="none" w:sz="0" w:space="0" w:color="auto"/>
        <w:bottom w:val="none" w:sz="0" w:space="0" w:color="auto"/>
        <w:right w:val="none" w:sz="0" w:space="0" w:color="auto"/>
      </w:divBdr>
    </w:div>
    <w:div w:id="1779907784">
      <w:bodyDiv w:val="1"/>
      <w:marLeft w:val="0"/>
      <w:marRight w:val="0"/>
      <w:marTop w:val="0"/>
      <w:marBottom w:val="0"/>
      <w:divBdr>
        <w:top w:val="none" w:sz="0" w:space="0" w:color="auto"/>
        <w:left w:val="none" w:sz="0" w:space="0" w:color="auto"/>
        <w:bottom w:val="none" w:sz="0" w:space="0" w:color="auto"/>
        <w:right w:val="none" w:sz="0" w:space="0" w:color="auto"/>
      </w:divBdr>
    </w:div>
    <w:div w:id="1781215129">
      <w:bodyDiv w:val="1"/>
      <w:marLeft w:val="0"/>
      <w:marRight w:val="0"/>
      <w:marTop w:val="0"/>
      <w:marBottom w:val="0"/>
      <w:divBdr>
        <w:top w:val="none" w:sz="0" w:space="0" w:color="auto"/>
        <w:left w:val="none" w:sz="0" w:space="0" w:color="auto"/>
        <w:bottom w:val="none" w:sz="0" w:space="0" w:color="auto"/>
        <w:right w:val="none" w:sz="0" w:space="0" w:color="auto"/>
      </w:divBdr>
    </w:div>
    <w:div w:id="1808891221">
      <w:bodyDiv w:val="1"/>
      <w:marLeft w:val="0"/>
      <w:marRight w:val="0"/>
      <w:marTop w:val="0"/>
      <w:marBottom w:val="0"/>
      <w:divBdr>
        <w:top w:val="none" w:sz="0" w:space="0" w:color="auto"/>
        <w:left w:val="none" w:sz="0" w:space="0" w:color="auto"/>
        <w:bottom w:val="none" w:sz="0" w:space="0" w:color="auto"/>
        <w:right w:val="none" w:sz="0" w:space="0" w:color="auto"/>
      </w:divBdr>
    </w:div>
    <w:div w:id="1818641740">
      <w:bodyDiv w:val="1"/>
      <w:marLeft w:val="0"/>
      <w:marRight w:val="0"/>
      <w:marTop w:val="0"/>
      <w:marBottom w:val="0"/>
      <w:divBdr>
        <w:top w:val="none" w:sz="0" w:space="0" w:color="auto"/>
        <w:left w:val="none" w:sz="0" w:space="0" w:color="auto"/>
        <w:bottom w:val="none" w:sz="0" w:space="0" w:color="auto"/>
        <w:right w:val="none" w:sz="0" w:space="0" w:color="auto"/>
      </w:divBdr>
    </w:div>
    <w:div w:id="1820728817">
      <w:bodyDiv w:val="1"/>
      <w:marLeft w:val="0"/>
      <w:marRight w:val="0"/>
      <w:marTop w:val="0"/>
      <w:marBottom w:val="0"/>
      <w:divBdr>
        <w:top w:val="none" w:sz="0" w:space="0" w:color="auto"/>
        <w:left w:val="none" w:sz="0" w:space="0" w:color="auto"/>
        <w:bottom w:val="none" w:sz="0" w:space="0" w:color="auto"/>
        <w:right w:val="none" w:sz="0" w:space="0" w:color="auto"/>
      </w:divBdr>
    </w:div>
    <w:div w:id="1825318117">
      <w:bodyDiv w:val="1"/>
      <w:marLeft w:val="0"/>
      <w:marRight w:val="0"/>
      <w:marTop w:val="0"/>
      <w:marBottom w:val="0"/>
      <w:divBdr>
        <w:top w:val="none" w:sz="0" w:space="0" w:color="auto"/>
        <w:left w:val="none" w:sz="0" w:space="0" w:color="auto"/>
        <w:bottom w:val="none" w:sz="0" w:space="0" w:color="auto"/>
        <w:right w:val="none" w:sz="0" w:space="0" w:color="auto"/>
      </w:divBdr>
    </w:div>
    <w:div w:id="1870606273">
      <w:bodyDiv w:val="1"/>
      <w:marLeft w:val="0"/>
      <w:marRight w:val="0"/>
      <w:marTop w:val="0"/>
      <w:marBottom w:val="0"/>
      <w:divBdr>
        <w:top w:val="none" w:sz="0" w:space="0" w:color="auto"/>
        <w:left w:val="none" w:sz="0" w:space="0" w:color="auto"/>
        <w:bottom w:val="none" w:sz="0" w:space="0" w:color="auto"/>
        <w:right w:val="none" w:sz="0" w:space="0" w:color="auto"/>
      </w:divBdr>
    </w:div>
    <w:div w:id="1873109853">
      <w:bodyDiv w:val="1"/>
      <w:marLeft w:val="0"/>
      <w:marRight w:val="0"/>
      <w:marTop w:val="0"/>
      <w:marBottom w:val="0"/>
      <w:divBdr>
        <w:top w:val="none" w:sz="0" w:space="0" w:color="auto"/>
        <w:left w:val="none" w:sz="0" w:space="0" w:color="auto"/>
        <w:bottom w:val="none" w:sz="0" w:space="0" w:color="auto"/>
        <w:right w:val="none" w:sz="0" w:space="0" w:color="auto"/>
      </w:divBdr>
    </w:div>
    <w:div w:id="1940485682">
      <w:bodyDiv w:val="1"/>
      <w:marLeft w:val="0"/>
      <w:marRight w:val="0"/>
      <w:marTop w:val="0"/>
      <w:marBottom w:val="0"/>
      <w:divBdr>
        <w:top w:val="none" w:sz="0" w:space="0" w:color="auto"/>
        <w:left w:val="none" w:sz="0" w:space="0" w:color="auto"/>
        <w:bottom w:val="none" w:sz="0" w:space="0" w:color="auto"/>
        <w:right w:val="none" w:sz="0" w:space="0" w:color="auto"/>
      </w:divBdr>
    </w:div>
    <w:div w:id="1962488471">
      <w:bodyDiv w:val="1"/>
      <w:marLeft w:val="0"/>
      <w:marRight w:val="0"/>
      <w:marTop w:val="0"/>
      <w:marBottom w:val="0"/>
      <w:divBdr>
        <w:top w:val="none" w:sz="0" w:space="0" w:color="auto"/>
        <w:left w:val="none" w:sz="0" w:space="0" w:color="auto"/>
        <w:bottom w:val="none" w:sz="0" w:space="0" w:color="auto"/>
        <w:right w:val="none" w:sz="0" w:space="0" w:color="auto"/>
      </w:divBdr>
    </w:div>
    <w:div w:id="2008631671">
      <w:bodyDiv w:val="1"/>
      <w:marLeft w:val="0"/>
      <w:marRight w:val="0"/>
      <w:marTop w:val="0"/>
      <w:marBottom w:val="0"/>
      <w:divBdr>
        <w:top w:val="none" w:sz="0" w:space="0" w:color="auto"/>
        <w:left w:val="none" w:sz="0" w:space="0" w:color="auto"/>
        <w:bottom w:val="none" w:sz="0" w:space="0" w:color="auto"/>
        <w:right w:val="none" w:sz="0" w:space="0" w:color="auto"/>
      </w:divBdr>
    </w:div>
    <w:div w:id="210568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987B1-AF74-452D-9DA8-C20AD60AD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26</Pages>
  <Words>6678</Words>
  <Characters>40071</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240-IP-A1-XX-TD-S-51101</vt:lpstr>
    </vt:vector>
  </TitlesOfParts>
  <Company>Hewlett-Packard Company</Company>
  <LinksUpToDate>false</LinksUpToDate>
  <CharactersWithSpaces>46656</CharactersWithSpaces>
  <SharedDoc>false</SharedDoc>
  <HLinks>
    <vt:vector size="180" baseType="variant">
      <vt:variant>
        <vt:i4>1835061</vt:i4>
      </vt:variant>
      <vt:variant>
        <vt:i4>181</vt:i4>
      </vt:variant>
      <vt:variant>
        <vt:i4>0</vt:i4>
      </vt:variant>
      <vt:variant>
        <vt:i4>5</vt:i4>
      </vt:variant>
      <vt:variant>
        <vt:lpwstr/>
      </vt:variant>
      <vt:variant>
        <vt:lpwstr>_Toc450658405</vt:lpwstr>
      </vt:variant>
      <vt:variant>
        <vt:i4>1835061</vt:i4>
      </vt:variant>
      <vt:variant>
        <vt:i4>175</vt:i4>
      </vt:variant>
      <vt:variant>
        <vt:i4>0</vt:i4>
      </vt:variant>
      <vt:variant>
        <vt:i4>5</vt:i4>
      </vt:variant>
      <vt:variant>
        <vt:lpwstr/>
      </vt:variant>
      <vt:variant>
        <vt:lpwstr>_Toc450658404</vt:lpwstr>
      </vt:variant>
      <vt:variant>
        <vt:i4>1835061</vt:i4>
      </vt:variant>
      <vt:variant>
        <vt:i4>169</vt:i4>
      </vt:variant>
      <vt:variant>
        <vt:i4>0</vt:i4>
      </vt:variant>
      <vt:variant>
        <vt:i4>5</vt:i4>
      </vt:variant>
      <vt:variant>
        <vt:lpwstr/>
      </vt:variant>
      <vt:variant>
        <vt:lpwstr>_Toc450658403</vt:lpwstr>
      </vt:variant>
      <vt:variant>
        <vt:i4>1835061</vt:i4>
      </vt:variant>
      <vt:variant>
        <vt:i4>163</vt:i4>
      </vt:variant>
      <vt:variant>
        <vt:i4>0</vt:i4>
      </vt:variant>
      <vt:variant>
        <vt:i4>5</vt:i4>
      </vt:variant>
      <vt:variant>
        <vt:lpwstr/>
      </vt:variant>
      <vt:variant>
        <vt:lpwstr>_Toc450658402</vt:lpwstr>
      </vt:variant>
      <vt:variant>
        <vt:i4>1835061</vt:i4>
      </vt:variant>
      <vt:variant>
        <vt:i4>157</vt:i4>
      </vt:variant>
      <vt:variant>
        <vt:i4>0</vt:i4>
      </vt:variant>
      <vt:variant>
        <vt:i4>5</vt:i4>
      </vt:variant>
      <vt:variant>
        <vt:lpwstr/>
      </vt:variant>
      <vt:variant>
        <vt:lpwstr>_Toc450658401</vt:lpwstr>
      </vt:variant>
      <vt:variant>
        <vt:i4>1835061</vt:i4>
      </vt:variant>
      <vt:variant>
        <vt:i4>151</vt:i4>
      </vt:variant>
      <vt:variant>
        <vt:i4>0</vt:i4>
      </vt:variant>
      <vt:variant>
        <vt:i4>5</vt:i4>
      </vt:variant>
      <vt:variant>
        <vt:lpwstr/>
      </vt:variant>
      <vt:variant>
        <vt:lpwstr>_Toc450658400</vt:lpwstr>
      </vt:variant>
      <vt:variant>
        <vt:i4>1376306</vt:i4>
      </vt:variant>
      <vt:variant>
        <vt:i4>145</vt:i4>
      </vt:variant>
      <vt:variant>
        <vt:i4>0</vt:i4>
      </vt:variant>
      <vt:variant>
        <vt:i4>5</vt:i4>
      </vt:variant>
      <vt:variant>
        <vt:lpwstr/>
      </vt:variant>
      <vt:variant>
        <vt:lpwstr>_Toc450658399</vt:lpwstr>
      </vt:variant>
      <vt:variant>
        <vt:i4>1376306</vt:i4>
      </vt:variant>
      <vt:variant>
        <vt:i4>139</vt:i4>
      </vt:variant>
      <vt:variant>
        <vt:i4>0</vt:i4>
      </vt:variant>
      <vt:variant>
        <vt:i4>5</vt:i4>
      </vt:variant>
      <vt:variant>
        <vt:lpwstr/>
      </vt:variant>
      <vt:variant>
        <vt:lpwstr>_Toc450658398</vt:lpwstr>
      </vt:variant>
      <vt:variant>
        <vt:i4>1376306</vt:i4>
      </vt:variant>
      <vt:variant>
        <vt:i4>133</vt:i4>
      </vt:variant>
      <vt:variant>
        <vt:i4>0</vt:i4>
      </vt:variant>
      <vt:variant>
        <vt:i4>5</vt:i4>
      </vt:variant>
      <vt:variant>
        <vt:lpwstr/>
      </vt:variant>
      <vt:variant>
        <vt:lpwstr>_Toc450658397</vt:lpwstr>
      </vt:variant>
      <vt:variant>
        <vt:i4>1376306</vt:i4>
      </vt:variant>
      <vt:variant>
        <vt:i4>127</vt:i4>
      </vt:variant>
      <vt:variant>
        <vt:i4>0</vt:i4>
      </vt:variant>
      <vt:variant>
        <vt:i4>5</vt:i4>
      </vt:variant>
      <vt:variant>
        <vt:lpwstr/>
      </vt:variant>
      <vt:variant>
        <vt:lpwstr>_Toc450658396</vt:lpwstr>
      </vt:variant>
      <vt:variant>
        <vt:i4>1376306</vt:i4>
      </vt:variant>
      <vt:variant>
        <vt:i4>121</vt:i4>
      </vt:variant>
      <vt:variant>
        <vt:i4>0</vt:i4>
      </vt:variant>
      <vt:variant>
        <vt:i4>5</vt:i4>
      </vt:variant>
      <vt:variant>
        <vt:lpwstr/>
      </vt:variant>
      <vt:variant>
        <vt:lpwstr>_Toc450658395</vt:lpwstr>
      </vt:variant>
      <vt:variant>
        <vt:i4>1376306</vt:i4>
      </vt:variant>
      <vt:variant>
        <vt:i4>115</vt:i4>
      </vt:variant>
      <vt:variant>
        <vt:i4>0</vt:i4>
      </vt:variant>
      <vt:variant>
        <vt:i4>5</vt:i4>
      </vt:variant>
      <vt:variant>
        <vt:lpwstr/>
      </vt:variant>
      <vt:variant>
        <vt:lpwstr>_Toc450658394</vt:lpwstr>
      </vt:variant>
      <vt:variant>
        <vt:i4>1376306</vt:i4>
      </vt:variant>
      <vt:variant>
        <vt:i4>109</vt:i4>
      </vt:variant>
      <vt:variant>
        <vt:i4>0</vt:i4>
      </vt:variant>
      <vt:variant>
        <vt:i4>5</vt:i4>
      </vt:variant>
      <vt:variant>
        <vt:lpwstr/>
      </vt:variant>
      <vt:variant>
        <vt:lpwstr>_Toc450658393</vt:lpwstr>
      </vt:variant>
      <vt:variant>
        <vt:i4>1376306</vt:i4>
      </vt:variant>
      <vt:variant>
        <vt:i4>103</vt:i4>
      </vt:variant>
      <vt:variant>
        <vt:i4>0</vt:i4>
      </vt:variant>
      <vt:variant>
        <vt:i4>5</vt:i4>
      </vt:variant>
      <vt:variant>
        <vt:lpwstr/>
      </vt:variant>
      <vt:variant>
        <vt:lpwstr>_Toc450658392</vt:lpwstr>
      </vt:variant>
      <vt:variant>
        <vt:i4>1376306</vt:i4>
      </vt:variant>
      <vt:variant>
        <vt:i4>97</vt:i4>
      </vt:variant>
      <vt:variant>
        <vt:i4>0</vt:i4>
      </vt:variant>
      <vt:variant>
        <vt:i4>5</vt:i4>
      </vt:variant>
      <vt:variant>
        <vt:lpwstr/>
      </vt:variant>
      <vt:variant>
        <vt:lpwstr>_Toc450658391</vt:lpwstr>
      </vt:variant>
      <vt:variant>
        <vt:i4>1376306</vt:i4>
      </vt:variant>
      <vt:variant>
        <vt:i4>91</vt:i4>
      </vt:variant>
      <vt:variant>
        <vt:i4>0</vt:i4>
      </vt:variant>
      <vt:variant>
        <vt:i4>5</vt:i4>
      </vt:variant>
      <vt:variant>
        <vt:lpwstr/>
      </vt:variant>
      <vt:variant>
        <vt:lpwstr>_Toc450658390</vt:lpwstr>
      </vt:variant>
      <vt:variant>
        <vt:i4>1310770</vt:i4>
      </vt:variant>
      <vt:variant>
        <vt:i4>85</vt:i4>
      </vt:variant>
      <vt:variant>
        <vt:i4>0</vt:i4>
      </vt:variant>
      <vt:variant>
        <vt:i4>5</vt:i4>
      </vt:variant>
      <vt:variant>
        <vt:lpwstr/>
      </vt:variant>
      <vt:variant>
        <vt:lpwstr>_Toc450658389</vt:lpwstr>
      </vt:variant>
      <vt:variant>
        <vt:i4>1310770</vt:i4>
      </vt:variant>
      <vt:variant>
        <vt:i4>79</vt:i4>
      </vt:variant>
      <vt:variant>
        <vt:i4>0</vt:i4>
      </vt:variant>
      <vt:variant>
        <vt:i4>5</vt:i4>
      </vt:variant>
      <vt:variant>
        <vt:lpwstr/>
      </vt:variant>
      <vt:variant>
        <vt:lpwstr>_Toc450658388</vt:lpwstr>
      </vt:variant>
      <vt:variant>
        <vt:i4>1310770</vt:i4>
      </vt:variant>
      <vt:variant>
        <vt:i4>73</vt:i4>
      </vt:variant>
      <vt:variant>
        <vt:i4>0</vt:i4>
      </vt:variant>
      <vt:variant>
        <vt:i4>5</vt:i4>
      </vt:variant>
      <vt:variant>
        <vt:lpwstr/>
      </vt:variant>
      <vt:variant>
        <vt:lpwstr>_Toc450658387</vt:lpwstr>
      </vt:variant>
      <vt:variant>
        <vt:i4>1310770</vt:i4>
      </vt:variant>
      <vt:variant>
        <vt:i4>67</vt:i4>
      </vt:variant>
      <vt:variant>
        <vt:i4>0</vt:i4>
      </vt:variant>
      <vt:variant>
        <vt:i4>5</vt:i4>
      </vt:variant>
      <vt:variant>
        <vt:lpwstr/>
      </vt:variant>
      <vt:variant>
        <vt:lpwstr>_Toc450658386</vt:lpwstr>
      </vt:variant>
      <vt:variant>
        <vt:i4>1310770</vt:i4>
      </vt:variant>
      <vt:variant>
        <vt:i4>61</vt:i4>
      </vt:variant>
      <vt:variant>
        <vt:i4>0</vt:i4>
      </vt:variant>
      <vt:variant>
        <vt:i4>5</vt:i4>
      </vt:variant>
      <vt:variant>
        <vt:lpwstr/>
      </vt:variant>
      <vt:variant>
        <vt:lpwstr>_Toc450658385</vt:lpwstr>
      </vt:variant>
      <vt:variant>
        <vt:i4>1310770</vt:i4>
      </vt:variant>
      <vt:variant>
        <vt:i4>55</vt:i4>
      </vt:variant>
      <vt:variant>
        <vt:i4>0</vt:i4>
      </vt:variant>
      <vt:variant>
        <vt:i4>5</vt:i4>
      </vt:variant>
      <vt:variant>
        <vt:lpwstr/>
      </vt:variant>
      <vt:variant>
        <vt:lpwstr>_Toc450658384</vt:lpwstr>
      </vt:variant>
      <vt:variant>
        <vt:i4>1310770</vt:i4>
      </vt:variant>
      <vt:variant>
        <vt:i4>49</vt:i4>
      </vt:variant>
      <vt:variant>
        <vt:i4>0</vt:i4>
      </vt:variant>
      <vt:variant>
        <vt:i4>5</vt:i4>
      </vt:variant>
      <vt:variant>
        <vt:lpwstr/>
      </vt:variant>
      <vt:variant>
        <vt:lpwstr>_Toc450658383</vt:lpwstr>
      </vt:variant>
      <vt:variant>
        <vt:i4>1310770</vt:i4>
      </vt:variant>
      <vt:variant>
        <vt:i4>43</vt:i4>
      </vt:variant>
      <vt:variant>
        <vt:i4>0</vt:i4>
      </vt:variant>
      <vt:variant>
        <vt:i4>5</vt:i4>
      </vt:variant>
      <vt:variant>
        <vt:lpwstr/>
      </vt:variant>
      <vt:variant>
        <vt:lpwstr>_Toc450658382</vt:lpwstr>
      </vt:variant>
      <vt:variant>
        <vt:i4>1310770</vt:i4>
      </vt:variant>
      <vt:variant>
        <vt:i4>37</vt:i4>
      </vt:variant>
      <vt:variant>
        <vt:i4>0</vt:i4>
      </vt:variant>
      <vt:variant>
        <vt:i4>5</vt:i4>
      </vt:variant>
      <vt:variant>
        <vt:lpwstr/>
      </vt:variant>
      <vt:variant>
        <vt:lpwstr>_Toc450658381</vt:lpwstr>
      </vt:variant>
      <vt:variant>
        <vt:i4>1310770</vt:i4>
      </vt:variant>
      <vt:variant>
        <vt:i4>31</vt:i4>
      </vt:variant>
      <vt:variant>
        <vt:i4>0</vt:i4>
      </vt:variant>
      <vt:variant>
        <vt:i4>5</vt:i4>
      </vt:variant>
      <vt:variant>
        <vt:lpwstr/>
      </vt:variant>
      <vt:variant>
        <vt:lpwstr>_Toc450658380</vt:lpwstr>
      </vt:variant>
      <vt:variant>
        <vt:i4>1769522</vt:i4>
      </vt:variant>
      <vt:variant>
        <vt:i4>25</vt:i4>
      </vt:variant>
      <vt:variant>
        <vt:i4>0</vt:i4>
      </vt:variant>
      <vt:variant>
        <vt:i4>5</vt:i4>
      </vt:variant>
      <vt:variant>
        <vt:lpwstr/>
      </vt:variant>
      <vt:variant>
        <vt:lpwstr>_Toc450658379</vt:lpwstr>
      </vt:variant>
      <vt:variant>
        <vt:i4>1769522</vt:i4>
      </vt:variant>
      <vt:variant>
        <vt:i4>19</vt:i4>
      </vt:variant>
      <vt:variant>
        <vt:i4>0</vt:i4>
      </vt:variant>
      <vt:variant>
        <vt:i4>5</vt:i4>
      </vt:variant>
      <vt:variant>
        <vt:lpwstr/>
      </vt:variant>
      <vt:variant>
        <vt:lpwstr>_Toc450658378</vt:lpwstr>
      </vt:variant>
      <vt:variant>
        <vt:i4>1769522</vt:i4>
      </vt:variant>
      <vt:variant>
        <vt:i4>13</vt:i4>
      </vt:variant>
      <vt:variant>
        <vt:i4>0</vt:i4>
      </vt:variant>
      <vt:variant>
        <vt:i4>5</vt:i4>
      </vt:variant>
      <vt:variant>
        <vt:lpwstr/>
      </vt:variant>
      <vt:variant>
        <vt:lpwstr>_Toc450658377</vt:lpwstr>
      </vt:variant>
      <vt:variant>
        <vt:i4>1769522</vt:i4>
      </vt:variant>
      <vt:variant>
        <vt:i4>7</vt:i4>
      </vt:variant>
      <vt:variant>
        <vt:i4>0</vt:i4>
      </vt:variant>
      <vt:variant>
        <vt:i4>5</vt:i4>
      </vt:variant>
      <vt:variant>
        <vt:lpwstr/>
      </vt:variant>
      <vt:variant>
        <vt:lpwstr>_Toc450658376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240-IP-A1-XX-TD-S-51101</dc:title>
  <dc:subject>DOKUMENTACJA DO PRZETARGU</dc:subject>
  <dc:creator>DCZ</dc:creator>
  <cp:lastModifiedBy>Jacek Naumiuk</cp:lastModifiedBy>
  <cp:revision>72</cp:revision>
  <cp:lastPrinted>2019-03-13T12:59:00Z</cp:lastPrinted>
  <dcterms:created xsi:type="dcterms:W3CDTF">2018-12-11T09:25:00Z</dcterms:created>
  <dcterms:modified xsi:type="dcterms:W3CDTF">2019-09-13T08:10:00Z</dcterms:modified>
  <cp:category>DCT2-XX-564564-A1</cp:category>
</cp:coreProperties>
</file>