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679E" w14:textId="77777777" w:rsidR="00F562A9" w:rsidRPr="003854DF" w:rsidRDefault="00742E73" w:rsidP="00BF521E">
      <w:pPr>
        <w:spacing w:line="276" w:lineRule="auto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3854DF">
        <w:rPr>
          <w:rFonts w:ascii="Arial" w:hAnsi="Arial" w:cs="Arial"/>
          <w:b/>
          <w:sz w:val="20"/>
          <w:szCs w:val="20"/>
        </w:rPr>
        <w:t xml:space="preserve">Załącznik nr </w:t>
      </w:r>
      <w:r w:rsidR="003854DF" w:rsidRPr="003854DF">
        <w:rPr>
          <w:rFonts w:ascii="Arial" w:hAnsi="Arial" w:cs="Arial"/>
          <w:b/>
          <w:sz w:val="20"/>
          <w:szCs w:val="20"/>
        </w:rPr>
        <w:t>3</w:t>
      </w:r>
    </w:p>
    <w:p w14:paraId="1FF0D265" w14:textId="77777777" w:rsidR="00B76B95" w:rsidRPr="003854DF" w:rsidRDefault="00B76B95" w:rsidP="00BF521E">
      <w:pPr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3854DF">
        <w:rPr>
          <w:rFonts w:ascii="Arial" w:hAnsi="Arial" w:cs="Arial"/>
          <w:b/>
          <w:sz w:val="20"/>
          <w:szCs w:val="20"/>
        </w:rPr>
        <w:t>Projekt Umowy</w:t>
      </w:r>
    </w:p>
    <w:p w14:paraId="74C436CB" w14:textId="77777777" w:rsidR="00B76B95" w:rsidRPr="003854DF" w:rsidRDefault="009E1A53" w:rsidP="00BF521E">
      <w:pPr>
        <w:spacing w:line="276" w:lineRule="auto"/>
        <w:ind w:left="0" w:firstLine="0"/>
        <w:jc w:val="center"/>
        <w:rPr>
          <w:rFonts w:ascii="Arial" w:hAnsi="Arial" w:cs="Arial"/>
          <w:bCs/>
          <w:sz w:val="20"/>
          <w:szCs w:val="20"/>
        </w:rPr>
      </w:pPr>
      <w:r w:rsidRPr="003854DF">
        <w:rPr>
          <w:rFonts w:ascii="Arial" w:hAnsi="Arial" w:cs="Arial"/>
          <w:b/>
          <w:color w:val="000000"/>
          <w:sz w:val="20"/>
          <w:szCs w:val="20"/>
        </w:rPr>
        <w:t>Wy</w:t>
      </w:r>
      <w:r w:rsidR="00641378" w:rsidRPr="003854DF">
        <w:rPr>
          <w:rFonts w:ascii="Arial" w:hAnsi="Arial" w:cs="Arial"/>
          <w:b/>
          <w:color w:val="000000"/>
          <w:sz w:val="20"/>
          <w:szCs w:val="20"/>
        </w:rPr>
        <w:t>konanie nasadzeń kwiatów sezonowych i utrzymaniu rabat kwiatowych na terenie Olesna</w:t>
      </w:r>
    </w:p>
    <w:p w14:paraId="2676FC3D" w14:textId="77777777" w:rsidR="00B76B95" w:rsidRPr="003854DF" w:rsidRDefault="00B76B95" w:rsidP="00BF521E">
      <w:pPr>
        <w:spacing w:line="276" w:lineRule="auto"/>
        <w:ind w:left="30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Umowa zawarta w dniu .......... pomiędzy Gminą Olesno, reprezentowaną przez:</w:t>
      </w:r>
    </w:p>
    <w:p w14:paraId="3DB7789E" w14:textId="77777777" w:rsidR="00B76B95" w:rsidRPr="003854DF" w:rsidRDefault="00B76B95" w:rsidP="00BF521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Sylwestra Lewickiego – Burmistrza  Olesna</w:t>
      </w:r>
    </w:p>
    <w:p w14:paraId="429B11AD" w14:textId="77777777" w:rsidR="00B76B95" w:rsidRPr="003854DF" w:rsidRDefault="00B76B95" w:rsidP="00BF521E">
      <w:pPr>
        <w:widowControl/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zwaną w dalszej części umowy „Zamawiającym”, a firmą:</w:t>
      </w:r>
    </w:p>
    <w:p w14:paraId="5201F03D" w14:textId="77777777" w:rsidR="00B76B95" w:rsidRPr="003854DF" w:rsidRDefault="00B76B95" w:rsidP="00BF5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6A3E8F" w14:textId="77777777" w:rsidR="00B76B95" w:rsidRPr="003854DF" w:rsidRDefault="00B76B95" w:rsidP="00BF521E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EECB18" w14:textId="77777777" w:rsidR="00B76B95" w:rsidRPr="003854DF" w:rsidRDefault="00B76B95" w:rsidP="00BF521E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reprezentowaną przez:</w:t>
      </w:r>
    </w:p>
    <w:p w14:paraId="78F214B5" w14:textId="77777777" w:rsidR="00B76B95" w:rsidRPr="003854DF" w:rsidRDefault="00B76B95" w:rsidP="00BF521E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..................................</w:t>
      </w:r>
    </w:p>
    <w:p w14:paraId="7A115E69" w14:textId="77777777" w:rsidR="00B76B95" w:rsidRPr="003854DF" w:rsidRDefault="00B76B95" w:rsidP="00BF521E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zwaną w dalszej części umowy „Wykonawcą”</w:t>
      </w:r>
    </w:p>
    <w:p w14:paraId="075FC953" w14:textId="77777777" w:rsidR="00B76B95" w:rsidRPr="003854DF" w:rsidRDefault="00B76B95" w:rsidP="00BF521E">
      <w:pPr>
        <w:spacing w:line="276" w:lineRule="auto"/>
        <w:rPr>
          <w:rFonts w:ascii="Arial" w:hAnsi="Arial" w:cs="Arial"/>
          <w:sz w:val="20"/>
          <w:szCs w:val="20"/>
        </w:rPr>
      </w:pPr>
    </w:p>
    <w:p w14:paraId="00BB2D47" w14:textId="77777777" w:rsidR="00B76B95" w:rsidRPr="003854DF" w:rsidRDefault="00B76B95" w:rsidP="00BF521E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 xml:space="preserve">Niniejsza umowa jest następstwem wyboru oferenta w zamówieniu publicznym udzielonym zgodnie z ustawą z dnia </w:t>
      </w:r>
      <w:r w:rsidR="003854DF">
        <w:rPr>
          <w:rFonts w:ascii="Arial" w:hAnsi="Arial" w:cs="Arial"/>
          <w:sz w:val="20"/>
          <w:szCs w:val="20"/>
        </w:rPr>
        <w:t>11</w:t>
      </w:r>
      <w:r w:rsidRPr="003854DF">
        <w:rPr>
          <w:rFonts w:ascii="Arial" w:hAnsi="Arial" w:cs="Arial"/>
          <w:sz w:val="20"/>
          <w:szCs w:val="20"/>
        </w:rPr>
        <w:t>.0</w:t>
      </w:r>
      <w:r w:rsidR="003854DF">
        <w:rPr>
          <w:rFonts w:ascii="Arial" w:hAnsi="Arial" w:cs="Arial"/>
          <w:sz w:val="20"/>
          <w:szCs w:val="20"/>
        </w:rPr>
        <w:t>9</w:t>
      </w:r>
      <w:r w:rsidRPr="003854DF">
        <w:rPr>
          <w:rFonts w:ascii="Arial" w:hAnsi="Arial" w:cs="Arial"/>
          <w:sz w:val="20"/>
          <w:szCs w:val="20"/>
        </w:rPr>
        <w:t>.20</w:t>
      </w:r>
      <w:r w:rsidR="003854DF">
        <w:rPr>
          <w:rFonts w:ascii="Arial" w:hAnsi="Arial" w:cs="Arial"/>
          <w:sz w:val="20"/>
          <w:szCs w:val="20"/>
        </w:rPr>
        <w:t>19</w:t>
      </w:r>
      <w:r w:rsidRPr="003854DF">
        <w:rPr>
          <w:rFonts w:ascii="Arial" w:hAnsi="Arial" w:cs="Arial"/>
          <w:sz w:val="20"/>
          <w:szCs w:val="20"/>
        </w:rPr>
        <w:t xml:space="preserve"> r. Prawo zam</w:t>
      </w:r>
      <w:r w:rsidR="00F562A9" w:rsidRPr="003854DF">
        <w:rPr>
          <w:rFonts w:ascii="Arial" w:hAnsi="Arial" w:cs="Arial"/>
          <w:sz w:val="20"/>
          <w:szCs w:val="20"/>
        </w:rPr>
        <w:t>ówie</w:t>
      </w:r>
      <w:r w:rsidR="00974054" w:rsidRPr="003854DF">
        <w:rPr>
          <w:rFonts w:ascii="Arial" w:hAnsi="Arial" w:cs="Arial"/>
          <w:sz w:val="20"/>
          <w:szCs w:val="20"/>
        </w:rPr>
        <w:t>ń publicznych (t</w:t>
      </w:r>
      <w:r w:rsidR="00BB0CD5" w:rsidRPr="003854DF">
        <w:rPr>
          <w:rFonts w:ascii="Arial" w:hAnsi="Arial" w:cs="Arial"/>
          <w:sz w:val="20"/>
          <w:szCs w:val="20"/>
        </w:rPr>
        <w:t>.</w:t>
      </w:r>
      <w:r w:rsidR="00974054" w:rsidRPr="003854DF">
        <w:rPr>
          <w:rFonts w:ascii="Arial" w:hAnsi="Arial" w:cs="Arial"/>
          <w:sz w:val="20"/>
          <w:szCs w:val="20"/>
        </w:rPr>
        <w:t>j. Dz. U. z 20</w:t>
      </w:r>
      <w:r w:rsidR="00EA5B00">
        <w:rPr>
          <w:rFonts w:ascii="Arial" w:hAnsi="Arial" w:cs="Arial"/>
          <w:sz w:val="20"/>
          <w:szCs w:val="20"/>
        </w:rPr>
        <w:t>22</w:t>
      </w:r>
      <w:r w:rsidR="00F562A9" w:rsidRPr="003854DF">
        <w:rPr>
          <w:rFonts w:ascii="Arial" w:hAnsi="Arial" w:cs="Arial"/>
          <w:sz w:val="20"/>
          <w:szCs w:val="20"/>
        </w:rPr>
        <w:t xml:space="preserve"> r. </w:t>
      </w:r>
      <w:r w:rsidRPr="003854DF">
        <w:rPr>
          <w:rFonts w:ascii="Arial" w:hAnsi="Arial" w:cs="Arial"/>
          <w:sz w:val="20"/>
          <w:szCs w:val="20"/>
        </w:rPr>
        <w:t xml:space="preserve">poz. </w:t>
      </w:r>
      <w:r w:rsidR="00BB0CD5" w:rsidRPr="003854DF">
        <w:rPr>
          <w:rFonts w:ascii="Arial" w:hAnsi="Arial" w:cs="Arial"/>
          <w:color w:val="000000"/>
          <w:sz w:val="20"/>
          <w:szCs w:val="20"/>
        </w:rPr>
        <w:t>1</w:t>
      </w:r>
      <w:r w:rsidR="00EA5B00">
        <w:rPr>
          <w:rFonts w:ascii="Arial" w:hAnsi="Arial" w:cs="Arial"/>
          <w:color w:val="000000"/>
          <w:sz w:val="20"/>
          <w:szCs w:val="20"/>
        </w:rPr>
        <w:t>710</w:t>
      </w:r>
      <w:r w:rsidRPr="003854DF">
        <w:rPr>
          <w:rFonts w:ascii="Arial" w:hAnsi="Arial" w:cs="Arial"/>
          <w:sz w:val="20"/>
          <w:szCs w:val="20"/>
        </w:rPr>
        <w:t>)</w:t>
      </w:r>
    </w:p>
    <w:p w14:paraId="27C4B225" w14:textId="77777777" w:rsidR="00B76B95" w:rsidRPr="003854DF" w:rsidRDefault="00B76B95" w:rsidP="00BF521E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3FF2F582" w14:textId="77777777" w:rsidR="00B76B95" w:rsidRPr="003854DF" w:rsidRDefault="00B76B95" w:rsidP="00BF521E">
      <w:pPr>
        <w:pStyle w:val="FR1"/>
        <w:spacing w:before="0" w:line="276" w:lineRule="auto"/>
        <w:jc w:val="center"/>
        <w:rPr>
          <w:b/>
        </w:rPr>
      </w:pPr>
      <w:r w:rsidRPr="003854DF">
        <w:rPr>
          <w:b/>
        </w:rPr>
        <w:t>§ 1</w:t>
      </w:r>
    </w:p>
    <w:p w14:paraId="66C146D1" w14:textId="77777777" w:rsidR="003854DF" w:rsidRPr="003854DF" w:rsidRDefault="003854DF" w:rsidP="00BF521E">
      <w:pPr>
        <w:pStyle w:val="Tekstpodstawowy"/>
        <w:numPr>
          <w:ilvl w:val="0"/>
          <w:numId w:val="26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Przedmiotem zamówienia jest w</w:t>
      </w:r>
      <w:r w:rsidRPr="003854DF">
        <w:rPr>
          <w:rFonts w:ascii="Arial" w:hAnsi="Arial" w:cs="Arial"/>
          <w:sz w:val="20"/>
        </w:rPr>
        <w:t>ykonanie nasadzeń kwiatów sezonowych i utrzymanie drzew, krzewów i rabat kwiatowych na terenie Olesna</w:t>
      </w:r>
      <w:r>
        <w:rPr>
          <w:rFonts w:ascii="Arial" w:hAnsi="Arial" w:cs="Arial"/>
          <w:sz w:val="20"/>
        </w:rPr>
        <w:t>.</w:t>
      </w:r>
    </w:p>
    <w:p w14:paraId="1FC6A621" w14:textId="77777777" w:rsidR="00641378" w:rsidRPr="003854DF" w:rsidRDefault="00641378" w:rsidP="00BF521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Utrzymanie rabat kwiatowych polegać będzie w szczególności na:</w:t>
      </w:r>
    </w:p>
    <w:p w14:paraId="22E0108A" w14:textId="77777777" w:rsidR="00641378" w:rsidRPr="003854DF" w:rsidRDefault="00641378" w:rsidP="00BF52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Zapobieganiu występowania chorób lub szkodników, pieleniu, podlewaniu,  nawożeniu donic z kwiatami, piramid z kwiatami, klombów, dosadzaniu na bieżąco kwiatów, usuwaniu przekwitłych kwiatów.</w:t>
      </w:r>
    </w:p>
    <w:p w14:paraId="08E73BBA" w14:textId="77777777" w:rsidR="00641378" w:rsidRPr="003854DF" w:rsidRDefault="00641378" w:rsidP="00BF52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Wszystkie posadzone przez Wykonawcę rozsady (sadzonki) kwiatów sezonowych winny być zdrowe, kwiaty w fazie początkowego kwitnięcia z dobrze rozwiniętym systemem korzeniowym oraz właściwą dla danego gatunku wielkością, wysokością i rozgałęzieniem łodyg. Wykonawca zobowiązany jest do wykonania przedmiotu zamówienia zgodnie z zasadami sztuki ogrodniczej i obowiązującymi w tym zakresie normami.</w:t>
      </w:r>
    </w:p>
    <w:p w14:paraId="29EB0DE3" w14:textId="77777777" w:rsidR="00641378" w:rsidRPr="003854DF" w:rsidRDefault="00641378" w:rsidP="00BF52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W listopadzie należy wszystkie klomby (oprócz nasadzeń róż), gazony i piramidy  pozbawić nasadzeń i przygotować do okresu wiosennych nasadzeń.</w:t>
      </w:r>
    </w:p>
    <w:p w14:paraId="39808399" w14:textId="77777777" w:rsidR="00EA55FC" w:rsidRPr="003854DF" w:rsidRDefault="00EA55FC" w:rsidP="00BF52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Wykonawca zobowiązany jest stosować się do instrukcji pielęgnacji zieleni na terenie Dużego Parku</w:t>
      </w:r>
      <w:r w:rsidR="006D088D" w:rsidRPr="003854DF">
        <w:rPr>
          <w:rFonts w:ascii="Arial" w:hAnsi="Arial" w:cs="Arial"/>
          <w:sz w:val="20"/>
          <w:szCs w:val="20"/>
        </w:rPr>
        <w:t>, Małego Parku</w:t>
      </w:r>
      <w:r w:rsidRPr="003854DF">
        <w:rPr>
          <w:rFonts w:ascii="Arial" w:hAnsi="Arial" w:cs="Arial"/>
          <w:sz w:val="20"/>
          <w:szCs w:val="20"/>
        </w:rPr>
        <w:t xml:space="preserve">  i Promenady w Oleśnie czego potwierdzeniem będą wpisy  do dziennika obiektu  prowadzonego przez Wykonawcę, w którym będą wpisywane wszelkie zabiegi stosowane zgodnie z załączoną instrukcją.</w:t>
      </w:r>
    </w:p>
    <w:p w14:paraId="12455F06" w14:textId="77777777" w:rsidR="00EA55FC" w:rsidRPr="003854DF" w:rsidRDefault="00EA55FC" w:rsidP="00BF52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 xml:space="preserve">Wykonawca zobowiązany jest również do dokonywania wpisów </w:t>
      </w:r>
      <w:r w:rsidR="00B07935" w:rsidRPr="003854DF">
        <w:rPr>
          <w:rFonts w:ascii="Arial" w:hAnsi="Arial" w:cs="Arial"/>
          <w:sz w:val="20"/>
          <w:szCs w:val="20"/>
        </w:rPr>
        <w:t>do dziennika dotyczących nasadzeń kwiatów sezonowych i utrzymania rabat kwiatowych.</w:t>
      </w:r>
    </w:p>
    <w:p w14:paraId="0A5B25E0" w14:textId="77777777" w:rsidR="003854DF" w:rsidRPr="003854DF" w:rsidRDefault="003854DF" w:rsidP="00BF521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Instrukcja utrzymania drzew, krzewów i roślin w dwóch parkach miejskich oraz na promenadzie miejskiej stanowi załącznik do swz.</w:t>
      </w:r>
    </w:p>
    <w:p w14:paraId="65C8BACB" w14:textId="77777777" w:rsidR="00641378" w:rsidRPr="003854DF" w:rsidRDefault="00641378" w:rsidP="00BF521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Zamawiający ma prawo, jeżeli jest to niezbędne do zgodnej z umową realizacji usługi, polecać dokonywanie takich zmian ilości a także terminów wykonywanych prac, jakie uzna za niezbędne, a Wykonawca powinien wykonać każde z poniższych poleceń:</w:t>
      </w:r>
    </w:p>
    <w:p w14:paraId="60B2F554" w14:textId="77777777" w:rsidR="00641378" w:rsidRPr="003854DF" w:rsidRDefault="00641378" w:rsidP="00AB4559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zmniejszyć zakres przedmiotu objęty ofertą,</w:t>
      </w:r>
    </w:p>
    <w:p w14:paraId="4C7A93D2" w14:textId="77777777" w:rsidR="00641378" w:rsidRPr="003854DF" w:rsidRDefault="00641378" w:rsidP="00AB4559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pominąć jakieś pozycje,</w:t>
      </w:r>
    </w:p>
    <w:p w14:paraId="1585C63E" w14:textId="77777777" w:rsidR="00641378" w:rsidRPr="003854DF" w:rsidRDefault="00641378" w:rsidP="00AB4559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wykonać ustalony zakres usług w innym terminie.</w:t>
      </w:r>
    </w:p>
    <w:p w14:paraId="48130207" w14:textId="77777777" w:rsidR="00641378" w:rsidRPr="003854DF" w:rsidRDefault="00641378" w:rsidP="00BF521E">
      <w:pPr>
        <w:pStyle w:val="Tekstpodstawowy"/>
        <w:numPr>
          <w:ilvl w:val="0"/>
          <w:numId w:val="26"/>
        </w:numPr>
        <w:spacing w:line="276" w:lineRule="auto"/>
        <w:rPr>
          <w:rFonts w:ascii="Arial" w:hAnsi="Arial" w:cs="Arial"/>
          <w:sz w:val="20"/>
        </w:rPr>
      </w:pPr>
      <w:r w:rsidRPr="003854DF">
        <w:rPr>
          <w:rFonts w:ascii="Arial" w:hAnsi="Arial" w:cs="Arial"/>
          <w:sz w:val="20"/>
        </w:rPr>
        <w:t>Zamawiający może odmówić odbioru robót w następujących przypadkach:</w:t>
      </w:r>
    </w:p>
    <w:p w14:paraId="1C41A7A7" w14:textId="77777777" w:rsidR="00641378" w:rsidRPr="003854DF" w:rsidRDefault="00641378" w:rsidP="00AB4559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gdy wykonany zakres usług jest inny niż wymagany,</w:t>
      </w:r>
    </w:p>
    <w:p w14:paraId="1DC974BB" w14:textId="77777777" w:rsidR="00641378" w:rsidRPr="003854DF" w:rsidRDefault="00641378" w:rsidP="00AB4559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złej jakości wykonanych usług.</w:t>
      </w:r>
    </w:p>
    <w:p w14:paraId="548FF336" w14:textId="77777777" w:rsidR="003A7429" w:rsidRPr="003854DF" w:rsidRDefault="003A7429" w:rsidP="00BF521E">
      <w:pPr>
        <w:pStyle w:val="FR1"/>
        <w:spacing w:before="0" w:line="276" w:lineRule="auto"/>
        <w:rPr>
          <w:b/>
        </w:rPr>
      </w:pPr>
    </w:p>
    <w:p w14:paraId="3172512F" w14:textId="77777777" w:rsidR="00B76B95" w:rsidRPr="003854DF" w:rsidRDefault="00B76B95" w:rsidP="00BF521E">
      <w:pPr>
        <w:pStyle w:val="FR1"/>
        <w:spacing w:before="0" w:line="276" w:lineRule="auto"/>
        <w:jc w:val="center"/>
        <w:rPr>
          <w:b/>
        </w:rPr>
      </w:pPr>
      <w:r w:rsidRPr="003854DF">
        <w:rPr>
          <w:b/>
        </w:rPr>
        <w:t>§ 2</w:t>
      </w:r>
    </w:p>
    <w:p w14:paraId="09A14780" w14:textId="5E5DE38F" w:rsidR="00F05146" w:rsidRPr="003854DF" w:rsidRDefault="00B76B95" w:rsidP="00BF521E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Wykonawca zobowiązuje się wykonać przedmiot umowy</w:t>
      </w:r>
      <w:r w:rsidR="006919B2" w:rsidRPr="003854DF">
        <w:rPr>
          <w:rFonts w:ascii="Arial" w:hAnsi="Arial" w:cs="Arial"/>
          <w:sz w:val="20"/>
          <w:szCs w:val="20"/>
        </w:rPr>
        <w:t xml:space="preserve"> w terminie</w:t>
      </w:r>
      <w:r w:rsidR="00641378" w:rsidRPr="003854DF">
        <w:rPr>
          <w:rFonts w:ascii="Arial" w:hAnsi="Arial" w:cs="Arial"/>
          <w:sz w:val="20"/>
          <w:szCs w:val="20"/>
        </w:rPr>
        <w:t xml:space="preserve"> </w:t>
      </w:r>
      <w:r w:rsidR="006919B2" w:rsidRPr="003854DF">
        <w:rPr>
          <w:rFonts w:ascii="Arial" w:hAnsi="Arial" w:cs="Arial"/>
          <w:sz w:val="20"/>
          <w:szCs w:val="20"/>
        </w:rPr>
        <w:t xml:space="preserve">od </w:t>
      </w:r>
      <w:r w:rsidR="003854DF">
        <w:rPr>
          <w:rFonts w:ascii="Arial" w:hAnsi="Arial" w:cs="Arial"/>
          <w:sz w:val="20"/>
          <w:szCs w:val="20"/>
        </w:rPr>
        <w:t>dnia podpisania umowy</w:t>
      </w:r>
      <w:r w:rsidR="006919B2" w:rsidRPr="003854DF">
        <w:rPr>
          <w:rFonts w:ascii="Arial" w:hAnsi="Arial" w:cs="Arial"/>
          <w:sz w:val="20"/>
          <w:szCs w:val="20"/>
        </w:rPr>
        <w:t xml:space="preserve"> </w:t>
      </w:r>
      <w:r w:rsidR="00FB520F" w:rsidRPr="003854DF">
        <w:rPr>
          <w:rFonts w:ascii="Arial" w:hAnsi="Arial" w:cs="Arial"/>
          <w:sz w:val="20"/>
          <w:szCs w:val="20"/>
        </w:rPr>
        <w:t>do 30.11.20</w:t>
      </w:r>
      <w:r w:rsidR="00D847DA">
        <w:rPr>
          <w:rFonts w:ascii="Arial" w:hAnsi="Arial" w:cs="Arial"/>
          <w:sz w:val="20"/>
          <w:szCs w:val="20"/>
        </w:rPr>
        <w:t>2</w:t>
      </w:r>
      <w:r w:rsidR="00CD1E64">
        <w:rPr>
          <w:rFonts w:ascii="Arial" w:hAnsi="Arial" w:cs="Arial"/>
          <w:sz w:val="20"/>
          <w:szCs w:val="20"/>
        </w:rPr>
        <w:t>4</w:t>
      </w:r>
      <w:r w:rsidR="00FB520F" w:rsidRPr="003854DF">
        <w:rPr>
          <w:rFonts w:ascii="Arial" w:hAnsi="Arial" w:cs="Arial"/>
          <w:sz w:val="20"/>
          <w:szCs w:val="20"/>
        </w:rPr>
        <w:t xml:space="preserve"> r.</w:t>
      </w:r>
    </w:p>
    <w:p w14:paraId="0B40C1A9" w14:textId="77777777" w:rsidR="007469CD" w:rsidRPr="003854DF" w:rsidRDefault="007469CD" w:rsidP="00BF521E">
      <w:pPr>
        <w:widowControl/>
        <w:autoSpaceDE/>
        <w:autoSpaceDN/>
        <w:adjustRightInd/>
        <w:spacing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4E5220CC" w14:textId="77777777" w:rsidR="00B76B95" w:rsidRPr="003854DF" w:rsidRDefault="00B76B95" w:rsidP="00BF521E">
      <w:pPr>
        <w:pStyle w:val="FR1"/>
        <w:spacing w:before="0" w:line="276" w:lineRule="auto"/>
        <w:jc w:val="center"/>
        <w:rPr>
          <w:b/>
        </w:rPr>
      </w:pPr>
      <w:r w:rsidRPr="003854DF">
        <w:rPr>
          <w:b/>
        </w:rPr>
        <w:t>§ 3</w:t>
      </w:r>
    </w:p>
    <w:p w14:paraId="3FC118FC" w14:textId="77777777" w:rsidR="00660BAC" w:rsidRPr="00660BAC" w:rsidRDefault="00660BAC" w:rsidP="00BF521E">
      <w:pPr>
        <w:numPr>
          <w:ilvl w:val="0"/>
          <w:numId w:val="9"/>
        </w:numPr>
        <w:tabs>
          <w:tab w:val="clear" w:pos="170"/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60BAC">
        <w:rPr>
          <w:rFonts w:ascii="Arial" w:hAnsi="Arial" w:cs="Arial"/>
          <w:sz w:val="20"/>
          <w:szCs w:val="20"/>
        </w:rPr>
        <w:t xml:space="preserve">Rozliczenie za wykonane usługi będzie realizowane w miesięcznym okresie rozliczeniowym za liczbę faktycznie wykonanych w tym okresie usług potwierdzonych protokołem odbioru w </w:t>
      </w:r>
      <w:r w:rsidRPr="00660BAC">
        <w:rPr>
          <w:rFonts w:ascii="Arial" w:hAnsi="Arial" w:cs="Arial"/>
          <w:sz w:val="20"/>
          <w:szCs w:val="20"/>
        </w:rPr>
        <w:lastRenderedPageBreak/>
        <w:t xml:space="preserve">asortymentach i według cen jednostkowych określonych w ofercie Wykonawcy, przy czym do faktury dotyczącej takiego miesięcznego okresu rozliczeniowego Wykonawca zobowiązany jest przedłożyć Zamawiającemu załącznik zawierający wykaz wszystkich poszczególnych jednostkowych usług (oraz ich jednostkowych wartości) zrealizowanych w danym okresie rozliczeniowym.   </w:t>
      </w:r>
    </w:p>
    <w:p w14:paraId="6DE86472" w14:textId="77777777" w:rsidR="00B76B95" w:rsidRPr="003854DF" w:rsidRDefault="00660BAC" w:rsidP="00BF521E">
      <w:pPr>
        <w:numPr>
          <w:ilvl w:val="0"/>
          <w:numId w:val="9"/>
        </w:numPr>
        <w:tabs>
          <w:tab w:val="clear" w:pos="170"/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B76B95" w:rsidRPr="003854DF">
        <w:rPr>
          <w:rFonts w:ascii="Arial" w:hAnsi="Arial" w:cs="Arial"/>
          <w:sz w:val="20"/>
          <w:szCs w:val="20"/>
        </w:rPr>
        <w:t xml:space="preserve">otowość do odbioru </w:t>
      </w:r>
      <w:r w:rsidR="00122F08" w:rsidRPr="003854DF">
        <w:rPr>
          <w:rFonts w:ascii="Arial" w:hAnsi="Arial" w:cs="Arial"/>
          <w:sz w:val="20"/>
          <w:szCs w:val="20"/>
        </w:rPr>
        <w:t xml:space="preserve">przedmiotu umowy </w:t>
      </w:r>
      <w:r w:rsidR="00B76B95" w:rsidRPr="003854DF">
        <w:rPr>
          <w:rFonts w:ascii="Arial" w:hAnsi="Arial" w:cs="Arial"/>
          <w:sz w:val="20"/>
          <w:szCs w:val="20"/>
        </w:rPr>
        <w:t>Wykonawca zgłasza Zamawiającemu pisemnie lub ustnie najpóźniej do dnia 5-go każdego miesiąca za miesiąc poprzedni.</w:t>
      </w:r>
    </w:p>
    <w:p w14:paraId="07624EA5" w14:textId="77777777" w:rsidR="00B76B95" w:rsidRPr="003854DF" w:rsidRDefault="00B76B95" w:rsidP="00BF521E">
      <w:pPr>
        <w:numPr>
          <w:ilvl w:val="0"/>
          <w:numId w:val="9"/>
        </w:numPr>
        <w:tabs>
          <w:tab w:val="clear" w:pos="170"/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 xml:space="preserve">Zamawiający </w:t>
      </w:r>
      <w:r w:rsidR="008E5876" w:rsidRPr="003854DF">
        <w:rPr>
          <w:rFonts w:ascii="Arial" w:hAnsi="Arial" w:cs="Arial"/>
          <w:sz w:val="20"/>
          <w:szCs w:val="20"/>
        </w:rPr>
        <w:t xml:space="preserve">może </w:t>
      </w:r>
      <w:r w:rsidRPr="003854DF">
        <w:rPr>
          <w:rFonts w:ascii="Arial" w:hAnsi="Arial" w:cs="Arial"/>
          <w:sz w:val="20"/>
          <w:szCs w:val="20"/>
        </w:rPr>
        <w:t>przeprowadzi</w:t>
      </w:r>
      <w:r w:rsidR="008E5876" w:rsidRPr="003854DF">
        <w:rPr>
          <w:rFonts w:ascii="Arial" w:hAnsi="Arial" w:cs="Arial"/>
          <w:sz w:val="20"/>
          <w:szCs w:val="20"/>
        </w:rPr>
        <w:t>ć</w:t>
      </w:r>
      <w:r w:rsidRPr="003854DF">
        <w:rPr>
          <w:rFonts w:ascii="Arial" w:hAnsi="Arial" w:cs="Arial"/>
          <w:sz w:val="20"/>
          <w:szCs w:val="20"/>
        </w:rPr>
        <w:t xml:space="preserve"> </w:t>
      </w:r>
      <w:r w:rsidR="008E5876" w:rsidRPr="003854DF">
        <w:rPr>
          <w:rFonts w:ascii="Arial" w:hAnsi="Arial" w:cs="Arial"/>
          <w:sz w:val="20"/>
          <w:szCs w:val="20"/>
        </w:rPr>
        <w:t>w każdym miesiącu,</w:t>
      </w:r>
      <w:r w:rsidRPr="003854DF">
        <w:rPr>
          <w:rFonts w:ascii="Arial" w:hAnsi="Arial" w:cs="Arial"/>
          <w:sz w:val="20"/>
          <w:szCs w:val="20"/>
        </w:rPr>
        <w:t xml:space="preserve"> kontrole dotyczące</w:t>
      </w:r>
      <w:r w:rsidR="00122F08" w:rsidRPr="003854DF">
        <w:rPr>
          <w:rFonts w:ascii="Arial" w:hAnsi="Arial" w:cs="Arial"/>
          <w:sz w:val="20"/>
          <w:szCs w:val="20"/>
        </w:rPr>
        <w:t xml:space="preserve"> wykonywania przedmiotu umowy</w:t>
      </w:r>
      <w:r w:rsidRPr="003854DF">
        <w:rPr>
          <w:rFonts w:ascii="Arial" w:hAnsi="Arial" w:cs="Arial"/>
          <w:sz w:val="20"/>
          <w:szCs w:val="20"/>
        </w:rPr>
        <w:t>, bez zawiadamiania Wykonawcy o ich terminie i miejscu. Dowodem z przeprowadzonej kontroli i ich wyników będzie sporządzony protokół oraz dokumentacja fotograficzna. Wykonawcy przysługuje prawo zapoznawania się z treścią tej dokumentacji.</w:t>
      </w:r>
    </w:p>
    <w:p w14:paraId="616FD2B3" w14:textId="77777777" w:rsidR="00B76B95" w:rsidRPr="003854DF" w:rsidRDefault="00B76B95" w:rsidP="00BF521E">
      <w:pPr>
        <w:numPr>
          <w:ilvl w:val="0"/>
          <w:numId w:val="9"/>
        </w:numPr>
        <w:tabs>
          <w:tab w:val="clear" w:pos="170"/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 xml:space="preserve">Kontrole mogą być przeprowadzane zarówno w dni robocze, jak i w dniach wolnych od pracy (niedziele, święta i inne dni ustawowo wolne od pracy). </w:t>
      </w:r>
    </w:p>
    <w:p w14:paraId="19F3172A" w14:textId="77777777" w:rsidR="00CF30C5" w:rsidRPr="003854DF" w:rsidRDefault="00B76B95" w:rsidP="00BF521E">
      <w:pPr>
        <w:numPr>
          <w:ilvl w:val="0"/>
          <w:numId w:val="9"/>
        </w:numPr>
        <w:tabs>
          <w:tab w:val="clear" w:pos="170"/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W razie ujawnionych na skutek kontroli, o które</w:t>
      </w:r>
      <w:r w:rsidR="00122F08" w:rsidRPr="003854DF">
        <w:rPr>
          <w:rFonts w:ascii="Arial" w:hAnsi="Arial" w:cs="Arial"/>
          <w:sz w:val="20"/>
          <w:szCs w:val="20"/>
        </w:rPr>
        <w:t xml:space="preserve">j mowa w ustępie </w:t>
      </w:r>
      <w:r w:rsidR="00660BAC">
        <w:rPr>
          <w:rFonts w:ascii="Arial" w:hAnsi="Arial" w:cs="Arial"/>
          <w:sz w:val="20"/>
          <w:szCs w:val="20"/>
        </w:rPr>
        <w:t>powyżej</w:t>
      </w:r>
      <w:r w:rsidRPr="003854DF">
        <w:rPr>
          <w:rFonts w:ascii="Arial" w:hAnsi="Arial" w:cs="Arial"/>
          <w:sz w:val="20"/>
          <w:szCs w:val="20"/>
        </w:rPr>
        <w:t xml:space="preserve">, nieprawidłowości w zakresie wykonywania umowy przez Wykonawcę, Wykonawca w ciągu dwóch godzin od chwili poinformowania </w:t>
      </w:r>
      <w:r w:rsidR="00122F08" w:rsidRPr="003854DF">
        <w:rPr>
          <w:rFonts w:ascii="Arial" w:hAnsi="Arial" w:cs="Arial"/>
          <w:sz w:val="20"/>
          <w:szCs w:val="20"/>
        </w:rPr>
        <w:t xml:space="preserve">o nieprawidłowościach </w:t>
      </w:r>
      <w:r w:rsidRPr="003854DF">
        <w:rPr>
          <w:rFonts w:ascii="Arial" w:hAnsi="Arial" w:cs="Arial"/>
          <w:sz w:val="20"/>
          <w:szCs w:val="20"/>
        </w:rPr>
        <w:t>przystąpi do</w:t>
      </w:r>
      <w:r w:rsidR="00122F08" w:rsidRPr="003854DF">
        <w:rPr>
          <w:rFonts w:ascii="Arial" w:hAnsi="Arial" w:cs="Arial"/>
          <w:sz w:val="20"/>
          <w:szCs w:val="20"/>
        </w:rPr>
        <w:t xml:space="preserve"> jej us</w:t>
      </w:r>
      <w:r w:rsidR="00641378" w:rsidRPr="003854DF">
        <w:rPr>
          <w:rFonts w:ascii="Arial" w:hAnsi="Arial" w:cs="Arial"/>
          <w:sz w:val="20"/>
          <w:szCs w:val="20"/>
        </w:rPr>
        <w:t>u</w:t>
      </w:r>
      <w:r w:rsidR="00122F08" w:rsidRPr="003854DF">
        <w:rPr>
          <w:rFonts w:ascii="Arial" w:hAnsi="Arial" w:cs="Arial"/>
          <w:sz w:val="20"/>
          <w:szCs w:val="20"/>
        </w:rPr>
        <w:t>nięcia</w:t>
      </w:r>
      <w:r w:rsidRPr="003854DF">
        <w:rPr>
          <w:rFonts w:ascii="Arial" w:hAnsi="Arial" w:cs="Arial"/>
          <w:sz w:val="20"/>
          <w:szCs w:val="20"/>
        </w:rPr>
        <w:t>.</w:t>
      </w:r>
    </w:p>
    <w:p w14:paraId="1DCC5C95" w14:textId="77777777" w:rsidR="00CF30C5" w:rsidRPr="003854DF" w:rsidRDefault="00CF30C5" w:rsidP="00BF521E">
      <w:pPr>
        <w:numPr>
          <w:ilvl w:val="0"/>
          <w:numId w:val="9"/>
        </w:numPr>
        <w:tabs>
          <w:tab w:val="clear" w:pos="170"/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W przypadku powtarzających się kolejno, co najmniej trzykrotnie, nieprawidłowości, Zamawiający ma prawo odstąpić od umowy</w:t>
      </w:r>
      <w:r w:rsidR="00977F04" w:rsidRPr="003854DF">
        <w:rPr>
          <w:rFonts w:ascii="Arial" w:hAnsi="Arial" w:cs="Arial"/>
          <w:sz w:val="20"/>
          <w:szCs w:val="20"/>
        </w:rPr>
        <w:t xml:space="preserve"> w terminie miesiąca od ujawnienia ostatniego trzeciego przypadku nieprawidłowego wykonania umowy</w:t>
      </w:r>
      <w:r w:rsidRPr="003854DF">
        <w:rPr>
          <w:rFonts w:ascii="Arial" w:hAnsi="Arial" w:cs="Arial"/>
          <w:sz w:val="20"/>
          <w:szCs w:val="20"/>
        </w:rPr>
        <w:t xml:space="preserve">. Odstąpienie od umowy dokonuje się poprzez złożenie pisemnego oświadczenia Wykonawcy i jest możliwe w terminie do czasu zakończenia niniejszej umowy.  </w:t>
      </w:r>
    </w:p>
    <w:p w14:paraId="44088E0E" w14:textId="77777777" w:rsidR="00B76B95" w:rsidRPr="003854DF" w:rsidRDefault="00B76B95" w:rsidP="00BF521E">
      <w:pPr>
        <w:pStyle w:val="FR1"/>
        <w:spacing w:before="0" w:line="276" w:lineRule="auto"/>
        <w:rPr>
          <w:b/>
        </w:rPr>
      </w:pPr>
    </w:p>
    <w:p w14:paraId="173E8555" w14:textId="77777777" w:rsidR="00D1799E" w:rsidRPr="003854DF" w:rsidRDefault="00D1799E" w:rsidP="00BF521E">
      <w:pPr>
        <w:spacing w:line="276" w:lineRule="auto"/>
        <w:ind w:left="5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854DF">
        <w:rPr>
          <w:rFonts w:ascii="Arial" w:hAnsi="Arial" w:cs="Arial"/>
          <w:b/>
          <w:color w:val="000000"/>
          <w:sz w:val="20"/>
          <w:szCs w:val="20"/>
        </w:rPr>
        <w:t>§ 4</w:t>
      </w:r>
    </w:p>
    <w:p w14:paraId="548DC3FA" w14:textId="77777777" w:rsidR="00D1799E" w:rsidRPr="003854DF" w:rsidRDefault="00D1799E" w:rsidP="00BF521E">
      <w:pPr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bCs/>
          <w:sz w:val="20"/>
          <w:szCs w:val="20"/>
        </w:rPr>
        <w:t xml:space="preserve">1. </w:t>
      </w:r>
      <w:r w:rsidRPr="003854DF">
        <w:rPr>
          <w:rFonts w:ascii="Arial" w:hAnsi="Arial" w:cs="Arial"/>
          <w:bCs/>
          <w:sz w:val="20"/>
          <w:szCs w:val="20"/>
        </w:rPr>
        <w:tab/>
      </w:r>
      <w:r w:rsidRPr="003854DF">
        <w:rPr>
          <w:rFonts w:ascii="Arial" w:hAnsi="Arial" w:cs="Arial"/>
          <w:sz w:val="20"/>
          <w:szCs w:val="20"/>
        </w:rPr>
        <w:t>Wykonawca przyjmuje pełną odpowiedzialność cywilną za wszelkie zdarzenia na terenie prowadzenia przedmiotu umowy, powstałe z przyczyn leżących po stronie Wykonawcy bezpośrednio związane z przedmiotem umowy, w tym za zdarzenia dotyczące szkód osób trzecich.</w:t>
      </w:r>
    </w:p>
    <w:p w14:paraId="5DA42D34" w14:textId="77777777" w:rsidR="00D1799E" w:rsidRPr="003854DF" w:rsidRDefault="00D1799E" w:rsidP="00BF521E">
      <w:pPr>
        <w:spacing w:line="276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3854DF">
        <w:rPr>
          <w:rFonts w:ascii="Arial" w:hAnsi="Arial" w:cs="Arial"/>
          <w:bCs/>
          <w:sz w:val="20"/>
          <w:szCs w:val="20"/>
        </w:rPr>
        <w:t xml:space="preserve">2. </w:t>
      </w:r>
      <w:r w:rsidRPr="003854DF">
        <w:rPr>
          <w:rFonts w:ascii="Arial" w:hAnsi="Arial" w:cs="Arial"/>
          <w:bCs/>
          <w:sz w:val="20"/>
          <w:szCs w:val="20"/>
        </w:rPr>
        <w:tab/>
        <w:t>Wykonawca ponosi pełną odpowiedzialność za oznakowanie i zabezpieczenie wykonywanych usług.</w:t>
      </w:r>
    </w:p>
    <w:p w14:paraId="7E67067E" w14:textId="77777777" w:rsidR="00D1799E" w:rsidRPr="003854DF" w:rsidRDefault="00D1799E" w:rsidP="00BF521E">
      <w:pPr>
        <w:pStyle w:val="Nagwek4"/>
        <w:tabs>
          <w:tab w:val="left" w:pos="8800"/>
        </w:tabs>
        <w:snapToGrid w:val="0"/>
        <w:spacing w:before="0" w:line="276" w:lineRule="auto"/>
        <w:ind w:left="364" w:right="-51" w:hanging="349"/>
        <w:rPr>
          <w:rFonts w:ascii="Arial" w:hAnsi="Arial" w:cs="Arial"/>
          <w:i w:val="0"/>
          <w:iCs w:val="0"/>
          <w:sz w:val="20"/>
          <w:szCs w:val="20"/>
        </w:rPr>
      </w:pPr>
      <w:r w:rsidRPr="003854DF">
        <w:rPr>
          <w:rFonts w:ascii="Arial" w:hAnsi="Arial" w:cs="Arial"/>
          <w:i w:val="0"/>
          <w:iCs w:val="0"/>
          <w:sz w:val="20"/>
          <w:szCs w:val="20"/>
        </w:rPr>
        <w:t xml:space="preserve">3. </w:t>
      </w:r>
      <w:r w:rsidRPr="003854DF">
        <w:rPr>
          <w:rFonts w:ascii="Arial" w:hAnsi="Arial" w:cs="Arial"/>
          <w:i w:val="0"/>
          <w:iCs w:val="0"/>
          <w:sz w:val="20"/>
          <w:szCs w:val="20"/>
        </w:rPr>
        <w:tab/>
        <w:t>Wykonawca zobowiązany jest do zawarcia</w:t>
      </w:r>
      <w:r w:rsidR="00122F08" w:rsidRPr="003854DF">
        <w:rPr>
          <w:rFonts w:ascii="Arial" w:hAnsi="Arial" w:cs="Arial"/>
          <w:i w:val="0"/>
          <w:iCs w:val="0"/>
          <w:sz w:val="20"/>
          <w:szCs w:val="20"/>
        </w:rPr>
        <w:t>,</w:t>
      </w:r>
      <w:r w:rsidRPr="003854DF">
        <w:rPr>
          <w:rFonts w:ascii="Arial" w:hAnsi="Arial" w:cs="Arial"/>
          <w:i w:val="0"/>
          <w:iCs w:val="0"/>
          <w:sz w:val="20"/>
          <w:szCs w:val="20"/>
        </w:rPr>
        <w:t xml:space="preserve"> na własny koszt</w:t>
      </w:r>
      <w:r w:rsidR="00122F08" w:rsidRPr="003854DF">
        <w:rPr>
          <w:rFonts w:ascii="Arial" w:hAnsi="Arial" w:cs="Arial"/>
          <w:i w:val="0"/>
          <w:iCs w:val="0"/>
          <w:sz w:val="20"/>
          <w:szCs w:val="20"/>
        </w:rPr>
        <w:t>,</w:t>
      </w:r>
      <w:r w:rsidRPr="003854DF">
        <w:rPr>
          <w:rFonts w:ascii="Arial" w:hAnsi="Arial" w:cs="Arial"/>
          <w:i w:val="0"/>
          <w:iCs w:val="0"/>
          <w:sz w:val="20"/>
          <w:szCs w:val="20"/>
        </w:rPr>
        <w:t xml:space="preserve"> odpowiednich umów ubezpieczenia z tytułu szkód, które mogą zaistnieć w związku z określonymi zdarzeniami losowymi oraz od odpowiedzialności cywilnej na czas realizacji przedmiotu umowy.</w:t>
      </w:r>
    </w:p>
    <w:p w14:paraId="51711179" w14:textId="77777777" w:rsidR="00D1799E" w:rsidRPr="003854DF" w:rsidRDefault="00D1799E" w:rsidP="00BF521E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4.  Wykonawca w dniu podpisania umowy przedłoży do wglądu Zamawiającego umowy ubezpieczenia, o których mowa w ust. 3.</w:t>
      </w:r>
    </w:p>
    <w:p w14:paraId="79B838FA" w14:textId="77777777" w:rsidR="00D1799E" w:rsidRPr="003854DF" w:rsidRDefault="00D1799E" w:rsidP="00BF521E">
      <w:pPr>
        <w:tabs>
          <w:tab w:val="left" w:pos="8800"/>
        </w:tabs>
        <w:snapToGrid w:val="0"/>
        <w:spacing w:line="276" w:lineRule="auto"/>
        <w:ind w:left="426" w:right="-49" w:hanging="411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 xml:space="preserve">5. </w:t>
      </w:r>
      <w:r w:rsidRPr="003854DF">
        <w:rPr>
          <w:rFonts w:ascii="Arial" w:hAnsi="Arial" w:cs="Arial"/>
          <w:sz w:val="20"/>
          <w:szCs w:val="20"/>
        </w:rPr>
        <w:tab/>
        <w:t>Jeżeli termin, na który została zawarta polisa lub inny dokument ubezpieczenia, kończy się  w okresie realizacji przedmiotu umowy Wykonawca winien niezwłocznie bez wezwania Zamawiającego przedłożyć uaktualnioną polisę lub inny dokument ubezpieczenia.</w:t>
      </w:r>
    </w:p>
    <w:p w14:paraId="2B6ECFD9" w14:textId="77777777" w:rsidR="00D1799E" w:rsidRPr="003854DF" w:rsidRDefault="00D1799E" w:rsidP="00BF521E">
      <w:pPr>
        <w:pStyle w:val="FR1"/>
        <w:spacing w:before="0" w:line="276" w:lineRule="auto"/>
        <w:rPr>
          <w:b/>
        </w:rPr>
      </w:pPr>
    </w:p>
    <w:p w14:paraId="55288994" w14:textId="77777777" w:rsidR="00B76B95" w:rsidRPr="003854DF" w:rsidRDefault="00B76B95" w:rsidP="00BF521E">
      <w:pPr>
        <w:pStyle w:val="FR1"/>
        <w:spacing w:before="0" w:line="276" w:lineRule="auto"/>
        <w:jc w:val="center"/>
        <w:rPr>
          <w:b/>
        </w:rPr>
      </w:pPr>
      <w:r w:rsidRPr="003854DF">
        <w:rPr>
          <w:b/>
        </w:rPr>
        <w:t xml:space="preserve">§ </w:t>
      </w:r>
      <w:r w:rsidR="00A11953" w:rsidRPr="003854DF">
        <w:rPr>
          <w:b/>
        </w:rPr>
        <w:t>5</w:t>
      </w:r>
    </w:p>
    <w:p w14:paraId="0F32D320" w14:textId="77777777" w:rsidR="00B76B95" w:rsidRPr="003854DF" w:rsidRDefault="00B76B95" w:rsidP="00BF521E">
      <w:pPr>
        <w:pStyle w:val="Tekstpodstawowy"/>
        <w:numPr>
          <w:ilvl w:val="0"/>
          <w:numId w:val="6"/>
        </w:numPr>
        <w:spacing w:line="276" w:lineRule="auto"/>
        <w:rPr>
          <w:rFonts w:ascii="Arial" w:hAnsi="Arial" w:cs="Arial"/>
          <w:sz w:val="20"/>
        </w:rPr>
      </w:pPr>
      <w:r w:rsidRPr="003854DF">
        <w:rPr>
          <w:rFonts w:ascii="Arial" w:hAnsi="Arial" w:cs="Arial"/>
          <w:sz w:val="20"/>
        </w:rPr>
        <w:t xml:space="preserve">Wynagrodzenie za przedmiot umowy ustala się zgodnie z przedłożona ofertą na kwotę </w:t>
      </w:r>
    </w:p>
    <w:p w14:paraId="2BDA3CBB" w14:textId="77777777" w:rsidR="00B76B95" w:rsidRPr="003854DF" w:rsidRDefault="0009399E" w:rsidP="00BF521E">
      <w:pPr>
        <w:pStyle w:val="Tekstpodstawowy"/>
        <w:spacing w:line="276" w:lineRule="auto"/>
        <w:ind w:firstLine="360"/>
        <w:rPr>
          <w:rFonts w:ascii="Arial" w:hAnsi="Arial" w:cs="Arial"/>
          <w:sz w:val="20"/>
        </w:rPr>
      </w:pPr>
      <w:r w:rsidRPr="003854DF">
        <w:rPr>
          <w:rFonts w:ascii="Arial" w:hAnsi="Arial" w:cs="Arial"/>
          <w:sz w:val="20"/>
        </w:rPr>
        <w:t>Netto ……….. zł</w:t>
      </w:r>
      <w:r w:rsidR="00B76B95" w:rsidRPr="003854DF">
        <w:rPr>
          <w:rFonts w:ascii="Arial" w:hAnsi="Arial" w:cs="Arial"/>
          <w:sz w:val="20"/>
        </w:rPr>
        <w:t xml:space="preserve"> </w:t>
      </w:r>
    </w:p>
    <w:p w14:paraId="6E589E0F" w14:textId="77777777" w:rsidR="00B76B95" w:rsidRPr="003854DF" w:rsidRDefault="0009399E" w:rsidP="00BF521E">
      <w:pPr>
        <w:pStyle w:val="Tekstpodstawowy"/>
        <w:spacing w:line="276" w:lineRule="auto"/>
        <w:ind w:firstLine="360"/>
        <w:rPr>
          <w:rFonts w:ascii="Arial" w:hAnsi="Arial" w:cs="Arial"/>
          <w:sz w:val="20"/>
        </w:rPr>
      </w:pPr>
      <w:r w:rsidRPr="003854DF">
        <w:rPr>
          <w:rFonts w:ascii="Arial" w:hAnsi="Arial" w:cs="Arial"/>
          <w:sz w:val="20"/>
        </w:rPr>
        <w:t xml:space="preserve">Brutto ………… zł </w:t>
      </w:r>
      <w:r w:rsidR="00B76B95" w:rsidRPr="003854DF">
        <w:rPr>
          <w:rFonts w:ascii="Arial" w:hAnsi="Arial" w:cs="Arial"/>
          <w:sz w:val="20"/>
        </w:rPr>
        <w:t>( słownie: ………… 00/100)</w:t>
      </w:r>
      <w:r w:rsidRPr="003854DF">
        <w:rPr>
          <w:rFonts w:ascii="Arial" w:hAnsi="Arial" w:cs="Arial"/>
          <w:sz w:val="20"/>
        </w:rPr>
        <w:t xml:space="preserve"> w tym podatek VAT …%</w:t>
      </w:r>
    </w:p>
    <w:p w14:paraId="58B49444" w14:textId="77777777" w:rsidR="00B76B95" w:rsidRPr="003854DF" w:rsidRDefault="00B76B95" w:rsidP="00BF521E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Zapłata wynagrodzenia należnego Wykonawcy za prawidłowo wykon</w:t>
      </w:r>
      <w:r w:rsidR="00742E73" w:rsidRPr="003854DF">
        <w:rPr>
          <w:rFonts w:ascii="Arial" w:hAnsi="Arial" w:cs="Arial"/>
          <w:sz w:val="20"/>
          <w:szCs w:val="20"/>
        </w:rPr>
        <w:t xml:space="preserve">aną usługę nastąpi    w ciągu </w:t>
      </w:r>
      <w:r w:rsidR="0009399E" w:rsidRPr="003854DF">
        <w:rPr>
          <w:rFonts w:ascii="Arial" w:hAnsi="Arial" w:cs="Arial"/>
          <w:sz w:val="20"/>
          <w:szCs w:val="20"/>
        </w:rPr>
        <w:t>30</w:t>
      </w:r>
      <w:r w:rsidRPr="003854DF">
        <w:rPr>
          <w:rFonts w:ascii="Arial" w:hAnsi="Arial" w:cs="Arial"/>
          <w:sz w:val="20"/>
          <w:szCs w:val="20"/>
        </w:rPr>
        <w:t xml:space="preserve"> dni od chwili dostarczenia faktury V</w:t>
      </w:r>
      <w:r w:rsidR="00672E96" w:rsidRPr="003854DF">
        <w:rPr>
          <w:rFonts w:ascii="Arial" w:hAnsi="Arial" w:cs="Arial"/>
          <w:sz w:val="20"/>
          <w:szCs w:val="20"/>
        </w:rPr>
        <w:t>AT</w:t>
      </w:r>
      <w:r w:rsidRPr="003854DF">
        <w:rPr>
          <w:rFonts w:ascii="Arial" w:hAnsi="Arial" w:cs="Arial"/>
          <w:sz w:val="20"/>
          <w:szCs w:val="20"/>
        </w:rPr>
        <w:t xml:space="preserve"> z kompletem dokumentów </w:t>
      </w:r>
      <w:r w:rsidRPr="003854DF">
        <w:rPr>
          <w:rFonts w:ascii="Arial" w:hAnsi="Arial" w:cs="Arial"/>
          <w:color w:val="000000"/>
          <w:sz w:val="20"/>
          <w:szCs w:val="20"/>
        </w:rPr>
        <w:t>o</w:t>
      </w:r>
      <w:r w:rsidR="00913917" w:rsidRPr="003854DF">
        <w:rPr>
          <w:rFonts w:ascii="Arial" w:hAnsi="Arial" w:cs="Arial"/>
          <w:color w:val="000000"/>
          <w:sz w:val="20"/>
          <w:szCs w:val="20"/>
        </w:rPr>
        <w:t>dbiorowych do Urzędu Miejskiego</w:t>
      </w:r>
      <w:r w:rsidRPr="003854DF">
        <w:rPr>
          <w:rFonts w:ascii="Arial" w:hAnsi="Arial" w:cs="Arial"/>
          <w:color w:val="000000"/>
          <w:sz w:val="20"/>
          <w:szCs w:val="20"/>
        </w:rPr>
        <w:t xml:space="preserve"> w Oleśnie.</w:t>
      </w:r>
    </w:p>
    <w:p w14:paraId="22A8E76C" w14:textId="77777777" w:rsidR="0009399E" w:rsidRPr="003854DF" w:rsidRDefault="0009399E" w:rsidP="00BF521E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Zamawiający dopuszcza możliwość składania faktur częściowych w cyklach miesięcznych.</w:t>
      </w:r>
    </w:p>
    <w:p w14:paraId="44C2D13B" w14:textId="77777777" w:rsidR="00B76B95" w:rsidRPr="003854DF" w:rsidRDefault="00B76B95" w:rsidP="00BF521E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4DF">
        <w:rPr>
          <w:rFonts w:ascii="Arial" w:hAnsi="Arial" w:cs="Arial"/>
          <w:color w:val="000000"/>
          <w:sz w:val="20"/>
          <w:szCs w:val="20"/>
        </w:rPr>
        <w:t>Za datę zapłaty uważa się dzień obciążenia konta bankowego Zamawiającego.</w:t>
      </w:r>
    </w:p>
    <w:p w14:paraId="00E1AAB7" w14:textId="77777777" w:rsidR="00B76B95" w:rsidRPr="003854DF" w:rsidRDefault="001E3740" w:rsidP="00BF521E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54DF">
        <w:rPr>
          <w:rFonts w:ascii="Arial" w:hAnsi="Arial" w:cs="Arial"/>
          <w:color w:val="000000"/>
          <w:sz w:val="20"/>
          <w:szCs w:val="20"/>
        </w:rPr>
        <w:t xml:space="preserve">W przypadku zmiany przez władzę ustawodawczą procentowej stawki podatku </w:t>
      </w:r>
      <w:r w:rsidRPr="003854DF">
        <w:rPr>
          <w:rFonts w:ascii="Arial" w:hAnsi="Arial" w:cs="Arial"/>
          <w:color w:val="000000"/>
          <w:sz w:val="20"/>
          <w:szCs w:val="20"/>
        </w:rPr>
        <w:br/>
        <w:t>VAT określonej w ust. 1, cena brutto wynagrodzenia zostanie aneksem do niniejszej umowy odpowiednio dostosowana.</w:t>
      </w:r>
    </w:p>
    <w:p w14:paraId="6C5EDFA2" w14:textId="77777777" w:rsidR="00EA5B00" w:rsidRPr="00EA5B00" w:rsidRDefault="00EA5B00" w:rsidP="00EA5B00">
      <w:pPr>
        <w:pStyle w:val="Akapitzlist"/>
        <w:ind w:left="360" w:firstLine="0"/>
        <w:jc w:val="center"/>
        <w:rPr>
          <w:rFonts w:ascii="Arial" w:hAnsi="Arial" w:cs="Arial"/>
        </w:rPr>
      </w:pPr>
      <w:r w:rsidRPr="00EA5B0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</w:t>
      </w:r>
      <w:r w:rsidRPr="00EA5B00">
        <w:rPr>
          <w:rFonts w:ascii="Arial" w:hAnsi="Arial" w:cs="Arial"/>
        </w:rPr>
        <w:t>a</w:t>
      </w:r>
    </w:p>
    <w:p w14:paraId="0EB629B0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 xml:space="preserve">1. Zgodnie z art. 436 ust. 4 lit. b) Pzp, strony postanawiają, iż dokonają zmiany wynagrodzenia, określonego w § 4 ust. 1 umowy, w wypadku wystąpienia zmiany: </w:t>
      </w:r>
    </w:p>
    <w:p w14:paraId="7D6A103D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a)</w:t>
      </w:r>
      <w:r w:rsidRPr="001F389C">
        <w:rPr>
          <w:rFonts w:ascii="Arial" w:hAnsi="Arial" w:cs="Arial"/>
          <w:sz w:val="20"/>
        </w:rPr>
        <w:tab/>
        <w:t xml:space="preserve">stawki podatku od towarów i usług oraz podatku akcyzowego, </w:t>
      </w:r>
    </w:p>
    <w:p w14:paraId="68FDE30D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lastRenderedPageBreak/>
        <w:t>b)</w:t>
      </w:r>
      <w:r w:rsidRPr="001F389C">
        <w:rPr>
          <w:rFonts w:ascii="Arial" w:hAnsi="Arial" w:cs="Arial"/>
          <w:sz w:val="20"/>
        </w:rPr>
        <w:tab/>
        <w:t xml:space="preserve">wysokości minimalnego wynagrodzenia za pracę albo wysokości minimalnej stawki godzinowej, ustalonych na podstawie ustawy z dnia 10 października 2002 r. o minimalnym wynagrodzeniu za pracę (Dz.U.2020.2207 t.j. z dnia 10.12.2020), </w:t>
      </w:r>
    </w:p>
    <w:p w14:paraId="6EFC6354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c)</w:t>
      </w:r>
      <w:r w:rsidRPr="001F389C">
        <w:rPr>
          <w:rFonts w:ascii="Arial" w:hAnsi="Arial" w:cs="Arial"/>
          <w:sz w:val="20"/>
        </w:rPr>
        <w:tab/>
        <w:t xml:space="preserve">zasad podlegania ubezpieczeniom społecznym lub ubezpieczeniu zdrowotnemu lub wysokości stawki składki na ubezpieczenia społeczne lub zdrowotne, </w:t>
      </w:r>
    </w:p>
    <w:p w14:paraId="637B8626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d)</w:t>
      </w:r>
      <w:r w:rsidRPr="001F389C">
        <w:rPr>
          <w:rFonts w:ascii="Arial" w:hAnsi="Arial" w:cs="Arial"/>
          <w:sz w:val="20"/>
        </w:rPr>
        <w:tab/>
        <w:t>zasad gromadzenia i wysokości wpłat do pracowniczych planów kapitałowych, o których mowa w ustawie z dnia 4 października 2018 r. o pracowniczych planach kapitałowych (Dz.U.2020.1342 t.j. z dnia 05.08.2020),</w:t>
      </w:r>
    </w:p>
    <w:p w14:paraId="14D64ABB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 xml:space="preserve">- jeśli zmiany te będą miały wpływ na koszty wykonania przedmiotu umowy przez Wykonawcę. </w:t>
      </w:r>
    </w:p>
    <w:p w14:paraId="7BFDA320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2.</w:t>
      </w:r>
      <w:r w:rsidRPr="001F389C">
        <w:rPr>
          <w:rFonts w:ascii="Arial" w:hAnsi="Arial" w:cs="Arial"/>
          <w:sz w:val="20"/>
        </w:rPr>
        <w:tab/>
        <w:t>Zmiana wysokości wynagrodzenia obowiązywać będzie od miesiąca następnego, po miesiącu, w którym nastąpiła zmiana.</w:t>
      </w:r>
    </w:p>
    <w:p w14:paraId="4C67EF7F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3.</w:t>
      </w:r>
      <w:r w:rsidRPr="001F389C">
        <w:rPr>
          <w:rFonts w:ascii="Arial" w:hAnsi="Arial" w:cs="Arial"/>
          <w:sz w:val="20"/>
        </w:rPr>
        <w:tab/>
        <w:t xml:space="preserve">W wypadku zmiany, o której mowa w ust. 1 lit. a), wartości brutto należnego wynagrodzenia ulegną zmianie w części niezrealizowanej, poprzez doliczenie do kwot netto podatku VAT oraz podatku akcyzowego, obliczonego według nowo obowiązujących przepisów. </w:t>
      </w:r>
    </w:p>
    <w:p w14:paraId="4A5BB221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4.</w:t>
      </w:r>
      <w:r w:rsidRPr="001F389C">
        <w:rPr>
          <w:rFonts w:ascii="Arial" w:hAnsi="Arial" w:cs="Arial"/>
          <w:sz w:val="20"/>
        </w:rPr>
        <w:tab/>
        <w:t xml:space="preserve">W przypadku zmiany, o której mowa w ust. 1 lit. b), wynagrodzenie Wykonawcy ulegnie zmianie o wartość wzrostu całkowitego kosztu Wykonawcy wynikającą ze zwiększenia wynagrodzeń osób bezpośrednio wykonujących przedmiot umowy do wysokości aktualnie obowiązującego minimalnego wynagrodzenia albo stawki godzinowej, z uwzględnieniem wszystkich obciążeń publicznoprawnych od kwoty wzrostu minimalnego wynagrodzenia albo stawki godzinowej. </w:t>
      </w:r>
    </w:p>
    <w:p w14:paraId="3ACD7168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5.</w:t>
      </w:r>
      <w:r w:rsidRPr="001F389C">
        <w:rPr>
          <w:rFonts w:ascii="Arial" w:hAnsi="Arial" w:cs="Arial"/>
          <w:sz w:val="20"/>
        </w:rPr>
        <w:tab/>
        <w:t xml:space="preserve">W przypadku zmiany, o której mowa w ust. 1 lit. c), wynagrodzenie Wykonawcy ulegnie zmianie o wartość wzrostu całkowitego kosztu Wykonawcy, jaką będzie on zobowiązany dodatkowo ponieść w celu uwzględnienia tej zmiany, przy zachowaniu dotychczasowej kwoty netto wynagrodzenia osób bezpośrednio wykonujących przedmiot umowy. </w:t>
      </w:r>
    </w:p>
    <w:p w14:paraId="76847F51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6.</w:t>
      </w:r>
      <w:r w:rsidRPr="001F389C">
        <w:rPr>
          <w:rFonts w:ascii="Arial" w:hAnsi="Arial" w:cs="Arial"/>
          <w:sz w:val="20"/>
        </w:rPr>
        <w:tab/>
        <w:t xml:space="preserve">Zmiana wysokości wynagrodzenia w przypadku zaistnienia przesłanki, o której mowa w ust. 1 lit. d), będzie obejmować wyłącznie część wynagrodzenia należnego Wykonawcy, w odniesieniu do której nastąpiła zmiana wysokości kosztów wykonania umowy przez Wykonawcę w związku z zawarciem umowy o prowadzenie pracowniczych planów kapitałowych, o której mowa w art. 14 ust. 1 ustawy z dnia 4 października 2018 r. o pracowniczych planach kapitałowych.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Przedmiotu umowy. </w:t>
      </w:r>
    </w:p>
    <w:p w14:paraId="54152CC7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7.</w:t>
      </w:r>
      <w:r w:rsidRPr="001F389C">
        <w:rPr>
          <w:rFonts w:ascii="Arial" w:hAnsi="Arial" w:cs="Arial"/>
          <w:sz w:val="20"/>
        </w:rPr>
        <w:tab/>
        <w:t>Za wyjątkiem sytuacji, o której mowa w ust. 1 lit. a), wprowadzenie zmian wysokości wynagrodzenia wymaga uprzedniego złożenia przez Wykonawcę Zamawiającemu do zatwierdzenia: pisemnego zgłoszenia żądania zmiany tej wysokości w terminie 30 dni od dnia wystąpienia zdarzenia uzasadniającego takie żądanie; szczegółowego opisu i wyliczenia wpływu zmian na koszt wykonania zamówienia; opinii biegłego rewidenta w zakresie rzetelności, prawidłowości opisu i wyliczenia. Koszt wykonania opinii leży po stronie Wykonawcy,</w:t>
      </w:r>
    </w:p>
    <w:p w14:paraId="4B63ACED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 xml:space="preserve">pisemnego oświadczenia osób biorących udział w wykonywaniu Umowy i zatrudnionych </w:t>
      </w:r>
      <w:r w:rsidRPr="001F389C">
        <w:rPr>
          <w:rFonts w:ascii="Arial" w:hAnsi="Arial" w:cs="Arial"/>
          <w:sz w:val="20"/>
        </w:rPr>
        <w:br/>
        <w:t>na podstawie stosunku pracy w rozumieniu Kodeksu Pracy lub na podstawie umów cywilnoprawnych, o wykonywaniu czynności w toku realizacji niniejszej umowy;</w:t>
      </w:r>
    </w:p>
    <w:p w14:paraId="49EDE9BF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zmiana wysokości wynagrodzenia na podstawie zapisów ust. 1 lit. a); b) c) i d) dopuszczalna będzie, po uprzednim zabezpieczeniu środków na ten cel w budżecie gminy.</w:t>
      </w:r>
    </w:p>
    <w:p w14:paraId="472D2292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8.</w:t>
      </w:r>
      <w:r w:rsidRPr="001F389C">
        <w:rPr>
          <w:rFonts w:ascii="Arial" w:hAnsi="Arial" w:cs="Arial"/>
          <w:sz w:val="20"/>
        </w:rPr>
        <w:tab/>
        <w:t xml:space="preserve">Zgodnie z art. 439 Pzp, strony postanawiają, iż dokonają zmiany wynagrodzenia, określonego w § 4 ust. 1  umowy, w wypadku zmiany kosztów związanych z realizacją zamówienia. </w:t>
      </w:r>
    </w:p>
    <w:p w14:paraId="2994213E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9.</w:t>
      </w:r>
      <w:r w:rsidRPr="001F389C">
        <w:rPr>
          <w:rFonts w:ascii="Arial" w:hAnsi="Arial" w:cs="Arial"/>
          <w:sz w:val="20"/>
        </w:rPr>
        <w:tab/>
        <w:t xml:space="preserve">Zmiana wynagrodzenie, o której mowa w ust. 8, będzie możliwa w przypadku zmiany kosztów związanych z realizacją zamówienia o więcej niż 20% w stosunku do kosztów obowiązujących w dniu zawarcia umowy. </w:t>
      </w:r>
    </w:p>
    <w:p w14:paraId="32CC1813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10.</w:t>
      </w:r>
      <w:r w:rsidRPr="001F389C">
        <w:rPr>
          <w:rFonts w:ascii="Arial" w:hAnsi="Arial" w:cs="Arial"/>
          <w:sz w:val="20"/>
        </w:rPr>
        <w:tab/>
        <w:t xml:space="preserve">Wprowadzenie zmiany wysokości wynagrodzenia, o której mowa w ust. 8, w przypadku wzrostu kosztów, wymaga uprzedniego złożenia przez Wykonawcę oświadczenia o wysokości dodatkowych kosztów związanych z realizacją zamówienia. Wykonawca zobowiązany jest do przedłożenia z oświadczeniem szczegółowej kalkulacji kosztów wraz z wykazaniem ich wpływu na koszty realizacji zamówienia oraz udokumentowania poniesionych wydatków. </w:t>
      </w:r>
    </w:p>
    <w:p w14:paraId="5AC44E7E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11. Wprowadzenie zmiany wysokości wynagrodzenia, o której mowa w ust. 8, w przypadku obniżenia kosztów, wymaga uprzedniego wezwania ze strony Zamawiającego do złożenia przez Wykonawcę w terminie 14 dni od dnia doręczenia wezwania oświadczenia o wysokości kosztów związanych z realizacją zamówienia oraz szczegółowej ich kalkulacji na dzień zawarcia umowy. W przypadku bezskutecznego upływu terminu, o którym mowa w zdaniu poprzedzającym, Zamawiający za podstawę ustalenia kosztów związanych z realizacją zamówienia obowiązujących na dzień zawarcia umowy przyjmie kalkulację ryczałtu przedstawioną przez Wykonawcę przed zawarciem umowy.</w:t>
      </w:r>
    </w:p>
    <w:p w14:paraId="38041D74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lastRenderedPageBreak/>
        <w:t>12.</w:t>
      </w:r>
      <w:r w:rsidRPr="001F389C">
        <w:rPr>
          <w:rFonts w:ascii="Arial" w:hAnsi="Arial" w:cs="Arial"/>
          <w:sz w:val="20"/>
        </w:rPr>
        <w:tab/>
        <w:t xml:space="preserve">Poziom zmiany kosztów związanych z realizacją zamówienia oraz zmiana wysokości wynagrodzenia zostaną ustalone na podstawie średniej cen dostaw będących przedmiotem zamówienia.  </w:t>
      </w:r>
    </w:p>
    <w:p w14:paraId="10EAB147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13.</w:t>
      </w:r>
      <w:r w:rsidRPr="001F389C">
        <w:rPr>
          <w:rFonts w:ascii="Arial" w:hAnsi="Arial" w:cs="Arial"/>
          <w:sz w:val="20"/>
        </w:rPr>
        <w:tab/>
        <w:t xml:space="preserve">Zmiana wynagrodzenia, o której mowa w ust. 8, możliwa będzie od dnia zawarcia umowy nie częściej niż raz na 6 miesięcy. Maksymalna wartość zmiany wynagrodzenia nie może przekroczyć 20% wartości wynagrodzenia, określonej w § 8 ust. 1 umowy. </w:t>
      </w:r>
    </w:p>
    <w:p w14:paraId="169FA4DF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14.</w:t>
      </w:r>
      <w:r w:rsidRPr="001F389C">
        <w:rPr>
          <w:rFonts w:ascii="Arial" w:hAnsi="Arial" w:cs="Arial"/>
          <w:sz w:val="20"/>
        </w:rPr>
        <w:tab/>
        <w:t xml:space="preserve">Przez zmianę kosztów rozumie się wzrost, jak i obniżenie, względem kosztów przyjętych w celu ustalenia wynagrodzenia Wykonawcy zawartego w kalkulacji ryczałtu przedstawionej przed zawarciem umowy. </w:t>
      </w:r>
    </w:p>
    <w:p w14:paraId="0584BBB5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15.</w:t>
      </w:r>
      <w:r w:rsidRPr="001F389C">
        <w:rPr>
          <w:rFonts w:ascii="Arial" w:hAnsi="Arial" w:cs="Arial"/>
          <w:sz w:val="20"/>
        </w:rPr>
        <w:tab/>
        <w:t xml:space="preserve">W przypadku zmiany wynagrodzenia, o której mowa w ust. 8, Wykonawca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5021C72D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a)</w:t>
      </w:r>
      <w:r w:rsidRPr="001F389C">
        <w:rPr>
          <w:rFonts w:ascii="Arial" w:hAnsi="Arial" w:cs="Arial"/>
          <w:sz w:val="20"/>
        </w:rPr>
        <w:tab/>
        <w:t xml:space="preserve">przedmiotem umowy są roboty budowlane lub usługi; </w:t>
      </w:r>
    </w:p>
    <w:p w14:paraId="3AE2DA92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b)</w:t>
      </w:r>
      <w:r w:rsidRPr="001F389C">
        <w:rPr>
          <w:rFonts w:ascii="Arial" w:hAnsi="Arial" w:cs="Arial"/>
          <w:sz w:val="20"/>
        </w:rPr>
        <w:tab/>
        <w:t xml:space="preserve">okres obowiązywania umowy przekracza 12 miesięcy. </w:t>
      </w:r>
    </w:p>
    <w:p w14:paraId="2BE7E8FC" w14:textId="77777777" w:rsidR="00EA5B00" w:rsidRPr="001F389C" w:rsidRDefault="00EA5B00" w:rsidP="00EA5B00">
      <w:pPr>
        <w:pStyle w:val="Bezodstpw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  <w:r w:rsidRPr="001F389C">
        <w:rPr>
          <w:rFonts w:ascii="Arial" w:hAnsi="Arial" w:cs="Arial"/>
          <w:sz w:val="20"/>
        </w:rPr>
        <w:t>16.  Zmiana wynagrodzenia, o którym mowa w ust. 1, nastąpi w formie aneksu do umowy.</w:t>
      </w:r>
    </w:p>
    <w:p w14:paraId="7AE1CC22" w14:textId="77777777" w:rsidR="00EA5B00" w:rsidRDefault="00EA5B00" w:rsidP="00BF521E">
      <w:pPr>
        <w:pStyle w:val="FR1"/>
        <w:spacing w:before="0" w:line="276" w:lineRule="auto"/>
        <w:jc w:val="center"/>
        <w:rPr>
          <w:b/>
          <w:color w:val="000000"/>
        </w:rPr>
      </w:pPr>
    </w:p>
    <w:p w14:paraId="43612438" w14:textId="77777777" w:rsidR="00B76B95" w:rsidRPr="003854DF" w:rsidRDefault="00014666" w:rsidP="00BF521E">
      <w:pPr>
        <w:pStyle w:val="FR1"/>
        <w:spacing w:before="0" w:line="276" w:lineRule="auto"/>
        <w:jc w:val="center"/>
        <w:rPr>
          <w:b/>
          <w:color w:val="000000"/>
        </w:rPr>
      </w:pPr>
      <w:r w:rsidRPr="003854DF">
        <w:rPr>
          <w:b/>
          <w:color w:val="000000"/>
        </w:rPr>
        <w:t xml:space="preserve">§ </w:t>
      </w:r>
      <w:r w:rsidR="00A11953" w:rsidRPr="003854DF">
        <w:rPr>
          <w:b/>
          <w:color w:val="000000"/>
        </w:rPr>
        <w:t>6</w:t>
      </w:r>
    </w:p>
    <w:p w14:paraId="00B75988" w14:textId="77777777" w:rsidR="00B76B95" w:rsidRPr="003854DF" w:rsidRDefault="00B76B95" w:rsidP="00BF521E">
      <w:pPr>
        <w:pStyle w:val="Tekstpodstawowy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  <w:sz w:val="20"/>
        </w:rPr>
      </w:pPr>
      <w:r w:rsidRPr="003854DF">
        <w:rPr>
          <w:rFonts w:ascii="Arial" w:hAnsi="Arial" w:cs="Arial"/>
          <w:color w:val="000000"/>
          <w:sz w:val="20"/>
        </w:rPr>
        <w:t>Wykonawca zapłaci Zamawiającemu niezależnie od zaistniałej szkody kary umowne:</w:t>
      </w:r>
    </w:p>
    <w:p w14:paraId="14F25A13" w14:textId="77777777" w:rsidR="00F66872" w:rsidRPr="003854DF" w:rsidRDefault="00F66872" w:rsidP="00BF521E">
      <w:pPr>
        <w:pStyle w:val="Tekstpodstawowy"/>
        <w:spacing w:line="276" w:lineRule="auto"/>
        <w:ind w:left="284"/>
        <w:rPr>
          <w:rFonts w:ascii="Arial" w:hAnsi="Arial" w:cs="Arial"/>
          <w:color w:val="000000"/>
          <w:sz w:val="20"/>
        </w:rPr>
      </w:pPr>
    </w:p>
    <w:p w14:paraId="30765010" w14:textId="77777777" w:rsidR="00B76B95" w:rsidRPr="003854DF" w:rsidRDefault="00B76B95" w:rsidP="00BF521E">
      <w:pPr>
        <w:pStyle w:val="Tekstpodstawowy"/>
        <w:numPr>
          <w:ilvl w:val="0"/>
          <w:numId w:val="5"/>
        </w:numPr>
        <w:tabs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  <w:sz w:val="20"/>
        </w:rPr>
      </w:pPr>
      <w:r w:rsidRPr="003854DF">
        <w:rPr>
          <w:rFonts w:ascii="Arial" w:hAnsi="Arial" w:cs="Arial"/>
          <w:color w:val="000000"/>
          <w:sz w:val="20"/>
        </w:rPr>
        <w:t xml:space="preserve"> za </w:t>
      </w:r>
      <w:r w:rsidR="00E72D87" w:rsidRPr="003854DF">
        <w:rPr>
          <w:rFonts w:ascii="Arial" w:hAnsi="Arial" w:cs="Arial"/>
          <w:color w:val="000000"/>
          <w:sz w:val="20"/>
        </w:rPr>
        <w:t xml:space="preserve">opóźnienie w wykonaniu usługi określonej w opisie przedmiotu zamówienia do niniejszej umowy Wykonawca za każdy dzień opóźnienia w stosunku do wyznaczonego przez Zamawiającego terminu wykonania usługi zapłaci karę umowną w wysokości </w:t>
      </w:r>
      <w:r w:rsidR="008601BC" w:rsidRPr="003854DF">
        <w:rPr>
          <w:rFonts w:ascii="Arial" w:hAnsi="Arial" w:cs="Arial"/>
          <w:color w:val="000000"/>
          <w:sz w:val="20"/>
        </w:rPr>
        <w:t>5</w:t>
      </w:r>
      <w:r w:rsidR="00E72D87" w:rsidRPr="003854DF">
        <w:rPr>
          <w:rFonts w:ascii="Arial" w:hAnsi="Arial" w:cs="Arial"/>
          <w:color w:val="000000"/>
          <w:sz w:val="20"/>
        </w:rPr>
        <w:t>00,00 zł,</w:t>
      </w:r>
    </w:p>
    <w:p w14:paraId="45EA4DE4" w14:textId="77777777" w:rsidR="008601BC" w:rsidRPr="00A44310" w:rsidRDefault="00B76B95" w:rsidP="00BF521E">
      <w:pPr>
        <w:pStyle w:val="Tekstpodstawowy"/>
        <w:numPr>
          <w:ilvl w:val="0"/>
          <w:numId w:val="5"/>
        </w:numPr>
        <w:tabs>
          <w:tab w:val="num" w:pos="567"/>
        </w:tabs>
        <w:spacing w:line="276" w:lineRule="auto"/>
        <w:ind w:left="567" w:hanging="283"/>
        <w:rPr>
          <w:rFonts w:ascii="Arial" w:hAnsi="Arial" w:cs="Arial"/>
          <w:sz w:val="20"/>
        </w:rPr>
      </w:pPr>
      <w:r w:rsidRPr="00A44310">
        <w:rPr>
          <w:rFonts w:ascii="Arial" w:hAnsi="Arial" w:cs="Arial"/>
          <w:sz w:val="20"/>
        </w:rPr>
        <w:t xml:space="preserve">za </w:t>
      </w:r>
      <w:r w:rsidR="00CF30C5" w:rsidRPr="00A44310">
        <w:rPr>
          <w:rFonts w:ascii="Arial" w:hAnsi="Arial" w:cs="Arial"/>
          <w:sz w:val="20"/>
        </w:rPr>
        <w:t>opóźnienie</w:t>
      </w:r>
      <w:r w:rsidRPr="00A44310">
        <w:rPr>
          <w:rFonts w:ascii="Arial" w:hAnsi="Arial" w:cs="Arial"/>
          <w:sz w:val="20"/>
        </w:rPr>
        <w:t xml:space="preserve"> w usunięciu</w:t>
      </w:r>
      <w:r w:rsidR="00CF30C5" w:rsidRPr="00A44310">
        <w:rPr>
          <w:rFonts w:ascii="Arial" w:hAnsi="Arial" w:cs="Arial"/>
          <w:sz w:val="20"/>
        </w:rPr>
        <w:t xml:space="preserve"> innych</w:t>
      </w:r>
      <w:r w:rsidRPr="00A44310">
        <w:rPr>
          <w:rFonts w:ascii="Arial" w:hAnsi="Arial" w:cs="Arial"/>
          <w:sz w:val="20"/>
        </w:rPr>
        <w:t xml:space="preserve"> nieprawidłowości</w:t>
      </w:r>
      <w:r w:rsidR="00CF30C5" w:rsidRPr="00A44310">
        <w:rPr>
          <w:rFonts w:ascii="Arial" w:hAnsi="Arial" w:cs="Arial"/>
          <w:sz w:val="20"/>
        </w:rPr>
        <w:t xml:space="preserve"> w wykonywaniu</w:t>
      </w:r>
      <w:r w:rsidRPr="00A44310">
        <w:rPr>
          <w:rFonts w:ascii="Arial" w:hAnsi="Arial" w:cs="Arial"/>
          <w:sz w:val="20"/>
        </w:rPr>
        <w:t xml:space="preserve"> umowy polegających</w:t>
      </w:r>
      <w:r w:rsidR="00CF30C5" w:rsidRPr="00A44310">
        <w:rPr>
          <w:rFonts w:ascii="Arial" w:hAnsi="Arial" w:cs="Arial"/>
          <w:sz w:val="20"/>
        </w:rPr>
        <w:t xml:space="preserve"> </w:t>
      </w:r>
      <w:r w:rsidR="0009399E" w:rsidRPr="00A44310">
        <w:rPr>
          <w:rFonts w:ascii="Arial" w:hAnsi="Arial" w:cs="Arial"/>
          <w:sz w:val="20"/>
        </w:rPr>
        <w:t>na</w:t>
      </w:r>
      <w:r w:rsidR="00772F38" w:rsidRPr="00A44310">
        <w:rPr>
          <w:rFonts w:ascii="Arial" w:hAnsi="Arial" w:cs="Arial"/>
          <w:sz w:val="20"/>
        </w:rPr>
        <w:t xml:space="preserve"> </w:t>
      </w:r>
      <w:r w:rsidR="00444B5E" w:rsidRPr="00A44310">
        <w:rPr>
          <w:rFonts w:ascii="Arial" w:hAnsi="Arial" w:cs="Arial"/>
          <w:sz w:val="20"/>
        </w:rPr>
        <w:t>niedokonaniu</w:t>
      </w:r>
      <w:r w:rsidR="00772F38" w:rsidRPr="00A44310">
        <w:rPr>
          <w:rFonts w:ascii="Arial" w:hAnsi="Arial" w:cs="Arial"/>
          <w:sz w:val="20"/>
        </w:rPr>
        <w:t xml:space="preserve"> nasadzeń kwiatów sezonowych i </w:t>
      </w:r>
      <w:r w:rsidR="00444B5E" w:rsidRPr="00A44310">
        <w:rPr>
          <w:rFonts w:ascii="Arial" w:hAnsi="Arial" w:cs="Arial"/>
          <w:sz w:val="20"/>
        </w:rPr>
        <w:t>zaniedbaniu</w:t>
      </w:r>
      <w:r w:rsidR="00772F38" w:rsidRPr="00A44310">
        <w:rPr>
          <w:rFonts w:ascii="Arial" w:hAnsi="Arial" w:cs="Arial"/>
          <w:sz w:val="20"/>
        </w:rPr>
        <w:t xml:space="preserve"> rabat kwiatowych</w:t>
      </w:r>
      <w:r w:rsidR="00CF30C5" w:rsidRPr="00A44310">
        <w:rPr>
          <w:rFonts w:ascii="Arial" w:hAnsi="Arial" w:cs="Arial"/>
          <w:sz w:val="20"/>
        </w:rPr>
        <w:t xml:space="preserve">, o których mowa w §1 niniejszej umowy </w:t>
      </w:r>
      <w:r w:rsidR="004734FF" w:rsidRPr="00A44310">
        <w:rPr>
          <w:rFonts w:ascii="Arial" w:hAnsi="Arial" w:cs="Arial"/>
          <w:sz w:val="20"/>
        </w:rPr>
        <w:t xml:space="preserve"> - </w:t>
      </w:r>
      <w:r w:rsidR="0009399E" w:rsidRPr="00A44310">
        <w:rPr>
          <w:rFonts w:ascii="Arial" w:hAnsi="Arial" w:cs="Arial"/>
          <w:sz w:val="20"/>
        </w:rPr>
        <w:t>1</w:t>
      </w:r>
      <w:r w:rsidRPr="00A44310">
        <w:rPr>
          <w:rFonts w:ascii="Arial" w:hAnsi="Arial" w:cs="Arial"/>
          <w:sz w:val="20"/>
        </w:rPr>
        <w:t>000 zł za każdy potwierdzony dzień</w:t>
      </w:r>
      <w:r w:rsidR="00CF30C5" w:rsidRPr="00A44310">
        <w:rPr>
          <w:rFonts w:ascii="Arial" w:hAnsi="Arial" w:cs="Arial"/>
          <w:sz w:val="20"/>
        </w:rPr>
        <w:t xml:space="preserve"> opóźnienia</w:t>
      </w:r>
      <w:r w:rsidR="00255BAC" w:rsidRPr="00A44310">
        <w:rPr>
          <w:rFonts w:ascii="Arial" w:hAnsi="Arial" w:cs="Arial"/>
          <w:sz w:val="20"/>
        </w:rPr>
        <w:t xml:space="preserve">, </w:t>
      </w:r>
      <w:r w:rsidR="00255BAC" w:rsidRPr="00A44310">
        <w:rPr>
          <w:rFonts w:ascii="Arial" w:eastAsia="Calibri" w:hAnsi="Arial" w:cs="Arial"/>
          <w:sz w:val="20"/>
        </w:rPr>
        <w:t>każdorazowo nie więcej niż 30% miesięcznego wynagrodzenia Wykonawcy</w:t>
      </w:r>
      <w:r w:rsidR="002E7D77" w:rsidRPr="00A44310">
        <w:rPr>
          <w:rFonts w:ascii="Arial" w:hAnsi="Arial" w:cs="Arial"/>
          <w:sz w:val="20"/>
        </w:rPr>
        <w:t>;</w:t>
      </w:r>
    </w:p>
    <w:p w14:paraId="48BAFE61" w14:textId="77777777" w:rsidR="00457C89" w:rsidRPr="00A44310" w:rsidRDefault="00457C89" w:rsidP="00BF521E">
      <w:pPr>
        <w:pStyle w:val="Tekstpodstawowy"/>
        <w:numPr>
          <w:ilvl w:val="0"/>
          <w:numId w:val="5"/>
        </w:numPr>
        <w:tabs>
          <w:tab w:val="num" w:pos="567"/>
        </w:tabs>
        <w:spacing w:line="276" w:lineRule="auto"/>
        <w:ind w:left="567" w:hanging="283"/>
        <w:rPr>
          <w:rFonts w:ascii="Arial" w:hAnsi="Arial" w:cs="Arial"/>
          <w:sz w:val="20"/>
        </w:rPr>
      </w:pPr>
      <w:r w:rsidRPr="00A44310">
        <w:rPr>
          <w:rFonts w:ascii="Arial" w:hAnsi="Arial" w:cs="Arial"/>
          <w:sz w:val="20"/>
        </w:rPr>
        <w:t xml:space="preserve">za niedopełnienie warunku dotyczącego </w:t>
      </w:r>
      <w:r w:rsidR="00A44310" w:rsidRPr="00A44310">
        <w:rPr>
          <w:rFonts w:ascii="Arial" w:hAnsi="Arial" w:cs="Arial"/>
          <w:sz w:val="20"/>
        </w:rPr>
        <w:t xml:space="preserve">poziomu Euro w </w:t>
      </w:r>
      <w:r w:rsidRPr="00A44310">
        <w:rPr>
          <w:rFonts w:ascii="Arial" w:hAnsi="Arial" w:cs="Arial"/>
          <w:sz w:val="20"/>
        </w:rPr>
        <w:t>zadeklarowan</w:t>
      </w:r>
      <w:r w:rsidR="00A44310" w:rsidRPr="00A44310">
        <w:rPr>
          <w:rFonts w:ascii="Arial" w:hAnsi="Arial" w:cs="Arial"/>
          <w:sz w:val="20"/>
        </w:rPr>
        <w:t>ych</w:t>
      </w:r>
      <w:r w:rsidRPr="00A44310">
        <w:rPr>
          <w:rFonts w:ascii="Arial" w:hAnsi="Arial" w:cs="Arial"/>
          <w:sz w:val="20"/>
        </w:rPr>
        <w:t xml:space="preserve"> </w:t>
      </w:r>
      <w:r w:rsidR="00A44310" w:rsidRPr="00A44310">
        <w:rPr>
          <w:rFonts w:ascii="Arial" w:hAnsi="Arial" w:cs="Arial"/>
          <w:sz w:val="20"/>
        </w:rPr>
        <w:t>pojazdach</w:t>
      </w:r>
      <w:r w:rsidRPr="00A44310">
        <w:rPr>
          <w:rFonts w:ascii="Arial" w:hAnsi="Arial" w:cs="Arial"/>
          <w:sz w:val="20"/>
        </w:rPr>
        <w:t xml:space="preserve"> biorących udział w realizacji zamówienia w wysokości 1000 złotych za każdy ujawniony przypadek</w:t>
      </w:r>
      <w:r w:rsidR="002E7D77" w:rsidRPr="00A44310">
        <w:rPr>
          <w:rFonts w:ascii="Arial" w:eastAsia="Calibri" w:hAnsi="Arial" w:cs="Arial"/>
          <w:sz w:val="20"/>
        </w:rPr>
        <w:t xml:space="preserve"> każdorazowo nie więcej niż 30% miesięcznego wynagrodzenia Wykonawcy</w:t>
      </w:r>
      <w:r w:rsidR="002E7D77" w:rsidRPr="00A44310">
        <w:rPr>
          <w:rFonts w:ascii="Arial" w:hAnsi="Arial" w:cs="Arial"/>
          <w:sz w:val="20"/>
        </w:rPr>
        <w:t>;</w:t>
      </w:r>
    </w:p>
    <w:p w14:paraId="48BDA99A" w14:textId="77777777" w:rsidR="00BB0CD5" w:rsidRPr="003854DF" w:rsidRDefault="00BB0CD5" w:rsidP="00BF521E">
      <w:pPr>
        <w:pStyle w:val="Tekstpodstawowy"/>
        <w:numPr>
          <w:ilvl w:val="0"/>
          <w:numId w:val="5"/>
        </w:numPr>
        <w:tabs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  <w:sz w:val="20"/>
        </w:rPr>
      </w:pPr>
      <w:r w:rsidRPr="003854DF">
        <w:rPr>
          <w:rFonts w:ascii="Arial" w:eastAsia="Calibri" w:hAnsi="Arial" w:cs="Arial"/>
          <w:sz w:val="20"/>
        </w:rPr>
        <w:t xml:space="preserve">z tytułu niespełnienia warunków wymogu zatrudnienia na podstawie umowy o pracę osób wykonujących wskazane czynności w wysokości </w:t>
      </w:r>
      <w:r w:rsidR="00A44310">
        <w:rPr>
          <w:rFonts w:ascii="Arial" w:eastAsia="Calibri" w:hAnsi="Arial" w:cs="Arial"/>
          <w:sz w:val="20"/>
        </w:rPr>
        <w:t>10</w:t>
      </w:r>
      <w:r w:rsidRPr="003854DF">
        <w:rPr>
          <w:rFonts w:ascii="Arial" w:eastAsia="Calibri" w:hAnsi="Arial" w:cs="Arial"/>
          <w:sz w:val="20"/>
        </w:rPr>
        <w:t>00 zł za każdy udokumentowany przypadek.</w:t>
      </w:r>
    </w:p>
    <w:p w14:paraId="2F205509" w14:textId="77777777" w:rsidR="00D1799E" w:rsidRPr="003854DF" w:rsidRDefault="00D1799E" w:rsidP="00BF521E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0"/>
        </w:rPr>
      </w:pPr>
      <w:r w:rsidRPr="003854DF">
        <w:rPr>
          <w:rFonts w:ascii="Arial" w:hAnsi="Arial" w:cs="Arial"/>
          <w:sz w:val="20"/>
        </w:rPr>
        <w:t>Zamawiający zapłaci Wykonawcy kary umowne</w:t>
      </w:r>
      <w:r w:rsidRPr="003854DF">
        <w:rPr>
          <w:rFonts w:ascii="Arial" w:hAnsi="Arial" w:cs="Arial"/>
          <w:b/>
          <w:sz w:val="20"/>
        </w:rPr>
        <w:t xml:space="preserve">: </w:t>
      </w:r>
    </w:p>
    <w:p w14:paraId="066AF6D1" w14:textId="77777777" w:rsidR="00D1799E" w:rsidRPr="003854DF" w:rsidRDefault="00D1799E" w:rsidP="00BF521E">
      <w:pPr>
        <w:pStyle w:val="Tekstpodstawowy"/>
        <w:numPr>
          <w:ilvl w:val="0"/>
          <w:numId w:val="29"/>
        </w:numPr>
        <w:spacing w:line="276" w:lineRule="auto"/>
        <w:rPr>
          <w:rFonts w:ascii="Arial" w:hAnsi="Arial" w:cs="Arial"/>
          <w:sz w:val="20"/>
        </w:rPr>
      </w:pPr>
      <w:r w:rsidRPr="003854DF">
        <w:rPr>
          <w:rFonts w:ascii="Arial" w:hAnsi="Arial" w:cs="Arial"/>
          <w:sz w:val="20"/>
        </w:rPr>
        <w:t xml:space="preserve">z tytułu odstąpienia od umowy z przyczyn leżących po stronie Zamawiającego w wysokości 10% wynagrodzenia brutto, o którym mowa w § 4 </w:t>
      </w:r>
      <w:r w:rsidRPr="003854DF">
        <w:rPr>
          <w:rFonts w:ascii="Arial" w:hAnsi="Arial" w:cs="Arial"/>
          <w:bCs/>
          <w:sz w:val="20"/>
        </w:rPr>
        <w:t>ust. 1 niniejszej</w:t>
      </w:r>
      <w:r w:rsidRPr="003854DF">
        <w:rPr>
          <w:rFonts w:ascii="Arial" w:hAnsi="Arial" w:cs="Arial"/>
          <w:sz w:val="20"/>
        </w:rPr>
        <w:t xml:space="preserve"> umowy.</w:t>
      </w:r>
    </w:p>
    <w:p w14:paraId="508B5A69" w14:textId="77777777" w:rsidR="00B76B95" w:rsidRPr="003854DF" w:rsidRDefault="00B76B95" w:rsidP="00BF521E">
      <w:pPr>
        <w:pStyle w:val="Tekstpodstawowy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3854DF">
        <w:rPr>
          <w:rFonts w:ascii="Arial" w:hAnsi="Arial" w:cs="Arial"/>
          <w:sz w:val="20"/>
        </w:rPr>
        <w:t>Zapłata kar umownych nie wpływa na zobowiązania Wykonawcy.</w:t>
      </w:r>
    </w:p>
    <w:p w14:paraId="0D18479D" w14:textId="77777777" w:rsidR="00B76B95" w:rsidRPr="003854DF" w:rsidRDefault="00B76B95" w:rsidP="00BF521E">
      <w:pPr>
        <w:pStyle w:val="Tekstpodstawowy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3854DF">
        <w:rPr>
          <w:rFonts w:ascii="Arial" w:hAnsi="Arial" w:cs="Arial"/>
          <w:sz w:val="20"/>
        </w:rPr>
        <w:t>W przypadku zaistniałej szkody, jeżeli kary umowne nie pokryją wysokości rzeczywiście poniesionej przez Zamawiającego szkody może on dochodzić odszkodowania uzupełniającego do pełnej wysokości szkody.</w:t>
      </w:r>
    </w:p>
    <w:p w14:paraId="778000DD" w14:textId="77777777" w:rsidR="00062AE1" w:rsidRPr="00BF521E" w:rsidRDefault="00D1799E" w:rsidP="00BF521E">
      <w:pPr>
        <w:widowControl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854DF">
        <w:rPr>
          <w:rFonts w:ascii="Arial" w:eastAsia="Calibri" w:hAnsi="Arial" w:cs="Arial"/>
          <w:sz w:val="20"/>
          <w:szCs w:val="20"/>
        </w:rPr>
        <w:t>W przypadku niewykonania lub nienależytego wykonania usług wchodzących w zakres przedmiotu umowy, Zamawiający, niezależnie od naliczenia kar, zastrzega sobie prawo zlecenia prac/usług objętych niniejszą umową innemu podmiotowi i potrącenia kosztów poniesionych z tego tytułu z wynagrodzenia Wykonawcy. Ustalenie faktu nie wywiązania się z zakresu czynności będzie potwierdzone Protokołem sporządzonym przez Zamawiającego.</w:t>
      </w:r>
    </w:p>
    <w:p w14:paraId="04AE0C49" w14:textId="77777777" w:rsidR="00062AE1" w:rsidRPr="003854DF" w:rsidRDefault="00062AE1" w:rsidP="00BF521E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419F283" w14:textId="77777777" w:rsidR="00B76B95" w:rsidRPr="003854DF" w:rsidRDefault="00014666" w:rsidP="00BF521E">
      <w:pPr>
        <w:pStyle w:val="FR1"/>
        <w:spacing w:before="0" w:line="276" w:lineRule="auto"/>
        <w:jc w:val="center"/>
        <w:rPr>
          <w:b/>
          <w:bCs/>
        </w:rPr>
      </w:pPr>
      <w:r w:rsidRPr="003854DF">
        <w:rPr>
          <w:b/>
          <w:bCs/>
        </w:rPr>
        <w:t xml:space="preserve">§ </w:t>
      </w:r>
      <w:r w:rsidR="00A11953" w:rsidRPr="003854DF">
        <w:rPr>
          <w:b/>
          <w:bCs/>
        </w:rPr>
        <w:t>7</w:t>
      </w:r>
    </w:p>
    <w:p w14:paraId="12794297" w14:textId="77777777" w:rsidR="00E66931" w:rsidRPr="003854DF" w:rsidRDefault="00E66931" w:rsidP="00BF521E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3854DF">
        <w:rPr>
          <w:rFonts w:ascii="Arial" w:hAnsi="Arial" w:cs="Arial"/>
          <w:sz w:val="20"/>
        </w:rPr>
        <w:t>Zamawiający dopuszcza możliwość istotnych zmian niniejszej umowy. Wszelkie istotne zmiany niniejszej umowy wymagają formy pisemnej pod rygorem nieważności.</w:t>
      </w:r>
    </w:p>
    <w:p w14:paraId="50FC5AC5" w14:textId="77777777" w:rsidR="00234D57" w:rsidRPr="003854DF" w:rsidRDefault="00234D57" w:rsidP="00BF521E">
      <w:pPr>
        <w:widowControl/>
        <w:numPr>
          <w:ilvl w:val="0"/>
          <w:numId w:val="10"/>
        </w:numPr>
        <w:autoSpaceDN/>
        <w:adjustRightInd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854DF">
        <w:rPr>
          <w:rFonts w:ascii="Arial" w:hAnsi="Arial" w:cs="Arial"/>
          <w:color w:val="000000"/>
          <w:sz w:val="20"/>
          <w:szCs w:val="20"/>
        </w:rPr>
        <w:t>Zmiana umowy może nastąpić w przypadkach:</w:t>
      </w:r>
    </w:p>
    <w:p w14:paraId="7C330F14" w14:textId="77777777" w:rsidR="00234D57" w:rsidRPr="00AB4559" w:rsidRDefault="00234D57" w:rsidP="00AB4559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B4559">
        <w:rPr>
          <w:rFonts w:ascii="Arial" w:hAnsi="Arial" w:cs="Arial"/>
          <w:sz w:val="20"/>
          <w:szCs w:val="20"/>
        </w:rPr>
        <w:t>określonych ustawą – Prawo zamówień publicznych,</w:t>
      </w:r>
    </w:p>
    <w:p w14:paraId="4DD67876" w14:textId="77777777" w:rsidR="00234D57" w:rsidRPr="00AB4559" w:rsidRDefault="00234D57" w:rsidP="00AB4559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B4559">
        <w:rPr>
          <w:rFonts w:ascii="Arial" w:hAnsi="Arial" w:cs="Arial"/>
          <w:sz w:val="20"/>
          <w:szCs w:val="20"/>
        </w:rPr>
        <w:t>przewidzianych w niniejszej umowie</w:t>
      </w:r>
    </w:p>
    <w:p w14:paraId="37D82CFF" w14:textId="77777777" w:rsidR="00E66931" w:rsidRPr="003854DF" w:rsidRDefault="00E66931" w:rsidP="00BF521E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3854DF">
        <w:rPr>
          <w:rFonts w:ascii="Arial" w:hAnsi="Arial" w:cs="Arial"/>
          <w:sz w:val="20"/>
        </w:rPr>
        <w:t>Zmiany mogą dotyczyć:</w:t>
      </w:r>
    </w:p>
    <w:p w14:paraId="7B42FC37" w14:textId="77777777" w:rsidR="00E66931" w:rsidRPr="003854DF" w:rsidRDefault="00E66931" w:rsidP="00BF521E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zmiany wynagrodzenia w przypadku zmiany  w  przepisach o podatkach,</w:t>
      </w:r>
    </w:p>
    <w:p w14:paraId="53D2B20E" w14:textId="77777777" w:rsidR="0009399E" w:rsidRPr="003854DF" w:rsidRDefault="0009399E" w:rsidP="00BF52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zmiany (zmniejszenia ) zakresu wykonanych prac,</w:t>
      </w:r>
    </w:p>
    <w:p w14:paraId="5505A877" w14:textId="77777777" w:rsidR="001E3740" w:rsidRPr="003854DF" w:rsidRDefault="001E3740" w:rsidP="00BF52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zmiany zakresu części zamówienia powierzonej podwykonawcom,</w:t>
      </w:r>
    </w:p>
    <w:p w14:paraId="551CADDA" w14:textId="77777777" w:rsidR="001E3740" w:rsidRPr="003854DF" w:rsidRDefault="001E3740" w:rsidP="00BF52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 xml:space="preserve"> zmiany lub rezygnacji z podwykonawstwa,</w:t>
      </w:r>
    </w:p>
    <w:p w14:paraId="48466F1E" w14:textId="77777777" w:rsidR="001E3740" w:rsidRPr="003854DF" w:rsidRDefault="001E3740" w:rsidP="00BF521E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lastRenderedPageBreak/>
        <w:t>konieczności wykonania nieprzewidzianych usług, niezbędnych do realizacji przedmiotu umowy,</w:t>
      </w:r>
    </w:p>
    <w:p w14:paraId="5121B374" w14:textId="77777777" w:rsidR="00E66931" w:rsidRPr="003854DF" w:rsidRDefault="00E66931" w:rsidP="00BF521E">
      <w:pPr>
        <w:widowControl/>
        <w:numPr>
          <w:ilvl w:val="0"/>
          <w:numId w:val="11"/>
        </w:numPr>
        <w:overflowPunct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</w:t>
      </w:r>
      <w:r w:rsidR="00742E73" w:rsidRPr="003854DF">
        <w:rPr>
          <w:rFonts w:ascii="Arial" w:hAnsi="Arial" w:cs="Arial"/>
          <w:sz w:val="20"/>
          <w:szCs w:val="20"/>
        </w:rPr>
        <w:t>miany osób występujących po stro</w:t>
      </w:r>
      <w:r w:rsidRPr="003854DF">
        <w:rPr>
          <w:rFonts w:ascii="Arial" w:hAnsi="Arial" w:cs="Arial"/>
          <w:sz w:val="20"/>
          <w:szCs w:val="20"/>
        </w:rPr>
        <w:t>nie Zamawiającego i Wykonawcy w przypadku wystąpienia zdarzeń losowych z</w:t>
      </w:r>
      <w:r w:rsidR="00742E73" w:rsidRPr="003854DF">
        <w:rPr>
          <w:rFonts w:ascii="Arial" w:hAnsi="Arial" w:cs="Arial"/>
          <w:sz w:val="20"/>
          <w:szCs w:val="20"/>
        </w:rPr>
        <w:t xml:space="preserve"> tym że osoby występujące po st</w:t>
      </w:r>
      <w:r w:rsidRPr="003854DF">
        <w:rPr>
          <w:rFonts w:ascii="Arial" w:hAnsi="Arial" w:cs="Arial"/>
          <w:sz w:val="20"/>
          <w:szCs w:val="20"/>
        </w:rPr>
        <w:t>r</w:t>
      </w:r>
      <w:r w:rsidR="00742E73" w:rsidRPr="003854DF">
        <w:rPr>
          <w:rFonts w:ascii="Arial" w:hAnsi="Arial" w:cs="Arial"/>
          <w:sz w:val="20"/>
          <w:szCs w:val="20"/>
        </w:rPr>
        <w:t>o</w:t>
      </w:r>
      <w:r w:rsidRPr="003854DF">
        <w:rPr>
          <w:rFonts w:ascii="Arial" w:hAnsi="Arial" w:cs="Arial"/>
          <w:sz w:val="20"/>
          <w:szCs w:val="20"/>
        </w:rPr>
        <w:t>nie Wykonawcy muszą spełniać</w:t>
      </w:r>
      <w:r w:rsidR="00742E73" w:rsidRPr="003854DF">
        <w:rPr>
          <w:rFonts w:ascii="Arial" w:hAnsi="Arial" w:cs="Arial"/>
          <w:sz w:val="20"/>
          <w:szCs w:val="20"/>
        </w:rPr>
        <w:t xml:space="preserve"> warunki udziału w postępowania. Powyższą zmianę Wykonawca zobowiązany jest zgłosić Zamawiającemu w formie pisemnej. </w:t>
      </w:r>
    </w:p>
    <w:p w14:paraId="14EE5604" w14:textId="77777777" w:rsidR="00E66931" w:rsidRPr="003854DF" w:rsidRDefault="00E66931" w:rsidP="00BF521E">
      <w:pPr>
        <w:widowControl/>
        <w:overflowPunct w:val="0"/>
        <w:spacing w:line="276" w:lineRule="auto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Zmiany umowy mogą dotyczyć jedynie kwestii, których nie można było przewidzieć (dochowując należytej staranności) w chwili zawarcia umowy i nie powinny wykraczać poza opis przedmiotu zamówienia określony w SIWZ.</w:t>
      </w:r>
    </w:p>
    <w:p w14:paraId="16668802" w14:textId="77777777" w:rsidR="001E3740" w:rsidRPr="003854DF" w:rsidRDefault="001E3740" w:rsidP="00BF521E">
      <w:pPr>
        <w:pStyle w:val="Akapitzlist"/>
        <w:widowControl/>
        <w:numPr>
          <w:ilvl w:val="0"/>
          <w:numId w:val="10"/>
        </w:numPr>
        <w:tabs>
          <w:tab w:val="num" w:pos="426"/>
          <w:tab w:val="num" w:pos="567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Wprowadzenie zmian</w:t>
      </w:r>
      <w:r w:rsidR="0009399E" w:rsidRPr="003854DF">
        <w:rPr>
          <w:rFonts w:ascii="Arial" w:hAnsi="Arial" w:cs="Arial"/>
          <w:sz w:val="20"/>
          <w:szCs w:val="20"/>
        </w:rPr>
        <w:t>y postanowień umowy</w:t>
      </w:r>
      <w:r w:rsidRPr="003854DF">
        <w:rPr>
          <w:rFonts w:ascii="Arial" w:hAnsi="Arial" w:cs="Arial"/>
          <w:sz w:val="20"/>
          <w:szCs w:val="20"/>
        </w:rPr>
        <w:t xml:space="preserve"> wymaga aneksu do umowy.</w:t>
      </w:r>
    </w:p>
    <w:p w14:paraId="767C832C" w14:textId="77777777" w:rsidR="00B76B95" w:rsidRPr="003854DF" w:rsidRDefault="00B76B95" w:rsidP="00BF521E">
      <w:pPr>
        <w:spacing w:line="276" w:lineRule="auto"/>
        <w:ind w:left="0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C13602" w14:textId="77777777" w:rsidR="00B76B95" w:rsidRDefault="00014666" w:rsidP="00BF521E">
      <w:pPr>
        <w:spacing w:line="276" w:lineRule="auto"/>
        <w:ind w:left="0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854DF">
        <w:rPr>
          <w:rFonts w:ascii="Arial" w:hAnsi="Arial" w:cs="Arial"/>
          <w:b/>
          <w:bCs/>
          <w:color w:val="000000"/>
          <w:sz w:val="20"/>
          <w:szCs w:val="20"/>
        </w:rPr>
        <w:t>§ 8</w:t>
      </w:r>
    </w:p>
    <w:p w14:paraId="0C41AA7E" w14:textId="77777777" w:rsidR="00BF521E" w:rsidRPr="00BF521E" w:rsidRDefault="00BF521E" w:rsidP="00BF521E">
      <w:pPr>
        <w:widowControl/>
        <w:numPr>
          <w:ilvl w:val="0"/>
          <w:numId w:val="21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  <w:rPr>
          <w:rFonts w:ascii="Arial" w:hAnsi="Arial" w:cs="Arial"/>
          <w:color w:val="000000"/>
          <w:sz w:val="20"/>
        </w:rPr>
      </w:pPr>
      <w:r w:rsidRPr="00BF521E">
        <w:rPr>
          <w:rFonts w:ascii="Arial" w:hAnsi="Arial" w:cs="Arial"/>
          <w:color w:val="000000"/>
          <w:sz w:val="20"/>
        </w:rPr>
        <w:t>Wykonawca zobowiązuje się, że pracownicy fizyczni bezpośrednio wykonujący przedmiot umowy będą w okresie realizacji umowy zatrudnieni na podstawie umowy o pracę  w rozumieniu przepisów ustawy z dnia 26 czerwca 1974 r. Kodeks pracy. Obowiązek o którym mowa w zdaniu pierwszym nie dotyczy osób pełniących samodzielne funkcje techniczne w budownictwie w rozumieniu ustawy prawo budowlane.</w:t>
      </w:r>
    </w:p>
    <w:p w14:paraId="4E366D5A" w14:textId="77777777" w:rsidR="00BF521E" w:rsidRPr="00BF521E" w:rsidRDefault="00BF521E" w:rsidP="00BF521E">
      <w:pPr>
        <w:widowControl/>
        <w:numPr>
          <w:ilvl w:val="0"/>
          <w:numId w:val="21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521E">
        <w:rPr>
          <w:rFonts w:ascii="Arial" w:hAnsi="Arial" w:cs="Arial"/>
          <w:sz w:val="20"/>
          <w:szCs w:val="20"/>
        </w:rPr>
        <w:t>Wykonawca lub podwykonawca zatrudni wyżej wymienione osoby na okres od rozpoczęcia do końca upływu terminu realizacji zamówienia; w przypadku, rozwiązania stosunku pracy przez pracownika lub przez pracodawcę przed zakończeniem tego okresu, wykonawca będzie obowiązany do zatrudnienia na to miejsce inną osobę.</w:t>
      </w:r>
    </w:p>
    <w:p w14:paraId="190DFDC6" w14:textId="77777777" w:rsidR="00BF521E" w:rsidRPr="00BF521E" w:rsidRDefault="00BF521E" w:rsidP="00BF521E">
      <w:pPr>
        <w:pStyle w:val="NormalnyWeb"/>
        <w:numPr>
          <w:ilvl w:val="0"/>
          <w:numId w:val="21"/>
        </w:numPr>
        <w:tabs>
          <w:tab w:val="clear" w:pos="720"/>
          <w:tab w:val="num" w:pos="480"/>
        </w:tabs>
        <w:spacing w:before="0" w:beforeAutospacing="0" w:after="0" w:line="276" w:lineRule="auto"/>
        <w:ind w:left="480" w:hanging="480"/>
        <w:jc w:val="both"/>
        <w:rPr>
          <w:rFonts w:ascii="Arial" w:hAnsi="Arial" w:cs="Arial"/>
          <w:color w:val="000000"/>
          <w:sz w:val="20"/>
          <w:szCs w:val="20"/>
        </w:rPr>
      </w:pPr>
      <w:r w:rsidRPr="00BF521E">
        <w:rPr>
          <w:rFonts w:ascii="Arial" w:hAnsi="Arial" w:cs="Arial"/>
          <w:color w:val="000000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zatrudniana na podstawie umowy o pracę przez Wykonawcę lub Podwykonawcę osób wykonujących wskazane w punkcie 1 czynności w trakcie realizacji zamówienia: </w:t>
      </w:r>
    </w:p>
    <w:p w14:paraId="48CD53DF" w14:textId="77777777" w:rsidR="00BF521E" w:rsidRPr="00BF521E" w:rsidRDefault="00BF521E" w:rsidP="00BF521E">
      <w:pPr>
        <w:shd w:val="clear" w:color="auto" w:fill="FFFFFF"/>
        <w:spacing w:line="276" w:lineRule="auto"/>
        <w:ind w:left="0" w:firstLine="480"/>
        <w:rPr>
          <w:rFonts w:ascii="Arial" w:hAnsi="Arial" w:cs="Arial"/>
          <w:color w:val="000000"/>
          <w:sz w:val="20"/>
          <w:szCs w:val="20"/>
        </w:rPr>
      </w:pPr>
      <w:r w:rsidRPr="00BF521E">
        <w:rPr>
          <w:rFonts w:ascii="Arial" w:hAnsi="Arial" w:cs="Arial"/>
          <w:color w:val="000000"/>
          <w:sz w:val="20"/>
          <w:szCs w:val="20"/>
        </w:rPr>
        <w:t>1)oświadczenia zatrudnionego pracownika,</w:t>
      </w:r>
    </w:p>
    <w:p w14:paraId="08175BAC" w14:textId="77777777" w:rsidR="00BF521E" w:rsidRPr="00BF521E" w:rsidRDefault="00BF521E" w:rsidP="00BF521E">
      <w:pPr>
        <w:shd w:val="clear" w:color="auto" w:fill="FFFFFF"/>
        <w:spacing w:line="276" w:lineRule="auto"/>
        <w:ind w:left="480" w:firstLine="0"/>
        <w:rPr>
          <w:rFonts w:ascii="Arial" w:hAnsi="Arial" w:cs="Arial"/>
          <w:color w:val="000000"/>
          <w:sz w:val="20"/>
          <w:szCs w:val="20"/>
        </w:rPr>
      </w:pPr>
      <w:r w:rsidRPr="00BF521E">
        <w:rPr>
          <w:rFonts w:ascii="Arial" w:hAnsi="Arial" w:cs="Arial"/>
          <w:color w:val="000000"/>
          <w:sz w:val="20"/>
          <w:szCs w:val="20"/>
        </w:rPr>
        <w:t>2)oświadczenia wykonawcy lub podwykonawcy o zatrudnieniu pracownika na podstawie umowy o pracę,</w:t>
      </w:r>
    </w:p>
    <w:p w14:paraId="032477CE" w14:textId="77777777" w:rsidR="00BF521E" w:rsidRPr="00BF521E" w:rsidRDefault="00BF521E" w:rsidP="00BF521E">
      <w:pPr>
        <w:shd w:val="clear" w:color="auto" w:fill="FFFFFF"/>
        <w:spacing w:line="276" w:lineRule="auto"/>
        <w:ind w:left="480" w:firstLine="0"/>
        <w:rPr>
          <w:rFonts w:ascii="Arial" w:hAnsi="Arial" w:cs="Arial"/>
          <w:color w:val="000000"/>
          <w:sz w:val="20"/>
          <w:szCs w:val="20"/>
        </w:rPr>
      </w:pPr>
      <w:r w:rsidRPr="00BF521E">
        <w:rPr>
          <w:rFonts w:ascii="Arial" w:hAnsi="Arial" w:cs="Arial"/>
          <w:color w:val="000000"/>
          <w:sz w:val="20"/>
          <w:szCs w:val="20"/>
        </w:rPr>
        <w:t>3)poświadczonej za zgodność z oryginałem kopii umowy o pracę zatrudnionego pracownika,</w:t>
      </w:r>
    </w:p>
    <w:p w14:paraId="2914D4A8" w14:textId="77777777" w:rsidR="00BF521E" w:rsidRPr="00BF521E" w:rsidRDefault="00BF521E" w:rsidP="00BF521E">
      <w:pPr>
        <w:shd w:val="clear" w:color="auto" w:fill="FFFFFF"/>
        <w:spacing w:line="276" w:lineRule="auto"/>
        <w:ind w:left="0" w:firstLine="480"/>
        <w:rPr>
          <w:rFonts w:ascii="Arial" w:hAnsi="Arial" w:cs="Arial"/>
          <w:color w:val="000000"/>
          <w:sz w:val="20"/>
          <w:szCs w:val="20"/>
        </w:rPr>
      </w:pPr>
      <w:r w:rsidRPr="00BF521E">
        <w:rPr>
          <w:rFonts w:ascii="Arial" w:hAnsi="Arial" w:cs="Arial"/>
          <w:color w:val="000000"/>
          <w:sz w:val="20"/>
          <w:szCs w:val="20"/>
        </w:rPr>
        <w:t>4)innych dokumentów</w:t>
      </w:r>
    </w:p>
    <w:p w14:paraId="1F2EFB11" w14:textId="77777777" w:rsidR="00BF521E" w:rsidRPr="00BF521E" w:rsidRDefault="00BF521E" w:rsidP="00BF521E">
      <w:pPr>
        <w:shd w:val="clear" w:color="auto" w:fill="FFFFFF"/>
        <w:spacing w:line="276" w:lineRule="auto"/>
        <w:ind w:left="426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BF521E">
        <w:rPr>
          <w:rFonts w:ascii="Arial" w:hAnsi="Arial" w:cs="Arial"/>
          <w:color w:val="000000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86270F9" w14:textId="77777777" w:rsidR="00BF521E" w:rsidRDefault="00BF521E" w:rsidP="00BF521E">
      <w:pPr>
        <w:spacing w:line="276" w:lineRule="auto"/>
        <w:ind w:left="0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94EA55" w14:textId="77777777" w:rsidR="00C34B25" w:rsidRPr="003854DF" w:rsidRDefault="00C34B25" w:rsidP="00BF521E">
      <w:pPr>
        <w:tabs>
          <w:tab w:val="left" w:pos="4425"/>
        </w:tabs>
        <w:spacing w:line="276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3854DF">
        <w:rPr>
          <w:rFonts w:ascii="Arial" w:hAnsi="Arial" w:cs="Arial"/>
          <w:b/>
          <w:bCs/>
          <w:sz w:val="20"/>
          <w:szCs w:val="20"/>
        </w:rPr>
        <w:t xml:space="preserve">§ </w:t>
      </w:r>
      <w:r w:rsidR="00A11953" w:rsidRPr="003854DF">
        <w:rPr>
          <w:rFonts w:ascii="Arial" w:hAnsi="Arial" w:cs="Arial"/>
          <w:b/>
          <w:bCs/>
          <w:sz w:val="20"/>
          <w:szCs w:val="20"/>
        </w:rPr>
        <w:t>9</w:t>
      </w:r>
    </w:p>
    <w:p w14:paraId="22EE8B9C" w14:textId="77777777" w:rsidR="00C34B25" w:rsidRPr="003854DF" w:rsidRDefault="00C34B25" w:rsidP="00BF521E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W sprawach nieuregulowanych niniejszą umową, w szczególności zaś co do należytego wykonywania niniejszej umowy, odpowiedzialności Wykonawcy za należyte wykonanie umowy oraz zapłaty kar umownych i odszkodowań, mają zastosowanie po</w:t>
      </w:r>
      <w:r w:rsidRPr="003854DF">
        <w:rPr>
          <w:rFonts w:ascii="Arial" w:hAnsi="Arial" w:cs="Arial"/>
          <w:sz w:val="20"/>
          <w:szCs w:val="20"/>
        </w:rPr>
        <w:softHyphen/>
        <w:t>wszechnie obowiązujące przepisy prawa, a w szczególności Kodeksu cywilnego.</w:t>
      </w:r>
    </w:p>
    <w:p w14:paraId="346E9326" w14:textId="77777777" w:rsidR="00C34B25" w:rsidRPr="003854DF" w:rsidRDefault="00C34B25" w:rsidP="00BF521E">
      <w:pPr>
        <w:spacing w:line="276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0FEA7B" w14:textId="77777777" w:rsidR="001E3740" w:rsidRDefault="00A11953" w:rsidP="00BF521E">
      <w:pPr>
        <w:spacing w:line="276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3854DF">
        <w:rPr>
          <w:rFonts w:ascii="Arial" w:hAnsi="Arial" w:cs="Arial"/>
          <w:b/>
          <w:bCs/>
          <w:sz w:val="20"/>
          <w:szCs w:val="20"/>
        </w:rPr>
        <w:t>§ 10</w:t>
      </w:r>
    </w:p>
    <w:p w14:paraId="2AA323B6" w14:textId="77777777" w:rsidR="00BF521E" w:rsidRPr="00BF521E" w:rsidRDefault="00BF521E" w:rsidP="00BF521E">
      <w:pPr>
        <w:pStyle w:val="Default"/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F521E">
        <w:rPr>
          <w:rFonts w:ascii="Arial" w:hAnsi="Arial" w:cs="Arial"/>
          <w:color w:val="auto"/>
          <w:sz w:val="20"/>
          <w:szCs w:val="20"/>
        </w:rPr>
        <w:t xml:space="preserve">Wykonawca przy udziale Podwykonawców wykona następujące usługi: </w:t>
      </w:r>
    </w:p>
    <w:p w14:paraId="4F9DCB57" w14:textId="77777777" w:rsidR="00BF521E" w:rsidRPr="00BF521E" w:rsidRDefault="00BF521E" w:rsidP="00BF521E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F521E">
        <w:rPr>
          <w:rFonts w:ascii="Arial" w:hAnsi="Arial" w:cs="Arial"/>
          <w:color w:val="auto"/>
          <w:sz w:val="20"/>
          <w:szCs w:val="20"/>
        </w:rPr>
        <w:t xml:space="preserve">- …………………………………………. </w:t>
      </w:r>
    </w:p>
    <w:p w14:paraId="738EBAB8" w14:textId="77777777" w:rsidR="00BF521E" w:rsidRPr="00BF521E" w:rsidRDefault="00BF521E" w:rsidP="00BF521E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F521E">
        <w:rPr>
          <w:rFonts w:ascii="Arial" w:hAnsi="Arial" w:cs="Arial"/>
          <w:color w:val="auto"/>
          <w:sz w:val="20"/>
          <w:szCs w:val="20"/>
        </w:rPr>
        <w:t xml:space="preserve">- ………………………………………….. </w:t>
      </w:r>
    </w:p>
    <w:p w14:paraId="459E172F" w14:textId="77777777" w:rsidR="00BF521E" w:rsidRPr="00BF521E" w:rsidRDefault="00BF521E" w:rsidP="00BF521E">
      <w:pPr>
        <w:pStyle w:val="Default"/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F521E">
        <w:rPr>
          <w:rFonts w:ascii="Arial" w:hAnsi="Arial" w:cs="Arial"/>
          <w:color w:val="auto"/>
          <w:sz w:val="20"/>
          <w:szCs w:val="20"/>
        </w:rPr>
        <w:t xml:space="preserve">Pozostały zakres przedmiotu umowy Wykonawca wykona siłami własnymi. </w:t>
      </w:r>
    </w:p>
    <w:p w14:paraId="5CEC471B" w14:textId="77777777" w:rsidR="00BF521E" w:rsidRDefault="00BF521E" w:rsidP="00BF521E">
      <w:pPr>
        <w:pStyle w:val="Default"/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F521E">
        <w:rPr>
          <w:rFonts w:ascii="Arial" w:hAnsi="Arial" w:cs="Arial"/>
          <w:color w:val="auto"/>
          <w:sz w:val="20"/>
          <w:szCs w:val="20"/>
        </w:rPr>
        <w:t xml:space="preserve">Wykonawca zobowiązany jest do koordynacji prac realizowanych przez podwykonawców. </w:t>
      </w:r>
    </w:p>
    <w:p w14:paraId="6F70B943" w14:textId="77777777" w:rsidR="00BF521E" w:rsidRDefault="00BF521E" w:rsidP="00BF521E">
      <w:pPr>
        <w:pStyle w:val="Default"/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F521E">
        <w:rPr>
          <w:rFonts w:ascii="Arial" w:hAnsi="Arial" w:cs="Arial"/>
          <w:color w:val="auto"/>
          <w:sz w:val="20"/>
          <w:szCs w:val="20"/>
        </w:rPr>
        <w:t xml:space="preserve"> Zlecenie wykonania części usług podwykonawcom nie zmienia zobowiązań Wykonawcy wobec Zamawiającego za wykonane usługi. Wykonawca jest odpowiedzialny wobec Zamawiającego oraz osób trzecich za działania, zaniechanie działania, uchybienia i zaniedbania podwykonawców w takim samym stopniu, jakby to były działania, uchybienia lub zaniedbania jego własne lub jego personelu. Zamawiający zastrzega sobie prawo żądania usunięcia z terenu pasa drogi każdego z pracowników Wykonawcy lub podwykonawców albo dalszych podwykonawców, którzy przez swoje zachowanie lub jakość wykonanej pracy dali powód do uzasadnionych skarg. </w:t>
      </w:r>
    </w:p>
    <w:p w14:paraId="5280331A" w14:textId="77777777" w:rsidR="00BF521E" w:rsidRDefault="00BF521E" w:rsidP="00BF521E">
      <w:pPr>
        <w:pStyle w:val="Default"/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F521E">
        <w:rPr>
          <w:rFonts w:ascii="Arial" w:hAnsi="Arial" w:cs="Arial"/>
          <w:color w:val="auto"/>
          <w:sz w:val="20"/>
          <w:szCs w:val="20"/>
        </w:rPr>
        <w:lastRenderedPageBreak/>
        <w:t xml:space="preserve">Na wniosek Zamawiającego, Wykonawca bezzwłocznie dostarczy Zamawiającemu szczegółowe informacje dotyczące podwykonawców i jego/ich dalszych podwykonawców w zakresie prac powierzonych każdej takiej jednostce oraz dotyczące osiągniętego w dacie przygotowania takiej informacji etapu prac, faktur wystawionych przez nich oraz udokumentowanego podsumowania płatności dokonanych na ich rzecz do dnia sporządzenia takiej informacji. </w:t>
      </w:r>
    </w:p>
    <w:p w14:paraId="1B355EB7" w14:textId="77777777" w:rsidR="00BF521E" w:rsidRPr="00BF521E" w:rsidRDefault="00BF521E" w:rsidP="00BF521E">
      <w:pPr>
        <w:pStyle w:val="Default"/>
        <w:numPr>
          <w:ilvl w:val="3"/>
          <w:numId w:val="10"/>
        </w:numPr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BF521E">
        <w:rPr>
          <w:rFonts w:ascii="Arial" w:hAnsi="Arial" w:cs="Arial"/>
          <w:color w:val="auto"/>
          <w:sz w:val="20"/>
          <w:szCs w:val="20"/>
        </w:rPr>
        <w:t xml:space="preserve">Jakakolwiek przerwa w realizacji przedmiotu umowy wynikająca z braku podwykonawcy będzie traktowana jako przerwa wynikła z przyczyn zależnych od Wykonawcy i nie może stanowić podstawy do zmiany ustalonego zgodnie z warunkami umowy terminu zakończenia określonych usług , będących przedmiotem niniejszej umowy. </w:t>
      </w:r>
    </w:p>
    <w:p w14:paraId="697F4607" w14:textId="77777777" w:rsidR="00BF521E" w:rsidRPr="003854DF" w:rsidRDefault="00BF521E" w:rsidP="00BF521E">
      <w:pPr>
        <w:spacing w:line="276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AE798C" w14:textId="77777777" w:rsidR="00BF521E" w:rsidRPr="003854DF" w:rsidRDefault="00BF521E" w:rsidP="00BF521E">
      <w:pPr>
        <w:spacing w:line="276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3854DF">
        <w:rPr>
          <w:rFonts w:ascii="Arial" w:hAnsi="Arial" w:cs="Arial"/>
          <w:b/>
          <w:bCs/>
          <w:sz w:val="20"/>
          <w:szCs w:val="20"/>
        </w:rPr>
        <w:t>§ 11</w:t>
      </w:r>
    </w:p>
    <w:p w14:paraId="0A79C522" w14:textId="77777777" w:rsidR="001E3740" w:rsidRPr="003854DF" w:rsidRDefault="001E3740" w:rsidP="00BF521E">
      <w:pPr>
        <w:spacing w:line="276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8C5196" w14:textId="77777777" w:rsidR="00B76B95" w:rsidRPr="003854DF" w:rsidRDefault="00B76B95" w:rsidP="00BF521E">
      <w:p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3854DF">
        <w:rPr>
          <w:rFonts w:ascii="Arial" w:hAnsi="Arial" w:cs="Arial"/>
          <w:bCs/>
          <w:sz w:val="20"/>
          <w:szCs w:val="20"/>
        </w:rPr>
        <w:t>Wszelkie spory powstałe na tle realizacji niniejszej umowy rozpatrywane będą przez właściwy rzeczowo sąd właściwy również ze względu na siedzibę Zamawiającego.</w:t>
      </w:r>
    </w:p>
    <w:p w14:paraId="2E22D616" w14:textId="77777777" w:rsidR="00121C5B" w:rsidRPr="003854DF" w:rsidRDefault="00121C5B" w:rsidP="00BF521E">
      <w:pPr>
        <w:spacing w:line="276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097BE7BB" w14:textId="77777777" w:rsidR="00B76B95" w:rsidRPr="003854DF" w:rsidRDefault="00BF521E" w:rsidP="00BF521E">
      <w:pPr>
        <w:spacing w:line="276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14:paraId="7175AD53" w14:textId="77777777" w:rsidR="00B76B95" w:rsidRPr="003854DF" w:rsidRDefault="00B76B95" w:rsidP="00BF521E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U</w:t>
      </w:r>
      <w:r w:rsidR="00491E87" w:rsidRPr="003854DF">
        <w:rPr>
          <w:rFonts w:ascii="Arial" w:hAnsi="Arial" w:cs="Arial"/>
          <w:sz w:val="20"/>
          <w:szCs w:val="20"/>
        </w:rPr>
        <w:t xml:space="preserve">mowę sporządzono w </w:t>
      </w:r>
      <w:r w:rsidR="00D847DA">
        <w:rPr>
          <w:rFonts w:ascii="Arial" w:hAnsi="Arial" w:cs="Arial"/>
          <w:sz w:val="20"/>
          <w:szCs w:val="20"/>
        </w:rPr>
        <w:t>2</w:t>
      </w:r>
      <w:r w:rsidRPr="003854DF">
        <w:rPr>
          <w:rFonts w:ascii="Arial" w:hAnsi="Arial" w:cs="Arial"/>
          <w:sz w:val="20"/>
          <w:szCs w:val="20"/>
        </w:rPr>
        <w:t xml:space="preserve"> j</w:t>
      </w:r>
      <w:r w:rsidR="00491E87" w:rsidRPr="003854DF">
        <w:rPr>
          <w:rFonts w:ascii="Arial" w:hAnsi="Arial" w:cs="Arial"/>
          <w:sz w:val="20"/>
          <w:szCs w:val="20"/>
        </w:rPr>
        <w:t xml:space="preserve">ednobrzmiących egzemplarzach - </w:t>
      </w:r>
      <w:r w:rsidR="00D847DA">
        <w:rPr>
          <w:rFonts w:ascii="Arial" w:hAnsi="Arial" w:cs="Arial"/>
          <w:sz w:val="20"/>
          <w:szCs w:val="20"/>
        </w:rPr>
        <w:t>1</w:t>
      </w:r>
      <w:r w:rsidRPr="003854DF">
        <w:rPr>
          <w:rFonts w:ascii="Arial" w:hAnsi="Arial" w:cs="Arial"/>
          <w:sz w:val="20"/>
          <w:szCs w:val="20"/>
        </w:rPr>
        <w:t xml:space="preserve"> egz. dla Za</w:t>
      </w:r>
      <w:r w:rsidRPr="003854DF">
        <w:rPr>
          <w:rFonts w:ascii="Arial" w:hAnsi="Arial" w:cs="Arial"/>
          <w:sz w:val="20"/>
          <w:szCs w:val="20"/>
        </w:rPr>
        <w:softHyphen/>
        <w:t>mawiającego i l egz. dla Wykonawcy.</w:t>
      </w:r>
    </w:p>
    <w:p w14:paraId="4A87326D" w14:textId="77777777" w:rsidR="00234D57" w:rsidRDefault="00234D57" w:rsidP="00BF521E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FA66161" w14:textId="77777777" w:rsidR="00AB4559" w:rsidRPr="003854DF" w:rsidRDefault="00AB4559" w:rsidP="00BF521E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CF2A1A6" w14:textId="77777777" w:rsidR="00234D57" w:rsidRPr="003854DF" w:rsidRDefault="00234D57" w:rsidP="00BF521E">
      <w:pPr>
        <w:pStyle w:val="Bezodstpw"/>
        <w:tabs>
          <w:tab w:val="left" w:pos="284"/>
        </w:tabs>
        <w:spacing w:line="276" w:lineRule="auto"/>
        <w:ind w:left="62"/>
        <w:jc w:val="center"/>
        <w:rPr>
          <w:rFonts w:ascii="Arial" w:hAnsi="Arial" w:cs="Arial"/>
          <w:b/>
          <w:sz w:val="20"/>
          <w:szCs w:val="20"/>
        </w:rPr>
      </w:pPr>
      <w:r w:rsidRPr="003854DF">
        <w:rPr>
          <w:rFonts w:ascii="Arial" w:hAnsi="Arial" w:cs="Arial"/>
          <w:b/>
          <w:sz w:val="20"/>
          <w:szCs w:val="20"/>
        </w:rPr>
        <w:t>§ 1</w:t>
      </w:r>
      <w:r w:rsidR="00BF521E">
        <w:rPr>
          <w:rFonts w:ascii="Arial" w:hAnsi="Arial" w:cs="Arial"/>
          <w:b/>
          <w:sz w:val="20"/>
          <w:szCs w:val="20"/>
        </w:rPr>
        <w:t>3</w:t>
      </w:r>
    </w:p>
    <w:p w14:paraId="33304E39" w14:textId="77777777" w:rsidR="00A44310" w:rsidRPr="00A44310" w:rsidRDefault="00234D57" w:rsidP="00BF521E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Ze strony Zamawiającego odpowiedzialnym za bieżący i okresowy nadzór nad  wyko</w:t>
      </w:r>
      <w:r w:rsidR="00491E87" w:rsidRPr="003854DF">
        <w:rPr>
          <w:rFonts w:ascii="Arial" w:hAnsi="Arial" w:cs="Arial"/>
          <w:sz w:val="20"/>
          <w:szCs w:val="20"/>
        </w:rPr>
        <w:t>naniem usług objętych umową</w:t>
      </w:r>
      <w:r w:rsidR="00A44310">
        <w:rPr>
          <w:rFonts w:ascii="Arial" w:hAnsi="Arial" w:cs="Arial"/>
          <w:sz w:val="20"/>
          <w:szCs w:val="20"/>
        </w:rPr>
        <w:t xml:space="preserve"> jest p. Józef Bzdzion.</w:t>
      </w:r>
    </w:p>
    <w:p w14:paraId="5F35B05B" w14:textId="77777777" w:rsidR="00234D57" w:rsidRPr="00A44310" w:rsidRDefault="00660BAC" w:rsidP="00BF521E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Koordynatorem całości prac z</w:t>
      </w:r>
      <w:r w:rsidR="00234D57" w:rsidRPr="00A44310">
        <w:rPr>
          <w:rFonts w:ascii="Arial" w:hAnsi="Arial" w:cs="Arial"/>
          <w:sz w:val="20"/>
          <w:szCs w:val="20"/>
        </w:rPr>
        <w:t xml:space="preserve">e strony Wykonawcy jest: </w:t>
      </w:r>
      <w:r w:rsidR="00D847DA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29BB701F" w14:textId="77777777" w:rsidR="00234D57" w:rsidRPr="00A44310" w:rsidRDefault="00234D57" w:rsidP="00BF521E">
      <w:pPr>
        <w:pStyle w:val="Akapitzlist"/>
        <w:spacing w:line="276" w:lineRule="auto"/>
        <w:ind w:left="66" w:firstLine="0"/>
        <w:jc w:val="both"/>
        <w:rPr>
          <w:rFonts w:ascii="Arial" w:hAnsi="Arial" w:cs="Arial"/>
          <w:sz w:val="20"/>
          <w:szCs w:val="20"/>
        </w:rPr>
      </w:pPr>
    </w:p>
    <w:p w14:paraId="16C91FAB" w14:textId="77777777" w:rsidR="00234D57" w:rsidRPr="003854DF" w:rsidRDefault="00234D57" w:rsidP="00BF521E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CD0A4C2" w14:textId="77777777" w:rsidR="004472A9" w:rsidRPr="003854DF" w:rsidRDefault="00B76B95" w:rsidP="00BF521E">
      <w:pPr>
        <w:spacing w:line="276" w:lineRule="auto"/>
        <w:ind w:left="300"/>
        <w:jc w:val="both"/>
        <w:rPr>
          <w:rFonts w:ascii="Arial" w:hAnsi="Arial" w:cs="Arial"/>
          <w:sz w:val="20"/>
          <w:szCs w:val="20"/>
        </w:rPr>
      </w:pPr>
      <w:r w:rsidRPr="003854DF">
        <w:rPr>
          <w:rFonts w:ascii="Arial" w:hAnsi="Arial" w:cs="Arial"/>
          <w:sz w:val="20"/>
          <w:szCs w:val="20"/>
        </w:rPr>
        <w:t>Zamawiający:</w:t>
      </w:r>
      <w:r w:rsidRPr="003854DF">
        <w:rPr>
          <w:rFonts w:ascii="Arial" w:hAnsi="Arial" w:cs="Arial"/>
          <w:sz w:val="20"/>
          <w:szCs w:val="20"/>
        </w:rPr>
        <w:tab/>
      </w:r>
      <w:r w:rsidRPr="003854DF">
        <w:rPr>
          <w:rFonts w:ascii="Arial" w:hAnsi="Arial" w:cs="Arial"/>
          <w:sz w:val="20"/>
          <w:szCs w:val="20"/>
        </w:rPr>
        <w:tab/>
      </w:r>
      <w:r w:rsidRPr="003854DF">
        <w:rPr>
          <w:rFonts w:ascii="Arial" w:hAnsi="Arial" w:cs="Arial"/>
          <w:sz w:val="20"/>
          <w:szCs w:val="20"/>
        </w:rPr>
        <w:tab/>
      </w:r>
      <w:r w:rsidRPr="003854DF">
        <w:rPr>
          <w:rFonts w:ascii="Arial" w:hAnsi="Arial" w:cs="Arial"/>
          <w:sz w:val="20"/>
          <w:szCs w:val="20"/>
        </w:rPr>
        <w:tab/>
      </w:r>
      <w:r w:rsidRPr="003854DF">
        <w:rPr>
          <w:rFonts w:ascii="Arial" w:hAnsi="Arial" w:cs="Arial"/>
          <w:sz w:val="20"/>
          <w:szCs w:val="20"/>
        </w:rPr>
        <w:tab/>
      </w:r>
      <w:r w:rsidRPr="003854DF">
        <w:rPr>
          <w:rFonts w:ascii="Arial" w:hAnsi="Arial" w:cs="Arial"/>
          <w:sz w:val="20"/>
          <w:szCs w:val="20"/>
        </w:rPr>
        <w:tab/>
      </w:r>
      <w:r w:rsidRPr="003854DF">
        <w:rPr>
          <w:rFonts w:ascii="Arial" w:hAnsi="Arial" w:cs="Arial"/>
          <w:sz w:val="20"/>
          <w:szCs w:val="20"/>
        </w:rPr>
        <w:tab/>
      </w:r>
      <w:r w:rsidRPr="003854DF">
        <w:rPr>
          <w:rFonts w:ascii="Arial" w:hAnsi="Arial" w:cs="Arial"/>
          <w:sz w:val="20"/>
          <w:szCs w:val="20"/>
        </w:rPr>
        <w:tab/>
      </w:r>
      <w:r w:rsidRPr="003854DF">
        <w:rPr>
          <w:rFonts w:ascii="Arial" w:hAnsi="Arial" w:cs="Arial"/>
          <w:sz w:val="20"/>
          <w:szCs w:val="20"/>
        </w:rPr>
        <w:tab/>
        <w:t>Wykonawca</w:t>
      </w:r>
    </w:p>
    <w:sectPr w:rsidR="004472A9" w:rsidRPr="003854DF" w:rsidSect="00F562A9">
      <w:footerReference w:type="even" r:id="rId8"/>
      <w:footerReference w:type="default" r:id="rId9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EA62" w14:textId="77777777" w:rsidR="00D323BC" w:rsidRDefault="00D323BC" w:rsidP="00D13943">
      <w:pPr>
        <w:spacing w:line="240" w:lineRule="auto"/>
      </w:pPr>
      <w:r>
        <w:separator/>
      </w:r>
    </w:p>
  </w:endnote>
  <w:endnote w:type="continuationSeparator" w:id="0">
    <w:p w14:paraId="0B1145F1" w14:textId="77777777" w:rsidR="00D323BC" w:rsidRDefault="00D323BC" w:rsidP="00D13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EE8" w14:textId="77777777" w:rsidR="00EA55FC" w:rsidRDefault="008C2A66" w:rsidP="00913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55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BFF77F" w14:textId="77777777" w:rsidR="00EA55FC" w:rsidRDefault="00EA55FC" w:rsidP="00913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9FA" w14:textId="77777777" w:rsidR="00EA55FC" w:rsidRDefault="008C2A66" w:rsidP="00913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55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5B0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532AC1" w14:textId="77777777" w:rsidR="00EA55FC" w:rsidRPr="00DB1981" w:rsidRDefault="00EA55FC" w:rsidP="00DB1981">
    <w:pPr>
      <w:pStyle w:val="Stopka"/>
      <w:ind w:left="284" w:right="36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ED56" w14:textId="77777777" w:rsidR="00D323BC" w:rsidRDefault="00D323BC" w:rsidP="00D13943">
      <w:pPr>
        <w:spacing w:line="240" w:lineRule="auto"/>
      </w:pPr>
      <w:r>
        <w:separator/>
      </w:r>
    </w:p>
  </w:footnote>
  <w:footnote w:type="continuationSeparator" w:id="0">
    <w:p w14:paraId="0F95D15A" w14:textId="77777777" w:rsidR="00D323BC" w:rsidRDefault="00D323BC" w:rsidP="00D139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792B3C"/>
    <w:multiLevelType w:val="multilevel"/>
    <w:tmpl w:val="A074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53C96"/>
    <w:multiLevelType w:val="hybridMultilevel"/>
    <w:tmpl w:val="7B70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6729"/>
    <w:multiLevelType w:val="hybridMultilevel"/>
    <w:tmpl w:val="A0EC1822"/>
    <w:lvl w:ilvl="0" w:tplc="F3DAB5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A9C79EC"/>
    <w:multiLevelType w:val="multilevel"/>
    <w:tmpl w:val="892E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52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CA0CB3"/>
    <w:multiLevelType w:val="hybridMultilevel"/>
    <w:tmpl w:val="BC664E20"/>
    <w:lvl w:ilvl="0" w:tplc="BB3EC83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0465"/>
    <w:multiLevelType w:val="hybridMultilevel"/>
    <w:tmpl w:val="0E6CA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287"/>
    <w:multiLevelType w:val="hybridMultilevel"/>
    <w:tmpl w:val="5538BDFA"/>
    <w:lvl w:ilvl="0" w:tplc="1766E8F4">
      <w:start w:val="3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0" w15:restartNumberingAfterBreak="0">
    <w:nsid w:val="24631E66"/>
    <w:multiLevelType w:val="hybridMultilevel"/>
    <w:tmpl w:val="CA14EDA2"/>
    <w:lvl w:ilvl="0" w:tplc="A2D8EA3E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91530"/>
    <w:multiLevelType w:val="hybridMultilevel"/>
    <w:tmpl w:val="A87AE154"/>
    <w:lvl w:ilvl="0" w:tplc="87A6921C">
      <w:start w:val="2"/>
      <w:numFmt w:val="bullet"/>
      <w:lvlText w:val=""/>
      <w:lvlJc w:val="left"/>
      <w:pPr>
        <w:ind w:left="2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2" w15:restartNumberingAfterBreak="0">
    <w:nsid w:val="340439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F07538"/>
    <w:multiLevelType w:val="hybridMultilevel"/>
    <w:tmpl w:val="10DAB8EC"/>
    <w:lvl w:ilvl="0" w:tplc="ADD8C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00E43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84A9A"/>
    <w:multiLevelType w:val="hybridMultilevel"/>
    <w:tmpl w:val="638ECF2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C01F22"/>
    <w:multiLevelType w:val="hybridMultilevel"/>
    <w:tmpl w:val="2BCA7036"/>
    <w:lvl w:ilvl="0" w:tplc="82EA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E029F"/>
    <w:multiLevelType w:val="hybridMultilevel"/>
    <w:tmpl w:val="5D40B68E"/>
    <w:lvl w:ilvl="0" w:tplc="82EAD8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407DAE"/>
    <w:multiLevelType w:val="hybridMultilevel"/>
    <w:tmpl w:val="5326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6E7E"/>
    <w:multiLevelType w:val="hybridMultilevel"/>
    <w:tmpl w:val="663EC392"/>
    <w:lvl w:ilvl="0" w:tplc="82EA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C39C4"/>
    <w:multiLevelType w:val="hybridMultilevel"/>
    <w:tmpl w:val="C7F6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925F9"/>
    <w:multiLevelType w:val="hybridMultilevel"/>
    <w:tmpl w:val="688E774C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21" w15:restartNumberingAfterBreak="0">
    <w:nsid w:val="501860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A8B47EE"/>
    <w:multiLevelType w:val="multilevel"/>
    <w:tmpl w:val="8EBC331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D34688C"/>
    <w:multiLevelType w:val="hybridMultilevel"/>
    <w:tmpl w:val="2C6C972E"/>
    <w:lvl w:ilvl="0" w:tplc="25408B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F64E5"/>
    <w:multiLevelType w:val="multilevel"/>
    <w:tmpl w:val="27F0B060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88E4FD2"/>
    <w:multiLevelType w:val="singleLevel"/>
    <w:tmpl w:val="0356659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6" w15:restartNumberingAfterBreak="0">
    <w:nsid w:val="69E11DBF"/>
    <w:multiLevelType w:val="hybridMultilevel"/>
    <w:tmpl w:val="E522F5AC"/>
    <w:lvl w:ilvl="0" w:tplc="D932E02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3872EE"/>
    <w:multiLevelType w:val="hybridMultilevel"/>
    <w:tmpl w:val="E124BE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901C2"/>
    <w:multiLevelType w:val="multilevel"/>
    <w:tmpl w:val="271E1364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FEC793A"/>
    <w:multiLevelType w:val="hybridMultilevel"/>
    <w:tmpl w:val="DE9EE23E"/>
    <w:lvl w:ilvl="0" w:tplc="CF36CF7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B1AD8"/>
    <w:multiLevelType w:val="hybridMultilevel"/>
    <w:tmpl w:val="5CDA8418"/>
    <w:lvl w:ilvl="0" w:tplc="1B40AEF2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225F96"/>
    <w:multiLevelType w:val="multilevel"/>
    <w:tmpl w:val="FEEAFDCE"/>
    <w:lvl w:ilvl="0">
      <w:start w:val="1"/>
      <w:numFmt w:val="decimal"/>
      <w:lvlText w:val="%1"/>
      <w:lvlJc w:val="left"/>
      <w:pPr>
        <w:tabs>
          <w:tab w:val="num" w:pos="374"/>
        </w:tabs>
        <w:ind w:left="374" w:hanging="374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9EA4F6C"/>
    <w:multiLevelType w:val="multilevel"/>
    <w:tmpl w:val="6E727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C7728"/>
    <w:multiLevelType w:val="singleLevel"/>
    <w:tmpl w:val="9DCA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371568684">
    <w:abstractNumId w:val="12"/>
  </w:num>
  <w:num w:numId="2" w16cid:durableId="485247983">
    <w:abstractNumId w:val="21"/>
  </w:num>
  <w:num w:numId="3" w16cid:durableId="1881630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366352">
    <w:abstractNumId w:val="33"/>
    <w:lvlOverride w:ilvl="0">
      <w:startOverride w:val="1"/>
    </w:lvlOverride>
  </w:num>
  <w:num w:numId="5" w16cid:durableId="1497577071">
    <w:abstractNumId w:val="25"/>
    <w:lvlOverride w:ilvl="0">
      <w:startOverride w:val="1"/>
    </w:lvlOverride>
  </w:num>
  <w:num w:numId="6" w16cid:durableId="224294393">
    <w:abstractNumId w:val="6"/>
  </w:num>
  <w:num w:numId="7" w16cid:durableId="2119594334">
    <w:abstractNumId w:val="31"/>
  </w:num>
  <w:num w:numId="8" w16cid:durableId="1948923587">
    <w:abstractNumId w:val="24"/>
  </w:num>
  <w:num w:numId="9" w16cid:durableId="2139763067">
    <w:abstractNumId w:val="30"/>
  </w:num>
  <w:num w:numId="10" w16cid:durableId="524095082">
    <w:abstractNumId w:val="3"/>
  </w:num>
  <w:num w:numId="11" w16cid:durableId="1827044212">
    <w:abstractNumId w:val="23"/>
  </w:num>
  <w:num w:numId="12" w16cid:durableId="1444301088">
    <w:abstractNumId w:val="4"/>
  </w:num>
  <w:num w:numId="13" w16cid:durableId="1594588273">
    <w:abstractNumId w:val="18"/>
  </w:num>
  <w:num w:numId="14" w16cid:durableId="160700962">
    <w:abstractNumId w:val="9"/>
  </w:num>
  <w:num w:numId="15" w16cid:durableId="1511481048">
    <w:abstractNumId w:val="29"/>
  </w:num>
  <w:num w:numId="16" w16cid:durableId="1593007642">
    <w:abstractNumId w:val="2"/>
  </w:num>
  <w:num w:numId="17" w16cid:durableId="2052070293">
    <w:abstractNumId w:val="15"/>
  </w:num>
  <w:num w:numId="18" w16cid:durableId="1340812193">
    <w:abstractNumId w:val="7"/>
  </w:num>
  <w:num w:numId="19" w16cid:durableId="543755926">
    <w:abstractNumId w:val="8"/>
  </w:num>
  <w:num w:numId="20" w16cid:durableId="789513391">
    <w:abstractNumId w:val="11"/>
  </w:num>
  <w:num w:numId="21" w16cid:durableId="1000355068">
    <w:abstractNumId w:val="1"/>
  </w:num>
  <w:num w:numId="22" w16cid:durableId="1420561322">
    <w:abstractNumId w:val="32"/>
  </w:num>
  <w:num w:numId="23" w16cid:durableId="1730151142">
    <w:abstractNumId w:val="13"/>
  </w:num>
  <w:num w:numId="24" w16cid:durableId="1183082389">
    <w:abstractNumId w:val="0"/>
  </w:num>
  <w:num w:numId="25" w16cid:durableId="1804152486">
    <w:abstractNumId w:val="10"/>
  </w:num>
  <w:num w:numId="26" w16cid:durableId="1109622348">
    <w:abstractNumId w:val="28"/>
  </w:num>
  <w:num w:numId="27" w16cid:durableId="2052419041">
    <w:abstractNumId w:val="27"/>
  </w:num>
  <w:num w:numId="28" w16cid:durableId="1029137629">
    <w:abstractNumId w:val="16"/>
  </w:num>
  <w:num w:numId="29" w16cid:durableId="1278291314">
    <w:abstractNumId w:val="17"/>
  </w:num>
  <w:num w:numId="30" w16cid:durableId="1089154192">
    <w:abstractNumId w:val="22"/>
  </w:num>
  <w:num w:numId="31" w16cid:durableId="2122459124">
    <w:abstractNumId w:val="20"/>
  </w:num>
  <w:num w:numId="32" w16cid:durableId="1881673027">
    <w:abstractNumId w:val="26"/>
  </w:num>
  <w:num w:numId="33" w16cid:durableId="454176454">
    <w:abstractNumId w:val="19"/>
  </w:num>
  <w:num w:numId="34" w16cid:durableId="645817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B95"/>
    <w:rsid w:val="00001854"/>
    <w:rsid w:val="00014666"/>
    <w:rsid w:val="00024220"/>
    <w:rsid w:val="000432EE"/>
    <w:rsid w:val="00056302"/>
    <w:rsid w:val="00062AE1"/>
    <w:rsid w:val="00072DDC"/>
    <w:rsid w:val="0009399E"/>
    <w:rsid w:val="000A6FB4"/>
    <w:rsid w:val="000C6475"/>
    <w:rsid w:val="000D25E9"/>
    <w:rsid w:val="000D5CD7"/>
    <w:rsid w:val="000D7AED"/>
    <w:rsid w:val="000E77B1"/>
    <w:rsid w:val="000F6C23"/>
    <w:rsid w:val="00100E21"/>
    <w:rsid w:val="0011104D"/>
    <w:rsid w:val="00112740"/>
    <w:rsid w:val="00113980"/>
    <w:rsid w:val="00121C5B"/>
    <w:rsid w:val="00122C2A"/>
    <w:rsid w:val="00122F08"/>
    <w:rsid w:val="001320DC"/>
    <w:rsid w:val="00135672"/>
    <w:rsid w:val="001565B9"/>
    <w:rsid w:val="00161EA9"/>
    <w:rsid w:val="0016498C"/>
    <w:rsid w:val="00170392"/>
    <w:rsid w:val="0017406D"/>
    <w:rsid w:val="00184233"/>
    <w:rsid w:val="001A0394"/>
    <w:rsid w:val="001C2A52"/>
    <w:rsid w:val="001C396B"/>
    <w:rsid w:val="001D1119"/>
    <w:rsid w:val="001D70B2"/>
    <w:rsid w:val="001E3740"/>
    <w:rsid w:val="001F084B"/>
    <w:rsid w:val="0022609C"/>
    <w:rsid w:val="00234D57"/>
    <w:rsid w:val="00236FAD"/>
    <w:rsid w:val="00251818"/>
    <w:rsid w:val="00252B56"/>
    <w:rsid w:val="00255BAC"/>
    <w:rsid w:val="002603CD"/>
    <w:rsid w:val="002714A1"/>
    <w:rsid w:val="00291C61"/>
    <w:rsid w:val="002A02E2"/>
    <w:rsid w:val="002A64A3"/>
    <w:rsid w:val="002C03A5"/>
    <w:rsid w:val="002C4604"/>
    <w:rsid w:val="002E7D77"/>
    <w:rsid w:val="00317B47"/>
    <w:rsid w:val="00337E37"/>
    <w:rsid w:val="00362ACA"/>
    <w:rsid w:val="003632FD"/>
    <w:rsid w:val="00370DBE"/>
    <w:rsid w:val="0037142D"/>
    <w:rsid w:val="003854DF"/>
    <w:rsid w:val="003A0978"/>
    <w:rsid w:val="003A7429"/>
    <w:rsid w:val="003C516E"/>
    <w:rsid w:val="003E0D85"/>
    <w:rsid w:val="00417DA2"/>
    <w:rsid w:val="00421C43"/>
    <w:rsid w:val="00422547"/>
    <w:rsid w:val="004412B6"/>
    <w:rsid w:val="00444B5E"/>
    <w:rsid w:val="0044606E"/>
    <w:rsid w:val="004472A9"/>
    <w:rsid w:val="004510F9"/>
    <w:rsid w:val="004517D2"/>
    <w:rsid w:val="00457C89"/>
    <w:rsid w:val="004636B8"/>
    <w:rsid w:val="00465472"/>
    <w:rsid w:val="004731CF"/>
    <w:rsid w:val="004734FF"/>
    <w:rsid w:val="00476EAE"/>
    <w:rsid w:val="00491E87"/>
    <w:rsid w:val="004921AB"/>
    <w:rsid w:val="004C2CFC"/>
    <w:rsid w:val="004C5099"/>
    <w:rsid w:val="004D1F96"/>
    <w:rsid w:val="0050558F"/>
    <w:rsid w:val="00522814"/>
    <w:rsid w:val="0053716C"/>
    <w:rsid w:val="00562DBA"/>
    <w:rsid w:val="005771F6"/>
    <w:rsid w:val="00585D60"/>
    <w:rsid w:val="005C2F4E"/>
    <w:rsid w:val="005C6384"/>
    <w:rsid w:val="005F6418"/>
    <w:rsid w:val="00602DCB"/>
    <w:rsid w:val="00630A0F"/>
    <w:rsid w:val="00635BDC"/>
    <w:rsid w:val="00637145"/>
    <w:rsid w:val="00637492"/>
    <w:rsid w:val="006377F2"/>
    <w:rsid w:val="00641378"/>
    <w:rsid w:val="00642767"/>
    <w:rsid w:val="00660BAC"/>
    <w:rsid w:val="00661071"/>
    <w:rsid w:val="006626C8"/>
    <w:rsid w:val="00670AA1"/>
    <w:rsid w:val="00672E96"/>
    <w:rsid w:val="006919B2"/>
    <w:rsid w:val="0069385F"/>
    <w:rsid w:val="006D088D"/>
    <w:rsid w:val="006D0CAA"/>
    <w:rsid w:val="006D79B8"/>
    <w:rsid w:val="007012F3"/>
    <w:rsid w:val="0071145F"/>
    <w:rsid w:val="00712DBE"/>
    <w:rsid w:val="00741274"/>
    <w:rsid w:val="00742E73"/>
    <w:rsid w:val="007469CD"/>
    <w:rsid w:val="00756029"/>
    <w:rsid w:val="007575B2"/>
    <w:rsid w:val="00772F38"/>
    <w:rsid w:val="007842B1"/>
    <w:rsid w:val="007C2D44"/>
    <w:rsid w:val="007D787E"/>
    <w:rsid w:val="007E5B69"/>
    <w:rsid w:val="007F3674"/>
    <w:rsid w:val="0080014A"/>
    <w:rsid w:val="00800A90"/>
    <w:rsid w:val="00802A3E"/>
    <w:rsid w:val="00814DF8"/>
    <w:rsid w:val="0082001A"/>
    <w:rsid w:val="00835844"/>
    <w:rsid w:val="0085056E"/>
    <w:rsid w:val="008531BE"/>
    <w:rsid w:val="0085359A"/>
    <w:rsid w:val="008601BC"/>
    <w:rsid w:val="008642D9"/>
    <w:rsid w:val="0088201B"/>
    <w:rsid w:val="008924C7"/>
    <w:rsid w:val="008B296B"/>
    <w:rsid w:val="008C2A66"/>
    <w:rsid w:val="008E5462"/>
    <w:rsid w:val="008E5876"/>
    <w:rsid w:val="008F34D2"/>
    <w:rsid w:val="00900CBB"/>
    <w:rsid w:val="0090435E"/>
    <w:rsid w:val="009133A9"/>
    <w:rsid w:val="00913917"/>
    <w:rsid w:val="0093094F"/>
    <w:rsid w:val="00956971"/>
    <w:rsid w:val="009600DD"/>
    <w:rsid w:val="009640B4"/>
    <w:rsid w:val="00971A7B"/>
    <w:rsid w:val="00974054"/>
    <w:rsid w:val="00976047"/>
    <w:rsid w:val="00977F04"/>
    <w:rsid w:val="00980160"/>
    <w:rsid w:val="00994CDA"/>
    <w:rsid w:val="009E1A53"/>
    <w:rsid w:val="00A04702"/>
    <w:rsid w:val="00A1061D"/>
    <w:rsid w:val="00A11953"/>
    <w:rsid w:val="00A22353"/>
    <w:rsid w:val="00A22759"/>
    <w:rsid w:val="00A34B9E"/>
    <w:rsid w:val="00A44310"/>
    <w:rsid w:val="00A5176A"/>
    <w:rsid w:val="00A65896"/>
    <w:rsid w:val="00A65A30"/>
    <w:rsid w:val="00A912DD"/>
    <w:rsid w:val="00AB4559"/>
    <w:rsid w:val="00AD3979"/>
    <w:rsid w:val="00AD5A0D"/>
    <w:rsid w:val="00AF6CCB"/>
    <w:rsid w:val="00B0594B"/>
    <w:rsid w:val="00B07935"/>
    <w:rsid w:val="00B22207"/>
    <w:rsid w:val="00B30774"/>
    <w:rsid w:val="00B35C32"/>
    <w:rsid w:val="00B467E1"/>
    <w:rsid w:val="00B51BDD"/>
    <w:rsid w:val="00B546E4"/>
    <w:rsid w:val="00B70378"/>
    <w:rsid w:val="00B76B95"/>
    <w:rsid w:val="00BA238D"/>
    <w:rsid w:val="00BA7194"/>
    <w:rsid w:val="00BB0CD5"/>
    <w:rsid w:val="00BB3990"/>
    <w:rsid w:val="00BD03CC"/>
    <w:rsid w:val="00BD4AAA"/>
    <w:rsid w:val="00BE4BC5"/>
    <w:rsid w:val="00BF521E"/>
    <w:rsid w:val="00BF6807"/>
    <w:rsid w:val="00C14D90"/>
    <w:rsid w:val="00C16289"/>
    <w:rsid w:val="00C26644"/>
    <w:rsid w:val="00C34B25"/>
    <w:rsid w:val="00C37A55"/>
    <w:rsid w:val="00C67DE4"/>
    <w:rsid w:val="00C85014"/>
    <w:rsid w:val="00C86F51"/>
    <w:rsid w:val="00C87D04"/>
    <w:rsid w:val="00CA6AEB"/>
    <w:rsid w:val="00CD1E64"/>
    <w:rsid w:val="00CF30C5"/>
    <w:rsid w:val="00CF42CE"/>
    <w:rsid w:val="00CF76C4"/>
    <w:rsid w:val="00D13943"/>
    <w:rsid w:val="00D1799E"/>
    <w:rsid w:val="00D323BC"/>
    <w:rsid w:val="00D36E69"/>
    <w:rsid w:val="00D56195"/>
    <w:rsid w:val="00D63726"/>
    <w:rsid w:val="00D661AD"/>
    <w:rsid w:val="00D724E6"/>
    <w:rsid w:val="00D847DA"/>
    <w:rsid w:val="00D92B3A"/>
    <w:rsid w:val="00D97199"/>
    <w:rsid w:val="00DB1981"/>
    <w:rsid w:val="00DD2620"/>
    <w:rsid w:val="00DF6D57"/>
    <w:rsid w:val="00E01DBB"/>
    <w:rsid w:val="00E05630"/>
    <w:rsid w:val="00E66931"/>
    <w:rsid w:val="00E709C1"/>
    <w:rsid w:val="00E72D87"/>
    <w:rsid w:val="00E76F13"/>
    <w:rsid w:val="00E86F28"/>
    <w:rsid w:val="00EA55FC"/>
    <w:rsid w:val="00EA5B00"/>
    <w:rsid w:val="00EB739B"/>
    <w:rsid w:val="00ED042E"/>
    <w:rsid w:val="00EE541A"/>
    <w:rsid w:val="00EE7DC7"/>
    <w:rsid w:val="00EF1163"/>
    <w:rsid w:val="00F02646"/>
    <w:rsid w:val="00F05146"/>
    <w:rsid w:val="00F10798"/>
    <w:rsid w:val="00F31FDF"/>
    <w:rsid w:val="00F43832"/>
    <w:rsid w:val="00F45487"/>
    <w:rsid w:val="00F562A9"/>
    <w:rsid w:val="00F655AA"/>
    <w:rsid w:val="00F66872"/>
    <w:rsid w:val="00F71ADE"/>
    <w:rsid w:val="00F906FB"/>
    <w:rsid w:val="00FB520F"/>
    <w:rsid w:val="00FC121B"/>
    <w:rsid w:val="00FE1162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FCBB"/>
  <w15:docId w15:val="{1FD0D7FF-EF15-4B40-AACD-25B6D51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B95"/>
    <w:pPr>
      <w:widowControl w:val="0"/>
      <w:autoSpaceDE w:val="0"/>
      <w:autoSpaceDN w:val="0"/>
      <w:adjustRightInd w:val="0"/>
      <w:spacing w:line="300" w:lineRule="auto"/>
      <w:ind w:left="2840" w:hanging="300"/>
    </w:pPr>
    <w:rPr>
      <w:rFonts w:ascii="Times New Roman" w:eastAsia="Times New Roman" w:hAnsi="Times New Roman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D1799E"/>
    <w:pPr>
      <w:keepNext/>
      <w:widowControl/>
      <w:suppressAutoHyphens/>
      <w:autoSpaceDE/>
      <w:autoSpaceDN/>
      <w:adjustRightInd/>
      <w:spacing w:before="120" w:line="240" w:lineRule="auto"/>
      <w:ind w:left="0" w:firstLine="0"/>
      <w:jc w:val="both"/>
      <w:outlineLvl w:val="3"/>
    </w:pPr>
    <w:rPr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76B95"/>
    <w:pPr>
      <w:widowControl w:val="0"/>
      <w:autoSpaceDE w:val="0"/>
      <w:autoSpaceDN w:val="0"/>
      <w:adjustRightInd w:val="0"/>
      <w:spacing w:before="180" w:line="280" w:lineRule="auto"/>
    </w:pPr>
    <w:rPr>
      <w:rFonts w:ascii="Arial" w:eastAsia="Times New Roman" w:hAnsi="Arial" w:cs="Arial"/>
    </w:rPr>
  </w:style>
  <w:style w:type="paragraph" w:styleId="Tekstpodstawowy">
    <w:name w:val="Body Text"/>
    <w:basedOn w:val="Normalny"/>
    <w:link w:val="TekstpodstawowyZnak"/>
    <w:rsid w:val="00B76B95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6B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76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6B95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B76B95"/>
  </w:style>
  <w:style w:type="paragraph" w:styleId="Akapitzlist">
    <w:name w:val="List Paragraph"/>
    <w:basedOn w:val="Normalny"/>
    <w:link w:val="AkapitzlistZnak"/>
    <w:uiPriority w:val="34"/>
    <w:qFormat/>
    <w:rsid w:val="00F71AD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1799E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1E3740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rsid w:val="00234D57"/>
    <w:pPr>
      <w:widowControl/>
      <w:autoSpaceDE/>
      <w:autoSpaceDN/>
      <w:adjustRightInd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styleId="Bezodstpw">
    <w:name w:val="No Spacing"/>
    <w:uiPriority w:val="1"/>
    <w:qFormat/>
    <w:rsid w:val="00234D57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B19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198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F0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F0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08"/>
    <w:rPr>
      <w:rFonts w:ascii="Tahoma" w:eastAsia="Times New Roman" w:hAnsi="Tahoma" w:cs="Tahoma"/>
      <w:sz w:val="16"/>
      <w:szCs w:val="16"/>
    </w:rPr>
  </w:style>
  <w:style w:type="paragraph" w:customStyle="1" w:styleId="Normalny1">
    <w:name w:val="Normalny1"/>
    <w:rsid w:val="003854DF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BF52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4C81-B5E2-4977-8E02-FF64053F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2856</Words>
  <Characters>17140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jbzdzion</dc:creator>
  <cp:lastModifiedBy>Patrycja Leś</cp:lastModifiedBy>
  <cp:revision>3</cp:revision>
  <cp:lastPrinted>2020-12-30T13:29:00Z</cp:lastPrinted>
  <dcterms:created xsi:type="dcterms:W3CDTF">2023-03-08T08:02:00Z</dcterms:created>
  <dcterms:modified xsi:type="dcterms:W3CDTF">2024-02-23T08:53:00Z</dcterms:modified>
</cp:coreProperties>
</file>