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EEA" w:rsidRDefault="00784EEA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784EEA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14.06.2023</w:t>
            </w:r>
          </w:p>
        </w:tc>
      </w:tr>
    </w:tbl>
    <w:p w:rsidR="00784EEA" w:rsidRDefault="00784EEA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784EE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1E24CA">
              <w:rPr>
                <w:rFonts w:ascii="Poppins" w:eastAsia="Poppins" w:hAnsi="Poppins" w:cs="Poppins"/>
              </w:rPr>
              <w:t>:</w:t>
            </w:r>
          </w:p>
        </w:tc>
      </w:tr>
      <w:tr w:rsidR="00784EEA" w:rsidTr="001E24CA">
        <w:trPr>
          <w:trHeight w:val="446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784EE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784EE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784EEA" w:rsidRDefault="00784EEA">
      <w:pPr>
        <w:rPr>
          <w:rFonts w:ascii="Poppins" w:eastAsia="Poppins" w:hAnsi="Poppins" w:cs="Poppins"/>
        </w:rPr>
      </w:pPr>
    </w:p>
    <w:p w:rsidR="00784EEA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784EE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i przebudowa dróg na terenie Gminy Wągrowiec</w:t>
            </w:r>
          </w:p>
        </w:tc>
      </w:tr>
      <w:tr w:rsidR="00784EE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 00239037/01</w:t>
            </w:r>
          </w:p>
        </w:tc>
      </w:tr>
      <w:tr w:rsidR="00784EE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84EE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https://platformazakupowa.pl/transakcja/774166</w:t>
            </w:r>
          </w:p>
        </w:tc>
      </w:tr>
    </w:tbl>
    <w:p w:rsidR="00784EEA" w:rsidRDefault="00784EE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784EEA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784EEA" w:rsidRDefault="00784EE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784EE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14-06-2023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784EE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84EE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 pn.: ,,Budowa drogi na działkach nr 158/5 i 160 w Pawłowie Żońskim"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360.000,00 BRUTTO PLN</w:t>
            </w:r>
          </w:p>
        </w:tc>
      </w:tr>
      <w:tr w:rsidR="00784EE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II pn.: ,,Przebudowa drogi dojazdowej do gruntów 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>r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olnych w Jakubowie"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800.000,00 BRUTTO PLN</w:t>
            </w:r>
          </w:p>
        </w:tc>
      </w:tr>
      <w:tr w:rsidR="00784EE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78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784EEA" w:rsidRDefault="00784EEA">
      <w:pPr>
        <w:widowControl w:val="0"/>
        <w:spacing w:line="240" w:lineRule="auto"/>
        <w:rPr>
          <w:rFonts w:ascii="Poppins" w:eastAsia="Poppins" w:hAnsi="Poppins" w:cs="Poppins"/>
        </w:rPr>
      </w:pPr>
    </w:p>
    <w:p w:rsidR="001E24CA" w:rsidRDefault="001E24CA">
      <w:pPr>
        <w:widowControl w:val="0"/>
        <w:spacing w:line="240" w:lineRule="auto"/>
        <w:rPr>
          <w:rFonts w:ascii="Poppins" w:eastAsia="Poppins" w:hAnsi="Poppins" w:cs="Poppins"/>
        </w:rPr>
      </w:pPr>
    </w:p>
    <w:p w:rsidR="00784EEA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Część I pn.: ,,Budowa drogi na działkach nr 158/5 i 160 w Pawłowie Żońskim"</w:t>
      </w:r>
    </w:p>
    <w:tbl>
      <w:tblPr>
        <w:tblStyle w:val="a4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781"/>
        <w:gridCol w:w="3969"/>
      </w:tblGrid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496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277,72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Budowlano-Drogowe Szymon Włodarczyk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Cieśle, ul. Potulicka 10/5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 w:rsidP="001E24CA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388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805,82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z ograniczoną odpowiedzialnością Spółka Komandytowa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504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300,00</w:t>
            </w:r>
          </w:p>
        </w:tc>
      </w:tr>
    </w:tbl>
    <w:p w:rsidR="00784EEA" w:rsidRDefault="00784EEA">
      <w:pPr>
        <w:rPr>
          <w:rFonts w:ascii="Poppins" w:eastAsia="Poppins" w:hAnsi="Poppins" w:cs="Poppins"/>
        </w:rPr>
      </w:pPr>
    </w:p>
    <w:p w:rsidR="00784EEA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Część II pn.: ,,Przebudowa drogi dojazdowej do gruntów </w:t>
      </w:r>
      <w:r w:rsidR="001E24CA">
        <w:rPr>
          <w:rFonts w:ascii="Poppins" w:eastAsia="Poppins" w:hAnsi="Poppins" w:cs="Poppins"/>
        </w:rPr>
        <w:t>r</w:t>
      </w:r>
      <w:r>
        <w:rPr>
          <w:rFonts w:ascii="Poppins" w:eastAsia="Poppins" w:hAnsi="Poppins" w:cs="Poppins"/>
        </w:rPr>
        <w:t>olnych w Jakubowie"</w:t>
      </w:r>
    </w:p>
    <w:tbl>
      <w:tblPr>
        <w:tblStyle w:val="a5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5781"/>
        <w:gridCol w:w="3969"/>
      </w:tblGrid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Inżynieryjno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Drogowe Sp. z o.o.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Olsza 3</w:t>
            </w:r>
          </w:p>
          <w:p w:rsidR="00784EEA" w:rsidRDefault="001E24C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88-300 Mogilno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987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840,27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190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979,63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Budowlano-Drogowe Szymon Włodarczyk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Cieśle, ul. Potulicka 10/5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842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109,05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Transbruk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Marek Begier SKA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Polna 1B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62-330 Nekla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942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663,66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POL-DRÓG Drawsko Pomorskie S.A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Podmiejska 2</w:t>
            </w:r>
          </w:p>
          <w:p w:rsidR="00784EEA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78-500 Drawsko Pomorskie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998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728,65</w:t>
            </w:r>
          </w:p>
        </w:tc>
      </w:tr>
      <w:tr w:rsidR="00784EEA" w:rsidTr="001E24CA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57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4CA" w:rsidRDefault="001E24CA" w:rsidP="001E24C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Bimex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Spółka z ograniczoną odpowiedzialnością Spółka Komandytowa</w:t>
            </w:r>
          </w:p>
          <w:p w:rsidR="001E24CA" w:rsidRDefault="001E24CA" w:rsidP="001E24C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Fabryczna 7</w:t>
            </w:r>
          </w:p>
          <w:p w:rsidR="00784EEA" w:rsidRDefault="001E24CA" w:rsidP="001E24C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EA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137</w:t>
            </w:r>
            <w:r w:rsidR="001E24CA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750,00</w:t>
            </w:r>
          </w:p>
        </w:tc>
      </w:tr>
    </w:tbl>
    <w:p w:rsidR="00784EEA" w:rsidRDefault="00784EEA">
      <w:pPr>
        <w:rPr>
          <w:rFonts w:ascii="Poppins" w:eastAsia="Poppins" w:hAnsi="Poppins" w:cs="Poppins"/>
        </w:rPr>
      </w:pPr>
    </w:p>
    <w:p w:rsidR="00784EEA" w:rsidRDefault="00784EEA">
      <w:pPr>
        <w:rPr>
          <w:rFonts w:ascii="Poppins" w:eastAsia="Poppins" w:hAnsi="Poppins" w:cs="Poppins"/>
          <w:sz w:val="18"/>
          <w:szCs w:val="18"/>
        </w:rPr>
      </w:pPr>
    </w:p>
    <w:p w:rsidR="00784EEA" w:rsidRDefault="00784EEA">
      <w:pPr>
        <w:rPr>
          <w:rFonts w:ascii="Poppins" w:eastAsia="Poppins" w:hAnsi="Poppins" w:cs="Poppins"/>
          <w:sz w:val="18"/>
          <w:szCs w:val="18"/>
        </w:rPr>
      </w:pPr>
    </w:p>
    <w:p w:rsidR="00784EEA" w:rsidRDefault="00784EEA">
      <w:pPr>
        <w:rPr>
          <w:rFonts w:ascii="Poppins" w:eastAsia="Poppins" w:hAnsi="Poppins" w:cs="Poppins"/>
        </w:rPr>
      </w:pPr>
    </w:p>
    <w:p w:rsidR="00784EEA" w:rsidRDefault="00784EEA">
      <w:pPr>
        <w:rPr>
          <w:rFonts w:ascii="Poppins" w:eastAsia="Poppins" w:hAnsi="Poppins" w:cs="Poppins"/>
        </w:rPr>
      </w:pPr>
    </w:p>
    <w:p w:rsidR="00784EEA" w:rsidRDefault="00784EEA">
      <w:pPr>
        <w:rPr>
          <w:rFonts w:ascii="Poppins" w:eastAsia="Poppins" w:hAnsi="Poppins" w:cs="Poppins"/>
          <w:sz w:val="18"/>
          <w:szCs w:val="18"/>
        </w:rPr>
      </w:pPr>
    </w:p>
    <w:sectPr w:rsidR="00784EEA"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08B" w:rsidRDefault="00F3608B">
      <w:pPr>
        <w:spacing w:line="240" w:lineRule="auto"/>
      </w:pPr>
      <w:r>
        <w:separator/>
      </w:r>
    </w:p>
  </w:endnote>
  <w:endnote w:type="continuationSeparator" w:id="0">
    <w:p w:rsidR="00F3608B" w:rsidRDefault="00F36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EEA" w:rsidRDefault="00784EEA"/>
  <w:p w:rsidR="00784EEA" w:rsidRDefault="00784EEA">
    <w:pPr>
      <w:jc w:val="right"/>
    </w:pPr>
  </w:p>
  <w:p w:rsidR="00784EEA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1E24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08B" w:rsidRDefault="00F3608B">
      <w:pPr>
        <w:spacing w:line="240" w:lineRule="auto"/>
      </w:pPr>
      <w:r>
        <w:separator/>
      </w:r>
    </w:p>
  </w:footnote>
  <w:footnote w:type="continuationSeparator" w:id="0">
    <w:p w:rsidR="00F3608B" w:rsidRDefault="00F36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EA"/>
    <w:rsid w:val="001E24CA"/>
    <w:rsid w:val="00784EEA"/>
    <w:rsid w:val="00F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EC6"/>
  <w15:docId w15:val="{BFC1BB91-D086-478E-B67A-5C7BF43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24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4CA"/>
  </w:style>
  <w:style w:type="paragraph" w:styleId="Stopka">
    <w:name w:val="footer"/>
    <w:basedOn w:val="Normalny"/>
    <w:link w:val="StopkaZnak"/>
    <w:uiPriority w:val="99"/>
    <w:unhideWhenUsed/>
    <w:rsid w:val="001E24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9F3F-18CB-4D4A-B11C-6BB17B2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2023-06-14T09:36:00Z</cp:lastPrinted>
  <dcterms:created xsi:type="dcterms:W3CDTF">2023-06-14T09:28:00Z</dcterms:created>
  <dcterms:modified xsi:type="dcterms:W3CDTF">2023-06-14T09:37:00Z</dcterms:modified>
</cp:coreProperties>
</file>