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0" w:rsidRDefault="003A588A">
      <w:pPr>
        <w:pStyle w:val="Nagwek3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  <w:t>PROJEKT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:rsidR="00673200" w:rsidRDefault="00EC2664">
      <w:pPr>
        <w:pStyle w:val="Nagwek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UMOWA 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JSz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- ___</w:t>
      </w:r>
      <w:r w:rsidR="003A588A">
        <w:rPr>
          <w:rFonts w:ascii="Book Antiqua" w:hAnsi="Book Antiqua" w:cs="Book Antiqua"/>
          <w:color w:val="000000"/>
          <w:sz w:val="22"/>
          <w:szCs w:val="22"/>
        </w:rPr>
        <w:t xml:space="preserve">  / 2017</w:t>
      </w:r>
    </w:p>
    <w:p w:rsidR="00673200" w:rsidRDefault="003A588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zawarta w dniu  ......................2017 r. w Poznaniu pomiędzy:</w:t>
      </w:r>
    </w:p>
    <w:p w:rsidR="00673200" w:rsidRDefault="0051057F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Skarbem </w:t>
      </w:r>
      <w:r w:rsidR="003A588A">
        <w:rPr>
          <w:rFonts w:ascii="Book Antiqua" w:hAnsi="Book Antiqua" w:cs="Book Antiqua"/>
          <w:sz w:val="22"/>
          <w:szCs w:val="22"/>
        </w:rPr>
        <w:t>Państwa - Komendantem Wojewódzkim Policji w Pozna</w:t>
      </w:r>
      <w:r w:rsidR="00CF38BD">
        <w:rPr>
          <w:rFonts w:ascii="Book Antiqua" w:hAnsi="Book Antiqua" w:cs="Book Antiqua"/>
          <w:sz w:val="22"/>
          <w:szCs w:val="22"/>
        </w:rPr>
        <w:t xml:space="preserve">niu </w:t>
      </w:r>
      <w:proofErr w:type="spellStart"/>
      <w:r w:rsidR="00CF38BD">
        <w:rPr>
          <w:rFonts w:ascii="Book Antiqua" w:hAnsi="Book Antiqua" w:cs="Book Antiqua"/>
          <w:sz w:val="22"/>
          <w:szCs w:val="22"/>
        </w:rPr>
        <w:t>insp</w:t>
      </w:r>
      <w:proofErr w:type="spellEnd"/>
      <w:r w:rsidR="00CF38BD">
        <w:rPr>
          <w:rFonts w:ascii="Book Antiqua" w:hAnsi="Book Antiqua" w:cs="Book Antiqua"/>
          <w:sz w:val="22"/>
          <w:szCs w:val="22"/>
        </w:rPr>
        <w:t>. Piotrem Mąka</w:t>
      </w:r>
      <w:r w:rsidR="003A588A">
        <w:rPr>
          <w:rFonts w:ascii="Book Antiqua" w:hAnsi="Book Antiqua" w:cs="Book Antiqua"/>
          <w:sz w:val="22"/>
          <w:szCs w:val="22"/>
        </w:rPr>
        <w:t xml:space="preserve">, mającym siedzibę w Komendzie Wojewódzkiej Policji w </w:t>
      </w:r>
      <w:r>
        <w:rPr>
          <w:rFonts w:ascii="Book Antiqua" w:hAnsi="Book Antiqua" w:cs="Book Antiqua"/>
          <w:sz w:val="22"/>
          <w:szCs w:val="22"/>
        </w:rPr>
        <w:t>Poznaniu 60-844,</w:t>
      </w:r>
      <w:r w:rsidR="003A588A">
        <w:rPr>
          <w:rFonts w:ascii="Book Antiqua" w:hAnsi="Book Antiqua" w:cs="Book Antiqua"/>
          <w:sz w:val="22"/>
          <w:szCs w:val="22"/>
        </w:rPr>
        <w:t xml:space="preserve">  ul. Kochanowskiego 2a,  NIP: 777-00-01-878, REGON: 630703410, zwanym dalej „Zamawiającym”, reprezentowanym przez Zastępcę Komendanta Wojewódzkiego Policji </w:t>
      </w:r>
      <w:r>
        <w:rPr>
          <w:rFonts w:ascii="Book Antiqua" w:hAnsi="Book Antiqua" w:cs="Book Antiqua"/>
          <w:sz w:val="22"/>
          <w:szCs w:val="22"/>
        </w:rPr>
        <w:t xml:space="preserve">   w Poznaniu</w:t>
      </w:r>
      <w:r w:rsidR="003A588A">
        <w:rPr>
          <w:rFonts w:ascii="Book Antiqua" w:hAnsi="Book Antiqua" w:cs="Book Antiqua"/>
          <w:sz w:val="22"/>
          <w:szCs w:val="22"/>
        </w:rPr>
        <w:t xml:space="preserve">  </w:t>
      </w:r>
      <w:proofErr w:type="spellStart"/>
      <w:r w:rsidR="003A588A">
        <w:rPr>
          <w:rFonts w:ascii="Book Antiqua" w:hAnsi="Book Antiqua" w:cs="Book Antiqua"/>
          <w:sz w:val="22"/>
          <w:szCs w:val="22"/>
        </w:rPr>
        <w:t>insp</w:t>
      </w:r>
      <w:proofErr w:type="spellEnd"/>
      <w:r w:rsidR="003A588A">
        <w:rPr>
          <w:rFonts w:ascii="Book Antiqua" w:hAnsi="Book Antiqua" w:cs="Book Antiqua"/>
          <w:sz w:val="22"/>
          <w:szCs w:val="22"/>
        </w:rPr>
        <w:t>. Konrada Chmielewskiego</w:t>
      </w:r>
    </w:p>
    <w:p w:rsidR="00673200" w:rsidRDefault="003A588A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</w:t>
      </w:r>
    </w:p>
    <w:p w:rsidR="00673200" w:rsidRDefault="003A588A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fir</w:t>
      </w:r>
      <w:r w:rsidR="00CF38BD">
        <w:rPr>
          <w:rFonts w:ascii="Book Antiqua" w:hAnsi="Book Antiqua" w:cs="Book Antiqua"/>
          <w:sz w:val="22"/>
          <w:szCs w:val="22"/>
        </w:rPr>
        <w:t>mą ……………………………………………….</w:t>
      </w:r>
      <w:r>
        <w:rPr>
          <w:rFonts w:ascii="Book Antiqua" w:hAnsi="Book Antiqua" w:cs="Book Antiqua"/>
          <w:sz w:val="22"/>
          <w:szCs w:val="22"/>
        </w:rPr>
        <w:t>, zwaną dalej Wykonawcą</w:t>
      </w:r>
      <w:r w:rsidR="00CF38BD">
        <w:rPr>
          <w:rFonts w:ascii="Book Antiqua" w:hAnsi="Book Antiqua" w:cs="Book Antiqua"/>
          <w:sz w:val="22"/>
          <w:szCs w:val="22"/>
        </w:rPr>
        <w:t xml:space="preserve"> z siedzibą w ………………….., NIP: ……………..  REGON: ……………….</w:t>
      </w:r>
      <w:r>
        <w:rPr>
          <w:rFonts w:ascii="Book Antiqua" w:hAnsi="Book Antiqua" w:cs="Book Antiqua"/>
          <w:sz w:val="22"/>
          <w:szCs w:val="22"/>
        </w:rPr>
        <w:t xml:space="preserve"> zarejes</w:t>
      </w:r>
      <w:r w:rsidR="00CF38BD">
        <w:rPr>
          <w:rFonts w:ascii="Book Antiqua" w:hAnsi="Book Antiqua" w:cs="Book Antiqua"/>
          <w:sz w:val="22"/>
          <w:szCs w:val="22"/>
        </w:rPr>
        <w:t>trowaną w ……………………………. pod nr KRS: ………………….</w:t>
      </w:r>
      <w:r w:rsidR="00C8499A">
        <w:rPr>
          <w:rFonts w:ascii="Book Antiqua" w:hAnsi="Book Antiqua" w:cs="Book Antiqua"/>
          <w:sz w:val="22"/>
          <w:szCs w:val="22"/>
        </w:rPr>
        <w:t xml:space="preserve"> </w:t>
      </w:r>
    </w:p>
    <w:p w:rsidR="00673200" w:rsidRDefault="003A588A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reprezentowaną przez: </w:t>
      </w:r>
      <w:r w:rsidR="00CF38BD">
        <w:rPr>
          <w:rFonts w:ascii="Book Antiqua" w:hAnsi="Book Antiqua" w:cs="Book Antiqua"/>
          <w:sz w:val="22"/>
          <w:szCs w:val="22"/>
        </w:rPr>
        <w:t>……………………………………..</w:t>
      </w:r>
    </w:p>
    <w:p w:rsidR="00673200" w:rsidRDefault="00673200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Niniejsza umowa została zawarta w oparciu o wynik zapytania opublikowanego na platformie zakupowej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Open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Nexus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(witryna: https://platformazakupowa.pl,) dotyczącego </w:t>
      </w:r>
      <w:r>
        <w:rPr>
          <w:rFonts w:ascii="Book Antiqua" w:hAnsi="Book Antiqua" w:cs="Book Antiqua"/>
          <w:sz w:val="22"/>
          <w:szCs w:val="22"/>
        </w:rPr>
        <w:t xml:space="preserve">dostawy wraz </w:t>
      </w:r>
      <w:r w:rsidR="0051057F">
        <w:rPr>
          <w:rFonts w:ascii="Book Antiqua" w:hAnsi="Book Antiqua" w:cs="Book Antiqua"/>
          <w:sz w:val="22"/>
          <w:szCs w:val="22"/>
        </w:rPr>
        <w:t xml:space="preserve">     </w:t>
      </w:r>
      <w:r>
        <w:rPr>
          <w:rFonts w:ascii="Book Antiqua" w:hAnsi="Book Antiqua" w:cs="Book Antiqua"/>
          <w:sz w:val="22"/>
          <w:szCs w:val="22"/>
        </w:rPr>
        <w:t xml:space="preserve">z załadunkiem, rozładunkiem, wniesieniem i montażem mebli biurowych oraz wywozem opakowań dla </w:t>
      </w:r>
      <w:r w:rsidR="00CF38BD">
        <w:rPr>
          <w:rFonts w:ascii="Book Antiqua" w:hAnsi="Book Antiqua" w:cs="Book Antiqua"/>
          <w:sz w:val="22"/>
          <w:szCs w:val="22"/>
        </w:rPr>
        <w:t>Posterunku Policji w Dąbiu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. Umowa została zawarta przy uwzględnieniu art. 4 pkt. 8 ustawy </w:t>
      </w:r>
      <w:r w:rsidR="0051057F">
        <w:rPr>
          <w:rFonts w:ascii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 w:cs="Book Antiqua"/>
          <w:color w:val="000000"/>
          <w:sz w:val="22"/>
          <w:szCs w:val="22"/>
        </w:rPr>
        <w:t>z dnia 29 stycznia 2004 r. „Prawo Z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amówień Publicznych” (</w:t>
      </w:r>
      <w:proofErr w:type="spellStart"/>
      <w:r w:rsidR="00CF38BD">
        <w:rPr>
          <w:rFonts w:ascii="Book Antiqua" w:hAnsi="Book Antiqua" w:cs="Book Antiqua"/>
          <w:color w:val="000000"/>
          <w:sz w:val="22"/>
          <w:szCs w:val="22"/>
        </w:rPr>
        <w:t>Dz.U</w:t>
      </w:r>
      <w:proofErr w:type="spellEnd"/>
      <w:r w:rsidR="00CF38BD">
        <w:rPr>
          <w:rFonts w:ascii="Book Antiqua" w:hAnsi="Book Antiqua" w:cs="Book Antiqua"/>
          <w:color w:val="000000"/>
          <w:sz w:val="22"/>
          <w:szCs w:val="22"/>
        </w:rPr>
        <w:t>. 2017r.  poz.1579 tekst jednolity</w:t>
      </w:r>
      <w:r>
        <w:rPr>
          <w:rFonts w:ascii="Book Antiqua" w:hAnsi="Book Antiqua" w:cs="Book Antiqua"/>
          <w:color w:val="000000"/>
          <w:sz w:val="22"/>
          <w:szCs w:val="22"/>
        </w:rPr>
        <w:t>)</w:t>
      </w:r>
    </w:p>
    <w:p w:rsidR="00673200" w:rsidRDefault="00673200">
      <w:pPr>
        <w:pStyle w:val="Tretekstu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PRZEDMIOT UMOWY</w:t>
      </w:r>
    </w:p>
    <w:p w:rsidR="00673200" w:rsidRDefault="00673200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pStyle w:val="Tretekstu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</w:t>
      </w:r>
    </w:p>
    <w:p w:rsidR="00673200" w:rsidRDefault="003A588A">
      <w:pPr>
        <w:tabs>
          <w:tab w:val="left" w:pos="397"/>
        </w:tabs>
        <w:ind w:left="340" w:hanging="340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Przedmiotem umowy jest zakup i dostawa mebli biurowych -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zgodnie ze szczegółowym                 opisem przedmiotu zamówienia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>/formularzem ofertowym</w:t>
      </w:r>
      <w:r>
        <w:rPr>
          <w:rFonts w:ascii="Book Antiqua" w:hAnsi="Book Antiqua" w:cs="Book Antiqua"/>
          <w:color w:val="000000"/>
          <w:sz w:val="22"/>
          <w:szCs w:val="22"/>
        </w:rPr>
        <w:t>, stanowiącym załącznik nr 1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 xml:space="preserve">              i ogłoszonym zapytaniem</w:t>
      </w:r>
      <w:r w:rsidR="0051057F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color w:val="000000"/>
          <w:sz w:val="22"/>
          <w:szCs w:val="22"/>
        </w:rPr>
        <w:t>na platformie zakupowej (https://platformazakupowa.pl).</w:t>
      </w:r>
    </w:p>
    <w:p w:rsidR="00673200" w:rsidRDefault="003A588A">
      <w:pPr>
        <w:ind w:left="340" w:hanging="340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2.</w:t>
      </w:r>
      <w:r>
        <w:rPr>
          <w:rFonts w:ascii="Book Antiqua" w:hAnsi="Book Antiqua" w:cs="Book Antiqua"/>
          <w:color w:val="000000"/>
          <w:sz w:val="22"/>
          <w:szCs w:val="22"/>
        </w:rPr>
        <w:tab/>
        <w:t>Zamawiający nabywa, a Wykonawca przenosi na własność Zamawiającego meble biurowe wraz z dostawą, załadunkiem, rozładunkiem, wniesieniem i montażem or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az wywozem opakowań  dla Posterunku Policji w Dąb</w:t>
      </w:r>
      <w:r w:rsidR="00CB2661">
        <w:rPr>
          <w:rFonts w:ascii="Book Antiqua" w:hAnsi="Book Antiqua" w:cs="Book Antiqua"/>
          <w:color w:val="000000"/>
          <w:sz w:val="22"/>
          <w:szCs w:val="22"/>
        </w:rPr>
        <w:t xml:space="preserve">iu, </w:t>
      </w:r>
      <w:proofErr w:type="spellStart"/>
      <w:r w:rsidR="00CB2661">
        <w:rPr>
          <w:rFonts w:ascii="Book Antiqua" w:hAnsi="Book Antiqua" w:cs="Book Antiqua"/>
          <w:color w:val="000000"/>
          <w:sz w:val="22"/>
          <w:szCs w:val="22"/>
        </w:rPr>
        <w:t>ul.Łęczycka</w:t>
      </w:r>
      <w:proofErr w:type="spellEnd"/>
      <w:r w:rsidR="00CB2661">
        <w:rPr>
          <w:rFonts w:ascii="Book Antiqua" w:hAnsi="Book Antiqua" w:cs="Book Antiqua"/>
          <w:color w:val="000000"/>
          <w:sz w:val="22"/>
          <w:szCs w:val="22"/>
        </w:rPr>
        <w:t xml:space="preserve"> 62, 62-660 Dąbie</w:t>
      </w:r>
      <w:r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ind w:left="283" w:hanging="283"/>
        <w:jc w:val="both"/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TERMIN REALIZACJI UMOWY 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2</w:t>
      </w:r>
    </w:p>
    <w:p w:rsidR="00673200" w:rsidRDefault="003A588A">
      <w:pPr>
        <w:tabs>
          <w:tab w:val="left" w:pos="400"/>
          <w:tab w:val="left" w:pos="6077"/>
        </w:tabs>
        <w:ind w:left="340" w:hanging="340"/>
        <w:jc w:val="both"/>
      </w:pPr>
      <w:r>
        <w:rPr>
          <w:rFonts w:ascii="Book Antiqua" w:hAnsi="Book Antiqua" w:cs="Book Antiqua"/>
          <w:sz w:val="22"/>
          <w:szCs w:val="22"/>
        </w:rPr>
        <w:tab/>
        <w:t xml:space="preserve">Wykonawca zrealizuje przedmiot umowy określony w </w:t>
      </w:r>
      <w:r>
        <w:rPr>
          <w:rFonts w:ascii="Segoe UI" w:hAnsi="Segoe UI" w:cs="Segoe UI"/>
          <w:sz w:val="22"/>
          <w:szCs w:val="22"/>
        </w:rPr>
        <w:t>§</w:t>
      </w:r>
      <w:r w:rsidR="001E2279">
        <w:rPr>
          <w:rFonts w:ascii="Book Antiqua" w:hAnsi="Book Antiqua" w:cs="Book Antiqua"/>
          <w:sz w:val="22"/>
          <w:szCs w:val="22"/>
        </w:rPr>
        <w:t>1 ust.1 umowy w terminie do dnia 05.12.2017r</w:t>
      </w:r>
      <w:r>
        <w:rPr>
          <w:rFonts w:ascii="Book Antiqua" w:hAnsi="Book Antiqua" w:cs="Book Antiqua"/>
          <w:sz w:val="22"/>
          <w:szCs w:val="22"/>
        </w:rPr>
        <w:t>.</w:t>
      </w:r>
    </w:p>
    <w:p w:rsidR="00673200" w:rsidRDefault="00673200">
      <w:pPr>
        <w:tabs>
          <w:tab w:val="left" w:pos="400"/>
          <w:tab w:val="left" w:pos="6077"/>
        </w:tabs>
        <w:ind w:left="340" w:hanging="34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73200" w:rsidRDefault="00673200">
      <w:pPr>
        <w:ind w:left="400" w:hanging="400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WARTOŚĆ UMOWY I ZASADY ROZLICZEŃ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3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Zamawiający zapłaci Wykonawcy wynagrodzenie za wykonanie zamówienia, o którym m</w:t>
      </w:r>
      <w:r w:rsidR="00C8499A">
        <w:rPr>
          <w:rFonts w:ascii="Book Antiqua" w:hAnsi="Book Antiqua" w:cs="Book Antiqua"/>
          <w:color w:val="000000"/>
          <w:sz w:val="22"/>
          <w:szCs w:val="22"/>
        </w:rPr>
        <w:t>owa w § 1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 xml:space="preserve"> ust. 1 w kwocie …………….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z</w:t>
      </w:r>
      <w:r w:rsidR="00C8499A">
        <w:rPr>
          <w:rFonts w:ascii="Book Antiqua" w:hAnsi="Book Antiqua" w:cs="Book Antiqua"/>
          <w:color w:val="000000"/>
          <w:sz w:val="22"/>
          <w:szCs w:val="22"/>
        </w:rPr>
        <w:t>ł brut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to (słownie: …………………………………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). Powyższe wynagrodzenie zawiera podatek od towarów i usług VAT oraz nie ulegnie zmianie w trakcie realizacji umowy. 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2.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Wykonawca oświadcza, że wynagrodzenie określone w ust. 1, oprócz ceny sprzedaży mebli biurowych zawiera wszystkie koszty związane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 xml:space="preserve"> z dostawą mebli  do Posterunku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Policji </w:t>
      </w:r>
      <w:r w:rsidR="0051057F">
        <w:rPr>
          <w:rFonts w:ascii="Book Antiqua" w:hAnsi="Book Antiqua" w:cs="Book Antiqua"/>
          <w:color w:val="000000"/>
          <w:sz w:val="22"/>
          <w:szCs w:val="22"/>
        </w:rPr>
        <w:t xml:space="preserve">          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w Dąbiu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i inne niezbędne koszty konieczne dla prawidłowego wykonania zamówienia.</w:t>
      </w:r>
    </w:p>
    <w:p w:rsidR="00673200" w:rsidRDefault="003A588A">
      <w:pPr>
        <w:ind w:left="454" w:hanging="454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3.  Rozliczenie za dostawę nastąpi na podstawie prawidłowo sporządzonej faktury VAT, wystawionej przez Wykonawcę, po sprawdzeniu przez Zamawiającego dostarczonych mebli biurowych, co do ilości i zgodności z wymaganiami Zamawiającego określonymi  w opisie przedmiotu zamówienia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>/formularzem ofertowym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,  który stanowi załącznik nr 1 oraz 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 xml:space="preserve">          </w:t>
      </w:r>
      <w:r>
        <w:rPr>
          <w:rFonts w:ascii="Book Antiqua" w:hAnsi="Book Antiqua" w:cs="Book Antiqua"/>
          <w:color w:val="000000"/>
          <w:sz w:val="22"/>
          <w:szCs w:val="22"/>
        </w:rPr>
        <w:lastRenderedPageBreak/>
        <w:t>po sporządzeniu protokołu o</w:t>
      </w:r>
      <w:r w:rsidR="004E2653">
        <w:rPr>
          <w:rFonts w:ascii="Book Antiqua" w:hAnsi="Book Antiqua" w:cs="Book Antiqua"/>
          <w:color w:val="000000"/>
          <w:sz w:val="22"/>
          <w:szCs w:val="22"/>
        </w:rPr>
        <w:t xml:space="preserve">dbioru ilościowo – jakościowego, który stanowi załącznik nr 2, 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 xml:space="preserve">    </w:t>
      </w:r>
      <w:r>
        <w:rPr>
          <w:rFonts w:ascii="Book Antiqua" w:hAnsi="Book Antiqua" w:cs="Book Antiqua"/>
          <w:color w:val="000000"/>
          <w:sz w:val="22"/>
          <w:szCs w:val="22"/>
        </w:rPr>
        <w:t>z wynikiem pozytywnym.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4.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 xml:space="preserve">Za wykonanie dostawy Zamawiający zapłaci Wykonawcy wynagrodzenie przelewem                    na rachunek bankowy wskazany w fakturze, w terminie do 30 dni kalendarzowych                          od dostarczenia przez Wykonawcę prawidłowo wystawionej faktury VAT. </w:t>
      </w:r>
      <w:r>
        <w:rPr>
          <w:rFonts w:ascii="Book Antiqua" w:hAnsi="Book Antiqua" w:cs="Book Antiqua"/>
          <w:bCs/>
          <w:color w:val="000000"/>
          <w:sz w:val="22"/>
          <w:szCs w:val="22"/>
        </w:rPr>
        <w:t xml:space="preserve"> 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5.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Faktura VAT powinna być wystawiona na płatnika: Komenda Wojewódzka Policji                   w Poznaniu, NIP: 777-00-01-878, REGON: 63073410, adres: 60-844 Poznań,                                ul. Kochanowskiego 2a.</w:t>
      </w:r>
    </w:p>
    <w:p w:rsidR="00673200" w:rsidRDefault="00673200">
      <w:pPr>
        <w:jc w:val="center"/>
        <w:rPr>
          <w:rFonts w:ascii="Book Antiqua" w:hAnsi="Book Antiqua" w:cs="Book Antiqua"/>
          <w:sz w:val="22"/>
          <w:szCs w:val="22"/>
        </w:rPr>
      </w:pPr>
    </w:p>
    <w:p w:rsidR="00673200" w:rsidRDefault="00673200">
      <w:pPr>
        <w:tabs>
          <w:tab w:val="left" w:pos="397"/>
        </w:tabs>
        <w:ind w:left="340" w:hanging="340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REALIZACJA PRZEDMIOTU UMOWY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4</w:t>
      </w:r>
    </w:p>
    <w:p w:rsidR="00673200" w:rsidRDefault="003A588A">
      <w:pPr>
        <w:numPr>
          <w:ilvl w:val="0"/>
          <w:numId w:val="1"/>
        </w:num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Przedmiot umowy będzie dostarczony Zamawiającemu jednorazowo, w terminie wskazanym w </w:t>
      </w:r>
      <w:r>
        <w:rPr>
          <w:rFonts w:ascii="Segoe UI" w:hAnsi="Segoe UI" w:cs="Segoe UI"/>
          <w:color w:val="000000"/>
          <w:sz w:val="22"/>
          <w:szCs w:val="22"/>
        </w:rPr>
        <w:t>§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2, w dniach roboczych (od poniedziałku do piątku), do miejsca wskazanego w §1 ust.2. </w:t>
      </w:r>
    </w:p>
    <w:p w:rsidR="00673200" w:rsidRDefault="003A588A">
      <w:pPr>
        <w:numPr>
          <w:ilvl w:val="0"/>
          <w:numId w:val="1"/>
        </w:numPr>
        <w:tabs>
          <w:tab w:val="left" w:pos="397"/>
        </w:tabs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Wykonawca o swojej gotowości do realizacji umowy zawiadomi Zamawiającego za pomocą faksu lub telefonicznie, co najmniej na jeden dzień przed dokonaniem dostawy.</w:t>
      </w:r>
    </w:p>
    <w:p w:rsidR="00673200" w:rsidRDefault="00673200">
      <w:pPr>
        <w:tabs>
          <w:tab w:val="left" w:pos="397"/>
        </w:tabs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673200">
      <w:pPr>
        <w:tabs>
          <w:tab w:val="left" w:pos="397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widowControl w:val="0"/>
        <w:tabs>
          <w:tab w:val="left" w:pos="975"/>
          <w:tab w:val="left" w:pos="2602"/>
        </w:tabs>
        <w:ind w:left="15"/>
        <w:jc w:val="both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</w:p>
    <w:p w:rsidR="00673200" w:rsidRDefault="003A588A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GWARANCJA</w:t>
      </w:r>
    </w:p>
    <w:p w:rsidR="00673200" w:rsidRDefault="00673200">
      <w:pPr>
        <w:tabs>
          <w:tab w:val="left" w:pos="0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673200" w:rsidRDefault="003A588A">
      <w:pPr>
        <w:tabs>
          <w:tab w:val="left" w:pos="0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5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Wykonawca udziela gwarancji na dostarczone meble na okres  min. 36 miesięcy od daty dostawy.</w:t>
      </w:r>
    </w:p>
    <w:p w:rsidR="00673200" w:rsidRDefault="003A588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Gwarancja obejmuje wszystkie wady, usterki  i uszkodzenia ujawnione podczas </w:t>
      </w:r>
      <w:r>
        <w:rPr>
          <w:rFonts w:ascii="Book Antiqua" w:hAnsi="Book Antiqua" w:cs="Book Antiqua"/>
          <w:sz w:val="22"/>
          <w:szCs w:val="22"/>
        </w:rPr>
        <w:tab/>
        <w:t xml:space="preserve">użytkowania.   </w:t>
      </w:r>
    </w:p>
    <w:p w:rsidR="00673200" w:rsidRDefault="003A588A">
      <w:pPr>
        <w:ind w:hanging="397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3.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Ze strony Zamawiającego do współpracy i kontaktów z Wykonawcą w zakresie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udzielonej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gwarancji wyznacza się pracownika Wydziału Zaopatrzenia KWP w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Poznaniu -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</w:p>
    <w:p w:rsidR="00673200" w:rsidRDefault="003A588A">
      <w:pPr>
        <w:ind w:left="3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Justyna Szymańska tel. 61 841 26 75, natomiast przedst</w:t>
      </w:r>
      <w:r w:rsidR="00C8499A">
        <w:rPr>
          <w:rFonts w:ascii="Book Antiqua" w:eastAsia="Book Antiqua" w:hAnsi="Book Antiqua" w:cs="Book Antiqua"/>
          <w:color w:val="000000"/>
          <w:sz w:val="22"/>
          <w:szCs w:val="22"/>
        </w:rPr>
        <w:t>awicielem</w:t>
      </w:r>
      <w:r w:rsidR="00071F74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Wykonawcy jest …………………… tel. …………………….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widowControl w:val="0"/>
        <w:tabs>
          <w:tab w:val="left" w:pos="975"/>
          <w:tab w:val="left" w:pos="2602"/>
        </w:tabs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673200">
      <w:pPr>
        <w:widowControl w:val="0"/>
        <w:tabs>
          <w:tab w:val="left" w:pos="975"/>
          <w:tab w:val="left" w:pos="2602"/>
        </w:tabs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REKLAMACJE</w:t>
      </w:r>
    </w:p>
    <w:p w:rsidR="00673200" w:rsidRDefault="00673200">
      <w:pPr>
        <w:tabs>
          <w:tab w:val="left" w:pos="0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673200" w:rsidRDefault="003A588A">
      <w:pPr>
        <w:tabs>
          <w:tab w:val="left" w:pos="0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6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W przypadku uznanej reklamacji Wykonawca jest zobowiązany do usunięcia wad fizycznych wyrobów lub do dostarczenia  wyrobów wolnych od wad na własny koszt, w terminie           do 14 dni od dnia uznania reklamacji.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>Brak odpowiedzi na zgłoszenie reklamacyjne w ciągu 14 dni, równoznaczne będzie                   z uznaniem reklamacji.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</w:t>
      </w:r>
      <w:r>
        <w:rPr>
          <w:rFonts w:ascii="Book Antiqua" w:hAnsi="Book Antiqua" w:cs="Book Antiqua"/>
          <w:sz w:val="22"/>
          <w:szCs w:val="22"/>
        </w:rPr>
        <w:tab/>
        <w:t>W razie opóźnienia w wykonaniu obowiązku, o którym mowa w ust. 1 Wykonawca zobowiązuje się do zapłaty Zamawiającemu kary umownej w wysokości 5% wartości brutto niedostarczonego przedmiotu umowy w terminie, o którym mowa w ust. 1 za każdy rozpoczęty dzień opóźnienia.</w:t>
      </w:r>
    </w:p>
    <w:p w:rsidR="00673200" w:rsidRDefault="00673200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</w:pPr>
      <w:r>
        <w:rPr>
          <w:rFonts w:ascii="Book Antiqua" w:hAnsi="Book Antiqua" w:cs="Book Antiqua"/>
          <w:b/>
          <w:color w:val="000000"/>
          <w:sz w:val="22"/>
          <w:szCs w:val="22"/>
        </w:rPr>
        <w:t>ODPOWIEDZIALNOŚĆ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7</w:t>
      </w:r>
    </w:p>
    <w:p w:rsidR="00673200" w:rsidRDefault="003A588A">
      <w:pPr>
        <w:pStyle w:val="Standard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1.</w:t>
      </w:r>
      <w:r>
        <w:rPr>
          <w:rFonts w:ascii="Book Antiqua" w:hAnsi="Book Antiqua" w:cs="Book Antiqua"/>
          <w:bCs/>
          <w:sz w:val="22"/>
          <w:szCs w:val="22"/>
        </w:rPr>
        <w:tab/>
        <w:t>Wykonawca</w:t>
      </w:r>
      <w:r>
        <w:rPr>
          <w:rFonts w:ascii="Book Antiqua" w:hAnsi="Book Antiqua" w:cs="Book Antiqua"/>
          <w:sz w:val="22"/>
          <w:szCs w:val="22"/>
        </w:rPr>
        <w:t xml:space="preserve"> zapłaci </w:t>
      </w:r>
      <w:r>
        <w:rPr>
          <w:rFonts w:ascii="Book Antiqua" w:hAnsi="Book Antiqua" w:cs="Book Antiqua"/>
          <w:bCs/>
          <w:sz w:val="22"/>
          <w:szCs w:val="22"/>
        </w:rPr>
        <w:t xml:space="preserve">Zamawiającemu </w:t>
      </w:r>
      <w:r>
        <w:rPr>
          <w:rFonts w:ascii="Book Antiqua" w:hAnsi="Book Antiqua" w:cs="Book Antiqua"/>
          <w:sz w:val="22"/>
          <w:szCs w:val="22"/>
        </w:rPr>
        <w:t>kary umowne w wysokości:</w:t>
      </w:r>
    </w:p>
    <w:p w:rsidR="00673200" w:rsidRDefault="003A588A">
      <w:pPr>
        <w:pStyle w:val="Standard"/>
        <w:ind w:left="454" w:hanging="45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a) 10 % wartości brutto niedostarczonego przedmiotu umowy, gdy Zamawiający odstąpił     od umowy z powodu okoliczności za które odpowiada Wykonawca,</w:t>
      </w:r>
    </w:p>
    <w:p w:rsidR="00673200" w:rsidRDefault="003A588A">
      <w:pPr>
        <w:pStyle w:val="Standard"/>
        <w:ind w:left="454" w:hanging="107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b) 10% wartości brutto niedostarczonego przedmiotu umowy, gdy Wykonawca odstąpi        od umowy z powodu okoliczności za które nie odpowiada Zamawiający,</w:t>
      </w:r>
    </w:p>
    <w:p w:rsidR="00673200" w:rsidRDefault="004E2653">
      <w:pPr>
        <w:pStyle w:val="Standard"/>
        <w:ind w:left="454" w:hanging="340"/>
        <w:jc w:val="both"/>
      </w:pPr>
      <w:r>
        <w:rPr>
          <w:rFonts w:ascii="Book Antiqua" w:hAnsi="Book Antiqua" w:cs="Book Antiqua"/>
          <w:sz w:val="22"/>
          <w:szCs w:val="22"/>
        </w:rPr>
        <w:lastRenderedPageBreak/>
        <w:tab/>
        <w:t>c) 2</w:t>
      </w:r>
      <w:r w:rsidR="003A588A">
        <w:rPr>
          <w:rFonts w:ascii="Book Antiqua" w:hAnsi="Book Antiqua" w:cs="Book Antiqua"/>
          <w:sz w:val="22"/>
          <w:szCs w:val="22"/>
        </w:rPr>
        <w:t xml:space="preserve"> % wartości brutto nie dostarczonego przedmiotu umowy w terminie, o którym mowa       w </w:t>
      </w:r>
      <w:r w:rsidR="003A588A">
        <w:rPr>
          <w:rFonts w:ascii="Segoe UI" w:hAnsi="Segoe UI" w:cs="Segoe UI"/>
          <w:sz w:val="22"/>
          <w:szCs w:val="22"/>
        </w:rPr>
        <w:t>§</w:t>
      </w:r>
      <w:r w:rsidR="003A588A">
        <w:rPr>
          <w:rFonts w:ascii="Book Antiqua" w:hAnsi="Book Antiqua" w:cs="Book Antiqua"/>
          <w:sz w:val="22"/>
          <w:szCs w:val="22"/>
        </w:rPr>
        <w:t xml:space="preserve"> 2 za każdy rozpoczęty dzień opóźnienia.</w:t>
      </w:r>
    </w:p>
    <w:p w:rsidR="00673200" w:rsidRDefault="003A588A">
      <w:pPr>
        <w:pStyle w:val="Standard"/>
        <w:ind w:hanging="454"/>
        <w:jc w:val="both"/>
        <w:rPr>
          <w:rFonts w:ascii="Book Antiqua" w:eastAsia="PMingLiU" w:hAnsi="Book Antiqua" w:cs="Book Antiqua"/>
          <w:bCs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Wykonawca wyraża zgodę na potrącenie kar umownych z należności Zamawiającego wobec </w:t>
      </w:r>
      <w:r>
        <w:rPr>
          <w:rFonts w:ascii="Book Antiqua" w:hAnsi="Book Antiqua" w:cs="Book Antiqua"/>
          <w:sz w:val="22"/>
          <w:szCs w:val="22"/>
        </w:rPr>
        <w:tab/>
        <w:t>Wykonawcy.</w:t>
      </w:r>
    </w:p>
    <w:p w:rsidR="00673200" w:rsidRDefault="003A588A">
      <w:pPr>
        <w:ind w:hanging="454"/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ab/>
        <w:t>3.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ab/>
        <w:t xml:space="preserve">Wykonawca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nie może zwolnić się od odpowiedzialności względem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Zamawiającego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 z tego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powodu, że niewykonanie lub nienależyte wykonanie umowy przez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 xml:space="preserve">Wykonawcę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było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następstwem nie wykonania zobowiązań wobec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Wykonawcy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 przez jego podwykonawców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.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POSTANOWIENIA KOŃCOWE</w:t>
      </w:r>
    </w:p>
    <w:p w:rsidR="00673200" w:rsidRDefault="0067320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§ 8</w:t>
      </w:r>
    </w:p>
    <w:p w:rsidR="00673200" w:rsidRDefault="003A588A">
      <w:pPr>
        <w:numPr>
          <w:ilvl w:val="1"/>
          <w:numId w:val="3"/>
        </w:numPr>
        <w:tabs>
          <w:tab w:val="left" w:pos="425"/>
        </w:tabs>
        <w:ind w:left="425" w:hanging="42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 kontaktów w sprawie realizacji umowy strony wyznaczają swoich przedstawicieli:</w:t>
      </w:r>
    </w:p>
    <w:p w:rsidR="00673200" w:rsidRDefault="003A588A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Przedstawiciel Zamawiającego: Justyna Szymańska tel. 61 841 26 75,</w:t>
      </w:r>
    </w:p>
    <w:p w:rsidR="00673200" w:rsidRDefault="003A588A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</w:t>
      </w:r>
      <w:r w:rsidR="005462FE">
        <w:rPr>
          <w:rFonts w:ascii="Book Antiqua" w:hAnsi="Book Antiqua" w:cs="Book Antiqua"/>
          <w:sz w:val="22"/>
          <w:szCs w:val="22"/>
        </w:rPr>
        <w:t xml:space="preserve">  Renata </w:t>
      </w:r>
      <w:proofErr w:type="spellStart"/>
      <w:r w:rsidR="005462FE">
        <w:rPr>
          <w:rFonts w:ascii="Book Antiqua" w:hAnsi="Book Antiqua" w:cs="Book Antiqua"/>
          <w:sz w:val="22"/>
          <w:szCs w:val="22"/>
        </w:rPr>
        <w:t>Becmer</w:t>
      </w:r>
      <w:proofErr w:type="spellEnd"/>
      <w:r w:rsidR="005462FE">
        <w:rPr>
          <w:rFonts w:ascii="Book Antiqua" w:hAnsi="Book Antiqua" w:cs="Book Antiqua"/>
          <w:sz w:val="22"/>
          <w:szCs w:val="22"/>
        </w:rPr>
        <w:t xml:space="preserve"> tel. 63 261 83 15</w:t>
      </w:r>
      <w:r>
        <w:rPr>
          <w:rFonts w:ascii="Book Antiqua" w:hAnsi="Book Antiqua" w:cs="Book Antiqua"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ab/>
      </w:r>
    </w:p>
    <w:p w:rsidR="00673200" w:rsidRDefault="003A588A">
      <w:pPr>
        <w:tabs>
          <w:tab w:val="left" w:pos="426"/>
        </w:tabs>
        <w:rPr>
          <w:rFonts w:ascii="Book Antiqua" w:eastAsia="PMingLiU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Przedstawiciel Wykonawcy :</w:t>
      </w:r>
      <w:r w:rsidR="005462FE">
        <w:rPr>
          <w:rFonts w:ascii="Book Antiqua" w:eastAsia="PMingLiU" w:hAnsi="Book Antiqua" w:cs="Book Antiqua"/>
          <w:sz w:val="22"/>
          <w:szCs w:val="22"/>
        </w:rPr>
        <w:t xml:space="preserve">  …………………………….</w:t>
      </w:r>
      <w:r>
        <w:rPr>
          <w:rFonts w:ascii="Book Antiqua" w:eastAsia="PMingLiU" w:hAnsi="Book Antiqua" w:cs="Book Antiqua"/>
          <w:sz w:val="22"/>
          <w:szCs w:val="22"/>
        </w:rPr>
        <w:t>.</w:t>
      </w:r>
    </w:p>
    <w:p w:rsidR="00673200" w:rsidRDefault="00673200">
      <w:pPr>
        <w:jc w:val="both"/>
        <w:rPr>
          <w:rFonts w:ascii="Book Antiqua" w:eastAsia="PMingLiU" w:hAnsi="Book Antiqua" w:cs="Book Antiqua"/>
          <w:color w:val="000000"/>
          <w:sz w:val="22"/>
          <w:szCs w:val="22"/>
        </w:rPr>
      </w:pPr>
    </w:p>
    <w:p w:rsidR="00673200" w:rsidRDefault="003A588A">
      <w:pPr>
        <w:ind w:left="420" w:hanging="420"/>
        <w:jc w:val="both"/>
      </w:pPr>
      <w:r>
        <w:rPr>
          <w:rFonts w:ascii="Book Antiqua" w:eastAsia="PMingLiU" w:hAnsi="Book Antiqua" w:cs="Book Antiqua"/>
          <w:color w:val="000000"/>
          <w:sz w:val="22"/>
          <w:szCs w:val="22"/>
        </w:rPr>
        <w:t>2.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Do zatwierdzania protokołu odbioru ze strony Zamawiającego upoważnieni                             są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Przedstawiciele Zamawiającego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tabs>
          <w:tab w:val="left" w:pos="425"/>
        </w:tabs>
        <w:ind w:left="425" w:hanging="425"/>
        <w:jc w:val="both"/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9</w:t>
      </w:r>
    </w:p>
    <w:p w:rsidR="00673200" w:rsidRDefault="003A588A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W sprawach nie uregulowanych niniejszą umową, zastosowanie mają przepisy Kodeksu cywilnego.</w:t>
      </w:r>
    </w:p>
    <w:p w:rsidR="00673200" w:rsidRDefault="0067320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§ 10</w:t>
      </w:r>
    </w:p>
    <w:p w:rsidR="00673200" w:rsidRDefault="003A588A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Ewentualne spory powstałe w toku realizacji umowy strony rozwiązywać będą w sposób polubowny. W razie braku porozumienia spory rozstrzygać będzie sąd powszechny                      wg właściwości miejscowej Zamawiającego. 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11</w:t>
      </w:r>
    </w:p>
    <w:p w:rsidR="00673200" w:rsidRDefault="003A588A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Wykaz załączników do umowy stanowiących integralną część umowy: </w:t>
      </w:r>
    </w:p>
    <w:p w:rsidR="00673200" w:rsidRDefault="003A588A">
      <w:pPr>
        <w:numPr>
          <w:ilvl w:val="0"/>
          <w:numId w:val="2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1 – Opis przedmiotu zamówienia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>/formularz ofertowy</w:t>
      </w:r>
      <w:r>
        <w:rPr>
          <w:rFonts w:ascii="Book Antiqua" w:hAnsi="Book Antiqua" w:cs="Book Antiqua"/>
          <w:color w:val="000000"/>
          <w:sz w:val="22"/>
          <w:szCs w:val="22"/>
        </w:rPr>
        <w:t>,</w:t>
      </w:r>
    </w:p>
    <w:p w:rsidR="00673200" w:rsidRDefault="003A588A">
      <w:pPr>
        <w:numPr>
          <w:ilvl w:val="0"/>
          <w:numId w:val="2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2 – Protokół odbioru  ilościowo - jakościowy.</w:t>
      </w:r>
    </w:p>
    <w:p w:rsidR="00673200" w:rsidRDefault="00673200">
      <w:pPr>
        <w:tabs>
          <w:tab w:val="left" w:pos="425"/>
        </w:tabs>
        <w:jc w:val="both"/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12</w:t>
      </w:r>
    </w:p>
    <w:p w:rsidR="00673200" w:rsidRDefault="003A588A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Umowę sporządzono w 2 jednobrzmiących egzemplarzach, po jednym dla każdej ze stron.</w:t>
      </w:r>
    </w:p>
    <w:p w:rsidR="00673200" w:rsidRDefault="00673200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WYKONAWCA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 xml:space="preserve">                       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>ZAMAWIAJĄCY</w:t>
      </w: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</w:pPr>
    </w:p>
    <w:p w:rsidR="00673200" w:rsidRDefault="003A588A">
      <w:pPr>
        <w:tabs>
          <w:tab w:val="right" w:pos="9525"/>
        </w:tabs>
        <w:jc w:val="right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ab/>
      </w:r>
    </w:p>
    <w:p w:rsidR="00FF75A4" w:rsidRDefault="00FF75A4">
      <w:pPr>
        <w:tabs>
          <w:tab w:val="right" w:pos="9525"/>
        </w:tabs>
        <w:jc w:val="right"/>
      </w:pPr>
    </w:p>
    <w:p w:rsidR="00482941" w:rsidRDefault="00482941" w:rsidP="00482941">
      <w:pPr>
        <w:tabs>
          <w:tab w:val="left" w:pos="7380"/>
          <w:tab w:val="right" w:pos="9525"/>
        </w:tabs>
      </w:pPr>
      <w:r>
        <w:tab/>
        <w:t>Załącznik nr 1 do umowy</w:t>
      </w:r>
      <w:r>
        <w:tab/>
      </w: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pStyle w:val="Standard"/>
      </w:pPr>
      <w:r>
        <w:t xml:space="preserve">      </w:t>
      </w:r>
      <w:r>
        <w:rPr>
          <w:b/>
          <w:bCs/>
          <w:sz w:val="26"/>
          <w:szCs w:val="26"/>
        </w:rPr>
        <w:t>Opis przedmiotu zamówienia – formularz ofertowy</w:t>
      </w:r>
    </w:p>
    <w:p w:rsidR="00482941" w:rsidRDefault="00482941" w:rsidP="00482941">
      <w:pPr>
        <w:pStyle w:val="Standard"/>
        <w:rPr>
          <w:b/>
          <w:bCs/>
          <w:sz w:val="26"/>
          <w:szCs w:val="26"/>
        </w:rPr>
      </w:pPr>
    </w:p>
    <w:p w:rsidR="00482941" w:rsidRPr="002C70FF" w:rsidRDefault="00482941" w:rsidP="00482941">
      <w:pPr>
        <w:pStyle w:val="Standard"/>
        <w:rPr>
          <w:bCs/>
          <w:sz w:val="24"/>
        </w:rPr>
      </w:pPr>
      <w:r w:rsidRPr="002C70FF">
        <w:rPr>
          <w:bCs/>
          <w:sz w:val="24"/>
        </w:rPr>
        <w:t xml:space="preserve">Kolor R37010 Wiąz </w:t>
      </w:r>
      <w:proofErr w:type="spellStart"/>
      <w:r w:rsidRPr="002C70FF">
        <w:rPr>
          <w:bCs/>
          <w:sz w:val="24"/>
        </w:rPr>
        <w:t>Ovid</w:t>
      </w:r>
      <w:proofErr w:type="spellEnd"/>
      <w:r w:rsidRPr="002C70FF">
        <w:rPr>
          <w:bCs/>
          <w:sz w:val="24"/>
        </w:rPr>
        <w:t xml:space="preserve"> według próbnika Pfleiderer</w:t>
      </w:r>
    </w:p>
    <w:p w:rsidR="002C70FF" w:rsidRPr="002C70FF" w:rsidRDefault="002C70FF" w:rsidP="00482941">
      <w:pPr>
        <w:pStyle w:val="Standard"/>
        <w:rPr>
          <w:bCs/>
          <w:sz w:val="24"/>
        </w:rPr>
      </w:pPr>
      <w:r w:rsidRPr="002C70FF">
        <w:rPr>
          <w:bCs/>
          <w:sz w:val="24"/>
        </w:rPr>
        <w:t>Kolor tapicerki do uzgodnienia z użytkownikiem</w:t>
      </w:r>
    </w:p>
    <w:p w:rsidR="00482941" w:rsidRDefault="00482941" w:rsidP="00482941">
      <w:pPr>
        <w:pStyle w:val="Standard"/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7"/>
        <w:gridCol w:w="4934"/>
        <w:gridCol w:w="1296"/>
        <w:gridCol w:w="8"/>
        <w:gridCol w:w="585"/>
        <w:gridCol w:w="1185"/>
        <w:gridCol w:w="1196"/>
      </w:tblGrid>
      <w:tr w:rsidR="00482941" w:rsidTr="00FA3D48">
        <w:tc>
          <w:tcPr>
            <w:tcW w:w="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</w:pPr>
            <w:r>
              <w:t>Opis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</w:pPr>
            <w:proofErr w:type="spellStart"/>
            <w:r>
              <w:t>Zdjęcie</w:t>
            </w:r>
            <w:proofErr w:type="spellEnd"/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</w:pPr>
            <w:proofErr w:type="spellStart"/>
            <w:r>
              <w:t>Ilość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jedn</w:t>
            </w:r>
            <w:proofErr w:type="spellEnd"/>
            <w:r>
              <w:t>. Brutto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</w:pPr>
            <w:proofErr w:type="spellStart"/>
            <w:r>
              <w:t>Wartość</w:t>
            </w:r>
            <w:proofErr w:type="spellEnd"/>
            <w:r>
              <w:t xml:space="preserve"> Brutto</w:t>
            </w:r>
          </w:p>
        </w:tc>
      </w:tr>
      <w:tr w:rsidR="00482941" w:rsidTr="00FA3D48"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Dyżurka</w:t>
            </w:r>
            <w:proofErr w:type="spellEnd"/>
          </w:p>
        </w:tc>
      </w:tr>
      <w:tr w:rsidR="00482941" w:rsidTr="00FA3D48"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180x70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Blat i nogi wykonane z płyty obustronnie laminowanej o klasie higieniczności E1,  grubości 25 mm, oklejonej obrzeżem ABS grubości 2 mm, w kolorze blatu. Łączenie blatu z nogą płytową powinno odbywać się na zasadzie połączenia mimośrodowego. Nogi biurka powinny posiadać stopki umożliwiające poziomowanie biurka w zakresie +15 </w:t>
            </w:r>
            <w:proofErr w:type="spellStart"/>
            <w:r>
              <w:rPr>
                <w:sz w:val="18"/>
                <w:szCs w:val="18"/>
                <w:lang w:eastAsia="pl-PL"/>
              </w:rPr>
              <w:t>mm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Biurko z poprzecznym elementem płytowym nadającym sztywność konstrukcji, pełniącym jednocześnie funkcję frontowej blendy maskującej, wykonany z płyty o grubości 18mm. Blenda wysokości 35 cm, cofnięta około 12 cm, od. krańca biurka. </w:t>
            </w:r>
          </w:p>
          <w:p w:rsidR="00482941" w:rsidRDefault="00482941" w:rsidP="00FA3D48">
            <w:pPr>
              <w:suppressAutoHyphens w:val="0"/>
            </w:pPr>
            <w:r>
              <w:rPr>
                <w:i/>
                <w:sz w:val="18"/>
                <w:szCs w:val="18"/>
                <w:lang w:eastAsia="pl-PL"/>
              </w:rPr>
              <w:t xml:space="preserve">Uwaga w blacie biurka należy dokonać wycięć na rynny kablowe biegnące z góry na dół pomieszczenia, umożliwiające dosunięcie blatu biurka do ściany </w:t>
            </w:r>
            <w:r>
              <w:rPr>
                <w:b/>
                <w:i/>
                <w:color w:val="FF0000"/>
                <w:sz w:val="18"/>
                <w:szCs w:val="18"/>
                <w:lang w:eastAsia="pl-PL"/>
              </w:rPr>
              <w:t>(konieczna wizja lokalna w celu zdjęcia wymiarów przed realizacją)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>Biurko wyposażone w przelotki kablowe oraz szufladę na klawiaturę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70994" cy="418621"/>
                  <wp:effectExtent l="0" t="0" r="0" b="0"/>
                  <wp:docPr id="1" name="Obraz 1" descr="C:\Users\User\Documents\Nowy Styl\BRYŁY DO OFERT\ES BRYŁY DO OFERT\BIURKA\PROSTOKĄTNE\PŁYTOWA\GŁĘBOKOŚĆ 80\WNIR12NN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24862" b="20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94" cy="41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96261" cy="354330"/>
                  <wp:effectExtent l="0" t="0" r="0" b="0"/>
                  <wp:docPr id="2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1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r>
              <w:rPr>
                <w:b/>
                <w:sz w:val="18"/>
                <w:szCs w:val="18"/>
              </w:rPr>
              <w:t xml:space="preserve">Dostawka prostokątna </w:t>
            </w:r>
            <w:r>
              <w:rPr>
                <w:sz w:val="18"/>
                <w:szCs w:val="18"/>
              </w:rPr>
              <w:t xml:space="preserve"> o wymiarach 80x60x h74 cm, blat grubości 25 mm, wykonany z płyty dwustronnie laminowanej, o klasie higieniczności E1 , obrzeże ABS dobrane pod kolor blatu, grubości 2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 Nogi dostawki  wykonane ze stalowej rury o przekroju Ø 50 mm, malowane proszkowo w kolorze RAL 9006. Nogi dostawki zakończone czarnymi plastikowymi stopkami umożliwiającymi poziomowanie w zakresie +15mm.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08211" cy="385977"/>
                  <wp:effectExtent l="0" t="0" r="0" b="0"/>
                  <wp:docPr id="3" name="Obraz 2" descr="9d861b730b52400f92665f92aa5205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27055" b="18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11" cy="38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Regał o wymiarach szerokość 80 cm, wysokość 222,5 cm, głębokość 44,5cm, wykonany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regału, nie dopuszcza się pleców nakładanych. Regał powinien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Regał musi posiadać metalowe stopki poziomujące, z możliwością regulacji od wnętrza szafy. Regał posiada 6 przestrzeni segregatorowych.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jc w:val="center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43640" cy="860477"/>
                  <wp:effectExtent l="0" t="0" r="0" b="0"/>
                  <wp:docPr id="4" name="Obraz 3" descr="C:\Users\User\Documents\Nowy Styl\BRYŁY DO OFERT\ES BRYŁY DO OFERT\SZAFY\REGAŁY\SZEROKOŚĆ 80\WNISN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40" cy="86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079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równoważne, posiadające kąt rozwarcia do 110st, oraz zamek baskwilowy trzypunktowy, z 2 kluczami łamanym. Jedno skrzydło drzwi posiada listwę </w:t>
            </w:r>
            <w:proofErr w:type="spellStart"/>
            <w:r>
              <w:rPr>
                <w:rFonts w:cs="Times New Roman"/>
                <w:sz w:val="18"/>
                <w:szCs w:val="18"/>
              </w:rPr>
              <w:t>przymykową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67669" cy="1101751"/>
                  <wp:effectExtent l="0" t="0" r="0" b="0"/>
                  <wp:docPr id="5" name="Obraz 5" descr="C:\Users\User\Documents\Nowy Styl\BRYŁY DO OFERT\ES BRYŁY DO OFERT\SZAFY\Z DRZWIAMI PŁYTOWYMI UCHYLNYMI\SZEROKOŚĆ 80\WNISW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9" cy="11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115,5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2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z 2 kluczami łamanym. Jedno skrzydło drzwi posiada listwę </w:t>
            </w:r>
            <w:proofErr w:type="spellStart"/>
            <w:r>
              <w:rPr>
                <w:rFonts w:cs="Times New Roman"/>
                <w:sz w:val="18"/>
                <w:szCs w:val="18"/>
              </w:rPr>
              <w:t>przymykową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3 przestrzenie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66956" cy="670218"/>
                  <wp:effectExtent l="0" t="0" r="0" b="0"/>
                  <wp:docPr id="6" name="Obraz 6" descr="C:\Users\User\Documents\Nowy Styl\BRYŁY DO OFERT\ES BRYŁY DO OFERT\SZAFY\Z DRZWIAMI PŁYTOWYMI UCHYLNYMI\SZEROKOŚĆ 80\WNISW0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56" cy="67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Szafka na klucze </w:t>
            </w:r>
            <w:r>
              <w:rPr>
                <w:rFonts w:cs="Times New Roman"/>
                <w:sz w:val="18"/>
                <w:szCs w:val="18"/>
              </w:rPr>
              <w:t xml:space="preserve">o wymiarach 20x45 cm, wysokości 60 cm, z płyty wiórowej obustronnie laminowanej o klasie higieniczności E1, obrzeże ABS dobrane pod kolor płyty. Elementy widoczne oklejone obrzeżem 1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wieniec dolny oraz wieniec górny wykonany z płyty 18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Front wykonany z płyty 18 mm, plecy HDF. Plecy muszą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szafki oraz wieńca górnego i dolnego, nie dopuszcza się pleców nakładanych. Szafka musi posiadać 2 zawiasy na skrzydle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Hafflele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 posiadające kąt rozwarcia  110st. oraz zamek z 2 kluczami montowany na skrzydle drzwi. Szafka musi posiadać 2 uchwyty na plecach do zamontowania na ścianie oraz wyposażone w haczyki na klucze szt. 20.  Uchwyt na drzwiach o rozstawie min.120 mm mocowany na 2 śruby.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21957" cy="548896"/>
                  <wp:effectExtent l="0" t="0" r="0" b="0"/>
                  <wp:docPr id="7" name="Obraz 10" descr="http://www.kwasek.pl/userdata/gfx/61e831603c01fa3fe6755c035df637c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57" cy="54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360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Dzielnicowych</w:t>
            </w: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140x60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Blat i nogi wykonane z płyty obustronnie laminowanej o klasie higieniczności E1,  grubości 25 mm, oklejonej obrzeżem ABS grubości 2 mm, w kolorze blatu. Łączenie blatu z nogą płytową powinno odbywać się na zasadzie połączenia mimośrodowego. Nogi biurka powinny posiadać stopki umożliwiające poziomowanie biurka w zakresie +15 </w:t>
            </w:r>
            <w:proofErr w:type="spellStart"/>
            <w:r>
              <w:rPr>
                <w:sz w:val="18"/>
                <w:szCs w:val="18"/>
                <w:lang w:eastAsia="pl-PL"/>
              </w:rPr>
              <w:t>mm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Biurko z poprzecznym elementem płytowym nadającym sztywność konstrukcji, pełniącym jednocześnie funkcję frontowej blendy maskującej, wykonany z płyty o grubości 18mm. Blenda wysokości 35 cm, cofnięta około 12 cm, od. krańca biurka. 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>Biurko wyposażone w przelotki kablowe oraz szufladę na klawiaturę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70994" cy="418621"/>
                  <wp:effectExtent l="0" t="0" r="0" b="0"/>
                  <wp:docPr id="8" name="Obraz 7" descr="C:\Users\User\Documents\Nowy Styl\BRYŁY DO OFERT\ES BRYŁY DO OFERT\BIURKA\PROSTOKĄTNE\PŁYTOWA\GŁĘBOKOŚĆ 80\WNIR12NN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24862" b="20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94" cy="41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96261" cy="354330"/>
                  <wp:effectExtent l="0" t="0" r="0" b="0"/>
                  <wp:docPr id="9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1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362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r>
              <w:rPr>
                <w:b/>
                <w:sz w:val="18"/>
                <w:szCs w:val="18"/>
              </w:rPr>
              <w:t xml:space="preserve">Dostawka prostokątna </w:t>
            </w:r>
            <w:r>
              <w:rPr>
                <w:sz w:val="18"/>
                <w:szCs w:val="18"/>
              </w:rPr>
              <w:t xml:space="preserve"> o wymiarach 80x60x h74 cm, blat grubości 25 mm, wykonany z płyty dwustronnie laminowanej, o klasie higieniczności E1 , obrzeże ABS dobrane pod kolor blatu, grubości 2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 Nogi dostawki  wykonane ze stalowej rury o przekroju Ø 50 mm, malowane proszkowo w kolorze RAL 9006. Nogi dostawki zakończone czarnymi plastikowymi stopkami umożliwiającymi poziomowanie w zakresie +15mm.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08211" cy="385977"/>
                  <wp:effectExtent l="0" t="0" r="0" b="0"/>
                  <wp:docPr id="10" name="Obraz 9" descr="9d861b730b52400f92665f92aa5205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27055" b="18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11" cy="38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6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360x30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11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52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140x30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12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2873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Regał o wymiarach szerokość 80 cm, wysokość 222,5 cm, głębokość 44,5cm, wykonany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regału, nie dopuszcza się pleców nakładanych. Regał powinien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Regał musi posiadać metalowe stopki poziomujące, z możliwością regulacji od wnętrza szafy. Regał posiada 6 przestrzeni segregatorowych.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jc w:val="center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43640" cy="860477"/>
                  <wp:effectExtent l="0" t="0" r="0" b="0"/>
                  <wp:docPr id="13" name="Obraz 14" descr="C:\Users\User\Documents\Nowy Styl\BRYŁY DO OFERT\ES BRYŁY DO OFERT\SZAFY\REGAŁY\SZEROKOŚĆ 80\WNISN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40" cy="86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baskwilowy trzypunktowy, z 2 kluczami łamanym. Jedno skrzydło drzwi posiada listwę </w:t>
            </w:r>
            <w:proofErr w:type="spellStart"/>
            <w:r>
              <w:rPr>
                <w:rFonts w:cs="Times New Roman"/>
                <w:sz w:val="18"/>
                <w:szCs w:val="18"/>
              </w:rPr>
              <w:t>przymykową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67669" cy="1101751"/>
                  <wp:effectExtent l="0" t="0" r="0" b="0"/>
                  <wp:docPr id="14" name="Obraz 15" descr="C:\Users\User\Documents\Nowy Styl\BRYŁY DO OFERT\ES BRYŁY DO OFERT\SZAFY\Z DRZWIAMI PŁYTOWYMI UCHYLNYMI\SZEROKOŚĆ 80\WNISW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9" cy="11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005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Wieszak ścienny o wymiarach 60x100cm 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Wykonany z płyty wiórowej obustronnie laminowanej o klasie higieniczności E1, obrzeże ABS dobrane pod kolor płyty, wyposażony w 8 potrójnych haczyków metalowych do zawieszania odzieży oraz półkę na czapki. 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34970" cy="753108"/>
                  <wp:effectExtent l="0" t="0" r="0" b="0"/>
                  <wp:docPr id="15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0" cy="75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80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Pokój </w:t>
            </w:r>
            <w:proofErr w:type="spellStart"/>
            <w:r>
              <w:rPr>
                <w:rFonts w:cs="Times New Roman"/>
                <w:sz w:val="18"/>
                <w:szCs w:val="18"/>
              </w:rPr>
              <w:t>Dochodzeniowców</w:t>
            </w:r>
            <w:proofErr w:type="spellEnd"/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140x60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Blat i nogi wykonane z płyty obustronnie laminowanej o klasie higieniczności E1,  grubości 25 mm, oklejonej obrzeżem ABS grubości 2 mm, w kolorze blatu. Łączenie blatu z nogą płytową powinno odbywać się na zasadzie połączenia mimośrodowego. Nogi biurka powinny posiadać stopki umożliwiające poziomowanie biurka w zakresie +15 </w:t>
            </w:r>
            <w:proofErr w:type="spellStart"/>
            <w:r>
              <w:rPr>
                <w:sz w:val="18"/>
                <w:szCs w:val="18"/>
                <w:lang w:eastAsia="pl-PL"/>
              </w:rPr>
              <w:t>mm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Biurko z poprzecznym elementem płytowym nadającym sztywność konstrukcji, pełniącym jednocześnie funkcję frontowej blendy maskującej, wykonany z płyty o grubości 18mm. Blenda wysokości 35 cm, cofnięta około 12 cm, od. krańca biurka. 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lastRenderedPageBreak/>
              <w:t>Biurko wyposażone w przelotki kablowe oraz szufladę na klawiaturę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770994" cy="418621"/>
                  <wp:effectExtent l="0" t="0" r="0" b="0"/>
                  <wp:docPr id="16" name="Obraz 17" descr="C:\Users\User\Documents\Nowy Styl\BRYŁY DO OFERT\ES BRYŁY DO OFERT\BIURKA\PROSTOKĄTNE\PŁYTOWA\GŁĘBOKOŚĆ 80\WNIR12NN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24862" b="20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94" cy="41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96261" cy="354330"/>
                  <wp:effectExtent l="0" t="0" r="0" b="0"/>
                  <wp:docPr id="17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1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291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r>
              <w:rPr>
                <w:b/>
                <w:sz w:val="18"/>
                <w:szCs w:val="18"/>
              </w:rPr>
              <w:t xml:space="preserve">Dostawka prostokątna </w:t>
            </w:r>
            <w:r>
              <w:rPr>
                <w:sz w:val="18"/>
                <w:szCs w:val="18"/>
              </w:rPr>
              <w:t xml:space="preserve"> o wymiarach 80x60x h74 cm, blat grubości 25 mm, wykonany z płyty dwustronnie laminowanej, o klasie higieniczności E1 , obrzeże ABS dobrane pod kolor blatu, grubości 2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 Nogi dostawki  wykonane ze stalowej rury o przekroju Ø 50 mm, malowane proszkowo w kolorze RAL 9006. Nogi dostawki zakończone czarnymi plastikowymi stopkami umożliwiającymi poziomowanie w zakresie +15mm.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08211" cy="385977"/>
                  <wp:effectExtent l="0" t="0" r="0" b="0"/>
                  <wp:docPr id="18" name="Obraz 20" descr="9d861b730b52400f92665f92aa5205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27055" b="18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11" cy="38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29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140x30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19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baskwilowy trzypunktowy, z 2 kluczami łamanym. Jedno skrzydło drzwi posiada listwę </w:t>
            </w:r>
            <w:proofErr w:type="spellStart"/>
            <w:r>
              <w:rPr>
                <w:rFonts w:cs="Times New Roman"/>
                <w:sz w:val="18"/>
                <w:szCs w:val="18"/>
              </w:rPr>
              <w:t>przymykową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67669" cy="1101751"/>
                  <wp:effectExtent l="0" t="0" r="0" b="0"/>
                  <wp:docPr id="20" name="Obraz 22" descr="C:\Users\User\Documents\Nowy Styl\BRYŁY DO OFERT\ES BRYŁY DO OFERT\SZAFY\Z DRZWIAMI PŁYTOWYMI UCHYLNYMI\SZEROKOŚĆ 80\WNISW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9" cy="11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371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50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baskwilowy trzypunktowy, z 2 kluczami łamanym.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13491" cy="1169938"/>
                  <wp:effectExtent l="0" t="0" r="0" b="0"/>
                  <wp:docPr id="21" name="Obraz 24" descr="C:\Users\User\Documents\Nowy Styl\BRYŁY DO OFERT\ES BRYŁY DO OFERT\SZAFY\Z DRZWIAMI PŁYTOWYMI UCHYLNYMI\SZEROKOŚĆ 60\WNNISW0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91" cy="116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rPr>
                <w:lang w:val="de-DE"/>
              </w:rPr>
            </w:pPr>
          </w:p>
          <w:p w:rsidR="00482941" w:rsidRDefault="00482941" w:rsidP="00FA3D48">
            <w:pPr>
              <w:rPr>
                <w:lang w:val="de-DE"/>
              </w:rPr>
            </w:pPr>
          </w:p>
          <w:p w:rsidR="00482941" w:rsidRDefault="00482941" w:rsidP="00FA3D48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1504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Wieszak ścienny o wymiarach 60x100cm 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Wykonany z płyty wiórowej obustronnie laminowanej o klasie higieniczności E1, obrzeże ABS dobrane pod kolor płyty, wyposażony w 8 potrójnych haczyków metalowych do zawieszania odzieży oraz półkę na czapki. 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34970" cy="753108"/>
                  <wp:effectExtent l="0" t="0" r="0" b="0"/>
                  <wp:docPr id="22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0" cy="75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320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OPI</w:t>
            </w:r>
          </w:p>
        </w:tc>
      </w:tr>
      <w:tr w:rsidR="00482941" w:rsidTr="00FA3D48">
        <w:trPr>
          <w:trHeight w:val="1986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140x60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Blat i nogi wykonane z płyty obustronnie laminowanej o klasie higieniczności E1,  grubości 25 mm, oklejonej obrzeżem ABS grubości 2 mm, w kolorze blatu. Łączenie blatu z nogą płytową powinno odbywać się na zasadzie połączenia mimośrodowego. Nogi biurka powinny posiadać stopki umożliwiające poziomowanie biurka w zakresie +15 </w:t>
            </w:r>
            <w:proofErr w:type="spellStart"/>
            <w:r>
              <w:rPr>
                <w:sz w:val="18"/>
                <w:szCs w:val="18"/>
                <w:lang w:eastAsia="pl-PL"/>
              </w:rPr>
              <w:t>mm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Biurko z poprzecznym elementem płytowym nadającym sztywność konstrukcji, pełniącym jednocześnie funkcję frontowej blendy maskującej, wykonany z płyty o grubości 18mm. Blenda wysokości 35 cm, cofnięta około 12 cm, od. krańca biurka. 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>Biurko wyposażone w przelotki kablowe oraz szufladę na klawiaturę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70994" cy="418621"/>
                  <wp:effectExtent l="0" t="0" r="0" b="0"/>
                  <wp:docPr id="23" name="Obraz 26" descr="C:\Users\User\Documents\Nowy Styl\BRYŁY DO OFERT\ES BRYŁY DO OFERT\BIURKA\PROSTOKĄTNE\PŁYTOWA\GŁĘBOKOŚĆ 80\WNIR12NN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24862" b="20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94" cy="41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96261" cy="354330"/>
                  <wp:effectExtent l="0" t="0" r="0" b="0"/>
                  <wp:docPr id="24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1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r>
              <w:rPr>
                <w:b/>
                <w:sz w:val="18"/>
                <w:szCs w:val="18"/>
              </w:rPr>
              <w:t xml:space="preserve">Dostawka prostokątna </w:t>
            </w:r>
            <w:r>
              <w:rPr>
                <w:sz w:val="18"/>
                <w:szCs w:val="18"/>
              </w:rPr>
              <w:t xml:space="preserve"> o wymiarach 80x60x h74 cm, blat grubości 25 mm, wykonany z płyty dwustronnie laminowanej, o klasie higieniczności E1 , obrzeże ABS dobrane pod kolor blatu, grubości 2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 Nogi dostawki  wykonane ze stalowej rury o przekroju Ø 50 mm, malowane proszkowo w kolorze RAL 9006. Nogi dostawki zakończone czarnymi plastikowymi stopkami umożliwiającymi poziomowanie w zakresie +15mm.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08211" cy="385977"/>
                  <wp:effectExtent l="0" t="0" r="0" b="0"/>
                  <wp:docPr id="25" name="Obraz 28" descr="9d861b730b52400f92665f92aa5205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27055" b="18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11" cy="38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992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140x30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26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Regał o wymiarach szerokość 80 cm, wysokość 222,5 cm, głębokość 44,5cm, wykonany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regału, nie dopuszcza się pleców nakładanych. Regał powinien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Regał musi posiadać metalowe stopki poziomujące, z możliwością regulacji od wnętrza szafy. Regał posiada 6 przestrzeni segregatorowych.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jc w:val="center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43640" cy="860477"/>
                  <wp:effectExtent l="0" t="0" r="0" b="0"/>
                  <wp:docPr id="27" name="Obraz 31" descr="C:\Users\User\Documents\Nowy Styl\BRYŁY DO OFERT\ES BRYŁY DO OFERT\SZAFY\REGAŁY\SZEROKOŚĆ 80\WNISN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40" cy="86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baskwilowy trzypunktowy, z 2 kluczami łamanym. Jedno skrzydło drzwi posiada listwę </w:t>
            </w:r>
            <w:proofErr w:type="spellStart"/>
            <w:r>
              <w:rPr>
                <w:rFonts w:cs="Times New Roman"/>
                <w:sz w:val="18"/>
                <w:szCs w:val="18"/>
              </w:rPr>
              <w:t>przymykową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lastRenderedPageBreak/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67669" cy="1101751"/>
                  <wp:effectExtent l="0" t="0" r="0" b="0"/>
                  <wp:docPr id="28" name="Obraz 1024" descr="C:\Users\User\Documents\Nowy Styl\BRYŁY DO OFERT\ES BRYŁY DO OFERT\SZAFY\Z DRZWIAMI PŁYTOWYMI UCHYLNYMI\SZEROKOŚĆ 80\WNISW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9" cy="11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Wieszak ścienny o wymiarach 60x100cm 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Wykonany z płyty wiórowej obustronnie laminowanej o klasie higieniczności E1, obrzeże ABS dobrane pod kolor płyty, wyposażony w 8 potrójnych haczyków metalowych do zawieszania odzieży oraz półkę na czapki. 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34970" cy="753108"/>
                  <wp:effectExtent l="0" t="0" r="0" b="0"/>
                  <wp:docPr id="29" name="Obraz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0" cy="75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86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Kierownika</w:t>
            </w: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160x70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Blat i nogi wykonane z płyty obustronnie laminowanej o klasie higieniczności E1,  grubości 25 mm, oklejonej obrzeżem ABS grubości 2 mm, w kolorze blatu. Łączenie blatu z nogą płytową powinno odbywać się na zasadzie połączenia mimośrodowego. Nogi biurka powinny posiadać stopki umożliwiające poziomowanie biurka w zakresie +15 </w:t>
            </w:r>
            <w:proofErr w:type="spellStart"/>
            <w:r>
              <w:rPr>
                <w:sz w:val="18"/>
                <w:szCs w:val="18"/>
                <w:lang w:eastAsia="pl-PL"/>
              </w:rPr>
              <w:t>mm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Biurko z poprzecznym elementem płytowym nadającym sztywność konstrukcji, pełniącym jednocześnie funkcję frontowej blendy maskującej, wykonany z płyty o grubości 18mm. Blenda wysokości 35 cm, cofnięta około 12 cm, od. krańca biurka. 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>Biurko wyposażone w przelotki kablowe oraz szufladę na klawiaturę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70994" cy="418621"/>
                  <wp:effectExtent l="0" t="0" r="0" b="0"/>
                  <wp:docPr id="30" name="Obraz 34" descr="C:\Users\User\Documents\Nowy Styl\BRYŁY DO OFERT\ES BRYŁY DO OFERT\BIURKA\PROSTOKĄTNE\PŁYTOWA\GŁĘBOKOŚĆ 80\WNIR12NN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24862" b="20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94" cy="41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96261" cy="354330"/>
                  <wp:effectExtent l="0" t="0" r="0" b="0"/>
                  <wp:docPr id="31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1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160x30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32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200x30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33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  <w:spacing w:line="360" w:lineRule="auto"/>
            </w:pPr>
            <w:r>
              <w:rPr>
                <w:sz w:val="18"/>
                <w:szCs w:val="18"/>
                <w:lang w:eastAsia="pl-PL"/>
              </w:rPr>
              <w:t xml:space="preserve">Szafa ubraniowa z drzwiami uchylnymi, o wymiarach szerokość 80 cm, wysokość 189,5 cm, głębokość 60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sz w:val="18"/>
                <w:szCs w:val="18"/>
                <w:lang w:eastAsia="pl-PL"/>
              </w:rPr>
              <w:t>mm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Korpus, półki, oraz wieniec dolny wykonane z płyty grubości 18 mm, front wykonany z płyty 18 mm, wieniec górny wykonany z płyty grubości 25 mm, plecy z płyty HDF. Plecy myszą być wsuwane w </w:t>
            </w:r>
            <w:proofErr w:type="spellStart"/>
            <w:r>
              <w:rPr>
                <w:sz w:val="18"/>
                <w:szCs w:val="18"/>
                <w:lang w:eastAsia="pl-PL"/>
              </w:rPr>
              <w:t>nafrezowane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boki szafy, nie dopuszcza się pleców nakładanych.</w:t>
            </w:r>
            <w:r>
              <w:rPr>
                <w:sz w:val="18"/>
                <w:szCs w:val="18"/>
              </w:rPr>
              <w:t xml:space="preserve"> Szafa musi posiadać minimum 4 zawiasy na skrzydło drzwi, zawiasy firmy </w:t>
            </w:r>
            <w:proofErr w:type="spellStart"/>
            <w:r>
              <w:rPr>
                <w:sz w:val="18"/>
                <w:szCs w:val="18"/>
              </w:rPr>
              <w:t>Haffele</w:t>
            </w:r>
            <w:proofErr w:type="spellEnd"/>
            <w:r>
              <w:rPr>
                <w:sz w:val="18"/>
                <w:szCs w:val="18"/>
              </w:rPr>
              <w:t xml:space="preserve"> lub równoważne, posiadające kąt rozwarcia do 110st, oraz zamek baskwilowy trzypunktowy, z 2 kluczami łamanym. Jedno skrzydło drzwi posiada listwę </w:t>
            </w:r>
            <w:proofErr w:type="spellStart"/>
            <w:r>
              <w:rPr>
                <w:sz w:val="18"/>
                <w:szCs w:val="18"/>
              </w:rPr>
              <w:t>przymykową</w:t>
            </w:r>
            <w:proofErr w:type="spellEnd"/>
            <w:r>
              <w:rPr>
                <w:sz w:val="18"/>
                <w:szCs w:val="18"/>
              </w:rPr>
              <w:t>.  Szafa musi posiadać półkę konstrukcyjne wyposażone w system zapobiegający jej wypadnięciu, lub wyszarpnięciu z możliwością regulacji w 5 pozycjach, co 32 mm, wszystkie krawędzie półki oklejone obrzeżem. Pod półką zamontowany chromowany drążek do zawieszania wieszaków ubraniowych</w:t>
            </w:r>
          </w:p>
          <w:p w:rsidR="00482941" w:rsidRDefault="00482941" w:rsidP="00FA3D48">
            <w:pPr>
              <w:suppressAutoHyphens w:val="0"/>
              <w:spacing w:line="360" w:lineRule="auto"/>
            </w:pPr>
            <w:r>
              <w:rPr>
                <w:sz w:val="18"/>
                <w:szCs w:val="18"/>
              </w:rPr>
              <w:t xml:space="preserve">Głębokość półek 55 </w:t>
            </w:r>
            <w:proofErr w:type="spellStart"/>
            <w:r>
              <w:rPr>
                <w:sz w:val="18"/>
                <w:szCs w:val="18"/>
              </w:rPr>
              <w:t>cm</w:t>
            </w:r>
            <w:proofErr w:type="spellEnd"/>
            <w:r>
              <w:rPr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Wieniec górny licowany z drzwiami szafy, wieniec dolny chowany za drzwiami </w:t>
            </w:r>
            <w:r>
              <w:rPr>
                <w:sz w:val="18"/>
                <w:szCs w:val="18"/>
              </w:rPr>
              <w:lastRenderedPageBreak/>
              <w:t>szafy.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 6 przestrzeni na segregatory.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543199" cy="902329"/>
                  <wp:effectExtent l="0" t="0" r="0" b="0"/>
                  <wp:docPr id="34" name="Obraz 39" descr="C:\Users\User\Documents\Nowy Styl\BRYŁY DO OFERT\ES BRYŁY DO OFERT\SZAFY\UBRANIOWE\SZEROKOŚĆ 80\WNISU0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99" cy="90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r>
              <w:rPr>
                <w:b/>
                <w:bCs/>
                <w:sz w:val="18"/>
                <w:szCs w:val="18"/>
              </w:rPr>
              <w:t xml:space="preserve">Witryna  z drzwiami płytowymi uchylnymi </w:t>
            </w:r>
            <w:r>
              <w:rPr>
                <w:sz w:val="18"/>
                <w:szCs w:val="18"/>
                <w:shd w:val="clear" w:color="auto" w:fill="FFFFFF"/>
              </w:rPr>
              <w:t>o wymiarach: szerokość 80cm, głębokość 44,5cm, wysokość 189,5cm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shd w:val="clear" w:color="auto" w:fill="FFFFFF"/>
              </w:rPr>
              <w:t>Szafa powinna być wykonana z płyty wiórowej obustronnie laminowanej o klasie higieniczności E1, obrzeże ABS dobrane pod kolor płyty.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shd w:val="clear" w:color="auto" w:fill="FFFFFF"/>
              </w:rPr>
              <w:t xml:space="preserve">Korpus, front i wieniec dolny mają być wykonane z płyty grubości min. 18 mm, przy założeniu, że wszystkie elementy mają być wykonane z tej samej grubości płyty. Dla pleców, Zamawiający dopuszcza płytę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hdf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. Plecy muszą być wpuszczane w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nafrezowane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rowki na bokach i wieńcu. Top i korpus mają być ze sobą skręcone (nie klejone), umożliwiające wymianę każdego z elementów szafy. Wieniec górny wykonany z płyty grubości 25mm.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shd w:val="clear" w:color="auto" w:fill="FFFFFF"/>
              </w:rPr>
              <w:t>Półki wykonane z płyty grubości min. 18 mm z możliwością regulacji w 5 pozycjach, co min. 32 mm, wyposażone w system zapobiegający ich wypadnięciu lub wyszarpnięciu, głębokość półki min. 350 mm, półka oklejona z każdej strony. Szafa musi posiadać min. 4 półek/ 5 przestrzeni segregatorowych.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shd w:val="clear" w:color="auto" w:fill="FFFFFF"/>
              </w:rPr>
              <w:t>Szafa do wysokości 82,5 cm (2OH) zamykana drzwiami skrzydłowymi wyposażonymi w min. 2 zawiasy na skrzydło drzwi, posiadające kąt rozwarcia do 110st. Trzy górne przestrzenie segregatorowe zamykane drzwiami szklanymi. Szkło  białe przeźroczyste w ramach drewnianych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shd w:val="clear" w:color="auto" w:fill="FFFFFF"/>
              </w:rPr>
              <w:t>Każde drzwi wyposażone w metalowy uchwyt, zabezpieczony galwanicznie lub , minimalna długość uchwytu 120mm, mocowany na 2 śrubach.</w:t>
            </w:r>
          </w:p>
          <w:p w:rsidR="00482941" w:rsidRDefault="00482941" w:rsidP="00FA3D48">
            <w:pPr>
              <w:suppressAutoHyphens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Zamek z dwoma kluczami łamanymi.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shd w:val="clear" w:color="auto" w:fill="FFFFFF"/>
              </w:rPr>
              <w:t>Szafa na cokole wysokości 60mm. Szafa wyposażona w stopki z możliwością regulacji poziomu od wewnątrz w zakresie minimum +15mm 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41288" cy="1068467"/>
                  <wp:effectExtent l="0" t="0" r="0" b="0"/>
                  <wp:docPr id="35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88" cy="106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Ława</w:t>
            </w:r>
            <w:r>
              <w:rPr>
                <w:rFonts w:cs="Times New Roman"/>
                <w:sz w:val="18"/>
                <w:szCs w:val="18"/>
              </w:rPr>
              <w:t xml:space="preserve"> 110x60 cm, wysokość 60 cm, blat wykonany z płyty MDF obustronnie laminowanej o klasie </w:t>
            </w:r>
            <w:proofErr w:type="spellStart"/>
            <w:r>
              <w:rPr>
                <w:rFonts w:cs="Times New Roman"/>
                <w:sz w:val="18"/>
                <w:szCs w:val="18"/>
              </w:rPr>
              <w:t>hig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E1, grubości 25 mm, oklejonej obrzeżem ABS gr. 2 mm w kolorze blatu. Ława powinna posiadać półkę pod górnym blatem obustronnie laminowaną z płyty MDF o gr. 18 mm, oklejoną obrzeżem ABS gr.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Stelaż ławy wykonany z płyty MDF gr. 18 mm obustronnie laminowanej. Nogi ławy kwadratowe 50x50 mm, wykonane z płyty MDF, z każdej strony laminowane nogi zakończone regulatorami wysokości.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30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Korytarz</w:t>
            </w: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230x30 wykonana z płyty wiórowej obustronnie laminowanej o klasie higieniczności E1, obrzeże ABS dobrane pod kolor płyty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33609" cy="746982"/>
                  <wp:effectExtent l="0" t="0" r="0" b="0"/>
                  <wp:docPr id="36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333609" cy="74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baskwilowy trzypunktowy, z 2 kluczami łamanym. Jedno skrzydło drzwi posiada listwę </w:t>
            </w:r>
            <w:proofErr w:type="spellStart"/>
            <w:r>
              <w:rPr>
                <w:rFonts w:cs="Times New Roman"/>
                <w:sz w:val="18"/>
                <w:szCs w:val="18"/>
              </w:rPr>
              <w:t>przymykową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lastRenderedPageBreak/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67669" cy="1101751"/>
                  <wp:effectExtent l="0" t="0" r="0" b="0"/>
                  <wp:docPr id="37" name="Obraz 22" descr="C:\Users\User\Documents\Nowy Styl\BRYŁY DO OFERT\ES BRYŁY DO OFERT\SZAFY\Z DRZWIAMI PŁYTOWYMI UCHYLNYMI\SZEROKOŚĆ 80\WNISW0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9" cy="11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50 cm, wysokość 222,5 cm, głębokość 44,5cm.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szafy, nie dopuszcza się pleców nakładanych.  Szafa musi posiadać minimum 4 zawiasy na skrzydło drzwi, zawiasy firmy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równoważne, posiadające kąt rozwarcia do 110st, oraz zamek baskwilowy trzypunktowy, z 2 kluczami łamanym.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Cokół wysokości 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Wieniec górny licowany z drzwiami szafy, wieniec dolny chowany za drzwiami szafy.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Szafka musi posiadać metalowe stopki poziomujące, z możliwością regulacji od wnętrza szafy. Uchwyty o rozstawie 128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>. 6 przestrzeni na segregatory.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13491" cy="1169938"/>
                  <wp:effectExtent l="0" t="0" r="0" b="0"/>
                  <wp:docPr id="38" name="Obraz 44" descr="C:\Users\User\Documents\Nowy Styl\BRYŁY DO OFERT\ES BRYŁY DO OFERT\SZAFY\Z DRZWIAMI PŁYTOWYMI UCHYLNYMI\SZEROKOŚĆ 60\WNNISW0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91" cy="116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Ławka korytarzowa producent Nowy Styl</w:t>
            </w:r>
            <w:r w:rsidR="00706A0D">
              <w:rPr>
                <w:rFonts w:cs="Times New Roman"/>
                <w:sz w:val="18"/>
                <w:szCs w:val="18"/>
              </w:rPr>
              <w:t xml:space="preserve"> ISO-3-BL-WOOD</w:t>
            </w:r>
          </w:p>
          <w:p w:rsidR="00482941" w:rsidRDefault="00482941" w:rsidP="00FA3D48">
            <w:pPr>
              <w:suppressAutoHyphens w:val="0"/>
              <w:autoSpaceDE w:val="0"/>
              <w:spacing w:after="200" w:line="276" w:lineRule="auto"/>
              <w:ind w:right="176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Element pionowy nogi ławki wykonany z rury o wymiarach: 60x40, element poziomy nogi wykonany z rury o wymiarach 50x30. Szyna do zestawu 3-osobowego wykonana z rury o wymiarach 60x30.Siedziska wykonane ze sklejki bukowej min.6 warstw gr. 7,5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mm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  Szerokość pojedynczego drewnianego siedziska 461 mm, głębokość 398 mm Oparcie wykonane ze sklejki bukowej min.6 warstw gr. 7,5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mm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Szerokość pojedynczego drewnianego oparcia 474 mm, wysokość 328 mm Siedzisko montowane jest do szkieletu za pomocą wkrętów. Stelaż  pokryty farbą proszkową w kolorze czarnym.</w:t>
            </w:r>
          </w:p>
          <w:p w:rsidR="00482941" w:rsidRDefault="00482941" w:rsidP="00FA3D48">
            <w:pPr>
              <w:suppressAutoHyphens w:val="0"/>
              <w:autoSpaceDE w:val="0"/>
              <w:spacing w:after="200" w:line="276" w:lineRule="auto"/>
              <w:ind w:right="17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Wymiary ławki przedstawia grafika</w:t>
            </w:r>
          </w:p>
          <w:p w:rsidR="00482941" w:rsidRDefault="00482941" w:rsidP="00FA3D48">
            <w:pPr>
              <w:suppressAutoHyphens w:val="0"/>
              <w:autoSpaceDE w:val="0"/>
              <w:spacing w:after="200" w:line="276" w:lineRule="auto"/>
              <w:ind w:right="176"/>
              <w:jc w:val="both"/>
            </w:pPr>
            <w:r>
              <w:rPr>
                <w:rFonts w:eastAsia="Calibr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28800" cy="710049"/>
                  <wp:effectExtent l="0" t="0" r="0" b="0"/>
                  <wp:docPr id="39" name="Obraz 46" descr="ISO - 3 bl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rcRect t="23464" b="24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1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57552" cy="502289"/>
                  <wp:effectExtent l="0" t="0" r="0" b="0"/>
                  <wp:docPr id="40" name="Obraz 45" descr="iso 3 wood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2" cy="50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94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Socjalny</w:t>
            </w: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Szafka kuchenna</w:t>
            </w:r>
            <w:r>
              <w:rPr>
                <w:rFonts w:cs="Times New Roman"/>
                <w:sz w:val="18"/>
                <w:szCs w:val="18"/>
              </w:rPr>
              <w:t xml:space="preserve"> o wymiarach 90x56 cm, wysokość 80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Szafka z 2 szufladami oraz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dzwiami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uchylnymi. Szafka powinna być wykonana z płyty obustronnie laminowanej o klasie  </w:t>
            </w:r>
            <w:proofErr w:type="spellStart"/>
            <w:r>
              <w:rPr>
                <w:rFonts w:cs="Times New Roman"/>
                <w:sz w:val="18"/>
                <w:szCs w:val="18"/>
              </w:rPr>
              <w:t>hig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E1. obrzeże ABS dobrane pod kolor płyty. Szafka posiadająca 2 szuflady w górnej części z lewej i prawej strony. Szuflady o wkładach plastikowych.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zamykające dwie dolne przestrzenie półkowe. Elementy widoczne oklejone obrzeżem 1 mm, fronty półek oklejone obrzeżem ABS gr.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Korpus półki oraz wieniec dolny wykonane z płyty gr. 18 mm, fronty wykonane z płyty 18 mm, wieniec górny wykonany z płyty gr. 25 mm, plecy z płyty HDF. Szafka musi posiadać po 2 zawiasy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na skrzydle drzwi. Szuflady na prowadnicach rolkowych lub kulkowych. Top górny powinien nachodzić na szuflady i być licowany z ich frontem, wieniec dolny szafki powinien być zasłonięty frontem skrzydeł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>. Front szuflad powinien być montowany do szuflad za pomocą złącza ułatwiającego ewentualną regulację. Szafa musi posiadać stopy poziomujące z możliwością regulacji. Uchwyty metalowe o rozstawie min 120 mm montowane na 2 śruby.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57552" cy="779782"/>
                  <wp:effectExtent l="0" t="0" r="0" b="0"/>
                  <wp:docPr id="41" name="Obraz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2" cy="77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Szafka pod zlewozmywak</w:t>
            </w:r>
            <w:r>
              <w:rPr>
                <w:rFonts w:cs="Times New Roman"/>
                <w:sz w:val="18"/>
                <w:szCs w:val="18"/>
              </w:rPr>
              <w:t xml:space="preserve"> o wymiarach   80x56 cm, wysokość 80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Szafka z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dzwiami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uchylnymi. Szafka wykonana z płyty obustronnie laminowanej o kl.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Hig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E1. Obrzeże ABS dobrane do koloru płyty. Korpus, wieniec dolny mają być wykonane z płyty gr. 18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Szafka nie posiada wieńca górnego z powodu montażu zlewozmywaka. Fronty skrzydeł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wykonane z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plyty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gr. 18 mm, plecy z płyty HDF. Plecy muszą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szafki oraz wieńca dolnego. Szafka musi posiadać po 2 zawiasy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na skrzydle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posiadające kąt rozwarcia 110 st. Elementy widoczne oklejone obrzeżem 1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Uchwyty na skrzydło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o rozstawie min 120 mm montowane na 2 śruby. Szafka musi posiadać stopki poziomujące z możliwością regulacji.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57552" cy="793113"/>
                  <wp:effectExtent l="0" t="0" r="0" b="0"/>
                  <wp:docPr id="42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2" cy="79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Szafka wisząca</w:t>
            </w:r>
            <w:r>
              <w:rPr>
                <w:rFonts w:cs="Times New Roman"/>
                <w:sz w:val="18"/>
                <w:szCs w:val="18"/>
              </w:rPr>
              <w:t xml:space="preserve"> z drzwiami o wymiarach     80x32 cm, wysokość 72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Szafka wyposażona w suszarkę . Szafka wykonana z płyty laminowanej obustronnie o kl.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Hig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E1 obrzeże ABS dobrane pod kolor płyty. Korpus, półka, wieniec dolny wykonany z płyty o gr. 18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Wieniec górny oraz fronty skrzydeł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wykonane z pyty 18 mm, plecy z płyty HDF. Plecy muszą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szafki i wieniec, nie dopuszcza się pleców nakładanych. Każde drzwi wyposażone                     w uchwyty metalowe o rozstawie min 120 mm, mocowane na 2 śrubach. Szafka zawieszona na metalowej listwie montażowej z możliwością jej poziomowania.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57552" cy="873764"/>
                  <wp:effectExtent l="0" t="0" r="0" b="0"/>
                  <wp:docPr id="43" name="Obraz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2" cy="8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Szafka wisząca</w:t>
            </w:r>
            <w:r>
              <w:rPr>
                <w:rFonts w:cs="Times New Roman"/>
                <w:sz w:val="18"/>
                <w:szCs w:val="18"/>
              </w:rPr>
              <w:t xml:space="preserve"> z drzwiami o wymiarach 90x32 cm, wysokość 72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Szafka posiadająca 1 półkę – 2 przestrzenie segregatorowe. Przestrzenie zamykane. Szafka wykonana z płyty laminowanej obustronnie o kl.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Hig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E1 obrzeże ABS dobrane pod kolor płyty. Korpus, półka, wieniec dolny wykonany z płyty o gr. 18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Wieniec górny oraz fronty skrzydeł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wykonane z pyty 18 mm, plecy z płyty HDF. Plecy muszą być wsuwane w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nafrezowane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boki szafki i wieniec, nie dopuszcza się pleców nakładanych. Półka powinna być wykonana z możliwością regulacji, wyposażona w system jej wypadnięcia. Elementy widoczne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oklejoneobrzęzem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1mm, front półki oklejone obrzeżem ABS gr. 2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Każde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dzwi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wyposażone w 2 zawiasy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Haffele</w:t>
            </w:r>
            <w:proofErr w:type="spellEnd"/>
            <w:r>
              <w:rPr>
                <w:rFonts w:cs="Times New Roman"/>
                <w:sz w:val="18"/>
                <w:szCs w:val="18"/>
              </w:rPr>
              <w:t>. Wieniec górny licowany z drzwiami szafki, wieniec dolny chowany za drzwiami szafki. Każde drzwi wyposażone w uchwyty metalowe o rozstawie min 120 mm, mocowane na 2 śrubach. Szafka zawieszona na metalowej listwie montażowej z możliwością jej poziomowania.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57552" cy="873764"/>
                  <wp:effectExtent l="0" t="0" r="0" b="0"/>
                  <wp:docPr id="44" name="Obraz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2" cy="8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Stół kuchenny  prostokątny ramowy o wymiarach 160x80 cm, wysokość 74cm, blat wykonany z płyty obustronnie laminowanej o klasie higieniczności E1,  grubości 25 mm, oklejonej obrzeżem ABS grubości 2 mm, w kolorze blatu. Stelaż biurka stalowy , malowany proszkowo na kolor RAL9006.  Nogi okrągłe o przekroju fi 50 mm zakończone regulatorami wysokości. Rama o przekroju  40x20 mm, mocowana fabrycznie do blatu, na całym jego obrysie w odległości 3 cm od krańca blatu, nie spawana. Nogi montowane do ramy dzięki trójkątnym łącznikom metalowym, odlewanym, umożliwiającym łatwy demontaż montaż biurka. W miejscu mocowania do ramy połowa przekroju nogi jest przetłoczona na kształt kwadratu co umożliwia lepsze przyleganie nogi do ramy. 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05140" cy="605140"/>
                  <wp:effectExtent l="0" t="0" r="0" b="0"/>
                  <wp:docPr id="45" name="Obraz 51" descr="C:\Users\User\Documents\Nowy Styl\BRYŁY DO OFERT\ES BRYŁY DO OFERT\BIURKA\PROSTOKĄTNE\NOGA OKRĄGŁA\GŁĘBOKOŚĆ 80\WNIR08N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40" cy="6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Blat kuchenny na szafki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dł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260cm</w:t>
            </w:r>
          </w:p>
          <w:p w:rsidR="00482941" w:rsidRDefault="00482941" w:rsidP="00FA3D48">
            <w:pPr>
              <w:pStyle w:val="Standard"/>
              <w:jc w:val="both"/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 xml:space="preserve">Blat kuchenny w laminacie HPL w kolorze stalowym, grubość 38mm, wyposażony w listwy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eastAsia="en-US"/>
              </w:rPr>
              <w:t>przyblatowe</w:t>
            </w:r>
            <w:proofErr w:type="spellEnd"/>
            <w:r>
              <w:rPr>
                <w:rFonts w:eastAsia="Calibr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332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Sala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odpraw</w:t>
            </w:r>
            <w:proofErr w:type="spellEnd"/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Bezodstpw"/>
            </w:pPr>
            <w:r>
              <w:rPr>
                <w:b/>
                <w:bCs/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prostokątny ramowy o wymiarach 260x80 cm, wysokość 74cm, blat wykonany z płyty obustronnie laminowanej o klasie higieniczności E1,  grubości 25 mm, oklejonej obrzeżem ABS grubości 2 mm, w kolorze blatu. Stelaż biurka stalowy , malowany proszkowo na kolor RAL9006.  Nogi okrągłe o przekroju fi 50 mm zakończone regulatorami wysokości. Rama o przekroju  40x20 mm, mocowana fabrycznie do blatu, na całym jego obrysie w odległości 3 cm od krańca blatu, nie spawana. Nogi montowane do ramy dzięki trójkątnym łącznikom metalowym, odlewanym, umożliwiającym łatwy demontaż montaż biurka. W miejscu </w:t>
            </w:r>
            <w:r>
              <w:rPr>
                <w:sz w:val="18"/>
                <w:szCs w:val="18"/>
                <w:lang w:eastAsia="pl-PL"/>
              </w:rPr>
              <w:lastRenderedPageBreak/>
              <w:t xml:space="preserve">mocowania do ramy połowa przekroju nogi jest przetłoczona na kształt kwadratu co umożliwia lepsze przyleganie nogi do ramy. 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605140" cy="605140"/>
                  <wp:effectExtent l="0" t="0" r="0" b="0"/>
                  <wp:docPr id="46" name="Obraz 52" descr="C:\Users\User\Documents\Nowy Styl\BRYŁY DO OFERT\ES BRYŁY DO OFERT\BIURKA\PROSTOKĄTNE\NOGA OKRĄGŁA\GŁĘBOKOŚĆ 80\WNIR08N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40" cy="6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Bezodstpw"/>
            </w:pPr>
            <w:r>
              <w:rPr>
                <w:b/>
                <w:bCs/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prostokątny ramowy o wymiarach 240x80 cm, wysokość 74cm, blat wykonany z płyty obustronnie laminowanej o klasie higieniczności E1,  grubości 25 mm, oklejonej obrzeżem ABS grubości 2 mm, w kolorze blatu. Stelaż biurka stalowy , malowany proszkowo na kolor RAL9006.  Nogi okrągłe o przekroju fi 50 mm zakończone regulatorami wysokości. Rama o przekroju  40x20 mm, mocowana fabrycznie do blatu, na całym jego obrysie w odległości 3 cm od krańca blatu, nie spawana. Nogi montowane do ramy dzięki trójkątnym łącznikom metalowym, odlewanym, umożliwiającym łatwy demontaż montaż biurka. W miejscu mocowania do ramy połowa przekroju nogi jest przetłoczona na kształt kwadratu co umożliwia lepsze przyleganie nogi do ramy. 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05140" cy="605140"/>
                  <wp:effectExtent l="0" t="0" r="0" b="0"/>
                  <wp:docPr id="47" name="Obraz 53" descr="C:\Users\User\Documents\Nowy Styl\BRYŁY DO OFERT\ES BRYŁY DO OFERT\BIURKA\PROSTOKĄTNE\NOGA OKRĄGŁA\GŁĘBOKOŚĆ 80\WNIR08N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40" cy="6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324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Krzesła i fotele</w:t>
            </w: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  <w:jc w:val="both"/>
            </w:pPr>
            <w:r>
              <w:rPr>
                <w:b/>
                <w:sz w:val="18"/>
                <w:szCs w:val="18"/>
                <w:lang w:eastAsia="pl-PL"/>
              </w:rPr>
              <w:t xml:space="preserve">Krzesło typu ISO 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black.producent</w:t>
            </w:r>
            <w:proofErr w:type="spellEnd"/>
            <w:r>
              <w:rPr>
                <w:b/>
                <w:sz w:val="18"/>
                <w:szCs w:val="18"/>
                <w:lang w:eastAsia="pl-PL"/>
              </w:rPr>
              <w:t xml:space="preserve"> Nowy Styl</w:t>
            </w:r>
            <w:r>
              <w:rPr>
                <w:sz w:val="18"/>
                <w:szCs w:val="18"/>
                <w:lang w:eastAsia="pl-PL"/>
              </w:rPr>
              <w:t xml:space="preserve">  Rama siedziska i parcia wykonane z owalnego profilu 30x15. Wspornik ramy krzesła wykonany z owalnego profilu rury 18x1,5. Siedzisko wykonane ze sklejki z drzew liściastych (4 warstwy). Siedzisko jest tapicerowane pianką tapicerską o gęstości 25 kg/m3 oraz tkaniną z włókna syntetycznego. Oparcie zaś jest tapicerowane pianką tapicerską o gęstości 21 kg/m3 oraz tkaniną z włókna syntetycznego. Tapicerka w kolorze grafitowym o ścieralności minimum 150 000 cykli </w:t>
            </w:r>
            <w:proofErr w:type="spellStart"/>
            <w:r>
              <w:rPr>
                <w:sz w:val="18"/>
                <w:szCs w:val="18"/>
                <w:lang w:eastAsia="pl-PL"/>
              </w:rPr>
              <w:t>Martindale’a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, potwierdzonej odpowiednim atestem, który należy załączyć do oferty. Stelaż krzesła ISO malowany proszkowo na kolor czarny </w:t>
            </w:r>
          </w:p>
          <w:p w:rsidR="00482941" w:rsidRDefault="00482941" w:rsidP="00FA3D48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w/g. palety RAL 9005. 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22652" cy="766550"/>
                  <wp:effectExtent l="0" t="0" r="0" b="0"/>
                  <wp:docPr id="48" name="Obraz 54" descr="Znalezione obrazy dla zapytania krzes&amp;lstrok;o i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52" cy="76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r>
              <w:rPr>
                <w:b/>
                <w:sz w:val="18"/>
                <w:szCs w:val="18"/>
              </w:rPr>
              <w:t>Krzesło obrotowe z podłokietnikami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NAVIGO-BL-TS25-R35K2-FS-ESHH-1 (</w:t>
            </w:r>
            <w:proofErr w:type="spellStart"/>
            <w:r>
              <w:rPr>
                <w:b/>
                <w:sz w:val="18"/>
                <w:szCs w:val="18"/>
              </w:rPr>
              <w:t>Bondai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proofErr w:type="spellStart"/>
            <w:r>
              <w:rPr>
                <w:b/>
                <w:sz w:val="18"/>
                <w:szCs w:val="18"/>
              </w:rPr>
              <w:t>L-shape</w:t>
            </w:r>
            <w:proofErr w:type="spellEnd"/>
            <w:r>
              <w:rPr>
                <w:b/>
                <w:sz w:val="18"/>
                <w:szCs w:val="18"/>
              </w:rPr>
              <w:t xml:space="preserve">  producent Nowy Styl</w:t>
            </w: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Wymiary krzesła: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Szerokość siedziska: 460 mm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Szerokość oparcia (górna krawędź oparcia): 430 mm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Głębokość siedziska: 420 mm .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Wysokość całkowita regulowana w zakresie: 980-1180 mm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Wysokość siedziska regulowana w zakresie: 420-550 mm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Wysokość oparcia : 520 mm z regulacją wysokości w zakresie 70mm.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</w:pPr>
            <w:r>
              <w:rPr>
                <w:bCs/>
                <w:sz w:val="18"/>
                <w:szCs w:val="18"/>
              </w:rPr>
              <w:t>Całkowita szerokość z uwzględnieniem podłokietników R35K2: 650mm.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Odległość między podłokietnikami R35K2: 490mm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Długość nakładki podłokietnika: 225mm</w:t>
            </w:r>
          </w:p>
          <w:p w:rsidR="00482941" w:rsidRDefault="00482941" w:rsidP="00482941">
            <w:pPr>
              <w:numPr>
                <w:ilvl w:val="0"/>
                <w:numId w:val="12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Średnica podstawy: fi 700mm</w:t>
            </w: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Krzesło posiada mechanizm synchroniczny: FS</w:t>
            </w: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</w:p>
          <w:p w:rsidR="00482941" w:rsidRDefault="00482941" w:rsidP="00FA3D48">
            <w:r>
              <w:rPr>
                <w:sz w:val="18"/>
                <w:szCs w:val="18"/>
              </w:rPr>
              <w:t>Mechanizm synchroniczny – wykonany z aluminium z elementami z tworzywa sztucznego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Funkcje mechanizmu: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</w:pPr>
            <w:r>
              <w:rPr>
                <w:bCs/>
                <w:sz w:val="18"/>
                <w:szCs w:val="18"/>
              </w:rPr>
              <w:t>możliwość swobodnego kołysania się – oparcie odchylające się synchronicznie z siedziskiem,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</w:pPr>
            <w:r>
              <w:rPr>
                <w:bCs/>
                <w:sz w:val="18"/>
                <w:szCs w:val="18"/>
              </w:rPr>
              <w:t>kąt pochylenia oparcia 33° zsynchronizowany z siedziskiem 11°,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blokady oparcia w 5 pozycjach,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regulacja siły oporu oparcia za pomocą śruby,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</w:pPr>
            <w:proofErr w:type="spellStart"/>
            <w:r>
              <w:rPr>
                <w:bCs/>
                <w:sz w:val="18"/>
                <w:szCs w:val="18"/>
              </w:rPr>
              <w:t>Anti-Shock</w:t>
            </w:r>
            <w:proofErr w:type="spellEnd"/>
            <w:r>
              <w:rPr>
                <w:bCs/>
                <w:sz w:val="18"/>
                <w:szCs w:val="18"/>
              </w:rPr>
              <w:t xml:space="preserve"> – zabezpieczenie przed uderzeniem oparcia w plecy użytkownika po zwolnieniu blokady,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regulacja wysokości oparcia – 70 mm,</w:t>
            </w:r>
          </w:p>
          <w:p w:rsidR="00482941" w:rsidRDefault="00482941" w:rsidP="00482941">
            <w:pPr>
              <w:numPr>
                <w:ilvl w:val="0"/>
                <w:numId w:val="13"/>
              </w:numPr>
              <w:suppressAutoHyphens w:val="0"/>
              <w:autoSpaceDN w:val="0"/>
            </w:pPr>
            <w:r>
              <w:rPr>
                <w:bCs/>
                <w:sz w:val="18"/>
                <w:szCs w:val="18"/>
              </w:rPr>
              <w:t>płynna regulacja wysokości krzesła za pomocą podnośnika pneumatycznego</w:t>
            </w:r>
            <w:r>
              <w:rPr>
                <w:w w:val="90"/>
                <w:sz w:val="18"/>
                <w:szCs w:val="18"/>
              </w:rPr>
              <w:t>.</w:t>
            </w:r>
          </w:p>
          <w:p w:rsidR="00482941" w:rsidRDefault="00482941" w:rsidP="00FA3D48">
            <w:pPr>
              <w:rPr>
                <w:bCs/>
                <w:sz w:val="18"/>
                <w:szCs w:val="18"/>
              </w:rPr>
            </w:pP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Oparcie i siedzisko tapicerowane tkaniną o parametrach nie gorszych niż: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-skład 100% poliester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-gramatura 250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-odporność na ścieranie 150 000 cykli </w:t>
            </w:r>
            <w:proofErr w:type="spellStart"/>
            <w:r>
              <w:rPr>
                <w:sz w:val="18"/>
                <w:szCs w:val="18"/>
              </w:rPr>
              <w:t>Martindale</w:t>
            </w:r>
            <w:proofErr w:type="spellEnd"/>
          </w:p>
          <w:p w:rsidR="00482941" w:rsidRDefault="00482941" w:rsidP="00FA3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trudnozapalność</w:t>
            </w:r>
            <w:proofErr w:type="spellEnd"/>
            <w:r>
              <w:rPr>
                <w:sz w:val="18"/>
                <w:szCs w:val="18"/>
              </w:rPr>
              <w:t xml:space="preserve"> wg EN 1021 1&amp; 2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</w:p>
          <w:p w:rsidR="00482941" w:rsidRDefault="00482941" w:rsidP="00FA3D48">
            <w:pPr>
              <w:ind w:right="66"/>
              <w:rPr>
                <w:rFonts w:eastAsia="Trebuchet MS"/>
                <w:sz w:val="18"/>
                <w:szCs w:val="18"/>
                <w:u w:val="single" w:color="231F20"/>
                <w:lang w:eastAsia="en-US"/>
              </w:rPr>
            </w:pPr>
          </w:p>
          <w:p w:rsidR="00482941" w:rsidRDefault="00482941" w:rsidP="00FA3D48">
            <w:pPr>
              <w:spacing w:line="276" w:lineRule="auto"/>
              <w:ind w:right="66"/>
            </w:pPr>
            <w:r>
              <w:rPr>
                <w:rFonts w:eastAsia="Trebuchet MS"/>
                <w:sz w:val="18"/>
                <w:szCs w:val="18"/>
                <w:u w:val="single" w:color="231F20"/>
                <w:lang w:eastAsia="en-US"/>
              </w:rPr>
              <w:t>Siedzisko</w:t>
            </w:r>
            <w:r>
              <w:rPr>
                <w:rFonts w:eastAsia="Trebuchet MS"/>
                <w:spacing w:val="-34"/>
                <w:sz w:val="18"/>
                <w:szCs w:val="18"/>
                <w:u w:val="single" w:color="231F20"/>
                <w:lang w:eastAsia="en-US"/>
              </w:rPr>
              <w:t xml:space="preserve"> </w:t>
            </w:r>
            <w:r>
              <w:rPr>
                <w:rFonts w:eastAsia="Trebuchet MS"/>
                <w:sz w:val="18"/>
                <w:szCs w:val="18"/>
                <w:lang w:eastAsia="en-US"/>
              </w:rPr>
              <w:t>–</w:t>
            </w:r>
            <w:r>
              <w:rPr>
                <w:rFonts w:eastAsia="Trebuchet MS"/>
                <w:spacing w:val="-34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szkielet wykonany z 7-warstwowej sklejki bukowej o grubości 10,5 mm i obłożony gąbką wylewaną (PW) o gęstości 40 kg/</w:t>
            </w: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  <w:r>
              <w:rPr>
                <w:sz w:val="18"/>
                <w:szCs w:val="18"/>
              </w:rPr>
              <w:t xml:space="preserve"> i grubości 50mm</w:t>
            </w:r>
          </w:p>
          <w:p w:rsidR="00482941" w:rsidRDefault="00482941" w:rsidP="00482941">
            <w:pPr>
              <w:widowControl w:val="0"/>
              <w:numPr>
                <w:ilvl w:val="0"/>
                <w:numId w:val="14"/>
              </w:numPr>
              <w:tabs>
                <w:tab w:val="left" w:pos="-1718"/>
              </w:tabs>
              <w:suppressAutoHyphens w:val="0"/>
              <w:autoSpaceDN w:val="0"/>
              <w:spacing w:line="276" w:lineRule="auto"/>
              <w:ind w:hanging="114"/>
            </w:pPr>
            <w:r>
              <w:rPr>
                <w:sz w:val="18"/>
                <w:szCs w:val="18"/>
              </w:rPr>
              <w:t>1 warstwa wierzchnia: gąbka o gęstości 35 kg/</w:t>
            </w: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  <w:r>
              <w:rPr>
                <w:sz w:val="18"/>
                <w:szCs w:val="18"/>
              </w:rPr>
              <w:t>, grubość 30 mm (zapewnia uczucie miękkiego siedziska podczas siadania)</w:t>
            </w:r>
          </w:p>
          <w:p w:rsidR="00482941" w:rsidRDefault="00482941" w:rsidP="00482941">
            <w:pPr>
              <w:widowControl w:val="0"/>
              <w:numPr>
                <w:ilvl w:val="0"/>
                <w:numId w:val="14"/>
              </w:numPr>
              <w:tabs>
                <w:tab w:val="left" w:pos="-1718"/>
              </w:tabs>
              <w:suppressAutoHyphens w:val="0"/>
              <w:autoSpaceDN w:val="0"/>
              <w:spacing w:line="276" w:lineRule="auto"/>
              <w:ind w:right="204" w:hanging="114"/>
              <w:jc w:val="both"/>
            </w:pPr>
            <w:r>
              <w:rPr>
                <w:sz w:val="18"/>
                <w:szCs w:val="18"/>
              </w:rPr>
              <w:t>2 warstwa spodnia: gąbka o gęstości 40 kg/</w:t>
            </w: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  <w:r>
              <w:rPr>
                <w:sz w:val="18"/>
                <w:szCs w:val="18"/>
              </w:rPr>
              <w:t xml:space="preserve"> o podwyższonej elastyczności, grubość 20 mm (zapewnia miękkie siedzenie podczas długiego użytkowania, eliminuje efekt wyczuwania sklejki)</w:t>
            </w:r>
          </w:p>
          <w:p w:rsidR="00482941" w:rsidRDefault="00482941" w:rsidP="00FA3D48">
            <w:pPr>
              <w:spacing w:before="7" w:line="276" w:lineRule="auto"/>
              <w:ind w:right="-12"/>
            </w:pPr>
            <w:r>
              <w:rPr>
                <w:rFonts w:eastAsia="Trebuchet MS"/>
                <w:w w:val="90"/>
                <w:sz w:val="18"/>
                <w:szCs w:val="18"/>
                <w:u w:val="single" w:color="231F20"/>
                <w:lang w:eastAsia="en-US"/>
              </w:rPr>
              <w:t xml:space="preserve">Oparcie tapicerowane </w:t>
            </w:r>
            <w:r>
              <w:rPr>
                <w:rFonts w:eastAsia="Trebuchet MS"/>
                <w:w w:val="90"/>
                <w:sz w:val="18"/>
                <w:szCs w:val="18"/>
                <w:lang w:eastAsia="en-US"/>
              </w:rPr>
              <w:t xml:space="preserve">– </w:t>
            </w:r>
            <w:r>
              <w:rPr>
                <w:sz w:val="18"/>
                <w:szCs w:val="18"/>
              </w:rPr>
              <w:t>szkielet wykonany z tworzywa sztucznego (polipropylen), obłożony gąbką o gęstości 35 kg/</w:t>
            </w: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  <w:r>
              <w:rPr>
                <w:sz w:val="18"/>
                <w:szCs w:val="18"/>
              </w:rPr>
              <w:t xml:space="preserve"> i grubości 35 </w:t>
            </w:r>
            <w:proofErr w:type="spellStart"/>
            <w:r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82941" w:rsidRDefault="00482941" w:rsidP="00FA3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Oparcie posiada osłonę z tworzywa z poziomym “ażurowym” żebrowaniem, ułatwiającym cyrkulację powietrza.</w:t>
            </w:r>
          </w:p>
          <w:p w:rsidR="00482941" w:rsidRDefault="00482941" w:rsidP="00FA3D48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Podłokietniki:</w:t>
            </w:r>
          </w:p>
          <w:p w:rsidR="00482941" w:rsidRDefault="00482941" w:rsidP="00FA3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regulowane na wysokość </w:t>
            </w:r>
          </w:p>
          <w:p w:rsidR="00482941" w:rsidRDefault="00482941" w:rsidP="00FA3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wykonane z czarnego tworzywa;</w:t>
            </w:r>
          </w:p>
          <w:p w:rsidR="00482941" w:rsidRDefault="00482941" w:rsidP="00FA3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nakładki podłokietników wykonane z miękkiego poliuretanu w kolorze czarnym</w:t>
            </w:r>
          </w:p>
          <w:p w:rsidR="00482941" w:rsidRDefault="00482941" w:rsidP="00FA3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regulowane na wysokość w zakresie 85mm. </w:t>
            </w:r>
          </w:p>
          <w:p w:rsidR="00482941" w:rsidRDefault="00482941" w:rsidP="00FA3D48">
            <w:pPr>
              <w:spacing w:line="276" w:lineRule="auto"/>
            </w:pPr>
            <w:r>
              <w:rPr>
                <w:sz w:val="18"/>
                <w:szCs w:val="18"/>
                <w:u w:val="single"/>
              </w:rPr>
              <w:t>Podstawa</w:t>
            </w:r>
            <w:r>
              <w:rPr>
                <w:sz w:val="18"/>
                <w:szCs w:val="18"/>
              </w:rPr>
              <w:t xml:space="preserve"> krzesła poliamidowa - czarna. </w:t>
            </w:r>
          </w:p>
          <w:p w:rsidR="00482941" w:rsidRDefault="00482941" w:rsidP="00FA3D48">
            <w:pPr>
              <w:spacing w:line="276" w:lineRule="auto"/>
            </w:pPr>
            <w:r>
              <w:rPr>
                <w:sz w:val="18"/>
                <w:szCs w:val="18"/>
                <w:u w:val="single"/>
              </w:rPr>
              <w:t>Kółka</w:t>
            </w:r>
            <w:r>
              <w:rPr>
                <w:sz w:val="18"/>
                <w:szCs w:val="18"/>
              </w:rPr>
              <w:t xml:space="preserve"> o średnicy 65 mm do twardych powierzchni.</w:t>
            </w:r>
          </w:p>
          <w:p w:rsidR="00482941" w:rsidRDefault="00482941" w:rsidP="00FA3D48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770894" cy="1151887"/>
                  <wp:effectExtent l="0" t="0" r="0" b="0"/>
                  <wp:docPr id="49" name="Obraz 57" descr="navigo_02_tyl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4" cy="115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47091" cy="1273173"/>
                  <wp:effectExtent l="0" t="0" r="0" b="0"/>
                  <wp:docPr id="50" name="Obraz 58" descr="navigo_02_3_4_front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1" cy="127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7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autoSpaceDE w:val="0"/>
            </w:pPr>
            <w:r>
              <w:rPr>
                <w:b/>
                <w:sz w:val="18"/>
                <w:szCs w:val="18"/>
              </w:rPr>
              <w:t xml:space="preserve">Fotel kubełkowy typ CLUB producent Nowy Styl </w:t>
            </w:r>
            <w:r>
              <w:rPr>
                <w:sz w:val="18"/>
                <w:szCs w:val="18"/>
              </w:rPr>
              <w:t xml:space="preserve"> na drewnianym stela</w:t>
            </w:r>
            <w:r>
              <w:rPr>
                <w:rFonts w:eastAsia="TTE1B03D98t00"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u. Siedzisko pokryte jest piank</w:t>
            </w:r>
            <w:r>
              <w:rPr>
                <w:rFonts w:eastAsia="TTE1B03D98t00"/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>tapicersk</w:t>
            </w:r>
            <w:r>
              <w:rPr>
                <w:rFonts w:eastAsia="TTE1B03D98t00"/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>o g</w:t>
            </w:r>
            <w:r>
              <w:rPr>
                <w:rFonts w:eastAsia="TTE1B03D98t00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sto</w:t>
            </w:r>
            <w:r>
              <w:rPr>
                <w:rFonts w:eastAsia="TTE1B03D98t00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 35kg/m3, oparcie za</w:t>
            </w:r>
            <w:r>
              <w:rPr>
                <w:rFonts w:eastAsia="TTE1B03D98t00"/>
                <w:sz w:val="18"/>
                <w:szCs w:val="18"/>
              </w:rPr>
              <w:t xml:space="preserve">ś </w:t>
            </w:r>
            <w:r>
              <w:rPr>
                <w:sz w:val="18"/>
                <w:szCs w:val="18"/>
              </w:rPr>
              <w:t>piank</w:t>
            </w:r>
            <w:r>
              <w:rPr>
                <w:rFonts w:eastAsia="TTE1B03D98t00"/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>tapicersk</w:t>
            </w:r>
            <w:r>
              <w:rPr>
                <w:rFonts w:eastAsia="TTE1B03D98t00"/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>o</w:t>
            </w:r>
          </w:p>
          <w:p w:rsidR="00482941" w:rsidRDefault="00482941" w:rsidP="00FA3D48">
            <w:pPr>
              <w:autoSpaceDE w:val="0"/>
            </w:pPr>
            <w:r>
              <w:rPr>
                <w:sz w:val="18"/>
                <w:szCs w:val="18"/>
              </w:rPr>
              <w:t>g</w:t>
            </w:r>
            <w:r>
              <w:rPr>
                <w:rFonts w:eastAsia="TTE1B03D98t00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sto</w:t>
            </w:r>
            <w:r>
              <w:rPr>
                <w:rFonts w:eastAsia="TTE1B03D98t00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 25kg/m3 i 21kg/m3. Cało</w:t>
            </w:r>
            <w:r>
              <w:rPr>
                <w:rFonts w:eastAsia="TTE1B03D98t00"/>
                <w:sz w:val="18"/>
                <w:szCs w:val="18"/>
              </w:rPr>
              <w:t xml:space="preserve">ść </w:t>
            </w:r>
            <w:r>
              <w:rPr>
                <w:sz w:val="18"/>
                <w:szCs w:val="18"/>
              </w:rPr>
              <w:t>jest tapicerowana przy u</w:t>
            </w:r>
            <w:r>
              <w:rPr>
                <w:rFonts w:eastAsia="TTE1B03D98t00"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yciu materiałów o dobrych wła</w:t>
            </w:r>
            <w:r>
              <w:rPr>
                <w:rFonts w:eastAsia="TTE1B03D98t00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ciwo</w:t>
            </w:r>
            <w:r>
              <w:rPr>
                <w:rFonts w:eastAsia="TTE1B03D98t00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ciach u</w:t>
            </w:r>
            <w:r>
              <w:rPr>
                <w:rFonts w:eastAsia="TTE1B03D98t00"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 xml:space="preserve">ytkowych </w:t>
            </w:r>
          </w:p>
          <w:p w:rsidR="00482941" w:rsidRDefault="00482941" w:rsidP="00FA3D48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>Fotel kubełkowy tapicerowany tkaniną o parametrach</w:t>
            </w:r>
            <w:r>
              <w:rPr>
                <w:sz w:val="18"/>
                <w:szCs w:val="18"/>
                <w:lang w:eastAsia="en-US"/>
              </w:rPr>
              <w:t xml:space="preserve"> nie gorszych niż:</w:t>
            </w:r>
          </w:p>
          <w:p w:rsidR="00482941" w:rsidRDefault="00482941" w:rsidP="00482941">
            <w:pPr>
              <w:numPr>
                <w:ilvl w:val="2"/>
                <w:numId w:val="15"/>
              </w:numPr>
              <w:suppressAutoHyphens w:val="0"/>
              <w:autoSpaceDN w:val="0"/>
            </w:pPr>
            <w:r>
              <w:rPr>
                <w:sz w:val="18"/>
                <w:szCs w:val="18"/>
                <w:lang w:eastAsia="en-US"/>
              </w:rPr>
              <w:t xml:space="preserve">Ścieralność : 160 000 cykli </w:t>
            </w:r>
            <w:proofErr w:type="spellStart"/>
            <w:r>
              <w:rPr>
                <w:sz w:val="18"/>
                <w:szCs w:val="18"/>
                <w:lang w:eastAsia="en-US"/>
              </w:rPr>
              <w:t>Martindala</w:t>
            </w:r>
            <w:proofErr w:type="spellEnd"/>
            <w:r>
              <w:rPr>
                <w:sz w:val="18"/>
                <w:szCs w:val="18"/>
                <w:lang w:eastAsia="en-US"/>
              </w:rPr>
              <w:t>, wg – EN 12947-2</w:t>
            </w:r>
          </w:p>
          <w:p w:rsidR="00482941" w:rsidRDefault="00482941" w:rsidP="00482941">
            <w:pPr>
              <w:numPr>
                <w:ilvl w:val="2"/>
                <w:numId w:val="15"/>
              </w:numPr>
              <w:suppressAutoHyphens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Niepalność : wg  EN 1021-1, EN 1021-2 </w:t>
            </w:r>
          </w:p>
          <w:p w:rsidR="00482941" w:rsidRDefault="00482941" w:rsidP="00482941">
            <w:pPr>
              <w:numPr>
                <w:ilvl w:val="2"/>
                <w:numId w:val="15"/>
              </w:numPr>
              <w:suppressAutoHyphens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Skład – 100% POLIESTER</w:t>
            </w:r>
          </w:p>
          <w:p w:rsidR="00482941" w:rsidRDefault="00482941" w:rsidP="00482941">
            <w:pPr>
              <w:numPr>
                <w:ilvl w:val="2"/>
                <w:numId w:val="15"/>
              </w:numPr>
              <w:suppressAutoHyphens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Gramatura 366 g/m2</w:t>
            </w:r>
          </w:p>
          <w:p w:rsidR="00482941" w:rsidRDefault="00482941" w:rsidP="00FA3D48">
            <w:pPr>
              <w:autoSpaceDE w:val="0"/>
            </w:pPr>
          </w:p>
          <w:p w:rsidR="00482941" w:rsidRDefault="00482941" w:rsidP="00FA3D48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89633" cy="583277"/>
                  <wp:effectExtent l="0" t="0" r="0" b="0"/>
                  <wp:docPr id="51" name="Obraz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33" cy="58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18"/>
        </w:trPr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Szatnia</w:t>
            </w:r>
          </w:p>
        </w:tc>
      </w:tr>
      <w:tr w:rsidR="00482941" w:rsidTr="00FA3D48">
        <w:trPr>
          <w:trHeight w:val="65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4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Ławka  socjalna do przebieralni 120x44x46 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szer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gł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wys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 stelaż wykonany z profili zamkniętych i blach stalowych oraz elementy ze sklejki  lub płyty meblowej drewnopodobnej + PCV, nogi zakończone stopkami z regulacją wysokości</w:t>
            </w:r>
          </w:p>
        </w:tc>
        <w:tc>
          <w:tcPr>
            <w:tcW w:w="13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</w:pPr>
            <w:r>
              <w:rPr>
                <w:rFonts w:eastAsia="Calibri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59419" cy="438025"/>
                  <wp:effectExtent l="0" t="0" r="0" b="0"/>
                  <wp:docPr id="52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19" cy="4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41" w:rsidRDefault="00482941" w:rsidP="00FA3D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941" w:rsidTr="00FA3D48">
        <w:trPr>
          <w:trHeight w:val="470"/>
        </w:trPr>
        <w:tc>
          <w:tcPr>
            <w:tcW w:w="844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Wartość oferty brutto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41" w:rsidRDefault="00482941" w:rsidP="00FA3D48">
            <w:pPr>
              <w:rPr>
                <w:sz w:val="18"/>
                <w:szCs w:val="18"/>
              </w:rPr>
            </w:pPr>
          </w:p>
        </w:tc>
      </w:tr>
    </w:tbl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673200" w:rsidRDefault="00482941">
      <w:pPr>
        <w:tabs>
          <w:tab w:val="right" w:pos="9525"/>
        </w:tabs>
        <w:jc w:val="right"/>
        <w:rPr>
          <w:bCs/>
        </w:rPr>
      </w:pPr>
      <w:r>
        <w:rPr>
          <w:rFonts w:ascii="Book Antiqua" w:hAnsi="Book Antiqua" w:cs="Book Antiqua"/>
          <w:bCs/>
        </w:rPr>
        <w:t xml:space="preserve">                                                                                                                                                 </w:t>
      </w:r>
      <w:r w:rsidR="003A588A" w:rsidRPr="00482941">
        <w:rPr>
          <w:bCs/>
        </w:rPr>
        <w:t>Załącznik nr  2 do umowy</w:t>
      </w:r>
      <w:r w:rsidR="003A588A" w:rsidRPr="00482941">
        <w:rPr>
          <w:bCs/>
        </w:rPr>
        <w:tab/>
      </w:r>
    </w:p>
    <w:p w:rsidR="00482941" w:rsidRPr="00482941" w:rsidRDefault="00482941">
      <w:pPr>
        <w:tabs>
          <w:tab w:val="right" w:pos="9525"/>
        </w:tabs>
        <w:jc w:val="right"/>
      </w:pPr>
    </w:p>
    <w:p w:rsidR="00673200" w:rsidRDefault="003A588A" w:rsidP="00F30018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PROTOKÓŁ ODBIORU ILOŚCIOWO - JAKOŚCIOWY </w:t>
      </w:r>
    </w:p>
    <w:p w:rsidR="00673200" w:rsidRDefault="00673200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Miejsce dokonania odbioru</w:t>
      </w:r>
      <w:r w:rsidR="003972B8">
        <w:rPr>
          <w:rFonts w:ascii="Book Antiqua" w:hAnsi="Book Antiqua" w:cs="Book Antiqua"/>
          <w:color w:val="000000"/>
          <w:spacing w:val="2"/>
          <w:sz w:val="22"/>
          <w:szCs w:val="22"/>
        </w:rPr>
        <w:t>:</w:t>
      </w:r>
      <w:r w:rsidR="003972B8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3972B8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PP w Dąbiu</w:t>
      </w:r>
    </w:p>
    <w:p w:rsidR="00673200" w:rsidRDefault="003972B8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proofErr w:type="spellStart"/>
      <w:r>
        <w:rPr>
          <w:rFonts w:ascii="Book Antiqua" w:hAnsi="Book Antiqua" w:cs="Book Antiqua"/>
          <w:color w:val="000000"/>
          <w:spacing w:val="2"/>
          <w:sz w:val="22"/>
          <w:szCs w:val="22"/>
        </w:rPr>
        <w:t>Ul.Łęczycka</w:t>
      </w:r>
      <w:proofErr w:type="spellEnd"/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62</w:t>
      </w:r>
    </w:p>
    <w:p w:rsidR="00673200" w:rsidRDefault="003972B8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62-660 Dąbie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Data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Wykonawcy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3972B8">
        <w:rPr>
          <w:rFonts w:ascii="Book Antiqua" w:hAnsi="Book Antiqua" w:cs="Book Antiqua"/>
          <w:color w:val="000000"/>
          <w:spacing w:val="2"/>
          <w:sz w:val="22"/>
          <w:szCs w:val="22"/>
        </w:rPr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jc w:val="center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(nazwa i adres)</w:t>
      </w:r>
    </w:p>
    <w:p w:rsidR="00673200" w:rsidRDefault="003972B8">
      <w:pPr>
        <w:tabs>
          <w:tab w:val="left" w:pos="425"/>
        </w:tabs>
        <w:spacing w:line="288" w:lineRule="auto"/>
        <w:ind w:left="2977" w:right="565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……………………………………………..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jc w:val="center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(imię i nazwisko osoby upoważnionej do udziału w odbiorze)</w:t>
      </w:r>
    </w:p>
    <w:p w:rsidR="00673200" w:rsidRDefault="003A588A">
      <w:pPr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Zamawiającego</w:t>
      </w:r>
      <w:r w:rsidR="00B60D27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 w:rsidR="00B60D27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    1. ……………………………………………...</w:t>
      </w:r>
    </w:p>
    <w:p w:rsidR="00673200" w:rsidRDefault="00B60D27" w:rsidP="00B60D27">
      <w:pPr>
        <w:widowControl w:val="0"/>
        <w:tabs>
          <w:tab w:val="left" w:pos="425"/>
        </w:tabs>
        <w:spacing w:before="106" w:line="288" w:lineRule="auto"/>
        <w:ind w:left="3196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2</w:t>
      </w:r>
      <w:r w:rsidR="003A588A"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</w:t>
      </w:r>
      <w:r w:rsidR="003A588A">
        <w:rPr>
          <w:rFonts w:ascii="Book Antiqua" w:hAnsi="Book Antiqua" w:cs="Book Antiqua"/>
          <w:color w:val="000000"/>
          <w:spacing w:val="2"/>
          <w:sz w:val="22"/>
          <w:szCs w:val="22"/>
        </w:rPr>
        <w:t>.</w:t>
      </w:r>
    </w:p>
    <w:p w:rsidR="00673200" w:rsidRDefault="00673200">
      <w:pPr>
        <w:tabs>
          <w:tab w:val="left" w:pos="425"/>
        </w:tabs>
        <w:spacing w:after="192" w:line="1" w:lineRule="exact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0"/>
        <w:gridCol w:w="8"/>
        <w:gridCol w:w="5728"/>
        <w:gridCol w:w="716"/>
        <w:gridCol w:w="862"/>
        <w:gridCol w:w="2004"/>
      </w:tblGrid>
      <w:tr w:rsidR="001643FB" w:rsidTr="002A45D0">
        <w:tc>
          <w:tcPr>
            <w:tcW w:w="2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2973AA" w:rsidP="001643FB">
            <w:pPr>
              <w:pStyle w:val="TableContents"/>
              <w:jc w:val="center"/>
            </w:pPr>
            <w:proofErr w:type="spellStart"/>
            <w:r>
              <w:t>Asortyment</w:t>
            </w:r>
            <w:proofErr w:type="spellEnd"/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jc w:val="center"/>
            </w:pPr>
            <w:proofErr w:type="spellStart"/>
            <w:r>
              <w:t>Ilość</w:t>
            </w:r>
            <w:proofErr w:type="spellEnd"/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jc w:val="center"/>
            </w:pPr>
            <w:proofErr w:type="spellStart"/>
            <w:r>
              <w:t>Uwagi</w:t>
            </w:r>
            <w:proofErr w:type="spellEnd"/>
          </w:p>
        </w:tc>
      </w:tr>
      <w:tr w:rsidR="003972B8" w:rsidTr="002A45D0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Dyżurka</w:t>
            </w:r>
            <w:proofErr w:type="spellEnd"/>
          </w:p>
        </w:tc>
      </w:tr>
      <w:tr w:rsidR="001643FB" w:rsidTr="002A45D0">
        <w:trPr>
          <w:trHeight w:val="430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66" w:rsidRDefault="001643FB" w:rsidP="00F36A66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180x70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</w:t>
            </w:r>
          </w:p>
          <w:p w:rsidR="001643FB" w:rsidRDefault="001643FB" w:rsidP="001643FB">
            <w:pPr>
              <w:suppressAutoHyphens w:val="0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A45D0"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r w:rsidRPr="00F36A66">
              <w:rPr>
                <w:sz w:val="18"/>
                <w:szCs w:val="18"/>
              </w:rPr>
              <w:t>Dostawka prostokątna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 wymiarach 80x60x h74 cm, blat grubości 25 mm,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505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Regał o wymiarach szerokość 80 cm, wysokość 222,5 cm, głębokość 44,5cm,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795B4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689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Szafa z drzwiami uchylnymi, o wymiarach szerokość 80 cm, wysokość 222,5 cm, głębokość 44,5</w:t>
            </w:r>
            <w:r w:rsidR="00F36A66">
              <w:rPr>
                <w:rFonts w:cs="Times New Roman"/>
                <w:sz w:val="18"/>
                <w:szCs w:val="18"/>
              </w:rPr>
              <w:t xml:space="preserve"> cm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533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115,5 cm, głębokość 44,5cm.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Pr="00795B4B" w:rsidRDefault="001643FB" w:rsidP="00795B4B"/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445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 w:rsidRPr="00F36A66">
              <w:rPr>
                <w:rFonts w:cs="Times New Roman"/>
                <w:bCs/>
                <w:sz w:val="18"/>
                <w:szCs w:val="18"/>
              </w:rPr>
              <w:t>Szafka na klucze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 wymiarach 20x45 cm, wysokości 60 cm,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360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Dzielnicowych</w:t>
            </w:r>
          </w:p>
        </w:tc>
      </w:tr>
      <w:tr w:rsidR="001643FB" w:rsidTr="00795B4B">
        <w:trPr>
          <w:trHeight w:val="506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66" w:rsidRDefault="001643FB" w:rsidP="00F36A66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140x60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</w:t>
            </w:r>
          </w:p>
          <w:p w:rsidR="001643FB" w:rsidRDefault="001643FB" w:rsidP="001643FB">
            <w:pPr>
              <w:suppressAutoHyphens w:val="0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432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r w:rsidRPr="00F36A66">
              <w:rPr>
                <w:sz w:val="18"/>
                <w:szCs w:val="18"/>
              </w:rPr>
              <w:t>Dostawka prostokątna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 wymiarach 80x60x h74 cm,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460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Odbojnica 360x30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526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Odbojnica 140x30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45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Regał o wymiarach szerokość 80 cm, wysokość 222,5 cm, głębokość 44,5cm,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Pr="00795B4B" w:rsidRDefault="00795B4B" w:rsidP="00795B4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448"/>
        </w:trPr>
        <w:tc>
          <w:tcPr>
            <w:tcW w:w="22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Pr="00795B4B" w:rsidRDefault="00795B4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795B4B">
        <w:trPr>
          <w:trHeight w:val="451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Pr="00F36A66" w:rsidRDefault="001643FB" w:rsidP="001643FB">
            <w:pPr>
              <w:rPr>
                <w:sz w:val="18"/>
                <w:szCs w:val="18"/>
              </w:rPr>
            </w:pPr>
            <w:r w:rsidRPr="00F36A66">
              <w:rPr>
                <w:sz w:val="18"/>
                <w:szCs w:val="18"/>
              </w:rPr>
              <w:t xml:space="preserve">Wieszak ścienny o wymiarach 60x100cm </w:t>
            </w:r>
          </w:p>
          <w:p w:rsidR="001643FB" w:rsidRDefault="001643FB" w:rsidP="00F36A66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795B4B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480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Pokój </w:t>
            </w:r>
            <w:proofErr w:type="spellStart"/>
            <w:r>
              <w:rPr>
                <w:rFonts w:cs="Times New Roman"/>
                <w:sz w:val="18"/>
                <w:szCs w:val="18"/>
              </w:rPr>
              <w:t>Dochodzeniowców</w:t>
            </w:r>
            <w:proofErr w:type="spellEnd"/>
          </w:p>
        </w:tc>
      </w:tr>
      <w:tr w:rsidR="001643FB" w:rsidTr="00634F85">
        <w:trPr>
          <w:trHeight w:val="439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66" w:rsidRDefault="001643FB" w:rsidP="00F36A66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140x60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</w:t>
            </w:r>
          </w:p>
          <w:p w:rsidR="001643FB" w:rsidRDefault="001643FB" w:rsidP="001643FB">
            <w:pPr>
              <w:suppressAutoHyphens w:val="0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2973AA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634F85">
        <w:trPr>
          <w:trHeight w:val="434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r w:rsidRPr="00F36A66">
              <w:rPr>
                <w:sz w:val="18"/>
                <w:szCs w:val="18"/>
              </w:rPr>
              <w:t>Dostawka prostokątna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 wymiarach 80x60x h74 cm,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2973AA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973AA">
        <w:trPr>
          <w:trHeight w:val="458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140x30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2973AA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973AA">
        <w:trPr>
          <w:trHeight w:val="498"/>
        </w:trPr>
        <w:tc>
          <w:tcPr>
            <w:tcW w:w="22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Szafa z drzwiami uchylnymi, o wymiarach szerokość 80 cm, wysokość 222,5 cm, głębokość 44,5cm.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2973AA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973AA">
        <w:trPr>
          <w:trHeight w:val="589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Szafa z drzwiami uchylnymi, o wymiarach szerokość 50 cm, wysokość 222,5 cm, głębokość 44,5cm.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3AA" w:rsidRDefault="002973AA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Pr="002973AA" w:rsidRDefault="001643FB" w:rsidP="002973AA"/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973AA">
        <w:trPr>
          <w:trHeight w:val="402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Pr="00F36A66" w:rsidRDefault="001643FB" w:rsidP="001643FB">
            <w:pPr>
              <w:rPr>
                <w:sz w:val="18"/>
                <w:szCs w:val="18"/>
              </w:rPr>
            </w:pPr>
            <w:r w:rsidRPr="00F36A66">
              <w:rPr>
                <w:sz w:val="18"/>
                <w:szCs w:val="18"/>
              </w:rPr>
              <w:t xml:space="preserve">Wieszak ścienny o wymiarach 60x100cm </w:t>
            </w:r>
          </w:p>
          <w:p w:rsidR="001643FB" w:rsidRDefault="001643FB" w:rsidP="001643FB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2973AA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320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OPI</w:t>
            </w:r>
          </w:p>
        </w:tc>
      </w:tr>
      <w:tr w:rsidR="001643FB" w:rsidTr="00F16CE1">
        <w:trPr>
          <w:trHeight w:val="356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66" w:rsidRDefault="001643FB" w:rsidP="00F36A66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140x60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</w:t>
            </w:r>
          </w:p>
          <w:p w:rsidR="001643FB" w:rsidRDefault="001643FB" w:rsidP="001643FB">
            <w:pPr>
              <w:suppressAutoHyphens w:val="0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F16CE1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465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r w:rsidRPr="00F36A66">
              <w:rPr>
                <w:sz w:val="18"/>
                <w:szCs w:val="18"/>
              </w:rPr>
              <w:t>Dostawka prostokątna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 wymiarach 80x</w:t>
            </w:r>
            <w:r w:rsidR="00F36A66">
              <w:rPr>
                <w:sz w:val="18"/>
                <w:szCs w:val="18"/>
              </w:rPr>
              <w:t xml:space="preserve">60x h74 cm,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F16CE1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F16CE1">
        <w:trPr>
          <w:trHeight w:val="344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140x30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F16CE1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454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Regał o wymiarach szerokość 80 cm, wysokość 222,5 cm, głębokość 44,5cm,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F16CE1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F16CE1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C62CF4">
        <w:trPr>
          <w:trHeight w:val="458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Szafa z drzwiami uchylnymi, o wymiarach szerokość 80 cm, wysokość 222,5 cm, głębokość 44,5cm.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C62CF4">
        <w:trPr>
          <w:trHeight w:val="412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Pr="00F36A66" w:rsidRDefault="001643FB" w:rsidP="001643FB">
            <w:pPr>
              <w:rPr>
                <w:sz w:val="18"/>
                <w:szCs w:val="18"/>
              </w:rPr>
            </w:pPr>
            <w:r w:rsidRPr="00F36A66">
              <w:rPr>
                <w:sz w:val="18"/>
                <w:szCs w:val="18"/>
              </w:rPr>
              <w:t xml:space="preserve">Wieszak ścienny o wymiarach 60x100cm </w:t>
            </w:r>
          </w:p>
          <w:p w:rsidR="001643FB" w:rsidRDefault="001643FB" w:rsidP="001643FB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486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Kierownika</w:t>
            </w:r>
          </w:p>
        </w:tc>
      </w:tr>
      <w:tr w:rsidR="001643FB" w:rsidTr="00C62CF4">
        <w:trPr>
          <w:trHeight w:val="340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66" w:rsidRDefault="001643FB" w:rsidP="00F36A66">
            <w:pPr>
              <w:suppressAutoHyphens w:val="0"/>
            </w:pPr>
            <w:r>
              <w:rPr>
                <w:sz w:val="18"/>
                <w:szCs w:val="18"/>
                <w:lang w:eastAsia="pl-PL"/>
              </w:rPr>
              <w:t xml:space="preserve">Biurko prostokątne o wymiarach 160x70 cm, wysokość 74 </w:t>
            </w:r>
            <w:proofErr w:type="spellStart"/>
            <w:r>
              <w:rPr>
                <w:sz w:val="18"/>
                <w:szCs w:val="18"/>
                <w:lang w:eastAsia="pl-PL"/>
              </w:rPr>
              <w:t>cm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. </w:t>
            </w:r>
          </w:p>
          <w:p w:rsidR="001643FB" w:rsidRDefault="001643FB" w:rsidP="001643FB">
            <w:pPr>
              <w:suppressAutoHyphens w:val="0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450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F3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Odbojnica 160x30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444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Odbojnica 200x30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C62CF4">
        <w:trPr>
          <w:trHeight w:val="482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A66" w:rsidRPr="00C62CF4" w:rsidRDefault="001643FB" w:rsidP="00C62CF4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62CF4">
              <w:rPr>
                <w:sz w:val="18"/>
                <w:szCs w:val="18"/>
                <w:lang w:eastAsia="pl-PL"/>
              </w:rPr>
              <w:t xml:space="preserve">Szafa ubraniowa z drzwiami uchylnymi, o wymiarach szerokość 80 cm, wysokość 189,5 cm, głębokość 60 </w:t>
            </w:r>
            <w:proofErr w:type="spellStart"/>
            <w:r w:rsidRPr="00C62CF4">
              <w:rPr>
                <w:sz w:val="18"/>
                <w:szCs w:val="18"/>
                <w:lang w:eastAsia="pl-PL"/>
              </w:rPr>
              <w:t>cm</w:t>
            </w:r>
            <w:proofErr w:type="spellEnd"/>
            <w:r w:rsidRPr="00C62CF4">
              <w:rPr>
                <w:sz w:val="18"/>
                <w:szCs w:val="18"/>
                <w:lang w:eastAsia="pl-PL"/>
              </w:rPr>
              <w:t>.</w:t>
            </w:r>
          </w:p>
          <w:p w:rsidR="001643FB" w:rsidRDefault="001643FB" w:rsidP="001643FB">
            <w:pPr>
              <w:suppressAutoHyphens w:val="0"/>
              <w:spacing w:line="360" w:lineRule="auto"/>
            </w:pPr>
            <w:r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Pr="00C62CF4" w:rsidRDefault="00C62CF4" w:rsidP="00C62CF4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2A45D0">
        <w:trPr>
          <w:trHeight w:val="572"/>
        </w:trPr>
        <w:tc>
          <w:tcPr>
            <w:tcW w:w="22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Pr="002A45D0" w:rsidRDefault="001643FB" w:rsidP="002A45D0">
            <w:r w:rsidRPr="00F36A66">
              <w:rPr>
                <w:bCs/>
                <w:sz w:val="18"/>
                <w:szCs w:val="18"/>
              </w:rPr>
              <w:t>Witryna  z drzwiami płytowymi uchylnymi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o wymiarach: szerokość 80cm, głębokość 44,5cm, wysokość 189,5cm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643FB" w:rsidRDefault="001643F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5D0" w:rsidRPr="002A45D0" w:rsidRDefault="002A45D0" w:rsidP="002A45D0"/>
          <w:p w:rsidR="001643FB" w:rsidRPr="002A45D0" w:rsidRDefault="002A45D0" w:rsidP="002A45D0">
            <w:pPr>
              <w:jc w:val="center"/>
              <w:rPr>
                <w:b/>
              </w:rPr>
            </w:pPr>
            <w:r w:rsidRPr="002A45D0">
              <w:rPr>
                <w:b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C62CF4">
        <w:trPr>
          <w:trHeight w:val="430"/>
        </w:trPr>
        <w:tc>
          <w:tcPr>
            <w:tcW w:w="2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29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0251A7">
            <w:pPr>
              <w:pStyle w:val="Standard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Ława</w:t>
            </w:r>
            <w:r>
              <w:rPr>
                <w:rFonts w:cs="Times New Roman"/>
                <w:sz w:val="18"/>
                <w:szCs w:val="18"/>
              </w:rPr>
              <w:t xml:space="preserve"> 110x60 cm, wysokość 60 cm,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C62CF4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430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Korytarz</w:t>
            </w:r>
          </w:p>
        </w:tc>
      </w:tr>
      <w:tr w:rsidR="001643FB" w:rsidTr="001A3F9D">
        <w:trPr>
          <w:trHeight w:val="332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02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Odbojnica 230x30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1A3F9D">
        <w:trPr>
          <w:trHeight w:val="465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0251A7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Szafa z drzwiami uchylnymi, o wymiarach szerokość 80 cm, wysokość 222,5 cm, głębokość 44,5cm.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A3F9D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643FB" w:rsidRDefault="001643FB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1A3F9D">
        <w:trPr>
          <w:trHeight w:val="434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0251A7">
            <w:pPr>
              <w:pStyle w:val="Standard"/>
              <w:jc w:val="both"/>
            </w:pPr>
            <w:r>
              <w:rPr>
                <w:rFonts w:cs="Times New Roman"/>
                <w:sz w:val="18"/>
                <w:szCs w:val="18"/>
              </w:rPr>
              <w:t>Szafa z drzwiami uchylnymi, o wymiarach szerokość 50 cm, wysokość 222,5 cm, głębokość 44,5cm.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A3F9D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  <w:p w:rsidR="001643FB" w:rsidRDefault="001643FB" w:rsidP="001643FB">
            <w:pPr>
              <w:pStyle w:val="Standard"/>
            </w:pPr>
          </w:p>
          <w:p w:rsidR="001643FB" w:rsidRDefault="001643F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3FB" w:rsidTr="001A3F9D">
        <w:trPr>
          <w:trHeight w:val="374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Ławka korytarzowa</w:t>
            </w:r>
            <w:r w:rsidR="008A170B">
              <w:rPr>
                <w:rFonts w:cs="Times New Roman"/>
                <w:sz w:val="18"/>
                <w:szCs w:val="18"/>
              </w:rPr>
              <w:t xml:space="preserve"> ISO-3-BL-WOOD producent Nowy Styl</w:t>
            </w:r>
          </w:p>
          <w:p w:rsidR="001643FB" w:rsidRDefault="001643FB" w:rsidP="000251A7">
            <w:pPr>
              <w:suppressAutoHyphens w:val="0"/>
              <w:autoSpaceDE w:val="0"/>
              <w:spacing w:after="200" w:line="276" w:lineRule="auto"/>
              <w:ind w:right="176"/>
              <w:jc w:val="both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72B8" w:rsidTr="0076737A">
        <w:trPr>
          <w:trHeight w:val="494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Pokój Socjalny</w:t>
            </w:r>
          </w:p>
        </w:tc>
      </w:tr>
      <w:tr w:rsidR="001643FB" w:rsidTr="0076737A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0251A7">
            <w:pPr>
              <w:pStyle w:val="Standard"/>
              <w:jc w:val="both"/>
            </w:pPr>
            <w:r w:rsidRPr="00F36A66">
              <w:rPr>
                <w:rFonts w:cs="Times New Roman"/>
                <w:bCs/>
                <w:sz w:val="18"/>
                <w:szCs w:val="18"/>
              </w:rPr>
              <w:t>Szafka kuchenna</w:t>
            </w:r>
            <w:r>
              <w:rPr>
                <w:rFonts w:cs="Times New Roman"/>
                <w:sz w:val="18"/>
                <w:szCs w:val="18"/>
              </w:rPr>
              <w:t xml:space="preserve"> o wymiarach 90x56 cm, wysokość 80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A3F9D"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3FB" w:rsidRDefault="001643FB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3FB" w:rsidRDefault="001643FB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1A3F9D">
        <w:trPr>
          <w:trHeight w:val="4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0251A7">
            <w:pPr>
              <w:pStyle w:val="Standard"/>
              <w:jc w:val="both"/>
            </w:pPr>
            <w:r w:rsidRPr="00F36A66">
              <w:rPr>
                <w:rFonts w:cs="Times New Roman"/>
                <w:bCs/>
                <w:sz w:val="18"/>
                <w:szCs w:val="18"/>
              </w:rPr>
              <w:t>Szafka pod zlewozmywak</w:t>
            </w:r>
            <w:r>
              <w:rPr>
                <w:rFonts w:cs="Times New Roman"/>
                <w:sz w:val="18"/>
                <w:szCs w:val="18"/>
              </w:rPr>
              <w:t xml:space="preserve"> o wymiarach   80x56 cm, wysokość 80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1A3F9D">
        <w:trPr>
          <w:trHeight w:val="466"/>
        </w:trPr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0251A7">
            <w:pPr>
              <w:pStyle w:val="Standard"/>
              <w:jc w:val="both"/>
            </w:pPr>
            <w:r w:rsidRPr="00F36A66">
              <w:rPr>
                <w:rFonts w:cs="Times New Roman"/>
                <w:bCs/>
                <w:sz w:val="18"/>
                <w:szCs w:val="18"/>
              </w:rPr>
              <w:t>Szafka wisząca</w:t>
            </w:r>
            <w:r>
              <w:rPr>
                <w:rFonts w:cs="Times New Roman"/>
                <w:sz w:val="18"/>
                <w:szCs w:val="18"/>
              </w:rPr>
              <w:t xml:space="preserve"> z drzwiami o wymiarach     80x32 cm, wysokość 72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2A45D0">
        <w:trPr>
          <w:trHeight w:val="446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0251A7">
            <w:pPr>
              <w:pStyle w:val="Standard"/>
              <w:jc w:val="both"/>
            </w:pPr>
            <w:r w:rsidRPr="00F36A66">
              <w:rPr>
                <w:rFonts w:cs="Times New Roman"/>
                <w:bCs/>
                <w:sz w:val="18"/>
                <w:szCs w:val="18"/>
              </w:rPr>
              <w:t>Szafka wisząca</w:t>
            </w:r>
            <w:r>
              <w:rPr>
                <w:rFonts w:cs="Times New Roman"/>
                <w:sz w:val="18"/>
                <w:szCs w:val="18"/>
              </w:rPr>
              <w:t xml:space="preserve"> z drzwiami o wymiarach 90x32 cm, wysokość 72 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2A45D0">
        <w:trPr>
          <w:trHeight w:val="610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0251A7">
            <w:pPr>
              <w:spacing w:line="360" w:lineRule="auto"/>
            </w:pPr>
            <w:r w:rsidRPr="00F36A66">
              <w:rPr>
                <w:bCs/>
                <w:sz w:val="18"/>
                <w:szCs w:val="18"/>
              </w:rPr>
              <w:t>Stół kuchenny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prostokątny ramowy o wymiarach 160x80 cm, wysokość 74cm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2A45D0">
        <w:trPr>
          <w:trHeight w:val="436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Pr="00F36A66" w:rsidRDefault="000251A7" w:rsidP="001643FB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F36A66">
              <w:rPr>
                <w:rFonts w:cs="Times New Roman"/>
                <w:bCs/>
                <w:sz w:val="18"/>
                <w:szCs w:val="18"/>
              </w:rPr>
              <w:t xml:space="preserve">Blat kuchenny na szafki </w:t>
            </w:r>
            <w:proofErr w:type="spellStart"/>
            <w:r w:rsidRPr="00F36A66">
              <w:rPr>
                <w:rFonts w:cs="Times New Roman"/>
                <w:bCs/>
                <w:sz w:val="18"/>
                <w:szCs w:val="18"/>
              </w:rPr>
              <w:t>dł</w:t>
            </w:r>
            <w:proofErr w:type="spellEnd"/>
            <w:r w:rsidRPr="00F36A66">
              <w:rPr>
                <w:rFonts w:cs="Times New Roman"/>
                <w:bCs/>
                <w:sz w:val="18"/>
                <w:szCs w:val="18"/>
              </w:rPr>
              <w:t xml:space="preserve"> 260cm</w:t>
            </w:r>
          </w:p>
          <w:p w:rsidR="000251A7" w:rsidRDefault="000251A7" w:rsidP="001643FB">
            <w:pPr>
              <w:pStyle w:val="Standard"/>
              <w:jc w:val="both"/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332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Sala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odpraw</w:t>
            </w:r>
            <w:proofErr w:type="spellEnd"/>
          </w:p>
        </w:tc>
      </w:tr>
      <w:tr w:rsidR="000251A7" w:rsidTr="002A45D0">
        <w:trPr>
          <w:trHeight w:val="436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0251A7">
            <w:pPr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prostokątny ramowy o wymiarach 260x80 cm, wysokość 74cm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2A45D0">
        <w:trPr>
          <w:trHeight w:val="458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0251A7">
            <w:pPr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prostokątny ramowy o wymiarach 240x80 cm, wysokość 74cm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324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Krzesła i fotele</w:t>
            </w:r>
          </w:p>
        </w:tc>
      </w:tr>
      <w:tr w:rsidR="000251A7" w:rsidTr="001A3F9D">
        <w:trPr>
          <w:trHeight w:val="344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76737A" w:rsidP="000251A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Krzesło typu ISO </w:t>
            </w:r>
            <w:proofErr w:type="spellStart"/>
            <w:r>
              <w:rPr>
                <w:sz w:val="18"/>
                <w:szCs w:val="18"/>
                <w:lang w:eastAsia="pl-PL"/>
              </w:rPr>
              <w:t>black</w:t>
            </w:r>
            <w:proofErr w:type="spellEnd"/>
            <w:r w:rsidR="000251A7">
              <w:rPr>
                <w:sz w:val="18"/>
                <w:szCs w:val="18"/>
                <w:lang w:eastAsia="pl-PL"/>
              </w:rPr>
              <w:t xml:space="preserve">  </w:t>
            </w:r>
            <w:r>
              <w:rPr>
                <w:sz w:val="18"/>
                <w:szCs w:val="18"/>
                <w:lang w:eastAsia="pl-PL"/>
              </w:rPr>
              <w:t>producent Nowy Styl</w:t>
            </w:r>
          </w:p>
          <w:p w:rsidR="000251A7" w:rsidRDefault="000251A7" w:rsidP="001643FB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1A3F9D">
        <w:trPr>
          <w:trHeight w:val="310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Pr="00F36A66" w:rsidRDefault="000251A7" w:rsidP="001643FB">
            <w:r w:rsidRPr="00F36A66">
              <w:rPr>
                <w:sz w:val="18"/>
                <w:szCs w:val="18"/>
              </w:rPr>
              <w:t xml:space="preserve">Krzesło obrotowe z podłokietnikami  </w:t>
            </w:r>
            <w:proofErr w:type="spellStart"/>
            <w:r w:rsidR="008A170B">
              <w:rPr>
                <w:sz w:val="18"/>
                <w:szCs w:val="18"/>
              </w:rPr>
              <w:t>Navigo</w:t>
            </w:r>
            <w:proofErr w:type="spellEnd"/>
            <w:r w:rsidR="008A170B">
              <w:rPr>
                <w:sz w:val="18"/>
                <w:szCs w:val="18"/>
              </w:rPr>
              <w:t xml:space="preserve"> BL TS25 R35K2 FS EShh-1 (</w:t>
            </w:r>
            <w:proofErr w:type="spellStart"/>
            <w:r w:rsidR="008A170B">
              <w:rPr>
                <w:sz w:val="18"/>
                <w:szCs w:val="18"/>
              </w:rPr>
              <w:t>Bondai</w:t>
            </w:r>
            <w:proofErr w:type="spellEnd"/>
            <w:r w:rsidR="008A170B">
              <w:rPr>
                <w:sz w:val="18"/>
                <w:szCs w:val="18"/>
              </w:rPr>
              <w:t xml:space="preserve">) </w:t>
            </w:r>
            <w:proofErr w:type="spellStart"/>
            <w:r w:rsidR="008A170B">
              <w:rPr>
                <w:sz w:val="18"/>
                <w:szCs w:val="18"/>
              </w:rPr>
              <w:t>L-shape</w:t>
            </w:r>
            <w:proofErr w:type="spellEnd"/>
            <w:r w:rsidR="008A170B">
              <w:rPr>
                <w:sz w:val="18"/>
                <w:szCs w:val="18"/>
              </w:rPr>
              <w:t xml:space="preserve"> producent Nowy Styl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  <w:p w:rsidR="000251A7" w:rsidRDefault="000251A7" w:rsidP="001643FB">
            <w:pPr>
              <w:pStyle w:val="Standard"/>
            </w:pPr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51A7" w:rsidTr="001A3F9D">
        <w:trPr>
          <w:trHeight w:val="388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0251A7">
            <w:pPr>
              <w:autoSpaceDE w:val="0"/>
            </w:pPr>
            <w:r>
              <w:rPr>
                <w:sz w:val="18"/>
                <w:szCs w:val="18"/>
              </w:rPr>
              <w:t xml:space="preserve">Fotel kubełkowy typ CLUB producent Nowy Styl </w:t>
            </w:r>
          </w:p>
          <w:p w:rsidR="000251A7" w:rsidRDefault="000251A7" w:rsidP="001643FB">
            <w:pPr>
              <w:autoSpaceDE w:val="0"/>
            </w:pPr>
          </w:p>
          <w:p w:rsidR="000251A7" w:rsidRDefault="000251A7" w:rsidP="001643FB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Pr="001A3F9D" w:rsidRDefault="001A3F9D" w:rsidP="001A3F9D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72B8" w:rsidTr="002A45D0">
        <w:trPr>
          <w:trHeight w:val="418"/>
        </w:trPr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2B8" w:rsidRDefault="003972B8" w:rsidP="001643F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Szatnia</w:t>
            </w:r>
          </w:p>
        </w:tc>
      </w:tr>
      <w:tr w:rsidR="000251A7" w:rsidTr="002A45D0">
        <w:trPr>
          <w:trHeight w:val="374"/>
        </w:trPr>
        <w:tc>
          <w:tcPr>
            <w:tcW w:w="2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294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Pr="000251A7" w:rsidRDefault="000251A7" w:rsidP="000251A7">
            <w:pPr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Ławka  socjalna do przebieralni 120x44x46 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szer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gł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wys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)   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1A3F9D" w:rsidP="001643FB">
            <w:pPr>
              <w:pStyle w:val="Standard"/>
            </w:pPr>
            <w:proofErr w:type="spellStart"/>
            <w:r>
              <w:t>szt</w:t>
            </w:r>
            <w:proofErr w:type="spellEnd"/>
          </w:p>
        </w:tc>
        <w:tc>
          <w:tcPr>
            <w:tcW w:w="4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1A7" w:rsidRDefault="000251A7" w:rsidP="001643FB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51A7" w:rsidRDefault="000251A7" w:rsidP="00164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73200" w:rsidRDefault="00673200">
      <w:pPr>
        <w:tabs>
          <w:tab w:val="left" w:pos="425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Potwierdzenie kompletności dostawy/usługi</w:t>
      </w:r>
      <w:r>
        <w:rPr>
          <w:rFonts w:ascii="Book Antiqua" w:hAnsi="Book Antiqua" w:cs="Book Antiqua"/>
          <w:b/>
          <w:color w:val="000000"/>
          <w:sz w:val="22"/>
          <w:szCs w:val="22"/>
        </w:rPr>
        <w:t>:</w:t>
      </w:r>
    </w:p>
    <w:p w:rsidR="00673200" w:rsidRDefault="003A588A">
      <w:pPr>
        <w:widowControl w:val="0"/>
        <w:numPr>
          <w:ilvl w:val="2"/>
          <w:numId w:val="3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TAK*</w:t>
      </w:r>
    </w:p>
    <w:p w:rsidR="00673200" w:rsidRDefault="003A588A">
      <w:pPr>
        <w:widowControl w:val="0"/>
        <w:numPr>
          <w:ilvl w:val="1"/>
          <w:numId w:val="3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673200" w:rsidRDefault="00673200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1"/>
          <w:sz w:val="22"/>
          <w:szCs w:val="22"/>
        </w:rPr>
        <w:t>Potwierdzenie zgodności tożsamości i jednolitości przyjmowanej dostawy z parametrami określonymi przez Zamawiającego w ogłoszeniu o zamówieniu a produktem zaoferowanym w ofercie:</w:t>
      </w:r>
    </w:p>
    <w:p w:rsidR="00673200" w:rsidRDefault="003A588A">
      <w:pPr>
        <w:widowControl w:val="0"/>
        <w:numPr>
          <w:ilvl w:val="0"/>
          <w:numId w:val="4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Zgodne*</w:t>
      </w:r>
    </w:p>
    <w:p w:rsidR="00673200" w:rsidRDefault="003A588A">
      <w:pPr>
        <w:widowControl w:val="0"/>
        <w:numPr>
          <w:ilvl w:val="0"/>
          <w:numId w:val="4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Niezgodne*</w:t>
      </w:r>
    </w:p>
    <w:p w:rsidR="00673200" w:rsidRDefault="003A588A">
      <w:pPr>
        <w:widowControl w:val="0"/>
        <w:tabs>
          <w:tab w:val="left" w:pos="420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673200" w:rsidRDefault="00673200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</w:p>
    <w:p w:rsidR="00673200" w:rsidRDefault="003A588A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3"/>
          <w:sz w:val="22"/>
          <w:szCs w:val="22"/>
        </w:rPr>
        <w:t>Końcowy wynik odbioru:</w:t>
      </w:r>
    </w:p>
    <w:p w:rsidR="00673200" w:rsidRDefault="003A588A">
      <w:pPr>
        <w:pStyle w:val="Akapitzlist"/>
        <w:widowControl w:val="0"/>
        <w:numPr>
          <w:ilvl w:val="0"/>
          <w:numId w:val="5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3"/>
          <w:sz w:val="22"/>
          <w:szCs w:val="22"/>
        </w:rPr>
        <w:t>Pozytywny*</w:t>
      </w:r>
    </w:p>
    <w:p w:rsidR="00673200" w:rsidRDefault="003A588A">
      <w:pPr>
        <w:pStyle w:val="Akapitzlist"/>
        <w:widowControl w:val="0"/>
        <w:numPr>
          <w:ilvl w:val="0"/>
          <w:numId w:val="5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Negatywny*</w:t>
      </w: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zastrzeżenia:…………………………………………………………………….…………………………..</w:t>
      </w:r>
    </w:p>
    <w:p w:rsidR="00673200" w:rsidRDefault="00673200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Uwagi:………………………………………………………………………………………..………………..</w:t>
      </w:r>
    </w:p>
    <w:p w:rsidR="00673200" w:rsidRDefault="00673200">
      <w:pPr>
        <w:tabs>
          <w:tab w:val="left" w:pos="425"/>
          <w:tab w:val="left" w:pos="730"/>
        </w:tabs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Podpisy:</w:t>
      </w:r>
    </w:p>
    <w:p w:rsidR="00673200" w:rsidRDefault="003A588A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Ze strony Zamawiającego: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Ze strony Wykonawcy:</w:t>
      </w:r>
    </w:p>
    <w:p w:rsidR="00F463D6" w:rsidRDefault="00F463D6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p w:rsidR="00673200" w:rsidRDefault="003A588A">
      <w:pPr>
        <w:tabs>
          <w:tab w:val="left" w:pos="425"/>
        </w:tabs>
        <w:spacing w:line="360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1. ............................................................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1. …………………………………………..………</w:t>
      </w:r>
    </w:p>
    <w:p w:rsidR="00673200" w:rsidRDefault="00F463D6">
      <w:pPr>
        <w:tabs>
          <w:tab w:val="left" w:pos="425"/>
        </w:tabs>
        <w:spacing w:line="360" w:lineRule="auto"/>
        <w:rPr>
          <w:rFonts w:ascii="Verdana" w:hAnsi="Verdana" w:cs="Verdana"/>
          <w:color w:val="000000"/>
          <w:spacing w:val="2"/>
          <w:sz w:val="14"/>
          <w:szCs w:val="14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3A588A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2…………………………………………………….</w:t>
      </w:r>
    </w:p>
    <w:p w:rsidR="00673200" w:rsidRDefault="003A588A">
      <w:pPr>
        <w:tabs>
          <w:tab w:val="left" w:pos="425"/>
        </w:tabs>
      </w:pPr>
      <w:r>
        <w:rPr>
          <w:rFonts w:ascii="Verdana" w:hAnsi="Verdana" w:cs="Verdana"/>
          <w:color w:val="000000"/>
          <w:spacing w:val="2"/>
          <w:sz w:val="14"/>
          <w:szCs w:val="14"/>
        </w:rPr>
        <w:t>* -niewłaściwe proszę skreślić</w:t>
      </w:r>
    </w:p>
    <w:sectPr w:rsidR="00673200" w:rsidSect="002A45D0">
      <w:headerReference w:type="default" r:id="rId31"/>
      <w:pgSz w:w="11906" w:h="16838"/>
      <w:pgMar w:top="851" w:right="1134" w:bottom="851" w:left="1134" w:header="39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2E" w:rsidRDefault="000C602E" w:rsidP="00673200">
      <w:r>
        <w:separator/>
      </w:r>
    </w:p>
  </w:endnote>
  <w:endnote w:type="continuationSeparator" w:id="0">
    <w:p w:rsidR="000C602E" w:rsidRDefault="000C602E" w:rsidP="0067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B03D98t00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2E" w:rsidRDefault="000C602E" w:rsidP="00673200">
      <w:r>
        <w:separator/>
      </w:r>
    </w:p>
  </w:footnote>
  <w:footnote w:type="continuationSeparator" w:id="0">
    <w:p w:rsidR="000C602E" w:rsidRDefault="000C602E" w:rsidP="0067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B" w:rsidRDefault="001643FB">
    <w:pPr>
      <w:pStyle w:val="Gwka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9C3"/>
    <w:multiLevelType w:val="multilevel"/>
    <w:tmpl w:val="7B5AB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2B1555"/>
    <w:multiLevelType w:val="multilevel"/>
    <w:tmpl w:val="8EC6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 Antiqua" w:hAnsi="Book Antiqua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1B3DAE"/>
    <w:multiLevelType w:val="multilevel"/>
    <w:tmpl w:val="1560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A4387C"/>
    <w:multiLevelType w:val="multilevel"/>
    <w:tmpl w:val="6A0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E10F33"/>
    <w:multiLevelType w:val="multilevel"/>
    <w:tmpl w:val="8AB4A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FB562B"/>
    <w:multiLevelType w:val="multilevel"/>
    <w:tmpl w:val="E15C2A56"/>
    <w:lvl w:ilvl="0">
      <w:numFmt w:val="bullet"/>
      <w:lvlText w:val="–"/>
      <w:lvlJc w:val="left"/>
      <w:pPr>
        <w:ind w:left="277" w:hanging="171"/>
      </w:pPr>
      <w:rPr>
        <w:rFonts w:ascii="Trebuchet MS" w:eastAsia="Trebuchet MS" w:hAnsi="Trebuchet MS" w:cs="Trebuchet MS"/>
        <w:color w:val="231F20"/>
        <w:w w:val="109"/>
        <w:sz w:val="16"/>
        <w:szCs w:val="16"/>
      </w:rPr>
    </w:lvl>
    <w:lvl w:ilvl="1">
      <w:numFmt w:val="bullet"/>
      <w:lvlText w:val="•"/>
      <w:lvlJc w:val="left"/>
      <w:pPr>
        <w:ind w:left="591" w:hanging="171"/>
      </w:pPr>
    </w:lvl>
    <w:lvl w:ilvl="2">
      <w:numFmt w:val="bullet"/>
      <w:lvlText w:val="•"/>
      <w:lvlJc w:val="left"/>
      <w:pPr>
        <w:ind w:left="902" w:hanging="171"/>
      </w:pPr>
    </w:lvl>
    <w:lvl w:ilvl="3">
      <w:numFmt w:val="bullet"/>
      <w:lvlText w:val="•"/>
      <w:lvlJc w:val="left"/>
      <w:pPr>
        <w:ind w:left="1213" w:hanging="171"/>
      </w:pPr>
    </w:lvl>
    <w:lvl w:ilvl="4">
      <w:numFmt w:val="bullet"/>
      <w:lvlText w:val="•"/>
      <w:lvlJc w:val="left"/>
      <w:pPr>
        <w:ind w:left="1524" w:hanging="171"/>
      </w:pPr>
    </w:lvl>
    <w:lvl w:ilvl="5">
      <w:numFmt w:val="bullet"/>
      <w:lvlText w:val="•"/>
      <w:lvlJc w:val="left"/>
      <w:pPr>
        <w:ind w:left="1835" w:hanging="171"/>
      </w:pPr>
    </w:lvl>
    <w:lvl w:ilvl="6">
      <w:numFmt w:val="bullet"/>
      <w:lvlText w:val="•"/>
      <w:lvlJc w:val="left"/>
      <w:pPr>
        <w:ind w:left="2146" w:hanging="171"/>
      </w:pPr>
    </w:lvl>
    <w:lvl w:ilvl="7">
      <w:numFmt w:val="bullet"/>
      <w:lvlText w:val="•"/>
      <w:lvlJc w:val="left"/>
      <w:pPr>
        <w:ind w:left="2457" w:hanging="171"/>
      </w:pPr>
    </w:lvl>
    <w:lvl w:ilvl="8">
      <w:numFmt w:val="bullet"/>
      <w:lvlText w:val="•"/>
      <w:lvlJc w:val="left"/>
      <w:pPr>
        <w:ind w:left="2768" w:hanging="171"/>
      </w:pPr>
    </w:lvl>
  </w:abstractNum>
  <w:abstractNum w:abstractNumId="6">
    <w:nsid w:val="424C131F"/>
    <w:multiLevelType w:val="multilevel"/>
    <w:tmpl w:val="614C3A7A"/>
    <w:lvl w:ilvl="0">
      <w:numFmt w:val="bullet"/>
      <w:lvlText w:val="–"/>
      <w:lvlJc w:val="left"/>
      <w:pPr>
        <w:ind w:left="277" w:hanging="171"/>
      </w:pPr>
      <w:rPr>
        <w:rFonts w:ascii="Trebuchet MS" w:eastAsia="Trebuchet MS" w:hAnsi="Trebuchet MS" w:cs="Trebuchet MS"/>
        <w:color w:val="231F20"/>
        <w:w w:val="109"/>
        <w:sz w:val="16"/>
        <w:szCs w:val="16"/>
      </w:rPr>
    </w:lvl>
    <w:lvl w:ilvl="1">
      <w:numFmt w:val="bullet"/>
      <w:lvlText w:val="•"/>
      <w:lvlJc w:val="left"/>
      <w:pPr>
        <w:ind w:left="591" w:hanging="171"/>
      </w:pPr>
    </w:lvl>
    <w:lvl w:ilvl="2">
      <w:numFmt w:val="bullet"/>
      <w:lvlText w:val="•"/>
      <w:lvlJc w:val="left"/>
      <w:pPr>
        <w:ind w:left="902" w:hanging="171"/>
      </w:pPr>
    </w:lvl>
    <w:lvl w:ilvl="3">
      <w:numFmt w:val="bullet"/>
      <w:lvlText w:val="•"/>
      <w:lvlJc w:val="left"/>
      <w:pPr>
        <w:ind w:left="1213" w:hanging="171"/>
      </w:pPr>
    </w:lvl>
    <w:lvl w:ilvl="4">
      <w:numFmt w:val="bullet"/>
      <w:lvlText w:val="•"/>
      <w:lvlJc w:val="left"/>
      <w:pPr>
        <w:ind w:left="1524" w:hanging="171"/>
      </w:pPr>
    </w:lvl>
    <w:lvl w:ilvl="5">
      <w:numFmt w:val="bullet"/>
      <w:lvlText w:val="•"/>
      <w:lvlJc w:val="left"/>
      <w:pPr>
        <w:ind w:left="1835" w:hanging="171"/>
      </w:pPr>
    </w:lvl>
    <w:lvl w:ilvl="6">
      <w:numFmt w:val="bullet"/>
      <w:lvlText w:val="•"/>
      <w:lvlJc w:val="left"/>
      <w:pPr>
        <w:ind w:left="2146" w:hanging="171"/>
      </w:pPr>
    </w:lvl>
    <w:lvl w:ilvl="7">
      <w:numFmt w:val="bullet"/>
      <w:lvlText w:val="•"/>
      <w:lvlJc w:val="left"/>
      <w:pPr>
        <w:ind w:left="2457" w:hanging="171"/>
      </w:pPr>
    </w:lvl>
    <w:lvl w:ilvl="8">
      <w:numFmt w:val="bullet"/>
      <w:lvlText w:val="•"/>
      <w:lvlJc w:val="left"/>
      <w:pPr>
        <w:ind w:left="2768" w:hanging="171"/>
      </w:pPr>
    </w:lvl>
  </w:abstractNum>
  <w:abstractNum w:abstractNumId="7">
    <w:nsid w:val="5737204A"/>
    <w:multiLevelType w:val="multilevel"/>
    <w:tmpl w:val="FCF6FC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87D034D"/>
    <w:multiLevelType w:val="multilevel"/>
    <w:tmpl w:val="BF9A13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ED4327A"/>
    <w:multiLevelType w:val="multilevel"/>
    <w:tmpl w:val="657A8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0392475"/>
    <w:multiLevelType w:val="multilevel"/>
    <w:tmpl w:val="961ACA86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86F3B94"/>
    <w:multiLevelType w:val="multilevel"/>
    <w:tmpl w:val="AF96A47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9616C35"/>
    <w:multiLevelType w:val="multilevel"/>
    <w:tmpl w:val="DC986E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2352394"/>
    <w:multiLevelType w:val="multilevel"/>
    <w:tmpl w:val="3F761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9C6894"/>
    <w:multiLevelType w:val="multilevel"/>
    <w:tmpl w:val="7BE2F1CC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251A7"/>
    <w:rsid w:val="000260BE"/>
    <w:rsid w:val="000452DB"/>
    <w:rsid w:val="00071F74"/>
    <w:rsid w:val="000C602E"/>
    <w:rsid w:val="000D10D5"/>
    <w:rsid w:val="001643FB"/>
    <w:rsid w:val="001A3F9D"/>
    <w:rsid w:val="001E2279"/>
    <w:rsid w:val="002973AA"/>
    <w:rsid w:val="002A45D0"/>
    <w:rsid w:val="002C70FF"/>
    <w:rsid w:val="00320D47"/>
    <w:rsid w:val="003603BB"/>
    <w:rsid w:val="003972B8"/>
    <w:rsid w:val="003A588A"/>
    <w:rsid w:val="003B47C8"/>
    <w:rsid w:val="0041352E"/>
    <w:rsid w:val="00482941"/>
    <w:rsid w:val="004C2DC8"/>
    <w:rsid w:val="004E2653"/>
    <w:rsid w:val="004E63F3"/>
    <w:rsid w:val="004E6B4B"/>
    <w:rsid w:val="0051057F"/>
    <w:rsid w:val="005462FE"/>
    <w:rsid w:val="00547D37"/>
    <w:rsid w:val="00597FD1"/>
    <w:rsid w:val="005C5D0D"/>
    <w:rsid w:val="005D07D4"/>
    <w:rsid w:val="00634F85"/>
    <w:rsid w:val="00635AA5"/>
    <w:rsid w:val="00641CEF"/>
    <w:rsid w:val="00673200"/>
    <w:rsid w:val="006E70F1"/>
    <w:rsid w:val="00706A0D"/>
    <w:rsid w:val="00764E24"/>
    <w:rsid w:val="0076737A"/>
    <w:rsid w:val="007928BC"/>
    <w:rsid w:val="00795B4B"/>
    <w:rsid w:val="0080519F"/>
    <w:rsid w:val="00851E1C"/>
    <w:rsid w:val="008A170B"/>
    <w:rsid w:val="008D6DA9"/>
    <w:rsid w:val="00922BC9"/>
    <w:rsid w:val="00944078"/>
    <w:rsid w:val="00A50024"/>
    <w:rsid w:val="00A97A45"/>
    <w:rsid w:val="00AB1171"/>
    <w:rsid w:val="00AC36DB"/>
    <w:rsid w:val="00AD02C7"/>
    <w:rsid w:val="00B14879"/>
    <w:rsid w:val="00B60D27"/>
    <w:rsid w:val="00C179E6"/>
    <w:rsid w:val="00C62CF4"/>
    <w:rsid w:val="00C8499A"/>
    <w:rsid w:val="00CB2661"/>
    <w:rsid w:val="00CC4784"/>
    <w:rsid w:val="00CF38BD"/>
    <w:rsid w:val="00D128CA"/>
    <w:rsid w:val="00D469BA"/>
    <w:rsid w:val="00D94D5F"/>
    <w:rsid w:val="00EC2664"/>
    <w:rsid w:val="00F16CE1"/>
    <w:rsid w:val="00F30018"/>
    <w:rsid w:val="00F36A66"/>
    <w:rsid w:val="00F463D6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color w:val="00000A"/>
      <w:lang w:eastAsia="zh-CN"/>
    </w:rPr>
  </w:style>
  <w:style w:type="paragraph" w:styleId="Nagwek1">
    <w:name w:val="heading 1"/>
    <w:basedOn w:val="Normalny"/>
    <w:qFormat/>
    <w:rsid w:val="00164CC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164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64CC7"/>
  </w:style>
  <w:style w:type="character" w:customStyle="1" w:styleId="WW8Num1z1">
    <w:name w:val="WW8Num1z1"/>
    <w:qFormat/>
    <w:rsid w:val="00164CC7"/>
  </w:style>
  <w:style w:type="character" w:customStyle="1" w:styleId="WW8Num1z2">
    <w:name w:val="WW8Num1z2"/>
    <w:qFormat/>
    <w:rsid w:val="00164CC7"/>
  </w:style>
  <w:style w:type="character" w:customStyle="1" w:styleId="WW8Num1z3">
    <w:name w:val="WW8Num1z3"/>
    <w:qFormat/>
    <w:rsid w:val="00164CC7"/>
  </w:style>
  <w:style w:type="character" w:customStyle="1" w:styleId="WW8Num1z4">
    <w:name w:val="WW8Num1z4"/>
    <w:qFormat/>
    <w:rsid w:val="00164CC7"/>
  </w:style>
  <w:style w:type="character" w:customStyle="1" w:styleId="WW8Num1z5">
    <w:name w:val="WW8Num1z5"/>
    <w:qFormat/>
    <w:rsid w:val="00164CC7"/>
  </w:style>
  <w:style w:type="character" w:customStyle="1" w:styleId="WW8Num1z6">
    <w:name w:val="WW8Num1z6"/>
    <w:qFormat/>
    <w:rsid w:val="00164CC7"/>
  </w:style>
  <w:style w:type="character" w:customStyle="1" w:styleId="WW8Num1z7">
    <w:name w:val="WW8Num1z7"/>
    <w:qFormat/>
    <w:rsid w:val="00164CC7"/>
  </w:style>
  <w:style w:type="character" w:customStyle="1" w:styleId="WW8Num1z8">
    <w:name w:val="WW8Num1z8"/>
    <w:qFormat/>
    <w:rsid w:val="00164CC7"/>
  </w:style>
  <w:style w:type="character" w:customStyle="1" w:styleId="WW8Num2z0">
    <w:name w:val="WW8Num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qFormat/>
    <w:rsid w:val="00164CC7"/>
  </w:style>
  <w:style w:type="character" w:customStyle="1" w:styleId="WW8Num6z1">
    <w:name w:val="WW8Num6z1"/>
    <w:qFormat/>
    <w:rsid w:val="00164CC7"/>
    <w:rPr>
      <w:b/>
    </w:rPr>
  </w:style>
  <w:style w:type="character" w:customStyle="1" w:styleId="WW8Num6z2">
    <w:name w:val="WW8Num6z2"/>
    <w:qFormat/>
    <w:rsid w:val="00164CC7"/>
  </w:style>
  <w:style w:type="character" w:customStyle="1" w:styleId="WW8Num6z3">
    <w:name w:val="WW8Num6z3"/>
    <w:qFormat/>
    <w:rsid w:val="00164CC7"/>
  </w:style>
  <w:style w:type="character" w:customStyle="1" w:styleId="WW8Num6z4">
    <w:name w:val="WW8Num6z4"/>
    <w:qFormat/>
    <w:rsid w:val="00164CC7"/>
  </w:style>
  <w:style w:type="character" w:customStyle="1" w:styleId="WW8Num6z5">
    <w:name w:val="WW8Num6z5"/>
    <w:qFormat/>
    <w:rsid w:val="00164CC7"/>
  </w:style>
  <w:style w:type="character" w:customStyle="1" w:styleId="WW8Num6z6">
    <w:name w:val="WW8Num6z6"/>
    <w:qFormat/>
    <w:rsid w:val="00164CC7"/>
  </w:style>
  <w:style w:type="character" w:customStyle="1" w:styleId="WW8Num6z7">
    <w:name w:val="WW8Num6z7"/>
    <w:qFormat/>
    <w:rsid w:val="00164CC7"/>
  </w:style>
  <w:style w:type="character" w:customStyle="1" w:styleId="WW8Num6z8">
    <w:name w:val="WW8Num6z8"/>
    <w:qFormat/>
    <w:rsid w:val="00164CC7"/>
  </w:style>
  <w:style w:type="character" w:customStyle="1" w:styleId="WW8Num7z0">
    <w:name w:val="WW8Num7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qFormat/>
    <w:rsid w:val="00164CC7"/>
  </w:style>
  <w:style w:type="character" w:customStyle="1" w:styleId="WW8Num7z2">
    <w:name w:val="WW8Num7z2"/>
    <w:qFormat/>
    <w:rsid w:val="00164CC7"/>
  </w:style>
  <w:style w:type="character" w:customStyle="1" w:styleId="WW8Num7z4">
    <w:name w:val="WW8Num7z4"/>
    <w:qFormat/>
    <w:rsid w:val="00164CC7"/>
  </w:style>
  <w:style w:type="character" w:customStyle="1" w:styleId="WW8Num7z5">
    <w:name w:val="WW8Num7z5"/>
    <w:qFormat/>
    <w:rsid w:val="00164CC7"/>
  </w:style>
  <w:style w:type="character" w:customStyle="1" w:styleId="WW8Num7z6">
    <w:name w:val="WW8Num7z6"/>
    <w:qFormat/>
    <w:rsid w:val="00164CC7"/>
  </w:style>
  <w:style w:type="character" w:customStyle="1" w:styleId="WW8Num7z7">
    <w:name w:val="WW8Num7z7"/>
    <w:qFormat/>
    <w:rsid w:val="00164CC7"/>
  </w:style>
  <w:style w:type="character" w:customStyle="1" w:styleId="WW8Num7z8">
    <w:name w:val="WW8Num7z8"/>
    <w:qFormat/>
    <w:rsid w:val="00164CC7"/>
  </w:style>
  <w:style w:type="character" w:customStyle="1" w:styleId="WW8Num8z0">
    <w:name w:val="WW8Num8z0"/>
    <w:qFormat/>
    <w:rsid w:val="00164CC7"/>
  </w:style>
  <w:style w:type="character" w:customStyle="1" w:styleId="WW8Num9z0">
    <w:name w:val="WW8Num9z0"/>
    <w:qFormat/>
    <w:rsid w:val="00164CC7"/>
  </w:style>
  <w:style w:type="character" w:customStyle="1" w:styleId="WW8Num10z0">
    <w:name w:val="WW8Num10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qFormat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qFormat/>
    <w:rsid w:val="00164CC7"/>
  </w:style>
  <w:style w:type="character" w:customStyle="1" w:styleId="WW8Num12z2">
    <w:name w:val="WW8Num12z2"/>
    <w:qFormat/>
    <w:rsid w:val="00164CC7"/>
  </w:style>
  <w:style w:type="character" w:customStyle="1" w:styleId="WW8Num12z3">
    <w:name w:val="WW8Num12z3"/>
    <w:qFormat/>
    <w:rsid w:val="00164CC7"/>
  </w:style>
  <w:style w:type="character" w:customStyle="1" w:styleId="WW8Num12z4">
    <w:name w:val="WW8Num12z4"/>
    <w:qFormat/>
    <w:rsid w:val="00164CC7"/>
  </w:style>
  <w:style w:type="character" w:customStyle="1" w:styleId="WW8Num12z5">
    <w:name w:val="WW8Num12z5"/>
    <w:qFormat/>
    <w:rsid w:val="00164CC7"/>
  </w:style>
  <w:style w:type="character" w:customStyle="1" w:styleId="WW8Num12z6">
    <w:name w:val="WW8Num12z6"/>
    <w:qFormat/>
    <w:rsid w:val="00164CC7"/>
  </w:style>
  <w:style w:type="character" w:customStyle="1" w:styleId="WW8Num12z7">
    <w:name w:val="WW8Num12z7"/>
    <w:qFormat/>
    <w:rsid w:val="00164CC7"/>
  </w:style>
  <w:style w:type="character" w:customStyle="1" w:styleId="WW8Num12z8">
    <w:name w:val="WW8Num12z8"/>
    <w:qFormat/>
    <w:rsid w:val="00164CC7"/>
  </w:style>
  <w:style w:type="character" w:customStyle="1" w:styleId="WW8Num13z0">
    <w:name w:val="WW8Num13z0"/>
    <w:qFormat/>
    <w:rsid w:val="00164CC7"/>
  </w:style>
  <w:style w:type="character" w:customStyle="1" w:styleId="WW8Num14z0">
    <w:name w:val="WW8Num14z0"/>
    <w:qFormat/>
    <w:rsid w:val="00164CC7"/>
  </w:style>
  <w:style w:type="character" w:customStyle="1" w:styleId="WW8Num15z0">
    <w:name w:val="WW8Num15z0"/>
    <w:qFormat/>
    <w:rsid w:val="00164CC7"/>
  </w:style>
  <w:style w:type="character" w:customStyle="1" w:styleId="WW8Num15z1">
    <w:name w:val="WW8Num15z1"/>
    <w:qFormat/>
    <w:rsid w:val="00164CC7"/>
  </w:style>
  <w:style w:type="character" w:customStyle="1" w:styleId="WW8Num15z2">
    <w:name w:val="WW8Num15z2"/>
    <w:qFormat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qFormat/>
    <w:rsid w:val="00164CC7"/>
  </w:style>
  <w:style w:type="character" w:customStyle="1" w:styleId="WW8Num18z1">
    <w:name w:val="WW8Num18z1"/>
    <w:qFormat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qFormat/>
    <w:rsid w:val="00164CC7"/>
  </w:style>
  <w:style w:type="character" w:customStyle="1" w:styleId="WW8Num18z3">
    <w:name w:val="WW8Num18z3"/>
    <w:qFormat/>
    <w:rsid w:val="00164CC7"/>
  </w:style>
  <w:style w:type="character" w:customStyle="1" w:styleId="WW8Num18z4">
    <w:name w:val="WW8Num18z4"/>
    <w:qFormat/>
    <w:rsid w:val="00164CC7"/>
  </w:style>
  <w:style w:type="character" w:customStyle="1" w:styleId="WW8Num18z5">
    <w:name w:val="WW8Num18z5"/>
    <w:qFormat/>
    <w:rsid w:val="00164CC7"/>
  </w:style>
  <w:style w:type="character" w:customStyle="1" w:styleId="WW8Num18z6">
    <w:name w:val="WW8Num18z6"/>
    <w:qFormat/>
    <w:rsid w:val="00164CC7"/>
  </w:style>
  <w:style w:type="character" w:customStyle="1" w:styleId="WW8Num18z7">
    <w:name w:val="WW8Num18z7"/>
    <w:qFormat/>
    <w:rsid w:val="00164CC7"/>
  </w:style>
  <w:style w:type="character" w:customStyle="1" w:styleId="WW8Num18z8">
    <w:name w:val="WW8Num18z8"/>
    <w:qFormat/>
    <w:rsid w:val="00164CC7"/>
  </w:style>
  <w:style w:type="character" w:customStyle="1" w:styleId="WW8Num19z0">
    <w:name w:val="WW8Num19z0"/>
    <w:qFormat/>
    <w:rsid w:val="00164CC7"/>
  </w:style>
  <w:style w:type="character" w:customStyle="1" w:styleId="WW8Num19z1">
    <w:name w:val="WW8Num19z1"/>
    <w:qFormat/>
    <w:rsid w:val="00164CC7"/>
  </w:style>
  <w:style w:type="character" w:customStyle="1" w:styleId="WW8Num19z2">
    <w:name w:val="WW8Num19z2"/>
    <w:qFormat/>
    <w:rsid w:val="00164CC7"/>
  </w:style>
  <w:style w:type="character" w:customStyle="1" w:styleId="WW8Num19z3">
    <w:name w:val="WW8Num19z3"/>
    <w:qFormat/>
    <w:rsid w:val="00164CC7"/>
  </w:style>
  <w:style w:type="character" w:customStyle="1" w:styleId="WW8Num19z4">
    <w:name w:val="WW8Num19z4"/>
    <w:qFormat/>
    <w:rsid w:val="00164CC7"/>
  </w:style>
  <w:style w:type="character" w:customStyle="1" w:styleId="WW8Num19z5">
    <w:name w:val="WW8Num19z5"/>
    <w:qFormat/>
    <w:rsid w:val="00164CC7"/>
  </w:style>
  <w:style w:type="character" w:customStyle="1" w:styleId="WW8Num19z6">
    <w:name w:val="WW8Num19z6"/>
    <w:qFormat/>
    <w:rsid w:val="00164CC7"/>
  </w:style>
  <w:style w:type="character" w:customStyle="1" w:styleId="WW8Num19z7">
    <w:name w:val="WW8Num19z7"/>
    <w:qFormat/>
    <w:rsid w:val="00164CC7"/>
  </w:style>
  <w:style w:type="character" w:customStyle="1" w:styleId="WW8Num19z8">
    <w:name w:val="WW8Num19z8"/>
    <w:qFormat/>
    <w:rsid w:val="00164CC7"/>
  </w:style>
  <w:style w:type="character" w:customStyle="1" w:styleId="WW8Num20z0">
    <w:name w:val="WW8Num20z0"/>
    <w:qFormat/>
    <w:rsid w:val="00164CC7"/>
  </w:style>
  <w:style w:type="character" w:customStyle="1" w:styleId="WW8Num20z1">
    <w:name w:val="WW8Num20z1"/>
    <w:qFormat/>
    <w:rsid w:val="00164CC7"/>
  </w:style>
  <w:style w:type="character" w:customStyle="1" w:styleId="WW8Num20z2">
    <w:name w:val="WW8Num20z2"/>
    <w:qFormat/>
    <w:rsid w:val="00164CC7"/>
  </w:style>
  <w:style w:type="character" w:customStyle="1" w:styleId="WW8Num20z3">
    <w:name w:val="WW8Num20z3"/>
    <w:qFormat/>
    <w:rsid w:val="00164CC7"/>
  </w:style>
  <w:style w:type="character" w:customStyle="1" w:styleId="WW8Num20z4">
    <w:name w:val="WW8Num20z4"/>
    <w:qFormat/>
    <w:rsid w:val="00164CC7"/>
  </w:style>
  <w:style w:type="character" w:customStyle="1" w:styleId="WW8Num20z5">
    <w:name w:val="WW8Num20z5"/>
    <w:qFormat/>
    <w:rsid w:val="00164CC7"/>
  </w:style>
  <w:style w:type="character" w:customStyle="1" w:styleId="WW8Num20z6">
    <w:name w:val="WW8Num20z6"/>
    <w:qFormat/>
    <w:rsid w:val="00164CC7"/>
  </w:style>
  <w:style w:type="character" w:customStyle="1" w:styleId="WW8Num20z7">
    <w:name w:val="WW8Num20z7"/>
    <w:qFormat/>
    <w:rsid w:val="00164CC7"/>
  </w:style>
  <w:style w:type="character" w:customStyle="1" w:styleId="WW8Num20z8">
    <w:name w:val="WW8Num20z8"/>
    <w:qFormat/>
    <w:rsid w:val="00164CC7"/>
  </w:style>
  <w:style w:type="character" w:customStyle="1" w:styleId="WW8Num21z0">
    <w:name w:val="WW8Num21z0"/>
    <w:qFormat/>
    <w:rsid w:val="00164CC7"/>
  </w:style>
  <w:style w:type="character" w:customStyle="1" w:styleId="WW8Num21z1">
    <w:name w:val="WW8Num21z1"/>
    <w:qFormat/>
    <w:rsid w:val="00164CC7"/>
  </w:style>
  <w:style w:type="character" w:customStyle="1" w:styleId="WW8Num21z2">
    <w:name w:val="WW8Num21z2"/>
    <w:qFormat/>
    <w:rsid w:val="00164CC7"/>
  </w:style>
  <w:style w:type="character" w:customStyle="1" w:styleId="WW8Num21z3">
    <w:name w:val="WW8Num21z3"/>
    <w:qFormat/>
    <w:rsid w:val="00164CC7"/>
  </w:style>
  <w:style w:type="character" w:customStyle="1" w:styleId="WW8Num21z4">
    <w:name w:val="WW8Num21z4"/>
    <w:qFormat/>
    <w:rsid w:val="00164CC7"/>
  </w:style>
  <w:style w:type="character" w:customStyle="1" w:styleId="WW8Num21z5">
    <w:name w:val="WW8Num21z5"/>
    <w:qFormat/>
    <w:rsid w:val="00164CC7"/>
  </w:style>
  <w:style w:type="character" w:customStyle="1" w:styleId="WW8Num21z6">
    <w:name w:val="WW8Num21z6"/>
    <w:qFormat/>
    <w:rsid w:val="00164CC7"/>
  </w:style>
  <w:style w:type="character" w:customStyle="1" w:styleId="WW8Num21z7">
    <w:name w:val="WW8Num21z7"/>
    <w:qFormat/>
    <w:rsid w:val="00164CC7"/>
  </w:style>
  <w:style w:type="character" w:customStyle="1" w:styleId="WW8Num21z8">
    <w:name w:val="WW8Num21z8"/>
    <w:qFormat/>
    <w:rsid w:val="00164CC7"/>
  </w:style>
  <w:style w:type="character" w:customStyle="1" w:styleId="WW8Num22z0">
    <w:name w:val="WW8Num2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qFormat/>
    <w:rsid w:val="00164CC7"/>
  </w:style>
  <w:style w:type="character" w:customStyle="1" w:styleId="WW8Num22z2">
    <w:name w:val="WW8Num22z2"/>
    <w:qFormat/>
    <w:rsid w:val="00164CC7"/>
  </w:style>
  <w:style w:type="character" w:customStyle="1" w:styleId="WW8Num22z4">
    <w:name w:val="WW8Num22z4"/>
    <w:qFormat/>
    <w:rsid w:val="00164CC7"/>
  </w:style>
  <w:style w:type="character" w:customStyle="1" w:styleId="WW8Num22z5">
    <w:name w:val="WW8Num22z5"/>
    <w:qFormat/>
    <w:rsid w:val="00164CC7"/>
  </w:style>
  <w:style w:type="character" w:customStyle="1" w:styleId="WW8Num22z6">
    <w:name w:val="WW8Num22z6"/>
    <w:qFormat/>
    <w:rsid w:val="00164CC7"/>
  </w:style>
  <w:style w:type="character" w:customStyle="1" w:styleId="WW8Num22z7">
    <w:name w:val="WW8Num22z7"/>
    <w:qFormat/>
    <w:rsid w:val="00164CC7"/>
  </w:style>
  <w:style w:type="character" w:customStyle="1" w:styleId="WW8Num22z8">
    <w:name w:val="WW8Num22z8"/>
    <w:qFormat/>
    <w:rsid w:val="00164CC7"/>
  </w:style>
  <w:style w:type="character" w:customStyle="1" w:styleId="WW8Num23z0">
    <w:name w:val="WW8Num23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qFormat/>
    <w:rsid w:val="00164CC7"/>
  </w:style>
  <w:style w:type="character" w:customStyle="1" w:styleId="WW8Num23z2">
    <w:name w:val="WW8Num23z2"/>
    <w:qFormat/>
    <w:rsid w:val="00164CC7"/>
  </w:style>
  <w:style w:type="character" w:customStyle="1" w:styleId="WW8Num23z3">
    <w:name w:val="WW8Num23z3"/>
    <w:qFormat/>
    <w:rsid w:val="00164CC7"/>
  </w:style>
  <w:style w:type="character" w:customStyle="1" w:styleId="WW8Num23z4">
    <w:name w:val="WW8Num23z4"/>
    <w:qFormat/>
    <w:rsid w:val="00164CC7"/>
  </w:style>
  <w:style w:type="character" w:customStyle="1" w:styleId="WW8Num23z5">
    <w:name w:val="WW8Num23z5"/>
    <w:qFormat/>
    <w:rsid w:val="00164CC7"/>
  </w:style>
  <w:style w:type="character" w:customStyle="1" w:styleId="WW8Num23z6">
    <w:name w:val="WW8Num23z6"/>
    <w:qFormat/>
    <w:rsid w:val="00164CC7"/>
  </w:style>
  <w:style w:type="character" w:customStyle="1" w:styleId="WW8Num23z7">
    <w:name w:val="WW8Num23z7"/>
    <w:qFormat/>
    <w:rsid w:val="00164CC7"/>
  </w:style>
  <w:style w:type="character" w:customStyle="1" w:styleId="WW8Num23z8">
    <w:name w:val="WW8Num23z8"/>
    <w:qFormat/>
    <w:rsid w:val="00164CC7"/>
  </w:style>
  <w:style w:type="character" w:customStyle="1" w:styleId="WW8Num24z0">
    <w:name w:val="WW8Num24z0"/>
    <w:qFormat/>
    <w:rsid w:val="00164CC7"/>
    <w:rPr>
      <w:rFonts w:cs="Tahoma"/>
    </w:rPr>
  </w:style>
  <w:style w:type="character" w:customStyle="1" w:styleId="WW8Num24z1">
    <w:name w:val="WW8Num24z1"/>
    <w:qFormat/>
    <w:rsid w:val="00164CC7"/>
  </w:style>
  <w:style w:type="character" w:customStyle="1" w:styleId="WW8Num24z2">
    <w:name w:val="WW8Num24z2"/>
    <w:qFormat/>
    <w:rsid w:val="00164CC7"/>
  </w:style>
  <w:style w:type="character" w:customStyle="1" w:styleId="WW8Num24z3">
    <w:name w:val="WW8Num24z3"/>
    <w:qFormat/>
    <w:rsid w:val="00164CC7"/>
  </w:style>
  <w:style w:type="character" w:customStyle="1" w:styleId="WW8Num24z4">
    <w:name w:val="WW8Num24z4"/>
    <w:qFormat/>
    <w:rsid w:val="00164CC7"/>
  </w:style>
  <w:style w:type="character" w:customStyle="1" w:styleId="WW8Num24z5">
    <w:name w:val="WW8Num24z5"/>
    <w:qFormat/>
    <w:rsid w:val="00164CC7"/>
  </w:style>
  <w:style w:type="character" w:customStyle="1" w:styleId="WW8Num24z6">
    <w:name w:val="WW8Num24z6"/>
    <w:qFormat/>
    <w:rsid w:val="00164CC7"/>
  </w:style>
  <w:style w:type="character" w:customStyle="1" w:styleId="WW8Num24z7">
    <w:name w:val="WW8Num24z7"/>
    <w:qFormat/>
    <w:rsid w:val="00164CC7"/>
  </w:style>
  <w:style w:type="character" w:customStyle="1" w:styleId="WW8Num24z8">
    <w:name w:val="WW8Num24z8"/>
    <w:qFormat/>
    <w:rsid w:val="00164CC7"/>
  </w:style>
  <w:style w:type="character" w:customStyle="1" w:styleId="WW8Num25z0">
    <w:name w:val="WW8Num25z0"/>
    <w:qFormat/>
    <w:rsid w:val="00164CC7"/>
  </w:style>
  <w:style w:type="character" w:customStyle="1" w:styleId="WW8Num25z1">
    <w:name w:val="WW8Num25z1"/>
    <w:qFormat/>
    <w:rsid w:val="00164CC7"/>
  </w:style>
  <w:style w:type="character" w:customStyle="1" w:styleId="WW8Num25z2">
    <w:name w:val="WW8Num25z2"/>
    <w:qFormat/>
    <w:rsid w:val="00164CC7"/>
  </w:style>
  <w:style w:type="character" w:customStyle="1" w:styleId="WW8Num25z3">
    <w:name w:val="WW8Num25z3"/>
    <w:qFormat/>
    <w:rsid w:val="00164CC7"/>
  </w:style>
  <w:style w:type="character" w:customStyle="1" w:styleId="WW8Num25z4">
    <w:name w:val="WW8Num25z4"/>
    <w:qFormat/>
    <w:rsid w:val="00164CC7"/>
  </w:style>
  <w:style w:type="character" w:customStyle="1" w:styleId="WW8Num25z5">
    <w:name w:val="WW8Num25z5"/>
    <w:qFormat/>
    <w:rsid w:val="00164CC7"/>
  </w:style>
  <w:style w:type="character" w:customStyle="1" w:styleId="WW8Num25z6">
    <w:name w:val="WW8Num25z6"/>
    <w:qFormat/>
    <w:rsid w:val="00164CC7"/>
  </w:style>
  <w:style w:type="character" w:customStyle="1" w:styleId="WW8Num25z7">
    <w:name w:val="WW8Num25z7"/>
    <w:qFormat/>
    <w:rsid w:val="00164CC7"/>
  </w:style>
  <w:style w:type="character" w:customStyle="1" w:styleId="WW8Num25z8">
    <w:name w:val="WW8Num25z8"/>
    <w:qFormat/>
    <w:rsid w:val="00164CC7"/>
  </w:style>
  <w:style w:type="character" w:customStyle="1" w:styleId="WW8Num26z0">
    <w:name w:val="WW8Num26z0"/>
    <w:qFormat/>
    <w:rsid w:val="00164CC7"/>
  </w:style>
  <w:style w:type="character" w:customStyle="1" w:styleId="WW8Num26z1">
    <w:name w:val="WW8Num26z1"/>
    <w:qFormat/>
    <w:rsid w:val="00164CC7"/>
  </w:style>
  <w:style w:type="character" w:customStyle="1" w:styleId="WW8Num26z2">
    <w:name w:val="WW8Num26z2"/>
    <w:qFormat/>
    <w:rsid w:val="00164CC7"/>
  </w:style>
  <w:style w:type="character" w:customStyle="1" w:styleId="WW8Num26z3">
    <w:name w:val="WW8Num26z3"/>
    <w:qFormat/>
    <w:rsid w:val="00164CC7"/>
  </w:style>
  <w:style w:type="character" w:customStyle="1" w:styleId="WW8Num26z4">
    <w:name w:val="WW8Num26z4"/>
    <w:qFormat/>
    <w:rsid w:val="00164CC7"/>
  </w:style>
  <w:style w:type="character" w:customStyle="1" w:styleId="WW8Num26z5">
    <w:name w:val="WW8Num26z5"/>
    <w:qFormat/>
    <w:rsid w:val="00164CC7"/>
  </w:style>
  <w:style w:type="character" w:customStyle="1" w:styleId="WW8Num26z6">
    <w:name w:val="WW8Num26z6"/>
    <w:qFormat/>
    <w:rsid w:val="00164CC7"/>
  </w:style>
  <w:style w:type="character" w:customStyle="1" w:styleId="WW8Num26z7">
    <w:name w:val="WW8Num26z7"/>
    <w:qFormat/>
    <w:rsid w:val="00164CC7"/>
  </w:style>
  <w:style w:type="character" w:customStyle="1" w:styleId="WW8Num26z8">
    <w:name w:val="WW8Num26z8"/>
    <w:qFormat/>
    <w:rsid w:val="00164CC7"/>
  </w:style>
  <w:style w:type="character" w:customStyle="1" w:styleId="WW8Num27z0">
    <w:name w:val="WW8Num27z0"/>
    <w:qFormat/>
    <w:rsid w:val="00164CC7"/>
    <w:rPr>
      <w:b w:val="0"/>
      <w:sz w:val="22"/>
    </w:rPr>
  </w:style>
  <w:style w:type="character" w:customStyle="1" w:styleId="WW8Num27z1">
    <w:name w:val="WW8Num27z1"/>
    <w:qFormat/>
    <w:rsid w:val="00164CC7"/>
  </w:style>
  <w:style w:type="character" w:customStyle="1" w:styleId="WW8Num27z2">
    <w:name w:val="WW8Num27z2"/>
    <w:qFormat/>
    <w:rsid w:val="00164CC7"/>
  </w:style>
  <w:style w:type="character" w:customStyle="1" w:styleId="WW8Num27z3">
    <w:name w:val="WW8Num27z3"/>
    <w:qFormat/>
    <w:rsid w:val="00164CC7"/>
  </w:style>
  <w:style w:type="character" w:customStyle="1" w:styleId="WW8Num27z4">
    <w:name w:val="WW8Num27z4"/>
    <w:qFormat/>
    <w:rsid w:val="00164CC7"/>
  </w:style>
  <w:style w:type="character" w:customStyle="1" w:styleId="WW8Num27z5">
    <w:name w:val="WW8Num27z5"/>
    <w:qFormat/>
    <w:rsid w:val="00164CC7"/>
  </w:style>
  <w:style w:type="character" w:customStyle="1" w:styleId="WW8Num27z6">
    <w:name w:val="WW8Num27z6"/>
    <w:qFormat/>
    <w:rsid w:val="00164CC7"/>
  </w:style>
  <w:style w:type="character" w:customStyle="1" w:styleId="WW8Num27z7">
    <w:name w:val="WW8Num27z7"/>
    <w:qFormat/>
    <w:rsid w:val="00164CC7"/>
  </w:style>
  <w:style w:type="character" w:customStyle="1" w:styleId="WW8Num27z8">
    <w:name w:val="WW8Num27z8"/>
    <w:qFormat/>
    <w:rsid w:val="00164CC7"/>
  </w:style>
  <w:style w:type="character" w:customStyle="1" w:styleId="WW8Num28z0">
    <w:name w:val="WW8Num28z0"/>
    <w:qFormat/>
    <w:rsid w:val="00164CC7"/>
    <w:rPr>
      <w:b w:val="0"/>
      <w:sz w:val="22"/>
    </w:rPr>
  </w:style>
  <w:style w:type="character" w:customStyle="1" w:styleId="WW8Num28z1">
    <w:name w:val="WW8Num28z1"/>
    <w:qFormat/>
    <w:rsid w:val="00164CC7"/>
  </w:style>
  <w:style w:type="character" w:customStyle="1" w:styleId="WW8Num28z2">
    <w:name w:val="WW8Num28z2"/>
    <w:qFormat/>
    <w:rsid w:val="00164CC7"/>
  </w:style>
  <w:style w:type="character" w:customStyle="1" w:styleId="WW8Num28z3">
    <w:name w:val="WW8Num28z3"/>
    <w:qFormat/>
    <w:rsid w:val="00164CC7"/>
  </w:style>
  <w:style w:type="character" w:customStyle="1" w:styleId="WW8Num28z4">
    <w:name w:val="WW8Num28z4"/>
    <w:qFormat/>
    <w:rsid w:val="00164CC7"/>
  </w:style>
  <w:style w:type="character" w:customStyle="1" w:styleId="WW8Num28z5">
    <w:name w:val="WW8Num28z5"/>
    <w:qFormat/>
    <w:rsid w:val="00164CC7"/>
  </w:style>
  <w:style w:type="character" w:customStyle="1" w:styleId="WW8Num28z6">
    <w:name w:val="WW8Num28z6"/>
    <w:qFormat/>
    <w:rsid w:val="00164CC7"/>
  </w:style>
  <w:style w:type="character" w:customStyle="1" w:styleId="WW8Num28z7">
    <w:name w:val="WW8Num28z7"/>
    <w:qFormat/>
    <w:rsid w:val="00164CC7"/>
  </w:style>
  <w:style w:type="character" w:customStyle="1" w:styleId="WW8Num28z8">
    <w:name w:val="WW8Num28z8"/>
    <w:qFormat/>
    <w:rsid w:val="00164CC7"/>
  </w:style>
  <w:style w:type="character" w:customStyle="1" w:styleId="WW8Num29z0">
    <w:name w:val="WW8Num29z0"/>
    <w:qFormat/>
    <w:rsid w:val="00164CC7"/>
  </w:style>
  <w:style w:type="character" w:customStyle="1" w:styleId="WW8Num29z1">
    <w:name w:val="WW8Num29z1"/>
    <w:qFormat/>
    <w:rsid w:val="00164CC7"/>
  </w:style>
  <w:style w:type="character" w:customStyle="1" w:styleId="WW8Num29z2">
    <w:name w:val="WW8Num29z2"/>
    <w:qFormat/>
    <w:rsid w:val="00164CC7"/>
  </w:style>
  <w:style w:type="character" w:customStyle="1" w:styleId="WW8Num29z3">
    <w:name w:val="WW8Num29z3"/>
    <w:qFormat/>
    <w:rsid w:val="00164CC7"/>
  </w:style>
  <w:style w:type="character" w:customStyle="1" w:styleId="WW8Num29z4">
    <w:name w:val="WW8Num29z4"/>
    <w:qFormat/>
    <w:rsid w:val="00164CC7"/>
  </w:style>
  <w:style w:type="character" w:customStyle="1" w:styleId="WW8Num29z5">
    <w:name w:val="WW8Num29z5"/>
    <w:qFormat/>
    <w:rsid w:val="00164CC7"/>
  </w:style>
  <w:style w:type="character" w:customStyle="1" w:styleId="WW8Num29z6">
    <w:name w:val="WW8Num29z6"/>
    <w:qFormat/>
    <w:rsid w:val="00164CC7"/>
  </w:style>
  <w:style w:type="character" w:customStyle="1" w:styleId="WW8Num29z7">
    <w:name w:val="WW8Num29z7"/>
    <w:qFormat/>
    <w:rsid w:val="00164CC7"/>
  </w:style>
  <w:style w:type="character" w:customStyle="1" w:styleId="WW8Num29z8">
    <w:name w:val="WW8Num29z8"/>
    <w:qFormat/>
    <w:rsid w:val="00164CC7"/>
  </w:style>
  <w:style w:type="character" w:customStyle="1" w:styleId="WW8Num30z0">
    <w:name w:val="WW8Num30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qFormat/>
    <w:rsid w:val="00164CC7"/>
  </w:style>
  <w:style w:type="character" w:customStyle="1" w:styleId="WW8Num30z2">
    <w:name w:val="WW8Num30z2"/>
    <w:qFormat/>
    <w:rsid w:val="00164CC7"/>
  </w:style>
  <w:style w:type="character" w:customStyle="1" w:styleId="WW8Num30z3">
    <w:name w:val="WW8Num30z3"/>
    <w:qFormat/>
    <w:rsid w:val="00164CC7"/>
  </w:style>
  <w:style w:type="character" w:customStyle="1" w:styleId="WW8Num30z4">
    <w:name w:val="WW8Num30z4"/>
    <w:qFormat/>
    <w:rsid w:val="00164CC7"/>
  </w:style>
  <w:style w:type="character" w:customStyle="1" w:styleId="WW8Num30z5">
    <w:name w:val="WW8Num30z5"/>
    <w:qFormat/>
    <w:rsid w:val="00164CC7"/>
  </w:style>
  <w:style w:type="character" w:customStyle="1" w:styleId="WW8Num30z6">
    <w:name w:val="WW8Num30z6"/>
    <w:qFormat/>
    <w:rsid w:val="00164CC7"/>
  </w:style>
  <w:style w:type="character" w:customStyle="1" w:styleId="WW8Num30z7">
    <w:name w:val="WW8Num30z7"/>
    <w:qFormat/>
    <w:rsid w:val="00164CC7"/>
  </w:style>
  <w:style w:type="character" w:customStyle="1" w:styleId="WW8Num30z8">
    <w:name w:val="WW8Num30z8"/>
    <w:qFormat/>
    <w:rsid w:val="00164CC7"/>
  </w:style>
  <w:style w:type="character" w:customStyle="1" w:styleId="WW8Num31z0">
    <w:name w:val="WW8Num31z0"/>
    <w:qFormat/>
    <w:rsid w:val="00164CC7"/>
    <w:rPr>
      <w:rFonts w:cs="Tahoma"/>
    </w:rPr>
  </w:style>
  <w:style w:type="character" w:customStyle="1" w:styleId="WW8Num31z1">
    <w:name w:val="WW8Num31z1"/>
    <w:qFormat/>
    <w:rsid w:val="00164CC7"/>
  </w:style>
  <w:style w:type="character" w:customStyle="1" w:styleId="WW8Num31z2">
    <w:name w:val="WW8Num31z2"/>
    <w:qFormat/>
    <w:rsid w:val="00164CC7"/>
  </w:style>
  <w:style w:type="character" w:customStyle="1" w:styleId="WW8Num31z3">
    <w:name w:val="WW8Num31z3"/>
    <w:qFormat/>
    <w:rsid w:val="00164CC7"/>
  </w:style>
  <w:style w:type="character" w:customStyle="1" w:styleId="WW8Num31z4">
    <w:name w:val="WW8Num31z4"/>
    <w:qFormat/>
    <w:rsid w:val="00164CC7"/>
  </w:style>
  <w:style w:type="character" w:customStyle="1" w:styleId="WW8Num31z5">
    <w:name w:val="WW8Num31z5"/>
    <w:qFormat/>
    <w:rsid w:val="00164CC7"/>
  </w:style>
  <w:style w:type="character" w:customStyle="1" w:styleId="WW8Num31z6">
    <w:name w:val="WW8Num31z6"/>
    <w:qFormat/>
    <w:rsid w:val="00164CC7"/>
  </w:style>
  <w:style w:type="character" w:customStyle="1" w:styleId="WW8Num31z7">
    <w:name w:val="WW8Num31z7"/>
    <w:qFormat/>
    <w:rsid w:val="00164CC7"/>
  </w:style>
  <w:style w:type="character" w:customStyle="1" w:styleId="WW8Num31z8">
    <w:name w:val="WW8Num31z8"/>
    <w:qFormat/>
    <w:rsid w:val="00164CC7"/>
  </w:style>
  <w:style w:type="character" w:customStyle="1" w:styleId="WW8Num32z0">
    <w:name w:val="WW8Num32z0"/>
    <w:qFormat/>
    <w:rsid w:val="00164CC7"/>
  </w:style>
  <w:style w:type="character" w:customStyle="1" w:styleId="WW8Num32z1">
    <w:name w:val="WW8Num32z1"/>
    <w:qFormat/>
    <w:rsid w:val="00164CC7"/>
  </w:style>
  <w:style w:type="character" w:customStyle="1" w:styleId="WW8Num32z2">
    <w:name w:val="WW8Num32z2"/>
    <w:qFormat/>
    <w:rsid w:val="00164CC7"/>
  </w:style>
  <w:style w:type="character" w:customStyle="1" w:styleId="WW8Num32z3">
    <w:name w:val="WW8Num32z3"/>
    <w:qFormat/>
    <w:rsid w:val="00164CC7"/>
  </w:style>
  <w:style w:type="character" w:customStyle="1" w:styleId="WW8Num32z4">
    <w:name w:val="WW8Num32z4"/>
    <w:qFormat/>
    <w:rsid w:val="00164CC7"/>
  </w:style>
  <w:style w:type="character" w:customStyle="1" w:styleId="WW8Num32z5">
    <w:name w:val="WW8Num32z5"/>
    <w:qFormat/>
    <w:rsid w:val="00164CC7"/>
  </w:style>
  <w:style w:type="character" w:customStyle="1" w:styleId="WW8Num32z6">
    <w:name w:val="WW8Num32z6"/>
    <w:qFormat/>
    <w:rsid w:val="00164CC7"/>
  </w:style>
  <w:style w:type="character" w:customStyle="1" w:styleId="WW8Num32z7">
    <w:name w:val="WW8Num32z7"/>
    <w:qFormat/>
    <w:rsid w:val="00164CC7"/>
  </w:style>
  <w:style w:type="character" w:customStyle="1" w:styleId="WW8Num32z8">
    <w:name w:val="WW8Num32z8"/>
    <w:qFormat/>
    <w:rsid w:val="00164CC7"/>
  </w:style>
  <w:style w:type="character" w:customStyle="1" w:styleId="WW8Num33z0">
    <w:name w:val="WW8Num33z0"/>
    <w:qFormat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qFormat/>
    <w:rsid w:val="00164CC7"/>
  </w:style>
  <w:style w:type="character" w:customStyle="1" w:styleId="WW8Num33z2">
    <w:name w:val="WW8Num33z2"/>
    <w:qFormat/>
    <w:rsid w:val="00164CC7"/>
  </w:style>
  <w:style w:type="character" w:customStyle="1" w:styleId="WW8Num33z3">
    <w:name w:val="WW8Num33z3"/>
    <w:qFormat/>
    <w:rsid w:val="00164CC7"/>
  </w:style>
  <w:style w:type="character" w:customStyle="1" w:styleId="WW8Num33z4">
    <w:name w:val="WW8Num33z4"/>
    <w:qFormat/>
    <w:rsid w:val="00164CC7"/>
  </w:style>
  <w:style w:type="character" w:customStyle="1" w:styleId="WW8Num33z5">
    <w:name w:val="WW8Num33z5"/>
    <w:qFormat/>
    <w:rsid w:val="00164CC7"/>
  </w:style>
  <w:style w:type="character" w:customStyle="1" w:styleId="WW8Num33z6">
    <w:name w:val="WW8Num33z6"/>
    <w:qFormat/>
    <w:rsid w:val="00164CC7"/>
  </w:style>
  <w:style w:type="character" w:customStyle="1" w:styleId="WW8Num33z7">
    <w:name w:val="WW8Num33z7"/>
    <w:qFormat/>
    <w:rsid w:val="00164CC7"/>
  </w:style>
  <w:style w:type="character" w:customStyle="1" w:styleId="WW8Num33z8">
    <w:name w:val="WW8Num33z8"/>
    <w:qFormat/>
    <w:rsid w:val="00164CC7"/>
  </w:style>
  <w:style w:type="character" w:customStyle="1" w:styleId="WW8Num34z0">
    <w:name w:val="WW8Num34z0"/>
    <w:qFormat/>
    <w:rsid w:val="00164CC7"/>
    <w:rPr>
      <w:rFonts w:cs="Tahoma"/>
    </w:rPr>
  </w:style>
  <w:style w:type="character" w:customStyle="1" w:styleId="WW8Num34z1">
    <w:name w:val="WW8Num34z1"/>
    <w:qFormat/>
    <w:rsid w:val="00164CC7"/>
  </w:style>
  <w:style w:type="character" w:customStyle="1" w:styleId="WW8Num34z2">
    <w:name w:val="WW8Num34z2"/>
    <w:qFormat/>
    <w:rsid w:val="00164CC7"/>
  </w:style>
  <w:style w:type="character" w:customStyle="1" w:styleId="WW8Num34z3">
    <w:name w:val="WW8Num34z3"/>
    <w:qFormat/>
    <w:rsid w:val="00164CC7"/>
  </w:style>
  <w:style w:type="character" w:customStyle="1" w:styleId="WW8Num34z4">
    <w:name w:val="WW8Num34z4"/>
    <w:qFormat/>
    <w:rsid w:val="00164CC7"/>
  </w:style>
  <w:style w:type="character" w:customStyle="1" w:styleId="WW8Num34z5">
    <w:name w:val="WW8Num34z5"/>
    <w:qFormat/>
    <w:rsid w:val="00164CC7"/>
  </w:style>
  <w:style w:type="character" w:customStyle="1" w:styleId="WW8Num34z6">
    <w:name w:val="WW8Num34z6"/>
    <w:qFormat/>
    <w:rsid w:val="00164CC7"/>
  </w:style>
  <w:style w:type="character" w:customStyle="1" w:styleId="WW8Num34z7">
    <w:name w:val="WW8Num34z7"/>
    <w:qFormat/>
    <w:rsid w:val="00164CC7"/>
  </w:style>
  <w:style w:type="character" w:customStyle="1" w:styleId="WW8Num34z8">
    <w:name w:val="WW8Num34z8"/>
    <w:qFormat/>
    <w:rsid w:val="00164CC7"/>
  </w:style>
  <w:style w:type="character" w:customStyle="1" w:styleId="WW8Num35z0">
    <w:name w:val="WW8Num35z0"/>
    <w:qFormat/>
    <w:rsid w:val="00164CC7"/>
  </w:style>
  <w:style w:type="character" w:customStyle="1" w:styleId="WW8Num35z1">
    <w:name w:val="WW8Num35z1"/>
    <w:qFormat/>
    <w:rsid w:val="00164CC7"/>
  </w:style>
  <w:style w:type="character" w:customStyle="1" w:styleId="WW8Num35z2">
    <w:name w:val="WW8Num35z2"/>
    <w:qFormat/>
    <w:rsid w:val="00164CC7"/>
  </w:style>
  <w:style w:type="character" w:customStyle="1" w:styleId="WW8Num35z3">
    <w:name w:val="WW8Num35z3"/>
    <w:qFormat/>
    <w:rsid w:val="00164CC7"/>
  </w:style>
  <w:style w:type="character" w:customStyle="1" w:styleId="WW8Num35z4">
    <w:name w:val="WW8Num35z4"/>
    <w:qFormat/>
    <w:rsid w:val="00164CC7"/>
  </w:style>
  <w:style w:type="character" w:customStyle="1" w:styleId="WW8Num35z5">
    <w:name w:val="WW8Num35z5"/>
    <w:qFormat/>
    <w:rsid w:val="00164CC7"/>
  </w:style>
  <w:style w:type="character" w:customStyle="1" w:styleId="WW8Num35z6">
    <w:name w:val="WW8Num35z6"/>
    <w:qFormat/>
    <w:rsid w:val="00164CC7"/>
  </w:style>
  <w:style w:type="character" w:customStyle="1" w:styleId="WW8Num35z7">
    <w:name w:val="WW8Num35z7"/>
    <w:qFormat/>
    <w:rsid w:val="00164CC7"/>
  </w:style>
  <w:style w:type="character" w:customStyle="1" w:styleId="WW8Num35z8">
    <w:name w:val="WW8Num35z8"/>
    <w:qFormat/>
    <w:rsid w:val="00164CC7"/>
  </w:style>
  <w:style w:type="character" w:customStyle="1" w:styleId="WW8Num36z0">
    <w:name w:val="WW8Num36z0"/>
    <w:qFormat/>
    <w:rsid w:val="00164CC7"/>
  </w:style>
  <w:style w:type="character" w:customStyle="1" w:styleId="WW8Num36z1">
    <w:name w:val="WW8Num36z1"/>
    <w:qFormat/>
    <w:rsid w:val="00164CC7"/>
  </w:style>
  <w:style w:type="character" w:customStyle="1" w:styleId="WW8Num36z2">
    <w:name w:val="WW8Num36z2"/>
    <w:qFormat/>
    <w:rsid w:val="00164CC7"/>
  </w:style>
  <w:style w:type="character" w:customStyle="1" w:styleId="WW8Num36z3">
    <w:name w:val="WW8Num36z3"/>
    <w:qFormat/>
    <w:rsid w:val="00164CC7"/>
  </w:style>
  <w:style w:type="character" w:customStyle="1" w:styleId="WW8Num36z4">
    <w:name w:val="WW8Num36z4"/>
    <w:qFormat/>
    <w:rsid w:val="00164CC7"/>
  </w:style>
  <w:style w:type="character" w:customStyle="1" w:styleId="WW8Num36z5">
    <w:name w:val="WW8Num36z5"/>
    <w:qFormat/>
    <w:rsid w:val="00164CC7"/>
  </w:style>
  <w:style w:type="character" w:customStyle="1" w:styleId="WW8Num36z6">
    <w:name w:val="WW8Num36z6"/>
    <w:qFormat/>
    <w:rsid w:val="00164CC7"/>
  </w:style>
  <w:style w:type="character" w:customStyle="1" w:styleId="WW8Num36z7">
    <w:name w:val="WW8Num36z7"/>
    <w:qFormat/>
    <w:rsid w:val="00164CC7"/>
  </w:style>
  <w:style w:type="character" w:customStyle="1" w:styleId="WW8Num36z8">
    <w:name w:val="WW8Num36z8"/>
    <w:qFormat/>
    <w:rsid w:val="00164CC7"/>
  </w:style>
  <w:style w:type="character" w:customStyle="1" w:styleId="WW8Num37z0">
    <w:name w:val="WW8Num37z0"/>
    <w:qFormat/>
    <w:rsid w:val="00164CC7"/>
    <w:rPr>
      <w:rFonts w:cs="Tahoma"/>
      <w:color w:val="000000"/>
    </w:rPr>
  </w:style>
  <w:style w:type="character" w:customStyle="1" w:styleId="WW8Num37z1">
    <w:name w:val="WW8Num37z1"/>
    <w:qFormat/>
    <w:rsid w:val="00164CC7"/>
  </w:style>
  <w:style w:type="character" w:customStyle="1" w:styleId="WW8Num37z2">
    <w:name w:val="WW8Num37z2"/>
    <w:qFormat/>
    <w:rsid w:val="00164CC7"/>
  </w:style>
  <w:style w:type="character" w:customStyle="1" w:styleId="WW8Num37z3">
    <w:name w:val="WW8Num37z3"/>
    <w:qFormat/>
    <w:rsid w:val="00164CC7"/>
  </w:style>
  <w:style w:type="character" w:customStyle="1" w:styleId="WW8Num37z4">
    <w:name w:val="WW8Num37z4"/>
    <w:qFormat/>
    <w:rsid w:val="00164CC7"/>
  </w:style>
  <w:style w:type="character" w:customStyle="1" w:styleId="WW8Num37z5">
    <w:name w:val="WW8Num37z5"/>
    <w:qFormat/>
    <w:rsid w:val="00164CC7"/>
  </w:style>
  <w:style w:type="character" w:customStyle="1" w:styleId="WW8Num37z6">
    <w:name w:val="WW8Num37z6"/>
    <w:qFormat/>
    <w:rsid w:val="00164CC7"/>
  </w:style>
  <w:style w:type="character" w:customStyle="1" w:styleId="WW8Num37z7">
    <w:name w:val="WW8Num37z7"/>
    <w:qFormat/>
    <w:rsid w:val="00164CC7"/>
  </w:style>
  <w:style w:type="character" w:customStyle="1" w:styleId="WW8Num37z8">
    <w:name w:val="WW8Num37z8"/>
    <w:qFormat/>
    <w:rsid w:val="00164CC7"/>
  </w:style>
  <w:style w:type="character" w:customStyle="1" w:styleId="WW8Num38z0">
    <w:name w:val="WW8Num38z0"/>
    <w:qFormat/>
    <w:rsid w:val="00164CC7"/>
  </w:style>
  <w:style w:type="character" w:customStyle="1" w:styleId="WW8Num38z1">
    <w:name w:val="WW8Num38z1"/>
    <w:qFormat/>
    <w:rsid w:val="00164CC7"/>
  </w:style>
  <w:style w:type="character" w:customStyle="1" w:styleId="WW8Num38z2">
    <w:name w:val="WW8Num38z2"/>
    <w:qFormat/>
    <w:rsid w:val="00164CC7"/>
  </w:style>
  <w:style w:type="character" w:customStyle="1" w:styleId="WW8Num38z3">
    <w:name w:val="WW8Num38z3"/>
    <w:qFormat/>
    <w:rsid w:val="00164CC7"/>
  </w:style>
  <w:style w:type="character" w:customStyle="1" w:styleId="WW8Num38z4">
    <w:name w:val="WW8Num38z4"/>
    <w:qFormat/>
    <w:rsid w:val="00164CC7"/>
  </w:style>
  <w:style w:type="character" w:customStyle="1" w:styleId="WW8Num38z5">
    <w:name w:val="WW8Num38z5"/>
    <w:qFormat/>
    <w:rsid w:val="00164CC7"/>
  </w:style>
  <w:style w:type="character" w:customStyle="1" w:styleId="WW8Num38z6">
    <w:name w:val="WW8Num38z6"/>
    <w:qFormat/>
    <w:rsid w:val="00164CC7"/>
  </w:style>
  <w:style w:type="character" w:customStyle="1" w:styleId="WW8Num38z7">
    <w:name w:val="WW8Num38z7"/>
    <w:qFormat/>
    <w:rsid w:val="00164CC7"/>
  </w:style>
  <w:style w:type="character" w:customStyle="1" w:styleId="WW8Num38z8">
    <w:name w:val="WW8Num38z8"/>
    <w:qFormat/>
    <w:rsid w:val="00164CC7"/>
  </w:style>
  <w:style w:type="character" w:customStyle="1" w:styleId="WW8Num39z0">
    <w:name w:val="WW8Num39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qFormat/>
    <w:rsid w:val="00164CC7"/>
  </w:style>
  <w:style w:type="character" w:customStyle="1" w:styleId="WW8Num39z2">
    <w:name w:val="WW8Num39z2"/>
    <w:qFormat/>
    <w:rsid w:val="00164CC7"/>
  </w:style>
  <w:style w:type="character" w:customStyle="1" w:styleId="WW8Num39z3">
    <w:name w:val="WW8Num39z3"/>
    <w:qFormat/>
    <w:rsid w:val="00164CC7"/>
  </w:style>
  <w:style w:type="character" w:customStyle="1" w:styleId="WW8Num39z4">
    <w:name w:val="WW8Num39z4"/>
    <w:qFormat/>
    <w:rsid w:val="00164CC7"/>
  </w:style>
  <w:style w:type="character" w:customStyle="1" w:styleId="WW8Num39z5">
    <w:name w:val="WW8Num39z5"/>
    <w:qFormat/>
    <w:rsid w:val="00164CC7"/>
  </w:style>
  <w:style w:type="character" w:customStyle="1" w:styleId="WW8Num39z6">
    <w:name w:val="WW8Num39z6"/>
    <w:qFormat/>
    <w:rsid w:val="00164CC7"/>
  </w:style>
  <w:style w:type="character" w:customStyle="1" w:styleId="WW8Num39z7">
    <w:name w:val="WW8Num39z7"/>
    <w:qFormat/>
    <w:rsid w:val="00164CC7"/>
  </w:style>
  <w:style w:type="character" w:customStyle="1" w:styleId="WW8Num39z8">
    <w:name w:val="WW8Num39z8"/>
    <w:qFormat/>
    <w:rsid w:val="00164CC7"/>
  </w:style>
  <w:style w:type="character" w:customStyle="1" w:styleId="WW8Num40z0">
    <w:name w:val="WW8Num40z0"/>
    <w:qFormat/>
    <w:rsid w:val="00164CC7"/>
    <w:rPr>
      <w:rFonts w:cs="Tahoma"/>
    </w:rPr>
  </w:style>
  <w:style w:type="character" w:customStyle="1" w:styleId="WW8Num40z1">
    <w:name w:val="WW8Num40z1"/>
    <w:qFormat/>
    <w:rsid w:val="00164CC7"/>
  </w:style>
  <w:style w:type="character" w:customStyle="1" w:styleId="WW8Num40z2">
    <w:name w:val="WW8Num40z2"/>
    <w:qFormat/>
    <w:rsid w:val="00164CC7"/>
  </w:style>
  <w:style w:type="character" w:customStyle="1" w:styleId="WW8Num40z3">
    <w:name w:val="WW8Num40z3"/>
    <w:qFormat/>
    <w:rsid w:val="00164CC7"/>
  </w:style>
  <w:style w:type="character" w:customStyle="1" w:styleId="WW8Num40z4">
    <w:name w:val="WW8Num40z4"/>
    <w:qFormat/>
    <w:rsid w:val="00164CC7"/>
  </w:style>
  <w:style w:type="character" w:customStyle="1" w:styleId="WW8Num40z5">
    <w:name w:val="WW8Num40z5"/>
    <w:qFormat/>
    <w:rsid w:val="00164CC7"/>
  </w:style>
  <w:style w:type="character" w:customStyle="1" w:styleId="WW8Num40z6">
    <w:name w:val="WW8Num40z6"/>
    <w:qFormat/>
    <w:rsid w:val="00164CC7"/>
  </w:style>
  <w:style w:type="character" w:customStyle="1" w:styleId="WW8Num40z7">
    <w:name w:val="WW8Num40z7"/>
    <w:qFormat/>
    <w:rsid w:val="00164CC7"/>
  </w:style>
  <w:style w:type="character" w:customStyle="1" w:styleId="WW8Num40z8">
    <w:name w:val="WW8Num40z8"/>
    <w:qFormat/>
    <w:rsid w:val="00164CC7"/>
  </w:style>
  <w:style w:type="character" w:customStyle="1" w:styleId="WW8Num41z0">
    <w:name w:val="WW8Num41z0"/>
    <w:qFormat/>
    <w:rsid w:val="00164CC7"/>
  </w:style>
  <w:style w:type="character" w:customStyle="1" w:styleId="WW8Num41z1">
    <w:name w:val="WW8Num41z1"/>
    <w:qFormat/>
    <w:rsid w:val="00164CC7"/>
  </w:style>
  <w:style w:type="character" w:customStyle="1" w:styleId="WW8Num41z2">
    <w:name w:val="WW8Num41z2"/>
    <w:qFormat/>
    <w:rsid w:val="00164CC7"/>
  </w:style>
  <w:style w:type="character" w:customStyle="1" w:styleId="WW8Num41z3">
    <w:name w:val="WW8Num41z3"/>
    <w:qFormat/>
    <w:rsid w:val="00164CC7"/>
  </w:style>
  <w:style w:type="character" w:customStyle="1" w:styleId="WW8Num41z4">
    <w:name w:val="WW8Num41z4"/>
    <w:qFormat/>
    <w:rsid w:val="00164CC7"/>
  </w:style>
  <w:style w:type="character" w:customStyle="1" w:styleId="WW8Num41z5">
    <w:name w:val="WW8Num41z5"/>
    <w:qFormat/>
    <w:rsid w:val="00164CC7"/>
  </w:style>
  <w:style w:type="character" w:customStyle="1" w:styleId="WW8Num41z6">
    <w:name w:val="WW8Num41z6"/>
    <w:qFormat/>
    <w:rsid w:val="00164CC7"/>
  </w:style>
  <w:style w:type="character" w:customStyle="1" w:styleId="WW8Num41z7">
    <w:name w:val="WW8Num41z7"/>
    <w:qFormat/>
    <w:rsid w:val="00164CC7"/>
  </w:style>
  <w:style w:type="character" w:customStyle="1" w:styleId="WW8Num41z8">
    <w:name w:val="WW8Num41z8"/>
    <w:qFormat/>
    <w:rsid w:val="00164CC7"/>
  </w:style>
  <w:style w:type="character" w:customStyle="1" w:styleId="WW8Num42z0">
    <w:name w:val="WW8Num42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qFormat/>
    <w:rsid w:val="00164CC7"/>
  </w:style>
  <w:style w:type="character" w:customStyle="1" w:styleId="WW8Num42z2">
    <w:name w:val="WW8Num42z2"/>
    <w:qFormat/>
    <w:rsid w:val="00164CC7"/>
  </w:style>
  <w:style w:type="character" w:customStyle="1" w:styleId="WW8Num42z3">
    <w:name w:val="WW8Num42z3"/>
    <w:qFormat/>
    <w:rsid w:val="00164CC7"/>
  </w:style>
  <w:style w:type="character" w:customStyle="1" w:styleId="WW8Num42z4">
    <w:name w:val="WW8Num42z4"/>
    <w:qFormat/>
    <w:rsid w:val="00164CC7"/>
  </w:style>
  <w:style w:type="character" w:customStyle="1" w:styleId="WW8Num42z5">
    <w:name w:val="WW8Num42z5"/>
    <w:qFormat/>
    <w:rsid w:val="00164CC7"/>
  </w:style>
  <w:style w:type="character" w:customStyle="1" w:styleId="WW8Num42z6">
    <w:name w:val="WW8Num42z6"/>
    <w:qFormat/>
    <w:rsid w:val="00164CC7"/>
  </w:style>
  <w:style w:type="character" w:customStyle="1" w:styleId="WW8Num42z7">
    <w:name w:val="WW8Num42z7"/>
    <w:qFormat/>
    <w:rsid w:val="00164CC7"/>
  </w:style>
  <w:style w:type="character" w:customStyle="1" w:styleId="WW8Num42z8">
    <w:name w:val="WW8Num42z8"/>
    <w:qFormat/>
    <w:rsid w:val="00164CC7"/>
  </w:style>
  <w:style w:type="character" w:customStyle="1" w:styleId="WW8Num43z0">
    <w:name w:val="WW8Num43z0"/>
    <w:qFormat/>
    <w:rsid w:val="00164CC7"/>
    <w:rPr>
      <w:rFonts w:cs="Tahoma"/>
    </w:rPr>
  </w:style>
  <w:style w:type="character" w:customStyle="1" w:styleId="WW8Num43z1">
    <w:name w:val="WW8Num43z1"/>
    <w:qFormat/>
    <w:rsid w:val="00164CC7"/>
  </w:style>
  <w:style w:type="character" w:customStyle="1" w:styleId="WW8Num43z2">
    <w:name w:val="WW8Num43z2"/>
    <w:qFormat/>
    <w:rsid w:val="00164CC7"/>
  </w:style>
  <w:style w:type="character" w:customStyle="1" w:styleId="WW8Num43z3">
    <w:name w:val="WW8Num43z3"/>
    <w:qFormat/>
    <w:rsid w:val="00164CC7"/>
  </w:style>
  <w:style w:type="character" w:customStyle="1" w:styleId="WW8Num43z4">
    <w:name w:val="WW8Num43z4"/>
    <w:qFormat/>
    <w:rsid w:val="00164CC7"/>
  </w:style>
  <w:style w:type="character" w:customStyle="1" w:styleId="WW8Num43z5">
    <w:name w:val="WW8Num43z5"/>
    <w:qFormat/>
    <w:rsid w:val="00164CC7"/>
  </w:style>
  <w:style w:type="character" w:customStyle="1" w:styleId="WW8Num43z6">
    <w:name w:val="WW8Num43z6"/>
    <w:qFormat/>
    <w:rsid w:val="00164CC7"/>
  </w:style>
  <w:style w:type="character" w:customStyle="1" w:styleId="WW8Num43z7">
    <w:name w:val="WW8Num43z7"/>
    <w:qFormat/>
    <w:rsid w:val="00164CC7"/>
  </w:style>
  <w:style w:type="character" w:customStyle="1" w:styleId="WW8Num43z8">
    <w:name w:val="WW8Num43z8"/>
    <w:qFormat/>
    <w:rsid w:val="00164CC7"/>
  </w:style>
  <w:style w:type="character" w:customStyle="1" w:styleId="WW8Num44z0">
    <w:name w:val="WW8Num44z0"/>
    <w:qFormat/>
    <w:rsid w:val="00164CC7"/>
    <w:rPr>
      <w:rFonts w:cs="Tahoma"/>
    </w:rPr>
  </w:style>
  <w:style w:type="character" w:customStyle="1" w:styleId="WW8Num44z1">
    <w:name w:val="WW8Num44z1"/>
    <w:qFormat/>
    <w:rsid w:val="00164CC7"/>
  </w:style>
  <w:style w:type="character" w:customStyle="1" w:styleId="WW8Num44z2">
    <w:name w:val="WW8Num44z2"/>
    <w:qFormat/>
    <w:rsid w:val="00164CC7"/>
  </w:style>
  <w:style w:type="character" w:customStyle="1" w:styleId="WW8Num44z3">
    <w:name w:val="WW8Num44z3"/>
    <w:qFormat/>
    <w:rsid w:val="00164CC7"/>
  </w:style>
  <w:style w:type="character" w:customStyle="1" w:styleId="WW8Num44z4">
    <w:name w:val="WW8Num44z4"/>
    <w:qFormat/>
    <w:rsid w:val="00164CC7"/>
  </w:style>
  <w:style w:type="character" w:customStyle="1" w:styleId="WW8Num44z5">
    <w:name w:val="WW8Num44z5"/>
    <w:qFormat/>
    <w:rsid w:val="00164CC7"/>
  </w:style>
  <w:style w:type="character" w:customStyle="1" w:styleId="WW8Num44z6">
    <w:name w:val="WW8Num44z6"/>
    <w:qFormat/>
    <w:rsid w:val="00164CC7"/>
  </w:style>
  <w:style w:type="character" w:customStyle="1" w:styleId="WW8Num44z7">
    <w:name w:val="WW8Num44z7"/>
    <w:qFormat/>
    <w:rsid w:val="00164CC7"/>
  </w:style>
  <w:style w:type="character" w:customStyle="1" w:styleId="WW8Num44z8">
    <w:name w:val="WW8Num44z8"/>
    <w:qFormat/>
    <w:rsid w:val="00164CC7"/>
  </w:style>
  <w:style w:type="character" w:customStyle="1" w:styleId="WW8Num45z0">
    <w:name w:val="WW8Num45z0"/>
    <w:qFormat/>
    <w:rsid w:val="00164CC7"/>
    <w:rPr>
      <w:rFonts w:cs="Tahoma"/>
    </w:rPr>
  </w:style>
  <w:style w:type="character" w:customStyle="1" w:styleId="WW8Num45z1">
    <w:name w:val="WW8Num45z1"/>
    <w:qFormat/>
    <w:rsid w:val="00164CC7"/>
  </w:style>
  <w:style w:type="character" w:customStyle="1" w:styleId="WW8Num45z2">
    <w:name w:val="WW8Num45z2"/>
    <w:qFormat/>
    <w:rsid w:val="00164CC7"/>
  </w:style>
  <w:style w:type="character" w:customStyle="1" w:styleId="WW8Num45z3">
    <w:name w:val="WW8Num45z3"/>
    <w:qFormat/>
    <w:rsid w:val="00164CC7"/>
  </w:style>
  <w:style w:type="character" w:customStyle="1" w:styleId="WW8Num45z4">
    <w:name w:val="WW8Num45z4"/>
    <w:qFormat/>
    <w:rsid w:val="00164CC7"/>
  </w:style>
  <w:style w:type="character" w:customStyle="1" w:styleId="WW8Num45z5">
    <w:name w:val="WW8Num45z5"/>
    <w:qFormat/>
    <w:rsid w:val="00164CC7"/>
  </w:style>
  <w:style w:type="character" w:customStyle="1" w:styleId="WW8Num45z6">
    <w:name w:val="WW8Num45z6"/>
    <w:qFormat/>
    <w:rsid w:val="00164CC7"/>
  </w:style>
  <w:style w:type="character" w:customStyle="1" w:styleId="WW8Num45z7">
    <w:name w:val="WW8Num45z7"/>
    <w:qFormat/>
    <w:rsid w:val="00164CC7"/>
  </w:style>
  <w:style w:type="character" w:customStyle="1" w:styleId="WW8Num45z8">
    <w:name w:val="WW8Num45z8"/>
    <w:qFormat/>
    <w:rsid w:val="00164CC7"/>
  </w:style>
  <w:style w:type="character" w:customStyle="1" w:styleId="WW8Num46z0">
    <w:name w:val="WW8Num46z0"/>
    <w:qFormat/>
    <w:rsid w:val="00164CC7"/>
    <w:rPr>
      <w:rFonts w:cs="Tahoma"/>
    </w:rPr>
  </w:style>
  <w:style w:type="character" w:customStyle="1" w:styleId="WW8Num46z1">
    <w:name w:val="WW8Num46z1"/>
    <w:qFormat/>
    <w:rsid w:val="00164CC7"/>
  </w:style>
  <w:style w:type="character" w:customStyle="1" w:styleId="WW8Num46z2">
    <w:name w:val="WW8Num46z2"/>
    <w:qFormat/>
    <w:rsid w:val="00164CC7"/>
  </w:style>
  <w:style w:type="character" w:customStyle="1" w:styleId="WW8Num46z3">
    <w:name w:val="WW8Num46z3"/>
    <w:qFormat/>
    <w:rsid w:val="00164CC7"/>
  </w:style>
  <w:style w:type="character" w:customStyle="1" w:styleId="WW8Num46z4">
    <w:name w:val="WW8Num46z4"/>
    <w:qFormat/>
    <w:rsid w:val="00164CC7"/>
  </w:style>
  <w:style w:type="character" w:customStyle="1" w:styleId="WW8Num46z5">
    <w:name w:val="WW8Num46z5"/>
    <w:qFormat/>
    <w:rsid w:val="00164CC7"/>
  </w:style>
  <w:style w:type="character" w:customStyle="1" w:styleId="WW8Num46z6">
    <w:name w:val="WW8Num46z6"/>
    <w:qFormat/>
    <w:rsid w:val="00164CC7"/>
  </w:style>
  <w:style w:type="character" w:customStyle="1" w:styleId="WW8Num46z7">
    <w:name w:val="WW8Num46z7"/>
    <w:qFormat/>
    <w:rsid w:val="00164CC7"/>
  </w:style>
  <w:style w:type="character" w:customStyle="1" w:styleId="WW8Num46z8">
    <w:name w:val="WW8Num46z8"/>
    <w:qFormat/>
    <w:rsid w:val="00164CC7"/>
  </w:style>
  <w:style w:type="character" w:customStyle="1" w:styleId="WW8Num47z0">
    <w:name w:val="WW8Num47z0"/>
    <w:qFormat/>
    <w:rsid w:val="00164CC7"/>
    <w:rPr>
      <w:rFonts w:cs="Tahoma"/>
    </w:rPr>
  </w:style>
  <w:style w:type="character" w:customStyle="1" w:styleId="WW8Num47z1">
    <w:name w:val="WW8Num47z1"/>
    <w:qFormat/>
    <w:rsid w:val="00164CC7"/>
  </w:style>
  <w:style w:type="character" w:customStyle="1" w:styleId="WW8Num47z2">
    <w:name w:val="WW8Num47z2"/>
    <w:qFormat/>
    <w:rsid w:val="00164CC7"/>
  </w:style>
  <w:style w:type="character" w:customStyle="1" w:styleId="WW8Num47z3">
    <w:name w:val="WW8Num47z3"/>
    <w:qFormat/>
    <w:rsid w:val="00164CC7"/>
  </w:style>
  <w:style w:type="character" w:customStyle="1" w:styleId="WW8Num47z4">
    <w:name w:val="WW8Num47z4"/>
    <w:qFormat/>
    <w:rsid w:val="00164CC7"/>
  </w:style>
  <w:style w:type="character" w:customStyle="1" w:styleId="WW8Num47z5">
    <w:name w:val="WW8Num47z5"/>
    <w:qFormat/>
    <w:rsid w:val="00164CC7"/>
  </w:style>
  <w:style w:type="character" w:customStyle="1" w:styleId="WW8Num47z6">
    <w:name w:val="WW8Num47z6"/>
    <w:qFormat/>
    <w:rsid w:val="00164CC7"/>
  </w:style>
  <w:style w:type="character" w:customStyle="1" w:styleId="WW8Num47z7">
    <w:name w:val="WW8Num47z7"/>
    <w:qFormat/>
    <w:rsid w:val="00164CC7"/>
  </w:style>
  <w:style w:type="character" w:customStyle="1" w:styleId="WW8Num47z8">
    <w:name w:val="WW8Num47z8"/>
    <w:qFormat/>
    <w:rsid w:val="00164CC7"/>
  </w:style>
  <w:style w:type="character" w:customStyle="1" w:styleId="WW8Num48z0">
    <w:name w:val="WW8Num48z0"/>
    <w:qFormat/>
    <w:rsid w:val="00164CC7"/>
  </w:style>
  <w:style w:type="character" w:customStyle="1" w:styleId="WW8Num48z1">
    <w:name w:val="WW8Num48z1"/>
    <w:qFormat/>
    <w:rsid w:val="00164CC7"/>
  </w:style>
  <w:style w:type="character" w:customStyle="1" w:styleId="WW8Num48z2">
    <w:name w:val="WW8Num48z2"/>
    <w:qFormat/>
    <w:rsid w:val="00164CC7"/>
  </w:style>
  <w:style w:type="character" w:customStyle="1" w:styleId="WW8Num48z3">
    <w:name w:val="WW8Num48z3"/>
    <w:qFormat/>
    <w:rsid w:val="00164CC7"/>
  </w:style>
  <w:style w:type="character" w:customStyle="1" w:styleId="WW8Num48z4">
    <w:name w:val="WW8Num48z4"/>
    <w:qFormat/>
    <w:rsid w:val="00164CC7"/>
  </w:style>
  <w:style w:type="character" w:customStyle="1" w:styleId="WW8Num48z5">
    <w:name w:val="WW8Num48z5"/>
    <w:qFormat/>
    <w:rsid w:val="00164CC7"/>
  </w:style>
  <w:style w:type="character" w:customStyle="1" w:styleId="WW8Num48z6">
    <w:name w:val="WW8Num48z6"/>
    <w:qFormat/>
    <w:rsid w:val="00164CC7"/>
  </w:style>
  <w:style w:type="character" w:customStyle="1" w:styleId="WW8Num48z7">
    <w:name w:val="WW8Num48z7"/>
    <w:qFormat/>
    <w:rsid w:val="00164CC7"/>
  </w:style>
  <w:style w:type="character" w:customStyle="1" w:styleId="WW8Num48z8">
    <w:name w:val="WW8Num48z8"/>
    <w:qFormat/>
    <w:rsid w:val="00164CC7"/>
  </w:style>
  <w:style w:type="character" w:customStyle="1" w:styleId="Domylnaczcionkaakapitu3">
    <w:name w:val="Domyślna czcionka akapitu3"/>
    <w:qFormat/>
    <w:rsid w:val="00164CC7"/>
  </w:style>
  <w:style w:type="character" w:customStyle="1" w:styleId="Absatz-Standardschriftart">
    <w:name w:val="Absatz-Standardschriftart"/>
    <w:qFormat/>
    <w:rsid w:val="00164CC7"/>
  </w:style>
  <w:style w:type="character" w:customStyle="1" w:styleId="WW-Absatz-Standardschriftart">
    <w:name w:val="WW-Absatz-Standardschriftart"/>
    <w:qFormat/>
    <w:rsid w:val="00164CC7"/>
  </w:style>
  <w:style w:type="character" w:customStyle="1" w:styleId="WW-Absatz-Standardschriftart1">
    <w:name w:val="WW-Absatz-Standardschriftart1"/>
    <w:qFormat/>
    <w:rsid w:val="00164CC7"/>
  </w:style>
  <w:style w:type="character" w:customStyle="1" w:styleId="WW-Absatz-Standardschriftart11">
    <w:name w:val="WW-Absatz-Standardschriftart11"/>
    <w:qFormat/>
    <w:rsid w:val="00164CC7"/>
  </w:style>
  <w:style w:type="character" w:customStyle="1" w:styleId="WW-Absatz-Standardschriftart111">
    <w:name w:val="WW-Absatz-Standardschriftart111"/>
    <w:qFormat/>
    <w:rsid w:val="00164CC7"/>
  </w:style>
  <w:style w:type="character" w:customStyle="1" w:styleId="WW-Absatz-Standardschriftart1111">
    <w:name w:val="WW-Absatz-Standardschriftart1111"/>
    <w:qFormat/>
    <w:rsid w:val="00164CC7"/>
  </w:style>
  <w:style w:type="character" w:customStyle="1" w:styleId="WW-Absatz-Standardschriftart11111">
    <w:name w:val="WW-Absatz-Standardschriftart11111"/>
    <w:qFormat/>
    <w:rsid w:val="00164CC7"/>
  </w:style>
  <w:style w:type="character" w:customStyle="1" w:styleId="WW8Num17z2">
    <w:name w:val="WW8Num17z2"/>
    <w:qFormat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164CC7"/>
  </w:style>
  <w:style w:type="character" w:customStyle="1" w:styleId="WW8Num3z1">
    <w:name w:val="WW8Num3z1"/>
    <w:qFormat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qFormat/>
    <w:rsid w:val="00164CC7"/>
    <w:rPr>
      <w:rFonts w:ascii="Courier New" w:hAnsi="Courier New" w:cs="Courier New"/>
    </w:rPr>
  </w:style>
  <w:style w:type="character" w:customStyle="1" w:styleId="WW8Num3z5">
    <w:name w:val="WW8Num3z5"/>
    <w:qFormat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164CC7"/>
  </w:style>
  <w:style w:type="character" w:customStyle="1" w:styleId="WW8Num8z1">
    <w:name w:val="WW8Num8z1"/>
    <w:qFormat/>
    <w:rsid w:val="00164CC7"/>
    <w:rPr>
      <w:b/>
      <w:sz w:val="23"/>
    </w:rPr>
  </w:style>
  <w:style w:type="character" w:customStyle="1" w:styleId="Domylnaczcionkaakapitu1">
    <w:name w:val="Domyślna czcionka akapitu1"/>
    <w:qFormat/>
    <w:rsid w:val="00164CC7"/>
  </w:style>
  <w:style w:type="character" w:customStyle="1" w:styleId="Odwoaniedokomentarza1">
    <w:name w:val="Odwołanie do komentarza1"/>
    <w:basedOn w:val="Domylnaczcionkaakapitu2"/>
    <w:qFormat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qFormat/>
    <w:rsid w:val="00164CC7"/>
  </w:style>
  <w:style w:type="character" w:customStyle="1" w:styleId="ZnakZnak1">
    <w:name w:val="Znak Znak1"/>
    <w:basedOn w:val="ZnakZnak2"/>
    <w:qFormat/>
    <w:rsid w:val="00164CC7"/>
    <w:rPr>
      <w:b/>
      <w:bCs/>
    </w:rPr>
  </w:style>
  <w:style w:type="character" w:customStyle="1" w:styleId="ZnakZnak">
    <w:name w:val="Znak Znak"/>
    <w:basedOn w:val="Domylnaczcionkaakapitu2"/>
    <w:qFormat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qFormat/>
    <w:rsid w:val="00164CC7"/>
  </w:style>
  <w:style w:type="character" w:customStyle="1" w:styleId="Znakinumeracji">
    <w:name w:val="Znaki numeracji"/>
    <w:qFormat/>
    <w:rsid w:val="00164CC7"/>
  </w:style>
  <w:style w:type="character" w:customStyle="1" w:styleId="Symbolewypunktowania">
    <w:name w:val="Symbole wypunktowania"/>
    <w:qFormat/>
    <w:rsid w:val="00164CC7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qFormat/>
    <w:rsid w:val="00164CC7"/>
  </w:style>
  <w:style w:type="character" w:customStyle="1" w:styleId="TekstpodstawowyZnak">
    <w:name w:val="Tekst podstawowy Znak"/>
    <w:basedOn w:val="Domylnaczcionkaakapitu3"/>
    <w:qFormat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qFormat/>
    <w:rsid w:val="00164CC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3"/>
    <w:qFormat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qFormat/>
    <w:rsid w:val="00164C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02884"/>
    <w:rPr>
      <w:vertAlign w:val="superscript"/>
    </w:rPr>
  </w:style>
  <w:style w:type="character" w:customStyle="1" w:styleId="ListLabel1">
    <w:name w:val="ListLabel 1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2">
    <w:name w:val="ListLabel 2"/>
    <w:qFormat/>
    <w:rsid w:val="00673200"/>
    <w:rPr>
      <w:rFonts w:cs="Tahoma"/>
      <w:b w:val="0"/>
      <w:sz w:val="22"/>
      <w:szCs w:val="22"/>
    </w:rPr>
  </w:style>
  <w:style w:type="character" w:customStyle="1" w:styleId="ListLabel3">
    <w:name w:val="ListLabel 3"/>
    <w:qFormat/>
    <w:rsid w:val="00673200"/>
    <w:rPr>
      <w:rFonts w:ascii="Book Antiqua" w:hAnsi="Book Antiqua"/>
      <w:b/>
      <w:sz w:val="12"/>
    </w:rPr>
  </w:style>
  <w:style w:type="character" w:customStyle="1" w:styleId="ListLabel4">
    <w:name w:val="ListLabel 4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5">
    <w:name w:val="ListLabel 5"/>
    <w:qFormat/>
    <w:rsid w:val="00673200"/>
    <w:rPr>
      <w:rFonts w:ascii="Book Antiqua" w:hAnsi="Book Antiqua" w:cs="Book Antiqua"/>
      <w:spacing w:val="2"/>
      <w:sz w:val="22"/>
      <w:szCs w:val="22"/>
    </w:rPr>
  </w:style>
  <w:style w:type="character" w:customStyle="1" w:styleId="ListLabel6">
    <w:name w:val="ListLabel 6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7">
    <w:name w:val="ListLabel 7"/>
    <w:qFormat/>
    <w:rsid w:val="00673200"/>
    <w:rPr>
      <w:rFonts w:cs="Tahoma"/>
      <w:b w:val="0"/>
      <w:sz w:val="22"/>
      <w:szCs w:val="22"/>
    </w:rPr>
  </w:style>
  <w:style w:type="character" w:customStyle="1" w:styleId="ListLabel8">
    <w:name w:val="ListLabel 8"/>
    <w:qFormat/>
    <w:rsid w:val="00673200"/>
    <w:rPr>
      <w:rFonts w:ascii="Book Antiqua" w:hAnsi="Book Antiqua"/>
      <w:b/>
      <w:sz w:val="12"/>
    </w:rPr>
  </w:style>
  <w:style w:type="character" w:customStyle="1" w:styleId="ListLabel9">
    <w:name w:val="ListLabel 9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10">
    <w:name w:val="ListLabel 10"/>
    <w:qFormat/>
    <w:rsid w:val="00673200"/>
    <w:rPr>
      <w:rFonts w:ascii="Book Antiqua" w:hAnsi="Book Antiqua" w:cs="Book Antiqua"/>
      <w:spacing w:val="2"/>
      <w:sz w:val="22"/>
      <w:szCs w:val="22"/>
    </w:rPr>
  </w:style>
  <w:style w:type="paragraph" w:styleId="Nagwek">
    <w:name w:val="header"/>
    <w:basedOn w:val="Normalny"/>
    <w:next w:val="Tretekstu"/>
    <w:qFormat/>
    <w:rsid w:val="006732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retekstu"/>
    <w:rsid w:val="00164CC7"/>
    <w:rPr>
      <w:rFonts w:cs="Tahoma"/>
    </w:rPr>
  </w:style>
  <w:style w:type="paragraph" w:styleId="Podpis">
    <w:name w:val="Signature"/>
    <w:basedOn w:val="Normalny"/>
    <w:rsid w:val="00673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4CC7"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qFormat/>
    <w:rsid w:val="00164CC7"/>
    <w:pPr>
      <w:suppressAutoHyphens/>
      <w:jc w:val="both"/>
    </w:pPr>
    <w:rPr>
      <w:rFonts w:eastAsia="Arial"/>
      <w:color w:val="00000A"/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qFormat/>
    <w:rsid w:val="00164CC7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164CC7"/>
  </w:style>
  <w:style w:type="paragraph" w:styleId="Tematkomentarza">
    <w:name w:val="annotation subject"/>
    <w:basedOn w:val="Tekstkomentarza1"/>
    <w:qFormat/>
    <w:rsid w:val="00164CC7"/>
    <w:rPr>
      <w:b/>
      <w:bCs/>
    </w:rPr>
  </w:style>
  <w:style w:type="paragraph" w:styleId="Tekstdymka">
    <w:name w:val="Balloon Text"/>
    <w:basedOn w:val="Normalny"/>
    <w:qFormat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164CC7"/>
    <w:pPr>
      <w:suppressAutoHyphens w:val="0"/>
      <w:overflowPunct w:val="0"/>
      <w:textAlignment w:val="baseline"/>
    </w:pPr>
    <w:rPr>
      <w:sz w:val="22"/>
    </w:rPr>
  </w:style>
  <w:style w:type="paragraph" w:customStyle="1" w:styleId="Wcicietrecitekstu">
    <w:name w:val="Wcięcie treści tekstu"/>
    <w:basedOn w:val="Normalny"/>
    <w:rsid w:val="00164CC7"/>
    <w:pPr>
      <w:tabs>
        <w:tab w:val="left" w:pos="4260"/>
        <w:tab w:val="left" w:pos="6077"/>
      </w:tabs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qFormat/>
    <w:rsid w:val="00164CC7"/>
    <w:pPr>
      <w:suppressLineNumbers/>
    </w:pPr>
  </w:style>
  <w:style w:type="paragraph" w:customStyle="1" w:styleId="Nagwektabeli">
    <w:name w:val="Nagłówek tabeli"/>
    <w:basedOn w:val="Zawartotabeli"/>
    <w:qFormat/>
    <w:rsid w:val="00164CC7"/>
    <w:pPr>
      <w:jc w:val="center"/>
    </w:pPr>
    <w:rPr>
      <w:b/>
      <w:bCs/>
    </w:rPr>
  </w:style>
  <w:style w:type="paragraph" w:customStyle="1" w:styleId="Gwka">
    <w:name w:val="Główka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color w:val="00000A"/>
      <w:lang w:eastAsia="zh-CN"/>
    </w:rPr>
  </w:style>
  <w:style w:type="paragraph" w:customStyle="1" w:styleId="Tekstpodstawowy23">
    <w:name w:val="Tekst podstawowy 23"/>
    <w:basedOn w:val="Normalny"/>
    <w:qFormat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qFormat/>
    <w:rsid w:val="00164CC7"/>
    <w:pPr>
      <w:suppressAutoHyphens/>
    </w:pPr>
    <w:rPr>
      <w:rFonts w:ascii="Times" w:hAnsi="Times" w:cs="Times"/>
      <w:color w:val="00000A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02884"/>
  </w:style>
  <w:style w:type="paragraph" w:customStyle="1" w:styleId="TableContents">
    <w:name w:val="Table Contents"/>
    <w:basedOn w:val="Standard"/>
    <w:rsid w:val="003972B8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emf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064D-A848-4587-8388-039DCB7F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17</Pages>
  <Words>6616</Words>
  <Characters>39701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Ó L N Y   P R O J E K T UMOWY</vt:lpstr>
    </vt:vector>
  </TitlesOfParts>
  <Company/>
  <LinksUpToDate>false</LinksUpToDate>
  <CharactersWithSpaces>46225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creator>KWP Poznań</dc:creator>
  <cp:lastModifiedBy>oem</cp:lastModifiedBy>
  <cp:revision>51</cp:revision>
  <cp:lastPrinted>2017-10-27T10:01:00Z</cp:lastPrinted>
  <dcterms:created xsi:type="dcterms:W3CDTF">2017-05-10T09:34:00Z</dcterms:created>
  <dcterms:modified xsi:type="dcterms:W3CDTF">2017-11-03T11:44:00Z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