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4DE9B85E" w:rsidR="005B7DC4" w:rsidRPr="005B7DC4" w:rsidRDefault="005B7DC4" w:rsidP="003E5ACD">
      <w:pPr>
        <w:suppressAutoHyphens/>
        <w:spacing w:line="276" w:lineRule="auto"/>
        <w:jc w:val="center"/>
        <w:rPr>
          <w:b/>
          <w:lang w:eastAsia="ar-SA"/>
        </w:rPr>
      </w:pPr>
      <w:r w:rsidRPr="005B7DC4">
        <w:rPr>
          <w:b/>
          <w:lang w:eastAsia="ar-SA"/>
        </w:rPr>
        <w:t>UMOWA…………/202</w:t>
      </w:r>
      <w:r w:rsidR="00963394">
        <w:rPr>
          <w:b/>
          <w:lang w:eastAsia="ar-SA"/>
        </w:rPr>
        <w:t>3</w:t>
      </w:r>
    </w:p>
    <w:p w14:paraId="7B276F12" w14:textId="77777777" w:rsidR="005B7DC4" w:rsidRPr="005B7DC4" w:rsidRDefault="005B7DC4" w:rsidP="003E5ACD">
      <w:pPr>
        <w:suppressAutoHyphens/>
        <w:spacing w:line="276" w:lineRule="auto"/>
        <w:jc w:val="center"/>
        <w:rPr>
          <w:lang w:eastAsia="ar-SA"/>
        </w:rPr>
      </w:pPr>
    </w:p>
    <w:p w14:paraId="32DCF7BB" w14:textId="780241B9" w:rsidR="005B7DC4" w:rsidRPr="005B7DC4" w:rsidRDefault="005B7DC4" w:rsidP="003E5ACD">
      <w:pPr>
        <w:suppressAutoHyphens/>
        <w:spacing w:line="276" w:lineRule="auto"/>
        <w:jc w:val="both"/>
      </w:pPr>
      <w:r w:rsidRPr="005B7DC4">
        <w:t>zawarta w dniu ……………….202</w:t>
      </w:r>
      <w:r w:rsidR="00963394">
        <w:t>3</w:t>
      </w:r>
      <w:r w:rsidRPr="005B7DC4">
        <w:t xml:space="preserve"> r. pomiędzy:</w:t>
      </w:r>
    </w:p>
    <w:p w14:paraId="621893E1" w14:textId="77777777" w:rsidR="005B7DC4" w:rsidRPr="005B7DC4" w:rsidRDefault="005B7DC4" w:rsidP="003E5ACD">
      <w:pPr>
        <w:suppressAutoHyphens/>
        <w:spacing w:line="276" w:lineRule="auto"/>
        <w:jc w:val="both"/>
      </w:pPr>
    </w:p>
    <w:p w14:paraId="63EDFB7F" w14:textId="77777777" w:rsidR="005B7DC4" w:rsidRPr="005B7DC4" w:rsidRDefault="005B7DC4" w:rsidP="003E5ACD">
      <w:pPr>
        <w:suppressAutoHyphens/>
        <w:spacing w:line="276" w:lineRule="auto"/>
        <w:ind w:firstLine="360"/>
        <w:jc w:val="both"/>
        <w:rPr>
          <w:lang w:eastAsia="ar-SA"/>
        </w:rPr>
      </w:pPr>
      <w:r w:rsidRPr="005B7DC4">
        <w:rPr>
          <w:lang w:eastAsia="ar-SA"/>
        </w:rPr>
        <w:t>ZAKŁADEM UTYLIZACJI ODPADÓW Spółką z ograniczoną odpowiedzialnością z siedzibą w 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4B511FE1" w:rsidR="005B7DC4" w:rsidRPr="005B7DC4" w:rsidRDefault="005B7DC4" w:rsidP="003E5ACD">
      <w:pPr>
        <w:widowControl w:val="0"/>
        <w:numPr>
          <w:ilvl w:val="0"/>
          <w:numId w:val="20"/>
        </w:numPr>
        <w:tabs>
          <w:tab w:val="left" w:pos="3686"/>
        </w:tabs>
        <w:suppressAutoHyphens/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 xml:space="preserve">……………………..… </w:t>
      </w:r>
    </w:p>
    <w:p w14:paraId="23581ED1" w14:textId="77777777" w:rsidR="005B7DC4" w:rsidRPr="005B7DC4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 xml:space="preserve">a </w:t>
      </w:r>
    </w:p>
    <w:p w14:paraId="06A2EE67" w14:textId="77777777" w:rsidR="005B7DC4" w:rsidRPr="005B7DC4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B7DC4" w:rsidRDefault="005B7DC4" w:rsidP="003E5ACD">
      <w:pPr>
        <w:suppressAutoHyphens/>
        <w:spacing w:line="276" w:lineRule="auto"/>
        <w:jc w:val="both"/>
        <w:rPr>
          <w:lang w:eastAsia="ar-SA"/>
        </w:rPr>
      </w:pPr>
    </w:p>
    <w:p w14:paraId="3363F75F" w14:textId="77777777" w:rsidR="005B7DC4" w:rsidRPr="005B7DC4" w:rsidRDefault="005B7DC4" w:rsidP="003E5ACD">
      <w:pPr>
        <w:suppressAutoHyphens/>
        <w:spacing w:line="276" w:lineRule="auto"/>
        <w:jc w:val="both"/>
      </w:pPr>
      <w:r w:rsidRPr="005B7DC4">
        <w:t>została zawarta umowa o następującej treści.</w:t>
      </w:r>
    </w:p>
    <w:p w14:paraId="1D15D4BA" w14:textId="77777777" w:rsidR="005B7DC4" w:rsidRPr="005B7DC4" w:rsidRDefault="005B7DC4" w:rsidP="005B7DC4">
      <w:pPr>
        <w:suppressAutoHyphens/>
        <w:jc w:val="both"/>
      </w:pPr>
    </w:p>
    <w:p w14:paraId="698E958C" w14:textId="77777777" w:rsidR="005B7DC4" w:rsidRPr="005B7DC4" w:rsidRDefault="005B7DC4" w:rsidP="005B7DC4">
      <w:pPr>
        <w:suppressAutoHyphens/>
        <w:jc w:val="both"/>
      </w:pPr>
    </w:p>
    <w:p w14:paraId="1E0BFB9F" w14:textId="77777777" w:rsidR="005B7DC4" w:rsidRPr="005B7DC4" w:rsidRDefault="005B7DC4" w:rsidP="005B7DC4">
      <w:pPr>
        <w:suppressAutoHyphens/>
        <w:jc w:val="center"/>
        <w:rPr>
          <w:lang w:eastAsia="ar-SA"/>
        </w:rPr>
      </w:pPr>
      <w:r w:rsidRPr="005B7DC4">
        <w:rPr>
          <w:lang w:eastAsia="ar-SA"/>
        </w:rPr>
        <w:t>§ 1</w:t>
      </w:r>
    </w:p>
    <w:p w14:paraId="6CAE024A" w14:textId="3BB905D9" w:rsidR="00D9663A" w:rsidRPr="0004298B" w:rsidRDefault="00D9663A" w:rsidP="00D9663A">
      <w:pPr>
        <w:pStyle w:val="Akapitzlist"/>
        <w:widowControl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04298B">
        <w:rPr>
          <w:rFonts w:ascii="Times New Roman" w:hAnsi="Times New Roman"/>
          <w:sz w:val="24"/>
          <w:szCs w:val="24"/>
          <w:lang w:val="pl-PL"/>
        </w:rPr>
        <w:t xml:space="preserve">Przedmiotem zamówienia jest  świadczenie usług agencji pracy tymczasowej na potrzeby Zakładu Utylizacji Odpadów Sp. z o. o.,  Zakład w Woli Suchożebrskiej, ul. Sokołowska 2 na okres  </w:t>
      </w:r>
      <w:r w:rsidR="00963394">
        <w:rPr>
          <w:rFonts w:ascii="Times New Roman" w:hAnsi="Times New Roman"/>
          <w:sz w:val="24"/>
          <w:szCs w:val="24"/>
          <w:lang w:val="pl-PL"/>
        </w:rPr>
        <w:t xml:space="preserve">6 miesięcy </w:t>
      </w:r>
      <w:r w:rsidR="000120B4">
        <w:rPr>
          <w:rFonts w:ascii="Times New Roman" w:hAnsi="Times New Roman"/>
          <w:sz w:val="24"/>
          <w:szCs w:val="24"/>
          <w:lang w:val="pl-PL"/>
        </w:rPr>
        <w:t xml:space="preserve">od dnia </w:t>
      </w:r>
      <w:r w:rsidR="006C4472">
        <w:rPr>
          <w:rFonts w:ascii="Times New Roman" w:hAnsi="Times New Roman"/>
          <w:sz w:val="24"/>
          <w:szCs w:val="24"/>
          <w:lang w:val="pl-PL"/>
        </w:rPr>
        <w:t>podpisania umowy</w:t>
      </w:r>
      <w:r w:rsidR="00963394">
        <w:rPr>
          <w:rFonts w:ascii="Times New Roman" w:hAnsi="Times New Roman"/>
          <w:sz w:val="24"/>
          <w:szCs w:val="24"/>
          <w:lang w:val="pl-PL"/>
        </w:rPr>
        <w:t>.</w:t>
      </w:r>
    </w:p>
    <w:p w14:paraId="610A2DCE" w14:textId="77777777" w:rsidR="00963394" w:rsidRDefault="00963394" w:rsidP="00963394">
      <w:pPr>
        <w:pStyle w:val="Akapitzlist"/>
        <w:widowControl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E5491">
        <w:rPr>
          <w:rFonts w:ascii="Times New Roman" w:hAnsi="Times New Roman"/>
          <w:sz w:val="24"/>
          <w:szCs w:val="24"/>
          <w:lang w:val="pl-PL"/>
        </w:rPr>
        <w:t>Przedmiotem zamówienia jest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14:paraId="5E8C19EA" w14:textId="77777777" w:rsidR="00963394" w:rsidRDefault="00963394" w:rsidP="00963394">
      <w:pPr>
        <w:pStyle w:val="Akapitzlist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E5491">
        <w:rPr>
          <w:rFonts w:ascii="Times New Roman" w:hAnsi="Times New Roman"/>
          <w:sz w:val="24"/>
          <w:szCs w:val="24"/>
          <w:lang w:val="pl-PL"/>
        </w:rPr>
        <w:t xml:space="preserve"> rekrutacja oraz kierowanie osób będących i niebędących pracownikami Wykonawcy do wykonywania pracy tymczasowej na rzecz i pod kierownictwem Zamawiającego </w:t>
      </w:r>
    </w:p>
    <w:p w14:paraId="3FCB1D4B" w14:textId="77777777" w:rsidR="00963394" w:rsidRPr="001E5491" w:rsidRDefault="00963394" w:rsidP="00963394">
      <w:pPr>
        <w:pStyle w:val="Akapitzlist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</w:t>
      </w:r>
      <w:r w:rsidRPr="001E5491">
        <w:rPr>
          <w:rFonts w:ascii="Times New Roman" w:hAnsi="Times New Roman"/>
          <w:sz w:val="24"/>
          <w:szCs w:val="24"/>
          <w:lang w:val="pl-PL"/>
        </w:rPr>
        <w:t xml:space="preserve">apewnienie pracowników tymczasowych w </w:t>
      </w:r>
      <w:r>
        <w:rPr>
          <w:rFonts w:ascii="Times New Roman" w:hAnsi="Times New Roman"/>
          <w:sz w:val="24"/>
          <w:szCs w:val="24"/>
          <w:lang w:val="pl-PL"/>
        </w:rPr>
        <w:t>liczbie</w:t>
      </w:r>
      <w:r w:rsidRPr="001E5491">
        <w:rPr>
          <w:rFonts w:ascii="Times New Roman" w:hAnsi="Times New Roman"/>
          <w:sz w:val="24"/>
          <w:szCs w:val="24"/>
          <w:lang w:val="pl-PL"/>
        </w:rPr>
        <w:t xml:space="preserve"> 10 osób/miesiąc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1E5491">
        <w:rPr>
          <w:rFonts w:ascii="Times New Roman" w:hAnsi="Times New Roman"/>
          <w:sz w:val="24"/>
          <w:szCs w:val="24"/>
          <w:lang w:val="pl-PL"/>
        </w:rPr>
        <w:t>okresie obowiązywania umowy</w:t>
      </w:r>
      <w:r>
        <w:rPr>
          <w:rFonts w:ascii="Times New Roman" w:hAnsi="Times New Roman"/>
          <w:sz w:val="24"/>
          <w:szCs w:val="24"/>
          <w:lang w:val="pl-PL"/>
        </w:rPr>
        <w:t xml:space="preserve"> (m</w:t>
      </w:r>
      <w:r w:rsidRPr="001E5491">
        <w:rPr>
          <w:rFonts w:ascii="Times New Roman" w:hAnsi="Times New Roman"/>
          <w:sz w:val="24"/>
          <w:szCs w:val="24"/>
          <w:lang w:val="pl-PL"/>
        </w:rPr>
        <w:t>inimalna liczba pracowników to 5 osób/miesiąc w okresie obowiązywania umowy</w:t>
      </w:r>
      <w:r>
        <w:rPr>
          <w:rFonts w:ascii="Times New Roman" w:hAnsi="Times New Roman"/>
          <w:sz w:val="24"/>
          <w:szCs w:val="24"/>
          <w:lang w:val="pl-PL"/>
        </w:rPr>
        <w:t>)do wy</w:t>
      </w:r>
      <w:r w:rsidRPr="001E5491">
        <w:rPr>
          <w:rFonts w:ascii="Times New Roman" w:hAnsi="Times New Roman"/>
          <w:sz w:val="24"/>
          <w:szCs w:val="24"/>
          <w:lang w:val="pl-PL"/>
        </w:rPr>
        <w:t>konywania prac polegających na sortowaniu, wybieraniu i doczyszczaniu surowców wtórnych z odpadów zmieszanych komunalnych oraz selektywnie zebranych tworzyw sztucznych, szkła, złomu i makulatury. Ponadto Zamawiający przewiduje rozszerzenie zakresu</w:t>
      </w:r>
      <w:r w:rsidRPr="001E5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491">
        <w:rPr>
          <w:rFonts w:ascii="Times New Roman" w:hAnsi="Times New Roman"/>
          <w:sz w:val="24"/>
          <w:szCs w:val="24"/>
        </w:rPr>
        <w:t>prac</w:t>
      </w:r>
      <w:proofErr w:type="spellEnd"/>
      <w:r w:rsidRPr="001E54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E5491">
        <w:rPr>
          <w:rFonts w:ascii="Times New Roman" w:hAnsi="Times New Roman"/>
          <w:sz w:val="24"/>
          <w:szCs w:val="24"/>
        </w:rPr>
        <w:t>prace</w:t>
      </w:r>
      <w:proofErr w:type="spellEnd"/>
      <w:r w:rsidRPr="001E5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491">
        <w:rPr>
          <w:rFonts w:ascii="Times New Roman" w:hAnsi="Times New Roman"/>
          <w:sz w:val="24"/>
          <w:szCs w:val="24"/>
        </w:rPr>
        <w:t>związane</w:t>
      </w:r>
      <w:proofErr w:type="spellEnd"/>
      <w:r w:rsidRPr="001E549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1E5491">
        <w:rPr>
          <w:rFonts w:ascii="Times New Roman" w:hAnsi="Times New Roman"/>
          <w:sz w:val="24"/>
          <w:szCs w:val="24"/>
        </w:rPr>
        <w:t>załadunkiem</w:t>
      </w:r>
      <w:proofErr w:type="spellEnd"/>
      <w:r w:rsidRPr="001E5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491">
        <w:rPr>
          <w:rFonts w:ascii="Times New Roman" w:hAnsi="Times New Roman"/>
          <w:sz w:val="24"/>
          <w:szCs w:val="24"/>
        </w:rPr>
        <w:t>opon</w:t>
      </w:r>
      <w:proofErr w:type="spellEnd"/>
      <w:r w:rsidRPr="001E54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5491">
        <w:rPr>
          <w:rFonts w:ascii="Times New Roman" w:hAnsi="Times New Roman"/>
          <w:sz w:val="24"/>
          <w:szCs w:val="24"/>
        </w:rPr>
        <w:t>drewna</w:t>
      </w:r>
      <w:proofErr w:type="spellEnd"/>
      <w:r w:rsidRPr="001E549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1E5491">
        <w:rPr>
          <w:rFonts w:ascii="Times New Roman" w:hAnsi="Times New Roman"/>
          <w:sz w:val="24"/>
          <w:szCs w:val="24"/>
        </w:rPr>
        <w:t>innych</w:t>
      </w:r>
      <w:proofErr w:type="spellEnd"/>
      <w:r w:rsidRPr="001E5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491">
        <w:rPr>
          <w:rFonts w:ascii="Times New Roman" w:hAnsi="Times New Roman"/>
          <w:sz w:val="24"/>
          <w:szCs w:val="24"/>
        </w:rPr>
        <w:t>surowców</w:t>
      </w:r>
      <w:proofErr w:type="spellEnd"/>
      <w:r w:rsidRPr="001E5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491">
        <w:rPr>
          <w:rFonts w:ascii="Times New Roman" w:hAnsi="Times New Roman"/>
          <w:sz w:val="24"/>
          <w:szCs w:val="24"/>
        </w:rPr>
        <w:t>wtórnych</w:t>
      </w:r>
      <w:proofErr w:type="spellEnd"/>
      <w:r w:rsidRPr="001E5491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1E5491">
        <w:rPr>
          <w:rFonts w:ascii="Times New Roman" w:hAnsi="Times New Roman"/>
          <w:sz w:val="24"/>
          <w:szCs w:val="24"/>
        </w:rPr>
        <w:t>ramach</w:t>
      </w:r>
      <w:proofErr w:type="spellEnd"/>
      <w:r w:rsidRPr="001E5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491">
        <w:rPr>
          <w:rFonts w:ascii="Times New Roman" w:hAnsi="Times New Roman"/>
          <w:sz w:val="24"/>
          <w:szCs w:val="24"/>
        </w:rPr>
        <w:t>potrzeb</w:t>
      </w:r>
      <w:proofErr w:type="spellEnd"/>
      <w:r w:rsidRPr="001E5491">
        <w:rPr>
          <w:rFonts w:ascii="Times New Roman" w:hAnsi="Times New Roman"/>
          <w:sz w:val="24"/>
          <w:szCs w:val="24"/>
        </w:rPr>
        <w:t>.</w:t>
      </w:r>
    </w:p>
    <w:p w14:paraId="4537F360" w14:textId="3DD30866" w:rsidR="00DA2C14" w:rsidRPr="0004298B" w:rsidRDefault="00D9663A" w:rsidP="00DA2C14">
      <w:pPr>
        <w:pStyle w:val="Akapitzlist"/>
        <w:widowControl/>
        <w:numPr>
          <w:ilvl w:val="0"/>
          <w:numId w:val="16"/>
        </w:numPr>
        <w:spacing w:line="276" w:lineRule="auto"/>
        <w:ind w:left="360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04298B">
        <w:rPr>
          <w:rFonts w:ascii="Times New Roman" w:hAnsi="Times New Roman"/>
          <w:sz w:val="24"/>
          <w:szCs w:val="24"/>
          <w:lang w:val="pl-PL"/>
        </w:rPr>
        <w:t xml:space="preserve">Pracownik </w:t>
      </w:r>
      <w:r w:rsidR="009E31B1">
        <w:rPr>
          <w:rFonts w:ascii="Times New Roman" w:hAnsi="Times New Roman"/>
          <w:sz w:val="24"/>
          <w:szCs w:val="24"/>
          <w:lang w:val="pl-PL"/>
        </w:rPr>
        <w:t>tymczasowy</w:t>
      </w:r>
      <w:r w:rsidRPr="0004298B">
        <w:rPr>
          <w:rFonts w:ascii="Times New Roman" w:hAnsi="Times New Roman"/>
          <w:sz w:val="24"/>
          <w:szCs w:val="24"/>
          <w:lang w:val="pl-PL"/>
        </w:rPr>
        <w:t xml:space="preserve"> obsługuje linię segregacji odpadów komunalnych. Podczas przesuwania się taśmy z odpadami sortuje i wybiera z nich surowce wtórne takie jak: szkło, plastikowe butelki i opakowania, makulaturę, puszki aluminiowe, gabaryty (odpady o większych wymiarach), drewno, wrzucając je do pojemników ustawionych w pobliżu taśmy przenośnika. Pracownik wybiera także z taśmy sortowniczej odpady niebezpieczne takie jak baterie, akumulatory, opakowania po środkach ochrony roślin itp.</w:t>
      </w:r>
    </w:p>
    <w:p w14:paraId="3C9D87B0" w14:textId="0AEF72B7" w:rsidR="00B541DC" w:rsidRPr="0004298B" w:rsidRDefault="00B541DC" w:rsidP="00B541DC">
      <w:pPr>
        <w:pStyle w:val="Akapitzlist"/>
        <w:widowControl/>
        <w:numPr>
          <w:ilvl w:val="0"/>
          <w:numId w:val="16"/>
        </w:numPr>
        <w:spacing w:line="276" w:lineRule="auto"/>
        <w:ind w:left="360" w:hanging="284"/>
        <w:jc w:val="both"/>
        <w:rPr>
          <w:rFonts w:ascii="Times New Roman" w:hAnsi="Times New Roman"/>
          <w:sz w:val="28"/>
          <w:szCs w:val="28"/>
          <w:lang w:val="pl-PL"/>
        </w:rPr>
      </w:pPr>
      <w:r w:rsidRPr="0004298B">
        <w:rPr>
          <w:rFonts w:ascii="Times New Roman" w:hAnsi="Times New Roman"/>
          <w:sz w:val="24"/>
          <w:szCs w:val="24"/>
          <w:lang w:val="pl-PL"/>
        </w:rPr>
        <w:t xml:space="preserve">Zamawiający wyraża zgodę na kierowanie cudzoziemców do pracy tymczasowej na rzecz Zmawiającego. </w:t>
      </w:r>
    </w:p>
    <w:p w14:paraId="3E605E5C" w14:textId="728341F1" w:rsidR="00D9663A" w:rsidRPr="0004298B" w:rsidRDefault="00D9663A" w:rsidP="00DA2C14">
      <w:pPr>
        <w:pStyle w:val="Akapitzlist"/>
        <w:widowControl/>
        <w:numPr>
          <w:ilvl w:val="0"/>
          <w:numId w:val="16"/>
        </w:numPr>
        <w:spacing w:line="276" w:lineRule="auto"/>
        <w:ind w:left="360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04298B">
        <w:rPr>
          <w:rFonts w:ascii="Times New Roman" w:hAnsi="Times New Roman"/>
          <w:sz w:val="24"/>
          <w:szCs w:val="24"/>
          <w:lang w:val="pl-PL"/>
        </w:rPr>
        <w:t xml:space="preserve">Pracownikami tymczasowymi kierowanymi przez Wykonawcę do pracy u Zamawiającego  mogą być cudzoziemcy w rozumieniu ustawy z dnia 12 grudnia 2013r. o cudzoziemcach. W takim wypadku Wykonawca zobowiązuje się kierować do Zamawiającego jedynie takie osoby, które posiadają ważne dokumenty potwierdzające możliwość pobytu i zatrudnienia </w:t>
      </w:r>
      <w:r w:rsidRPr="0004298B">
        <w:rPr>
          <w:rFonts w:ascii="Times New Roman" w:hAnsi="Times New Roman"/>
          <w:sz w:val="24"/>
          <w:szCs w:val="24"/>
          <w:lang w:val="pl-PL"/>
        </w:rPr>
        <w:lastRenderedPageBreak/>
        <w:t xml:space="preserve">na terytorium Polski i zobowiązany jest aby dokumenty te były ważne przez cały okres świadczenia pracy u Zamawiającego. </w:t>
      </w:r>
    </w:p>
    <w:p w14:paraId="1210C1D9" w14:textId="77777777" w:rsidR="00D9663A" w:rsidRPr="0004298B" w:rsidRDefault="00D9663A" w:rsidP="00D9663A">
      <w:pPr>
        <w:pStyle w:val="Akapitzlist"/>
        <w:widowControl/>
        <w:numPr>
          <w:ilvl w:val="0"/>
          <w:numId w:val="16"/>
        </w:numPr>
        <w:spacing w:line="276" w:lineRule="auto"/>
        <w:ind w:left="360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04298B">
        <w:rPr>
          <w:rFonts w:ascii="Times New Roman" w:hAnsi="Times New Roman"/>
          <w:sz w:val="24"/>
          <w:szCs w:val="24"/>
          <w:lang w:val="pl-PL"/>
        </w:rPr>
        <w:t>Miejsce świadczenia pracy: Zakład Utylizacji Odpadów Sp. z o. o., Zakład w Woli Suchożebrskiej, ul. Sokołowska 2.</w:t>
      </w:r>
    </w:p>
    <w:p w14:paraId="3C5B164E" w14:textId="663C3A1B" w:rsidR="00D9663A" w:rsidRDefault="00D9663A" w:rsidP="003E5ACD">
      <w:pPr>
        <w:pStyle w:val="NormalnyWeb"/>
        <w:spacing w:before="0" w:beforeAutospacing="0" w:after="0" w:afterAutospacing="0"/>
        <w:ind w:left="360"/>
        <w:jc w:val="both"/>
      </w:pPr>
      <w:r w:rsidRPr="0004298B">
        <w:t>Czas i godziny wykonywania prac: od poniedziałku do piątku 8 h / dziennie, II zmiany od godz. 6:00-14:00 i od 14:00-22:00.</w:t>
      </w:r>
      <w:r w:rsidR="003E5ACD">
        <w:t xml:space="preserve"> </w:t>
      </w:r>
      <w:r w:rsidRPr="0004298B">
        <w:t>Wykonawca zapewnia  dojazd  pracowników do miejsca pracy.</w:t>
      </w:r>
    </w:p>
    <w:p w14:paraId="0D737DD7" w14:textId="77777777" w:rsidR="00D9663A" w:rsidRPr="0004298B" w:rsidRDefault="00D9663A" w:rsidP="00D9663A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04298B">
        <w:rPr>
          <w:rFonts w:ascii="Times New Roman" w:hAnsi="Times New Roman" w:cs="Times New Roman"/>
        </w:rPr>
        <w:t>Pracownicy tymczasowi będą realizować zlecone prace w pełnym wymiarze czasu pracy w miejscach wskazanych przez Zamawiającego na terenie Zakład w Woli Suchożebrskiej, ul. Sokołowska 2.</w:t>
      </w:r>
    </w:p>
    <w:p w14:paraId="39B19C4C" w14:textId="55933E71" w:rsidR="00D9663A" w:rsidRDefault="00D9663A" w:rsidP="00D9663A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64068C">
        <w:rPr>
          <w:rFonts w:ascii="Times New Roman" w:hAnsi="Times New Roman" w:cs="Times New Roman"/>
        </w:rPr>
        <w:t xml:space="preserve">Osoby skierowane do pracy, zobowiązane są do stawiennictwa w dniu rozpoczęcia świadczenia pracy w Zakład w Woli Suchożebrskiej, ul. Sokołowska 2, o godz. 6:00 (dla I zmiany) lub 14:00 (dla II zmiany). </w:t>
      </w:r>
    </w:p>
    <w:p w14:paraId="1CF42F33" w14:textId="77777777" w:rsidR="00D9663A" w:rsidRDefault="00D9663A" w:rsidP="00D9663A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26290C">
        <w:rPr>
          <w:rFonts w:ascii="Times New Roman" w:hAnsi="Times New Roman" w:cs="Times New Roman"/>
        </w:rPr>
        <w:t xml:space="preserve">Wykonawca zapewni zmianę pracownika tymczasowego w uzasadnionych przypadkach w szczególności: niewłaściwego świadczenia pracy przez niego, rezygnacji zatrudnienia, porzucenia pracy, w czasie do 12 godzin od otrzymania zlecenia przez Zamawiającego. </w:t>
      </w:r>
    </w:p>
    <w:p w14:paraId="2B4252C2" w14:textId="77777777" w:rsidR="00D9663A" w:rsidRPr="00D21552" w:rsidRDefault="00D9663A" w:rsidP="00D9663A">
      <w:pPr>
        <w:pStyle w:val="Default"/>
        <w:numPr>
          <w:ilvl w:val="0"/>
          <w:numId w:val="16"/>
        </w:numPr>
        <w:suppressAutoHyphens/>
        <w:ind w:left="284" w:hanging="284"/>
        <w:jc w:val="both"/>
        <w:rPr>
          <w:rFonts w:ascii="Times New Roman" w:hAnsi="Times New Roman"/>
        </w:rPr>
      </w:pPr>
      <w:r w:rsidRPr="00D21552">
        <w:rPr>
          <w:rFonts w:ascii="Times New Roman" w:hAnsi="Times New Roman" w:cs="Times New Roman"/>
        </w:rPr>
        <w:t>Wykonawca zobowiązany jest zapewnić pracownikowi tymczasowemu badania lekarskie według wzoru skierowania na badania stanowiącego załącznik nr 6.</w:t>
      </w:r>
    </w:p>
    <w:p w14:paraId="2A6DAFCC" w14:textId="77777777" w:rsidR="00D9663A" w:rsidRPr="00D21552" w:rsidRDefault="00D9663A" w:rsidP="00D9663A">
      <w:pPr>
        <w:pStyle w:val="Default"/>
        <w:numPr>
          <w:ilvl w:val="0"/>
          <w:numId w:val="16"/>
        </w:numPr>
        <w:suppressAutoHyphens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ramach działań profilaktycznych zaleca się wykonanie u pracowników tymczasowych szczepień przeciw tężcowi, wirusowemu zapaleniu wątroby typu A i durowi brzusznemu. Koszty szczepień ponosi Wykonawca.</w:t>
      </w:r>
    </w:p>
    <w:p w14:paraId="4CFDFE59" w14:textId="77777777" w:rsidR="00D9663A" w:rsidRPr="0064068C" w:rsidRDefault="00D9663A" w:rsidP="00D9663A">
      <w:pPr>
        <w:pStyle w:val="Default"/>
        <w:numPr>
          <w:ilvl w:val="0"/>
          <w:numId w:val="16"/>
        </w:numPr>
        <w:suppressAutoHyphens/>
        <w:ind w:left="284" w:hanging="284"/>
        <w:jc w:val="both"/>
        <w:rPr>
          <w:rFonts w:ascii="Times New Roman" w:hAnsi="Times New Roman"/>
        </w:rPr>
      </w:pPr>
      <w:r w:rsidRPr="0064068C">
        <w:rPr>
          <w:rFonts w:ascii="Times New Roman" w:hAnsi="Times New Roman"/>
        </w:rPr>
        <w:t xml:space="preserve">Oczekiwania/wymagania Zamawiającego w zakresie wykonywania prac: </w:t>
      </w:r>
    </w:p>
    <w:p w14:paraId="471382FC" w14:textId="77777777" w:rsidR="00D9663A" w:rsidRPr="006D6958" w:rsidRDefault="00D9663A" w:rsidP="00D9663A">
      <w:pPr>
        <w:pStyle w:val="Akapitzlist"/>
        <w:widowControl/>
        <w:numPr>
          <w:ilvl w:val="0"/>
          <w:numId w:val="35"/>
        </w:numPr>
        <w:ind w:hanging="357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D6958">
        <w:rPr>
          <w:rFonts w:ascii="Times New Roman" w:eastAsia="Times New Roman" w:hAnsi="Times New Roman"/>
          <w:sz w:val="24"/>
          <w:szCs w:val="24"/>
          <w:lang w:val="pl-PL" w:eastAsia="pl-PL"/>
        </w:rPr>
        <w:t>dyspozycyjność</w:t>
      </w:r>
    </w:p>
    <w:p w14:paraId="5294D18A" w14:textId="77777777" w:rsidR="00D9663A" w:rsidRPr="006D6958" w:rsidRDefault="00D9663A" w:rsidP="00D9663A">
      <w:pPr>
        <w:pStyle w:val="Akapitzlist"/>
        <w:widowControl/>
        <w:numPr>
          <w:ilvl w:val="0"/>
          <w:numId w:val="35"/>
        </w:numPr>
        <w:ind w:hanging="357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D695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rzetelność </w:t>
      </w:r>
    </w:p>
    <w:p w14:paraId="181E7D23" w14:textId="77777777" w:rsidR="00D9663A" w:rsidRPr="006D6958" w:rsidRDefault="00D9663A" w:rsidP="00D9663A">
      <w:pPr>
        <w:pStyle w:val="Akapitzlist"/>
        <w:widowControl/>
        <w:numPr>
          <w:ilvl w:val="0"/>
          <w:numId w:val="35"/>
        </w:numPr>
        <w:ind w:hanging="357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D6958">
        <w:rPr>
          <w:rFonts w:ascii="Times New Roman" w:eastAsia="Times New Roman" w:hAnsi="Times New Roman"/>
          <w:sz w:val="24"/>
          <w:szCs w:val="24"/>
          <w:lang w:val="pl-PL" w:eastAsia="pl-PL"/>
        </w:rPr>
        <w:t>dobry stan zdrowia</w:t>
      </w:r>
    </w:p>
    <w:p w14:paraId="64B358B7" w14:textId="77777777" w:rsidR="00D9663A" w:rsidRPr="006D6958" w:rsidRDefault="00D9663A" w:rsidP="00D9663A">
      <w:pPr>
        <w:pStyle w:val="Akapitzlist"/>
        <w:widowControl/>
        <w:numPr>
          <w:ilvl w:val="0"/>
          <w:numId w:val="35"/>
        </w:numPr>
        <w:ind w:hanging="357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D6958">
        <w:rPr>
          <w:rFonts w:ascii="Times New Roman" w:eastAsia="Times New Roman" w:hAnsi="Times New Roman"/>
          <w:sz w:val="24"/>
          <w:szCs w:val="24"/>
          <w:lang w:val="pl-PL" w:eastAsia="pl-PL"/>
        </w:rPr>
        <w:t>zdolność do pracy stojącej/ fizycznej</w:t>
      </w:r>
    </w:p>
    <w:p w14:paraId="4F5F5CBD" w14:textId="77777777" w:rsidR="00D9663A" w:rsidRPr="006D6958" w:rsidRDefault="00D9663A" w:rsidP="00D9663A">
      <w:pPr>
        <w:pStyle w:val="Akapitzlist"/>
        <w:widowControl/>
        <w:numPr>
          <w:ilvl w:val="0"/>
          <w:numId w:val="35"/>
        </w:numPr>
        <w:ind w:hanging="357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D6958">
        <w:rPr>
          <w:rFonts w:ascii="Times New Roman" w:eastAsia="Times New Roman" w:hAnsi="Times New Roman"/>
          <w:sz w:val="24"/>
          <w:szCs w:val="24"/>
          <w:lang w:val="pl-PL" w:eastAsia="pl-PL"/>
        </w:rPr>
        <w:t>zręczność.</w:t>
      </w:r>
    </w:p>
    <w:p w14:paraId="0DF1C4DF" w14:textId="2B63EDA7" w:rsidR="005B7DC4" w:rsidRPr="005B7DC4" w:rsidRDefault="005B7DC4" w:rsidP="002620FA">
      <w:pPr>
        <w:suppressAutoHyphens/>
        <w:spacing w:line="259" w:lineRule="auto"/>
        <w:ind w:left="567"/>
        <w:jc w:val="both"/>
        <w:rPr>
          <w:lang w:eastAsia="ar-SA"/>
        </w:rPr>
      </w:pPr>
    </w:p>
    <w:p w14:paraId="7E1B7AE5" w14:textId="6B666F15" w:rsidR="005B7DC4" w:rsidRPr="005B7DC4" w:rsidRDefault="005B7DC4" w:rsidP="005B7DC4">
      <w:pPr>
        <w:suppressAutoHyphens/>
        <w:spacing w:line="259" w:lineRule="auto"/>
        <w:jc w:val="center"/>
        <w:rPr>
          <w:lang w:eastAsia="ar-SA"/>
        </w:rPr>
      </w:pPr>
      <w:r w:rsidRPr="005B7DC4">
        <w:rPr>
          <w:lang w:eastAsia="ar-SA"/>
        </w:rPr>
        <w:t xml:space="preserve">§ </w:t>
      </w:r>
      <w:r w:rsidR="0087135E">
        <w:rPr>
          <w:lang w:eastAsia="ar-SA"/>
        </w:rPr>
        <w:t>2</w:t>
      </w:r>
    </w:p>
    <w:p w14:paraId="63204E0C" w14:textId="77777777" w:rsidR="00963394" w:rsidRPr="0003155C" w:rsidRDefault="005B7DC4" w:rsidP="00963394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  <w:r w:rsidRPr="005B7DC4">
        <w:rPr>
          <w:lang w:eastAsia="ar-SA"/>
        </w:rPr>
        <w:t xml:space="preserve">Termin </w:t>
      </w:r>
      <w:r w:rsidR="00D9663A">
        <w:rPr>
          <w:lang w:eastAsia="ar-SA"/>
        </w:rPr>
        <w:t>realizacji</w:t>
      </w:r>
      <w:r w:rsidRPr="005B7DC4">
        <w:rPr>
          <w:lang w:eastAsia="ar-SA"/>
        </w:rPr>
        <w:t xml:space="preserve"> przedmiotu zamówienia: </w:t>
      </w:r>
      <w:r w:rsidR="00963394">
        <w:rPr>
          <w:rFonts w:eastAsia="Calibri"/>
          <w:lang w:eastAsia="en-US"/>
        </w:rPr>
        <w:t>6 miesięcy</w:t>
      </w:r>
      <w:r w:rsidR="00963394" w:rsidRPr="0003155C">
        <w:rPr>
          <w:rFonts w:eastAsia="Calibri"/>
          <w:lang w:eastAsia="en-US"/>
        </w:rPr>
        <w:t xml:space="preserve"> </w:t>
      </w:r>
      <w:r w:rsidR="00963394">
        <w:t>od dnia podpisania umowy.</w:t>
      </w:r>
    </w:p>
    <w:p w14:paraId="54EE6051" w14:textId="77777777" w:rsidR="005B7DC4" w:rsidRPr="005B7DC4" w:rsidRDefault="005B7DC4" w:rsidP="005B7DC4">
      <w:pPr>
        <w:suppressAutoHyphens/>
        <w:contextualSpacing/>
        <w:rPr>
          <w:lang w:eastAsia="ar-SA"/>
        </w:rPr>
      </w:pPr>
    </w:p>
    <w:p w14:paraId="57F1DAB7" w14:textId="0F45EDEE" w:rsidR="005B7DC4" w:rsidRDefault="005B7DC4" w:rsidP="0004298B">
      <w:pPr>
        <w:suppressAutoHyphens/>
        <w:spacing w:line="276" w:lineRule="auto"/>
        <w:contextualSpacing/>
        <w:jc w:val="center"/>
        <w:rPr>
          <w:lang w:eastAsia="ar-SA"/>
        </w:rPr>
      </w:pPr>
      <w:r w:rsidRPr="005B7DC4">
        <w:rPr>
          <w:lang w:eastAsia="ar-SA"/>
        </w:rPr>
        <w:t xml:space="preserve">§ </w:t>
      </w:r>
      <w:r w:rsidR="0087135E">
        <w:rPr>
          <w:lang w:eastAsia="ar-SA"/>
        </w:rPr>
        <w:t>3</w:t>
      </w:r>
    </w:p>
    <w:p w14:paraId="21A942FC" w14:textId="77777777" w:rsidR="003E5ACD" w:rsidRPr="003E5ACD" w:rsidRDefault="003E5ACD" w:rsidP="003E5ACD">
      <w:pPr>
        <w:pStyle w:val="Defaul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E5ACD">
        <w:rPr>
          <w:rFonts w:ascii="Times New Roman" w:hAnsi="Times New Roman" w:cs="Times New Roman"/>
          <w:color w:val="auto"/>
        </w:rPr>
        <w:t>Pracownik odpowiedzialny ze strony Zamawiającego za nadzór nad pracownikiem tymczasowym przeprowadzi szkolenie wstępne i szkolenie z zakresu instruktażu stanowiskowego oraz wskaże zakres prac, obowiązki służbowe i zapozna pracownika z oceną ryzyka zawodowego na stanowisku. W przypadku skierowania do pracy tymczasowej cudzoziemca, Wykonawca zapewni osobę tłumaczącą.</w:t>
      </w:r>
    </w:p>
    <w:p w14:paraId="03974DE4" w14:textId="77777777" w:rsidR="003E5ACD" w:rsidRPr="003E5ACD" w:rsidRDefault="003E5ACD" w:rsidP="003E5ACD">
      <w:pPr>
        <w:pStyle w:val="Default"/>
        <w:numPr>
          <w:ilvl w:val="0"/>
          <w:numId w:val="37"/>
        </w:numPr>
        <w:suppressAutoHyphens/>
        <w:ind w:left="284" w:hanging="284"/>
        <w:jc w:val="both"/>
        <w:rPr>
          <w:rFonts w:ascii="Times New Roman" w:hAnsi="Times New Roman"/>
          <w:color w:val="auto"/>
        </w:rPr>
      </w:pPr>
      <w:r w:rsidRPr="003E5ACD">
        <w:rPr>
          <w:rFonts w:ascii="Times New Roman" w:hAnsi="Times New Roman" w:cs="Times New Roman"/>
          <w:color w:val="auto"/>
        </w:rPr>
        <w:t>Zamawiający zapewnia pracownikowi tymczasowemu odzież i obuwie robocze oraz środki ochrony indywidualnej, zapewnia napoje i posiłki profilaktyczne, przeprowadza szkolenia w zakresie bezpieczeństwa i higieny pracy, ustala okoliczności i przyczyny wypadku przy pracy, przeprowadza ocenę ryzyka zawodowego oraz informuje o tym ryzyku.</w:t>
      </w:r>
    </w:p>
    <w:p w14:paraId="5CA402CF" w14:textId="3204E70D" w:rsidR="00691356" w:rsidRDefault="00691356" w:rsidP="003E5AC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 w:right="-2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3E5AC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Zamawiający  </w:t>
      </w:r>
      <w:r w:rsidR="00563955" w:rsidRPr="003E5AC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zobowiązany </w:t>
      </w:r>
      <w:bookmarkStart w:id="0" w:name="_Hlk112832230"/>
      <w:r w:rsidR="0004298B" w:rsidRPr="003E5AC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jest </w:t>
      </w:r>
      <w:r w:rsidR="00563955" w:rsidRPr="003E5AC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cotygodniowo </w:t>
      </w:r>
      <w:r w:rsidR="0004298B" w:rsidRPr="003E5AC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najpóźniej </w:t>
      </w:r>
      <w:r w:rsidR="00563955" w:rsidRPr="003E5AC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do piątku </w:t>
      </w:r>
      <w:r w:rsidR="0004298B" w:rsidRPr="003E5ACD">
        <w:rPr>
          <w:rFonts w:ascii="Times New Roman" w:eastAsia="Times New Roman" w:hAnsi="Times New Roman"/>
          <w:sz w:val="24"/>
          <w:szCs w:val="24"/>
          <w:lang w:val="pl-PL" w:eastAsia="pl-PL"/>
        </w:rPr>
        <w:t>przesłać do Wykonawcy</w:t>
      </w:r>
      <w:r w:rsidR="00563955" w:rsidRPr="003E5AC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04298B" w:rsidRPr="003E5ACD">
        <w:rPr>
          <w:rFonts w:ascii="Times New Roman" w:eastAsia="Times New Roman" w:hAnsi="Times New Roman"/>
          <w:sz w:val="24"/>
          <w:szCs w:val="24"/>
          <w:lang w:val="pl-PL" w:eastAsia="pl-PL"/>
        </w:rPr>
        <w:t>za pomocą poczty elektronicznej zlecenie na następny tydzień określające</w:t>
      </w:r>
      <w:r w:rsidRPr="003E5AC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: </w:t>
      </w:r>
    </w:p>
    <w:p w14:paraId="5F2081A1" w14:textId="77777777" w:rsidR="003E5ACD" w:rsidRPr="0004298B" w:rsidRDefault="003E5ACD" w:rsidP="0010026E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right="-24"/>
        <w:contextualSpacing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liczbę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Pracowników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tymczasowych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którzy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mają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być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skierowani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do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pracy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Zamawiającego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,</w:t>
      </w:r>
    </w:p>
    <w:p w14:paraId="7D19EB7B" w14:textId="77777777" w:rsidR="003E5ACD" w:rsidRPr="0004298B" w:rsidRDefault="003E5ACD" w:rsidP="0010026E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right="-24"/>
        <w:contextualSpacing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rodzaj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pracy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która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ma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być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powierzana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Pracownikom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tymczasowym</w:t>
      </w:r>
      <w:proofErr w:type="spellEnd"/>
    </w:p>
    <w:p w14:paraId="666BCBDC" w14:textId="77777777" w:rsidR="003E5ACD" w:rsidRPr="0004298B" w:rsidRDefault="003E5ACD" w:rsidP="0010026E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right="-24"/>
        <w:contextualSpacing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przewidywany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okres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wykonywania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pracy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tymczasowej</w:t>
      </w:r>
      <w:proofErr w:type="spellEnd"/>
    </w:p>
    <w:p w14:paraId="5078B2A1" w14:textId="77777777" w:rsidR="003E5ACD" w:rsidRPr="0004298B" w:rsidRDefault="003E5ACD" w:rsidP="0010026E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right="-24"/>
        <w:contextualSpacing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wymiar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czasu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pracy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Pracowników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tymczasowych</w:t>
      </w:r>
      <w:proofErr w:type="spellEnd"/>
    </w:p>
    <w:p w14:paraId="4169A00E" w14:textId="77777777" w:rsidR="003E5ACD" w:rsidRPr="0004298B" w:rsidRDefault="003E5ACD" w:rsidP="0010026E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after="160" w:line="288" w:lineRule="auto"/>
        <w:ind w:left="709" w:right="-24"/>
        <w:contextualSpacing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lastRenderedPageBreak/>
        <w:t>miejsce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wykonywania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pracy</w:t>
      </w:r>
      <w:proofErr w:type="spellEnd"/>
    </w:p>
    <w:p w14:paraId="0C2E2390" w14:textId="77777777" w:rsidR="003E5ACD" w:rsidRPr="0004298B" w:rsidRDefault="003E5ACD" w:rsidP="0010026E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after="160" w:line="288" w:lineRule="auto"/>
        <w:ind w:left="709" w:right="-24"/>
        <w:contextualSpacing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godzinę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rozpoczęcia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zakonczenia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pracy</w:t>
      </w:r>
      <w:proofErr w:type="spellEnd"/>
    </w:p>
    <w:p w14:paraId="6117030F" w14:textId="77777777" w:rsidR="003E5ACD" w:rsidRPr="0004298B" w:rsidRDefault="003E5ACD" w:rsidP="0010026E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after="160" w:line="288" w:lineRule="auto"/>
        <w:ind w:left="709" w:right="-24"/>
        <w:contextualSpacing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1" w:name="_Hlk112832959"/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inne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wymagania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zgodne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potrzebami</w:t>
      </w:r>
      <w:proofErr w:type="spellEnd"/>
      <w:r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color w:val="000000" w:themeColor="text1"/>
          <w:sz w:val="24"/>
          <w:szCs w:val="24"/>
        </w:rPr>
        <w:t>zamawiającego</w:t>
      </w:r>
      <w:proofErr w:type="spellEnd"/>
      <w:r w:rsidRPr="0004298B">
        <w:rPr>
          <w:rFonts w:ascii="Times New Roman" w:eastAsia="MS Mincho" w:hAnsi="Times New Roman"/>
          <w:color w:val="000000" w:themeColor="text1"/>
          <w:sz w:val="24"/>
          <w:szCs w:val="24"/>
        </w:rPr>
        <w:t>.</w:t>
      </w:r>
    </w:p>
    <w:bookmarkEnd w:id="1"/>
    <w:p w14:paraId="41A49898" w14:textId="77777777" w:rsidR="0010026E" w:rsidRDefault="0010026E" w:rsidP="0010026E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0026E">
        <w:rPr>
          <w:rFonts w:ascii="Times New Roman" w:hAnsi="Times New Roman"/>
          <w:color w:val="000000"/>
          <w:sz w:val="24"/>
          <w:szCs w:val="24"/>
          <w:lang w:val="pl-PL"/>
        </w:rPr>
        <w:t xml:space="preserve">Zamawiający zobowiązuje się do </w:t>
      </w:r>
      <w:r w:rsidR="003E5ACD" w:rsidRPr="0010026E">
        <w:rPr>
          <w:rFonts w:ascii="Times New Roman" w:hAnsi="Times New Roman"/>
          <w:color w:val="000000"/>
          <w:sz w:val="24"/>
          <w:szCs w:val="24"/>
          <w:lang w:val="pl-PL"/>
        </w:rPr>
        <w:t xml:space="preserve">przekazywania Wykonawcy informacji dotyczących ilości godzin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p</w:t>
      </w:r>
      <w:r w:rsidR="003E5ACD" w:rsidRPr="0010026E">
        <w:rPr>
          <w:rFonts w:ascii="Times New Roman" w:hAnsi="Times New Roman"/>
          <w:color w:val="000000"/>
          <w:sz w:val="24"/>
          <w:szCs w:val="24"/>
          <w:lang w:val="pl-PL"/>
        </w:rPr>
        <w:t xml:space="preserve">racy Pracownika Tymczasowego, ze wskazaniem wymiaru czasu pracy oraz pełnionej funkcji, za dany miesiąc, w terminie do dnia 5 (piątego) każdego następnego miesiąca, w celu prawidłowego obliczenia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wynagrodzenia.</w:t>
      </w:r>
    </w:p>
    <w:p w14:paraId="53E5E7FD" w14:textId="3600F5A4" w:rsidR="003E5ACD" w:rsidRPr="0010026E" w:rsidRDefault="0010026E" w:rsidP="0010026E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0026E">
        <w:rPr>
          <w:rFonts w:ascii="Times New Roman" w:hAnsi="Times New Roman"/>
          <w:color w:val="000000"/>
          <w:sz w:val="24"/>
          <w:szCs w:val="24"/>
          <w:lang w:val="pl-PL"/>
        </w:rPr>
        <w:t xml:space="preserve">Zamawiający zobowiązuje się do </w:t>
      </w:r>
      <w:r w:rsidR="003E5ACD" w:rsidRPr="0010026E">
        <w:rPr>
          <w:rFonts w:ascii="Times New Roman" w:hAnsi="Times New Roman"/>
          <w:color w:val="000000"/>
          <w:sz w:val="24"/>
          <w:szCs w:val="24"/>
          <w:lang w:val="pl-PL"/>
        </w:rPr>
        <w:t>przekazania Wykonawcy informacji dotyczących zakresu przejęcia przez Zamawiającego obowiązków pracodawcy dotyczących bezpieczeństwa i higieny pracy, innych niż określone w art. 9 ust. 3 pkt. 2) ustawy z dnia 9 lipca 2003 r. o zatrudnianiu pracowników tymczasowych (</w:t>
      </w:r>
      <w:proofErr w:type="spellStart"/>
      <w:r w:rsidR="003E5ACD" w:rsidRPr="0010026E">
        <w:rPr>
          <w:rFonts w:ascii="Times New Roman" w:hAnsi="Times New Roman"/>
          <w:color w:val="000000"/>
          <w:sz w:val="24"/>
          <w:szCs w:val="24"/>
          <w:lang w:val="pl-PL"/>
        </w:rPr>
        <w:t>t.j</w:t>
      </w:r>
      <w:proofErr w:type="spellEnd"/>
      <w:r w:rsidR="003E5ACD" w:rsidRPr="0010026E">
        <w:rPr>
          <w:rFonts w:ascii="Times New Roman" w:hAnsi="Times New Roman"/>
          <w:color w:val="000000"/>
          <w:sz w:val="24"/>
          <w:szCs w:val="24"/>
          <w:lang w:val="pl-PL"/>
        </w:rPr>
        <w:t>. Dz. U. 2019 poz. 1563),</w:t>
      </w:r>
    </w:p>
    <w:p w14:paraId="3601B5F1" w14:textId="093398AB" w:rsidR="003E5ACD" w:rsidRPr="0010026E" w:rsidRDefault="0010026E" w:rsidP="0010026E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0026E">
        <w:rPr>
          <w:rFonts w:ascii="Times New Roman" w:hAnsi="Times New Roman"/>
          <w:color w:val="000000"/>
          <w:sz w:val="24"/>
          <w:szCs w:val="24"/>
          <w:lang w:val="pl-PL"/>
        </w:rPr>
        <w:t xml:space="preserve">Zamawiający zobowiązuje się do </w:t>
      </w:r>
      <w:r w:rsidR="003E5ACD" w:rsidRPr="0010026E">
        <w:rPr>
          <w:rFonts w:ascii="Times New Roman" w:hAnsi="Times New Roman"/>
          <w:color w:val="000000"/>
          <w:sz w:val="24"/>
          <w:szCs w:val="24"/>
          <w:lang w:val="pl-PL"/>
        </w:rPr>
        <w:t xml:space="preserve">zapłaty Wykonawcy wynagrodzenia za prawidłowo zrealizowane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u</w:t>
      </w:r>
      <w:r w:rsidR="003E5ACD" w:rsidRPr="0010026E">
        <w:rPr>
          <w:rFonts w:ascii="Times New Roman" w:hAnsi="Times New Roman"/>
          <w:color w:val="000000"/>
          <w:sz w:val="24"/>
          <w:szCs w:val="24"/>
          <w:lang w:val="pl-PL"/>
        </w:rPr>
        <w:t xml:space="preserve">sługi, </w:t>
      </w:r>
    </w:p>
    <w:p w14:paraId="7AADC101" w14:textId="636420E3" w:rsidR="003E5ACD" w:rsidRDefault="0010026E" w:rsidP="0010026E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0026E">
        <w:rPr>
          <w:rFonts w:ascii="Times New Roman" w:hAnsi="Times New Roman"/>
          <w:color w:val="000000"/>
          <w:sz w:val="24"/>
          <w:szCs w:val="24"/>
          <w:lang w:val="pl-PL"/>
        </w:rPr>
        <w:t xml:space="preserve">Zamawiający zobowiązuje się do </w:t>
      </w:r>
      <w:r w:rsidR="003E5ACD" w:rsidRPr="0010026E">
        <w:rPr>
          <w:rFonts w:ascii="Times New Roman" w:hAnsi="Times New Roman"/>
          <w:color w:val="000000"/>
          <w:sz w:val="24"/>
          <w:szCs w:val="24"/>
          <w:lang w:val="pl-PL"/>
        </w:rPr>
        <w:t>równego traktowania pracowników Zamawiającego i Pracowników Tymczasowych, przy czym informacje dotyczące wynagrodzenia za pracę Pracownika Tymczasowego zostały zawarte w Załączniku nr 1</w:t>
      </w:r>
      <w:r w:rsidR="003E5ACD" w:rsidRPr="0010026E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3E5ACD" w:rsidRPr="0010026E">
        <w:rPr>
          <w:rFonts w:ascii="Times New Roman" w:hAnsi="Times New Roman"/>
          <w:color w:val="000000"/>
          <w:sz w:val="24"/>
          <w:szCs w:val="24"/>
          <w:lang w:val="pl-PL"/>
        </w:rPr>
        <w:t xml:space="preserve">do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u</w:t>
      </w:r>
      <w:r w:rsidR="003E5ACD" w:rsidRPr="0010026E">
        <w:rPr>
          <w:rFonts w:ascii="Times New Roman" w:hAnsi="Times New Roman"/>
          <w:color w:val="000000"/>
          <w:sz w:val="24"/>
          <w:szCs w:val="24"/>
          <w:lang w:val="pl-PL"/>
        </w:rPr>
        <w:t xml:space="preserve">mowy. </w:t>
      </w:r>
    </w:p>
    <w:p w14:paraId="134E8461" w14:textId="77777777" w:rsidR="009D0811" w:rsidRPr="0010026E" w:rsidRDefault="009D0811" w:rsidP="00963394">
      <w:pPr>
        <w:pStyle w:val="Akapitzlist"/>
        <w:widowControl/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0166DA89" w14:textId="77777777" w:rsidR="0010026E" w:rsidRDefault="0010026E" w:rsidP="0010026E">
      <w:pPr>
        <w:pStyle w:val="Akapitzlist"/>
        <w:suppressAutoHyphens/>
        <w:spacing w:line="276" w:lineRule="auto"/>
        <w:ind w:left="720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E5CA25F" w14:textId="23DA1BBD" w:rsidR="003E5ACD" w:rsidRPr="0010026E" w:rsidRDefault="0010026E" w:rsidP="00777625">
      <w:pPr>
        <w:pStyle w:val="Akapitzlist"/>
        <w:suppressAutoHyphens/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0026E">
        <w:rPr>
          <w:rFonts w:ascii="Times New Roman" w:hAnsi="Times New Roman"/>
          <w:sz w:val="24"/>
          <w:szCs w:val="24"/>
          <w:lang w:eastAsia="ar-SA"/>
        </w:rPr>
        <w:t>§ 4</w:t>
      </w:r>
    </w:p>
    <w:bookmarkEnd w:id="0"/>
    <w:p w14:paraId="09E4BC97" w14:textId="01DDC40F" w:rsidR="0010026E" w:rsidRPr="0010026E" w:rsidRDefault="0010026E" w:rsidP="0010026E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0026E">
        <w:rPr>
          <w:rFonts w:eastAsia="Calibri"/>
          <w:color w:val="000000"/>
          <w:lang w:eastAsia="en-US"/>
        </w:rPr>
        <w:t xml:space="preserve">W ramach </w:t>
      </w:r>
      <w:r>
        <w:rPr>
          <w:rFonts w:eastAsia="Calibri"/>
          <w:color w:val="000000"/>
          <w:lang w:eastAsia="en-US"/>
        </w:rPr>
        <w:t>u</w:t>
      </w:r>
      <w:r w:rsidRPr="0010026E">
        <w:rPr>
          <w:rFonts w:eastAsia="Calibri"/>
          <w:color w:val="000000"/>
          <w:lang w:eastAsia="en-US"/>
        </w:rPr>
        <w:t xml:space="preserve">mowy Wykonawca zobowiązuje się do wykonania </w:t>
      </w:r>
      <w:r>
        <w:rPr>
          <w:rFonts w:eastAsia="Calibri"/>
          <w:color w:val="000000"/>
          <w:lang w:eastAsia="en-US"/>
        </w:rPr>
        <w:t>u</w:t>
      </w:r>
      <w:r w:rsidRPr="0010026E">
        <w:rPr>
          <w:rFonts w:eastAsia="Calibri"/>
          <w:color w:val="000000"/>
          <w:lang w:eastAsia="en-US"/>
        </w:rPr>
        <w:t xml:space="preserve">sług, na podstawie Zleceń składanych przez Zamawiającego. </w:t>
      </w:r>
    </w:p>
    <w:p w14:paraId="2723A820" w14:textId="753F5EFC" w:rsidR="0010026E" w:rsidRPr="0010026E" w:rsidRDefault="0010026E" w:rsidP="0010026E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0026E">
        <w:rPr>
          <w:rFonts w:eastAsia="Calibri"/>
          <w:color w:val="000000"/>
          <w:lang w:eastAsia="en-US"/>
        </w:rPr>
        <w:t xml:space="preserve">Wykonawca oświadcza, że posiada odpowiednie kwalifikacje do wykonania </w:t>
      </w:r>
      <w:r>
        <w:rPr>
          <w:rFonts w:eastAsia="Calibri"/>
          <w:color w:val="000000"/>
          <w:lang w:eastAsia="en-US"/>
        </w:rPr>
        <w:t>u</w:t>
      </w:r>
      <w:r w:rsidRPr="0010026E">
        <w:rPr>
          <w:rFonts w:eastAsia="Calibri"/>
          <w:color w:val="000000"/>
          <w:lang w:eastAsia="en-US"/>
        </w:rPr>
        <w:t xml:space="preserve">sług objętych </w:t>
      </w:r>
      <w:r>
        <w:rPr>
          <w:rFonts w:eastAsia="Calibri"/>
          <w:color w:val="000000"/>
          <w:lang w:eastAsia="en-US"/>
        </w:rPr>
        <w:t>u</w:t>
      </w:r>
      <w:r w:rsidRPr="0010026E">
        <w:rPr>
          <w:rFonts w:eastAsia="Calibri"/>
          <w:color w:val="000000"/>
          <w:lang w:eastAsia="en-US"/>
        </w:rPr>
        <w:t xml:space="preserve">mową oraz zobowiązuje się posiadać ważny przez czas obowiązywania </w:t>
      </w:r>
      <w:r>
        <w:rPr>
          <w:rFonts w:eastAsia="Calibri"/>
          <w:color w:val="000000"/>
          <w:lang w:eastAsia="en-US"/>
        </w:rPr>
        <w:t>u</w:t>
      </w:r>
      <w:r w:rsidRPr="0010026E">
        <w:rPr>
          <w:rFonts w:eastAsia="Calibri"/>
          <w:color w:val="000000"/>
          <w:lang w:eastAsia="en-US"/>
        </w:rPr>
        <w:t xml:space="preserve">mowy certyfikat o dokonaniu wpisu podmiotu do rejestru, uprawniający go do świadczenia usług pracy tymczasowej w rozumieniu ustawy z dnia 9 lipca 2003 r. o zatrudnianiu pracowników tymczasowych (dalej jako „Ustawa o pracy tymczasowej”). </w:t>
      </w:r>
    </w:p>
    <w:p w14:paraId="1DF5A11A" w14:textId="37875679" w:rsidR="0010026E" w:rsidRPr="0010026E" w:rsidRDefault="0010026E" w:rsidP="0010026E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0026E">
        <w:rPr>
          <w:rFonts w:eastAsia="Calibri"/>
          <w:color w:val="000000"/>
          <w:lang w:eastAsia="en-US"/>
        </w:rPr>
        <w:t xml:space="preserve">Wykonawca zobowiązuje się do realizacji </w:t>
      </w:r>
      <w:r>
        <w:rPr>
          <w:rFonts w:eastAsia="Calibri"/>
          <w:color w:val="000000"/>
          <w:lang w:eastAsia="en-US"/>
        </w:rPr>
        <w:t>u</w:t>
      </w:r>
      <w:r w:rsidRPr="0010026E">
        <w:rPr>
          <w:rFonts w:eastAsia="Calibri"/>
          <w:color w:val="000000"/>
          <w:lang w:eastAsia="en-US"/>
        </w:rPr>
        <w:t xml:space="preserve">sług, o których mowa w </w:t>
      </w:r>
      <w:r>
        <w:rPr>
          <w:rFonts w:eastAsia="Calibri"/>
          <w:color w:val="000000"/>
          <w:lang w:eastAsia="en-US"/>
        </w:rPr>
        <w:t>u</w:t>
      </w:r>
      <w:r w:rsidRPr="0010026E">
        <w:rPr>
          <w:rFonts w:eastAsia="Calibri"/>
          <w:color w:val="000000"/>
          <w:lang w:eastAsia="en-US"/>
        </w:rPr>
        <w:t xml:space="preserve">mowie zgodnie ze </w:t>
      </w:r>
      <w:r w:rsidR="003C7E24">
        <w:rPr>
          <w:rFonts w:eastAsia="Calibri"/>
          <w:color w:val="000000"/>
          <w:lang w:eastAsia="en-US"/>
        </w:rPr>
        <w:t>z</w:t>
      </w:r>
      <w:r w:rsidRPr="0010026E">
        <w:rPr>
          <w:rFonts w:eastAsia="Calibri"/>
          <w:color w:val="000000"/>
          <w:lang w:eastAsia="en-US"/>
        </w:rPr>
        <w:t xml:space="preserve">leceniem, </w:t>
      </w:r>
      <w:r>
        <w:rPr>
          <w:rFonts w:eastAsia="Calibri"/>
          <w:color w:val="000000"/>
          <w:lang w:eastAsia="en-US"/>
        </w:rPr>
        <w:t>u</w:t>
      </w:r>
      <w:r w:rsidRPr="0010026E">
        <w:rPr>
          <w:rFonts w:eastAsia="Calibri"/>
          <w:color w:val="000000"/>
          <w:lang w:eastAsia="en-US"/>
        </w:rPr>
        <w:t xml:space="preserve">mową i przepisami prawa. </w:t>
      </w:r>
    </w:p>
    <w:p w14:paraId="7332353D" w14:textId="7E6344E9" w:rsidR="0010026E" w:rsidRDefault="0010026E" w:rsidP="0010026E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0026E">
        <w:rPr>
          <w:rFonts w:eastAsia="Calibri"/>
          <w:color w:val="000000"/>
          <w:lang w:eastAsia="en-US"/>
        </w:rPr>
        <w:t xml:space="preserve">Wykonawca zobowiązuje się do zawarcia z Pracownikiem Tymczasowym </w:t>
      </w:r>
      <w:r w:rsidRPr="009D0811">
        <w:rPr>
          <w:rFonts w:eastAsia="Calibri"/>
          <w:lang w:eastAsia="en-US"/>
        </w:rPr>
        <w:t xml:space="preserve">umowy o pracę </w:t>
      </w:r>
      <w:r w:rsidR="00201488" w:rsidRPr="009D0811">
        <w:rPr>
          <w:rFonts w:eastAsia="Calibri"/>
          <w:lang w:eastAsia="en-US"/>
        </w:rPr>
        <w:t xml:space="preserve">lub umowy cywilnoprawnej </w:t>
      </w:r>
      <w:r w:rsidRPr="009D0811">
        <w:rPr>
          <w:rFonts w:eastAsia="Calibri"/>
          <w:lang w:eastAsia="en-US"/>
        </w:rPr>
        <w:t xml:space="preserve">oraz zapewnienia innych świadczeń wynikających </w:t>
      </w:r>
      <w:r w:rsidRPr="0010026E">
        <w:rPr>
          <w:rFonts w:eastAsia="Calibri"/>
          <w:color w:val="000000"/>
          <w:lang w:eastAsia="en-US"/>
        </w:rPr>
        <w:t xml:space="preserve">z Ustawy o pracy tymczasowej, a w szczególności zapłaty Pracownikowi Tymczasowemu wynagrodzenia za </w:t>
      </w:r>
      <w:r>
        <w:rPr>
          <w:rFonts w:eastAsia="Calibri"/>
          <w:color w:val="000000"/>
          <w:lang w:eastAsia="en-US"/>
        </w:rPr>
        <w:t>p</w:t>
      </w:r>
      <w:r w:rsidRPr="0010026E">
        <w:rPr>
          <w:rFonts w:eastAsia="Calibri"/>
          <w:color w:val="000000"/>
          <w:lang w:eastAsia="en-US"/>
        </w:rPr>
        <w:t xml:space="preserve">racę tymczasową. </w:t>
      </w:r>
    </w:p>
    <w:p w14:paraId="41578A64" w14:textId="3269B894" w:rsidR="00201488" w:rsidRPr="0010026E" w:rsidRDefault="00201488" w:rsidP="0010026E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Wykonawca każdorazowo przed skierowaniem pracownika tymczasowego do pracy u Zamawiającego zobowiązany jest przedłożyć zaświadczenie o przeprowadzeniu wymaganych badań lekarskich (wstępne/okresowe</w:t>
      </w:r>
      <w:r w:rsidR="00BE599F">
        <w:rPr>
          <w:rFonts w:eastAsia="Calibri"/>
          <w:color w:val="000000"/>
          <w:lang w:eastAsia="en-US"/>
        </w:rPr>
        <w:t>/kontrolne).</w:t>
      </w:r>
    </w:p>
    <w:p w14:paraId="68315A59" w14:textId="189177AC" w:rsidR="0010026E" w:rsidRPr="0010026E" w:rsidRDefault="0010026E" w:rsidP="0010026E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10026E">
        <w:rPr>
          <w:rFonts w:eastAsia="Calibri"/>
          <w:color w:val="000000"/>
          <w:lang w:eastAsia="en-US"/>
        </w:rPr>
        <w:t xml:space="preserve">Wykonawca zobowiązuje się do naprawienia szkody wyrządzonej Zamawiającemu przez Pracownika Tymczasowego przy wykonywaniu </w:t>
      </w:r>
      <w:r>
        <w:rPr>
          <w:rFonts w:eastAsia="Calibri"/>
          <w:color w:val="000000"/>
          <w:lang w:eastAsia="en-US"/>
        </w:rPr>
        <w:t>p</w:t>
      </w:r>
      <w:r w:rsidRPr="0010026E">
        <w:rPr>
          <w:rFonts w:eastAsia="Calibri"/>
          <w:color w:val="000000"/>
          <w:lang w:eastAsia="en-US"/>
        </w:rPr>
        <w:t xml:space="preserve">racy tymczasowej – na zasadach i w granicach obowiązujących pracownika zgodnie z przepisami o odpowiedzialności materialnej. </w:t>
      </w:r>
    </w:p>
    <w:p w14:paraId="6C699F83" w14:textId="77777777" w:rsidR="00BE599F" w:rsidRPr="00BE599F" w:rsidRDefault="0010026E" w:rsidP="000B05CB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jc w:val="both"/>
      </w:pPr>
      <w:r w:rsidRPr="0010026E">
        <w:rPr>
          <w:rFonts w:eastAsia="Calibri"/>
          <w:color w:val="000000"/>
          <w:lang w:eastAsia="en-US"/>
        </w:rPr>
        <w:t xml:space="preserve">Wykonawca ma obowiązek wyznaczyć osobę koordynującą realizację umowy (posługującą się biegle językiem polskim w mowie i piśmie), która będzie odpowiedzialna za nadzór merytoryczny i organizacyjny nad realizacją </w:t>
      </w:r>
      <w:r w:rsidR="003C7E24" w:rsidRPr="00BE599F">
        <w:rPr>
          <w:rFonts w:eastAsia="Calibri"/>
          <w:color w:val="000000"/>
          <w:lang w:eastAsia="en-US"/>
        </w:rPr>
        <w:t>u</w:t>
      </w:r>
      <w:r w:rsidRPr="0010026E">
        <w:rPr>
          <w:rFonts w:eastAsia="Calibri"/>
          <w:color w:val="000000"/>
          <w:lang w:eastAsia="en-US"/>
        </w:rPr>
        <w:t xml:space="preserve">mowy, kontrolę oraz koordynację pracy, jak również za kontakty z Zamawiającym. </w:t>
      </w:r>
    </w:p>
    <w:p w14:paraId="1489278F" w14:textId="1E743D8A" w:rsidR="00BE599F" w:rsidRPr="00BE599F" w:rsidRDefault="00BE599F" w:rsidP="000B05CB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jc w:val="both"/>
      </w:pPr>
      <w:r w:rsidRPr="00BE599F">
        <w:t xml:space="preserve">Wykonawca zobowiązuje się na każde wezwanie Zamawiającego dostarczyć kopie dokumentów – zezwolenie na prace pracowników cudzoziemców lub oświadczenie, iż nie znajduje do nich zastosowania obowiązek uzyskania zezwolenia pracy na terenie RP oraz </w:t>
      </w:r>
      <w:r w:rsidRPr="00BE599F">
        <w:lastRenderedPageBreak/>
        <w:t xml:space="preserve">wszelkie inne dokumenty wymagane dla legalnego zatrudnienia pracowników tymczasowych przez Wykonawcę. </w:t>
      </w:r>
    </w:p>
    <w:p w14:paraId="4217579E" w14:textId="77777777" w:rsidR="00BE599F" w:rsidRPr="0010026E" w:rsidRDefault="00BE599F" w:rsidP="00BE599F">
      <w:pPr>
        <w:autoSpaceDE w:val="0"/>
        <w:autoSpaceDN w:val="0"/>
        <w:adjustRightInd w:val="0"/>
        <w:spacing w:after="160" w:line="259" w:lineRule="auto"/>
        <w:ind w:left="360"/>
        <w:contextualSpacing/>
        <w:jc w:val="both"/>
        <w:rPr>
          <w:rFonts w:eastAsia="Calibri"/>
          <w:color w:val="000000"/>
          <w:lang w:eastAsia="en-US"/>
        </w:rPr>
      </w:pPr>
    </w:p>
    <w:p w14:paraId="45862C30" w14:textId="42E6812D" w:rsidR="00777625" w:rsidRPr="003C7E24" w:rsidRDefault="003C7E24" w:rsidP="00777625">
      <w:pPr>
        <w:pStyle w:val="Akapitzlist"/>
        <w:suppressAutoHyphens/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C7E24">
        <w:rPr>
          <w:rFonts w:ascii="Times New Roman" w:hAnsi="Times New Roman"/>
          <w:sz w:val="24"/>
          <w:szCs w:val="24"/>
          <w:lang w:eastAsia="ar-SA"/>
        </w:rPr>
        <w:t xml:space="preserve">§ </w:t>
      </w:r>
      <w:r w:rsidR="00777625">
        <w:rPr>
          <w:rFonts w:ascii="Times New Roman" w:hAnsi="Times New Roman"/>
          <w:sz w:val="24"/>
          <w:szCs w:val="24"/>
          <w:lang w:eastAsia="ar-SA"/>
        </w:rPr>
        <w:t>5</w:t>
      </w:r>
    </w:p>
    <w:p w14:paraId="70917E5F" w14:textId="77777777" w:rsidR="003C7E24" w:rsidRPr="003C7E24" w:rsidRDefault="003C7E24" w:rsidP="003C7E24">
      <w:pPr>
        <w:pStyle w:val="Akapitzlist"/>
        <w:widowControl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3C7E24">
        <w:rPr>
          <w:rFonts w:ascii="Times New Roman" w:hAnsi="Times New Roman"/>
          <w:color w:val="000000"/>
          <w:sz w:val="24"/>
          <w:szCs w:val="24"/>
          <w:lang w:val="pl-PL"/>
        </w:rPr>
        <w:t xml:space="preserve">Wykonawca zapewnia Zamawiającemu możliwość dokonywania zmiany Pracownika Tymczasowego, w przypadku nienależytego wykonania przez niego pracy, bez ponoszenia dodatkowych kosztów przez Zamawiającego. W takim przypadku Wykonawca zobowiązany jest zapewnić nowego Pracownika Tymczasowego w terminie 12 godzin od momentu powiadomienia Wykonawcy na zasadach określonych w ust. 2 poniżej. </w:t>
      </w:r>
    </w:p>
    <w:p w14:paraId="18A9FAED" w14:textId="77777777" w:rsidR="003C7E24" w:rsidRPr="003C7E24" w:rsidRDefault="003C7E24" w:rsidP="003C7E24">
      <w:pPr>
        <w:pStyle w:val="Akapitzlist"/>
        <w:widowControl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3C7E24">
        <w:rPr>
          <w:rFonts w:ascii="Times New Roman" w:hAnsi="Times New Roman"/>
          <w:color w:val="000000"/>
          <w:sz w:val="24"/>
          <w:szCs w:val="24"/>
          <w:lang w:val="pl-PL"/>
        </w:rPr>
        <w:t xml:space="preserve">Jeśli Zamawiający zamierza zrezygnować z wykonywania Pracy tymczasowej przez Pracownika Tymczasowego przed upływem okresu jej wykonywania wynikającego ze Zlecenia, zawiadamia Wykonawcę o przewidywanym terminie zakończenia wykonywania Pracy przez Pracownika Tymczasowego, w miarę możliwości z wyprzedzeniem </w:t>
      </w:r>
      <w:r w:rsidRPr="00E76051">
        <w:rPr>
          <w:rFonts w:ascii="Times New Roman" w:hAnsi="Times New Roman"/>
          <w:sz w:val="24"/>
          <w:szCs w:val="24"/>
          <w:lang w:val="pl-PL"/>
        </w:rPr>
        <w:t xml:space="preserve">uwzględniającym obowiązujący strony umowy o pracę okres wypowiedzenia tej umowy, o ile Zamawiający będzie o nim poinformowany na piśmie. </w:t>
      </w:r>
    </w:p>
    <w:p w14:paraId="4C0C05AD" w14:textId="77777777" w:rsidR="003C7E24" w:rsidRPr="003C7E24" w:rsidRDefault="003C7E24" w:rsidP="003C7E24">
      <w:pPr>
        <w:pStyle w:val="Akapitzlist"/>
        <w:widowControl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3C7E24">
        <w:rPr>
          <w:rFonts w:ascii="Times New Roman" w:hAnsi="Times New Roman"/>
          <w:color w:val="000000"/>
          <w:sz w:val="24"/>
          <w:szCs w:val="24"/>
          <w:lang w:val="pl-PL"/>
        </w:rPr>
        <w:t xml:space="preserve">Wykonawca zapewnia Zamawiającemu w uzasadnionych przypadkach możliwość przedłużenia lub skrócenia okresu wykonywania pracy przez Pracownika Tymczasowego wskazanego w Zleceniu w granicach dopuszczalnych przez przepisy prawa. </w:t>
      </w:r>
    </w:p>
    <w:p w14:paraId="0442A4CE" w14:textId="77777777" w:rsidR="003C7E24" w:rsidRPr="003C7E24" w:rsidRDefault="003C7E24" w:rsidP="003C7E24">
      <w:pPr>
        <w:pStyle w:val="Akapitzlist"/>
        <w:widowControl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3C7E24">
        <w:rPr>
          <w:rFonts w:ascii="Times New Roman" w:hAnsi="Times New Roman"/>
          <w:color w:val="000000"/>
          <w:sz w:val="24"/>
          <w:szCs w:val="24"/>
          <w:lang w:val="pl-PL"/>
        </w:rPr>
        <w:t xml:space="preserve">W razie faktycznego zaprzestania wykonywania przez Pracownika Tymczasowego Pracy na rzecz Zamawiającego z powodu niestawienia się do pracy, bez usprawiedliwienia przyczyn nieobecności w pracy albo odmowy dalszego wykonywania Pracy Tymczasowej na jego rzecz, Zamawiający zawiadamia niezwłocznie Wykonawcę o terminie i okolicznościach zaprzestania wykonywania Pracy przez Pracownika Tymczasowego. W takim przypadku Wykonawca ma obowiązek zorganizować zastępstwo Pracownika Tymczasowego w terminie 12 godzin od zgłoszenia zapotrzebowania przez Zamawiającego i poinformowania Wykonawcy o powyższym zdarzeniu. </w:t>
      </w:r>
    </w:p>
    <w:p w14:paraId="1E979ADB" w14:textId="77777777" w:rsidR="003C7E24" w:rsidRDefault="003C7E24" w:rsidP="00777625">
      <w:pPr>
        <w:suppressAutoHyphens/>
        <w:contextualSpacing/>
        <w:rPr>
          <w:lang w:eastAsia="ar-SA"/>
        </w:rPr>
      </w:pPr>
    </w:p>
    <w:p w14:paraId="08688C8C" w14:textId="15D46654" w:rsidR="0004298B" w:rsidRDefault="0004298B" w:rsidP="0004298B">
      <w:pPr>
        <w:suppressAutoHyphens/>
        <w:spacing w:line="276" w:lineRule="auto"/>
        <w:contextualSpacing/>
        <w:jc w:val="center"/>
        <w:rPr>
          <w:lang w:eastAsia="ar-SA"/>
        </w:rPr>
      </w:pPr>
      <w:r w:rsidRPr="005B7DC4">
        <w:rPr>
          <w:lang w:eastAsia="ar-SA"/>
        </w:rPr>
        <w:t xml:space="preserve">§ </w:t>
      </w:r>
      <w:r w:rsidR="00777625">
        <w:rPr>
          <w:lang w:eastAsia="ar-SA"/>
        </w:rPr>
        <w:t>6</w:t>
      </w:r>
    </w:p>
    <w:p w14:paraId="1B9E8A5A" w14:textId="788F9056" w:rsidR="00B541DC" w:rsidRDefault="00B541DC" w:rsidP="00B541DC">
      <w:pPr>
        <w:numPr>
          <w:ilvl w:val="0"/>
          <w:numId w:val="24"/>
        </w:numPr>
        <w:suppressAutoHyphens/>
        <w:spacing w:line="259" w:lineRule="auto"/>
        <w:ind w:left="284"/>
        <w:jc w:val="both"/>
      </w:pPr>
      <w:r>
        <w:t>Całkowita wartość wykonania przedmiotu zamówienia:, nie może przekroczyć kwoty brutto ……………………………… złotych (słownie: ………………………………………), w</w:t>
      </w:r>
      <w:r w:rsidR="0087135E">
        <w:t> </w:t>
      </w:r>
      <w:r>
        <w:t xml:space="preserve">tym netto …………………………………….. (słownie: ………………………………..) oraz podatek VAT według stawki ………% - zgodnie z ofertą Wykonawcy stanowiącą Załącznik nr </w:t>
      </w:r>
      <w:r w:rsidR="00963394">
        <w:t>1</w:t>
      </w:r>
      <w:r>
        <w:t xml:space="preserve"> do umowy. </w:t>
      </w:r>
    </w:p>
    <w:p w14:paraId="56CACF3C" w14:textId="0AEA8D79" w:rsidR="0087135E" w:rsidRDefault="00B541DC" w:rsidP="0087135E">
      <w:pPr>
        <w:numPr>
          <w:ilvl w:val="0"/>
          <w:numId w:val="24"/>
        </w:numPr>
        <w:suppressAutoHyphens/>
        <w:spacing w:line="259" w:lineRule="auto"/>
        <w:ind w:left="284"/>
        <w:jc w:val="both"/>
      </w:pPr>
      <w:r>
        <w:t xml:space="preserve">Faktyczne wynagrodzenie Wykonawcy będzie obliczane jako iloczyn stawki za jedną godzinę pracy jednego Pracownika Tymczasowego wskazanej w ofercie Wykonawcy tj. …………………….zł </w:t>
      </w:r>
      <w:r w:rsidR="00D2743E">
        <w:t>netto</w:t>
      </w:r>
      <w:r>
        <w:t xml:space="preserve"> (słownie</w:t>
      </w:r>
      <w:r w:rsidR="0087135E">
        <w:t xml:space="preserve">: </w:t>
      </w:r>
      <w:r>
        <w:t>………………………………………...) i ilości faktycznie przepracowanych godzin przez wszystkich Pracowników Tymczasowych w</w:t>
      </w:r>
      <w:r w:rsidR="00284F14">
        <w:t> </w:t>
      </w:r>
      <w:r>
        <w:t>ramach Umowy w danym miesiącu kalendarzowym</w:t>
      </w:r>
      <w:r w:rsidR="00BE26DA">
        <w:t>. Do tak wyliczonego wynagrodzenia netto należy doliczyć obowiązujący podatek VAT.</w:t>
      </w:r>
      <w:r>
        <w:t xml:space="preserve"> </w:t>
      </w:r>
    </w:p>
    <w:p w14:paraId="208CA116" w14:textId="2964CE6A" w:rsidR="0087135E" w:rsidRPr="0087135E" w:rsidRDefault="0087135E" w:rsidP="0087135E">
      <w:pPr>
        <w:numPr>
          <w:ilvl w:val="0"/>
          <w:numId w:val="24"/>
        </w:numPr>
        <w:suppressAutoHyphens/>
        <w:spacing w:line="259" w:lineRule="auto"/>
        <w:ind w:left="284"/>
        <w:jc w:val="both"/>
      </w:pPr>
      <w:r w:rsidRPr="0087135E">
        <w:t>Koszt jednej roboczogodziny pracy jednego pracownika tymczasowego obejm</w:t>
      </w:r>
      <w:r>
        <w:t xml:space="preserve">uje </w:t>
      </w:r>
      <w:r w:rsidRPr="0087135E">
        <w:t xml:space="preserve">wszystkie koszty związane z właściwym wykonaniem przedmiotu zamówienia wynikające wprost z niniejszego opisu przedmiotu zamówienia, jak również w nim nieujęte, a bez których nie można realizować przedmiotu zamówienia, w tym min. </w:t>
      </w:r>
      <w:r w:rsidR="00E4176C">
        <w:t xml:space="preserve">składki na </w:t>
      </w:r>
      <w:bookmarkStart w:id="2" w:name="_Hlk112841227"/>
      <w:r w:rsidR="00E4176C">
        <w:t>ubezpieczenia społeczne</w:t>
      </w:r>
      <w:r w:rsidR="00E26FC4">
        <w:t xml:space="preserve"> (w tym wypadkowe)</w:t>
      </w:r>
      <w:r w:rsidR="00E4176C">
        <w:t xml:space="preserve">, zdrowotne, </w:t>
      </w:r>
      <w:bookmarkEnd w:id="2"/>
      <w:r w:rsidRPr="0087135E">
        <w:t xml:space="preserve">koszty wykonywania usługi, koszty badań lekarskich, koszty szczepień, koszty dojazdu lub dowozu pracowników, koszty zakwaterowania i inne opłaty niewymienione, w tym </w:t>
      </w:r>
      <w:r w:rsidR="00CC5F15">
        <w:t xml:space="preserve"> wymagane </w:t>
      </w:r>
      <w:r w:rsidRPr="0087135E">
        <w:t xml:space="preserve">ubezpieczenia, wymagane uzgodnienia, wszystkie podatki w tym należny podatek VAT oraz pozostałe składniki cenotwórcze. </w:t>
      </w:r>
    </w:p>
    <w:p w14:paraId="098EA297" w14:textId="77777777" w:rsidR="00B541DC" w:rsidRDefault="00B541DC" w:rsidP="00B541DC">
      <w:pPr>
        <w:numPr>
          <w:ilvl w:val="0"/>
          <w:numId w:val="24"/>
        </w:numPr>
        <w:suppressAutoHyphens/>
        <w:spacing w:line="259" w:lineRule="auto"/>
        <w:ind w:left="284"/>
        <w:jc w:val="both"/>
      </w:pPr>
      <w:r>
        <w:lastRenderedPageBreak/>
        <w:t xml:space="preserve">Rozliczanie umowy będzie następować na podstawie rzeczywiście przepracowanych przez Pracowników Tymczasowych roboczogodzin w danym miesiącu. </w:t>
      </w:r>
    </w:p>
    <w:p w14:paraId="400026FD" w14:textId="77777777" w:rsidR="00B541DC" w:rsidRDefault="00B541DC" w:rsidP="00B541DC">
      <w:pPr>
        <w:numPr>
          <w:ilvl w:val="0"/>
          <w:numId w:val="24"/>
        </w:numPr>
        <w:suppressAutoHyphens/>
        <w:spacing w:line="259" w:lineRule="auto"/>
        <w:ind w:left="284"/>
        <w:jc w:val="both"/>
      </w:pPr>
      <w:r>
        <w:t>Płatności będą realizowane przelewem na rachunek bankowy Wykonawcy, wskazany na fakturze, w terminie 30 dni od daty dostarczenia Zamawiającemu prawidłowo wystawionej faktury.</w:t>
      </w:r>
    </w:p>
    <w:p w14:paraId="044CDB8C" w14:textId="77777777" w:rsidR="00B21A36" w:rsidRDefault="005B7DC4" w:rsidP="00B21A36">
      <w:pPr>
        <w:numPr>
          <w:ilvl w:val="0"/>
          <w:numId w:val="24"/>
        </w:numPr>
        <w:suppressAutoHyphens/>
        <w:spacing w:line="259" w:lineRule="auto"/>
        <w:ind w:left="284" w:hanging="283"/>
        <w:jc w:val="both"/>
      </w:pPr>
      <w:r w:rsidRPr="005B7DC4">
        <w:t>W przypadku zmiany wysokości obowiązującej stawki podatku VAT, wynagrodzenie netto pozostanie bez zmian. Kwota brutto zostanie obliczona na podstawie stawki tego podatku obowiązującej w chwili powstania obowiązku podatkowego.</w:t>
      </w:r>
    </w:p>
    <w:p w14:paraId="43001548" w14:textId="0DC071D2" w:rsidR="00B21A36" w:rsidRPr="005B7DC4" w:rsidRDefault="00B21A36" w:rsidP="00B21A36">
      <w:pPr>
        <w:numPr>
          <w:ilvl w:val="0"/>
          <w:numId w:val="24"/>
        </w:numPr>
        <w:suppressAutoHyphens/>
        <w:spacing w:line="259" w:lineRule="auto"/>
        <w:ind w:left="284" w:hanging="283"/>
        <w:jc w:val="both"/>
      </w:pPr>
      <w:r w:rsidRPr="00A70F7A">
        <w:t xml:space="preserve"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oświadczenia, jak w zdaniu poprzedzającym, Zamawiający będzie uprawniony do dokonania zapłaty na rachunek bankowy zawarty w przedmiotowym wykazie co stanowić będzie o należytym wykonaniu umowy, a w przypadku, w którym przedmiotowy wykaz nie będzie zawierał numeru rachunku Wykonawcy - wstrzymania </w:t>
      </w:r>
      <w:r w:rsidRPr="00B21A36">
        <w:t xml:space="preserve">się z płatnością do czasu jego ujawnienia i nie będzie uważany za pozostającego w opóźnieniu. </w:t>
      </w:r>
    </w:p>
    <w:p w14:paraId="167C7272" w14:textId="77777777" w:rsidR="005B7DC4" w:rsidRPr="005B7DC4" w:rsidRDefault="005B7DC4" w:rsidP="005B7DC4">
      <w:pPr>
        <w:suppressAutoHyphens/>
        <w:spacing w:line="259" w:lineRule="auto"/>
        <w:jc w:val="both"/>
      </w:pPr>
    </w:p>
    <w:p w14:paraId="195E7F71" w14:textId="17703AEF" w:rsidR="003C7E24" w:rsidRDefault="00777625" w:rsidP="00777625">
      <w:pPr>
        <w:suppressAutoHyphens/>
        <w:spacing w:line="276" w:lineRule="auto"/>
        <w:contextualSpacing/>
        <w:jc w:val="center"/>
        <w:rPr>
          <w:lang w:eastAsia="ar-SA"/>
        </w:rPr>
      </w:pPr>
      <w:r w:rsidRPr="005B7DC4">
        <w:rPr>
          <w:lang w:eastAsia="ar-SA"/>
        </w:rPr>
        <w:t xml:space="preserve">§ </w:t>
      </w:r>
      <w:r>
        <w:rPr>
          <w:lang w:eastAsia="ar-SA"/>
        </w:rPr>
        <w:t>7</w:t>
      </w:r>
    </w:p>
    <w:p w14:paraId="7E8CDBF3" w14:textId="501EA761" w:rsidR="003C7E24" w:rsidRPr="00FD230A" w:rsidRDefault="003C7E24" w:rsidP="00FD230A">
      <w:pPr>
        <w:pStyle w:val="Default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</w:rPr>
      </w:pPr>
      <w:r w:rsidRPr="003C7E24">
        <w:rPr>
          <w:rFonts w:ascii="Times New Roman" w:hAnsi="Times New Roman" w:cs="Times New Roman"/>
        </w:rPr>
        <w:t xml:space="preserve">Nadzór nad realizacją przedmiotu </w:t>
      </w:r>
      <w:r>
        <w:rPr>
          <w:rFonts w:ascii="Times New Roman" w:hAnsi="Times New Roman" w:cs="Times New Roman"/>
        </w:rPr>
        <w:t>u</w:t>
      </w:r>
      <w:r w:rsidRPr="003C7E24">
        <w:rPr>
          <w:rFonts w:ascii="Times New Roman" w:hAnsi="Times New Roman" w:cs="Times New Roman"/>
        </w:rPr>
        <w:t xml:space="preserve">mowy ze strony Zamawiającego sprawować będzie - </w:t>
      </w:r>
      <w:r>
        <w:rPr>
          <w:rFonts w:ascii="Times New Roman" w:hAnsi="Times New Roman" w:cs="Times New Roman"/>
        </w:rPr>
        <w:t>…………………………………</w:t>
      </w:r>
      <w:r w:rsidRPr="003C7E24">
        <w:rPr>
          <w:rFonts w:ascii="Times New Roman" w:hAnsi="Times New Roman" w:cs="Times New Roman"/>
        </w:rPr>
        <w:t xml:space="preserve">, tel. </w:t>
      </w:r>
      <w:r>
        <w:rPr>
          <w:rFonts w:ascii="Times New Roman" w:hAnsi="Times New Roman" w:cs="Times New Roman"/>
        </w:rPr>
        <w:t>………………………</w:t>
      </w:r>
      <w:r w:rsidRPr="003C7E24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</w:rPr>
        <w:t>……………………..</w:t>
      </w:r>
    </w:p>
    <w:p w14:paraId="72841B63" w14:textId="66CC6AC1" w:rsidR="00FD230A" w:rsidRPr="00FD230A" w:rsidRDefault="00FD230A" w:rsidP="006B13B7">
      <w:pPr>
        <w:pStyle w:val="Default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3C7E24">
        <w:rPr>
          <w:rFonts w:ascii="Times New Roman" w:hAnsi="Times New Roman" w:cs="Times New Roman"/>
        </w:rPr>
        <w:t xml:space="preserve">Nadzór nad realizacją przedmiotu </w:t>
      </w:r>
      <w:r>
        <w:rPr>
          <w:rFonts w:ascii="Times New Roman" w:hAnsi="Times New Roman" w:cs="Times New Roman"/>
        </w:rPr>
        <w:t>u</w:t>
      </w:r>
      <w:r w:rsidRPr="003C7E24">
        <w:rPr>
          <w:rFonts w:ascii="Times New Roman" w:hAnsi="Times New Roman" w:cs="Times New Roman"/>
        </w:rPr>
        <w:t xml:space="preserve">mowy ze strony </w:t>
      </w:r>
      <w:r>
        <w:rPr>
          <w:rFonts w:ascii="Times New Roman" w:hAnsi="Times New Roman" w:cs="Times New Roman"/>
        </w:rPr>
        <w:t>Wykonawcy</w:t>
      </w:r>
      <w:r w:rsidRPr="003C7E24">
        <w:rPr>
          <w:rFonts w:ascii="Times New Roman" w:hAnsi="Times New Roman" w:cs="Times New Roman"/>
        </w:rPr>
        <w:t xml:space="preserve"> sprawować będzie </w:t>
      </w:r>
      <w:r>
        <w:rPr>
          <w:rFonts w:ascii="Times New Roman" w:hAnsi="Times New Roman" w:cs="Times New Roman"/>
        </w:rPr>
        <w:t>…………………………………</w:t>
      </w:r>
      <w:r w:rsidRPr="003C7E24">
        <w:rPr>
          <w:rFonts w:ascii="Times New Roman" w:hAnsi="Times New Roman" w:cs="Times New Roman"/>
        </w:rPr>
        <w:t xml:space="preserve">, tel. </w:t>
      </w:r>
      <w:r>
        <w:rPr>
          <w:rFonts w:ascii="Times New Roman" w:hAnsi="Times New Roman" w:cs="Times New Roman"/>
        </w:rPr>
        <w:t>………………………</w:t>
      </w:r>
      <w:r w:rsidRPr="003C7E24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</w:rPr>
        <w:t>……………………..</w:t>
      </w:r>
    </w:p>
    <w:p w14:paraId="1046BEBF" w14:textId="112A0B1C" w:rsidR="003C7E24" w:rsidRPr="00FD230A" w:rsidRDefault="003C7E24" w:rsidP="006B13B7">
      <w:pPr>
        <w:pStyle w:val="Default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FD230A">
        <w:rPr>
          <w:rFonts w:ascii="Times New Roman" w:hAnsi="Times New Roman" w:cs="Times New Roman"/>
        </w:rPr>
        <w:t xml:space="preserve">Wykonawca zapewnia możliwość składania Zleceń za pomocą  poczty elektronicznej </w:t>
      </w:r>
      <w:r w:rsidR="00FD230A">
        <w:rPr>
          <w:rFonts w:ascii="Times New Roman" w:hAnsi="Times New Roman" w:cs="Times New Roman"/>
        </w:rPr>
        <w:t xml:space="preserve">na następujący adres </w:t>
      </w:r>
      <w:r w:rsidRPr="00FD230A">
        <w:rPr>
          <w:rFonts w:ascii="Times New Roman" w:hAnsi="Times New Roman" w:cs="Times New Roman"/>
        </w:rPr>
        <w:t xml:space="preserve">e-mail: …………. . </w:t>
      </w:r>
    </w:p>
    <w:p w14:paraId="5EA3EE2A" w14:textId="2CE11509" w:rsidR="003C7E24" w:rsidRPr="003C7E24" w:rsidRDefault="003C7E24" w:rsidP="003C7E24">
      <w:pPr>
        <w:pStyle w:val="Default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3C7E24">
        <w:rPr>
          <w:rFonts w:ascii="Times New Roman" w:hAnsi="Times New Roman" w:cs="Times New Roman"/>
        </w:rPr>
        <w:t xml:space="preserve">Każda ze Stron oświadcza, iż reprezentujące ją osoby są umocowane przez drugą Stronę jedynie do dokonywania czynności faktycznych związanych z realizacją przedmiotu </w:t>
      </w:r>
      <w:r w:rsidR="00FD230A">
        <w:rPr>
          <w:rFonts w:ascii="Times New Roman" w:hAnsi="Times New Roman" w:cs="Times New Roman"/>
        </w:rPr>
        <w:t>u</w:t>
      </w:r>
      <w:r w:rsidRPr="003C7E24">
        <w:rPr>
          <w:rFonts w:ascii="Times New Roman" w:hAnsi="Times New Roman" w:cs="Times New Roman"/>
        </w:rPr>
        <w:t xml:space="preserve">mowy i nie są upoważnione do dokonywania jej zmian. </w:t>
      </w:r>
    </w:p>
    <w:p w14:paraId="51F4A0A4" w14:textId="1E8A6D68" w:rsidR="003C7E24" w:rsidRPr="003C7E24" w:rsidRDefault="003C7E24" w:rsidP="003C7E24">
      <w:pPr>
        <w:pStyle w:val="Default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3C7E24">
        <w:rPr>
          <w:rFonts w:ascii="Times New Roman" w:hAnsi="Times New Roman" w:cs="Times New Roman"/>
        </w:rPr>
        <w:t xml:space="preserve">Zmiana wskazanych w </w:t>
      </w:r>
      <w:r w:rsidR="00FD230A">
        <w:rPr>
          <w:rFonts w:ascii="Times New Roman" w:hAnsi="Times New Roman" w:cs="Times New Roman"/>
        </w:rPr>
        <w:t>u</w:t>
      </w:r>
      <w:r w:rsidRPr="003C7E24">
        <w:rPr>
          <w:rFonts w:ascii="Times New Roman" w:hAnsi="Times New Roman" w:cs="Times New Roman"/>
        </w:rPr>
        <w:t xml:space="preserve">mowie osób, danych adresowych, adresów poczty elektronicznej lub numerów telefonów nie stanowi zmiany Umowy i nie wymaga zawarcia aneksu do Umowy; może być dokonywana przez Stronę, której dotyczy i staje się skuteczna wobec drugiej Strony po pisemnym zawiadomieniu drugiej Strony. </w:t>
      </w:r>
    </w:p>
    <w:p w14:paraId="4E805433" w14:textId="77777777" w:rsidR="003C7E24" w:rsidRDefault="003C7E24" w:rsidP="00777625"/>
    <w:p w14:paraId="3F3F3331" w14:textId="363485AC" w:rsidR="005B7DC4" w:rsidRPr="005B7DC4" w:rsidRDefault="005B7DC4" w:rsidP="005B7DC4">
      <w:pPr>
        <w:jc w:val="center"/>
      </w:pPr>
      <w:r w:rsidRPr="005B7DC4">
        <w:t xml:space="preserve">§ </w:t>
      </w:r>
      <w:r w:rsidR="00777625">
        <w:t>8</w:t>
      </w:r>
    </w:p>
    <w:p w14:paraId="42CDD043" w14:textId="77777777" w:rsidR="005B7DC4" w:rsidRPr="005B7DC4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3"/>
        <w:contextualSpacing/>
        <w:jc w:val="both"/>
        <w:rPr>
          <w:lang w:eastAsia="ar-SA"/>
        </w:rPr>
      </w:pPr>
      <w:bookmarkStart w:id="3" w:name="_Hlk69909181"/>
      <w:r w:rsidRPr="005B7DC4">
        <w:rPr>
          <w:lang w:eastAsia="ar-SA"/>
        </w:rPr>
        <w:t xml:space="preserve">Strony ustalają odpowiedzialność za niewykonanie lub nienależyte wykonanie umowy </w:t>
      </w:r>
      <w:r w:rsidRPr="005B7DC4">
        <w:rPr>
          <w:lang w:eastAsia="ar-SA"/>
        </w:rPr>
        <w:br/>
        <w:t>w formie kar umownych i odszkodowań.</w:t>
      </w:r>
    </w:p>
    <w:p w14:paraId="6CBB7EAB" w14:textId="77777777" w:rsidR="005B7DC4" w:rsidRPr="005B7DC4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3"/>
        <w:contextualSpacing/>
        <w:jc w:val="both"/>
        <w:rPr>
          <w:lang w:eastAsia="ar-SA"/>
        </w:rPr>
      </w:pPr>
      <w:r w:rsidRPr="005B7DC4">
        <w:rPr>
          <w:lang w:eastAsia="ar-SA"/>
        </w:rPr>
        <w:t>Wykonawca zapłaci Zamawiającemu kary umowne:</w:t>
      </w:r>
    </w:p>
    <w:p w14:paraId="6FF74846" w14:textId="7C6CA9A8" w:rsidR="005B7DC4" w:rsidRPr="005B7DC4" w:rsidRDefault="005B7DC4" w:rsidP="00777625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5B7DC4">
        <w:rPr>
          <w:lang w:eastAsia="ar-SA"/>
        </w:rPr>
        <w:t xml:space="preserve">w przypadku odstąpienia od realizacji przedmiotu umowy z przyczyn dotyczących Wykonawcy, Zamawiający naliczy karę w wysokości </w:t>
      </w:r>
      <w:r w:rsidR="005D3945">
        <w:rPr>
          <w:lang w:eastAsia="ar-SA"/>
        </w:rPr>
        <w:t>10</w:t>
      </w:r>
      <w:r w:rsidRPr="005B7DC4">
        <w:rPr>
          <w:lang w:eastAsia="ar-SA"/>
        </w:rPr>
        <w:t xml:space="preserve">% wartości brutto umowy, o którym mowa w § 4 ust. 1. </w:t>
      </w:r>
    </w:p>
    <w:p w14:paraId="69728923" w14:textId="051A0605" w:rsidR="00777625" w:rsidRPr="00777625" w:rsidRDefault="00777625" w:rsidP="00777625">
      <w:pPr>
        <w:pStyle w:val="Akapitzlist"/>
        <w:numPr>
          <w:ilvl w:val="0"/>
          <w:numId w:val="27"/>
        </w:numPr>
        <w:ind w:left="567"/>
        <w:jc w:val="both"/>
        <w:rPr>
          <w:rFonts w:ascii="Times New Roman" w:eastAsia="Times New Roman" w:hAnsi="Times New Roman"/>
          <w:sz w:val="24"/>
          <w:szCs w:val="24"/>
          <w:lang w:val="pl-PL" w:eastAsia="ar-SA"/>
        </w:rPr>
      </w:pPr>
      <w:r w:rsidRPr="00777625">
        <w:rPr>
          <w:rFonts w:ascii="Times New Roman" w:eastAsia="Times New Roman" w:hAnsi="Times New Roman"/>
          <w:sz w:val="24"/>
          <w:szCs w:val="24"/>
          <w:lang w:val="pl-PL" w:eastAsia="ar-SA"/>
        </w:rPr>
        <w:t xml:space="preserve">za każdy dzień </w:t>
      </w:r>
      <w:r w:rsidR="006D14EF">
        <w:rPr>
          <w:rFonts w:ascii="Times New Roman" w:eastAsia="Times New Roman" w:hAnsi="Times New Roman"/>
          <w:sz w:val="24"/>
          <w:szCs w:val="24"/>
          <w:lang w:val="pl-PL" w:eastAsia="ar-SA"/>
        </w:rPr>
        <w:t>niedotrzymania terminu</w:t>
      </w:r>
      <w:r w:rsidRPr="00777625">
        <w:rPr>
          <w:rFonts w:ascii="Times New Roman" w:eastAsia="Times New Roman" w:hAnsi="Times New Roman"/>
          <w:sz w:val="24"/>
          <w:szCs w:val="24"/>
          <w:lang w:val="pl-PL" w:eastAsia="ar-SA"/>
        </w:rPr>
        <w:t xml:space="preserve"> w skierowaniu Pracowników Tymczasowych do Pracy tymczasowej u Zamawiającego, Wykonawca zapłaci karę umowną w wysokości 1% (słownie: procent) wynagrodzenia określonego w § 6 ust. 1 Umowy; </w:t>
      </w:r>
    </w:p>
    <w:p w14:paraId="624ACCA8" w14:textId="77777777" w:rsidR="005B7DC4" w:rsidRPr="00777625" w:rsidRDefault="005B7DC4" w:rsidP="005B7DC4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lang w:eastAsia="ar-SA"/>
        </w:rPr>
      </w:pPr>
      <w:r w:rsidRPr="00777625">
        <w:rPr>
          <w:lang w:eastAsia="ar-SA"/>
        </w:rPr>
        <w:t>Łączna wysokość kar umownych nie może przekroczyć 20% wartości wynagrodzenia brutto, o którym mowa w § 4 ust. 1.</w:t>
      </w:r>
    </w:p>
    <w:p w14:paraId="6A9A3F31" w14:textId="77777777" w:rsidR="005B7DC4" w:rsidRPr="00777625" w:rsidRDefault="005B7DC4" w:rsidP="005B7DC4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lang w:eastAsia="ar-SA"/>
        </w:rPr>
      </w:pPr>
      <w:r w:rsidRPr="00777625">
        <w:rPr>
          <w:lang w:eastAsia="ar-SA"/>
        </w:rPr>
        <w:t>Zamawiający zapłaci Wykonawcy kary umowne:</w:t>
      </w:r>
    </w:p>
    <w:p w14:paraId="3A7725CD" w14:textId="5B9AFA77" w:rsidR="005B7DC4" w:rsidRPr="00777625" w:rsidRDefault="005B7DC4" w:rsidP="005B7DC4">
      <w:pPr>
        <w:numPr>
          <w:ilvl w:val="0"/>
          <w:numId w:val="18"/>
        </w:numPr>
        <w:suppressAutoHyphens/>
        <w:spacing w:line="259" w:lineRule="auto"/>
        <w:contextualSpacing/>
        <w:jc w:val="both"/>
        <w:rPr>
          <w:lang w:eastAsia="ar-SA"/>
        </w:rPr>
      </w:pPr>
      <w:r w:rsidRPr="00777625">
        <w:rPr>
          <w:lang w:eastAsia="ar-SA"/>
        </w:rPr>
        <w:lastRenderedPageBreak/>
        <w:t xml:space="preserve">w przypadku odstąpienia od realizacji przedmiotu umowy z winy Zamawiającego Wykonawca naliczy karę w wysokości </w:t>
      </w:r>
      <w:r w:rsidR="005D3945" w:rsidRPr="00777625">
        <w:rPr>
          <w:lang w:eastAsia="ar-SA"/>
        </w:rPr>
        <w:t>10</w:t>
      </w:r>
      <w:r w:rsidRPr="00777625">
        <w:rPr>
          <w:lang w:eastAsia="ar-SA"/>
        </w:rPr>
        <w:t xml:space="preserve">% wartości brutto umowy, </w:t>
      </w:r>
    </w:p>
    <w:p w14:paraId="07F1EBA3" w14:textId="77777777" w:rsidR="005B7DC4" w:rsidRPr="00777625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4"/>
        <w:contextualSpacing/>
        <w:jc w:val="both"/>
        <w:rPr>
          <w:lang w:eastAsia="ar-SA"/>
        </w:rPr>
      </w:pPr>
      <w:r w:rsidRPr="00777625">
        <w:rPr>
          <w:lang w:eastAsia="ar-SA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 do wysokości pełnej szkody.</w:t>
      </w:r>
    </w:p>
    <w:p w14:paraId="40BF4CC2" w14:textId="77777777" w:rsidR="00546E73" w:rsidRDefault="005B7DC4" w:rsidP="00546E73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line="259" w:lineRule="auto"/>
        <w:contextualSpacing/>
        <w:jc w:val="both"/>
        <w:rPr>
          <w:lang w:eastAsia="ar-SA"/>
        </w:rPr>
      </w:pPr>
      <w:r w:rsidRPr="00777625">
        <w:rPr>
          <w:lang w:eastAsia="ar-SA"/>
        </w:rPr>
        <w:t>Podstawą naliczania kar umownych będzie wynagrodzenie brutto</w:t>
      </w:r>
      <w:bookmarkEnd w:id="3"/>
      <w:r w:rsidRPr="00777625">
        <w:rPr>
          <w:lang w:eastAsia="ar-SA"/>
        </w:rPr>
        <w:t>.</w:t>
      </w:r>
    </w:p>
    <w:p w14:paraId="2910813D" w14:textId="01B0F55B" w:rsidR="005B7DC4" w:rsidRPr="005B7DC4" w:rsidRDefault="00777625" w:rsidP="00546E73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line="259" w:lineRule="auto"/>
        <w:ind w:left="284" w:hanging="284"/>
        <w:contextualSpacing/>
        <w:jc w:val="both"/>
        <w:rPr>
          <w:lang w:eastAsia="ar-SA"/>
        </w:rPr>
      </w:pPr>
      <w:r w:rsidRPr="00546E73">
        <w:rPr>
          <w:lang w:eastAsia="ar-SA"/>
        </w:rPr>
        <w:t xml:space="preserve">Wykonawca wyraża zgodę na potrącenie kar umownych z kwoty wynagrodzenia brutto oznaczonego w § </w:t>
      </w:r>
      <w:r w:rsidRPr="00777625">
        <w:rPr>
          <w:lang w:eastAsia="ar-SA"/>
        </w:rPr>
        <w:t>6</w:t>
      </w:r>
      <w:r w:rsidRPr="00546E73">
        <w:rPr>
          <w:lang w:eastAsia="ar-SA"/>
        </w:rPr>
        <w:t xml:space="preserve"> ust. 1 Umowy. </w:t>
      </w:r>
      <w:r w:rsidR="00546E73" w:rsidRPr="00546E73">
        <w:rPr>
          <w:rFonts w:cs="Calibri"/>
          <w:color w:val="000000"/>
        </w:rPr>
        <w:t xml:space="preserve">Niezależnie od powyższego Strony działając na podstawie art. 473 § 1 Kodeksu cywilnego rozszerzają odpowiedzialność Wykonawcy na wszelkie przypadki, w których wskutek niewykonania lub nienależytego wykonania niniejszej Umowy Zamawiający będzie zobowiązany do zapłaty odszkodowania lub zapłaty kar umownych określonych w umowach zawartych przez Zamawiającego, które Zamawiający wykonuje przy pomocy Pracowników Tymczasowych. </w:t>
      </w:r>
    </w:p>
    <w:p w14:paraId="7CBC3642" w14:textId="77777777" w:rsidR="006F4034" w:rsidRDefault="006F4034" w:rsidP="005B7DC4">
      <w:pPr>
        <w:suppressAutoHyphens/>
        <w:contextualSpacing/>
        <w:jc w:val="center"/>
        <w:rPr>
          <w:lang w:eastAsia="ar-SA"/>
        </w:rPr>
      </w:pPr>
    </w:p>
    <w:p w14:paraId="793ACC16" w14:textId="0A518005" w:rsidR="005B7DC4" w:rsidRPr="005B7DC4" w:rsidRDefault="005B7DC4" w:rsidP="005B7DC4">
      <w:pPr>
        <w:suppressAutoHyphens/>
        <w:contextualSpacing/>
        <w:jc w:val="center"/>
        <w:rPr>
          <w:lang w:eastAsia="ar-SA"/>
        </w:rPr>
      </w:pPr>
      <w:r w:rsidRPr="005B7DC4">
        <w:rPr>
          <w:lang w:eastAsia="ar-SA"/>
        </w:rPr>
        <w:t xml:space="preserve">§ </w:t>
      </w:r>
      <w:r w:rsidR="00777625">
        <w:rPr>
          <w:lang w:eastAsia="ar-SA"/>
        </w:rPr>
        <w:t>9</w:t>
      </w:r>
    </w:p>
    <w:p w14:paraId="5FB45A68" w14:textId="77777777" w:rsidR="005B7DC4" w:rsidRPr="005B7DC4" w:rsidRDefault="005B7DC4" w:rsidP="005B7DC4">
      <w:pPr>
        <w:suppressAutoHyphens/>
        <w:contextualSpacing/>
        <w:jc w:val="both"/>
        <w:rPr>
          <w:lang w:eastAsia="ar-SA"/>
        </w:rPr>
      </w:pPr>
      <w:r w:rsidRPr="005B7DC4">
        <w:rPr>
          <w:lang w:eastAsia="ar-SA"/>
        </w:rPr>
        <w:t>Właściwym do rozstrzygania sporów mogących wyniknąć z niniejszej umowy będzie Sąd miejscowo właściwy dla siedziby Zamawiającego.</w:t>
      </w:r>
    </w:p>
    <w:p w14:paraId="2329DF79" w14:textId="77777777" w:rsidR="00856B0F" w:rsidRDefault="00856B0F" w:rsidP="00B17B02">
      <w:pPr>
        <w:suppressAutoHyphens/>
        <w:contextualSpacing/>
        <w:rPr>
          <w:lang w:eastAsia="ar-SA"/>
        </w:rPr>
      </w:pPr>
    </w:p>
    <w:p w14:paraId="201C0A1F" w14:textId="220E6649" w:rsidR="005B7DC4" w:rsidRPr="005B7DC4" w:rsidRDefault="005B7DC4" w:rsidP="005B7DC4">
      <w:pPr>
        <w:suppressAutoHyphens/>
        <w:contextualSpacing/>
        <w:jc w:val="center"/>
        <w:rPr>
          <w:lang w:eastAsia="ar-SA"/>
        </w:rPr>
      </w:pPr>
      <w:r w:rsidRPr="005B7DC4">
        <w:rPr>
          <w:lang w:eastAsia="ar-SA"/>
        </w:rPr>
        <w:t xml:space="preserve">§ </w:t>
      </w:r>
      <w:r w:rsidR="00777625">
        <w:rPr>
          <w:lang w:eastAsia="ar-SA"/>
        </w:rPr>
        <w:t>10</w:t>
      </w:r>
    </w:p>
    <w:p w14:paraId="6EBD1928" w14:textId="77777777" w:rsidR="005B7DC4" w:rsidRPr="005B7DC4" w:rsidRDefault="005B7DC4" w:rsidP="005B7DC4">
      <w:pPr>
        <w:suppressAutoHyphens/>
        <w:contextualSpacing/>
        <w:jc w:val="both"/>
        <w:rPr>
          <w:lang w:eastAsia="ar-SA"/>
        </w:rPr>
      </w:pPr>
      <w:r w:rsidRPr="005B7DC4">
        <w:rPr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Pr="005B7DC4" w:rsidRDefault="005B7DC4" w:rsidP="005B7DC4">
      <w:pPr>
        <w:suppressAutoHyphens/>
        <w:contextualSpacing/>
        <w:jc w:val="both"/>
        <w:rPr>
          <w:lang w:eastAsia="ar-SA"/>
        </w:rPr>
      </w:pPr>
    </w:p>
    <w:p w14:paraId="7501E3E0" w14:textId="22087197" w:rsidR="005B7DC4" w:rsidRPr="005B7DC4" w:rsidRDefault="005B7DC4" w:rsidP="005B7DC4">
      <w:pPr>
        <w:suppressAutoHyphens/>
        <w:contextualSpacing/>
        <w:jc w:val="center"/>
        <w:rPr>
          <w:lang w:eastAsia="ar-SA"/>
        </w:rPr>
      </w:pPr>
      <w:r w:rsidRPr="005B7DC4">
        <w:rPr>
          <w:lang w:eastAsia="ar-SA"/>
        </w:rPr>
        <w:t xml:space="preserve">§ </w:t>
      </w:r>
      <w:r w:rsidR="00777625">
        <w:rPr>
          <w:lang w:eastAsia="ar-SA"/>
        </w:rPr>
        <w:t>11</w:t>
      </w:r>
    </w:p>
    <w:p w14:paraId="648FFB9D" w14:textId="77777777" w:rsidR="005B7DC4" w:rsidRPr="005B7DC4" w:rsidRDefault="005B7DC4" w:rsidP="005B7DC4">
      <w:pPr>
        <w:suppressAutoHyphens/>
        <w:contextualSpacing/>
        <w:jc w:val="both"/>
        <w:rPr>
          <w:lang w:eastAsia="ar-SA"/>
        </w:rPr>
      </w:pPr>
      <w:r w:rsidRPr="005B7DC4">
        <w:rPr>
          <w:lang w:eastAsia="ar-SA"/>
        </w:rPr>
        <w:t>Wszelkie zmiany niniejszej umowy wymagają dla swej ważności zgodnej woli stron wyrażonej na piśmie.</w:t>
      </w:r>
    </w:p>
    <w:p w14:paraId="02B49DF7" w14:textId="77777777" w:rsidR="005B7DC4" w:rsidRPr="005B7DC4" w:rsidRDefault="005B7DC4" w:rsidP="005B7DC4">
      <w:pPr>
        <w:suppressAutoHyphens/>
        <w:contextualSpacing/>
        <w:jc w:val="center"/>
        <w:rPr>
          <w:lang w:eastAsia="ar-SA"/>
        </w:rPr>
      </w:pPr>
    </w:p>
    <w:p w14:paraId="661CBDBB" w14:textId="78B9C872" w:rsidR="005B7DC4" w:rsidRPr="005B7DC4" w:rsidRDefault="005B7DC4" w:rsidP="005B7DC4">
      <w:pPr>
        <w:suppressAutoHyphens/>
        <w:contextualSpacing/>
        <w:jc w:val="center"/>
        <w:rPr>
          <w:lang w:eastAsia="ar-SA"/>
        </w:rPr>
      </w:pPr>
      <w:r w:rsidRPr="005B7DC4">
        <w:rPr>
          <w:lang w:eastAsia="ar-SA"/>
        </w:rPr>
        <w:t>§ 1</w:t>
      </w:r>
      <w:r w:rsidR="00777625">
        <w:rPr>
          <w:lang w:eastAsia="ar-SA"/>
        </w:rPr>
        <w:t>2</w:t>
      </w:r>
    </w:p>
    <w:p w14:paraId="77A7A731" w14:textId="23D1950D" w:rsidR="005B7DC4" w:rsidRPr="005B7DC4" w:rsidRDefault="005B7DC4" w:rsidP="005B7DC4">
      <w:pPr>
        <w:suppressAutoHyphens/>
        <w:contextualSpacing/>
        <w:jc w:val="both"/>
        <w:rPr>
          <w:lang w:eastAsia="ar-SA"/>
        </w:rPr>
      </w:pPr>
      <w:r w:rsidRPr="005B7DC4">
        <w:rPr>
          <w:lang w:eastAsia="ar-SA"/>
        </w:rPr>
        <w:t xml:space="preserve">Umowę sporządzono w </w:t>
      </w:r>
      <w:r w:rsidR="002620FA">
        <w:rPr>
          <w:lang w:eastAsia="ar-SA"/>
        </w:rPr>
        <w:t>dwóch</w:t>
      </w:r>
      <w:r w:rsidRPr="005B7DC4">
        <w:rPr>
          <w:lang w:eastAsia="ar-SA"/>
        </w:rPr>
        <w:t xml:space="preserve"> jednobrzmiących egzemplarzach po 1 dla każdej ze stron.</w:t>
      </w:r>
    </w:p>
    <w:p w14:paraId="75C60818" w14:textId="77777777" w:rsidR="005B7DC4" w:rsidRPr="005B7DC4" w:rsidRDefault="005B7DC4" w:rsidP="005B7DC4">
      <w:pPr>
        <w:suppressAutoHyphens/>
        <w:contextualSpacing/>
        <w:jc w:val="center"/>
        <w:rPr>
          <w:lang w:eastAsia="ar-SA"/>
        </w:rPr>
      </w:pPr>
    </w:p>
    <w:p w14:paraId="49318651" w14:textId="13520F34" w:rsidR="005B7DC4" w:rsidRPr="005B7DC4" w:rsidRDefault="005B7DC4" w:rsidP="005B7DC4">
      <w:pPr>
        <w:suppressAutoHyphens/>
        <w:contextualSpacing/>
        <w:jc w:val="center"/>
        <w:rPr>
          <w:lang w:eastAsia="ar-SA"/>
        </w:rPr>
      </w:pPr>
      <w:r w:rsidRPr="005B7DC4">
        <w:rPr>
          <w:lang w:eastAsia="ar-SA"/>
        </w:rPr>
        <w:t>§ 1</w:t>
      </w:r>
      <w:r w:rsidR="00777625">
        <w:rPr>
          <w:lang w:eastAsia="ar-SA"/>
        </w:rPr>
        <w:t>3</w:t>
      </w:r>
    </w:p>
    <w:p w14:paraId="584399E7" w14:textId="77777777" w:rsidR="006C0FBA" w:rsidRDefault="005B7DC4" w:rsidP="006C0FBA">
      <w:pPr>
        <w:suppressAutoHyphens/>
        <w:spacing w:line="252" w:lineRule="auto"/>
        <w:jc w:val="both"/>
        <w:rPr>
          <w:rFonts w:eastAsia="Calibri"/>
          <w:lang w:eastAsia="ar-SA"/>
        </w:rPr>
      </w:pPr>
      <w:r w:rsidRPr="005B7DC4">
        <w:rPr>
          <w:lang w:eastAsia="ar-SA"/>
        </w:rPr>
        <w:t xml:space="preserve">Zamawiający oświadcza, że jest dużym przedsiębiorcą w rozumieniu ustawy z dnia 8 marca 2013 r o przeciwdziałaniu nadmiernym opóźnieniom  transakcjach handlowych </w:t>
      </w:r>
      <w:r w:rsidR="006C0FBA" w:rsidRPr="00B1004F">
        <w:rPr>
          <w:rFonts w:eastAsia="Calibri"/>
          <w:lang w:eastAsia="ar-SA"/>
        </w:rPr>
        <w:t>(Dz. U. z 202</w:t>
      </w:r>
      <w:r w:rsidR="006C0FBA">
        <w:rPr>
          <w:rFonts w:eastAsia="Calibri"/>
          <w:lang w:eastAsia="ar-SA"/>
        </w:rPr>
        <w:t>3</w:t>
      </w:r>
      <w:r w:rsidR="006C0FBA" w:rsidRPr="00B1004F">
        <w:rPr>
          <w:rFonts w:eastAsia="Calibri"/>
          <w:lang w:eastAsia="ar-SA"/>
        </w:rPr>
        <w:t xml:space="preserve"> r. poz. </w:t>
      </w:r>
      <w:r w:rsidR="006C0FBA">
        <w:rPr>
          <w:rFonts w:eastAsia="Calibri"/>
          <w:lang w:eastAsia="ar-SA"/>
        </w:rPr>
        <w:t>711</w:t>
      </w:r>
      <w:r w:rsidR="006C0FBA" w:rsidRPr="00B1004F">
        <w:rPr>
          <w:rFonts w:eastAsia="Calibri"/>
          <w:lang w:eastAsia="ar-SA"/>
        </w:rPr>
        <w:t xml:space="preserve"> z </w:t>
      </w:r>
      <w:proofErr w:type="spellStart"/>
      <w:r w:rsidR="006C0FBA" w:rsidRPr="00B1004F">
        <w:rPr>
          <w:rFonts w:eastAsia="Calibri"/>
          <w:lang w:eastAsia="ar-SA"/>
        </w:rPr>
        <w:t>późn</w:t>
      </w:r>
      <w:proofErr w:type="spellEnd"/>
      <w:r w:rsidR="006C0FBA" w:rsidRPr="00B1004F">
        <w:rPr>
          <w:rFonts w:eastAsia="Calibri"/>
          <w:lang w:eastAsia="ar-SA"/>
        </w:rPr>
        <w:t>. zm. ).</w:t>
      </w:r>
    </w:p>
    <w:p w14:paraId="64D20C5C" w14:textId="77777777" w:rsidR="006C0FBA" w:rsidRDefault="006C0FBA" w:rsidP="006C0FBA">
      <w:pPr>
        <w:suppressAutoHyphens/>
        <w:spacing w:line="252" w:lineRule="auto"/>
        <w:jc w:val="both"/>
        <w:rPr>
          <w:rFonts w:eastAsia="Calibri"/>
          <w:lang w:eastAsia="ar-SA"/>
        </w:rPr>
      </w:pPr>
    </w:p>
    <w:p w14:paraId="29C5AA2C" w14:textId="34741839" w:rsidR="005B7DC4" w:rsidRPr="005B7DC4" w:rsidRDefault="005B7DC4" w:rsidP="006C0FBA">
      <w:pPr>
        <w:suppressAutoHyphens/>
        <w:spacing w:line="252" w:lineRule="auto"/>
        <w:jc w:val="center"/>
        <w:rPr>
          <w:lang w:eastAsia="ar-SA"/>
        </w:rPr>
      </w:pPr>
      <w:r w:rsidRPr="005B7DC4">
        <w:rPr>
          <w:lang w:eastAsia="ar-SA"/>
        </w:rPr>
        <w:t>§ 1</w:t>
      </w:r>
      <w:r w:rsidR="00777625">
        <w:rPr>
          <w:lang w:eastAsia="ar-SA"/>
        </w:rPr>
        <w:t>4</w:t>
      </w:r>
    </w:p>
    <w:p w14:paraId="1F1E18B4" w14:textId="77777777" w:rsidR="005B7DC4" w:rsidRPr="005B7DC4" w:rsidRDefault="005B7DC4" w:rsidP="005B7DC4">
      <w:pPr>
        <w:suppressAutoHyphens/>
        <w:spacing w:line="252" w:lineRule="auto"/>
        <w:jc w:val="both"/>
        <w:rPr>
          <w:lang w:eastAsia="ar-SA"/>
        </w:rPr>
      </w:pPr>
      <w:r w:rsidRPr="005B7DC4">
        <w:rPr>
          <w:lang w:eastAsia="ar-SA"/>
        </w:rPr>
        <w:t>Wykonawca, celem zapewnienia prawidłowego stosowania „</w:t>
      </w:r>
      <w:r w:rsidRPr="005B7DC4">
        <w:rPr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5B7DC4">
        <w:rPr>
          <w:lang w:eastAsia="ar-SA"/>
        </w:rPr>
        <w:t xml:space="preserve"> (dalej jako: </w:t>
      </w:r>
      <w:r w:rsidRPr="005B7DC4">
        <w:rPr>
          <w:b/>
          <w:bCs/>
          <w:lang w:eastAsia="ar-SA"/>
        </w:rPr>
        <w:t>RODO</w:t>
      </w:r>
      <w:r w:rsidRPr="005B7DC4">
        <w:rPr>
          <w:lang w:eastAsia="ar-SA"/>
        </w:rPr>
        <w:t>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5B7DC4" w:rsidRDefault="005B7DC4" w:rsidP="005B7DC4">
      <w:pPr>
        <w:suppressAutoHyphens/>
        <w:contextualSpacing/>
        <w:jc w:val="both"/>
        <w:rPr>
          <w:lang w:eastAsia="ar-SA"/>
        </w:rPr>
      </w:pPr>
    </w:p>
    <w:p w14:paraId="52E39671" w14:textId="77777777" w:rsidR="00DF47EA" w:rsidRDefault="00DF47EA" w:rsidP="005B7DC4">
      <w:pPr>
        <w:suppressAutoHyphens/>
        <w:contextualSpacing/>
        <w:jc w:val="center"/>
        <w:rPr>
          <w:lang w:eastAsia="ar-SA"/>
        </w:rPr>
      </w:pPr>
    </w:p>
    <w:p w14:paraId="644AB411" w14:textId="77777777" w:rsidR="00DF47EA" w:rsidRDefault="00DF47EA" w:rsidP="005B7DC4">
      <w:pPr>
        <w:suppressAutoHyphens/>
        <w:contextualSpacing/>
        <w:jc w:val="center"/>
        <w:rPr>
          <w:lang w:eastAsia="ar-SA"/>
        </w:rPr>
      </w:pPr>
    </w:p>
    <w:p w14:paraId="6AA9481F" w14:textId="000F4159" w:rsidR="005B7DC4" w:rsidRPr="005B7DC4" w:rsidRDefault="005B7DC4" w:rsidP="005B7DC4">
      <w:pPr>
        <w:suppressAutoHyphens/>
        <w:contextualSpacing/>
        <w:jc w:val="center"/>
        <w:rPr>
          <w:lang w:eastAsia="ar-SA"/>
        </w:rPr>
      </w:pPr>
      <w:r w:rsidRPr="005B7DC4">
        <w:rPr>
          <w:lang w:eastAsia="ar-SA"/>
        </w:rPr>
        <w:lastRenderedPageBreak/>
        <w:t>§ 1</w:t>
      </w:r>
      <w:r w:rsidR="00777625">
        <w:rPr>
          <w:lang w:eastAsia="ar-SA"/>
        </w:rPr>
        <w:t>5</w:t>
      </w:r>
    </w:p>
    <w:p w14:paraId="7B40AD51" w14:textId="77777777" w:rsidR="005B7DC4" w:rsidRPr="005B7DC4" w:rsidRDefault="005B7DC4" w:rsidP="005B7DC4">
      <w:pPr>
        <w:suppressAutoHyphens/>
        <w:contextualSpacing/>
        <w:jc w:val="both"/>
        <w:rPr>
          <w:lang w:eastAsia="ar-SA"/>
        </w:rPr>
      </w:pPr>
      <w:r w:rsidRPr="005B7DC4">
        <w:rPr>
          <w:lang w:eastAsia="ar-SA"/>
        </w:rPr>
        <w:t>Integralną część niniejszej umowy stanowią załączniki:</w:t>
      </w:r>
    </w:p>
    <w:p w14:paraId="7B45F761" w14:textId="79198238" w:rsidR="005B7DC4" w:rsidRPr="005B7DC4" w:rsidRDefault="005B7DC4" w:rsidP="0096339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5B7DC4">
        <w:rPr>
          <w:lang w:eastAsia="ar-SA"/>
        </w:rPr>
        <w:t>oferta wykonawcy</w:t>
      </w:r>
    </w:p>
    <w:p w14:paraId="4630474A" w14:textId="6C83039A" w:rsidR="005B7DC4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>
        <w:rPr>
          <w:lang w:eastAsia="ar-SA"/>
        </w:rPr>
        <w:t>z</w:t>
      </w:r>
      <w:r w:rsidR="005B7DC4" w:rsidRPr="005B7DC4">
        <w:rPr>
          <w:lang w:eastAsia="ar-SA"/>
        </w:rPr>
        <w:t>ałącznik 2 i 2a RODO</w:t>
      </w:r>
    </w:p>
    <w:p w14:paraId="1DBE6139" w14:textId="710EF6F6" w:rsidR="00111A3A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>
        <w:t>SWZ</w:t>
      </w:r>
    </w:p>
    <w:p w14:paraId="66253220" w14:textId="36A13192" w:rsidR="00FB2B95" w:rsidRDefault="00FB2B95" w:rsidP="00963394">
      <w:pPr>
        <w:suppressAutoHyphens/>
        <w:ind w:left="360"/>
        <w:contextualSpacing/>
        <w:jc w:val="both"/>
        <w:rPr>
          <w:lang w:eastAsia="ar-SA"/>
        </w:rPr>
      </w:pPr>
    </w:p>
    <w:p w14:paraId="6C967303" w14:textId="77777777" w:rsidR="00461F92" w:rsidRPr="005B7DC4" w:rsidRDefault="00461F92" w:rsidP="00461F92">
      <w:pPr>
        <w:suppressAutoHyphens/>
        <w:ind w:left="720"/>
        <w:contextualSpacing/>
        <w:jc w:val="both"/>
        <w:rPr>
          <w:lang w:eastAsia="ar-SA"/>
        </w:rPr>
      </w:pPr>
    </w:p>
    <w:p w14:paraId="452BAFE2" w14:textId="77777777" w:rsidR="005B7DC4" w:rsidRPr="005B7DC4" w:rsidRDefault="005B7DC4" w:rsidP="005B7DC4">
      <w:pPr>
        <w:contextualSpacing/>
        <w:jc w:val="both"/>
        <w:rPr>
          <w:lang w:eastAsia="ar-SA"/>
        </w:rPr>
      </w:pPr>
    </w:p>
    <w:p w14:paraId="38074E50" w14:textId="77777777" w:rsidR="005B7DC4" w:rsidRPr="005B7DC4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5B7DC4" w:rsidRDefault="005B7DC4" w:rsidP="005B7DC4">
      <w:pPr>
        <w:suppressAutoHyphens/>
        <w:jc w:val="both"/>
        <w:rPr>
          <w:bCs/>
          <w:lang w:eastAsia="ar-SA"/>
        </w:rPr>
      </w:pPr>
      <w:r w:rsidRPr="005B7DC4">
        <w:rPr>
          <w:bCs/>
          <w:lang w:eastAsia="ar-SA"/>
        </w:rPr>
        <w:t xml:space="preserve"> ZAMAWIAJĄCY</w:t>
      </w:r>
      <w:r w:rsidRPr="005B7DC4">
        <w:rPr>
          <w:bCs/>
          <w:lang w:eastAsia="ar-SA"/>
        </w:rPr>
        <w:tab/>
      </w:r>
      <w:r w:rsidRPr="005B7DC4">
        <w:rPr>
          <w:bCs/>
          <w:lang w:eastAsia="ar-SA"/>
        </w:rPr>
        <w:tab/>
      </w:r>
      <w:r w:rsidRPr="005B7DC4">
        <w:rPr>
          <w:bCs/>
          <w:lang w:eastAsia="ar-SA"/>
        </w:rPr>
        <w:tab/>
      </w:r>
      <w:r w:rsidRPr="005B7DC4">
        <w:rPr>
          <w:bCs/>
          <w:lang w:eastAsia="ar-SA"/>
        </w:rPr>
        <w:tab/>
      </w:r>
      <w:r w:rsidRPr="005B7DC4">
        <w:rPr>
          <w:bCs/>
          <w:lang w:eastAsia="ar-SA"/>
        </w:rPr>
        <w:tab/>
      </w:r>
      <w:r w:rsidRPr="005B7DC4">
        <w:rPr>
          <w:bCs/>
          <w:lang w:eastAsia="ar-SA"/>
        </w:rPr>
        <w:tab/>
      </w:r>
      <w:r w:rsidRPr="005B7DC4">
        <w:rPr>
          <w:bCs/>
          <w:lang w:eastAsia="ar-SA"/>
        </w:rPr>
        <w:tab/>
      </w:r>
      <w:r w:rsidRPr="005B7DC4">
        <w:rPr>
          <w:bCs/>
          <w:lang w:eastAsia="ar-SA"/>
        </w:rPr>
        <w:tab/>
        <w:t>WYKONAWCA</w:t>
      </w:r>
    </w:p>
    <w:p w14:paraId="3711EE2D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45EB136E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1B92F5AA" w14:textId="77777777" w:rsidR="00546E73" w:rsidRDefault="00546E73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6655500E" w14:textId="0EC0F566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lastRenderedPageBreak/>
        <w:t>Załącznik 2</w:t>
      </w:r>
    </w:p>
    <w:p w14:paraId="71ED14E8" w14:textId="20EAEDFC" w:rsidR="00856B0F" w:rsidRDefault="00856B0F">
      <w:pPr>
        <w:spacing w:after="160" w:line="259" w:lineRule="auto"/>
        <w:rPr>
          <w:color w:val="000000"/>
        </w:rPr>
      </w:pPr>
    </w:p>
    <w:p w14:paraId="745FD338" w14:textId="77777777" w:rsidR="005B7DC4" w:rsidRPr="005B7DC4" w:rsidRDefault="005B7DC4" w:rsidP="005B7DC4">
      <w:pPr>
        <w:suppressAutoHyphens/>
        <w:spacing w:line="280" w:lineRule="exact"/>
        <w:jc w:val="both"/>
        <w:rPr>
          <w:color w:val="000000"/>
        </w:rPr>
      </w:pPr>
    </w:p>
    <w:p w14:paraId="2F47F0B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WYKONAWCĘ</w:t>
      </w:r>
    </w:p>
    <w:p w14:paraId="75EB17DD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ZAMAWIAJĄCEMU</w:t>
      </w:r>
    </w:p>
    <w:p w14:paraId="56FF62A2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B7DC4" w:rsidRDefault="005B7DC4" w:rsidP="005B7DC4">
      <w:pPr>
        <w:numPr>
          <w:ilvl w:val="0"/>
          <w:numId w:val="21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4" w:name="_Hlk507153045"/>
      <w:r w:rsidRPr="005B7DC4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bookmarkEnd w:id="4"/>
    <w:p w14:paraId="7480D01B" w14:textId="77777777" w:rsidR="005B7DC4" w:rsidRPr="005B7DC4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B7DC4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B7DC4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207C11E0" w14:textId="77777777" w:rsidR="005B7DC4" w:rsidRPr="005B7DC4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77777777" w:rsidR="005B7DC4" w:rsidRPr="005B7DC4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22AB82A1" w14:textId="77777777" w:rsidR="005B7DC4" w:rsidRPr="005B7DC4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B7DC4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B7DC4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B7DC4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5" w:name="_Hlk507157083"/>
      <w:r w:rsidRPr="005B7DC4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5"/>
      <w:r w:rsidRPr="005B7DC4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48814F2F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3C79DFC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C049334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169016BF" w14:textId="1B370508" w:rsidR="00856B0F" w:rsidRDefault="00856B0F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28C8B6C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0C5639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t>Załącznik 2a</w:t>
      </w:r>
    </w:p>
    <w:p w14:paraId="1F8A9FA1" w14:textId="77777777" w:rsidR="005B7DC4" w:rsidRPr="005B7DC4" w:rsidRDefault="005B7DC4" w:rsidP="005B7DC4">
      <w:pPr>
        <w:suppressAutoHyphens/>
        <w:spacing w:line="280" w:lineRule="exact"/>
        <w:jc w:val="both"/>
        <w:rPr>
          <w:color w:val="000000"/>
        </w:rPr>
      </w:pPr>
    </w:p>
    <w:p w14:paraId="241A9C10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ZAMAWIAJĄCEGO</w:t>
      </w:r>
    </w:p>
    <w:p w14:paraId="2BE1CA9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WYKONAWCY</w:t>
      </w:r>
    </w:p>
    <w:p w14:paraId="10269060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B7DC4" w:rsidRDefault="005B7DC4" w:rsidP="005B7DC4">
      <w:pPr>
        <w:numPr>
          <w:ilvl w:val="0"/>
          <w:numId w:val="2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B7DC4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B7DC4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B7DC4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7F5EB76F" w14:textId="77777777" w:rsidR="005B7DC4" w:rsidRPr="005B7DC4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77777777" w:rsidR="005B7DC4" w:rsidRPr="005B7DC4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53FC03AF" w14:textId="77777777" w:rsidR="005B7DC4" w:rsidRPr="005B7DC4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B7DC4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B7DC4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B7DC4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B7DC4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B7DC4" w:rsidRDefault="005B7DC4" w:rsidP="005B7DC4">
      <w:pPr>
        <w:suppressAutoHyphens/>
        <w:spacing w:line="259" w:lineRule="auto"/>
        <w:contextualSpacing/>
        <w:jc w:val="both"/>
        <w:rPr>
          <w:lang w:eastAsia="ar-SA"/>
        </w:rPr>
      </w:pPr>
    </w:p>
    <w:p w14:paraId="7322B42D" w14:textId="77777777" w:rsidR="00BB6E56" w:rsidRPr="005B7DC4" w:rsidRDefault="00BB6E56" w:rsidP="005B7DC4"/>
    <w:sectPr w:rsidR="00BB6E56" w:rsidRPr="005B7D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AF58" w14:textId="0BDA4CA5" w:rsidR="00822247" w:rsidRDefault="00A80E22">
    <w:pPr>
      <w:pStyle w:val="Stopka"/>
    </w:pPr>
    <w:r>
      <w:t>Z/</w:t>
    </w:r>
    <w:r w:rsidR="00963394">
      <w:t>8</w:t>
    </w:r>
    <w:r>
      <w:t>/202</w:t>
    </w:r>
    <w:r w:rsidR="0096339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A29CD776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0F0"/>
    <w:multiLevelType w:val="hybridMultilevel"/>
    <w:tmpl w:val="22E616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4DC8"/>
    <w:multiLevelType w:val="hybridMultilevel"/>
    <w:tmpl w:val="6B2AA2F8"/>
    <w:lvl w:ilvl="0" w:tplc="E17842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D903AD"/>
    <w:multiLevelType w:val="hybridMultilevel"/>
    <w:tmpl w:val="5E1A75FA"/>
    <w:lvl w:ilvl="0" w:tplc="8CA29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2AA7"/>
    <w:multiLevelType w:val="hybridMultilevel"/>
    <w:tmpl w:val="2C02C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F505D"/>
    <w:multiLevelType w:val="hybridMultilevel"/>
    <w:tmpl w:val="C95411D4"/>
    <w:lvl w:ilvl="0" w:tplc="7FFA39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C0228"/>
    <w:multiLevelType w:val="hybridMultilevel"/>
    <w:tmpl w:val="A23C8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43F94"/>
    <w:multiLevelType w:val="hybridMultilevel"/>
    <w:tmpl w:val="C5F0FEB6"/>
    <w:lvl w:ilvl="0" w:tplc="E17842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81385"/>
    <w:multiLevelType w:val="hybridMultilevel"/>
    <w:tmpl w:val="0780348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E5130"/>
    <w:multiLevelType w:val="hybridMultilevel"/>
    <w:tmpl w:val="BD70280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7716C1"/>
    <w:multiLevelType w:val="hybridMultilevel"/>
    <w:tmpl w:val="5A3C365E"/>
    <w:lvl w:ilvl="0" w:tplc="1AFA43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590203"/>
    <w:multiLevelType w:val="hybridMultilevel"/>
    <w:tmpl w:val="64162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77AA8"/>
    <w:multiLevelType w:val="hybridMultilevel"/>
    <w:tmpl w:val="99E2DF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B1B14"/>
    <w:multiLevelType w:val="hybridMultilevel"/>
    <w:tmpl w:val="E800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6564"/>
    <w:multiLevelType w:val="hybridMultilevel"/>
    <w:tmpl w:val="162E6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23FD1"/>
    <w:multiLevelType w:val="hybridMultilevel"/>
    <w:tmpl w:val="A23C8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012AD"/>
    <w:multiLevelType w:val="hybridMultilevel"/>
    <w:tmpl w:val="DB6C5AF6"/>
    <w:lvl w:ilvl="0" w:tplc="0924F6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741300"/>
    <w:multiLevelType w:val="hybridMultilevel"/>
    <w:tmpl w:val="E9EEEA48"/>
    <w:lvl w:ilvl="0" w:tplc="DCD0A6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85F29"/>
    <w:multiLevelType w:val="hybridMultilevel"/>
    <w:tmpl w:val="E348CC7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156C7"/>
    <w:multiLevelType w:val="hybridMultilevel"/>
    <w:tmpl w:val="7AB01414"/>
    <w:lvl w:ilvl="0" w:tplc="3618B0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302CB"/>
    <w:multiLevelType w:val="hybridMultilevel"/>
    <w:tmpl w:val="9DDA2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31B477B"/>
    <w:multiLevelType w:val="hybridMultilevel"/>
    <w:tmpl w:val="DA6AA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343A0D"/>
    <w:multiLevelType w:val="hybridMultilevel"/>
    <w:tmpl w:val="97481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90ADE"/>
    <w:multiLevelType w:val="hybridMultilevel"/>
    <w:tmpl w:val="2318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014A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E6DB7"/>
    <w:multiLevelType w:val="hybridMultilevel"/>
    <w:tmpl w:val="3642E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C1204E5"/>
    <w:multiLevelType w:val="hybridMultilevel"/>
    <w:tmpl w:val="4BCAD4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E986952"/>
    <w:multiLevelType w:val="hybridMultilevel"/>
    <w:tmpl w:val="54B2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F0F68"/>
    <w:multiLevelType w:val="hybridMultilevel"/>
    <w:tmpl w:val="7B18C8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7A471E"/>
    <w:multiLevelType w:val="hybridMultilevel"/>
    <w:tmpl w:val="09D46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26"/>
  </w:num>
  <w:num w:numId="2" w16cid:durableId="378552316">
    <w:abstractNumId w:val="20"/>
  </w:num>
  <w:num w:numId="3" w16cid:durableId="1642805553">
    <w:abstractNumId w:val="22"/>
  </w:num>
  <w:num w:numId="4" w16cid:durableId="1455827149">
    <w:abstractNumId w:val="4"/>
  </w:num>
  <w:num w:numId="5" w16cid:durableId="1838231279">
    <w:abstractNumId w:val="16"/>
  </w:num>
  <w:num w:numId="6" w16cid:durableId="1357734257">
    <w:abstractNumId w:val="14"/>
  </w:num>
  <w:num w:numId="7" w16cid:durableId="1988586072">
    <w:abstractNumId w:val="36"/>
  </w:num>
  <w:num w:numId="8" w16cid:durableId="2008357383">
    <w:abstractNumId w:val="9"/>
  </w:num>
  <w:num w:numId="9" w16cid:durableId="854921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80371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1664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408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107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865303">
    <w:abstractNumId w:val="31"/>
  </w:num>
  <w:num w:numId="15" w16cid:durableId="503207377">
    <w:abstractNumId w:val="1"/>
  </w:num>
  <w:num w:numId="16" w16cid:durableId="1189178290">
    <w:abstractNumId w:val="27"/>
  </w:num>
  <w:num w:numId="17" w16cid:durableId="1532911196">
    <w:abstractNumId w:val="35"/>
  </w:num>
  <w:num w:numId="18" w16cid:durableId="859396525">
    <w:abstractNumId w:val="2"/>
  </w:num>
  <w:num w:numId="19" w16cid:durableId="2014257000">
    <w:abstractNumId w:val="0"/>
  </w:num>
  <w:num w:numId="20" w16cid:durableId="1952398750">
    <w:abstractNumId w:val="11"/>
  </w:num>
  <w:num w:numId="21" w16cid:durableId="1624192647">
    <w:abstractNumId w:val="29"/>
  </w:num>
  <w:num w:numId="22" w16cid:durableId="475757617">
    <w:abstractNumId w:val="5"/>
  </w:num>
  <w:num w:numId="23" w16cid:durableId="923875413">
    <w:abstractNumId w:val="8"/>
  </w:num>
  <w:num w:numId="24" w16cid:durableId="1492674477">
    <w:abstractNumId w:val="19"/>
  </w:num>
  <w:num w:numId="25" w16cid:durableId="917599753">
    <w:abstractNumId w:val="34"/>
  </w:num>
  <w:num w:numId="26" w16cid:durableId="281812356">
    <w:abstractNumId w:val="38"/>
  </w:num>
  <w:num w:numId="27" w16cid:durableId="2109960802">
    <w:abstractNumId w:val="7"/>
  </w:num>
  <w:num w:numId="28" w16cid:durableId="1820608522">
    <w:abstractNumId w:val="18"/>
  </w:num>
  <w:num w:numId="29" w16cid:durableId="871528907">
    <w:abstractNumId w:val="33"/>
  </w:num>
  <w:num w:numId="30" w16cid:durableId="1028525279">
    <w:abstractNumId w:val="12"/>
  </w:num>
  <w:num w:numId="31" w16cid:durableId="1646398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26720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0085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82070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0279271">
    <w:abstractNumId w:val="10"/>
  </w:num>
  <w:num w:numId="36" w16cid:durableId="1049769704">
    <w:abstractNumId w:val="25"/>
  </w:num>
  <w:num w:numId="37" w16cid:durableId="81874642">
    <w:abstractNumId w:val="6"/>
  </w:num>
  <w:num w:numId="38" w16cid:durableId="2035375322">
    <w:abstractNumId w:val="28"/>
  </w:num>
  <w:num w:numId="39" w16cid:durableId="1195339225">
    <w:abstractNumId w:val="37"/>
  </w:num>
  <w:num w:numId="40" w16cid:durableId="2113817148">
    <w:abstractNumId w:val="17"/>
  </w:num>
  <w:num w:numId="41" w16cid:durableId="968972320">
    <w:abstractNumId w:val="30"/>
  </w:num>
  <w:num w:numId="42" w16cid:durableId="11905352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6066967">
    <w:abstractNumId w:val="3"/>
  </w:num>
  <w:num w:numId="44" w16cid:durableId="1381006163">
    <w:abstractNumId w:val="24"/>
  </w:num>
  <w:num w:numId="45" w16cid:durableId="1585996759">
    <w:abstractNumId w:val="23"/>
  </w:num>
  <w:num w:numId="46" w16cid:durableId="1456218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120B4"/>
    <w:rsid w:val="0004298B"/>
    <w:rsid w:val="0010026E"/>
    <w:rsid w:val="00111A3A"/>
    <w:rsid w:val="001A482A"/>
    <w:rsid w:val="001F445D"/>
    <w:rsid w:val="00201488"/>
    <w:rsid w:val="00201602"/>
    <w:rsid w:val="002507B3"/>
    <w:rsid w:val="002620FA"/>
    <w:rsid w:val="00284F14"/>
    <w:rsid w:val="002A57F2"/>
    <w:rsid w:val="002F1971"/>
    <w:rsid w:val="00375F18"/>
    <w:rsid w:val="003B4E09"/>
    <w:rsid w:val="003C7E24"/>
    <w:rsid w:val="003E5ACD"/>
    <w:rsid w:val="00461F92"/>
    <w:rsid w:val="004B4EDE"/>
    <w:rsid w:val="004F0D3D"/>
    <w:rsid w:val="0050303A"/>
    <w:rsid w:val="00546E73"/>
    <w:rsid w:val="00563955"/>
    <w:rsid w:val="005B7DC4"/>
    <w:rsid w:val="005D3945"/>
    <w:rsid w:val="005E05B0"/>
    <w:rsid w:val="005F69DF"/>
    <w:rsid w:val="00662DA2"/>
    <w:rsid w:val="00691356"/>
    <w:rsid w:val="006C0FBA"/>
    <w:rsid w:val="006C4472"/>
    <w:rsid w:val="006D14EF"/>
    <w:rsid w:val="006D1FED"/>
    <w:rsid w:val="006F4034"/>
    <w:rsid w:val="00777625"/>
    <w:rsid w:val="00822247"/>
    <w:rsid w:val="0082668D"/>
    <w:rsid w:val="00856B0F"/>
    <w:rsid w:val="0087135E"/>
    <w:rsid w:val="00880639"/>
    <w:rsid w:val="00963394"/>
    <w:rsid w:val="00983F0A"/>
    <w:rsid w:val="009D0811"/>
    <w:rsid w:val="009E31B1"/>
    <w:rsid w:val="00A80E22"/>
    <w:rsid w:val="00AD570E"/>
    <w:rsid w:val="00B1610C"/>
    <w:rsid w:val="00B17B02"/>
    <w:rsid w:val="00B21A36"/>
    <w:rsid w:val="00B541DC"/>
    <w:rsid w:val="00BB6E56"/>
    <w:rsid w:val="00BE26DA"/>
    <w:rsid w:val="00BE599F"/>
    <w:rsid w:val="00BF0CB2"/>
    <w:rsid w:val="00CC5F15"/>
    <w:rsid w:val="00CF64C7"/>
    <w:rsid w:val="00D2743E"/>
    <w:rsid w:val="00D9663A"/>
    <w:rsid w:val="00DA2C14"/>
    <w:rsid w:val="00DD7E2B"/>
    <w:rsid w:val="00DF47EA"/>
    <w:rsid w:val="00E10B0B"/>
    <w:rsid w:val="00E26FC4"/>
    <w:rsid w:val="00E4176C"/>
    <w:rsid w:val="00E45FEB"/>
    <w:rsid w:val="00E76051"/>
    <w:rsid w:val="00F56332"/>
    <w:rsid w:val="00FB2B95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966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7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3125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cp:lastPrinted>2022-12-21T09:10:00Z</cp:lastPrinted>
  <dcterms:created xsi:type="dcterms:W3CDTF">2022-12-20T12:38:00Z</dcterms:created>
  <dcterms:modified xsi:type="dcterms:W3CDTF">2023-05-29T11:55:00Z</dcterms:modified>
</cp:coreProperties>
</file>