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D9C43" w14:textId="1CECC1FC" w:rsidR="00C668B1" w:rsidRPr="00C668B1" w:rsidRDefault="00C668B1" w:rsidP="00C668B1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kern w:val="1"/>
          <w:sz w:val="24"/>
          <w:szCs w:val="24"/>
          <w:lang w:eastAsia="pl-PL"/>
        </w:rPr>
      </w:pPr>
    </w:p>
    <w:p w14:paraId="6730756D" w14:textId="41DA98E5" w:rsidR="00C668B1" w:rsidRPr="00C668B1" w:rsidRDefault="00A11C72" w:rsidP="00C668B1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kern w:val="1"/>
          <w:sz w:val="24"/>
          <w:szCs w:val="24"/>
          <w:lang w:eastAsia="pl-PL"/>
        </w:rPr>
      </w:pPr>
      <w:r w:rsidRPr="00C668B1">
        <w:rPr>
          <w:rFonts w:ascii="Arial Narrow" w:eastAsia="Times New Roman" w:hAnsi="Liberation Serif" w:cs="Arial Narrow"/>
          <w:noProof/>
          <w:color w:val="auto"/>
          <w:kern w:val="1"/>
          <w:lang w:eastAsia="pl-PL"/>
        </w:rPr>
        <mc:AlternateContent>
          <mc:Choice Requires="wps">
            <w:drawing>
              <wp:anchor distT="45720" distB="45720" distL="72390" distR="72390" simplePos="0" relativeHeight="251659264" behindDoc="0" locked="0" layoutInCell="0" allowOverlap="1" wp14:anchorId="48915CB2" wp14:editId="4ACF9FD0">
                <wp:simplePos x="0" y="0"/>
                <wp:positionH relativeFrom="column">
                  <wp:posOffset>-17145</wp:posOffset>
                </wp:positionH>
                <wp:positionV relativeFrom="paragraph">
                  <wp:posOffset>49530</wp:posOffset>
                </wp:positionV>
                <wp:extent cx="3571875" cy="1257300"/>
                <wp:effectExtent l="0" t="0" r="28575" b="19050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8A2201" w14:textId="04F569D4" w:rsidR="00C668B1" w:rsidRDefault="00C668B1" w:rsidP="00A11C72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16606">
                              <w:rPr>
                                <w:b/>
                                <w:sz w:val="24"/>
                                <w:szCs w:val="24"/>
                              </w:rPr>
                              <w:t>Wykonawca:</w:t>
                            </w:r>
                          </w:p>
                          <w:p w14:paraId="55E9AD13" w14:textId="00A1A18D" w:rsidR="00A11C72" w:rsidRDefault="00A11C72" w:rsidP="00A11C72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szCs w:val="24"/>
                              </w:rPr>
                            </w:pPr>
                          </w:p>
                          <w:p w14:paraId="7816167A" w14:textId="77777777" w:rsidR="00A11C72" w:rsidRDefault="00A11C72" w:rsidP="00A11C7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14:paraId="17F20066" w14:textId="77777777" w:rsidR="00A11C72" w:rsidRDefault="00A11C72" w:rsidP="00A11C7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14:paraId="3105AE56" w14:textId="50878B23" w:rsidR="00A11C72" w:rsidRPr="00C668B1" w:rsidRDefault="00A11C72" w:rsidP="00A11C7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 xml:space="preserve">(pełna nazwa/firma, siedziba  albo miejsce zamieszkania, jeżeli jest miejscem wykonywania działalności wykonawcy, w zależności od podmiotu: NIP/PESEL, </w:t>
                            </w:r>
                            <w:r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K</w:t>
                            </w:r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RS/</w:t>
                            </w:r>
                            <w:proofErr w:type="spellStart"/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CEiDG</w:t>
                            </w:r>
                            <w:proofErr w:type="spellEnd"/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)</w:t>
                            </w:r>
                          </w:p>
                          <w:p w14:paraId="53BF4410" w14:textId="41FDD675" w:rsidR="00A11C72" w:rsidRPr="00516606" w:rsidRDefault="00A11C72" w:rsidP="00A11C72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915CB2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1.35pt;margin-top:3.9pt;width:281.25pt;height:99pt;z-index:251659264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" o:allowincell="f">
                <v:textbox>
                  <w:txbxContent>
                    <w:p w14:paraId="088A2201" w14:textId="04F569D4" w:rsidR="00C668B1" w:rsidRDefault="00C668B1" w:rsidP="00A11C72">
                      <w:pPr>
                        <w:tabs>
                          <w:tab w:val="left" w:pos="142"/>
                        </w:tabs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516606">
                        <w:rPr>
                          <w:b/>
                          <w:sz w:val="24"/>
                          <w:szCs w:val="24"/>
                        </w:rPr>
                        <w:t>Wykonawca:</w:t>
                      </w:r>
                    </w:p>
                    <w:p w14:paraId="55E9AD13" w14:textId="00A1A18D" w:rsidR="00A11C72" w:rsidRDefault="00A11C72" w:rsidP="00A11C72">
                      <w:pPr>
                        <w:tabs>
                          <w:tab w:val="left" w:pos="142"/>
                        </w:tabs>
                        <w:jc w:val="both"/>
                        <w:rPr>
                          <w:szCs w:val="24"/>
                        </w:rPr>
                      </w:pPr>
                    </w:p>
                    <w:p w14:paraId="7816167A" w14:textId="77777777" w:rsidR="00A11C72" w:rsidRDefault="00A11C72" w:rsidP="00A11C72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</w:pPr>
                    </w:p>
                    <w:p w14:paraId="17F20066" w14:textId="77777777" w:rsidR="00A11C72" w:rsidRDefault="00A11C72" w:rsidP="00A11C72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</w:pPr>
                    </w:p>
                    <w:p w14:paraId="3105AE56" w14:textId="50878B23" w:rsidR="00A11C72" w:rsidRPr="00C668B1" w:rsidRDefault="00A11C72" w:rsidP="00A11C72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 xml:space="preserve">(pełna nazwa/firma, siedziba  albo miejsce zamieszkania, jeżeli jest miejscem wykonywania działalności wykonawcy, w zależności od podmiotu: NIP/PESEL, </w:t>
                      </w:r>
                      <w:r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K</w:t>
                      </w:r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RS/</w:t>
                      </w:r>
                      <w:proofErr w:type="spellStart"/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CEiDG</w:t>
                      </w:r>
                      <w:proofErr w:type="spellEnd"/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)</w:t>
                      </w:r>
                    </w:p>
                    <w:p w14:paraId="53BF4410" w14:textId="41FDD675" w:rsidR="00A11C72" w:rsidRPr="00516606" w:rsidRDefault="00A11C72" w:rsidP="00A11C72">
                      <w:pPr>
                        <w:tabs>
                          <w:tab w:val="left" w:pos="142"/>
                        </w:tabs>
                        <w:jc w:val="both"/>
                        <w:rPr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915D48D" w14:textId="77777777" w:rsidR="00C668B1" w:rsidRPr="00C668B1" w:rsidRDefault="00C668B1" w:rsidP="00B0127B">
      <w:pPr>
        <w:suppressAutoHyphens/>
        <w:autoSpaceDE w:val="0"/>
        <w:autoSpaceDN w:val="0"/>
        <w:adjustRightInd w:val="0"/>
        <w:ind w:right="-31"/>
        <w:rPr>
          <w:rFonts w:ascii="Times New Roman" w:eastAsia="Times New Roman" w:hAnsi="Times New Roman" w:cs="Times New Roman"/>
          <w:b/>
          <w:color w:val="auto"/>
          <w:kern w:val="1"/>
          <w:sz w:val="24"/>
          <w:szCs w:val="24"/>
          <w:lang w:eastAsia="pl-PL"/>
        </w:rPr>
      </w:pPr>
    </w:p>
    <w:p w14:paraId="65880C06" w14:textId="5C8EC16D" w:rsidR="00C668B1" w:rsidRPr="00C668B1" w:rsidRDefault="00C668B1" w:rsidP="001F659D">
      <w:pPr>
        <w:suppressAutoHyphens/>
        <w:autoSpaceDE w:val="0"/>
        <w:autoSpaceDN w:val="0"/>
        <w:adjustRightInd w:val="0"/>
        <w:spacing w:line="480" w:lineRule="auto"/>
        <w:ind w:right="424"/>
        <w:rPr>
          <w:rFonts w:ascii="Arial Narrow" w:eastAsia="Times New Roman" w:hAnsi="Liberation Serif" w:cs="Times New Roman"/>
          <w:color w:val="auto"/>
          <w:kern w:val="1"/>
          <w:szCs w:val="24"/>
          <w:lang w:eastAsia="pl-PL"/>
        </w:rPr>
      </w:pPr>
    </w:p>
    <w:p w14:paraId="2F98D358" w14:textId="2684970C" w:rsidR="00A11C72" w:rsidRDefault="00E43E12" w:rsidP="00A11C72">
      <w:pPr>
        <w:suppressAutoHyphens/>
        <w:autoSpaceDE w:val="0"/>
        <w:autoSpaceDN w:val="0"/>
        <w:adjustRightInd w:val="0"/>
        <w:spacing w:line="480" w:lineRule="auto"/>
        <w:ind w:left="390" w:firstLine="1026"/>
        <w:rPr>
          <w:rFonts w:eastAsia="Times New Roman"/>
          <w:b/>
          <w:bCs/>
          <w:color w:val="auto"/>
          <w:kern w:val="1"/>
          <w:sz w:val="24"/>
          <w:szCs w:val="24"/>
        </w:rPr>
      </w:pPr>
      <w:r w:rsidRPr="00C668B1">
        <w:rPr>
          <w:rFonts w:ascii="Arial Narrow" w:eastAsia="Times New Roman" w:hAnsi="Liberation Serif" w:cs="Arial Narrow"/>
          <w:noProof/>
          <w:color w:val="auto"/>
          <w:kern w:val="1"/>
          <w:lang w:eastAsia="pl-PL"/>
        </w:rPr>
        <mc:AlternateContent>
          <mc:Choice Requires="wps">
            <w:drawing>
              <wp:anchor distT="45720" distB="45720" distL="72390" distR="72390" simplePos="0" relativeHeight="251662336" behindDoc="0" locked="0" layoutInCell="0" allowOverlap="1" wp14:anchorId="0BCE7CDE" wp14:editId="2757A853">
                <wp:simplePos x="0" y="0"/>
                <wp:positionH relativeFrom="column">
                  <wp:posOffset>3802380</wp:posOffset>
                </wp:positionH>
                <wp:positionV relativeFrom="paragraph">
                  <wp:posOffset>483235</wp:posOffset>
                </wp:positionV>
                <wp:extent cx="2305050" cy="1381125"/>
                <wp:effectExtent l="0" t="0" r="0" b="9525"/>
                <wp:wrapSquare wrapText="bothSides"/>
                <wp:docPr id="54" name="Pole tekstow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F2EBE" w14:textId="77777777" w:rsidR="00F535C5" w:rsidRPr="00C668B1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480" w:lineRule="auto"/>
                              <w:rPr>
                                <w:rFonts w:eastAsia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Zamawiający:</w:t>
                            </w:r>
                          </w:p>
                          <w:p w14:paraId="7FA11E97" w14:textId="77777777" w:rsidR="00F535C5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 xml:space="preserve">Izba Administracji Skarbowej </w:t>
                            </w:r>
                          </w:p>
                          <w:p w14:paraId="631F7287" w14:textId="77777777" w:rsidR="00F535C5" w:rsidRPr="00C668B1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w Zielonej Górze</w:t>
                            </w:r>
                            <w:r w:rsidRPr="00C668B1">
                              <w:rPr>
                                <w:rFonts w:eastAsia="Times New Roman"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8797FA2" w14:textId="77777777" w:rsidR="00F535C5" w:rsidRPr="00C668B1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ul. Gen. Władysława Sikorskiego 2</w:t>
                            </w:r>
                          </w:p>
                          <w:p w14:paraId="7822347A" w14:textId="77777777" w:rsidR="00F535C5" w:rsidRPr="00C668B1" w:rsidRDefault="00F535C5" w:rsidP="00F535C5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8755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ascii="Arial Narrow" w:eastAsia="Times New Roman" w:hAnsi="Liberation Serif" w:cs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65-454 Zielona Góra</w:t>
                            </w:r>
                            <w:r w:rsidRPr="00C668B1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668B1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7D0476EC" w14:textId="77777777" w:rsidR="00F535C5" w:rsidRPr="00C668B1" w:rsidRDefault="00F535C5" w:rsidP="00F535C5">
                            <w:pPr>
                              <w:rPr>
                                <w:szCs w:val="24"/>
                              </w:rPr>
                            </w:pPr>
                          </w:p>
                          <w:p w14:paraId="2F53289B" w14:textId="77777777" w:rsidR="00F535C5" w:rsidRDefault="00F535C5" w:rsidP="00F535C5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E7CDE" id="Pole tekstowe 54" o:spid="_x0000_s1027" type="#_x0000_t202" style="position:absolute;left:0;text-align:left;margin-left:299.4pt;margin-top:38.05pt;width:181.5pt;height:108.75pt;z-index:251662336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" o:allowincell="f" stroked="f">
                <v:textbox>
                  <w:txbxContent>
                    <w:p w14:paraId="74AF2EBE" w14:textId="77777777" w:rsidR="00F535C5" w:rsidRPr="00C668B1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480" w:lineRule="auto"/>
                        <w:rPr>
                          <w:rFonts w:eastAsia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  <w:t>Zamawiający:</w:t>
                      </w:r>
                    </w:p>
                    <w:p w14:paraId="7FA11E97" w14:textId="77777777" w:rsidR="00F535C5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</w:pPr>
                      <w:r w:rsidRPr="00C668B1"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  <w:t xml:space="preserve">Izba Administracji Skarbowej </w:t>
                      </w:r>
                    </w:p>
                    <w:p w14:paraId="631F7287" w14:textId="77777777" w:rsidR="00F535C5" w:rsidRPr="00C668B1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  <w:t>w Zielonej Górze</w:t>
                      </w:r>
                      <w:r w:rsidRPr="00C668B1">
                        <w:rPr>
                          <w:rFonts w:eastAsia="Times New Roman"/>
                          <w:color w:val="auto"/>
                          <w:kern w:val="1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8797FA2" w14:textId="77777777" w:rsidR="00F535C5" w:rsidRPr="00C668B1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color w:val="auto"/>
                          <w:kern w:val="1"/>
                          <w:sz w:val="24"/>
                          <w:szCs w:val="24"/>
                        </w:rPr>
                        <w:t>ul. Gen. Władysława Sikorskiego 2</w:t>
                      </w:r>
                    </w:p>
                    <w:p w14:paraId="7822347A" w14:textId="77777777" w:rsidR="00F535C5" w:rsidRPr="00C668B1" w:rsidRDefault="00F535C5" w:rsidP="00F535C5">
                      <w:pPr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8755"/>
                        </w:tabs>
                        <w:suppressAutoHyphens/>
                        <w:autoSpaceDE w:val="0"/>
                        <w:autoSpaceDN w:val="0"/>
                        <w:adjustRightInd w:val="0"/>
                        <w:rPr>
                          <w:rFonts w:ascii="Arial Narrow" w:eastAsia="Times New Roman" w:hAnsi="Liberation Serif" w:cs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color w:val="auto"/>
                          <w:kern w:val="1"/>
                          <w:sz w:val="24"/>
                          <w:szCs w:val="24"/>
                        </w:rPr>
                        <w:t>65-454 Zielona Góra</w:t>
                      </w:r>
                      <w:r w:rsidRPr="00C668B1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auto"/>
                          <w:kern w:val="1"/>
                          <w:sz w:val="24"/>
                          <w:szCs w:val="24"/>
                        </w:rPr>
                        <w:t xml:space="preserve"> </w:t>
                      </w:r>
                      <w:r w:rsidRPr="00C668B1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auto"/>
                          <w:kern w:val="1"/>
                          <w:sz w:val="24"/>
                          <w:szCs w:val="24"/>
                        </w:rPr>
                        <w:tab/>
                      </w:r>
                    </w:p>
                    <w:p w14:paraId="7D0476EC" w14:textId="77777777" w:rsidR="00F535C5" w:rsidRPr="00C668B1" w:rsidRDefault="00F535C5" w:rsidP="00F535C5">
                      <w:pPr>
                        <w:rPr>
                          <w:szCs w:val="24"/>
                        </w:rPr>
                      </w:pPr>
                    </w:p>
                    <w:p w14:paraId="2F53289B" w14:textId="77777777" w:rsidR="00F535C5" w:rsidRDefault="00F535C5" w:rsidP="00F535C5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668B1">
        <w:rPr>
          <w:rFonts w:ascii="Arial Narrow" w:eastAsia="Times New Roman" w:hAnsi="Liberation Serif" w:cs="Arial Narrow"/>
          <w:noProof/>
          <w:color w:val="auto"/>
          <w:kern w:val="1"/>
          <w:lang w:eastAsia="pl-PL"/>
        </w:rPr>
        <mc:AlternateContent>
          <mc:Choice Requires="wps">
            <w:drawing>
              <wp:anchor distT="45720" distB="45720" distL="72390" distR="72390" simplePos="0" relativeHeight="251660288" behindDoc="0" locked="0" layoutInCell="0" allowOverlap="1" wp14:anchorId="4348093D" wp14:editId="78C0BCF7">
                <wp:simplePos x="0" y="0"/>
                <wp:positionH relativeFrom="margin">
                  <wp:align>left</wp:align>
                </wp:positionH>
                <wp:positionV relativeFrom="paragraph">
                  <wp:posOffset>807085</wp:posOffset>
                </wp:positionV>
                <wp:extent cx="3573779" cy="629284"/>
                <wp:effectExtent l="0" t="0" r="27305" b="1905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3779" cy="6292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6C09FE" w14:textId="77777777" w:rsidR="00C668B1" w:rsidRPr="00C668B1" w:rsidRDefault="00C668B1" w:rsidP="00676F2B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szCs w:val="24"/>
                              </w:rPr>
                            </w:pPr>
                            <w:r w:rsidRPr="00C668B1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reprezentowany przez:</w:t>
                            </w:r>
                          </w:p>
                          <w:p w14:paraId="472C8D68" w14:textId="77777777" w:rsidR="00676F2B" w:rsidRDefault="00676F2B" w:rsidP="00C668B1">
                            <w:pPr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14:paraId="65C85300" w14:textId="3876F89E" w:rsidR="00C668B1" w:rsidRPr="00C668B1" w:rsidRDefault="00F535C5" w:rsidP="00C668B1">
                            <w:pPr>
                              <w:rPr>
                                <w:szCs w:val="24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(imię, nazwisko, stanowisko/podstawa do reprezentacji)</w:t>
                            </w:r>
                          </w:p>
                          <w:p w14:paraId="51251F42" w14:textId="77777777" w:rsidR="00C668B1" w:rsidRDefault="00C668B1" w:rsidP="00C668B1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8093D" id="Pole tekstowe 2" o:spid="_x0000_s1028" type="#_x0000_t202" style="position:absolute;left:0;text-align:left;margin-left:0;margin-top:63.55pt;width:281.4pt;height:49.55pt;z-index:251660288;visibility:visible;mso-wrap-style:square;mso-width-percent:0;mso-height-percent:0;mso-wrap-distance-left:5.7pt;mso-wrap-distance-top:3.6pt;mso-wrap-distance-right:5.7pt;mso-wrap-distance-bottom:3.6pt;mso-position-horizontal:lef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" o:allowincell="f">
                <v:textbox>
                  <w:txbxContent>
                    <w:p w14:paraId="626C09FE" w14:textId="77777777" w:rsidR="00C668B1" w:rsidRPr="00C668B1" w:rsidRDefault="00C668B1" w:rsidP="00676F2B">
                      <w:pPr>
                        <w:tabs>
                          <w:tab w:val="left" w:pos="142"/>
                        </w:tabs>
                        <w:jc w:val="both"/>
                        <w:rPr>
                          <w:szCs w:val="24"/>
                        </w:rPr>
                      </w:pPr>
                      <w:r w:rsidRPr="00C668B1">
                        <w:rPr>
                          <w:b/>
                          <w:sz w:val="24"/>
                          <w:szCs w:val="24"/>
                          <w:u w:val="single"/>
                        </w:rPr>
                        <w:t>reprezentowany przez:</w:t>
                      </w:r>
                    </w:p>
                    <w:p w14:paraId="472C8D68" w14:textId="77777777" w:rsidR="00676F2B" w:rsidRDefault="00676F2B" w:rsidP="00C668B1">
                      <w:pPr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</w:pPr>
                    </w:p>
                    <w:p w14:paraId="65C85300" w14:textId="3876F89E" w:rsidR="00C668B1" w:rsidRPr="00C668B1" w:rsidRDefault="00F535C5" w:rsidP="00C668B1">
                      <w:pPr>
                        <w:rPr>
                          <w:szCs w:val="24"/>
                        </w:rPr>
                      </w:pPr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(imię, nazwisko, stanowisko/podstawa do reprezentacji)</w:t>
                      </w:r>
                    </w:p>
                    <w:p w14:paraId="51251F42" w14:textId="77777777" w:rsidR="00C668B1" w:rsidRDefault="00C668B1" w:rsidP="00C668B1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B34DA1C" w14:textId="2185D68D" w:rsidR="00A11C72" w:rsidRDefault="00A11C72" w:rsidP="00A11C72">
      <w:pPr>
        <w:suppressAutoHyphens/>
        <w:autoSpaceDE w:val="0"/>
        <w:autoSpaceDN w:val="0"/>
        <w:adjustRightInd w:val="0"/>
        <w:spacing w:line="480" w:lineRule="auto"/>
        <w:ind w:left="1416" w:firstLine="708"/>
        <w:rPr>
          <w:rFonts w:eastAsia="Times New Roman"/>
          <w:b/>
          <w:bCs/>
          <w:color w:val="auto"/>
          <w:kern w:val="1"/>
          <w:sz w:val="24"/>
          <w:szCs w:val="24"/>
        </w:rPr>
      </w:pPr>
    </w:p>
    <w:p w14:paraId="262B0724" w14:textId="77777777" w:rsidR="00E43E12" w:rsidRDefault="00E43E12" w:rsidP="00E43E12">
      <w:pPr>
        <w:suppressAutoHyphens/>
        <w:autoSpaceDE w:val="0"/>
        <w:autoSpaceDN w:val="0"/>
        <w:adjustRightInd w:val="0"/>
        <w:spacing w:line="276" w:lineRule="auto"/>
        <w:jc w:val="center"/>
        <w:rPr>
          <w:rFonts w:eastAsia="Times New Roman"/>
          <w:b/>
          <w:bCs/>
          <w:color w:val="auto"/>
          <w:kern w:val="1"/>
          <w:sz w:val="28"/>
          <w:szCs w:val="28"/>
          <w:lang w:eastAsia="pl-PL"/>
        </w:rPr>
      </w:pPr>
    </w:p>
    <w:p w14:paraId="57169E1F" w14:textId="39A9122C" w:rsidR="00E43E12" w:rsidRPr="00E43E12" w:rsidRDefault="00E43E12" w:rsidP="00E43E12">
      <w:pPr>
        <w:suppressAutoHyphens/>
        <w:autoSpaceDE w:val="0"/>
        <w:autoSpaceDN w:val="0"/>
        <w:adjustRightInd w:val="0"/>
        <w:spacing w:line="276" w:lineRule="auto"/>
        <w:jc w:val="center"/>
        <w:rPr>
          <w:rFonts w:eastAsia="Times New Roman"/>
          <w:color w:val="auto"/>
          <w:kern w:val="1"/>
          <w:sz w:val="28"/>
          <w:szCs w:val="28"/>
          <w:lang w:eastAsia="pl-PL"/>
        </w:rPr>
      </w:pPr>
      <w:r w:rsidRPr="00E43E12">
        <w:rPr>
          <w:rFonts w:eastAsia="Times New Roman"/>
          <w:b/>
          <w:bCs/>
          <w:color w:val="auto"/>
          <w:kern w:val="1"/>
          <w:sz w:val="28"/>
          <w:szCs w:val="28"/>
          <w:lang w:eastAsia="pl-PL"/>
        </w:rPr>
        <w:t>ZOBOWIĄZANIE DO UDOSTĘPNIENIA ZASOBÓW</w:t>
      </w:r>
    </w:p>
    <w:p w14:paraId="19BCDCB6" w14:textId="77777777" w:rsidR="00E43E12" w:rsidRPr="00E43E12" w:rsidRDefault="00E43E12" w:rsidP="00E43E12">
      <w:pPr>
        <w:suppressAutoHyphens/>
        <w:autoSpaceDE w:val="0"/>
        <w:autoSpaceDN w:val="0"/>
        <w:adjustRightInd w:val="0"/>
        <w:spacing w:line="276" w:lineRule="auto"/>
        <w:jc w:val="center"/>
        <w:rPr>
          <w:rFonts w:eastAsia="Times New Roman"/>
          <w:color w:val="auto"/>
          <w:kern w:val="1"/>
          <w:szCs w:val="24"/>
          <w:lang w:eastAsia="pl-PL"/>
        </w:rPr>
      </w:pPr>
      <w:r w:rsidRPr="00E43E12">
        <w:rPr>
          <w:rFonts w:eastAsia="Times New Roman"/>
          <w:i/>
          <w:color w:val="FF0000"/>
          <w:kern w:val="1"/>
          <w:sz w:val="24"/>
          <w:szCs w:val="24"/>
          <w:lang w:eastAsia="pl-PL"/>
        </w:rPr>
        <w:t>(Uwaga! Nie jest wymagane złożenie niniejszego załącznika w przypadku niekorzystania z udostępniania zasobów na potrzeby wykonania zamówienia od innych podmiotów)</w:t>
      </w:r>
    </w:p>
    <w:p w14:paraId="7D6BF699" w14:textId="0787CF2F" w:rsidR="00E43E12" w:rsidRPr="00E43E12" w:rsidRDefault="00E43E12" w:rsidP="00E43E12">
      <w:pPr>
        <w:suppressAutoHyphens/>
        <w:autoSpaceDE w:val="0"/>
        <w:autoSpaceDN w:val="0"/>
        <w:adjustRightInd w:val="0"/>
        <w:spacing w:before="240" w:after="200" w:line="276" w:lineRule="auto"/>
        <w:ind w:firstLine="360"/>
        <w:jc w:val="both"/>
        <w:rPr>
          <w:rFonts w:eastAsia="Times New Roman"/>
          <w:color w:val="auto"/>
          <w:kern w:val="1"/>
          <w:szCs w:val="24"/>
          <w:lang w:eastAsia="pl-PL"/>
        </w:rPr>
      </w:pPr>
      <w:r w:rsidRPr="00E43E12">
        <w:rPr>
          <w:rFonts w:eastAsia="Times New Roman"/>
          <w:color w:val="auto"/>
          <w:kern w:val="1"/>
          <w:sz w:val="24"/>
          <w:szCs w:val="24"/>
          <w:lang w:eastAsia="pl-PL"/>
        </w:rPr>
        <w:t>Na potrzeby postępowania o udzielenie zamówienia publicznego pn.: „</w:t>
      </w:r>
      <w:r w:rsidRPr="00E43E12">
        <w:rPr>
          <w:rFonts w:eastAsia="Times New Roman"/>
          <w:b/>
          <w:i/>
          <w:iCs/>
          <w:color w:val="auto"/>
          <w:kern w:val="1"/>
          <w:sz w:val="24"/>
          <w:szCs w:val="24"/>
          <w:lang w:eastAsia="pl-PL"/>
        </w:rPr>
        <w:t>Zaprojektowanie zmian, wykonanie, dostawa, wdrożenie, gwarantowanie prawidłowego funkcjonowania, rozwój i wsparcie utrzymania wszystkich środowisk Systemu ZISAR, w tym optymalizacji  procesów związanych z zarządzaniem usługą analizy ryzyka i dokumentowania kontroli w ramach Krajowej Administracji Skarbowej”</w:t>
      </w:r>
      <w:r w:rsidRPr="00E43E12">
        <w:rPr>
          <w:rFonts w:eastAsia="Times New Roman"/>
          <w:color w:val="auto"/>
          <w:kern w:val="1"/>
          <w:sz w:val="24"/>
          <w:szCs w:val="24"/>
          <w:lang w:eastAsia="pl-PL"/>
        </w:rPr>
        <w:t>(nr 0801-ILZ-1.260.</w:t>
      </w:r>
      <w:r>
        <w:rPr>
          <w:rFonts w:eastAsia="Times New Roman"/>
          <w:color w:val="auto"/>
          <w:kern w:val="1"/>
          <w:sz w:val="24"/>
          <w:szCs w:val="24"/>
          <w:lang w:eastAsia="pl-PL"/>
        </w:rPr>
        <w:t>1</w:t>
      </w:r>
      <w:r w:rsidRPr="00E43E12">
        <w:rPr>
          <w:rFonts w:eastAsia="Times New Roman"/>
          <w:color w:val="auto"/>
          <w:kern w:val="1"/>
          <w:sz w:val="24"/>
          <w:szCs w:val="24"/>
          <w:lang w:eastAsia="pl-PL"/>
        </w:rPr>
        <w:t>.202</w:t>
      </w:r>
      <w:r>
        <w:rPr>
          <w:rFonts w:eastAsia="Times New Roman"/>
          <w:color w:val="auto"/>
          <w:kern w:val="1"/>
          <w:sz w:val="24"/>
          <w:szCs w:val="24"/>
          <w:lang w:eastAsia="pl-PL"/>
        </w:rPr>
        <w:t>4</w:t>
      </w:r>
      <w:r w:rsidRPr="00E43E12">
        <w:rPr>
          <w:rFonts w:eastAsia="Times New Roman"/>
          <w:color w:val="auto"/>
          <w:kern w:val="1"/>
          <w:sz w:val="24"/>
          <w:szCs w:val="24"/>
          <w:lang w:eastAsia="pl-PL"/>
        </w:rPr>
        <w:t>) prowadzonego przez Izbę Administracji Skarbowej w Zielonej Górze,</w:t>
      </w:r>
    </w:p>
    <w:p w14:paraId="31E04C89" w14:textId="5B74504B" w:rsidR="00E43E12" w:rsidRPr="00E43E12" w:rsidRDefault="00E43E12" w:rsidP="00E43E12">
      <w:pPr>
        <w:suppressAutoHyphens/>
        <w:autoSpaceDE w:val="0"/>
        <w:autoSpaceDN w:val="0"/>
        <w:adjustRightInd w:val="0"/>
        <w:spacing w:line="276" w:lineRule="auto"/>
        <w:rPr>
          <w:rFonts w:eastAsia="Times New Roman"/>
          <w:color w:val="auto"/>
          <w:kern w:val="1"/>
          <w:szCs w:val="24"/>
          <w:lang w:eastAsia="pl-PL"/>
        </w:rPr>
      </w:pPr>
      <w:r w:rsidRPr="00E43E12">
        <w:rPr>
          <w:rFonts w:eastAsia="Times New Roman"/>
          <w:color w:val="auto"/>
          <w:kern w:val="1"/>
          <w:sz w:val="24"/>
          <w:szCs w:val="24"/>
          <w:lang w:eastAsia="pl-PL"/>
        </w:rPr>
        <w:t>Ja (</w:t>
      </w:r>
      <w:r w:rsidRPr="00E43E12">
        <w:rPr>
          <w:rFonts w:eastAsia="Times New Roman"/>
          <w:i/>
          <w:color w:val="auto"/>
          <w:kern w:val="1"/>
          <w:sz w:val="24"/>
          <w:szCs w:val="24"/>
          <w:lang w:eastAsia="pl-PL"/>
        </w:rPr>
        <w:t>pełna nazwa/firma, siedziba  albo miejsce zamieszkania, jeżeli jest miejscem wykonywania działalności wykonawcy, w zależności od podmiotu: NIP/PESEL, KRS/</w:t>
      </w:r>
      <w:proofErr w:type="spellStart"/>
      <w:r w:rsidRPr="00E43E12">
        <w:rPr>
          <w:rFonts w:eastAsia="Times New Roman"/>
          <w:i/>
          <w:color w:val="auto"/>
          <w:kern w:val="1"/>
          <w:sz w:val="24"/>
          <w:szCs w:val="24"/>
          <w:lang w:eastAsia="pl-PL"/>
        </w:rPr>
        <w:t>CEiDG</w:t>
      </w:r>
      <w:proofErr w:type="spellEnd"/>
      <w:r w:rsidRPr="00E43E12">
        <w:rPr>
          <w:rFonts w:eastAsia="Times New Roman"/>
          <w:color w:val="auto"/>
          <w:kern w:val="1"/>
          <w:sz w:val="24"/>
          <w:szCs w:val="24"/>
          <w:lang w:eastAsia="pl-PL"/>
        </w:rPr>
        <w:t>) ……………………………………………………………………………..…...……………………………………………………</w:t>
      </w:r>
    </w:p>
    <w:p w14:paraId="6754BDDB" w14:textId="77777777" w:rsidR="00E43E12" w:rsidRDefault="00E43E12" w:rsidP="00E43E12">
      <w:pPr>
        <w:suppressAutoHyphens/>
        <w:autoSpaceDE w:val="0"/>
        <w:autoSpaceDN w:val="0"/>
        <w:adjustRightInd w:val="0"/>
        <w:spacing w:line="276" w:lineRule="auto"/>
        <w:rPr>
          <w:rFonts w:eastAsia="Times New Roman"/>
          <w:color w:val="auto"/>
          <w:kern w:val="1"/>
          <w:sz w:val="24"/>
          <w:szCs w:val="24"/>
          <w:lang w:eastAsia="pl-PL"/>
        </w:rPr>
      </w:pPr>
    </w:p>
    <w:p w14:paraId="04E4EE7A" w14:textId="18393FE4" w:rsidR="00E43E12" w:rsidRPr="00E43E12" w:rsidRDefault="00E43E12" w:rsidP="00E43E12">
      <w:pPr>
        <w:suppressAutoHyphens/>
        <w:autoSpaceDE w:val="0"/>
        <w:autoSpaceDN w:val="0"/>
        <w:adjustRightInd w:val="0"/>
        <w:spacing w:line="276" w:lineRule="auto"/>
        <w:rPr>
          <w:rFonts w:eastAsia="Times New Roman"/>
          <w:color w:val="auto"/>
          <w:kern w:val="1"/>
          <w:szCs w:val="24"/>
          <w:lang w:eastAsia="pl-PL"/>
        </w:rPr>
      </w:pPr>
      <w:r w:rsidRPr="00E43E12">
        <w:rPr>
          <w:rFonts w:eastAsia="Times New Roman"/>
          <w:color w:val="auto"/>
          <w:kern w:val="1"/>
          <w:sz w:val="24"/>
          <w:szCs w:val="24"/>
          <w:lang w:eastAsia="pl-PL"/>
        </w:rPr>
        <w:t>Zobowiązuję(my*) się do udostępnienia Wykonawcy</w:t>
      </w:r>
      <w:r>
        <w:rPr>
          <w:rFonts w:eastAsia="Times New Roman"/>
          <w:color w:val="auto"/>
          <w:kern w:val="1"/>
          <w:sz w:val="24"/>
          <w:szCs w:val="24"/>
          <w:lang w:eastAsia="pl-PL"/>
        </w:rPr>
        <w:t xml:space="preserve"> </w:t>
      </w:r>
      <w:r w:rsidRPr="00E43E12">
        <w:rPr>
          <w:rFonts w:eastAsia="Times New Roman"/>
          <w:i/>
          <w:color w:val="auto"/>
          <w:kern w:val="1"/>
          <w:sz w:val="24"/>
          <w:szCs w:val="24"/>
          <w:lang w:eastAsia="pl-PL"/>
        </w:rPr>
        <w:t>nazwa i adres Wykonawcy</w:t>
      </w:r>
      <w:r w:rsidRPr="00E43E12">
        <w:rPr>
          <w:rFonts w:eastAsia="Times New Roman"/>
          <w:color w:val="auto"/>
          <w:kern w:val="1"/>
          <w:sz w:val="24"/>
          <w:szCs w:val="24"/>
          <w:lang w:eastAsia="pl-PL"/>
        </w:rPr>
        <w:t>)</w:t>
      </w:r>
      <w:r>
        <w:rPr>
          <w:rFonts w:eastAsia="Times New Roman"/>
          <w:color w:val="auto"/>
          <w:kern w:val="1"/>
          <w:sz w:val="24"/>
          <w:szCs w:val="24"/>
          <w:lang w:eastAsia="pl-PL"/>
        </w:rPr>
        <w:t xml:space="preserve"> </w:t>
      </w:r>
      <w:r w:rsidRPr="00E43E12">
        <w:rPr>
          <w:rFonts w:eastAsia="Times New Roman"/>
          <w:color w:val="auto"/>
          <w:kern w:val="1"/>
          <w:sz w:val="24"/>
          <w:szCs w:val="24"/>
          <w:lang w:eastAsia="pl-PL"/>
        </w:rPr>
        <w:t>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/>
          <w:color w:val="auto"/>
          <w:kern w:val="1"/>
          <w:sz w:val="24"/>
          <w:szCs w:val="24"/>
          <w:lang w:eastAsia="pl-PL"/>
        </w:rPr>
        <w:t>………………………</w:t>
      </w:r>
    </w:p>
    <w:p w14:paraId="5D9D7577" w14:textId="756D88CB" w:rsidR="00E43E12" w:rsidRDefault="00E43E12" w:rsidP="00E43E12">
      <w:pPr>
        <w:rPr>
          <w:rFonts w:eastAsia="Times New Roman"/>
          <w:color w:val="auto"/>
          <w:kern w:val="1"/>
          <w:sz w:val="24"/>
          <w:szCs w:val="24"/>
          <w:lang w:eastAsia="pl-PL"/>
        </w:rPr>
      </w:pPr>
      <w:r w:rsidRPr="00E43E12">
        <w:rPr>
          <w:rFonts w:eastAsia="Times New Roman"/>
          <w:color w:val="auto"/>
          <w:kern w:val="1"/>
          <w:sz w:val="24"/>
          <w:szCs w:val="24"/>
          <w:lang w:eastAsia="pl-PL"/>
        </w:rPr>
        <w:t>który złożył ofertę w postępowaniu pn</w:t>
      </w:r>
      <w:r w:rsidRPr="00E43E12">
        <w:rPr>
          <w:rFonts w:eastAsia="Times New Roman"/>
          <w:b/>
          <w:color w:val="auto"/>
          <w:kern w:val="1"/>
          <w:sz w:val="24"/>
          <w:szCs w:val="24"/>
          <w:lang w:eastAsia="pl-PL"/>
        </w:rPr>
        <w:t>. „</w:t>
      </w:r>
      <w:r w:rsidRPr="008566DA">
        <w:t>Zaprojektowanie zmian, wykonanie, dostawa, wdrożenie, gwarantowanie prawidłowego funkcjonowania, rozwój i wsparcie utrzymania wszystkich środowisk Systemu ZISAR, w tym optymalizacji  procesów związanych z zarządzaniem usługą analizy ryzyka i dokumentowania kontroli w ramach Krajowej Administracji Skarbowej</w:t>
      </w:r>
      <w:r w:rsidRPr="00E43E12">
        <w:rPr>
          <w:rFonts w:eastAsia="Times New Roman"/>
          <w:b/>
          <w:color w:val="auto"/>
          <w:kern w:val="1"/>
          <w:sz w:val="24"/>
          <w:szCs w:val="24"/>
          <w:lang w:eastAsia="pl-PL"/>
        </w:rPr>
        <w:t xml:space="preserve">”, </w:t>
      </w:r>
      <w:r w:rsidRPr="00E43E12">
        <w:rPr>
          <w:rFonts w:eastAsia="Times New Roman"/>
          <w:color w:val="auto"/>
          <w:kern w:val="1"/>
          <w:sz w:val="24"/>
          <w:szCs w:val="24"/>
          <w:lang w:eastAsia="pl-PL"/>
        </w:rPr>
        <w:t>następujących zasobów, w zakresie zdolności technicznej i zawodowej:</w:t>
      </w:r>
    </w:p>
    <w:p w14:paraId="0625CE8F" w14:textId="1E7F4054" w:rsidR="00E43E12" w:rsidRPr="00E43E12" w:rsidRDefault="00E43E12" w:rsidP="00E43E12">
      <w:r>
        <w:rPr>
          <w:rFonts w:eastAsia="Times New Roman"/>
          <w:color w:val="auto"/>
          <w:kern w:val="1"/>
          <w:sz w:val="24"/>
          <w:szCs w:val="24"/>
          <w:lang w:eastAsia="pl-PL"/>
        </w:rPr>
        <w:t xml:space="preserve">dysponowania </w:t>
      </w:r>
    </w:p>
    <w:p w14:paraId="7CB04A71" w14:textId="390464F5" w:rsidR="00E43E12" w:rsidRDefault="00E43E12" w:rsidP="00E43E12">
      <w:pPr>
        <w:suppressAutoHyphens/>
        <w:autoSpaceDE w:val="0"/>
        <w:autoSpaceDN w:val="0"/>
        <w:adjustRightInd w:val="0"/>
        <w:spacing w:before="240" w:after="200" w:line="276" w:lineRule="auto"/>
        <w:jc w:val="both"/>
        <w:rPr>
          <w:rFonts w:eastAsia="Times New Roman"/>
          <w:color w:val="auto"/>
          <w:kern w:val="1"/>
          <w:sz w:val="24"/>
          <w:szCs w:val="24"/>
          <w:lang w:eastAsia="pl-PL"/>
        </w:rPr>
      </w:pPr>
      <w:r w:rsidRPr="00E43E12">
        <w:rPr>
          <w:rFonts w:eastAsia="Times New Roman"/>
          <w:color w:val="auto"/>
          <w:kern w:val="1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………………………………………………………………………………………………………………………………………</w:t>
      </w:r>
    </w:p>
    <w:p w14:paraId="78A1E224" w14:textId="77777777" w:rsidR="00E43E12" w:rsidRPr="00E43E12" w:rsidRDefault="00E43E12" w:rsidP="00E43E12">
      <w:pPr>
        <w:suppressAutoHyphens/>
        <w:autoSpaceDE w:val="0"/>
        <w:autoSpaceDN w:val="0"/>
        <w:adjustRightInd w:val="0"/>
        <w:spacing w:before="240" w:after="200" w:line="276" w:lineRule="auto"/>
        <w:jc w:val="both"/>
        <w:rPr>
          <w:rFonts w:eastAsia="Times New Roman"/>
          <w:color w:val="auto"/>
          <w:kern w:val="1"/>
          <w:sz w:val="24"/>
          <w:szCs w:val="24"/>
          <w:lang w:eastAsia="pl-PL"/>
        </w:rPr>
      </w:pPr>
    </w:p>
    <w:p w14:paraId="1224C6B1" w14:textId="77777777" w:rsidR="00E43E12" w:rsidRPr="00E43E12" w:rsidRDefault="00E43E12" w:rsidP="00E43E12">
      <w:pPr>
        <w:suppressAutoHyphens/>
        <w:autoSpaceDE w:val="0"/>
        <w:autoSpaceDN w:val="0"/>
        <w:adjustRightInd w:val="0"/>
        <w:spacing w:before="240" w:after="200" w:line="276" w:lineRule="auto"/>
        <w:jc w:val="both"/>
        <w:rPr>
          <w:rFonts w:eastAsia="Times New Roman"/>
          <w:color w:val="auto"/>
          <w:kern w:val="1"/>
          <w:szCs w:val="24"/>
          <w:lang w:eastAsia="pl-PL"/>
        </w:rPr>
      </w:pPr>
      <w:r w:rsidRPr="00E43E12">
        <w:rPr>
          <w:rFonts w:eastAsia="Times New Roman"/>
          <w:b/>
          <w:color w:val="auto"/>
          <w:kern w:val="1"/>
          <w:sz w:val="24"/>
          <w:szCs w:val="24"/>
          <w:lang w:eastAsia="pl-PL"/>
        </w:rPr>
        <w:t xml:space="preserve">Sposób i okres udostępnienia ww. zasobów Wykonawcy i wykorzystania przez niego tych zasobów przy wykonywaniu zamówienia: </w:t>
      </w:r>
    </w:p>
    <w:p w14:paraId="27E72EAC" w14:textId="4547FDB4" w:rsidR="00E43E12" w:rsidRPr="00E43E12" w:rsidRDefault="00E43E12" w:rsidP="00E43E12">
      <w:pPr>
        <w:suppressAutoHyphens/>
        <w:autoSpaceDE w:val="0"/>
        <w:autoSpaceDN w:val="0"/>
        <w:adjustRightInd w:val="0"/>
        <w:spacing w:before="240" w:after="200" w:line="276" w:lineRule="auto"/>
        <w:jc w:val="both"/>
        <w:rPr>
          <w:rFonts w:eastAsia="Times New Roman"/>
          <w:color w:val="auto"/>
          <w:kern w:val="1"/>
          <w:sz w:val="24"/>
          <w:szCs w:val="24"/>
          <w:lang w:eastAsia="pl-PL"/>
        </w:rPr>
      </w:pPr>
      <w:r w:rsidRPr="00E43E12">
        <w:rPr>
          <w:rFonts w:eastAsia="Times New Roman"/>
          <w:color w:val="auto"/>
          <w:kern w:val="1"/>
          <w:sz w:val="24"/>
          <w:szCs w:val="24"/>
          <w:lang w:eastAsia="pl-PL"/>
        </w:rPr>
        <w:t>…………………</w:t>
      </w:r>
      <w:r>
        <w:rPr>
          <w:rFonts w:eastAsia="Times New Roman"/>
          <w:color w:val="auto"/>
          <w:kern w:val="1"/>
          <w:sz w:val="24"/>
          <w:szCs w:val="24"/>
          <w:lang w:eastAsia="pl-PL"/>
        </w:rPr>
        <w:t>……</w:t>
      </w:r>
      <w:r w:rsidRPr="00E43E12">
        <w:rPr>
          <w:rFonts w:eastAsia="Times New Roman"/>
          <w:color w:val="auto"/>
          <w:kern w:val="1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6AF64311" w14:textId="77777777" w:rsidR="00E43E12" w:rsidRPr="00E43E12" w:rsidRDefault="00E43E12" w:rsidP="00E43E12">
      <w:pPr>
        <w:suppressAutoHyphens/>
        <w:autoSpaceDE w:val="0"/>
        <w:autoSpaceDN w:val="0"/>
        <w:adjustRightInd w:val="0"/>
        <w:spacing w:before="240" w:after="200" w:line="276" w:lineRule="auto"/>
        <w:jc w:val="both"/>
        <w:rPr>
          <w:rFonts w:eastAsia="Times New Roman"/>
          <w:color w:val="auto"/>
          <w:kern w:val="1"/>
          <w:sz w:val="24"/>
          <w:szCs w:val="24"/>
          <w:lang w:eastAsia="pl-PL"/>
        </w:rPr>
      </w:pPr>
      <w:r w:rsidRPr="00E43E12">
        <w:rPr>
          <w:rFonts w:eastAsia="Times New Roman"/>
          <w:b/>
          <w:color w:val="auto"/>
          <w:kern w:val="1"/>
          <w:sz w:val="24"/>
          <w:szCs w:val="24"/>
          <w:lang w:eastAsia="pl-PL"/>
        </w:rPr>
        <w:t>Oświadczam, że wszystkie informacje podane w niniejszym oświadczeniu są aktualne i zgodne z prawdą oraz zostały przedstawione z pełną świadomością konsekwencji wprowadzenia Zamawiającego w błąd przy przedstawianiu informacji</w:t>
      </w:r>
      <w:r w:rsidRPr="00E43E12">
        <w:rPr>
          <w:rFonts w:eastAsia="Times New Roman"/>
          <w:color w:val="auto"/>
          <w:kern w:val="1"/>
          <w:sz w:val="24"/>
          <w:szCs w:val="24"/>
          <w:lang w:eastAsia="pl-PL"/>
        </w:rPr>
        <w:t>.</w:t>
      </w:r>
    </w:p>
    <w:p w14:paraId="0477C111" w14:textId="77777777" w:rsidR="00E43E12" w:rsidRPr="00E43E12" w:rsidRDefault="00E43E12" w:rsidP="00E43E12">
      <w:pPr>
        <w:suppressAutoHyphens/>
        <w:autoSpaceDE w:val="0"/>
        <w:autoSpaceDN w:val="0"/>
        <w:adjustRightInd w:val="0"/>
        <w:spacing w:before="240" w:after="200" w:line="276" w:lineRule="auto"/>
        <w:jc w:val="both"/>
        <w:rPr>
          <w:rFonts w:eastAsia="Times New Roman"/>
          <w:color w:val="auto"/>
          <w:kern w:val="1"/>
          <w:szCs w:val="24"/>
          <w:lang w:eastAsia="pl-PL"/>
        </w:rPr>
      </w:pPr>
    </w:p>
    <w:p w14:paraId="01364D38" w14:textId="77777777" w:rsidR="00E43E12" w:rsidRPr="00E43E12" w:rsidRDefault="00E43E12" w:rsidP="00E43E12">
      <w:pPr>
        <w:widowControl w:val="0"/>
        <w:tabs>
          <w:tab w:val="left" w:pos="850"/>
        </w:tabs>
        <w:suppressAutoHyphens/>
        <w:autoSpaceDE w:val="0"/>
        <w:autoSpaceDN w:val="0"/>
        <w:adjustRightInd w:val="0"/>
        <w:spacing w:after="200" w:line="276" w:lineRule="auto"/>
        <w:jc w:val="both"/>
        <w:rPr>
          <w:rFonts w:eastAsia="Times New Roman"/>
          <w:color w:val="auto"/>
          <w:kern w:val="1"/>
          <w:szCs w:val="24"/>
          <w:lang w:eastAsia="pl-PL"/>
        </w:rPr>
      </w:pPr>
      <w:r w:rsidRPr="00E43E12">
        <w:rPr>
          <w:rFonts w:eastAsia="Times New Roman"/>
          <w:color w:val="FF0000"/>
          <w:kern w:val="1"/>
          <w:sz w:val="24"/>
          <w:szCs w:val="24"/>
          <w:u w:val="single"/>
          <w:lang w:eastAsia="pl-PL"/>
        </w:rPr>
        <w:t xml:space="preserve">Niniejszy dokument należy opatrzyć kwalifikowanym podpisem elektronicznym. Uwaga! Nanoszenie jakichkolwiek zmian w treści dokumentu po opatrzeniu </w:t>
      </w:r>
      <w:proofErr w:type="spellStart"/>
      <w:r w:rsidRPr="00E43E12">
        <w:rPr>
          <w:rFonts w:eastAsia="Times New Roman"/>
          <w:color w:val="FF0000"/>
          <w:kern w:val="1"/>
          <w:sz w:val="24"/>
          <w:szCs w:val="24"/>
          <w:u w:val="single"/>
          <w:lang w:eastAsia="pl-PL"/>
        </w:rPr>
        <w:t>w.w</w:t>
      </w:r>
      <w:proofErr w:type="spellEnd"/>
      <w:r w:rsidRPr="00E43E12">
        <w:rPr>
          <w:rFonts w:eastAsia="Times New Roman"/>
          <w:color w:val="FF0000"/>
          <w:kern w:val="1"/>
          <w:sz w:val="24"/>
          <w:szCs w:val="24"/>
          <w:u w:val="single"/>
          <w:lang w:eastAsia="pl-PL"/>
        </w:rPr>
        <w:t>. podpisem może skutkować naruszeniem integralności podpisu, a w konsekwencji skutkować odrzuceniem oferty.</w:t>
      </w:r>
    </w:p>
    <w:p w14:paraId="1B3D1EFC" w14:textId="6B997D17" w:rsidR="00E43E12" w:rsidRPr="00E43E12" w:rsidRDefault="00E43E12" w:rsidP="00E43E12">
      <w:pPr>
        <w:tabs>
          <w:tab w:val="left" w:pos="2685"/>
        </w:tabs>
        <w:suppressAutoHyphens/>
        <w:autoSpaceDE w:val="0"/>
        <w:autoSpaceDN w:val="0"/>
        <w:adjustRightInd w:val="0"/>
        <w:spacing w:after="200" w:line="276" w:lineRule="auto"/>
        <w:jc w:val="both"/>
        <w:rPr>
          <w:rFonts w:eastAsia="Times New Roman"/>
          <w:color w:val="auto"/>
          <w:kern w:val="1"/>
          <w:szCs w:val="24"/>
          <w:lang w:eastAsia="pl-PL"/>
        </w:rPr>
      </w:pPr>
      <w:r w:rsidRPr="00E43E12">
        <w:rPr>
          <w:rFonts w:eastAsia="Times New Roman"/>
          <w:b/>
          <w:color w:val="auto"/>
          <w:kern w:val="1"/>
          <w:sz w:val="24"/>
          <w:szCs w:val="24"/>
          <w:lang w:eastAsia="pl-PL"/>
        </w:rPr>
        <w:t xml:space="preserve"> </w:t>
      </w:r>
      <w:r>
        <w:rPr>
          <w:rFonts w:eastAsia="Times New Roman"/>
          <w:b/>
          <w:color w:val="auto"/>
          <w:kern w:val="1"/>
          <w:sz w:val="24"/>
          <w:szCs w:val="24"/>
          <w:lang w:eastAsia="pl-PL"/>
        </w:rPr>
        <w:tab/>
      </w:r>
    </w:p>
    <w:p w14:paraId="6B7878CD" w14:textId="179EBC44" w:rsidR="00A11C72" w:rsidRPr="00E43E12" w:rsidRDefault="00A11C72" w:rsidP="00E43E12">
      <w:pPr>
        <w:suppressAutoHyphens/>
        <w:autoSpaceDE w:val="0"/>
        <w:autoSpaceDN w:val="0"/>
        <w:adjustRightInd w:val="0"/>
        <w:spacing w:line="360" w:lineRule="auto"/>
        <w:rPr>
          <w:rFonts w:eastAsia="Times New Roman"/>
          <w:b/>
          <w:bCs/>
          <w:color w:val="auto"/>
          <w:kern w:val="1"/>
          <w:sz w:val="24"/>
          <w:szCs w:val="24"/>
        </w:rPr>
      </w:pPr>
    </w:p>
    <w:p w14:paraId="3FA41274" w14:textId="77777777" w:rsidR="008D52A0" w:rsidRPr="00E43E12" w:rsidRDefault="008D52A0" w:rsidP="00E43E1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1464B8A5" w14:textId="77777777" w:rsidR="003201EB" w:rsidRPr="00E43E12" w:rsidRDefault="003201EB" w:rsidP="00E43E12">
      <w:pPr>
        <w:spacing w:line="360" w:lineRule="auto"/>
        <w:rPr>
          <w:b/>
          <w:bCs/>
          <w:sz w:val="24"/>
          <w:szCs w:val="24"/>
          <w:lang w:eastAsia="pl-PL"/>
        </w:rPr>
      </w:pPr>
    </w:p>
    <w:p w14:paraId="74E52755" w14:textId="77777777" w:rsidR="00676F2B" w:rsidRPr="00E43E12" w:rsidRDefault="00676F2B" w:rsidP="00E43E12">
      <w:pPr>
        <w:spacing w:line="360" w:lineRule="auto"/>
        <w:rPr>
          <w:rStyle w:val="bold"/>
          <w:rFonts w:asciiTheme="minorHAnsi" w:hAnsiTheme="minorHAnsi"/>
          <w:sz w:val="24"/>
          <w:szCs w:val="24"/>
        </w:rPr>
      </w:pPr>
    </w:p>
    <w:sectPr w:rsidR="00676F2B" w:rsidRPr="00E43E12" w:rsidSect="00E43E12">
      <w:headerReference w:type="default" r:id="rId7"/>
      <w:footerReference w:type="default" r:id="rId8"/>
      <w:pgSz w:w="11906" w:h="16838"/>
      <w:pgMar w:top="1814" w:right="1416" w:bottom="1559" w:left="1752" w:header="992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8DCAC" w14:textId="77777777" w:rsidR="00857BEB" w:rsidRDefault="00253AFC">
      <w:r>
        <w:separator/>
      </w:r>
    </w:p>
  </w:endnote>
  <w:endnote w:type="continuationSeparator" w:id="0">
    <w:p w14:paraId="6687C6DC" w14:textId="77777777" w:rsidR="00857BEB" w:rsidRDefault="0025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3212C" w14:textId="77777777" w:rsidR="00074A88" w:rsidRDefault="00253AFC">
    <w:pPr>
      <w:pStyle w:val="Stopka"/>
      <w:ind w:right="360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0" distR="0" simplePos="0" relativeHeight="2" behindDoc="1" locked="0" layoutInCell="1" allowOverlap="1" wp14:anchorId="6FD4F0B7" wp14:editId="572383F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7310" cy="170180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" cy="169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4CA6A1F" w14:textId="77777777" w:rsidR="00074A88" w:rsidRDefault="00253AFC">
                          <w:pPr>
                            <w:pStyle w:val="Stopk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F957B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FD4F0B7" id="Ramka1" o:spid="_x0000_s1029" style="position:absolute;left:0;text-align:left;margin-left:-45.9pt;margin-top:.05pt;width:5.3pt;height:13.4pt;z-index:-50331647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" filled="f" stroked="f">
              <v:textbox style="mso-fit-shape-to-text:t" inset="0,0,0,0">
                <w:txbxContent>
                  <w:p w14:paraId="54CA6A1F" w14:textId="77777777" w:rsidR="00074A88" w:rsidRDefault="00253AFC">
                    <w:pPr>
                      <w:pStyle w:val="Stopka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F957B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AE964" w14:textId="77777777" w:rsidR="00857BEB" w:rsidRDefault="00253AFC">
      <w:r>
        <w:separator/>
      </w:r>
    </w:p>
  </w:footnote>
  <w:footnote w:type="continuationSeparator" w:id="0">
    <w:p w14:paraId="2D0E474D" w14:textId="77777777" w:rsidR="00857BEB" w:rsidRDefault="00253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B34DF" w14:textId="77777777" w:rsidR="00A11C72" w:rsidRPr="00A11C72" w:rsidRDefault="00A11C72" w:rsidP="00A11C72">
    <w:pPr>
      <w:keepNext/>
      <w:tabs>
        <w:tab w:val="left" w:pos="708"/>
      </w:tabs>
      <w:suppressAutoHyphens/>
      <w:ind w:left="2160"/>
      <w:textAlignment w:val="baseline"/>
      <w:rPr>
        <w:rFonts w:cs="Arial"/>
        <w:b/>
        <w:bCs/>
        <w:color w:val="auto"/>
        <w:sz w:val="28"/>
        <w:szCs w:val="28"/>
      </w:rPr>
    </w:pPr>
    <w:r w:rsidRPr="00A11C72">
      <w:rPr>
        <w:rFonts w:cs="Arial"/>
        <w:b/>
        <w:bCs/>
        <w:color w:val="auto"/>
        <w:sz w:val="28"/>
        <w:szCs w:val="28"/>
      </w:rPr>
      <w:t xml:space="preserve">IZBA ADMINISTRACJI SKARBOWEJ </w:t>
    </w:r>
  </w:p>
  <w:p w14:paraId="05280989" w14:textId="77777777" w:rsidR="00A11C72" w:rsidRPr="00A11C72" w:rsidRDefault="00A11C72" w:rsidP="00A11C72">
    <w:pPr>
      <w:keepNext/>
      <w:tabs>
        <w:tab w:val="left" w:pos="708"/>
      </w:tabs>
      <w:suppressAutoHyphens/>
      <w:ind w:left="2160"/>
      <w:textAlignment w:val="baseline"/>
      <w:rPr>
        <w:color w:val="auto"/>
        <w:kern w:val="2"/>
        <w:lang w:eastAsia="zh-CN"/>
      </w:rPr>
    </w:pPr>
    <w:r w:rsidRPr="00A11C72">
      <w:rPr>
        <w:rFonts w:cs="Arial"/>
        <w:b/>
        <w:bCs/>
        <w:color w:val="auto"/>
        <w:sz w:val="28"/>
        <w:szCs w:val="28"/>
      </w:rPr>
      <w:t>W ZIELONEJ GÓRZE</w:t>
    </w:r>
    <w:r w:rsidRPr="00A11C72">
      <w:rPr>
        <w:rFonts w:cs="Arial"/>
        <w:noProof/>
        <w:color w:val="auto"/>
        <w:lang w:eastAsia="pl-PL"/>
      </w:rPr>
      <w:t xml:space="preserve"> </w:t>
    </w:r>
    <w:r w:rsidRPr="00A11C72">
      <w:rPr>
        <w:rFonts w:cs="Arial"/>
        <w:noProof/>
        <w:color w:val="auto"/>
        <w:lang w:eastAsia="pl-PL"/>
      </w:rPr>
      <w:drawing>
        <wp:anchor distT="0" distB="0" distL="114300" distR="114300" simplePos="0" relativeHeight="251659264" behindDoc="1" locked="0" layoutInCell="1" allowOverlap="1" wp14:anchorId="2430964F" wp14:editId="770309D2">
          <wp:simplePos x="0" y="0"/>
          <wp:positionH relativeFrom="margin">
            <wp:posOffset>-12987</wp:posOffset>
          </wp:positionH>
          <wp:positionV relativeFrom="paragraph">
            <wp:posOffset>-364069</wp:posOffset>
          </wp:positionV>
          <wp:extent cx="1174750" cy="711200"/>
          <wp:effectExtent l="0" t="0" r="6350" b="0"/>
          <wp:wrapNone/>
          <wp:docPr id="8" name="Obraz 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750" cy="711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11C72">
      <w:rPr>
        <w:color w:val="auto"/>
        <w:kern w:val="2"/>
        <w:lang w:eastAsia="zh-CN"/>
      </w:rPr>
      <w:tab/>
    </w:r>
  </w:p>
  <w:p w14:paraId="6C027AEC" w14:textId="77777777" w:rsidR="00A11C72" w:rsidRPr="00A11C72" w:rsidRDefault="00A11C72" w:rsidP="00A11C72">
    <w:pPr>
      <w:keepNext/>
      <w:tabs>
        <w:tab w:val="left" w:pos="708"/>
      </w:tabs>
      <w:suppressAutoHyphens/>
      <w:ind w:left="2160"/>
      <w:textAlignment w:val="baseline"/>
      <w:rPr>
        <w:color w:val="auto"/>
        <w:kern w:val="2"/>
        <w:lang w:eastAsia="zh-CN"/>
      </w:rPr>
    </w:pPr>
  </w:p>
  <w:p w14:paraId="7ED0871C" w14:textId="32F3414F" w:rsidR="00F535C5" w:rsidRDefault="00F535C5" w:rsidP="00A11C72">
    <w:pPr>
      <w:keepNext/>
      <w:tabs>
        <w:tab w:val="left" w:pos="708"/>
      </w:tabs>
      <w:suppressAutoHyphens/>
      <w:ind w:left="2160" w:hanging="2160"/>
      <w:jc w:val="right"/>
      <w:textAlignment w:val="baseline"/>
      <w:rPr>
        <w:color w:val="auto"/>
        <w:kern w:val="2"/>
        <w:lang w:eastAsia="zh-CN"/>
      </w:rPr>
    </w:pPr>
    <w:r>
      <w:rPr>
        <w:color w:val="auto"/>
        <w:kern w:val="2"/>
        <w:lang w:eastAsia="zh-CN"/>
      </w:rPr>
      <w:t xml:space="preserve">Załącznik nr </w:t>
    </w:r>
    <w:r w:rsidR="00E43E12">
      <w:rPr>
        <w:color w:val="auto"/>
        <w:kern w:val="2"/>
        <w:lang w:eastAsia="zh-CN"/>
      </w:rPr>
      <w:t>8</w:t>
    </w:r>
    <w:r>
      <w:rPr>
        <w:color w:val="auto"/>
        <w:kern w:val="2"/>
        <w:lang w:eastAsia="zh-CN"/>
      </w:rPr>
      <w:t xml:space="preserve"> do SWZ</w:t>
    </w:r>
  </w:p>
  <w:p w14:paraId="3632ABBE" w14:textId="101E8B3E" w:rsidR="00A11C72" w:rsidRPr="00A11C72" w:rsidRDefault="00A11C72" w:rsidP="00A11C72">
    <w:pPr>
      <w:keepNext/>
      <w:tabs>
        <w:tab w:val="left" w:pos="708"/>
      </w:tabs>
      <w:suppressAutoHyphens/>
      <w:ind w:left="2160" w:hanging="2160"/>
      <w:jc w:val="right"/>
      <w:textAlignment w:val="baseline"/>
      <w:rPr>
        <w:color w:val="auto"/>
        <w:kern w:val="2"/>
        <w:lang w:eastAsia="zh-CN"/>
      </w:rPr>
    </w:pPr>
    <w:r w:rsidRPr="00A11C72">
      <w:rPr>
        <w:color w:val="auto"/>
        <w:kern w:val="2"/>
        <w:lang w:eastAsia="zh-CN"/>
      </w:rPr>
      <w:t>Nr sprawy: 0801-ILZ-1.260.1.2024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1B1C5C"/>
    <w:multiLevelType w:val="hybridMultilevel"/>
    <w:tmpl w:val="5EB6C488"/>
    <w:lvl w:ilvl="0" w:tplc="1C0C7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revisionView w:inkAnnotations="0"/>
  <w:defaultTabStop w:val="708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A88"/>
    <w:rsid w:val="00007CAE"/>
    <w:rsid w:val="00074A88"/>
    <w:rsid w:val="000E22F9"/>
    <w:rsid w:val="00156243"/>
    <w:rsid w:val="00186434"/>
    <w:rsid w:val="001869ED"/>
    <w:rsid w:val="001F659D"/>
    <w:rsid w:val="00253AFC"/>
    <w:rsid w:val="002953C3"/>
    <w:rsid w:val="002D6C10"/>
    <w:rsid w:val="002E30AD"/>
    <w:rsid w:val="002E7C61"/>
    <w:rsid w:val="003201EB"/>
    <w:rsid w:val="00341167"/>
    <w:rsid w:val="003E2501"/>
    <w:rsid w:val="004C20F4"/>
    <w:rsid w:val="005932F7"/>
    <w:rsid w:val="00676F2B"/>
    <w:rsid w:val="0075089A"/>
    <w:rsid w:val="008304C4"/>
    <w:rsid w:val="00857BEB"/>
    <w:rsid w:val="008D52A0"/>
    <w:rsid w:val="00935D3A"/>
    <w:rsid w:val="009C6102"/>
    <w:rsid w:val="009C62A5"/>
    <w:rsid w:val="00A11C72"/>
    <w:rsid w:val="00A76026"/>
    <w:rsid w:val="00A83644"/>
    <w:rsid w:val="00A9103F"/>
    <w:rsid w:val="00A964D9"/>
    <w:rsid w:val="00B0127B"/>
    <w:rsid w:val="00BD4D6F"/>
    <w:rsid w:val="00C668B1"/>
    <w:rsid w:val="00CD70C3"/>
    <w:rsid w:val="00D27814"/>
    <w:rsid w:val="00D303A9"/>
    <w:rsid w:val="00D46239"/>
    <w:rsid w:val="00D50E3D"/>
    <w:rsid w:val="00D51819"/>
    <w:rsid w:val="00D62158"/>
    <w:rsid w:val="00E43E12"/>
    <w:rsid w:val="00E74CD0"/>
    <w:rsid w:val="00EB6CC0"/>
    <w:rsid w:val="00F535C5"/>
    <w:rsid w:val="00F8786B"/>
    <w:rsid w:val="00F957BB"/>
    <w:rsid w:val="00FC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297D6D2"/>
  <w15:docId w15:val="{D02635FB-8DCF-432C-8012-0CBD5CE4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5D05"/>
    <w:rPr>
      <w:rFonts w:cs="Calibri"/>
      <w:color w:val="00000A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840C8B"/>
  </w:style>
  <w:style w:type="character" w:styleId="Numerstrony">
    <w:name w:val="page number"/>
    <w:basedOn w:val="Domylnaczcionkaakapitu"/>
    <w:uiPriority w:val="99"/>
    <w:qFormat/>
    <w:rsid w:val="00840C8B"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semiHidden/>
    <w:rsid w:val="00840C8B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99"/>
    <w:rsid w:val="00840C8B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964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4D9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Gb3f3wka">
    <w:name w:val="Głb3óf3wka"/>
    <w:basedOn w:val="Normalny"/>
    <w:uiPriority w:val="99"/>
    <w:rsid w:val="00C668B1"/>
    <w:pPr>
      <w:tabs>
        <w:tab w:val="center" w:pos="4536"/>
        <w:tab w:val="right" w:pos="9072"/>
      </w:tabs>
      <w:autoSpaceDE w:val="0"/>
      <w:autoSpaceDN w:val="0"/>
      <w:adjustRightInd w:val="0"/>
    </w:pPr>
    <w:rPr>
      <w:rFonts w:ascii="Arial Narrow" w:eastAsia="Times New Roman" w:hAnsi="Liberation Serif" w:cs="Arial Narrow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74CD0"/>
    <w:rPr>
      <w:rFonts w:ascii="Liberation Sans" w:eastAsia="Microsoft YaHei" w:hAnsi="Liberation Sans" w:cs="Mangal"/>
      <w:color w:val="00000A"/>
      <w:sz w:val="28"/>
      <w:szCs w:val="28"/>
      <w:lang w:eastAsia="en-US"/>
    </w:rPr>
  </w:style>
  <w:style w:type="character" w:customStyle="1" w:styleId="bold">
    <w:name w:val="bold"/>
    <w:uiPriority w:val="99"/>
    <w:rsid w:val="00156243"/>
    <w:rPr>
      <w:b/>
    </w:rPr>
  </w:style>
  <w:style w:type="paragraph" w:styleId="Akapitzlist">
    <w:name w:val="List Paragraph"/>
    <w:basedOn w:val="Normalny"/>
    <w:uiPriority w:val="34"/>
    <w:qFormat/>
    <w:rsid w:val="00156243"/>
    <w:pPr>
      <w:spacing w:after="200" w:line="276" w:lineRule="auto"/>
      <w:ind w:left="720"/>
      <w:contextualSpacing/>
    </w:pPr>
    <w:rPr>
      <w:rFonts w:eastAsiaTheme="minorEastAsia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SIWZ</dc:title>
  <dc:subject/>
  <dc:creator>0891maju</dc:creator>
  <dc:description/>
  <cp:lastModifiedBy>Malinowska Julita</cp:lastModifiedBy>
  <cp:revision>3</cp:revision>
  <cp:lastPrinted>2022-10-11T11:37:00Z</cp:lastPrinted>
  <dcterms:created xsi:type="dcterms:W3CDTF">2024-04-03T12:22:00Z</dcterms:created>
  <dcterms:modified xsi:type="dcterms:W3CDTF">2024-04-03T12:22:00Z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UxC4dwLulzfINJ8nQH+xvX5LNGipWa4BRSZhPgxsCvnqBZYwgXADnlm85FE/QylMZVDpYwYw8YWi0qgSP5W/9A==</vt:lpwstr>
  </property>
  <property fmtid="{D5CDD505-2E9C-101B-9397-08002B2CF9AE}" pid="10" name="MFClassificationDate">
    <vt:lpwstr>2022-10-10T11:00:13.1051966+02:00</vt:lpwstr>
  </property>
  <property fmtid="{D5CDD505-2E9C-101B-9397-08002B2CF9AE}" pid="11" name="MFClassifiedBySID">
    <vt:lpwstr>UxC4dwLulzfINJ8nQH+xvX5LNGipWa4BRSZhPgxsCvm42mrIC/DSDv0ggS+FjUN/2v1BBotkLlY5aAiEhoi6uX2MN76AOUg075U5lWZ0GOaMrHtomGExBB5YGh7aOzz5</vt:lpwstr>
  </property>
  <property fmtid="{D5CDD505-2E9C-101B-9397-08002B2CF9AE}" pid="12" name="MFGRNItemId">
    <vt:lpwstr>GRN-2d29b69f-73bd-44b7-99e8-6633042ee0eb</vt:lpwstr>
  </property>
  <property fmtid="{D5CDD505-2E9C-101B-9397-08002B2CF9AE}" pid="13" name="MFHash">
    <vt:lpwstr>6dejnGF57SYxqpGG/KGoOf73SlaxS6OGxEsmCyxAd3U=</vt:lpwstr>
  </property>
  <property fmtid="{D5CDD505-2E9C-101B-9397-08002B2CF9AE}" pid="14" name="DLPManualFileClassification">
    <vt:lpwstr>{5fdfc941-3fcf-4a5b-87be-4848800d39d0}</vt:lpwstr>
  </property>
  <property fmtid="{D5CDD505-2E9C-101B-9397-08002B2CF9AE}" pid="15" name="MFRefresh">
    <vt:lpwstr>False</vt:lpwstr>
  </property>
</Properties>
</file>