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498">
        <w:rPr>
          <w:rFonts w:ascii="Times New Roman" w:eastAsia="Times New Roman" w:hAnsi="Times New Roman" w:cs="Times New Roman"/>
          <w:lang w:eastAsia="pl-PL"/>
        </w:rPr>
        <w:t>Lipotech-9</w:t>
      </w:r>
      <w:r w:rsidR="008B5676">
        <w:rPr>
          <w:rFonts w:ascii="Times New Roman" w:eastAsia="Times New Roman" w:hAnsi="Times New Roman" w:cs="Times New Roman"/>
          <w:lang w:eastAsia="pl-PL"/>
        </w:rPr>
        <w:t>B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>2022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D5098F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098F">
        <w:rPr>
          <w:rFonts w:ascii="Times New Roman" w:eastAsia="Times New Roman" w:hAnsi="Times New Roman" w:cs="Times New Roman"/>
          <w:lang w:eastAsia="pl-PL"/>
        </w:rPr>
        <w:t>0</w:t>
      </w:r>
      <w:r w:rsidR="008B5676">
        <w:rPr>
          <w:rFonts w:ascii="Times New Roman" w:eastAsia="Times New Roman" w:hAnsi="Times New Roman" w:cs="Times New Roman"/>
          <w:lang w:eastAsia="pl-PL"/>
        </w:rPr>
        <w:t>3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0</w:t>
      </w:r>
      <w:r w:rsidR="008B5676">
        <w:rPr>
          <w:rFonts w:ascii="Times New Roman" w:eastAsia="Times New Roman" w:hAnsi="Times New Roman" w:cs="Times New Roman"/>
          <w:lang w:eastAsia="pl-PL"/>
        </w:rPr>
        <w:t>4</w:t>
      </w:r>
      <w:r w:rsidR="001F666A"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 xml:space="preserve">ramach przetargu </w:t>
      </w:r>
      <w:r w:rsidR="00965B80">
        <w:rPr>
          <w:rFonts w:ascii="Times New Roman" w:hAnsi="Times New Roman"/>
        </w:rPr>
        <w:t>w trybie podstawowym bez negocjacji</w:t>
      </w:r>
      <w:bookmarkStart w:id="0" w:name="_GoBack"/>
      <w:bookmarkEnd w:id="0"/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7F7498" w:rsidRPr="007F7498">
        <w:rPr>
          <w:rFonts w:ascii="Times New Roman" w:hAnsi="Times New Roman"/>
        </w:rPr>
        <w:t>dostawa materiałów i odczynników do badań na zwierzętach</w:t>
      </w:r>
      <w:r w:rsidR="00D5098F">
        <w:rPr>
          <w:rFonts w:ascii="Times New Roman" w:hAnsi="Times New Roman"/>
        </w:rPr>
        <w:t xml:space="preserve"> </w:t>
      </w:r>
      <w:r w:rsidR="008B5676">
        <w:rPr>
          <w:rFonts w:ascii="Times New Roman" w:hAnsi="Times New Roman"/>
        </w:rPr>
        <w:t>–</w:t>
      </w:r>
      <w:r w:rsidR="00D5098F">
        <w:rPr>
          <w:rFonts w:ascii="Times New Roman" w:hAnsi="Times New Roman"/>
        </w:rPr>
        <w:t xml:space="preserve"> powtórka</w:t>
      </w:r>
      <w:r w:rsidR="008B567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FD4BE8">
        <w:rPr>
          <w:rFonts w:ascii="Times New Roman" w:hAnsi="Times New Roman"/>
        </w:rPr>
        <w:t>2</w:t>
      </w:r>
      <w:r w:rsidRPr="0097606E">
        <w:rPr>
          <w:rFonts w:ascii="Times New Roman" w:hAnsi="Times New Roman"/>
        </w:rPr>
        <w:t xml:space="preserve"> r. poz. 1</w:t>
      </w:r>
      <w:r w:rsidR="00FD4BE8">
        <w:rPr>
          <w:rFonts w:ascii="Times New Roman" w:hAnsi="Times New Roman"/>
        </w:rPr>
        <w:t>710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8" w:rsidRDefault="007F7498">
    <w:pPr>
      <w:pStyle w:val="Nagwek"/>
    </w:pPr>
    <w:r>
      <w:rPr>
        <w:noProof/>
        <w:sz w:val="20"/>
        <w:lang w:eastAsia="pl-PL"/>
      </w:rPr>
      <w:drawing>
        <wp:inline distT="0" distB="0" distL="0" distR="0" wp14:anchorId="256BA639" wp14:editId="2DD49912">
          <wp:extent cx="5720715" cy="1134110"/>
          <wp:effectExtent l="0" t="0" r="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498" w:rsidRDefault="007F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7F7498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B5676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65B80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098F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C91EA3-5088-4FFE-8768-2E21DE1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15</cp:revision>
  <cp:lastPrinted>2023-04-03T05:26:00Z</cp:lastPrinted>
  <dcterms:created xsi:type="dcterms:W3CDTF">2021-08-13T11:15:00Z</dcterms:created>
  <dcterms:modified xsi:type="dcterms:W3CDTF">2023-04-03T05:26:00Z</dcterms:modified>
</cp:coreProperties>
</file>