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20A15CA2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7C1F8C">
        <w:rPr>
          <w:rFonts w:ascii="Verdana" w:eastAsia="Times New Roman" w:hAnsi="Verdana" w:cs="Arial"/>
          <w:sz w:val="18"/>
          <w:szCs w:val="18"/>
          <w:lang w:eastAsia="pl-PL"/>
        </w:rPr>
        <w:t>5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77D50EA7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7C1F8C" w:rsidRPr="007C1F8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Usługa konfiguracji, wdrożenia i utrzymania systemu klasy CRM dla Sieci Badawczej Łukasiewicz</w:t>
      </w:r>
      <w:r w:rsidR="00AF0E9A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B32CC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BZP.201.8.2022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160098D3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F0E9A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netto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543988">
        <w:trPr>
          <w:trHeight w:val="521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60D9BE7" w14:textId="3FED6631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Usługi polegające na </w:t>
            </w:r>
            <w:r w:rsidR="0064513F" w:rsidRPr="0064513F">
              <w:rPr>
                <w:rFonts w:ascii="Verdana" w:eastAsia="Times New Roman" w:hAnsi="Verdana" w:cs="Arial"/>
                <w:b/>
                <w:bCs/>
                <w:sz w:val="14"/>
                <w:szCs w:val="14"/>
                <w:u w:val="single"/>
                <w:lang w:eastAsia="ar-SA"/>
              </w:rPr>
              <w:t xml:space="preserve"> konfiguracji, wdrożeniu i utrzymaniu Systemu klasy CRM</w:t>
            </w:r>
            <w:r w:rsidR="0064513F" w:rsidRPr="0064513F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dla podmiotów zatrudniających min. 1000 pracowników</w:t>
            </w:r>
            <w:r w:rsidR="005465A2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 </w:t>
            </w:r>
            <w:r w:rsidR="005465A2" w:rsidRPr="005465A2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i o wartości każdej usługi wynoszącej minimum 400 000 zł netto</w:t>
            </w:r>
          </w:p>
        </w:tc>
      </w:tr>
      <w:tr w:rsidR="0094572E" w:rsidRPr="0094572E" w14:paraId="3C3320FA" w14:textId="77777777" w:rsidTr="004E56C6">
        <w:trPr>
          <w:cantSplit/>
          <w:trHeight w:val="12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4E56C6">
        <w:trPr>
          <w:cantSplit/>
          <w:trHeight w:val="1420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13DB7D71" w14:textId="77777777" w:rsidTr="004E56C6">
        <w:trPr>
          <w:cantSplit/>
          <w:trHeight w:val="113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101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E425159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37AD6E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0053698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30C32B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601A97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58CEE2B1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47AEF018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</w:t>
      </w:r>
      <w:r w:rsidR="006D05A5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297448"/>
    <w:rsid w:val="0042564D"/>
    <w:rsid w:val="004E47C6"/>
    <w:rsid w:val="004E56C6"/>
    <w:rsid w:val="00524F70"/>
    <w:rsid w:val="00543988"/>
    <w:rsid w:val="005465A2"/>
    <w:rsid w:val="0064513F"/>
    <w:rsid w:val="006655D5"/>
    <w:rsid w:val="0068511F"/>
    <w:rsid w:val="006D05A5"/>
    <w:rsid w:val="007360D7"/>
    <w:rsid w:val="007C1F8C"/>
    <w:rsid w:val="00815B53"/>
    <w:rsid w:val="008618B2"/>
    <w:rsid w:val="008D34D1"/>
    <w:rsid w:val="008F5C2F"/>
    <w:rsid w:val="00923C23"/>
    <w:rsid w:val="0094572E"/>
    <w:rsid w:val="009C5EFE"/>
    <w:rsid w:val="009D346A"/>
    <w:rsid w:val="009D6AB8"/>
    <w:rsid w:val="00A0414E"/>
    <w:rsid w:val="00A33100"/>
    <w:rsid w:val="00AE7E0A"/>
    <w:rsid w:val="00AF0E9A"/>
    <w:rsid w:val="00B32CCF"/>
    <w:rsid w:val="00B334A8"/>
    <w:rsid w:val="00BA161F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32</cp:revision>
  <dcterms:created xsi:type="dcterms:W3CDTF">2022-03-03T13:20:00Z</dcterms:created>
  <dcterms:modified xsi:type="dcterms:W3CDTF">2022-06-03T11:54:00Z</dcterms:modified>
</cp:coreProperties>
</file>