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44" w:rsidRDefault="00726644" w:rsidP="00726644">
      <w:pPr>
        <w:jc w:val="center"/>
        <w:rPr>
          <w:rFonts w:ascii="Arial" w:hAnsi="Arial" w:cs="Arial"/>
          <w:b/>
          <w:color w:val="auto"/>
          <w:sz w:val="20"/>
        </w:rPr>
      </w:pPr>
      <w:r>
        <w:rPr>
          <w:rFonts w:ascii="Arial" w:hAnsi="Arial" w:cs="Arial"/>
          <w:b/>
          <w:sz w:val="20"/>
        </w:rPr>
        <w:t xml:space="preserve">Klauzula informacyjna </w:t>
      </w:r>
      <w:r w:rsidR="002772D6">
        <w:rPr>
          <w:rFonts w:ascii="Arial" w:hAnsi="Arial" w:cs="Arial"/>
          <w:b/>
          <w:sz w:val="20"/>
        </w:rPr>
        <w:t xml:space="preserve">dla </w:t>
      </w:r>
      <w:r w:rsidR="002772D6" w:rsidRPr="002772D6">
        <w:rPr>
          <w:rFonts w:ascii="Arial" w:hAnsi="Arial" w:cs="Arial"/>
          <w:b/>
          <w:sz w:val="20"/>
        </w:rPr>
        <w:t>członków organów, prokurentów lub pełnomocników reprezentujących Oferenta/Wykonawcę/Zle</w:t>
      </w:r>
      <w:r w:rsidR="002772D6">
        <w:rPr>
          <w:rFonts w:ascii="Arial" w:hAnsi="Arial" w:cs="Arial"/>
          <w:b/>
          <w:sz w:val="20"/>
        </w:rPr>
        <w:t>ceniobiorcę/Kontrahenta/Dostawcę</w:t>
      </w:r>
      <w:r w:rsidR="002772D6" w:rsidRPr="002772D6">
        <w:rPr>
          <w:rFonts w:ascii="Arial" w:hAnsi="Arial" w:cs="Arial"/>
          <w:b/>
          <w:sz w:val="20"/>
        </w:rPr>
        <w:t xml:space="preserve"> oraz pracowników, którzy są osobami kontaktowymi lub osób współpracujących z Oferentem/Wykonawcą/Zleceniobiorcą/Kontrahentem/Dostawcą przy zawarciu i realizacji umów na rzecz </w:t>
      </w:r>
      <w:r w:rsidR="000E5F92">
        <w:rPr>
          <w:rFonts w:ascii="Arial" w:hAnsi="Arial" w:cs="Arial"/>
          <w:b/>
          <w:sz w:val="20"/>
        </w:rPr>
        <w:t>……………..</w:t>
      </w:r>
    </w:p>
    <w:p w:rsidR="00726644" w:rsidRDefault="00726644" w:rsidP="00726644">
      <w:pPr>
        <w:pStyle w:val="Zwyp"/>
        <w:numPr>
          <w:ilvl w:val="0"/>
          <w:numId w:val="0"/>
        </w:numPr>
        <w:spacing w:line="240" w:lineRule="auto"/>
        <w:jc w:val="center"/>
        <w:rPr>
          <w:rFonts w:ascii="Arial" w:hAnsi="Arial" w:cs="Arial"/>
          <w:b/>
          <w:sz w:val="18"/>
          <w:szCs w:val="18"/>
        </w:rPr>
      </w:pPr>
    </w:p>
    <w:p w:rsidR="00726644" w:rsidRDefault="00726644" w:rsidP="00726644">
      <w:pPr>
        <w:pStyle w:val="Zwyp"/>
        <w:numPr>
          <w:ilvl w:val="0"/>
          <w:numId w:val="0"/>
        </w:numPr>
        <w:spacing w:line="240" w:lineRule="auto"/>
        <w:jc w:val="center"/>
        <w:rPr>
          <w:rFonts w:ascii="Arial" w:hAnsi="Arial" w:cs="Arial"/>
          <w:i/>
          <w:sz w:val="18"/>
          <w:szCs w:val="18"/>
        </w:rPr>
      </w:pPr>
      <w:r>
        <w:rPr>
          <w:rFonts w:ascii="Arial" w:hAnsi="Arial" w:cs="Arial"/>
          <w:i/>
          <w:sz w:val="18"/>
          <w:szCs w:val="18"/>
        </w:rPr>
        <w:t>(Spełnienie obowiązku informacyjnego z art. 14 ust. 1 i ust. 2 ogólnego rozporządzenia o ochronie danych osobowych z dnia 27 kwietnia 2016 r.)</w:t>
      </w:r>
    </w:p>
    <w:p w:rsidR="00726644" w:rsidRDefault="00726644" w:rsidP="00726644">
      <w:pPr>
        <w:jc w:val="center"/>
        <w:rPr>
          <w:rFonts w:ascii="Arial" w:hAnsi="Arial" w:cs="Arial"/>
          <w:spacing w:val="60"/>
          <w:sz w:val="18"/>
          <w:szCs w:val="18"/>
        </w:rPr>
      </w:pP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 xml:space="preserve">1. Administratorem Państwa danych osobowych jest </w:t>
      </w:r>
      <w:r w:rsidR="000E5F92">
        <w:rPr>
          <w:rFonts w:ascii="Arial" w:hAnsi="Arial" w:cs="Arial"/>
          <w:color w:val="454545"/>
          <w:sz w:val="16"/>
          <w:szCs w:val="16"/>
        </w:rPr>
        <w:t>………</w:t>
      </w:r>
      <w:r>
        <w:rPr>
          <w:rFonts w:ascii="Arial" w:hAnsi="Arial" w:cs="Arial"/>
          <w:color w:val="454545"/>
          <w:sz w:val="16"/>
          <w:szCs w:val="16"/>
        </w:rPr>
        <w:t xml:space="preserve"> Kontaktowe numery telefonów do administratora danych: </w:t>
      </w:r>
      <w:r w:rsidR="000E5F92">
        <w:rPr>
          <w:rFonts w:ascii="Arial" w:hAnsi="Arial" w:cs="Arial"/>
          <w:color w:val="454545"/>
          <w:sz w:val="16"/>
          <w:szCs w:val="16"/>
        </w:rPr>
        <w:t>…………….</w:t>
      </w:r>
      <w:r>
        <w:rPr>
          <w:rFonts w:ascii="Arial" w:hAnsi="Arial" w:cs="Arial"/>
          <w:color w:val="454545"/>
          <w:sz w:val="16"/>
          <w:szCs w:val="16"/>
        </w:rPr>
        <w:t xml:space="preserve"> Z Administratorem danych możecie Państwo skontaktować się także:</w:t>
      </w:r>
    </w:p>
    <w:p w:rsidR="00726644" w:rsidRDefault="00726644" w:rsidP="00726644">
      <w:pPr>
        <w:numPr>
          <w:ilvl w:val="0"/>
          <w:numId w:val="2"/>
        </w:numPr>
        <w:spacing w:line="270" w:lineRule="atLeast"/>
        <w:ind w:left="750"/>
        <w:jc w:val="both"/>
        <w:textAlignment w:val="baseline"/>
        <w:rPr>
          <w:rFonts w:ascii="Arial" w:hAnsi="Arial" w:cs="Arial"/>
          <w:color w:val="424242"/>
          <w:sz w:val="16"/>
          <w:szCs w:val="16"/>
        </w:rPr>
      </w:pPr>
      <w:r>
        <w:rPr>
          <w:rFonts w:ascii="Arial" w:hAnsi="Arial" w:cs="Arial"/>
          <w:color w:val="424242"/>
          <w:sz w:val="16"/>
          <w:szCs w:val="16"/>
        </w:rPr>
        <w:t xml:space="preserve">listownie na adres: </w:t>
      </w:r>
      <w:r w:rsidR="000E5F92">
        <w:rPr>
          <w:rFonts w:ascii="Arial" w:hAnsi="Arial" w:cs="Arial"/>
          <w:color w:val="424242"/>
          <w:sz w:val="16"/>
          <w:szCs w:val="16"/>
        </w:rPr>
        <w:t>…………..</w:t>
      </w:r>
      <w:r>
        <w:rPr>
          <w:rFonts w:ascii="Arial" w:hAnsi="Arial" w:cs="Arial"/>
          <w:color w:val="424242"/>
          <w:sz w:val="16"/>
          <w:szCs w:val="16"/>
        </w:rPr>
        <w:t>,</w:t>
      </w:r>
    </w:p>
    <w:p w:rsidR="00726644" w:rsidRDefault="00A5383B" w:rsidP="00726644">
      <w:pPr>
        <w:numPr>
          <w:ilvl w:val="0"/>
          <w:numId w:val="2"/>
        </w:numPr>
        <w:spacing w:line="270" w:lineRule="atLeast"/>
        <w:ind w:left="750"/>
        <w:jc w:val="both"/>
        <w:textAlignment w:val="baseline"/>
        <w:rPr>
          <w:rFonts w:ascii="Arial" w:hAnsi="Arial" w:cs="Arial"/>
          <w:color w:val="424242"/>
          <w:sz w:val="16"/>
          <w:szCs w:val="16"/>
        </w:rPr>
      </w:pPr>
      <w:r>
        <w:rPr>
          <w:rFonts w:ascii="Arial" w:hAnsi="Arial" w:cs="Arial"/>
          <w:color w:val="424242"/>
          <w:sz w:val="16"/>
          <w:szCs w:val="16"/>
        </w:rPr>
        <w:t>przez e-mail:</w:t>
      </w:r>
      <w:r w:rsidR="000E5F92" w:rsidRPr="000E5F92">
        <w:rPr>
          <w:rFonts w:ascii="Arial" w:hAnsi="Arial" w:cs="Arial"/>
          <w:sz w:val="16"/>
          <w:szCs w:val="16"/>
          <w:bdr w:val="none" w:sz="0" w:space="0" w:color="auto" w:frame="1"/>
        </w:rPr>
        <w:t>…………………..</w:t>
      </w:r>
    </w:p>
    <w:p w:rsidR="00726644" w:rsidRDefault="00726644" w:rsidP="00726644">
      <w:pPr>
        <w:spacing w:line="270" w:lineRule="atLeast"/>
        <w:ind w:left="750"/>
        <w:jc w:val="both"/>
        <w:textAlignment w:val="baseline"/>
        <w:rPr>
          <w:rFonts w:ascii="Arial" w:hAnsi="Arial" w:cs="Arial"/>
          <w:color w:val="424242"/>
          <w:sz w:val="16"/>
          <w:szCs w:val="16"/>
        </w:rPr>
      </w:pPr>
    </w:p>
    <w:p w:rsidR="00726644" w:rsidRDefault="00726644" w:rsidP="00726644">
      <w:pPr>
        <w:spacing w:line="270" w:lineRule="atLeast"/>
        <w:ind w:left="284"/>
        <w:jc w:val="both"/>
        <w:textAlignment w:val="baseline"/>
        <w:rPr>
          <w:rFonts w:ascii="Arial" w:hAnsi="Arial" w:cs="Arial"/>
          <w:color w:val="424242"/>
          <w:sz w:val="16"/>
          <w:szCs w:val="16"/>
        </w:rPr>
      </w:pPr>
      <w:r>
        <w:rPr>
          <w:rFonts w:ascii="Arial" w:hAnsi="Arial" w:cs="Arial"/>
          <w:color w:val="454545"/>
          <w:sz w:val="16"/>
          <w:szCs w:val="16"/>
          <w:bdr w:val="none" w:sz="0" w:space="0" w:color="auto" w:frame="1"/>
        </w:rPr>
        <w:t xml:space="preserve">2. W związku ze zmianami właścicielskimi w procesie przetwarzania Państwa danych osobowych uczestniczy również </w:t>
      </w:r>
      <w:r w:rsidR="00D216F1">
        <w:rPr>
          <w:rFonts w:ascii="Arial" w:hAnsi="Arial" w:cs="Arial"/>
          <w:color w:val="454545"/>
          <w:sz w:val="16"/>
          <w:szCs w:val="16"/>
          <w:bdr w:val="none" w:sz="0" w:space="0" w:color="auto" w:frame="1"/>
        </w:rPr>
        <w:t>……………….</w:t>
      </w:r>
      <w:r>
        <w:rPr>
          <w:rFonts w:ascii="Arial" w:hAnsi="Arial" w:cs="Arial"/>
          <w:color w:val="454545"/>
          <w:sz w:val="16"/>
          <w:szCs w:val="16"/>
          <w:bdr w:val="none" w:sz="0" w:space="0" w:color="auto" w:frame="1"/>
        </w:rPr>
        <w:t xml:space="preserve"> oraz pozostałe spółki z naszej grupy kapitałowej. Wspólne przetwarzanie Państwa danych osobowych odbywa się w celach, które określamy w pkt 6. Spółki należące do naszej grupy kapitałowej występują w roli </w:t>
      </w:r>
      <w:proofErr w:type="spellStart"/>
      <w:r>
        <w:rPr>
          <w:rFonts w:ascii="Arial" w:hAnsi="Arial" w:cs="Arial"/>
          <w:color w:val="454545"/>
          <w:sz w:val="16"/>
          <w:szCs w:val="16"/>
          <w:bdr w:val="none" w:sz="0" w:space="0" w:color="auto" w:frame="1"/>
        </w:rPr>
        <w:t>Współadministratorów</w:t>
      </w:r>
      <w:proofErr w:type="spellEnd"/>
      <w:r>
        <w:rPr>
          <w:rFonts w:ascii="Arial" w:hAnsi="Arial" w:cs="Arial"/>
          <w:color w:val="454545"/>
          <w:sz w:val="16"/>
          <w:szCs w:val="16"/>
          <w:bdr w:val="none" w:sz="0" w:space="0" w:color="auto" w:frame="1"/>
        </w:rPr>
        <w:t xml:space="preserve"> danych. Przetwarzanie Państwa danych odbywa się na podstawie odpowiednich uzgodnień, które określają zasady realizacji wspólnych celów przetwarzania oraz zasady współdziałania, jakie zapewniają możliwość skutecznej realizacji Państwa praw oraz ochrony Państwa interesów. Szczegółowe informacje dotyczące </w:t>
      </w:r>
      <w:proofErr w:type="spellStart"/>
      <w:r>
        <w:rPr>
          <w:rFonts w:ascii="Arial" w:hAnsi="Arial" w:cs="Arial"/>
          <w:color w:val="454545"/>
          <w:sz w:val="16"/>
          <w:szCs w:val="16"/>
          <w:bdr w:val="none" w:sz="0" w:space="0" w:color="auto" w:frame="1"/>
        </w:rPr>
        <w:t>Współadministratorów</w:t>
      </w:r>
      <w:proofErr w:type="spellEnd"/>
      <w:r>
        <w:rPr>
          <w:rFonts w:ascii="Arial" w:hAnsi="Arial" w:cs="Arial"/>
          <w:color w:val="454545"/>
          <w:sz w:val="16"/>
          <w:szCs w:val="16"/>
          <w:bdr w:val="none" w:sz="0" w:space="0" w:color="auto" w:frame="1"/>
        </w:rPr>
        <w:t xml:space="preserve"> znajdą Państwo na stronie </w:t>
      </w:r>
      <w:r w:rsidR="00A5383B">
        <w:rPr>
          <w:rFonts w:ascii="Arial" w:hAnsi="Arial" w:cs="Arial"/>
          <w:sz w:val="16"/>
          <w:szCs w:val="16"/>
        </w:rPr>
        <w:t>……….</w:t>
      </w:r>
      <w:r w:rsidRPr="00726644">
        <w:rPr>
          <w:rFonts w:ascii="Arial" w:hAnsi="Arial" w:cs="Arial"/>
          <w:color w:val="454545"/>
          <w:sz w:val="16"/>
          <w:szCs w:val="16"/>
          <w:bdr w:val="none" w:sz="0" w:space="0" w:color="auto" w:frame="1"/>
        </w:rPr>
        <w:t xml:space="preserve">w zakładce </w:t>
      </w:r>
      <w:r w:rsidR="00A5383B">
        <w:rPr>
          <w:rFonts w:ascii="Arial" w:hAnsi="Arial" w:cs="Arial"/>
          <w:color w:val="454545"/>
          <w:sz w:val="16"/>
          <w:szCs w:val="16"/>
          <w:bdr w:val="none" w:sz="0" w:space="0" w:color="auto" w:frame="1"/>
        </w:rPr>
        <w:t>……………</w:t>
      </w:r>
    </w:p>
    <w:p w:rsidR="00726644" w:rsidRDefault="00726644" w:rsidP="00726644">
      <w:pPr>
        <w:spacing w:line="270" w:lineRule="atLeast"/>
        <w:ind w:left="284"/>
        <w:jc w:val="both"/>
        <w:textAlignment w:val="baseline"/>
        <w:rPr>
          <w:rFonts w:ascii="Arial" w:hAnsi="Arial" w:cs="Arial"/>
          <w:color w:val="424242"/>
          <w:sz w:val="16"/>
          <w:szCs w:val="16"/>
        </w:rPr>
      </w:pPr>
      <w:r>
        <w:rPr>
          <w:rFonts w:ascii="Arial" w:hAnsi="Arial" w:cs="Arial"/>
          <w:color w:val="424242"/>
          <w:sz w:val="16"/>
          <w:szCs w:val="16"/>
        </w:rPr>
        <w:t xml:space="preserve">3. </w:t>
      </w:r>
      <w:r w:rsidRPr="00726644">
        <w:rPr>
          <w:rFonts w:ascii="Arial" w:hAnsi="Arial" w:cs="Arial"/>
          <w:bCs/>
          <w:color w:val="454545"/>
          <w:sz w:val="16"/>
          <w:szCs w:val="16"/>
          <w:bdr w:val="none" w:sz="0" w:space="0" w:color="auto" w:frame="1"/>
        </w:rPr>
        <w:t>Jeżeli są Państwo osobami</w:t>
      </w:r>
      <w:r w:rsidRPr="00726644">
        <w:rPr>
          <w:sz w:val="16"/>
          <w:szCs w:val="16"/>
        </w:rPr>
        <w:t xml:space="preserve"> </w:t>
      </w:r>
      <w:r w:rsidRPr="00726644">
        <w:rPr>
          <w:rFonts w:ascii="Arial" w:hAnsi="Arial" w:cs="Arial"/>
          <w:bCs/>
          <w:color w:val="454545"/>
          <w:sz w:val="16"/>
          <w:szCs w:val="16"/>
          <w:bdr w:val="none" w:sz="0" w:space="0" w:color="auto" w:frame="1"/>
        </w:rPr>
        <w:t xml:space="preserve">zatrudnionymi przez </w:t>
      </w:r>
      <w:r>
        <w:rPr>
          <w:rFonts w:ascii="Arial" w:hAnsi="Arial" w:cs="Arial"/>
          <w:bCs/>
          <w:color w:val="454545"/>
          <w:sz w:val="16"/>
          <w:szCs w:val="16"/>
          <w:bdr w:val="none" w:sz="0" w:space="0" w:color="auto" w:frame="1"/>
        </w:rPr>
        <w:t>……………….</w:t>
      </w:r>
      <w:r w:rsidRPr="00726644">
        <w:rPr>
          <w:rFonts w:ascii="Arial" w:hAnsi="Arial" w:cs="Arial"/>
          <w:bCs/>
          <w:color w:val="454545"/>
          <w:sz w:val="16"/>
          <w:szCs w:val="16"/>
          <w:bdr w:val="none" w:sz="0" w:space="0" w:color="auto" w:frame="1"/>
        </w:rPr>
        <w:t xml:space="preserve">lub współpracującymi z </w:t>
      </w:r>
      <w:r>
        <w:rPr>
          <w:rFonts w:ascii="Arial" w:hAnsi="Arial" w:cs="Arial"/>
          <w:bCs/>
          <w:color w:val="454545"/>
          <w:sz w:val="16"/>
          <w:szCs w:val="16"/>
          <w:bdr w:val="none" w:sz="0" w:space="0" w:color="auto" w:frame="1"/>
        </w:rPr>
        <w:t>…………………..</w:t>
      </w:r>
      <w:r w:rsidRPr="00726644">
        <w:rPr>
          <w:rFonts w:ascii="Arial" w:hAnsi="Arial" w:cs="Arial"/>
          <w:bCs/>
          <w:color w:val="454545"/>
          <w:sz w:val="16"/>
          <w:szCs w:val="16"/>
          <w:bdr w:val="none" w:sz="0" w:space="0" w:color="auto" w:frame="1"/>
        </w:rPr>
        <w:t xml:space="preserve"> przy zawarciu lub realizacji </w:t>
      </w:r>
      <w:r>
        <w:rPr>
          <w:rFonts w:ascii="Arial" w:hAnsi="Arial" w:cs="Arial"/>
          <w:bCs/>
          <w:color w:val="454545"/>
          <w:sz w:val="16"/>
          <w:szCs w:val="16"/>
          <w:bdr w:val="none" w:sz="0" w:space="0" w:color="auto" w:frame="1"/>
        </w:rPr>
        <w:t>…………………………….</w:t>
      </w:r>
      <w:r w:rsidRPr="00726644">
        <w:rPr>
          <w:rFonts w:ascii="Arial" w:hAnsi="Arial" w:cs="Arial"/>
          <w:bCs/>
          <w:color w:val="454545"/>
          <w:sz w:val="16"/>
          <w:szCs w:val="16"/>
          <w:bdr w:val="none" w:sz="0" w:space="0" w:color="auto" w:frame="1"/>
        </w:rPr>
        <w:t xml:space="preserve"> - bez względu na podstawę prawną tej współpracy  Państwa dane osobowe, które zostały przekazane do </w:t>
      </w:r>
      <w:r w:rsidR="00A5383B">
        <w:rPr>
          <w:rFonts w:ascii="Arial" w:hAnsi="Arial" w:cs="Arial"/>
          <w:bCs/>
          <w:color w:val="454545"/>
          <w:sz w:val="16"/>
          <w:szCs w:val="16"/>
          <w:bdr w:val="none" w:sz="0" w:space="0" w:color="auto" w:frame="1"/>
        </w:rPr>
        <w:t>……………….</w:t>
      </w:r>
      <w:r w:rsidRPr="00726644">
        <w:rPr>
          <w:rFonts w:ascii="Arial" w:hAnsi="Arial" w:cs="Arial"/>
          <w:bCs/>
          <w:color w:val="454545"/>
          <w:sz w:val="16"/>
          <w:szCs w:val="16"/>
          <w:bdr w:val="none" w:sz="0" w:space="0" w:color="auto" w:frame="1"/>
        </w:rPr>
        <w:t xml:space="preserve"> przez </w:t>
      </w:r>
      <w:r>
        <w:rPr>
          <w:rFonts w:ascii="Arial" w:hAnsi="Arial" w:cs="Arial"/>
          <w:b/>
          <w:sz w:val="16"/>
          <w:szCs w:val="16"/>
        </w:rPr>
        <w:t>……………..</w:t>
      </w:r>
    </w:p>
    <w:p w:rsidR="00726644" w:rsidRPr="00726644" w:rsidRDefault="00726644" w:rsidP="00726644">
      <w:pPr>
        <w:spacing w:line="270" w:lineRule="atLeast"/>
        <w:ind w:left="284"/>
        <w:jc w:val="both"/>
        <w:textAlignment w:val="baseline"/>
        <w:rPr>
          <w:rFonts w:ascii="Arial" w:hAnsi="Arial" w:cs="Arial"/>
          <w:color w:val="424242"/>
          <w:sz w:val="16"/>
          <w:szCs w:val="16"/>
        </w:rPr>
      </w:pPr>
      <w:r>
        <w:rPr>
          <w:rFonts w:ascii="Arial" w:hAnsi="Arial" w:cs="Arial"/>
          <w:color w:val="424242"/>
          <w:sz w:val="16"/>
          <w:szCs w:val="16"/>
        </w:rPr>
        <w:t xml:space="preserve">4. </w:t>
      </w:r>
      <w:r w:rsidR="00A5383B">
        <w:rPr>
          <w:rFonts w:ascii="Arial" w:hAnsi="Arial" w:cs="Arial"/>
          <w:color w:val="454545"/>
          <w:sz w:val="16"/>
          <w:szCs w:val="16"/>
        </w:rPr>
        <w:t>…………</w:t>
      </w:r>
      <w:r w:rsidRPr="00726644">
        <w:rPr>
          <w:rFonts w:ascii="Arial" w:hAnsi="Arial" w:cs="Arial"/>
          <w:color w:val="454545"/>
          <w:sz w:val="16"/>
          <w:szCs w:val="16"/>
        </w:rPr>
        <w:t xml:space="preserve"> wyznaczono Inspektora Ochrony Danych. Dane dot. Inspektora Ochrony Danych dostępne są na stronie </w:t>
      </w:r>
      <w:r w:rsidR="00A5383B">
        <w:rPr>
          <w:rFonts w:ascii="Arial" w:hAnsi="Arial" w:cs="Arial"/>
          <w:color w:val="454545"/>
          <w:sz w:val="16"/>
          <w:szCs w:val="16"/>
        </w:rPr>
        <w:t>………..</w:t>
      </w:r>
      <w:r w:rsidRPr="00726644">
        <w:rPr>
          <w:rFonts w:ascii="Arial" w:hAnsi="Arial" w:cs="Arial"/>
          <w:color w:val="454545"/>
          <w:sz w:val="16"/>
          <w:szCs w:val="16"/>
        </w:rPr>
        <w:t xml:space="preserve"> w zakładce </w:t>
      </w:r>
      <w:r w:rsidR="00A5383B">
        <w:rPr>
          <w:rFonts w:ascii="Arial" w:hAnsi="Arial" w:cs="Arial"/>
          <w:color w:val="454545"/>
          <w:sz w:val="16"/>
          <w:szCs w:val="16"/>
        </w:rPr>
        <w:t>…………</w:t>
      </w:r>
      <w:r w:rsidRPr="00726644">
        <w:rPr>
          <w:rFonts w:ascii="Arial" w:hAnsi="Arial" w:cs="Arial"/>
          <w:color w:val="454545"/>
          <w:sz w:val="16"/>
          <w:szCs w:val="16"/>
        </w:rPr>
        <w:t xml:space="preserve">. Do kontaktu z Inspektorem Ochrony Danych w </w:t>
      </w:r>
      <w:r w:rsidR="00A5383B">
        <w:rPr>
          <w:rFonts w:ascii="Arial" w:hAnsi="Arial" w:cs="Arial"/>
          <w:color w:val="454545"/>
          <w:sz w:val="16"/>
          <w:szCs w:val="16"/>
        </w:rPr>
        <w:t>………….</w:t>
      </w:r>
      <w:r w:rsidRPr="00726644">
        <w:rPr>
          <w:rFonts w:ascii="Arial" w:hAnsi="Arial" w:cs="Arial"/>
          <w:color w:val="454545"/>
          <w:sz w:val="16"/>
          <w:szCs w:val="16"/>
        </w:rPr>
        <w:t xml:space="preserve"> służy następujący adres email: </w:t>
      </w:r>
      <w:r w:rsidR="00A5383B">
        <w:rPr>
          <w:rFonts w:ascii="Arial" w:hAnsi="Arial" w:cs="Arial"/>
          <w:color w:val="454545"/>
          <w:sz w:val="16"/>
          <w:szCs w:val="16"/>
        </w:rPr>
        <w:t>…………..</w:t>
      </w:r>
      <w:r w:rsidRPr="00726644">
        <w:rPr>
          <w:rFonts w:ascii="Arial" w:hAnsi="Arial" w:cs="Arial"/>
          <w:color w:val="454545"/>
          <w:sz w:val="16"/>
          <w:szCs w:val="16"/>
        </w:rPr>
        <w:t xml:space="preserve"> Z Inspektorem Ochrony Danych mogą Państwo skontaktować się także pisemnie na adres siedziby </w:t>
      </w:r>
      <w:r w:rsidR="00A5383B">
        <w:rPr>
          <w:rFonts w:ascii="Arial" w:hAnsi="Arial" w:cs="Arial"/>
          <w:color w:val="454545"/>
          <w:sz w:val="16"/>
          <w:szCs w:val="16"/>
        </w:rPr>
        <w:t>……….</w:t>
      </w:r>
      <w:r w:rsidRPr="00726644">
        <w:rPr>
          <w:rFonts w:ascii="Arial" w:hAnsi="Arial" w:cs="Arial"/>
          <w:color w:val="454545"/>
          <w:sz w:val="16"/>
          <w:szCs w:val="16"/>
        </w:rPr>
        <w:t>, wskazany w pkt 1, z dopiskiem „Inspektor Ochrony Danych“.</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 xml:space="preserve">5. </w:t>
      </w:r>
      <w:r w:rsidRPr="00726644">
        <w:rPr>
          <w:rFonts w:ascii="Arial" w:hAnsi="Arial" w:cs="Arial"/>
          <w:color w:val="454545"/>
          <w:sz w:val="16"/>
          <w:szCs w:val="16"/>
        </w:rPr>
        <w:t xml:space="preserve">Informacje o Inspektorach Ochrony Danych wyznaczonych przez pozostałych </w:t>
      </w:r>
      <w:proofErr w:type="spellStart"/>
      <w:r w:rsidRPr="00726644">
        <w:rPr>
          <w:rFonts w:ascii="Arial" w:hAnsi="Arial" w:cs="Arial"/>
          <w:color w:val="454545"/>
          <w:sz w:val="16"/>
          <w:szCs w:val="16"/>
        </w:rPr>
        <w:t>Współadministratorów</w:t>
      </w:r>
      <w:proofErr w:type="spellEnd"/>
      <w:r w:rsidRPr="00726644">
        <w:rPr>
          <w:rFonts w:ascii="Arial" w:hAnsi="Arial" w:cs="Arial"/>
          <w:color w:val="454545"/>
          <w:sz w:val="16"/>
          <w:szCs w:val="16"/>
        </w:rPr>
        <w:t xml:space="preserve"> znajdują się na stronie </w:t>
      </w:r>
      <w:r w:rsidR="00A5383B">
        <w:rPr>
          <w:rFonts w:ascii="Arial" w:hAnsi="Arial" w:cs="Arial"/>
          <w:sz w:val="16"/>
          <w:szCs w:val="16"/>
        </w:rPr>
        <w:t>………………</w:t>
      </w:r>
      <w:r w:rsidRPr="00726644">
        <w:rPr>
          <w:rFonts w:ascii="Arial" w:hAnsi="Arial" w:cs="Arial"/>
          <w:color w:val="454545"/>
          <w:sz w:val="16"/>
          <w:szCs w:val="16"/>
        </w:rPr>
        <w:t xml:space="preserve"> w zakładce </w:t>
      </w:r>
      <w:r w:rsidR="00A5383B">
        <w:rPr>
          <w:rFonts w:ascii="Arial" w:hAnsi="Arial" w:cs="Arial"/>
          <w:color w:val="454545"/>
          <w:sz w:val="16"/>
          <w:szCs w:val="16"/>
          <w:bdr w:val="none" w:sz="0" w:space="0" w:color="auto" w:frame="1"/>
        </w:rPr>
        <w:t>…………….</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 xml:space="preserve">6. </w:t>
      </w:r>
      <w:r w:rsidR="00A5383B">
        <w:rPr>
          <w:rFonts w:ascii="Arial" w:hAnsi="Arial" w:cs="Arial"/>
          <w:color w:val="454545"/>
          <w:sz w:val="16"/>
          <w:szCs w:val="16"/>
        </w:rPr>
        <w:t>………….</w:t>
      </w:r>
      <w:r>
        <w:rPr>
          <w:rFonts w:ascii="Arial" w:hAnsi="Arial" w:cs="Arial"/>
          <w:color w:val="454545"/>
          <w:sz w:val="16"/>
          <w:szCs w:val="16"/>
        </w:rPr>
        <w:t xml:space="preserve"> przetwarza Państwa dane osobowe w celach oraz na podstawie następujących przepisów:</w:t>
      </w:r>
    </w:p>
    <w:p w:rsidR="00726644" w:rsidRDefault="00726644" w:rsidP="00726644">
      <w:pPr>
        <w:numPr>
          <w:ilvl w:val="0"/>
          <w:numId w:val="4"/>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w przypadku przedsiębiorców prowadzących jednoosobową działalność gospodarczą oraz reprezentantów lub pełnomocników spółek prawa handlowego oraz podmiotów gospodarczych prowadzących działalność w innych formach prawnych - w celu podjęcia działań związanych z zawarciem i wykonaniem odpowiedniej umowy gospodarczej, w tym rozliczaniem i dokumentowaniem Transakcji Bezgotówkowych oraz rozpatrywaniem reklamacji (podstawa prawna: art. 6 ust. 1 lit. b RODO),</w:t>
      </w:r>
    </w:p>
    <w:p w:rsidR="00726644" w:rsidRDefault="00726644" w:rsidP="00726644">
      <w:pPr>
        <w:numPr>
          <w:ilvl w:val="0"/>
          <w:numId w:val="4"/>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 xml:space="preserve">w celu wypełnienia obowiązków prawnych ciążących na </w:t>
      </w:r>
      <w:r w:rsidR="00A5383B">
        <w:rPr>
          <w:rFonts w:ascii="Arial" w:hAnsi="Arial" w:cs="Arial"/>
          <w:color w:val="454545"/>
          <w:sz w:val="16"/>
          <w:szCs w:val="16"/>
        </w:rPr>
        <w:t>………</w:t>
      </w:r>
      <w:bookmarkStart w:id="0" w:name="_GoBack"/>
      <w:bookmarkEnd w:id="0"/>
      <w:r>
        <w:rPr>
          <w:rFonts w:ascii="Arial" w:hAnsi="Arial" w:cs="Arial"/>
          <w:color w:val="454545"/>
          <w:sz w:val="16"/>
          <w:szCs w:val="16"/>
        </w:rPr>
        <w:t>, w szczególności obowiązków instytucji obowiązanej, wynikających z ustawy z dnia 1 marca 2018 r. o przeciwdziałaniu praniu pieniędzy oraz finansowaniu terroryzmu (ustawa „AML”), obowiązków wynikających z przepisów prawa podatkowego i rachunkowego, obowiązków związanych z przeciwdziałaniem nadużyciom i nieprawidłowościom związanych z przepisami antykorupcyjnymi, a także zapobiegania nadużyciom i konfliktom interesów w procesach biznesowych (podstawa prawna: art. 6 ust. 1 lit. c RODO),</w:t>
      </w:r>
    </w:p>
    <w:p w:rsidR="00726644" w:rsidRDefault="00726644" w:rsidP="00726644">
      <w:pPr>
        <w:numPr>
          <w:ilvl w:val="0"/>
          <w:numId w:val="4"/>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 xml:space="preserve">w celu realizacji prawnie uzasadnionego interesu </w:t>
      </w:r>
      <w:r w:rsidR="00A5383B">
        <w:rPr>
          <w:rFonts w:ascii="Arial" w:hAnsi="Arial" w:cs="Arial"/>
          <w:color w:val="454545"/>
          <w:sz w:val="16"/>
          <w:szCs w:val="16"/>
        </w:rPr>
        <w:t>…………</w:t>
      </w:r>
      <w:r>
        <w:rPr>
          <w:rFonts w:ascii="Arial" w:hAnsi="Arial" w:cs="Arial"/>
          <w:color w:val="454545"/>
          <w:sz w:val="16"/>
          <w:szCs w:val="16"/>
        </w:rPr>
        <w:t xml:space="preserve"> w zakresie prowadzenia działalności zgodnej z wysokimi standardami etycznymi (podstawa prawna: art. 6 ust. 1 lit. f RODO),</w:t>
      </w:r>
    </w:p>
    <w:p w:rsidR="00726644" w:rsidRDefault="00726644" w:rsidP="00726644">
      <w:pPr>
        <w:numPr>
          <w:ilvl w:val="0"/>
          <w:numId w:val="4"/>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 xml:space="preserve">w celu realizacji prawnie uzasadnionego interesu </w:t>
      </w:r>
      <w:r w:rsidR="00A5383B">
        <w:rPr>
          <w:rFonts w:ascii="Arial" w:hAnsi="Arial" w:cs="Arial"/>
          <w:color w:val="454545"/>
          <w:sz w:val="16"/>
          <w:szCs w:val="16"/>
        </w:rPr>
        <w:t>………….</w:t>
      </w:r>
      <w:r>
        <w:rPr>
          <w:rFonts w:ascii="Arial" w:hAnsi="Arial" w:cs="Arial"/>
          <w:color w:val="454545"/>
          <w:sz w:val="16"/>
          <w:szCs w:val="16"/>
        </w:rPr>
        <w:t xml:space="preserve"> w zakresie nawiązywania lub utrzymywania relacji biznesowych, w tym prowadzenia odpowiedniej korespondencji lub kontaktów telefonicznych (podstawa prawna: art. 6 ust. 1 lit. f RODO),</w:t>
      </w:r>
    </w:p>
    <w:p w:rsidR="00726644" w:rsidRDefault="00726644" w:rsidP="00726644">
      <w:pPr>
        <w:numPr>
          <w:ilvl w:val="0"/>
          <w:numId w:val="4"/>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lastRenderedPageBreak/>
        <w:t xml:space="preserve">w celu realizacji prawnie uzasadnionego interesu </w:t>
      </w:r>
      <w:r w:rsidR="00A5383B">
        <w:rPr>
          <w:rFonts w:ascii="Arial" w:hAnsi="Arial" w:cs="Arial"/>
          <w:color w:val="454545"/>
          <w:sz w:val="16"/>
          <w:szCs w:val="16"/>
        </w:rPr>
        <w:t>………</w:t>
      </w:r>
      <w:r>
        <w:rPr>
          <w:rFonts w:ascii="Arial" w:hAnsi="Arial" w:cs="Arial"/>
          <w:color w:val="454545"/>
          <w:sz w:val="16"/>
          <w:szCs w:val="16"/>
        </w:rPr>
        <w:t xml:space="preserve"> w zakresie prowadzenia wewnętrznych analiz biznesowych związanych z obsługą klientów, warunkami bieżącej współpracy biznesowej lub możliwością jej rozwoju (podstawa prawna: art. 6 ust. 1 lit. f RODO),</w:t>
      </w:r>
    </w:p>
    <w:p w:rsidR="00726644" w:rsidRDefault="00726644" w:rsidP="00726644">
      <w:pPr>
        <w:numPr>
          <w:ilvl w:val="0"/>
          <w:numId w:val="4"/>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 xml:space="preserve"> w celu marketingu bezpośredniego produktów lub usług własnych </w:t>
      </w:r>
      <w:r w:rsidR="00A5383B">
        <w:rPr>
          <w:rFonts w:ascii="Arial" w:hAnsi="Arial" w:cs="Arial"/>
          <w:color w:val="454545"/>
          <w:sz w:val="16"/>
          <w:szCs w:val="16"/>
        </w:rPr>
        <w:t>………</w:t>
      </w:r>
      <w:r>
        <w:rPr>
          <w:rFonts w:ascii="Arial" w:hAnsi="Arial" w:cs="Arial"/>
          <w:color w:val="454545"/>
          <w:sz w:val="16"/>
          <w:szCs w:val="16"/>
        </w:rPr>
        <w:t xml:space="preserve"> oraz naszej grupy kapitałowej, a także partnerów współpracujących z </w:t>
      </w:r>
      <w:r w:rsidR="00A5383B">
        <w:rPr>
          <w:rFonts w:ascii="Arial" w:hAnsi="Arial" w:cs="Arial"/>
          <w:color w:val="454545"/>
          <w:sz w:val="16"/>
          <w:szCs w:val="16"/>
        </w:rPr>
        <w:t>……….</w:t>
      </w:r>
      <w:r>
        <w:rPr>
          <w:rFonts w:ascii="Arial" w:hAnsi="Arial" w:cs="Arial"/>
          <w:color w:val="454545"/>
          <w:sz w:val="16"/>
          <w:szCs w:val="16"/>
        </w:rPr>
        <w:t>., w zakresie, który wynika z treści udzielonych zgód na komunikację (podstawa prawna: art. 6 ust. 1 lit. f RODO),</w:t>
      </w:r>
    </w:p>
    <w:p w:rsidR="00726644" w:rsidRDefault="00726644" w:rsidP="00726644">
      <w:pPr>
        <w:numPr>
          <w:ilvl w:val="0"/>
          <w:numId w:val="4"/>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w celu realizacji prawnie uzasadnionych interesów w postaci ustalania, dochodzenia i obrony przed roszczeniami (podstawa prawa: art. 6 ust. 1 lit. f RODO).</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 xml:space="preserve">7. </w:t>
      </w:r>
      <w:r w:rsidR="00A5383B">
        <w:rPr>
          <w:rFonts w:ascii="Arial" w:hAnsi="Arial" w:cs="Arial"/>
          <w:color w:val="454545"/>
          <w:sz w:val="16"/>
          <w:szCs w:val="16"/>
        </w:rPr>
        <w:t>……….</w:t>
      </w:r>
      <w:r>
        <w:rPr>
          <w:rFonts w:ascii="Arial" w:hAnsi="Arial" w:cs="Arial"/>
          <w:color w:val="454545"/>
          <w:sz w:val="16"/>
          <w:szCs w:val="16"/>
        </w:rPr>
        <w:t xml:space="preserve">. oraz pozostałe spółki z naszej grupy kapitałowej występujące w roli </w:t>
      </w:r>
      <w:proofErr w:type="spellStart"/>
      <w:r>
        <w:rPr>
          <w:rFonts w:ascii="Arial" w:hAnsi="Arial" w:cs="Arial"/>
          <w:color w:val="454545"/>
          <w:sz w:val="16"/>
          <w:szCs w:val="16"/>
        </w:rPr>
        <w:t>Współadministratorów</w:t>
      </w:r>
      <w:proofErr w:type="spellEnd"/>
      <w:r>
        <w:rPr>
          <w:rFonts w:ascii="Arial" w:hAnsi="Arial" w:cs="Arial"/>
          <w:color w:val="454545"/>
          <w:sz w:val="16"/>
          <w:szCs w:val="16"/>
        </w:rPr>
        <w:t xml:space="preserve"> przetwarzają Państwa dane osobowe w celach i na podstawie następujących przepisów:</w:t>
      </w:r>
    </w:p>
    <w:p w:rsidR="00726644" w:rsidRDefault="00726644" w:rsidP="00726644">
      <w:pPr>
        <w:numPr>
          <w:ilvl w:val="0"/>
          <w:numId w:val="5"/>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w celu realizacji prawnie uzasadnionego interesu naszej grupy kapitałowej wynikającego z wewnątrzgrupowych porozumień w zakresie obsługi klientów, w tym w celu zapewnienia obsługi klientów przez spółkę odpowiedzialną za określony segment lub grupę przedsiębiorców (podstawa prawna: art. 6 ust. 1 lit. f RODO),</w:t>
      </w:r>
    </w:p>
    <w:p w:rsidR="00726644" w:rsidRDefault="00726644" w:rsidP="00726644">
      <w:pPr>
        <w:numPr>
          <w:ilvl w:val="0"/>
          <w:numId w:val="5"/>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w celu realizacji prawnie uzasadnionego interesu naszej grupy kapitałowej w zakresie prowadzenia wewnętrznych analiz biznesowych związanych z obsługą klientów, warunkami bieżącej współpracy biznesowej oraz możliwością jej rozwoju (podstawa prawna: art. 6 ust. 1 lit. f RODO),</w:t>
      </w:r>
    </w:p>
    <w:p w:rsidR="00726644" w:rsidRDefault="00726644" w:rsidP="00726644">
      <w:pPr>
        <w:numPr>
          <w:ilvl w:val="0"/>
          <w:numId w:val="5"/>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w celu marketingu bezpośredniego produktów i usług naszej grupy kapitałowej, w zakresie, który wynika z treści udzielonych zgód na komunikację (podstawa prawna: art. 6 ust. 1 lit. f RODO),</w:t>
      </w:r>
    </w:p>
    <w:p w:rsidR="00726644" w:rsidRDefault="00726644" w:rsidP="00726644">
      <w:pPr>
        <w:numPr>
          <w:ilvl w:val="0"/>
          <w:numId w:val="5"/>
        </w:numPr>
        <w:spacing w:before="240" w:after="240"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w celu realizacji prawnie uzasadnionych interesów związanych z ustalaniem, dochodzeniem lub obroną przed roszczeniami (podstawa prawna: art. 6 ust. 1 lit. f RODO).</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 xml:space="preserve">8. Państwa dane osobowe mogą być ujawniane przez </w:t>
      </w:r>
      <w:r w:rsidR="00A5383B">
        <w:rPr>
          <w:rFonts w:ascii="Arial" w:hAnsi="Arial" w:cs="Arial"/>
          <w:color w:val="454545"/>
          <w:sz w:val="16"/>
          <w:szCs w:val="16"/>
        </w:rPr>
        <w:t>……….</w:t>
      </w:r>
      <w:r>
        <w:rPr>
          <w:rFonts w:ascii="Arial" w:hAnsi="Arial" w:cs="Arial"/>
          <w:color w:val="454545"/>
          <w:sz w:val="16"/>
          <w:szCs w:val="16"/>
        </w:rPr>
        <w:t xml:space="preserve"> pozostałym spółkom z naszej grupy kapitałowej oraz partnerom oraz podmiotom współpracującym (odbiorcom), w szczególności podmiotom świadczącym usługi fakturowania, rozliczania należności, doręczania korespondencji i przesyłek, prawne, windykacyjne, archiwizacji.</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 xml:space="preserve">9. W przypadku, gdy Państwa dane osobowe nie zostały uzyskane bezpośrednio przez </w:t>
      </w:r>
      <w:r w:rsidR="00A5383B">
        <w:rPr>
          <w:rFonts w:ascii="Arial" w:hAnsi="Arial" w:cs="Arial"/>
          <w:color w:val="454545"/>
          <w:sz w:val="16"/>
          <w:szCs w:val="16"/>
        </w:rPr>
        <w:t>……….</w:t>
      </w:r>
      <w:r>
        <w:rPr>
          <w:rFonts w:ascii="Arial" w:hAnsi="Arial" w:cs="Arial"/>
          <w:color w:val="454545"/>
          <w:sz w:val="16"/>
          <w:szCs w:val="16"/>
        </w:rPr>
        <w:t xml:space="preserve"> mogliśmy je otrzymać od pozostałych spółek z naszej grupy kapitałowej lub podmiotów świadczących usługi dystrybucji określonych produktów. Państwa dane osobowe mogły zostać również pozyskane z publicznie dostępnych źródeł, w tym stron internetowych przedsiębiorców.</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10. Pani/Pana dane osobowe przetwarzane są przez okres obowiązywania umowy gospodarczej oraz okres zastrzeżony przepisami prawa, nie krócej niż do czasu wygaśnięcia wzajemnych roszczeń wynikających z umowy. Podanie danych osobowych jest dobrowolne, lecz niezbędne do zawarcia i wykonania umowy. W przypadku, gdy przetwarzanie Państwa danych osobowych odbywa się na podstawie zgody, dane osobowe są przetwarzane do czasu jej wycofania.</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11. W związku z przetwarzaniem danych osobowych przysługuje Państwu:</w:t>
      </w:r>
    </w:p>
    <w:p w:rsidR="00726644" w:rsidRDefault="00726644" w:rsidP="00726644">
      <w:pPr>
        <w:numPr>
          <w:ilvl w:val="0"/>
          <w:numId w:val="6"/>
        </w:numPr>
        <w:spacing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prawo dostępu do treści swoich danych,</w:t>
      </w:r>
    </w:p>
    <w:p w:rsidR="00726644" w:rsidRDefault="00726644" w:rsidP="00726644">
      <w:pPr>
        <w:numPr>
          <w:ilvl w:val="0"/>
          <w:numId w:val="6"/>
        </w:numPr>
        <w:spacing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prawo do sprostowania danych osobowych,</w:t>
      </w:r>
    </w:p>
    <w:p w:rsidR="00726644" w:rsidRDefault="00726644" w:rsidP="00726644">
      <w:pPr>
        <w:numPr>
          <w:ilvl w:val="0"/>
          <w:numId w:val="6"/>
        </w:numPr>
        <w:spacing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prawo do usunięcia danych osobowych,</w:t>
      </w:r>
    </w:p>
    <w:p w:rsidR="00726644" w:rsidRDefault="00726644" w:rsidP="00726644">
      <w:pPr>
        <w:numPr>
          <w:ilvl w:val="0"/>
          <w:numId w:val="6"/>
        </w:numPr>
        <w:spacing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prawo do ograniczenia przetwarzania,</w:t>
      </w:r>
    </w:p>
    <w:p w:rsidR="00726644" w:rsidRDefault="00726644" w:rsidP="00726644">
      <w:pPr>
        <w:numPr>
          <w:ilvl w:val="0"/>
          <w:numId w:val="6"/>
        </w:numPr>
        <w:spacing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prawo do przenoszenia danych,</w:t>
      </w:r>
    </w:p>
    <w:p w:rsidR="00726644" w:rsidRDefault="00726644" w:rsidP="00726644">
      <w:pPr>
        <w:numPr>
          <w:ilvl w:val="0"/>
          <w:numId w:val="6"/>
        </w:numPr>
        <w:spacing w:line="270" w:lineRule="atLeast"/>
        <w:ind w:right="240"/>
        <w:contextualSpacing/>
        <w:jc w:val="both"/>
        <w:textAlignment w:val="baseline"/>
        <w:rPr>
          <w:rFonts w:ascii="Arial" w:hAnsi="Arial" w:cs="Arial"/>
          <w:color w:val="454545"/>
          <w:sz w:val="16"/>
          <w:szCs w:val="16"/>
        </w:rPr>
      </w:pPr>
      <w:r>
        <w:rPr>
          <w:rFonts w:ascii="Arial" w:hAnsi="Arial" w:cs="Arial"/>
          <w:color w:val="454545"/>
          <w:sz w:val="16"/>
          <w:szCs w:val="16"/>
        </w:rPr>
        <w:t xml:space="preserve">prawo wniesienia sprzeciwu wobec przetwarzania danych osobowych - w przypadkach, kiedy </w:t>
      </w:r>
      <w:r w:rsidR="00A5383B">
        <w:rPr>
          <w:rFonts w:ascii="Arial" w:hAnsi="Arial" w:cs="Arial"/>
          <w:color w:val="454545"/>
          <w:sz w:val="16"/>
          <w:szCs w:val="16"/>
        </w:rPr>
        <w:t>…………</w:t>
      </w:r>
      <w:r>
        <w:rPr>
          <w:rFonts w:ascii="Arial" w:hAnsi="Arial" w:cs="Arial"/>
          <w:color w:val="454545"/>
          <w:sz w:val="16"/>
          <w:szCs w:val="16"/>
        </w:rPr>
        <w:t xml:space="preserve">. lub </w:t>
      </w:r>
      <w:proofErr w:type="spellStart"/>
      <w:r>
        <w:rPr>
          <w:rFonts w:ascii="Arial" w:hAnsi="Arial" w:cs="Arial"/>
          <w:color w:val="454545"/>
          <w:sz w:val="16"/>
          <w:szCs w:val="16"/>
        </w:rPr>
        <w:t>Współadministrator</w:t>
      </w:r>
      <w:proofErr w:type="spellEnd"/>
      <w:r>
        <w:rPr>
          <w:rFonts w:ascii="Arial" w:hAnsi="Arial" w:cs="Arial"/>
          <w:color w:val="454545"/>
          <w:sz w:val="16"/>
          <w:szCs w:val="16"/>
        </w:rPr>
        <w:t xml:space="preserve"> przetwarza Państwa dane osobowe na podstawie prawnie uzasadnionego interesu.</w:t>
      </w:r>
    </w:p>
    <w:p w:rsidR="00726644" w:rsidRDefault="00726644" w:rsidP="00726644">
      <w:pPr>
        <w:spacing w:line="270" w:lineRule="atLeast"/>
        <w:ind w:right="240"/>
        <w:jc w:val="both"/>
        <w:textAlignment w:val="baseline"/>
        <w:rPr>
          <w:rFonts w:ascii="Arial" w:hAnsi="Arial" w:cs="Arial"/>
          <w:color w:val="454545"/>
          <w:sz w:val="16"/>
          <w:szCs w:val="16"/>
        </w:rPr>
      </w:pPr>
    </w:p>
    <w:p w:rsidR="00726644" w:rsidRDefault="00726644" w:rsidP="00726644">
      <w:pPr>
        <w:spacing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 xml:space="preserve">Mogą Państwo również wycofać udzieloną zgodę na komunikację marketingową. Wycofanie zgody jest możliwe za pomocą specjalnego linku zamieszczonego w naszych wiadomościach e-mail oraz w trakcie kontaktu telefonicznego z przedstawicielami biura sprzedaży </w:t>
      </w:r>
      <w:r w:rsidR="00A5383B">
        <w:rPr>
          <w:rFonts w:ascii="Arial" w:hAnsi="Arial" w:cs="Arial"/>
          <w:color w:val="454545"/>
          <w:sz w:val="16"/>
          <w:szCs w:val="16"/>
        </w:rPr>
        <w:t>……….</w:t>
      </w:r>
      <w:r>
        <w:rPr>
          <w:rFonts w:ascii="Arial" w:hAnsi="Arial" w:cs="Arial"/>
          <w:color w:val="454545"/>
          <w:sz w:val="16"/>
          <w:szCs w:val="16"/>
        </w:rPr>
        <w:t xml:space="preserve"> prowadzącego komunikację marketingową. Wycofanie zgody jest również możliwe w drodze przesłania wiadomości e-mail na adres właściwego biura sprzedaży </w:t>
      </w:r>
      <w:r w:rsidR="00A5383B">
        <w:rPr>
          <w:rFonts w:ascii="Arial" w:hAnsi="Arial" w:cs="Arial"/>
          <w:color w:val="454545"/>
          <w:sz w:val="16"/>
          <w:szCs w:val="16"/>
        </w:rPr>
        <w:t>……..</w:t>
      </w:r>
      <w:r>
        <w:rPr>
          <w:rFonts w:ascii="Arial" w:hAnsi="Arial" w:cs="Arial"/>
          <w:color w:val="454545"/>
          <w:sz w:val="16"/>
          <w:szCs w:val="16"/>
        </w:rPr>
        <w:t xml:space="preserve"> Aktualne dane kontaktowe naszych biur sprzedaży znajdą Państwo na stronie internetowej </w:t>
      </w:r>
      <w:r w:rsidR="00A5383B">
        <w:rPr>
          <w:rFonts w:ascii="Arial" w:hAnsi="Arial" w:cs="Arial"/>
          <w:color w:val="454545"/>
          <w:sz w:val="16"/>
          <w:szCs w:val="16"/>
        </w:rPr>
        <w:t xml:space="preserve">…………. </w:t>
      </w:r>
      <w:r>
        <w:rPr>
          <w:rFonts w:ascii="Arial" w:hAnsi="Arial" w:cs="Arial"/>
          <w:color w:val="454545"/>
          <w:sz w:val="16"/>
          <w:szCs w:val="16"/>
        </w:rPr>
        <w:t>oraz w treści formularzy kontaktowych wykorzystywanych do pozyskiwania zgód na komunikację marketingową.</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lastRenderedPageBreak/>
        <w:t xml:space="preserve">12. Jeżeli chcą Państwo skorzystać ze swoich uprawnień, prosimy o kontakt z </w:t>
      </w:r>
      <w:r w:rsidR="00A5383B">
        <w:rPr>
          <w:rFonts w:ascii="Arial" w:hAnsi="Arial" w:cs="Arial"/>
          <w:color w:val="454545"/>
          <w:sz w:val="16"/>
          <w:szCs w:val="16"/>
        </w:rPr>
        <w:t>………..</w:t>
      </w:r>
      <w:r>
        <w:rPr>
          <w:rFonts w:ascii="Arial" w:hAnsi="Arial" w:cs="Arial"/>
          <w:color w:val="454545"/>
          <w:sz w:val="16"/>
          <w:szCs w:val="16"/>
        </w:rPr>
        <w:t xml:space="preserve"> lub Inspektorem Ochrony Danych, zgodnie z danymi kontaktowymi określonymi w pkt 1 i 4. Podane dane kontaktowe umożliwiają również bezpośrednią realizację praw wynikających z obowiązujących przepisów ochrony danych osobowych w zakresie operacji przetwarzania realizowanych wspólnie przez </w:t>
      </w:r>
      <w:r w:rsidR="00A5383B">
        <w:rPr>
          <w:rFonts w:ascii="Arial" w:hAnsi="Arial" w:cs="Arial"/>
          <w:color w:val="454545"/>
          <w:sz w:val="16"/>
          <w:szCs w:val="16"/>
        </w:rPr>
        <w:t>……….</w:t>
      </w:r>
      <w:r>
        <w:rPr>
          <w:rFonts w:ascii="Arial" w:hAnsi="Arial" w:cs="Arial"/>
          <w:color w:val="454545"/>
          <w:sz w:val="16"/>
          <w:szCs w:val="16"/>
        </w:rPr>
        <w:t xml:space="preserve"> oraz każdego ze </w:t>
      </w:r>
      <w:proofErr w:type="spellStart"/>
      <w:r>
        <w:rPr>
          <w:rFonts w:ascii="Arial" w:hAnsi="Arial" w:cs="Arial"/>
          <w:color w:val="454545"/>
          <w:sz w:val="16"/>
          <w:szCs w:val="16"/>
        </w:rPr>
        <w:t>Współadministratorów</w:t>
      </w:r>
      <w:proofErr w:type="spellEnd"/>
      <w:r>
        <w:rPr>
          <w:rFonts w:ascii="Arial" w:hAnsi="Arial" w:cs="Arial"/>
          <w:color w:val="454545"/>
          <w:sz w:val="16"/>
          <w:szCs w:val="16"/>
        </w:rPr>
        <w:t>.</w:t>
      </w:r>
    </w:p>
    <w:p w:rsidR="00726644" w:rsidRDefault="00726644" w:rsidP="00726644">
      <w:pPr>
        <w:spacing w:before="240" w:after="240" w:line="270" w:lineRule="atLeast"/>
        <w:ind w:left="240" w:right="240"/>
        <w:jc w:val="both"/>
        <w:textAlignment w:val="baseline"/>
        <w:rPr>
          <w:rFonts w:ascii="Arial" w:hAnsi="Arial" w:cs="Arial"/>
          <w:color w:val="454545"/>
          <w:sz w:val="16"/>
          <w:szCs w:val="16"/>
        </w:rPr>
      </w:pPr>
      <w:r>
        <w:rPr>
          <w:rFonts w:ascii="Arial" w:hAnsi="Arial" w:cs="Arial"/>
          <w:color w:val="454545"/>
          <w:sz w:val="16"/>
          <w:szCs w:val="16"/>
        </w:rPr>
        <w:t>13. W sprawach związanych z przetwarzaniem danych osobowych przysługuje Państwu również prawo do wniesienia skargi do Prezesa Urzędu Ochrony Danych Osobowych.</w:t>
      </w:r>
    </w:p>
    <w:sectPr w:rsidR="00726644" w:rsidSect="00916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88E"/>
    <w:multiLevelType w:val="hybridMultilevel"/>
    <w:tmpl w:val="6F54599A"/>
    <w:lvl w:ilvl="0" w:tplc="04090017">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 w15:restartNumberingAfterBreak="0">
    <w:nsid w:val="22B105E5"/>
    <w:multiLevelType w:val="hybridMultilevel"/>
    <w:tmpl w:val="A104C248"/>
    <w:lvl w:ilvl="0" w:tplc="04090017">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 w15:restartNumberingAfterBreak="0">
    <w:nsid w:val="4FF76A19"/>
    <w:multiLevelType w:val="hybridMultilevel"/>
    <w:tmpl w:val="FA960D02"/>
    <w:lvl w:ilvl="0" w:tplc="04090017">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15:restartNumberingAfterBreak="0">
    <w:nsid w:val="65D319CF"/>
    <w:multiLevelType w:val="hybridMultilevel"/>
    <w:tmpl w:val="70F8448C"/>
    <w:lvl w:ilvl="0" w:tplc="1FB26E02">
      <w:start w:val="1"/>
      <w:numFmt w:val="decimal"/>
      <w:lvlText w:val="%1."/>
      <w:lvlJc w:val="left"/>
      <w:pPr>
        <w:tabs>
          <w:tab w:val="num" w:pos="720"/>
        </w:tabs>
        <w:ind w:left="720" w:hanging="360"/>
      </w:pPr>
      <w:rPr>
        <w:rFonts w:ascii="Arial" w:hAnsi="Arial" w:cs="Arial" w:hint="default"/>
        <w:b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759473D1"/>
    <w:multiLevelType w:val="multilevel"/>
    <w:tmpl w:val="C70A8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3E0BC2"/>
    <w:multiLevelType w:val="hybridMultilevel"/>
    <w:tmpl w:val="D72EB208"/>
    <w:lvl w:ilvl="0" w:tplc="C9463706">
      <w:start w:val="1"/>
      <w:numFmt w:val="bullet"/>
      <w:pStyle w:val="Zwyp"/>
      <w:lvlText w:val=""/>
      <w:lvlJc w:val="left"/>
      <w:pPr>
        <w:ind w:left="720" w:hanging="360"/>
      </w:pPr>
      <w:rPr>
        <w:rFonts w:ascii="Symbol" w:hAnsi="Symbol" w:hint="default"/>
      </w:rPr>
    </w:lvl>
    <w:lvl w:ilvl="1" w:tplc="6B865056">
      <w:start w:val="1"/>
      <w:numFmt w:val="bullet"/>
      <w:lvlText w:val="o"/>
      <w:lvlJc w:val="left"/>
      <w:pPr>
        <w:ind w:left="1440" w:hanging="360"/>
      </w:pPr>
      <w:rPr>
        <w:rFonts w:ascii="Courier New" w:hAnsi="Courier New" w:cs="Times New Roman" w:hint="default"/>
      </w:rPr>
    </w:lvl>
    <w:lvl w:ilvl="2" w:tplc="69A2C8AA">
      <w:start w:val="1"/>
      <w:numFmt w:val="bullet"/>
      <w:lvlText w:val=""/>
      <w:lvlJc w:val="left"/>
      <w:pPr>
        <w:ind w:left="2160" w:hanging="360"/>
      </w:pPr>
      <w:rPr>
        <w:rFonts w:ascii="Wingdings" w:hAnsi="Wingdings" w:hint="default"/>
      </w:rPr>
    </w:lvl>
    <w:lvl w:ilvl="3" w:tplc="E02450BE">
      <w:start w:val="1"/>
      <w:numFmt w:val="bullet"/>
      <w:lvlText w:val=""/>
      <w:lvlJc w:val="left"/>
      <w:pPr>
        <w:ind w:left="2880" w:hanging="360"/>
      </w:pPr>
      <w:rPr>
        <w:rFonts w:ascii="Symbol" w:hAnsi="Symbol" w:hint="default"/>
      </w:rPr>
    </w:lvl>
    <w:lvl w:ilvl="4" w:tplc="DFC89D64">
      <w:start w:val="1"/>
      <w:numFmt w:val="bullet"/>
      <w:lvlText w:val="o"/>
      <w:lvlJc w:val="left"/>
      <w:pPr>
        <w:ind w:left="3600" w:hanging="360"/>
      </w:pPr>
      <w:rPr>
        <w:rFonts w:ascii="Courier New" w:hAnsi="Courier New" w:cs="Times New Roman" w:hint="default"/>
      </w:rPr>
    </w:lvl>
    <w:lvl w:ilvl="5" w:tplc="8A880034">
      <w:start w:val="1"/>
      <w:numFmt w:val="bullet"/>
      <w:lvlText w:val=""/>
      <w:lvlJc w:val="left"/>
      <w:pPr>
        <w:ind w:left="4320" w:hanging="360"/>
      </w:pPr>
      <w:rPr>
        <w:rFonts w:ascii="Wingdings" w:hAnsi="Wingdings" w:hint="default"/>
      </w:rPr>
    </w:lvl>
    <w:lvl w:ilvl="6" w:tplc="198A050C">
      <w:start w:val="1"/>
      <w:numFmt w:val="bullet"/>
      <w:lvlText w:val=""/>
      <w:lvlJc w:val="left"/>
      <w:pPr>
        <w:ind w:left="5040" w:hanging="360"/>
      </w:pPr>
      <w:rPr>
        <w:rFonts w:ascii="Symbol" w:hAnsi="Symbol" w:hint="default"/>
      </w:rPr>
    </w:lvl>
    <w:lvl w:ilvl="7" w:tplc="21B20C32">
      <w:start w:val="1"/>
      <w:numFmt w:val="bullet"/>
      <w:lvlText w:val="o"/>
      <w:lvlJc w:val="left"/>
      <w:pPr>
        <w:ind w:left="5760" w:hanging="360"/>
      </w:pPr>
      <w:rPr>
        <w:rFonts w:ascii="Courier New" w:hAnsi="Courier New" w:cs="Times New Roman" w:hint="default"/>
      </w:rPr>
    </w:lvl>
    <w:lvl w:ilvl="8" w:tplc="4120CA8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30"/>
    <w:rsid w:val="00004330"/>
    <w:rsid w:val="000E5F92"/>
    <w:rsid w:val="00242F9A"/>
    <w:rsid w:val="002772D6"/>
    <w:rsid w:val="003019FD"/>
    <w:rsid w:val="005D6C49"/>
    <w:rsid w:val="00726644"/>
    <w:rsid w:val="00916B0B"/>
    <w:rsid w:val="00A5383B"/>
    <w:rsid w:val="00D216F1"/>
    <w:rsid w:val="00E32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EB0C"/>
  <w15:docId w15:val="{4C674D8A-2F9D-4A98-ADFB-722F2832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644"/>
    <w:pPr>
      <w:spacing w:after="0" w:line="240" w:lineRule="auto"/>
    </w:pPr>
    <w:rPr>
      <w:rFonts w:ascii="Times New Roman" w:eastAsia="Times New Roman" w:hAnsi="Times New Roman" w:cs="Times New Roman"/>
      <w:color w:val="000000"/>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644"/>
    <w:pPr>
      <w:ind w:left="708"/>
    </w:pPr>
  </w:style>
  <w:style w:type="character" w:customStyle="1" w:styleId="ZwypZnak">
    <w:name w:val="_Z_wyp Znak"/>
    <w:link w:val="Zwyp"/>
    <w:uiPriority w:val="99"/>
    <w:locked/>
    <w:rsid w:val="00726644"/>
    <w:rPr>
      <w:rFonts w:ascii="Calibri" w:hAnsi="Calibri" w:cs="Calibri"/>
      <w:sz w:val="24"/>
      <w:szCs w:val="24"/>
    </w:rPr>
  </w:style>
  <w:style w:type="paragraph" w:customStyle="1" w:styleId="Zwyp">
    <w:name w:val="_Z_wyp"/>
    <w:basedOn w:val="Normalny"/>
    <w:link w:val="ZwypZnak"/>
    <w:uiPriority w:val="99"/>
    <w:rsid w:val="00726644"/>
    <w:pPr>
      <w:numPr>
        <w:numId w:val="1"/>
      </w:numPr>
      <w:spacing w:line="360" w:lineRule="auto"/>
      <w:ind w:left="1276" w:hanging="425"/>
      <w:contextualSpacing/>
      <w:jc w:val="both"/>
    </w:pPr>
    <w:rPr>
      <w:rFonts w:ascii="Calibri" w:eastAsiaTheme="minorHAnsi" w:hAnsi="Calibri" w:cs="Calibri"/>
      <w:color w:val="auto"/>
      <w:sz w:val="24"/>
      <w:szCs w:val="24"/>
      <w:lang w:eastAsia="en-US"/>
    </w:rPr>
  </w:style>
  <w:style w:type="character" w:styleId="Hipercze">
    <w:name w:val="Hyperlink"/>
    <w:basedOn w:val="Domylnaczcionkaakapitu"/>
    <w:uiPriority w:val="99"/>
    <w:unhideWhenUsed/>
    <w:rsid w:val="00726644"/>
    <w:rPr>
      <w:color w:val="0000FF"/>
      <w:u w:val="single"/>
    </w:rPr>
  </w:style>
  <w:style w:type="character" w:styleId="Odwoaniedokomentarza">
    <w:name w:val="annotation reference"/>
    <w:basedOn w:val="Domylnaczcionkaakapitu"/>
    <w:uiPriority w:val="99"/>
    <w:semiHidden/>
    <w:unhideWhenUsed/>
    <w:rsid w:val="00726644"/>
    <w:rPr>
      <w:sz w:val="16"/>
      <w:szCs w:val="16"/>
    </w:rPr>
  </w:style>
  <w:style w:type="paragraph" w:styleId="Tekstkomentarza">
    <w:name w:val="annotation text"/>
    <w:basedOn w:val="Normalny"/>
    <w:link w:val="TekstkomentarzaZnak"/>
    <w:uiPriority w:val="99"/>
    <w:semiHidden/>
    <w:unhideWhenUsed/>
    <w:rsid w:val="00726644"/>
    <w:rPr>
      <w:sz w:val="20"/>
    </w:rPr>
  </w:style>
  <w:style w:type="character" w:customStyle="1" w:styleId="TekstkomentarzaZnak">
    <w:name w:val="Tekst komentarza Znak"/>
    <w:basedOn w:val="Domylnaczcionkaakapitu"/>
    <w:link w:val="Tekstkomentarza"/>
    <w:uiPriority w:val="99"/>
    <w:semiHidden/>
    <w:rsid w:val="0072664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26644"/>
    <w:rPr>
      <w:b/>
      <w:bCs/>
    </w:rPr>
  </w:style>
  <w:style w:type="character" w:customStyle="1" w:styleId="TematkomentarzaZnak">
    <w:name w:val="Temat komentarza Znak"/>
    <w:basedOn w:val="TekstkomentarzaZnak"/>
    <w:link w:val="Tematkomentarza"/>
    <w:uiPriority w:val="99"/>
    <w:semiHidden/>
    <w:rsid w:val="00726644"/>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7266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6644"/>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7039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Karpowicz Klaudia (PKN)</dc:creator>
  <cp:lastModifiedBy>Małgorzata Abramczyk</cp:lastModifiedBy>
  <cp:revision>2</cp:revision>
  <dcterms:created xsi:type="dcterms:W3CDTF">2023-07-28T08:12:00Z</dcterms:created>
  <dcterms:modified xsi:type="dcterms:W3CDTF">2023-07-28T08:12:00Z</dcterms:modified>
</cp:coreProperties>
</file>