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072E" w14:textId="167FED69" w:rsidR="003106B2" w:rsidRDefault="003106B2" w:rsidP="003106B2">
      <w:pPr>
        <w:pStyle w:val="NormalnyWeb"/>
        <w:jc w:val="right"/>
        <w:rPr>
          <w:b/>
          <w:bCs/>
        </w:rPr>
      </w:pPr>
      <w:r>
        <w:rPr>
          <w:b/>
          <w:bCs/>
        </w:rPr>
        <w:t>Szamotuły 0</w:t>
      </w:r>
      <w:r w:rsidR="00B575CC">
        <w:rPr>
          <w:b/>
          <w:bCs/>
        </w:rPr>
        <w:t>7</w:t>
      </w:r>
      <w:r>
        <w:rPr>
          <w:b/>
          <w:bCs/>
        </w:rPr>
        <w:t>.08.2023 r.</w:t>
      </w:r>
    </w:p>
    <w:p w14:paraId="3B91185A" w14:textId="7109051A" w:rsidR="00B530A1" w:rsidRDefault="00B530A1" w:rsidP="003106B2">
      <w:pPr>
        <w:pStyle w:val="NormalnyWeb"/>
        <w:jc w:val="right"/>
        <w:rPr>
          <w:b/>
          <w:bCs/>
        </w:rPr>
      </w:pPr>
      <w:r>
        <w:rPr>
          <w:b/>
          <w:bCs/>
        </w:rPr>
        <w:t>Załącznik nr 1 do zapytania ofertowego</w:t>
      </w:r>
    </w:p>
    <w:p w14:paraId="29BDFDE4" w14:textId="62D8EA04" w:rsidR="003106B2" w:rsidRDefault="003106B2" w:rsidP="003106B2">
      <w:pPr>
        <w:pStyle w:val="NormalnyWeb"/>
        <w:rPr>
          <w:b/>
          <w:bCs/>
        </w:rPr>
      </w:pPr>
      <w:r>
        <w:rPr>
          <w:b/>
          <w:bCs/>
        </w:rPr>
        <w:t>ZP-381-54/2023</w:t>
      </w:r>
    </w:p>
    <w:p w14:paraId="0181C89D" w14:textId="77777777" w:rsidR="003106B2" w:rsidRDefault="003106B2" w:rsidP="00102A0A">
      <w:pPr>
        <w:pStyle w:val="NormalnyWeb"/>
        <w:jc w:val="center"/>
        <w:rPr>
          <w:b/>
          <w:bCs/>
        </w:rPr>
      </w:pPr>
    </w:p>
    <w:p w14:paraId="79EA4DFF" w14:textId="5F811073" w:rsidR="003C4E94" w:rsidRDefault="00102A0A" w:rsidP="00102A0A">
      <w:pPr>
        <w:pStyle w:val="NormalnyWeb"/>
        <w:jc w:val="center"/>
      </w:pPr>
      <w:r>
        <w:rPr>
          <w:b/>
          <w:bCs/>
        </w:rPr>
        <w:t>OPIS PRZEDMIOTU ZAMÓWIENIA</w:t>
      </w:r>
    </w:p>
    <w:p w14:paraId="2CBF2A85" w14:textId="3CAA097F" w:rsidR="003C4E94" w:rsidRPr="00102A0A" w:rsidRDefault="003C4E94" w:rsidP="00102A0A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102A0A">
        <w:rPr>
          <w:rFonts w:ascii="Century Gothic" w:hAnsi="Century Gothic"/>
          <w:sz w:val="20"/>
          <w:szCs w:val="20"/>
        </w:rPr>
        <w:t xml:space="preserve">1. Przedmiotem zamówienia jest wykonanie jednorazowego przeglądu sprzętu medycznego firmy </w:t>
      </w:r>
      <w:proofErr w:type="spellStart"/>
      <w:r w:rsidRPr="00102A0A">
        <w:rPr>
          <w:rFonts w:ascii="Century Gothic" w:hAnsi="Century Gothic"/>
          <w:sz w:val="20"/>
          <w:szCs w:val="20"/>
        </w:rPr>
        <w:t>Draeger</w:t>
      </w:r>
      <w:proofErr w:type="spellEnd"/>
      <w:r w:rsidR="00102A0A" w:rsidRPr="00102A0A">
        <w:rPr>
          <w:rFonts w:ascii="Century Gothic" w:hAnsi="Century Gothic"/>
          <w:sz w:val="20"/>
          <w:szCs w:val="20"/>
        </w:rPr>
        <w:t>,  zgodnie z wykazem sprzętu:</w:t>
      </w:r>
    </w:p>
    <w:p w14:paraId="731410E3" w14:textId="57E57D0B" w:rsidR="00102A0A" w:rsidRPr="00102A0A" w:rsidRDefault="00102A0A" w:rsidP="00102A0A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 xml:space="preserve">1.1. 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>monitor</w:t>
      </w:r>
      <w:r>
        <w:rPr>
          <w:rFonts w:ascii="Century Gothic" w:eastAsia="Calibri" w:hAnsi="Century Gothic" w:cs="Times New Roman"/>
          <w:b/>
          <w:sz w:val="20"/>
          <w:szCs w:val="20"/>
        </w:rPr>
        <w:t>y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Draeger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Infinity</w:t>
      </w:r>
      <w:proofErr w:type="spellEnd"/>
      <w:r w:rsidRPr="00102A0A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>Delta – 4 szt., nr seryjne:</w:t>
      </w:r>
    </w:p>
    <w:p w14:paraId="63D8BD96" w14:textId="77777777" w:rsidR="00102A0A" w:rsidRPr="00102A0A" w:rsidRDefault="00102A0A" w:rsidP="00102A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 xml:space="preserve">6003250976, </w:t>
      </w:r>
    </w:p>
    <w:p w14:paraId="0CEE1DB4" w14:textId="77777777" w:rsidR="00102A0A" w:rsidRPr="00102A0A" w:rsidRDefault="00102A0A" w:rsidP="00102A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 xml:space="preserve">6000243179, </w:t>
      </w:r>
    </w:p>
    <w:p w14:paraId="25F63FAF" w14:textId="77777777" w:rsidR="00102A0A" w:rsidRPr="00102A0A" w:rsidRDefault="00102A0A" w:rsidP="00102A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6000317278,</w:t>
      </w:r>
    </w:p>
    <w:p w14:paraId="72F5E660" w14:textId="77777777" w:rsidR="00102A0A" w:rsidRPr="00102A0A" w:rsidRDefault="00102A0A" w:rsidP="00102A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6003296071</w:t>
      </w:r>
    </w:p>
    <w:p w14:paraId="5E93EDDB" w14:textId="77777777" w:rsidR="00102A0A" w:rsidRPr="00102A0A" w:rsidRDefault="00102A0A" w:rsidP="00102A0A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 xml:space="preserve">wraz z wymianą części eksploatacyjnych </w:t>
      </w:r>
      <w:bookmarkStart w:id="0" w:name="_Hlk14852306"/>
      <w:r w:rsidRPr="00102A0A">
        <w:rPr>
          <w:rFonts w:ascii="Century Gothic" w:eastAsia="Calibri" w:hAnsi="Century Gothic" w:cs="Times New Roman"/>
          <w:sz w:val="20"/>
          <w:szCs w:val="20"/>
        </w:rPr>
        <w:t>(zgodnie z zaleceniami producenta)</w:t>
      </w:r>
      <w:bookmarkEnd w:id="0"/>
    </w:p>
    <w:p w14:paraId="0D10D048" w14:textId="41329B04" w:rsidR="00102A0A" w:rsidRPr="00102A0A" w:rsidRDefault="00102A0A" w:rsidP="00102A0A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 xml:space="preserve">1.2. 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>parownik</w:t>
      </w:r>
      <w:r>
        <w:rPr>
          <w:rFonts w:ascii="Century Gothic" w:eastAsia="Calibri" w:hAnsi="Century Gothic" w:cs="Times New Roman"/>
          <w:b/>
          <w:sz w:val="20"/>
          <w:szCs w:val="20"/>
        </w:rPr>
        <w:t>i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Draeger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Vapor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2000 – 4 szt. </w:t>
      </w:r>
    </w:p>
    <w:p w14:paraId="5913186C" w14:textId="77777777" w:rsidR="00102A0A" w:rsidRPr="00102A0A" w:rsidRDefault="00102A0A" w:rsidP="00102A0A">
      <w:pPr>
        <w:spacing w:after="0" w:line="240" w:lineRule="auto"/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 xml:space="preserve">wraz z wymianą części eksploatacyjnych </w:t>
      </w:r>
      <w:bookmarkStart w:id="1" w:name="_Hlk14852317"/>
      <w:r w:rsidRPr="00102A0A">
        <w:rPr>
          <w:rFonts w:ascii="Century Gothic" w:eastAsia="Calibri" w:hAnsi="Century Gothic" w:cs="Times New Roman"/>
          <w:sz w:val="20"/>
          <w:szCs w:val="20"/>
        </w:rPr>
        <w:t>(zgodnie z zaleceniami producenta)</w:t>
      </w:r>
      <w:bookmarkEnd w:id="1"/>
    </w:p>
    <w:p w14:paraId="34546B53" w14:textId="7774C50D" w:rsidR="00102A0A" w:rsidRPr="00102A0A" w:rsidRDefault="00102A0A" w:rsidP="00102A0A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 xml:space="preserve">1.3. 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>aparat</w:t>
      </w:r>
      <w:r>
        <w:rPr>
          <w:rFonts w:ascii="Century Gothic" w:eastAsia="Calibri" w:hAnsi="Century Gothic" w:cs="Times New Roman"/>
          <w:b/>
          <w:sz w:val="20"/>
          <w:szCs w:val="20"/>
        </w:rPr>
        <w:t>y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do znieczulania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Draeger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Fabius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Tiro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– 4 szt., nr seryjne:</w:t>
      </w:r>
    </w:p>
    <w:p w14:paraId="25A62CF7" w14:textId="77777777" w:rsidR="00102A0A" w:rsidRPr="00102A0A" w:rsidRDefault="00102A0A" w:rsidP="0010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ARZK-0131</w:t>
      </w:r>
    </w:p>
    <w:p w14:paraId="7317C317" w14:textId="77777777" w:rsidR="00102A0A" w:rsidRPr="00102A0A" w:rsidRDefault="00102A0A" w:rsidP="0010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ARZK-0130</w:t>
      </w:r>
    </w:p>
    <w:p w14:paraId="71A42E82" w14:textId="77777777" w:rsidR="00102A0A" w:rsidRPr="00102A0A" w:rsidRDefault="00102A0A" w:rsidP="0010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ASBM-0385</w:t>
      </w:r>
    </w:p>
    <w:p w14:paraId="42991375" w14:textId="77777777" w:rsidR="00102A0A" w:rsidRPr="00102A0A" w:rsidRDefault="00102A0A" w:rsidP="0010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ASBM-0384</w:t>
      </w:r>
    </w:p>
    <w:p w14:paraId="058C4E71" w14:textId="77777777" w:rsidR="00102A0A" w:rsidRPr="00102A0A" w:rsidRDefault="00102A0A" w:rsidP="00102A0A">
      <w:pPr>
        <w:spacing w:after="0" w:line="240" w:lineRule="auto"/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 xml:space="preserve">wraz z wymianą części eksploatacyjnych </w:t>
      </w:r>
      <w:bookmarkStart w:id="2" w:name="_Hlk14852330"/>
      <w:r w:rsidRPr="00102A0A">
        <w:rPr>
          <w:rFonts w:ascii="Century Gothic" w:eastAsia="Calibri" w:hAnsi="Century Gothic" w:cs="Times New Roman"/>
          <w:sz w:val="20"/>
          <w:szCs w:val="20"/>
        </w:rPr>
        <w:t>(zgodnie z zaleceniami producenta)</w:t>
      </w:r>
      <w:bookmarkEnd w:id="2"/>
    </w:p>
    <w:p w14:paraId="72A9FDD8" w14:textId="77777777" w:rsidR="00102A0A" w:rsidRPr="00102A0A" w:rsidRDefault="00102A0A" w:rsidP="00102A0A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Arial"/>
          <w:sz w:val="20"/>
          <w:szCs w:val="20"/>
        </w:rPr>
        <w:t xml:space="preserve">Dla aparatów </w:t>
      </w:r>
      <w:proofErr w:type="spellStart"/>
      <w:r w:rsidRPr="00102A0A">
        <w:rPr>
          <w:rFonts w:ascii="Century Gothic" w:eastAsia="Calibri" w:hAnsi="Century Gothic" w:cs="Arial"/>
          <w:sz w:val="20"/>
          <w:szCs w:val="20"/>
        </w:rPr>
        <w:t>Fabius</w:t>
      </w:r>
      <w:proofErr w:type="spellEnd"/>
      <w:r w:rsidRPr="00102A0A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Arial"/>
          <w:sz w:val="20"/>
          <w:szCs w:val="20"/>
        </w:rPr>
        <w:t>Tiro</w:t>
      </w:r>
      <w:proofErr w:type="spellEnd"/>
      <w:r w:rsidRPr="00102A0A">
        <w:rPr>
          <w:rFonts w:ascii="Century Gothic" w:eastAsia="Calibri" w:hAnsi="Century Gothic" w:cs="Arial"/>
          <w:sz w:val="20"/>
          <w:szCs w:val="20"/>
        </w:rPr>
        <w:t xml:space="preserve"> należy uwzględnić przegląd „kontrolny” po 6 miesiącach  od przeglądu głównego.</w:t>
      </w:r>
    </w:p>
    <w:p w14:paraId="7F04B82E" w14:textId="23C048AA" w:rsidR="00102A0A" w:rsidRPr="00102A0A" w:rsidRDefault="00102A0A" w:rsidP="00102A0A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102A0A">
        <w:rPr>
          <w:rFonts w:ascii="Century Gothic" w:eastAsia="Calibri" w:hAnsi="Century Gothic" w:cs="Times New Roman"/>
          <w:b/>
          <w:bCs/>
          <w:sz w:val="20"/>
          <w:szCs w:val="20"/>
        </w:rPr>
        <w:t>1.4.</w:t>
      </w: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>monitor</w:t>
      </w:r>
      <w:r>
        <w:rPr>
          <w:rFonts w:ascii="Century Gothic" w:eastAsia="Calibri" w:hAnsi="Century Gothic" w:cs="Times New Roman"/>
          <w:b/>
          <w:sz w:val="20"/>
          <w:szCs w:val="20"/>
        </w:rPr>
        <w:t>y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Draeger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SCIO FOUR – 4 szt., nr seryjne:</w:t>
      </w:r>
    </w:p>
    <w:p w14:paraId="731AAC93" w14:textId="77777777" w:rsidR="00102A0A" w:rsidRPr="00102A0A" w:rsidRDefault="00102A0A" w:rsidP="00102A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ARZJ-0121</w:t>
      </w:r>
    </w:p>
    <w:p w14:paraId="615B8AF2" w14:textId="77777777" w:rsidR="00102A0A" w:rsidRPr="00102A0A" w:rsidRDefault="00102A0A" w:rsidP="00102A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ARZJ-0120</w:t>
      </w:r>
    </w:p>
    <w:p w14:paraId="0FEE5662" w14:textId="77777777" w:rsidR="00102A0A" w:rsidRPr="00102A0A" w:rsidRDefault="00102A0A" w:rsidP="00102A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ASBL-0052</w:t>
      </w:r>
    </w:p>
    <w:p w14:paraId="4574B9BB" w14:textId="77777777" w:rsidR="00102A0A" w:rsidRPr="00102A0A" w:rsidRDefault="00102A0A" w:rsidP="00102A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ASBL-0053</w:t>
      </w:r>
    </w:p>
    <w:p w14:paraId="2A060364" w14:textId="77777777" w:rsidR="00102A0A" w:rsidRPr="00102A0A" w:rsidRDefault="00102A0A" w:rsidP="00102A0A">
      <w:pPr>
        <w:spacing w:after="0" w:line="240" w:lineRule="auto"/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wraz z wymianą części eksploatacyjnych (zgodnie z zaleceniami producenta)</w:t>
      </w:r>
    </w:p>
    <w:p w14:paraId="6BA3C0BD" w14:textId="731A7676" w:rsidR="00102A0A" w:rsidRPr="00102A0A" w:rsidRDefault="00102A0A" w:rsidP="00102A0A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 xml:space="preserve">1.5. </w:t>
      </w:r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Inkubator </w:t>
      </w:r>
      <w:proofErr w:type="spellStart"/>
      <w:r w:rsidRPr="00102A0A">
        <w:rPr>
          <w:rFonts w:ascii="Century Gothic" w:eastAsia="Calibri" w:hAnsi="Century Gothic" w:cs="Times New Roman"/>
          <w:b/>
          <w:sz w:val="20"/>
          <w:szCs w:val="20"/>
        </w:rPr>
        <w:t>Draeger</w:t>
      </w:r>
      <w:proofErr w:type="spellEnd"/>
      <w:r w:rsidRPr="00102A0A">
        <w:rPr>
          <w:rFonts w:ascii="Century Gothic" w:eastAsia="Calibri" w:hAnsi="Century Gothic" w:cs="Times New Roman"/>
          <w:b/>
          <w:sz w:val="20"/>
          <w:szCs w:val="20"/>
        </w:rPr>
        <w:t xml:space="preserve"> C2000, nr seryjny EU29871 – 1 szt.</w:t>
      </w:r>
    </w:p>
    <w:p w14:paraId="0425F605" w14:textId="77777777" w:rsidR="00102A0A" w:rsidRPr="00102A0A" w:rsidRDefault="00102A0A" w:rsidP="00102A0A">
      <w:pPr>
        <w:spacing w:after="0" w:line="240" w:lineRule="auto"/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02A0A">
        <w:rPr>
          <w:rFonts w:ascii="Century Gothic" w:eastAsia="Calibri" w:hAnsi="Century Gothic" w:cs="Times New Roman"/>
          <w:sz w:val="20"/>
          <w:szCs w:val="20"/>
        </w:rPr>
        <w:t>wraz z wymianą części eksploatacyjnych (zgodnie z zaleceniami producenta)</w:t>
      </w:r>
    </w:p>
    <w:p w14:paraId="3F5BCBE6" w14:textId="77777777" w:rsidR="00102A0A" w:rsidRPr="00102A0A" w:rsidRDefault="00102A0A" w:rsidP="00102A0A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89777A1" w14:textId="77777777" w:rsidR="00102A0A" w:rsidRPr="00102A0A" w:rsidRDefault="00102A0A" w:rsidP="00102A0A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color w:val="FF0000"/>
          <w:sz w:val="20"/>
          <w:szCs w:val="20"/>
        </w:rPr>
      </w:pPr>
      <w:r w:rsidRPr="00102A0A">
        <w:rPr>
          <w:rFonts w:ascii="Century Gothic" w:eastAsia="Calibri" w:hAnsi="Century Gothic" w:cs="Arial"/>
          <w:b/>
          <w:bCs/>
          <w:color w:val="FF0000"/>
          <w:sz w:val="20"/>
          <w:szCs w:val="20"/>
        </w:rPr>
        <w:t xml:space="preserve">Przegląd sprzętu należy wykonać nie później niż do dnia 24.08.2023 r. </w:t>
      </w:r>
    </w:p>
    <w:p w14:paraId="4522C75C" w14:textId="77777777" w:rsidR="00102A0A" w:rsidRPr="00102A0A" w:rsidRDefault="00102A0A" w:rsidP="00102A0A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246FA2C" w14:textId="77777777" w:rsidR="00102A0A" w:rsidRDefault="00102A0A" w:rsidP="003106B2">
      <w:pPr>
        <w:spacing w:after="0" w:line="240" w:lineRule="auto"/>
        <w:jc w:val="both"/>
        <w:rPr>
          <w:rFonts w:ascii="Century Gothic" w:eastAsia="Calibri" w:hAnsi="Century Gothic" w:cs="Times New Roman"/>
          <w:bCs/>
          <w:i/>
          <w:iCs/>
          <w:sz w:val="20"/>
          <w:szCs w:val="20"/>
          <w:u w:val="single"/>
        </w:rPr>
      </w:pPr>
      <w:r w:rsidRPr="00102A0A">
        <w:rPr>
          <w:rFonts w:ascii="Century Gothic" w:eastAsia="Calibri" w:hAnsi="Century Gothic" w:cs="Times New Roman"/>
          <w:bCs/>
          <w:i/>
          <w:iCs/>
          <w:sz w:val="20"/>
          <w:szCs w:val="20"/>
          <w:u w:val="single"/>
        </w:rPr>
        <w:t xml:space="preserve">Zamawiający dopuszcza zastosowanie elementów eksploatacyjnych równoważnych lub nie gorszych od elementów oryginalnych </w:t>
      </w:r>
      <w:proofErr w:type="spellStart"/>
      <w:r w:rsidRPr="00102A0A">
        <w:rPr>
          <w:rFonts w:ascii="Century Gothic" w:eastAsia="Calibri" w:hAnsi="Century Gothic" w:cs="Times New Roman"/>
          <w:bCs/>
          <w:i/>
          <w:iCs/>
          <w:sz w:val="20"/>
          <w:szCs w:val="20"/>
          <w:u w:val="single"/>
        </w:rPr>
        <w:t>prod</w:t>
      </w:r>
      <w:proofErr w:type="spellEnd"/>
      <w:r w:rsidRPr="00102A0A">
        <w:rPr>
          <w:rFonts w:ascii="Century Gothic" w:eastAsia="Calibri" w:hAnsi="Century Gothic" w:cs="Times New Roman"/>
          <w:bCs/>
          <w:i/>
          <w:iCs/>
          <w:sz w:val="20"/>
          <w:szCs w:val="20"/>
          <w:u w:val="single"/>
        </w:rPr>
        <w:t xml:space="preserve">. </w:t>
      </w:r>
      <w:proofErr w:type="spellStart"/>
      <w:r w:rsidRPr="00102A0A">
        <w:rPr>
          <w:rFonts w:ascii="Century Gothic" w:eastAsia="Calibri" w:hAnsi="Century Gothic" w:cs="Times New Roman"/>
          <w:bCs/>
          <w:i/>
          <w:iCs/>
          <w:sz w:val="20"/>
          <w:szCs w:val="20"/>
          <w:u w:val="single"/>
        </w:rPr>
        <w:t>Draeger</w:t>
      </w:r>
      <w:proofErr w:type="spellEnd"/>
      <w:r w:rsidRPr="00102A0A">
        <w:rPr>
          <w:rFonts w:ascii="Century Gothic" w:eastAsia="Calibri" w:hAnsi="Century Gothic" w:cs="Times New Roman"/>
          <w:bCs/>
          <w:i/>
          <w:iCs/>
          <w:sz w:val="20"/>
          <w:szCs w:val="20"/>
          <w:u w:val="single"/>
        </w:rPr>
        <w:t>.</w:t>
      </w:r>
    </w:p>
    <w:p w14:paraId="6BBA2742" w14:textId="77777777" w:rsidR="003106B2" w:rsidRPr="00102A0A" w:rsidRDefault="003106B2" w:rsidP="003106B2">
      <w:pPr>
        <w:spacing w:after="0" w:line="240" w:lineRule="auto"/>
        <w:jc w:val="both"/>
        <w:rPr>
          <w:rFonts w:ascii="Century Gothic" w:eastAsia="Calibri" w:hAnsi="Century Gothic" w:cs="Times New Roman"/>
          <w:bCs/>
          <w:i/>
          <w:iCs/>
          <w:sz w:val="20"/>
          <w:szCs w:val="20"/>
          <w:u w:val="single"/>
        </w:rPr>
      </w:pPr>
    </w:p>
    <w:p w14:paraId="6D247971" w14:textId="2D0ADF4A" w:rsidR="003C4E94" w:rsidRPr="003106B2" w:rsidRDefault="003106B2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2</w:t>
      </w:r>
      <w:r w:rsidR="003C4E94" w:rsidRPr="003106B2">
        <w:rPr>
          <w:rFonts w:ascii="Century Gothic" w:hAnsi="Century Gothic"/>
          <w:sz w:val="20"/>
          <w:szCs w:val="20"/>
        </w:rPr>
        <w:t xml:space="preserve">. Projekt zlecenia stanowi </w:t>
      </w:r>
      <w:r w:rsidR="003C4E94" w:rsidRPr="003106B2">
        <w:rPr>
          <w:rStyle w:val="Pogrubienie"/>
          <w:rFonts w:ascii="Century Gothic" w:hAnsi="Century Gothic"/>
          <w:sz w:val="20"/>
          <w:szCs w:val="20"/>
        </w:rPr>
        <w:t>załącznik nr 2.</w:t>
      </w:r>
    </w:p>
    <w:p w14:paraId="78AC42C0" w14:textId="77777777" w:rsidR="00857C99" w:rsidRPr="00857C99" w:rsidRDefault="003106B2" w:rsidP="003106B2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b/>
          <w:bCs/>
          <w:sz w:val="20"/>
          <w:szCs w:val="20"/>
        </w:rPr>
      </w:pPr>
      <w:r w:rsidRPr="00857C99">
        <w:rPr>
          <w:rFonts w:ascii="Century Gothic" w:hAnsi="Century Gothic"/>
          <w:b/>
          <w:bCs/>
          <w:sz w:val="20"/>
          <w:szCs w:val="20"/>
        </w:rPr>
        <w:t>3</w:t>
      </w:r>
      <w:r w:rsidR="003C4E94" w:rsidRPr="00857C99">
        <w:rPr>
          <w:rFonts w:ascii="Century Gothic" w:hAnsi="Century Gothic"/>
          <w:b/>
          <w:bCs/>
          <w:sz w:val="20"/>
          <w:szCs w:val="20"/>
        </w:rPr>
        <w:t>. Wykonawca jest zobowiązany do dołączenia do oferty</w:t>
      </w:r>
      <w:r w:rsidR="00857C99" w:rsidRPr="00857C99">
        <w:rPr>
          <w:rFonts w:ascii="Century Gothic" w:hAnsi="Century Gothic"/>
          <w:b/>
          <w:bCs/>
          <w:sz w:val="20"/>
          <w:szCs w:val="20"/>
        </w:rPr>
        <w:t>:</w:t>
      </w:r>
    </w:p>
    <w:p w14:paraId="72A7AD8A" w14:textId="77777777" w:rsidR="00857C99" w:rsidRDefault="00857C99" w:rsidP="003106B2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3C4E94" w:rsidRPr="003106B2">
        <w:rPr>
          <w:rFonts w:ascii="Century Gothic" w:hAnsi="Century Gothic"/>
          <w:sz w:val="20"/>
          <w:szCs w:val="20"/>
        </w:rPr>
        <w:t xml:space="preserve"> wypełnionego i podpisanego formularza asortymentowo - ilościowo - cenowego stanowiącego </w:t>
      </w:r>
      <w:r w:rsidR="003C4E94" w:rsidRPr="003106B2">
        <w:rPr>
          <w:rFonts w:ascii="Century Gothic" w:hAnsi="Century Gothic"/>
          <w:b/>
          <w:bCs/>
          <w:sz w:val="20"/>
          <w:szCs w:val="20"/>
        </w:rPr>
        <w:t xml:space="preserve">załącznik nr 3 </w:t>
      </w:r>
      <w:r w:rsidR="003C4E94" w:rsidRPr="003106B2">
        <w:rPr>
          <w:rFonts w:ascii="Century Gothic" w:hAnsi="Century Gothic"/>
          <w:sz w:val="20"/>
          <w:szCs w:val="20"/>
        </w:rPr>
        <w:t>do niniejszego postępowania</w:t>
      </w:r>
      <w:r>
        <w:rPr>
          <w:rFonts w:ascii="Century Gothic" w:hAnsi="Century Gothic"/>
          <w:sz w:val="20"/>
          <w:szCs w:val="20"/>
        </w:rPr>
        <w:t xml:space="preserve">,  </w:t>
      </w:r>
    </w:p>
    <w:p w14:paraId="7BFBAE44" w14:textId="77777777" w:rsidR="00857C99" w:rsidRPr="00857C99" w:rsidRDefault="00857C99" w:rsidP="003106B2">
      <w:pPr>
        <w:pStyle w:val="NormalnyWeb"/>
        <w:spacing w:before="0" w:beforeAutospacing="0" w:after="0" w:afterAutospacing="0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Pr="00857C99">
        <w:rPr>
          <w:rFonts w:ascii="Century Gothic" w:hAnsi="Century Gothic"/>
          <w:b/>
          <w:bCs/>
          <w:sz w:val="20"/>
          <w:szCs w:val="20"/>
        </w:rPr>
        <w:t>oświadczenia,</w:t>
      </w:r>
      <w:r w:rsidRPr="00857C99">
        <w:rPr>
          <w:rFonts w:ascii="Century Gothic" w:hAnsi="Century Gothic"/>
          <w:sz w:val="20"/>
          <w:szCs w:val="20"/>
        </w:rPr>
        <w:t xml:space="preserve"> że wykonawca </w:t>
      </w:r>
      <w:r w:rsidRPr="00857C99">
        <w:rPr>
          <w:rFonts w:ascii="Century Gothic" w:eastAsia="Calibri" w:hAnsi="Century Gothic"/>
          <w:sz w:val="20"/>
          <w:szCs w:val="20"/>
        </w:rPr>
        <w:t>posiada niezbędną wiedzę i doświadczenie oraz dysponuje potencjałem technicznym i osobami zdolnymi do wykonania zamówienia</w:t>
      </w:r>
      <w:r w:rsidRPr="00857C99">
        <w:rPr>
          <w:rFonts w:ascii="Century Gothic" w:eastAsia="Calibri" w:hAnsi="Century Gothic"/>
          <w:sz w:val="20"/>
          <w:szCs w:val="20"/>
        </w:rPr>
        <w:t xml:space="preserve">, </w:t>
      </w:r>
    </w:p>
    <w:p w14:paraId="2B53E468" w14:textId="5F85702A" w:rsidR="003C4E94" w:rsidRPr="00857C99" w:rsidRDefault="00857C99" w:rsidP="003106B2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7C99">
        <w:rPr>
          <w:rFonts w:ascii="Century Gothic" w:eastAsia="Calibri" w:hAnsi="Century Gothic"/>
          <w:sz w:val="20"/>
          <w:szCs w:val="20"/>
        </w:rPr>
        <w:t xml:space="preserve">- </w:t>
      </w:r>
      <w:r w:rsidRPr="00857C99">
        <w:rPr>
          <w:rFonts w:ascii="Century Gothic" w:eastAsia="Calibri" w:hAnsi="Century Gothic"/>
          <w:b/>
          <w:bCs/>
          <w:sz w:val="20"/>
          <w:szCs w:val="20"/>
        </w:rPr>
        <w:t>oświadczenia</w:t>
      </w:r>
      <w:r w:rsidRPr="00857C99">
        <w:rPr>
          <w:rFonts w:ascii="Century Gothic" w:eastAsia="Calibri" w:hAnsi="Century Gothic"/>
          <w:sz w:val="20"/>
          <w:szCs w:val="20"/>
        </w:rPr>
        <w:t>, że wykonawca p</w:t>
      </w:r>
      <w:r w:rsidRPr="00857C99">
        <w:rPr>
          <w:rFonts w:ascii="Century Gothic" w:eastAsia="Calibri" w:hAnsi="Century Gothic"/>
          <w:sz w:val="20"/>
          <w:szCs w:val="20"/>
        </w:rPr>
        <w:t>osiadać legalizowaną i wymaganą przez producenta aparaturę kontrolno-pomiarową</w:t>
      </w:r>
    </w:p>
    <w:p w14:paraId="4C6E231A" w14:textId="545FDE4B" w:rsidR="003C4E94" w:rsidRPr="003106B2" w:rsidRDefault="00B530A1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3C4E94" w:rsidRPr="003106B2">
        <w:rPr>
          <w:rFonts w:ascii="Century Gothic" w:hAnsi="Century Gothic"/>
          <w:sz w:val="20"/>
          <w:szCs w:val="20"/>
        </w:rPr>
        <w:t>. Wykonawca związany jest ofertą 30 dni.</w:t>
      </w:r>
    </w:p>
    <w:p w14:paraId="38457490" w14:textId="3142C5B0" w:rsidR="003C4E94" w:rsidRDefault="00B530A1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3C4E94" w:rsidRPr="003106B2">
        <w:rPr>
          <w:rFonts w:ascii="Century Gothic" w:hAnsi="Century Gothic"/>
          <w:sz w:val="20"/>
          <w:szCs w:val="20"/>
        </w:rPr>
        <w:t>.  Bieg terminu związania ofertą rozpoczyna się wraz z upływem terminu składania ofert</w:t>
      </w:r>
    </w:p>
    <w:p w14:paraId="4A5CB5A4" w14:textId="77777777" w:rsidR="00B530A1" w:rsidRPr="00B530A1" w:rsidRDefault="00B530A1" w:rsidP="00B530A1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</w:pPr>
      <w:r w:rsidRPr="00B530A1"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  <w:t>UWAGA!!!</w:t>
      </w:r>
    </w:p>
    <w:p w14:paraId="61B13409" w14:textId="77777777" w:rsidR="00B530A1" w:rsidRPr="00B530A1" w:rsidRDefault="00B530A1" w:rsidP="00B530A1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</w:pPr>
      <w:r w:rsidRPr="00B530A1"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  <w:t xml:space="preserve">Wymiana poszczególnych części eksploatacyjnych musi zostać odnotowana </w:t>
      </w:r>
      <w:r w:rsidRPr="00B530A1"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  <w:br/>
        <w:t>w paszporcie technicznym urządzenia.</w:t>
      </w:r>
    </w:p>
    <w:p w14:paraId="662626D7" w14:textId="77777777" w:rsidR="00B530A1" w:rsidRPr="00B530A1" w:rsidRDefault="00B530A1" w:rsidP="00B530A1">
      <w:pPr>
        <w:spacing w:after="0" w:line="240" w:lineRule="auto"/>
        <w:jc w:val="both"/>
        <w:rPr>
          <w:rFonts w:ascii="Calibri" w:eastAsia="Calibri" w:hAnsi="Calibri" w:cs="Times New Roman"/>
          <w:b/>
          <w:color w:val="FF0000"/>
          <w:sz w:val="20"/>
          <w:szCs w:val="20"/>
          <w:u w:val="single"/>
        </w:rPr>
      </w:pPr>
    </w:p>
    <w:p w14:paraId="60AD03AF" w14:textId="5E4E78A4" w:rsidR="00B530A1" w:rsidRPr="00B530A1" w:rsidRDefault="00B530A1" w:rsidP="00B530A1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530A1">
        <w:rPr>
          <w:rFonts w:ascii="Century Gothic" w:eastAsia="Calibri" w:hAnsi="Century Gothic" w:cs="Times New Roman"/>
          <w:sz w:val="20"/>
          <w:szCs w:val="20"/>
        </w:rPr>
        <w:lastRenderedPageBreak/>
        <w:t>6. Zgodnie z ustawą o wyrobach medycznych, kierując się bezpieczeństwem pacjentów, serwis świadczący usługę powinien:</w:t>
      </w:r>
    </w:p>
    <w:p w14:paraId="68733AE5" w14:textId="76B87D96" w:rsidR="00B530A1" w:rsidRPr="00B530A1" w:rsidRDefault="00B530A1" w:rsidP="00B530A1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6.1. </w:t>
      </w:r>
      <w:r w:rsidRPr="00B530A1">
        <w:rPr>
          <w:rFonts w:ascii="Century Gothic" w:eastAsia="Calibri" w:hAnsi="Century Gothic" w:cs="Times New Roman"/>
          <w:sz w:val="20"/>
          <w:szCs w:val="20"/>
        </w:rPr>
        <w:t xml:space="preserve">Dysponować określonym przez wytwórcę zapleczem technicznym, częściami zamiennymi, częściami zużywalnymi i materiałami eksploatacyjnymi; </w:t>
      </w:r>
    </w:p>
    <w:p w14:paraId="27A759BB" w14:textId="35DA9720" w:rsidR="00B530A1" w:rsidRPr="00B530A1" w:rsidRDefault="00B530A1" w:rsidP="00B530A1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6.2. </w:t>
      </w:r>
      <w:r w:rsidRPr="00B530A1">
        <w:rPr>
          <w:rFonts w:ascii="Century Gothic" w:eastAsia="Calibri" w:hAnsi="Century Gothic" w:cs="Times New Roman"/>
          <w:sz w:val="20"/>
          <w:szCs w:val="20"/>
        </w:rPr>
        <w:t xml:space="preserve">Posiadać określone przez wytwórcę instrukcje serwisowe wyrobu sporządzone </w:t>
      </w:r>
      <w:r w:rsidRPr="00B530A1">
        <w:rPr>
          <w:rFonts w:ascii="Century Gothic" w:eastAsia="Calibri" w:hAnsi="Century Gothic" w:cs="Times New Roman"/>
          <w:sz w:val="20"/>
          <w:szCs w:val="20"/>
        </w:rPr>
        <w:br/>
        <w:t xml:space="preserve">w sposób zrozumiały dla zatrudnionych osób oraz odpowiednie procedury i instrukcje wykonywania czynności </w:t>
      </w:r>
    </w:p>
    <w:p w14:paraId="5A2A1C0C" w14:textId="2250F665" w:rsidR="00B530A1" w:rsidRPr="00B530A1" w:rsidRDefault="00B530A1" w:rsidP="00B530A1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6.3. </w:t>
      </w:r>
      <w:r w:rsidRPr="00B530A1">
        <w:rPr>
          <w:rFonts w:ascii="Century Gothic" w:eastAsia="Calibri" w:hAnsi="Century Gothic" w:cs="Times New Roman"/>
          <w:sz w:val="20"/>
          <w:szCs w:val="20"/>
        </w:rPr>
        <w:t xml:space="preserve">Zatrudniać osoby posiadające określone przez wytwórcę kwalifikacje i doświadczenie zawodowe. </w:t>
      </w:r>
      <w:r w:rsidRPr="00B530A1">
        <w:rPr>
          <w:rFonts w:ascii="Century Gothic" w:eastAsia="Calibri" w:hAnsi="Century Gothic" w:cs="Times New Roman"/>
          <w:b/>
          <w:bCs/>
          <w:sz w:val="20"/>
          <w:szCs w:val="20"/>
        </w:rPr>
        <w:t>Zamawiający wymaga oświadczenia, że Oferent posiada niezbędną wiedzę i doświadczenie oraz dysponuje potencjałem technicznym i osobami zdolnymi do wykonania zamówienia – druk Wykonawcy</w:t>
      </w:r>
      <w:r w:rsidR="00857C99">
        <w:rPr>
          <w:rFonts w:ascii="Century Gothic" w:eastAsia="Calibri" w:hAnsi="Century Gothic" w:cs="Times New Roman"/>
          <w:b/>
          <w:bCs/>
          <w:sz w:val="20"/>
          <w:szCs w:val="20"/>
        </w:rPr>
        <w:t>. Oświadczenie należy przesłać wraz z ofertą.</w:t>
      </w:r>
    </w:p>
    <w:p w14:paraId="25969A1F" w14:textId="1D48DCE5" w:rsidR="00857C99" w:rsidRPr="00B530A1" w:rsidRDefault="00B530A1" w:rsidP="00857C99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6.4. </w:t>
      </w:r>
      <w:bookmarkStart w:id="3" w:name="_Hlk142297805"/>
      <w:r w:rsidRPr="00B530A1">
        <w:rPr>
          <w:rFonts w:ascii="Century Gothic" w:eastAsia="Calibri" w:hAnsi="Century Gothic" w:cs="Times New Roman"/>
          <w:sz w:val="20"/>
          <w:szCs w:val="20"/>
        </w:rPr>
        <w:t>Posiadać legalizowaną i wymaganą przez producenta aparaturę kontrolno-pomiarową</w:t>
      </w:r>
      <w:bookmarkEnd w:id="3"/>
      <w:r w:rsidRPr="00B530A1">
        <w:rPr>
          <w:rFonts w:ascii="Century Gothic" w:eastAsia="Calibri" w:hAnsi="Century Gothic" w:cs="Times New Roman"/>
          <w:sz w:val="20"/>
          <w:szCs w:val="20"/>
        </w:rPr>
        <w:t xml:space="preserve">. Zgodnie z ustawą o wyrobach medycznych, Zamawiający wymaga, aby Wykonawca wykonał przegląd przy użyciu zalegalizowanej i wymaganej przez producenta aparatury kontrolno-pomiarowej. </w:t>
      </w:r>
      <w:r w:rsidRPr="00B530A1">
        <w:rPr>
          <w:rFonts w:ascii="Century Gothic" w:eastAsia="Calibri" w:hAnsi="Century Gothic" w:cs="Times New Roman"/>
          <w:b/>
          <w:bCs/>
          <w:sz w:val="20"/>
          <w:szCs w:val="20"/>
        </w:rPr>
        <w:t>Niniejszy fakt Wykonawca jest zobowiązany potwierdzić za pomocą oświadczenia</w:t>
      </w:r>
      <w:r w:rsidR="00B575CC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  <w:r w:rsidR="00857C99" w:rsidRPr="00857C9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857C99">
        <w:rPr>
          <w:rFonts w:ascii="Century Gothic" w:eastAsia="Calibri" w:hAnsi="Century Gothic" w:cs="Times New Roman"/>
          <w:b/>
          <w:bCs/>
          <w:sz w:val="20"/>
          <w:szCs w:val="20"/>
        </w:rPr>
        <w:t>Oświadczenie należy przesłać wraz z ofertą.</w:t>
      </w:r>
    </w:p>
    <w:p w14:paraId="1C82CC48" w14:textId="1DA35036" w:rsidR="00B530A1" w:rsidRPr="00B530A1" w:rsidRDefault="00B530A1" w:rsidP="00B530A1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0E3AA6A" w14:textId="37332909" w:rsidR="00B530A1" w:rsidRPr="00B530A1" w:rsidRDefault="00B530A1" w:rsidP="00B530A1">
      <w:pPr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6.5. </w:t>
      </w:r>
      <w:r w:rsidRPr="00B530A1">
        <w:rPr>
          <w:rFonts w:ascii="Century Gothic" w:eastAsia="Calibri" w:hAnsi="Century Gothic" w:cs="Times New Roman"/>
          <w:sz w:val="20"/>
          <w:szCs w:val="20"/>
        </w:rPr>
        <w:t>Wymieniać części zgodnie z instrukcją techniczną/instrukcją obsługi producenta.</w:t>
      </w:r>
    </w:p>
    <w:p w14:paraId="247F7FF6" w14:textId="40BA1B8E" w:rsidR="00B530A1" w:rsidRDefault="00B530A1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11D5CDB5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b/>
          <w:bCs/>
          <w:sz w:val="20"/>
          <w:szCs w:val="20"/>
        </w:rPr>
        <w:t>Informacje o formalnościach</w:t>
      </w:r>
    </w:p>
    <w:p w14:paraId="52415E5D" w14:textId="0846E421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 xml:space="preserve">1. Wszelkie pytania dotyczące niniejszego postępowania można kierować na adres e-mail </w:t>
      </w:r>
      <w:r w:rsidRPr="003106B2">
        <w:rPr>
          <w:rFonts w:ascii="Century Gothic" w:hAnsi="Century Gothic"/>
          <w:sz w:val="20"/>
          <w:szCs w:val="20"/>
          <w:u w:val="single"/>
        </w:rPr>
        <w:t>dta@szamotuly.med.pl</w:t>
      </w:r>
      <w:r w:rsidRPr="003106B2">
        <w:rPr>
          <w:rFonts w:ascii="Century Gothic" w:hAnsi="Century Gothic"/>
          <w:sz w:val="20"/>
          <w:szCs w:val="20"/>
        </w:rPr>
        <w:t xml:space="preserve"> lub składać za pośrednictwem platformy zakupowej.</w:t>
      </w:r>
    </w:p>
    <w:p w14:paraId="30CDE5CF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2. Wartość cenową należy podać w złotych polskich cyfrą - z dokładnością do dwóch miejsc po przecinku oraz słownie.</w:t>
      </w:r>
    </w:p>
    <w:p w14:paraId="65F60FBD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3.  Cena powinna zawierać wszelkie koszty związane z wykonaniem przedmiotu zamówienia.</w:t>
      </w:r>
    </w:p>
    <w:p w14:paraId="2BC6A1D3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4. Wszelkie rozliczenia pomiędzy Zamawiającym, a Wykonawcą odbywać się będą w złotych polskich.</w:t>
      </w:r>
    </w:p>
    <w:p w14:paraId="7E3ADF29" w14:textId="7C94ADB5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5. Zamawiający udzieli zamówienia Wykonawcy, którego oferta odpowiadać będzie wszystkim wymaganiom i zostanie oceniona jako najkorzystniejsza</w:t>
      </w:r>
      <w:r w:rsidR="00B575CC">
        <w:rPr>
          <w:rFonts w:ascii="Century Gothic" w:hAnsi="Century Gothic"/>
          <w:sz w:val="20"/>
          <w:szCs w:val="20"/>
        </w:rPr>
        <w:t>.</w:t>
      </w:r>
    </w:p>
    <w:p w14:paraId="33901AFC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6. Jeżeli Wykonawca, którego oferta została wybrana uchyli się od zawarcia zlecenia, Zamawiający wybierze kolejną ofertę najkorzystniejszą spośród złożonych ofert, bez przeprowadzania ich ponownej oceny.</w:t>
      </w:r>
    </w:p>
    <w:p w14:paraId="3A680F63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7. Do prowadzonego postępowania nie przysługują Wykonawcom środki ochrony prawnej określone w przepisach Ustawy Prawo zamówień publicznych tj. odwołanie, skarga.</w:t>
      </w:r>
    </w:p>
    <w:p w14:paraId="45231AA3" w14:textId="45CA42FA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 xml:space="preserve">8. </w:t>
      </w:r>
      <w:r w:rsidR="003106B2">
        <w:rPr>
          <w:rFonts w:ascii="Century Gothic" w:hAnsi="Century Gothic"/>
          <w:sz w:val="20"/>
          <w:szCs w:val="20"/>
        </w:rPr>
        <w:t>P</w:t>
      </w:r>
      <w:r w:rsidRPr="003106B2">
        <w:rPr>
          <w:rFonts w:ascii="Century Gothic" w:hAnsi="Century Gothic"/>
          <w:sz w:val="20"/>
          <w:szCs w:val="20"/>
        </w:rPr>
        <w:t>ostępowanie prowadzone jest na zasadach opartych na wewnętrznych uregulowaniach organizacyjnych Zamawiającego. Nie mają w tym przypadku zastosowania przepisy Ustawy Prawo zamówień publicznych.</w:t>
      </w:r>
    </w:p>
    <w:p w14:paraId="6EC1B89A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9. Zamawiający ma prawo unieważnić postępowanie bez podania przyczyny.</w:t>
      </w:r>
    </w:p>
    <w:p w14:paraId="18D3E089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b/>
          <w:bCs/>
          <w:sz w:val="20"/>
          <w:szCs w:val="20"/>
        </w:rPr>
        <w:t>Uwagi końcowe</w:t>
      </w:r>
    </w:p>
    <w:p w14:paraId="1359B386" w14:textId="77777777" w:rsidR="003C4E94" w:rsidRPr="003106B2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>1. Zgodnie z art.4 pkt 8 Ustawy z dnia 29 stycznia 2004 r. Prawo zamówień publicznych wobec zamówienia niestosuje się ustawy Prawo Zamówień Publicznych. W związku z tym niniejsze zaproszenie do składania ofert nie jest zamówieniem i otrzymanie od Państwa oferty nie powoduje powstania żadnych zobowiązań wobec stron.</w:t>
      </w:r>
    </w:p>
    <w:p w14:paraId="7348E7A7" w14:textId="0B6DC52C" w:rsidR="003C4E94" w:rsidRDefault="003C4E94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106B2">
        <w:rPr>
          <w:rFonts w:ascii="Century Gothic" w:hAnsi="Century Gothic"/>
          <w:sz w:val="20"/>
          <w:szCs w:val="20"/>
        </w:rPr>
        <w:t xml:space="preserve">2. Uprzejmie informujemy, że administratorem Pani/Pana danych osobowych jest Samodzielny Publiczny Zakład Opieki Zdrowotnej w Szamotułach z siedzibą w Szamotułach (64-500) przy ul. Sukienniczej 13. Więcej informacji na temat przetwarzania danych znajdą Państwo na stronie </w:t>
      </w:r>
      <w:hyperlink r:id="rId6" w:history="1">
        <w:r w:rsidR="00102A0A" w:rsidRPr="003106B2">
          <w:rPr>
            <w:rFonts w:ascii="Century Gothic" w:hAnsi="Century Gothic"/>
            <w:color w:val="0563C1"/>
            <w:sz w:val="20"/>
            <w:szCs w:val="20"/>
            <w:u w:val="single"/>
          </w:rPr>
          <w:t>https://szamotuly.med.pl/strona/rodo</w:t>
        </w:r>
      </w:hyperlink>
      <w:r w:rsidR="00102A0A" w:rsidRPr="003106B2">
        <w:rPr>
          <w:rFonts w:ascii="Century Gothic" w:hAnsi="Century Gothic"/>
          <w:sz w:val="20"/>
          <w:szCs w:val="20"/>
        </w:rPr>
        <w:t>.</w:t>
      </w:r>
    </w:p>
    <w:p w14:paraId="4E2605FA" w14:textId="77777777" w:rsidR="003106B2" w:rsidRDefault="003106B2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AE9B850" w14:textId="77777777" w:rsidR="003106B2" w:rsidRDefault="003106B2" w:rsidP="003106B2">
      <w:pPr>
        <w:pStyle w:val="Normalny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63F0907" w14:textId="6E5A6FA1" w:rsidR="003106B2" w:rsidRDefault="003106B2" w:rsidP="003106B2">
      <w:pPr>
        <w:pStyle w:val="NormalnyWeb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…………………….</w:t>
      </w:r>
    </w:p>
    <w:p w14:paraId="3027EF5D" w14:textId="43F0C85F" w:rsidR="003106B2" w:rsidRPr="003106B2" w:rsidRDefault="003106B2" w:rsidP="003106B2">
      <w:pPr>
        <w:pStyle w:val="NormalnyWeb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Dyrektor</w:t>
      </w:r>
    </w:p>
    <w:p w14:paraId="3DF9634E" w14:textId="77777777" w:rsidR="003C4E94" w:rsidRPr="003106B2" w:rsidRDefault="003C4E94">
      <w:pPr>
        <w:rPr>
          <w:rFonts w:ascii="Century Gothic" w:hAnsi="Century Gothic"/>
          <w:sz w:val="20"/>
          <w:szCs w:val="20"/>
        </w:rPr>
      </w:pPr>
    </w:p>
    <w:sectPr w:rsidR="003C4E94" w:rsidRPr="003106B2" w:rsidSect="003106B2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4B4"/>
    <w:multiLevelType w:val="hybridMultilevel"/>
    <w:tmpl w:val="F1805A1E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A256E"/>
    <w:multiLevelType w:val="hybridMultilevel"/>
    <w:tmpl w:val="2D3A764C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03FFB"/>
    <w:multiLevelType w:val="hybridMultilevel"/>
    <w:tmpl w:val="1CE0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2120"/>
    <w:multiLevelType w:val="hybridMultilevel"/>
    <w:tmpl w:val="E230F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2FB4"/>
    <w:multiLevelType w:val="hybridMultilevel"/>
    <w:tmpl w:val="845075C0"/>
    <w:lvl w:ilvl="0" w:tplc="898887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653F8"/>
    <w:multiLevelType w:val="hybridMultilevel"/>
    <w:tmpl w:val="A71ED2CC"/>
    <w:lvl w:ilvl="0" w:tplc="996A1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833380">
    <w:abstractNumId w:val="2"/>
  </w:num>
  <w:num w:numId="2" w16cid:durableId="1028797919">
    <w:abstractNumId w:val="1"/>
  </w:num>
  <w:num w:numId="3" w16cid:durableId="1544516430">
    <w:abstractNumId w:val="4"/>
  </w:num>
  <w:num w:numId="4" w16cid:durableId="1271935053">
    <w:abstractNumId w:val="0"/>
  </w:num>
  <w:num w:numId="5" w16cid:durableId="809709733">
    <w:abstractNumId w:val="5"/>
  </w:num>
  <w:num w:numId="6" w16cid:durableId="190644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4"/>
    <w:rsid w:val="00102A0A"/>
    <w:rsid w:val="00114B91"/>
    <w:rsid w:val="003106B2"/>
    <w:rsid w:val="003C4E94"/>
    <w:rsid w:val="004F3FA6"/>
    <w:rsid w:val="00511DD1"/>
    <w:rsid w:val="00857C99"/>
    <w:rsid w:val="00B530A1"/>
    <w:rsid w:val="00B575CC"/>
    <w:rsid w:val="00E528D7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044D"/>
  <w15:chartTrackingRefBased/>
  <w15:docId w15:val="{376DEC83-8470-429E-A7B8-BEF28F5E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E9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zamotuly.med.pl/strona/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D678-36D8-40F7-8587-BC34BD21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Maria Stróżyk</cp:lastModifiedBy>
  <cp:revision>5</cp:revision>
  <dcterms:created xsi:type="dcterms:W3CDTF">2023-08-04T11:19:00Z</dcterms:created>
  <dcterms:modified xsi:type="dcterms:W3CDTF">2023-08-07T08:51:00Z</dcterms:modified>
</cp:coreProperties>
</file>