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C5" w:rsidRPr="002C7AB8" w:rsidRDefault="002C7AB8" w:rsidP="002C7AB8">
      <w:pPr>
        <w:jc w:val="right"/>
      </w:pPr>
      <w:r w:rsidRPr="002C7AB8">
        <w:t>Warszawa dnia 13.05.2021 r.</w:t>
      </w:r>
    </w:p>
    <w:tbl>
      <w:tblPr>
        <w:tblStyle w:val="Tabela-Siatka"/>
        <w:tblW w:w="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</w:tblGrid>
      <w:tr w:rsidR="002C7AB8" w:rsidTr="002C7AB8">
        <w:trPr>
          <w:trHeight w:val="974"/>
        </w:trPr>
        <w:tc>
          <w:tcPr>
            <w:tcW w:w="3256" w:type="dxa"/>
          </w:tcPr>
          <w:p w:rsidR="002C7AB8" w:rsidRPr="002C7AB8" w:rsidRDefault="002C7AB8" w:rsidP="002C7AB8">
            <w:pPr>
              <w:jc w:val="center"/>
              <w:rPr>
                <w:b/>
                <w:sz w:val="24"/>
                <w:szCs w:val="24"/>
              </w:rPr>
            </w:pPr>
            <w:r w:rsidRPr="002C7AB8">
              <w:rPr>
                <w:b/>
                <w:sz w:val="24"/>
                <w:szCs w:val="24"/>
              </w:rPr>
              <w:t>ZATWIERDZAM</w:t>
            </w:r>
          </w:p>
          <w:p w:rsidR="002C7AB8" w:rsidRDefault="002C7AB8" w:rsidP="002C7AB8">
            <w:pPr>
              <w:jc w:val="center"/>
              <w:rPr>
                <w:b/>
              </w:rPr>
            </w:pPr>
          </w:p>
          <w:p w:rsidR="002C7AB8" w:rsidRDefault="002C7AB8" w:rsidP="002C7AB8">
            <w:pPr>
              <w:jc w:val="center"/>
              <w:rPr>
                <w:b/>
              </w:rPr>
            </w:pPr>
          </w:p>
          <w:p w:rsidR="002C7AB8" w:rsidRDefault="002C7AB8" w:rsidP="002C7AB8">
            <w:pPr>
              <w:jc w:val="center"/>
              <w:rPr>
                <w:b/>
              </w:rPr>
            </w:pPr>
            <w:r>
              <w:rPr>
                <w:b/>
              </w:rPr>
              <w:t>płk Mariusz GAWROŃSKI</w:t>
            </w:r>
          </w:p>
        </w:tc>
      </w:tr>
    </w:tbl>
    <w:p w:rsidR="001F35C5" w:rsidRDefault="001F35C5" w:rsidP="001F35C5">
      <w:pPr>
        <w:jc w:val="center"/>
        <w:rPr>
          <w:b/>
        </w:rPr>
      </w:pPr>
    </w:p>
    <w:p w:rsidR="002C7AB8" w:rsidRDefault="002C7AB8" w:rsidP="001F35C5">
      <w:pPr>
        <w:jc w:val="center"/>
        <w:rPr>
          <w:b/>
        </w:rPr>
      </w:pPr>
    </w:p>
    <w:p w:rsidR="00A9264B" w:rsidRDefault="001F35C5" w:rsidP="001F35C5">
      <w:pPr>
        <w:jc w:val="center"/>
        <w:rPr>
          <w:b/>
        </w:rPr>
      </w:pPr>
      <w:r w:rsidRPr="001F35C5">
        <w:rPr>
          <w:b/>
        </w:rPr>
        <w:t>OPIS PRZEDMIOTU ZAMÓWIENIA</w:t>
      </w:r>
    </w:p>
    <w:p w:rsidR="001F35C5" w:rsidRDefault="001F35C5" w:rsidP="001F0251">
      <w:pPr>
        <w:jc w:val="both"/>
        <w:rPr>
          <w:b/>
        </w:rPr>
      </w:pPr>
    </w:p>
    <w:p w:rsidR="001F35C5" w:rsidRDefault="001F35C5" w:rsidP="001F0251">
      <w:pPr>
        <w:pStyle w:val="Akapitzlist"/>
        <w:numPr>
          <w:ilvl w:val="0"/>
          <w:numId w:val="1"/>
        </w:numPr>
        <w:jc w:val="both"/>
      </w:pPr>
      <w:r w:rsidRPr="001F35C5">
        <w:t xml:space="preserve">Przedmiotem </w:t>
      </w:r>
      <w:r>
        <w:t>zamówienia jest bieżąca, kompleksowa obsługa prawna Oddziału Zabezpieczenia Żandarmerii Wojskowej w Warszawie</w:t>
      </w:r>
      <w:r w:rsidR="005E2E82">
        <w:t xml:space="preserve">, </w:t>
      </w:r>
      <w:r w:rsidR="001F0251">
        <w:t xml:space="preserve">w wymiarze 11 godzin tygodniowo, </w:t>
      </w:r>
      <w:r w:rsidR="005E2E82">
        <w:t>polegającej w szczególności na:</w:t>
      </w:r>
    </w:p>
    <w:p w:rsidR="005E2E82" w:rsidRPr="00507A83" w:rsidRDefault="00A024E7" w:rsidP="00DC31D0">
      <w:pPr>
        <w:pStyle w:val="Akapitzlist"/>
        <w:numPr>
          <w:ilvl w:val="0"/>
          <w:numId w:val="2"/>
        </w:numPr>
        <w:jc w:val="both"/>
      </w:pPr>
      <w:r w:rsidRPr="00507A83">
        <w:t>u</w:t>
      </w:r>
      <w:r w:rsidR="005E2E82" w:rsidRPr="00507A83">
        <w:t>dzielania porad i pomocy prawnej wewnętrznym komórkom organizacyjnym Oddziału Zabezpieczenia Żandarmerii Wojskowej</w:t>
      </w:r>
      <w:r w:rsidR="00DC31D0" w:rsidRPr="00507A83">
        <w:t>, a w szczególności komórki zamówień publ</w:t>
      </w:r>
      <w:r w:rsidR="00D430B4">
        <w:t>icznych</w:t>
      </w:r>
      <w:r w:rsidR="00DC31D0" w:rsidRPr="00507A83">
        <w:t xml:space="preserve"> (np. opiniowanie SIWZ, projektów umów, wyjaśnianie wątpliwości prawnych w procesie przygotowania zamówienia</w:t>
      </w:r>
      <w:r w:rsidR="00D430B4">
        <w:t>)</w:t>
      </w:r>
      <w:r w:rsidRPr="00507A83">
        <w:t>;</w:t>
      </w:r>
    </w:p>
    <w:p w:rsidR="00F86E26" w:rsidRPr="00507A83" w:rsidRDefault="00F86E26" w:rsidP="00F86E26">
      <w:pPr>
        <w:pStyle w:val="Akapitzlist"/>
        <w:numPr>
          <w:ilvl w:val="0"/>
          <w:numId w:val="2"/>
        </w:numPr>
        <w:jc w:val="both"/>
      </w:pPr>
      <w:r w:rsidRPr="00507A83">
        <w:t>wykonywanie zastępstwa prawnego przed innymi organami orzekającymi i organami administracji państwowej i samorządowej;</w:t>
      </w:r>
    </w:p>
    <w:p w:rsidR="005E2E82" w:rsidRDefault="00A024E7" w:rsidP="001F0251">
      <w:pPr>
        <w:pStyle w:val="Akapitzlist"/>
        <w:numPr>
          <w:ilvl w:val="0"/>
          <w:numId w:val="2"/>
        </w:numPr>
        <w:jc w:val="both"/>
      </w:pPr>
      <w:r>
        <w:t>o</w:t>
      </w:r>
      <w:r w:rsidR="005E2E82" w:rsidRPr="005E2E82">
        <w:t>pracowywania projektów decyzji</w:t>
      </w:r>
      <w:r>
        <w:t>;</w:t>
      </w:r>
    </w:p>
    <w:p w:rsidR="005E2E82" w:rsidRDefault="00A024E7" w:rsidP="001F0251">
      <w:pPr>
        <w:pStyle w:val="Akapitzlist"/>
        <w:numPr>
          <w:ilvl w:val="0"/>
          <w:numId w:val="2"/>
        </w:numPr>
        <w:jc w:val="both"/>
      </w:pPr>
      <w:r>
        <w:t>s</w:t>
      </w:r>
      <w:r w:rsidR="005E2E82" w:rsidRPr="005E2E82">
        <w:t>prawowania zastępstwa procesowego w postępowaniach sądowych oraz postępowaniach przed innymi organami orzekającymi</w:t>
      </w:r>
      <w:r w:rsidR="00A216F9">
        <w:t>;</w:t>
      </w:r>
    </w:p>
    <w:p w:rsidR="005E2E82" w:rsidRDefault="00A024E7" w:rsidP="001F0251">
      <w:pPr>
        <w:pStyle w:val="Akapitzlist"/>
        <w:numPr>
          <w:ilvl w:val="0"/>
          <w:numId w:val="2"/>
        </w:numPr>
        <w:jc w:val="both"/>
      </w:pPr>
      <w:r>
        <w:t>s</w:t>
      </w:r>
      <w:r w:rsidR="005E2E82" w:rsidRPr="005E2E82">
        <w:t>porządzania opinii prawnych</w:t>
      </w:r>
      <w:r w:rsidR="00A216F9">
        <w:t>;</w:t>
      </w:r>
    </w:p>
    <w:p w:rsidR="005E2E82" w:rsidRPr="005E2E82" w:rsidRDefault="00A024E7" w:rsidP="001F0251">
      <w:pPr>
        <w:pStyle w:val="Akapitzlist"/>
        <w:numPr>
          <w:ilvl w:val="0"/>
          <w:numId w:val="2"/>
        </w:numPr>
        <w:jc w:val="both"/>
      </w:pPr>
      <w:r>
        <w:t>o</w:t>
      </w:r>
      <w:r w:rsidR="005E2E82" w:rsidRPr="005E2E82">
        <w:t>piniowania umów zawieranych przez Szefa Oddziału Zabez</w:t>
      </w:r>
      <w:r w:rsidR="005E2E82">
        <w:t>pieczenia Żandarmerii Wojskowej</w:t>
      </w:r>
      <w:r w:rsidR="00A216F9">
        <w:t>;</w:t>
      </w:r>
    </w:p>
    <w:p w:rsidR="005E2E82" w:rsidRDefault="00A024E7" w:rsidP="001F0251">
      <w:pPr>
        <w:pStyle w:val="Akapitzlist"/>
        <w:numPr>
          <w:ilvl w:val="0"/>
          <w:numId w:val="2"/>
        </w:numPr>
        <w:jc w:val="both"/>
      </w:pPr>
      <w:r w:rsidRPr="005E2E82">
        <w:t>ś</w:t>
      </w:r>
      <w:r w:rsidR="005E2E82" w:rsidRPr="005E2E82">
        <w:t>wiadczenia obsługi prawnej w rozumieniu art. 82 I protokołu dodatkowego do Konwencji genewskich z dnia 12.08.1949 r. oraz wspierania szkolenia z zakresu Międzynarodowego Prawa Humanitarnego Konfliktów Zbrojnych</w:t>
      </w:r>
      <w:r w:rsidR="00A216F9">
        <w:t>.</w:t>
      </w:r>
    </w:p>
    <w:p w:rsidR="005E2E82" w:rsidRDefault="005E2E82" w:rsidP="001F0251">
      <w:pPr>
        <w:ind w:left="720"/>
        <w:jc w:val="both"/>
      </w:pPr>
      <w:r>
        <w:t>Szczegółowe czynności obsługi prawnej</w:t>
      </w:r>
      <w:r w:rsidR="00DC31D0">
        <w:t>, prawa i obowiązki stron</w:t>
      </w:r>
      <w:r>
        <w:t xml:space="preserve"> zostały określone </w:t>
      </w:r>
      <w:r w:rsidR="00DC31D0">
        <w:br/>
      </w:r>
      <w:r>
        <w:t xml:space="preserve">w </w:t>
      </w:r>
      <w:r w:rsidRPr="00DC31D0">
        <w:rPr>
          <w:b/>
        </w:rPr>
        <w:t>załączniku</w:t>
      </w:r>
      <w:r w:rsidR="00DC31D0" w:rsidRPr="00DC31D0">
        <w:rPr>
          <w:b/>
        </w:rPr>
        <w:t xml:space="preserve"> nr 1</w:t>
      </w:r>
      <w:r w:rsidRPr="00DC31D0">
        <w:rPr>
          <w:b/>
        </w:rPr>
        <w:t xml:space="preserve"> – projekt umowy.</w:t>
      </w:r>
    </w:p>
    <w:p w:rsidR="005E2E82" w:rsidRDefault="005E2E82" w:rsidP="001F0251">
      <w:pPr>
        <w:pStyle w:val="Akapitzlist"/>
        <w:numPr>
          <w:ilvl w:val="0"/>
          <w:numId w:val="1"/>
        </w:numPr>
        <w:jc w:val="both"/>
      </w:pPr>
      <w:r>
        <w:t>Czas trwania umowy: od 01.07 (lub daty zawarcia umowy) do 31.12.2021 r.</w:t>
      </w:r>
    </w:p>
    <w:p w:rsidR="008521B4" w:rsidRDefault="00D430B4" w:rsidP="001F0251">
      <w:pPr>
        <w:pStyle w:val="Akapitzlist"/>
        <w:numPr>
          <w:ilvl w:val="0"/>
          <w:numId w:val="1"/>
        </w:numPr>
        <w:jc w:val="both"/>
      </w:pPr>
      <w:r>
        <w:t>Na potwierdzenie</w:t>
      </w:r>
      <w:r w:rsidR="008521B4">
        <w:t xml:space="preserve"> spełnienia warunków udziału w postępowaniu Wykonawca </w:t>
      </w:r>
      <w:r w:rsidR="00707098">
        <w:t xml:space="preserve">przed podpisaniem umowy </w:t>
      </w:r>
      <w:r w:rsidR="008521B4">
        <w:t xml:space="preserve">przedstawi </w:t>
      </w:r>
      <w:r w:rsidR="00707098">
        <w:t xml:space="preserve">Zamawiającemu </w:t>
      </w:r>
      <w:r w:rsidR="008521B4">
        <w:t>nw. dokumenty:</w:t>
      </w:r>
    </w:p>
    <w:p w:rsidR="00707098" w:rsidRDefault="00507A83" w:rsidP="00707098">
      <w:pPr>
        <w:pStyle w:val="Akapitzlist"/>
        <w:numPr>
          <w:ilvl w:val="0"/>
          <w:numId w:val="4"/>
        </w:numPr>
        <w:jc w:val="both"/>
      </w:pPr>
      <w:r>
        <w:t xml:space="preserve">uprawnienia adwokata lub radcy prawnego prowadzącego czynną zawodowo kancelarię do reprezentowania </w:t>
      </w:r>
      <w:r w:rsidR="00707098">
        <w:t>przed sądami powszechnymi, sądami administracyjnymi w ramach przymusu adwokacko-radcowskiego oraz do reprezentowania przed Krajową Izbą Odwoławczą;</w:t>
      </w:r>
    </w:p>
    <w:p w:rsidR="005B3435" w:rsidRDefault="008521B4" w:rsidP="00707098">
      <w:pPr>
        <w:pStyle w:val="Akapitzlist"/>
        <w:numPr>
          <w:ilvl w:val="0"/>
          <w:numId w:val="4"/>
        </w:numPr>
        <w:jc w:val="both"/>
      </w:pPr>
      <w:r>
        <w:t xml:space="preserve">oświadczenie podmiotu uprawnionego do </w:t>
      </w:r>
      <w:r w:rsidR="005B3435">
        <w:t xml:space="preserve">świadczenia pomocy prawnej o spełnieniu warunku, o którym mowa w § 6 </w:t>
      </w:r>
      <w:r w:rsidR="005B3435" w:rsidRPr="005B3435">
        <w:t xml:space="preserve">Decyzji Ministra Obrony Narodowej z dnia 4 lutego </w:t>
      </w:r>
      <w:r w:rsidR="00707098">
        <w:br/>
      </w:r>
      <w:r w:rsidR="005B3435" w:rsidRPr="005B3435">
        <w:t xml:space="preserve">2021 r. </w:t>
      </w:r>
      <w:r w:rsidR="005B3435">
        <w:t>z dnia 4 lutego 2021 r. w sprawie pomocy prawnej w resorcie obrony narodowej.</w:t>
      </w:r>
    </w:p>
    <w:p w:rsidR="001F35C5" w:rsidRPr="001F35C5" w:rsidRDefault="001F35C5" w:rsidP="001F0251">
      <w:pPr>
        <w:pStyle w:val="Akapitzlist"/>
        <w:numPr>
          <w:ilvl w:val="0"/>
          <w:numId w:val="1"/>
        </w:numPr>
        <w:jc w:val="both"/>
      </w:pPr>
      <w:r>
        <w:t xml:space="preserve">Miejscem świadczenia usługi prawnej jest </w:t>
      </w:r>
      <w:r w:rsidR="00D430B4">
        <w:t>Oddział</w:t>
      </w:r>
      <w:r w:rsidRPr="001F35C5">
        <w:t xml:space="preserve"> Zabezpieczenia Żandarmerii Wojskowej</w:t>
      </w:r>
      <w:r w:rsidR="001E3303">
        <w:t xml:space="preserve">, </w:t>
      </w:r>
      <w:r w:rsidR="00D430B4">
        <w:br/>
      </w:r>
      <w:bookmarkStart w:id="0" w:name="_GoBack"/>
      <w:bookmarkEnd w:id="0"/>
      <w:r w:rsidR="001E3303">
        <w:t xml:space="preserve">ul. Ostroroga 35, 01-163 </w:t>
      </w:r>
      <w:r w:rsidRPr="001F35C5">
        <w:t>Warszawie.</w:t>
      </w:r>
    </w:p>
    <w:p w:rsidR="001F35C5" w:rsidRPr="00E843B3" w:rsidRDefault="00E843B3" w:rsidP="001F0251">
      <w:pPr>
        <w:pStyle w:val="Akapitzlist"/>
        <w:numPr>
          <w:ilvl w:val="0"/>
          <w:numId w:val="1"/>
        </w:numPr>
        <w:jc w:val="both"/>
      </w:pPr>
      <w:r>
        <w:t xml:space="preserve">Świadczenie usługi kompleksowej obsługi prawnej Oddziału będzie realizowane na podstawie </w:t>
      </w:r>
      <w:r w:rsidRPr="00A024E7">
        <w:t xml:space="preserve">Decyzji Ministra Obrony Narodowej z dnia 4 lutego 2021 r. w sprawie pomocy prawnej </w:t>
      </w:r>
      <w:r w:rsidRPr="00A024E7">
        <w:br/>
        <w:t>w resorcie obrony narodowej</w:t>
      </w:r>
      <w:r>
        <w:rPr>
          <w:i/>
        </w:rPr>
        <w:t xml:space="preserve">, </w:t>
      </w:r>
      <w:r w:rsidRPr="00E843B3">
        <w:t xml:space="preserve">ze szczególnym uwzględnieniem zapisów zawartych </w:t>
      </w:r>
      <w:r>
        <w:br/>
      </w:r>
      <w:r w:rsidRPr="00E843B3">
        <w:t>w</w:t>
      </w:r>
      <w:r>
        <w:rPr>
          <w:i/>
        </w:rPr>
        <w:t xml:space="preserve"> </w:t>
      </w:r>
      <w:r>
        <w:rPr>
          <w:b/>
        </w:rPr>
        <w:t>Rozdziale</w:t>
      </w:r>
      <w:r w:rsidRPr="00E843B3">
        <w:rPr>
          <w:b/>
        </w:rPr>
        <w:t xml:space="preserve"> 3 Kontraktowanie zewnętrznej obsługi prawnej, </w:t>
      </w:r>
      <w:r w:rsidRPr="00E843B3">
        <w:rPr>
          <w:rFonts w:cstheme="minorHAnsi"/>
          <w:b/>
        </w:rPr>
        <w:t>§</w:t>
      </w:r>
      <w:r w:rsidRPr="00E843B3">
        <w:rPr>
          <w:b/>
        </w:rPr>
        <w:t xml:space="preserve"> 7</w:t>
      </w:r>
      <w:r>
        <w:rPr>
          <w:b/>
        </w:rPr>
        <w:t>.</w:t>
      </w:r>
    </w:p>
    <w:p w:rsidR="00E843B3" w:rsidRDefault="005B3435" w:rsidP="001F0251">
      <w:pPr>
        <w:pStyle w:val="Akapitzlist"/>
        <w:numPr>
          <w:ilvl w:val="0"/>
          <w:numId w:val="1"/>
        </w:numPr>
        <w:jc w:val="both"/>
      </w:pPr>
      <w:r w:rsidRPr="00A024E7">
        <w:rPr>
          <w:b/>
          <w:u w:val="single"/>
        </w:rPr>
        <w:t xml:space="preserve">Zawarcie umowy uzależnione jest od uzyskania </w:t>
      </w:r>
      <w:r w:rsidR="00E843B3" w:rsidRPr="00A024E7">
        <w:rPr>
          <w:b/>
          <w:u w:val="single"/>
        </w:rPr>
        <w:t>zgody Szefa Wojskowej Służby Prawnej na zakontraktowanie zewnętrznej obsługi prawnej</w:t>
      </w:r>
      <w:r w:rsidR="00A024E7">
        <w:t>.</w:t>
      </w:r>
      <w:r w:rsidR="00E843B3">
        <w:t xml:space="preserve"> Wykonawca, którego oferta zostanie uznana </w:t>
      </w:r>
      <w:r w:rsidR="00E843B3">
        <w:lastRenderedPageBreak/>
        <w:t>za najkorzystniejszą</w:t>
      </w:r>
      <w:r w:rsidR="005E2E82">
        <w:t>,</w:t>
      </w:r>
      <w:r w:rsidR="00E843B3">
        <w:t xml:space="preserve"> </w:t>
      </w:r>
      <w:r w:rsidR="00A024E7">
        <w:t xml:space="preserve">w przypadku braku takiej zgody </w:t>
      </w:r>
      <w:r w:rsidR="00E843B3">
        <w:t xml:space="preserve">nie będzie </w:t>
      </w:r>
      <w:r w:rsidR="00A024E7">
        <w:t>dochodził</w:t>
      </w:r>
      <w:r w:rsidR="00E843B3">
        <w:t xml:space="preserve"> </w:t>
      </w:r>
      <w:r w:rsidR="00A024E7">
        <w:t xml:space="preserve">od Zamawiającego </w:t>
      </w:r>
      <w:r w:rsidR="00E843B3">
        <w:t xml:space="preserve">z tego tytułu </w:t>
      </w:r>
      <w:r w:rsidR="00A91501">
        <w:t>żadnych roszczeń</w:t>
      </w:r>
      <w:r w:rsidR="00A024E7">
        <w:t>.</w:t>
      </w:r>
    </w:p>
    <w:p w:rsidR="001F0251" w:rsidRDefault="00A024E7" w:rsidP="001F0251">
      <w:pPr>
        <w:pStyle w:val="Akapitzlist"/>
        <w:numPr>
          <w:ilvl w:val="0"/>
          <w:numId w:val="1"/>
        </w:numPr>
        <w:jc w:val="both"/>
      </w:pPr>
      <w:r>
        <w:t xml:space="preserve">Do </w:t>
      </w:r>
      <w:r w:rsidR="00D2705A">
        <w:t xml:space="preserve">Formularza </w:t>
      </w:r>
      <w:r>
        <w:t xml:space="preserve">oferty Wykonawca załączy </w:t>
      </w:r>
      <w:r w:rsidR="001F0251">
        <w:t xml:space="preserve">oczekiwane wynagrodzenie w stawce godzinowej, zgodnie z </w:t>
      </w:r>
      <w:r w:rsidR="001F0251" w:rsidRPr="00DC31D0">
        <w:rPr>
          <w:b/>
        </w:rPr>
        <w:t xml:space="preserve">załącznikiem nr </w:t>
      </w:r>
      <w:r w:rsidR="00D2705A">
        <w:rPr>
          <w:b/>
        </w:rPr>
        <w:t>3</w:t>
      </w:r>
      <w:r w:rsidR="001F0251" w:rsidRPr="00DC31D0">
        <w:rPr>
          <w:b/>
        </w:rPr>
        <w:t xml:space="preserve"> </w:t>
      </w:r>
      <w:r w:rsidR="00D2705A">
        <w:rPr>
          <w:b/>
        </w:rPr>
        <w:t>Formularz</w:t>
      </w:r>
      <w:r w:rsidR="001F0251" w:rsidRPr="00DC31D0">
        <w:rPr>
          <w:b/>
        </w:rPr>
        <w:t xml:space="preserve"> </w:t>
      </w:r>
      <w:r w:rsidR="00DC31D0" w:rsidRPr="00DC31D0">
        <w:rPr>
          <w:b/>
        </w:rPr>
        <w:t>C</w:t>
      </w:r>
      <w:r w:rsidR="00D2705A">
        <w:rPr>
          <w:b/>
        </w:rPr>
        <w:t>enowy</w:t>
      </w:r>
      <w:r w:rsidR="001F0251">
        <w:t>.</w:t>
      </w:r>
    </w:p>
    <w:p w:rsidR="001F0251" w:rsidRDefault="00D53E81" w:rsidP="00D53E81">
      <w:pPr>
        <w:pStyle w:val="Akapitzlist"/>
        <w:numPr>
          <w:ilvl w:val="0"/>
          <w:numId w:val="1"/>
        </w:numPr>
      </w:pPr>
      <w:r>
        <w:t>Ocena ofert</w:t>
      </w:r>
      <w:r w:rsidRPr="00D53E81">
        <w:t>:</w:t>
      </w:r>
    </w:p>
    <w:p w:rsidR="00D53E81" w:rsidRPr="00D53E81" w:rsidRDefault="002C7AB8" w:rsidP="002C7AB8">
      <w:pPr>
        <w:pStyle w:val="Standard"/>
        <w:numPr>
          <w:ilvl w:val="0"/>
          <w:numId w:val="6"/>
        </w:numPr>
        <w:suppressAutoHyphens w:val="0"/>
        <w:spacing w:before="60" w:after="20" w:line="288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o</w:t>
      </w:r>
      <w:r w:rsidR="00D53E81" w:rsidRPr="00D53E8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ferty zostaną ocenione zgodnie z następującymi kryteriami:</w:t>
      </w:r>
    </w:p>
    <w:tbl>
      <w:tblPr>
        <w:tblW w:w="907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236"/>
        <w:gridCol w:w="7276"/>
        <w:gridCol w:w="567"/>
        <w:gridCol w:w="567"/>
      </w:tblGrid>
      <w:tr w:rsidR="00D53E81" w:rsidRPr="00442B2F" w:rsidTr="00D53E81">
        <w:trPr>
          <w:trHeight w:val="227"/>
        </w:trPr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E81" w:rsidRPr="00D53E81" w:rsidRDefault="00D53E81" w:rsidP="00C61760">
            <w:pPr>
              <w:pStyle w:val="Standard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D53E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Nazwa kryterium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E81" w:rsidRPr="00D53E81" w:rsidRDefault="00D53E81" w:rsidP="00C61760">
            <w:pPr>
              <w:pStyle w:val="Standard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D53E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Waga kryterium</w:t>
            </w:r>
          </w:p>
        </w:tc>
      </w:tr>
      <w:tr w:rsidR="00D53E81" w:rsidRPr="00231FB3" w:rsidTr="00D53E81">
        <w:trPr>
          <w:trHeight w:val="1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E81" w:rsidRPr="00D53E81" w:rsidRDefault="00D53E81" w:rsidP="00C61760">
            <w:pPr>
              <w:pStyle w:val="Standard"/>
              <w:ind w:left="-108" w:right="-108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D53E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K1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E81" w:rsidRPr="00D53E81" w:rsidRDefault="00D53E81" w:rsidP="00C61760">
            <w:pPr>
              <w:pStyle w:val="Standard"/>
              <w:ind w:left="-108" w:right="-108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D53E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E81" w:rsidRPr="00D53E81" w:rsidRDefault="00D53E81" w:rsidP="00C61760">
            <w:pPr>
              <w:pStyle w:val="Standard"/>
              <w:ind w:left="-61" w:right="-108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D53E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cena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E81" w:rsidRPr="00D53E81" w:rsidRDefault="00D53E81" w:rsidP="00C61760">
            <w:pPr>
              <w:pStyle w:val="Standard"/>
              <w:jc w:val="right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D53E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E81" w:rsidRPr="00D53E81" w:rsidRDefault="00D53E81" w:rsidP="00C61760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D53E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pkt.</w:t>
            </w:r>
          </w:p>
        </w:tc>
      </w:tr>
      <w:tr w:rsidR="00D53E81" w:rsidRPr="00231FB3" w:rsidTr="00D53E81">
        <w:trPr>
          <w:trHeight w:val="1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E81" w:rsidRPr="00D53E81" w:rsidRDefault="00D53E81" w:rsidP="00C61760">
            <w:pPr>
              <w:pStyle w:val="Standard"/>
              <w:ind w:left="-108" w:right="-108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D53E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K2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E81" w:rsidRPr="00D53E81" w:rsidRDefault="00D53E81" w:rsidP="00C61760">
            <w:pPr>
              <w:pStyle w:val="Standard"/>
              <w:ind w:left="-108" w:right="-108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D53E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E81" w:rsidRPr="00D53E81" w:rsidRDefault="00D53E81" w:rsidP="002C7AB8">
            <w:pPr>
              <w:pStyle w:val="Standard"/>
              <w:ind w:left="-59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D53E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doświadczenie zawodowe w obsłudze podmiotów struktur Ministerstwa Obrony Narodowej</w:t>
            </w:r>
            <w:r w:rsidR="002C7AB8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E81" w:rsidRPr="00D53E81" w:rsidRDefault="00D53E81" w:rsidP="00C61760">
            <w:pPr>
              <w:pStyle w:val="Standard"/>
              <w:jc w:val="right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D53E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E81" w:rsidRPr="00D53E81" w:rsidRDefault="00D53E81" w:rsidP="00C61760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D53E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pkt.</w:t>
            </w:r>
          </w:p>
        </w:tc>
      </w:tr>
      <w:tr w:rsidR="00D53E81" w:rsidRPr="00231FB3" w:rsidTr="00D53E81">
        <w:trPr>
          <w:trHeight w:val="1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E81" w:rsidRPr="00D53E81" w:rsidRDefault="00D53E81" w:rsidP="00C61760">
            <w:pPr>
              <w:pStyle w:val="Standard"/>
              <w:ind w:left="-108" w:right="-108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D53E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K3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E81" w:rsidRPr="00D53E81" w:rsidRDefault="00D53E81" w:rsidP="00C61760">
            <w:pPr>
              <w:pStyle w:val="Standard"/>
              <w:ind w:left="-108" w:right="-108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D53E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E81" w:rsidRPr="00D53E81" w:rsidRDefault="00D53E81" w:rsidP="00C61760">
            <w:pPr>
              <w:pStyle w:val="Standard"/>
              <w:ind w:left="-59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D53E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uprawnienia i doświadczenie obrońcy wojskowego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E81" w:rsidRPr="00D53E81" w:rsidRDefault="00D53E81" w:rsidP="00C61760">
            <w:pPr>
              <w:pStyle w:val="Standard"/>
              <w:jc w:val="right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D53E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E81" w:rsidRPr="00D53E81" w:rsidRDefault="00D53E81" w:rsidP="00C61760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D53E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pkt.</w:t>
            </w:r>
          </w:p>
        </w:tc>
      </w:tr>
      <w:tr w:rsidR="00D53E81" w:rsidRPr="00231FB3" w:rsidTr="00D53E81">
        <w:trPr>
          <w:trHeight w:val="1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E81" w:rsidRPr="00D53E81" w:rsidRDefault="00D53E81" w:rsidP="00D53E81">
            <w:pPr>
              <w:pStyle w:val="Standard"/>
              <w:ind w:left="-108" w:right="-108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D53E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K4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E81" w:rsidRPr="00D53E81" w:rsidRDefault="00D53E81" w:rsidP="00D53E81">
            <w:pPr>
              <w:pStyle w:val="Standard"/>
              <w:ind w:left="-108" w:right="-108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D53E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E81" w:rsidRPr="00D53E81" w:rsidRDefault="00D53E81" w:rsidP="00D53E81">
            <w:pPr>
              <w:pStyle w:val="Standard"/>
              <w:ind w:left="-59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D53E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posiadanie aktualnego Poświadczenia Bezpieczeństwa o klauzuli „POUFNE”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E81" w:rsidRPr="00D53E81" w:rsidRDefault="00D53E81" w:rsidP="00D53E81">
            <w:pPr>
              <w:pStyle w:val="Standard"/>
              <w:jc w:val="right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D53E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E81" w:rsidRPr="00D53E81" w:rsidRDefault="00D53E81" w:rsidP="00D53E81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D53E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pkt.</w:t>
            </w:r>
          </w:p>
        </w:tc>
      </w:tr>
      <w:tr w:rsidR="00D53E81" w:rsidRPr="00231FB3" w:rsidTr="00D53E81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E81" w:rsidRPr="00D53E81" w:rsidRDefault="00D53E81" w:rsidP="00D53E81">
            <w:pPr>
              <w:pStyle w:val="Standard"/>
              <w:ind w:left="-108" w:right="-108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D53E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W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E81" w:rsidRPr="00D53E81" w:rsidRDefault="00D53E81" w:rsidP="00D53E81">
            <w:pPr>
              <w:pStyle w:val="Standard"/>
              <w:ind w:left="-108" w:right="-108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D53E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E81" w:rsidRPr="00D53E81" w:rsidRDefault="00D53E81" w:rsidP="00D53E81">
            <w:pPr>
              <w:pStyle w:val="Standard"/>
              <w:ind w:left="-61" w:right="-108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D53E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całkowita – max. punktacja oferty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E81" w:rsidRPr="00D53E81" w:rsidRDefault="00D53E81" w:rsidP="00D53E81">
            <w:pPr>
              <w:pStyle w:val="Standard"/>
              <w:jc w:val="right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D53E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E81" w:rsidRPr="00D53E81" w:rsidRDefault="00D53E81" w:rsidP="00D53E81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D53E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pkt.</w:t>
            </w:r>
          </w:p>
        </w:tc>
      </w:tr>
    </w:tbl>
    <w:p w:rsidR="00D53E81" w:rsidRPr="00D53E81" w:rsidRDefault="002C7AB8" w:rsidP="009C4F3D">
      <w:pPr>
        <w:pStyle w:val="Standard"/>
        <w:numPr>
          <w:ilvl w:val="0"/>
          <w:numId w:val="6"/>
        </w:numPr>
        <w:suppressAutoHyphens w:val="0"/>
        <w:spacing w:line="288" w:lineRule="auto"/>
        <w:ind w:left="782" w:hanging="357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z</w:t>
      </w:r>
      <w:r w:rsidR="00D53E81" w:rsidRPr="00D53E8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a najkorzystniejszą ofertę zostanie uznana oferta najwyżej oceniona, zgodnie z przyjętą punktacją w poszczególnych kryteriach, stanowiącą sumę punktów uzyskanych </w:t>
      </w:r>
      <w:r w:rsidR="009C4F3D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br/>
      </w:r>
      <w:r w:rsidR="00D53E81" w:rsidRPr="00D53E8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w poszczególnych kryteriach.</w:t>
      </w:r>
    </w:p>
    <w:p w:rsidR="00D53E81" w:rsidRPr="00D53E81" w:rsidRDefault="00D53E81" w:rsidP="009C4F3D">
      <w:pPr>
        <w:pStyle w:val="Standard"/>
        <w:numPr>
          <w:ilvl w:val="0"/>
          <w:numId w:val="6"/>
        </w:numPr>
        <w:suppressAutoHyphens w:val="0"/>
        <w:spacing w:line="288" w:lineRule="auto"/>
        <w:ind w:left="782" w:hanging="357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D53E8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Zamawiający dokona przeliczenia cen ofert na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punkty, wg. następującego wzoru</w:t>
      </w:r>
      <w:r w:rsidRPr="00D53E8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236"/>
        <w:gridCol w:w="47"/>
        <w:gridCol w:w="6009"/>
        <w:gridCol w:w="284"/>
        <w:gridCol w:w="2099"/>
      </w:tblGrid>
      <w:tr w:rsidR="00D53E81" w:rsidRPr="00442B2F" w:rsidTr="002C7AB8">
        <w:trPr>
          <w:trHeight w:val="11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3E81" w:rsidRPr="00D53E81" w:rsidRDefault="00D53E81" w:rsidP="00C61760">
            <w:pPr>
              <w:spacing w:line="264" w:lineRule="auto"/>
              <w:ind w:left="-142" w:right="-102"/>
              <w:jc w:val="center"/>
            </w:pPr>
            <w:r w:rsidRPr="00D53E81">
              <w:t>K1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3E81" w:rsidRPr="00D53E81" w:rsidRDefault="00D53E81" w:rsidP="00C61760">
            <w:pPr>
              <w:spacing w:line="264" w:lineRule="auto"/>
              <w:ind w:left="-142" w:right="-102"/>
              <w:jc w:val="center"/>
            </w:pPr>
            <w:r w:rsidRPr="00D53E81">
              <w:t>-</w:t>
            </w:r>
          </w:p>
        </w:tc>
        <w:tc>
          <w:tcPr>
            <w:tcW w:w="8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53E81" w:rsidRPr="00D53E81" w:rsidRDefault="00D53E81" w:rsidP="00C61760">
            <w:pPr>
              <w:spacing w:line="264" w:lineRule="auto"/>
              <w:ind w:left="-113" w:right="-102"/>
            </w:pPr>
            <w:r w:rsidRPr="00D53E81">
              <w:t>cena</w:t>
            </w:r>
          </w:p>
        </w:tc>
      </w:tr>
      <w:tr w:rsidR="00D53E81" w:rsidRPr="00442B2F" w:rsidTr="002C7AB8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D53E81" w:rsidRPr="00D53E81" w:rsidRDefault="00D53E81" w:rsidP="00C9020B">
            <w:pPr>
              <w:keepNext/>
              <w:spacing w:after="120" w:line="240" w:lineRule="auto"/>
              <w:ind w:left="284" w:hanging="284"/>
              <w:jc w:val="center"/>
            </w:pPr>
            <w:r w:rsidRPr="00D53E81">
              <w:t>C of. n.</w:t>
            </w:r>
          </w:p>
          <w:p w:rsidR="00D53E81" w:rsidRPr="00D53E81" w:rsidRDefault="00D53E81" w:rsidP="00C9020B">
            <w:pPr>
              <w:keepNext/>
              <w:spacing w:after="120" w:line="240" w:lineRule="auto"/>
              <w:ind w:left="284" w:hanging="284"/>
              <w:jc w:val="center"/>
            </w:pPr>
            <w:r w:rsidRPr="00D53E81">
              <w:t>K1 = ----------------------- x 70</w:t>
            </w:r>
          </w:p>
          <w:p w:rsidR="00D53E81" w:rsidRPr="00D53E81" w:rsidRDefault="00D53E81" w:rsidP="00C9020B">
            <w:pPr>
              <w:keepNext/>
              <w:spacing w:after="120" w:line="240" w:lineRule="auto"/>
              <w:ind w:left="284" w:hanging="284"/>
              <w:jc w:val="center"/>
            </w:pPr>
            <w:r w:rsidRPr="00D53E81">
              <w:t>C of. b.</w:t>
            </w:r>
          </w:p>
        </w:tc>
      </w:tr>
      <w:tr w:rsidR="00D53E81" w:rsidRPr="00442B2F" w:rsidTr="002C7AB8">
        <w:trPr>
          <w:trHeight w:val="20"/>
        </w:trPr>
        <w:tc>
          <w:tcPr>
            <w:tcW w:w="9072" w:type="dxa"/>
            <w:gridSpan w:val="6"/>
            <w:shd w:val="clear" w:color="auto" w:fill="auto"/>
          </w:tcPr>
          <w:p w:rsidR="00D53E81" w:rsidRPr="00D53E81" w:rsidRDefault="00D53E81" w:rsidP="002C7AB8">
            <w:pPr>
              <w:keepNext/>
              <w:spacing w:line="240" w:lineRule="auto"/>
              <w:ind w:left="284" w:hanging="284"/>
              <w:jc w:val="both"/>
            </w:pPr>
            <w:r w:rsidRPr="00D53E81">
              <w:t xml:space="preserve">gdzie: </w:t>
            </w:r>
          </w:p>
        </w:tc>
      </w:tr>
      <w:tr w:rsidR="00D53E81" w:rsidRPr="00231FB3" w:rsidTr="002C7AB8">
        <w:trPr>
          <w:trHeight w:val="454"/>
        </w:trPr>
        <w:tc>
          <w:tcPr>
            <w:tcW w:w="9072" w:type="dxa"/>
            <w:gridSpan w:val="6"/>
            <w:shd w:val="clear" w:color="auto" w:fill="auto"/>
          </w:tcPr>
          <w:p w:rsidR="00D53E81" w:rsidRPr="00D53E81" w:rsidRDefault="00D53E81" w:rsidP="002C7AB8">
            <w:pPr>
              <w:keepNext/>
              <w:spacing w:after="0" w:line="240" w:lineRule="auto"/>
              <w:ind w:left="284" w:hanging="284"/>
              <w:jc w:val="both"/>
            </w:pPr>
            <w:r w:rsidRPr="00D53E81">
              <w:t>K1</w:t>
            </w:r>
            <w:r w:rsidRPr="00D53E81">
              <w:tab/>
              <w:t xml:space="preserve">       </w:t>
            </w:r>
            <w:r w:rsidRPr="00D53E81">
              <w:tab/>
              <w:t>–</w:t>
            </w:r>
            <w:r w:rsidRPr="00D53E81">
              <w:tab/>
              <w:t>liczba punktów za kryterium cena</w:t>
            </w:r>
          </w:p>
          <w:p w:rsidR="00D53E81" w:rsidRPr="00D53E81" w:rsidRDefault="00D53E81" w:rsidP="002C7AB8">
            <w:pPr>
              <w:keepNext/>
              <w:spacing w:after="0" w:line="240" w:lineRule="auto"/>
              <w:ind w:left="284" w:hanging="284"/>
              <w:jc w:val="both"/>
            </w:pPr>
            <w:r w:rsidRPr="00D53E81">
              <w:t>C of. n.</w:t>
            </w:r>
            <w:r w:rsidRPr="00D53E81">
              <w:tab/>
              <w:t>–</w:t>
            </w:r>
            <w:r w:rsidRPr="00D53E81">
              <w:tab/>
              <w:t>cena oferty najniższej</w:t>
            </w:r>
          </w:p>
          <w:p w:rsidR="00D53E81" w:rsidRPr="00D53E81" w:rsidRDefault="00D53E81" w:rsidP="002C7AB8">
            <w:pPr>
              <w:spacing w:after="0" w:line="240" w:lineRule="auto"/>
              <w:ind w:left="284" w:hanging="284"/>
              <w:jc w:val="both"/>
            </w:pPr>
            <w:r w:rsidRPr="00D53E81">
              <w:t>C of. b.</w:t>
            </w:r>
            <w:r w:rsidRPr="00D53E81">
              <w:tab/>
              <w:t>–</w:t>
            </w:r>
            <w:r w:rsidRPr="00D53E81">
              <w:tab/>
              <w:t>cena oferty badanej</w:t>
            </w:r>
          </w:p>
        </w:tc>
      </w:tr>
      <w:tr w:rsidR="00D53E81" w:rsidRPr="00442B2F" w:rsidTr="002C7A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53E81" w:rsidRPr="00D53E81" w:rsidRDefault="00D53E81" w:rsidP="00C61760">
            <w:pPr>
              <w:spacing w:line="276" w:lineRule="auto"/>
              <w:ind w:left="-142" w:right="-154"/>
              <w:jc w:val="center"/>
            </w:pPr>
            <w:r w:rsidRPr="00D53E81">
              <w:t>K2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53E81" w:rsidRPr="00D53E81" w:rsidRDefault="00D53E81" w:rsidP="00C61760">
            <w:pPr>
              <w:spacing w:line="276" w:lineRule="auto"/>
              <w:ind w:left="-121" w:right="-121"/>
              <w:jc w:val="center"/>
            </w:pPr>
            <w:r w:rsidRPr="00D53E81">
              <w:t>-</w:t>
            </w:r>
          </w:p>
        </w:tc>
        <w:tc>
          <w:tcPr>
            <w:tcW w:w="8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53E81" w:rsidRPr="00D53E81" w:rsidRDefault="001F0251" w:rsidP="00C61760">
            <w:pPr>
              <w:spacing w:line="276" w:lineRule="auto"/>
              <w:ind w:left="-59"/>
              <w:jc w:val="both"/>
            </w:pPr>
            <w:r w:rsidRPr="00D53E81">
              <w:t xml:space="preserve">doświadczenie </w:t>
            </w:r>
            <w:r w:rsidR="00D53E81" w:rsidRPr="00D53E81">
              <w:t>zawodowe w obsłudze podmiotów struktur</w:t>
            </w:r>
            <w:r w:rsidRPr="00D53E81">
              <w:t xml:space="preserve"> Ministerstwa </w:t>
            </w:r>
            <w:r w:rsidR="00D53E81" w:rsidRPr="00D53E81">
              <w:t>Obrony Narodowej</w:t>
            </w:r>
          </w:p>
        </w:tc>
      </w:tr>
      <w:tr w:rsidR="00D53E81" w:rsidRPr="00442B2F" w:rsidTr="002C7A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E81" w:rsidRPr="00D53E81" w:rsidRDefault="00D53E81" w:rsidP="00D53E81">
            <w:pPr>
              <w:spacing w:line="264" w:lineRule="auto"/>
            </w:pPr>
            <w:r>
              <w:t>5</w:t>
            </w:r>
            <w:r w:rsidRPr="00D53E81">
              <w:t xml:space="preserve"> </w:t>
            </w:r>
            <w:r>
              <w:t>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81" w:rsidRPr="00D53E81" w:rsidRDefault="00D53E81" w:rsidP="00C61760">
            <w:pPr>
              <w:spacing w:line="264" w:lineRule="auto"/>
            </w:pPr>
            <w:r w:rsidRPr="00D53E81"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81" w:rsidRPr="00D53E81" w:rsidRDefault="00D53E81" w:rsidP="00C61760">
            <w:pPr>
              <w:spacing w:line="276" w:lineRule="auto"/>
              <w:ind w:left="-59"/>
              <w:jc w:val="both"/>
            </w:pPr>
            <w:r w:rsidRPr="00D53E81">
              <w:t>0 pkt.</w:t>
            </w:r>
          </w:p>
        </w:tc>
      </w:tr>
      <w:tr w:rsidR="00D53E81" w:rsidRPr="00442B2F" w:rsidTr="002C7A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E81" w:rsidRPr="00D53E81" w:rsidRDefault="00D53E81" w:rsidP="002C7AB8">
            <w:pPr>
              <w:spacing w:line="264" w:lineRule="auto"/>
            </w:pPr>
            <w:r>
              <w:t>Za każdy rok powyżej 5 lat 1 pkt.</w:t>
            </w:r>
            <w:r w:rsidR="002C7AB8">
              <w:t>,</w:t>
            </w:r>
            <w:r>
              <w:t xml:space="preserve"> </w:t>
            </w:r>
            <w:r w:rsidR="002C7AB8">
              <w:t>a</w:t>
            </w:r>
            <w:r>
              <w:t>le nie więcej niż 10 pkt.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81" w:rsidRPr="00D53E81" w:rsidRDefault="00D53E81" w:rsidP="00C61760">
            <w:pPr>
              <w:spacing w:line="264" w:lineRule="auto"/>
            </w:pPr>
            <w:r w:rsidRPr="00D53E81"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81" w:rsidRPr="00D53E81" w:rsidRDefault="00D53E81" w:rsidP="00C61760">
            <w:pPr>
              <w:spacing w:line="276" w:lineRule="auto"/>
              <w:ind w:left="-59"/>
              <w:jc w:val="both"/>
            </w:pPr>
            <w:r w:rsidRPr="00D53E81">
              <w:t>10 pkt.</w:t>
            </w:r>
          </w:p>
        </w:tc>
      </w:tr>
      <w:tr w:rsidR="00D53E81" w:rsidRPr="00442B2F" w:rsidTr="002C7A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53E81" w:rsidRPr="00D53E81" w:rsidRDefault="00D53E81" w:rsidP="00C61760">
            <w:pPr>
              <w:spacing w:line="276" w:lineRule="auto"/>
              <w:ind w:left="-142" w:right="-154"/>
              <w:jc w:val="center"/>
            </w:pPr>
            <w:r w:rsidRPr="00D53E81">
              <w:t>K3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53E81" w:rsidRPr="00D53E81" w:rsidRDefault="00D53E81" w:rsidP="00C61760">
            <w:pPr>
              <w:spacing w:line="276" w:lineRule="auto"/>
              <w:ind w:left="-121" w:right="-121"/>
              <w:jc w:val="center"/>
            </w:pPr>
            <w:r w:rsidRPr="00D53E81">
              <w:t>-</w:t>
            </w:r>
          </w:p>
        </w:tc>
        <w:tc>
          <w:tcPr>
            <w:tcW w:w="8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53E81" w:rsidRPr="00D53E81" w:rsidRDefault="002C7AB8" w:rsidP="00C61760">
            <w:pPr>
              <w:spacing w:line="276" w:lineRule="auto"/>
              <w:ind w:left="-59"/>
              <w:jc w:val="both"/>
            </w:pPr>
            <w:r w:rsidRPr="002C7AB8">
              <w:t>uprawnienia i doświadczenie obrońcy wojskowego</w:t>
            </w:r>
          </w:p>
        </w:tc>
      </w:tr>
      <w:tr w:rsidR="00D53E81" w:rsidRPr="00442B2F" w:rsidTr="002C7A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E81" w:rsidRPr="00D53E81" w:rsidRDefault="002C7AB8" w:rsidP="00C61760">
            <w:pPr>
              <w:spacing w:line="264" w:lineRule="auto"/>
            </w:pPr>
            <w:r>
              <w:t>brak uprawnień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81" w:rsidRPr="00D53E81" w:rsidRDefault="00D53E81" w:rsidP="00C61760">
            <w:pPr>
              <w:spacing w:line="264" w:lineRule="auto"/>
            </w:pPr>
            <w:r w:rsidRPr="00D53E81"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81" w:rsidRPr="00D53E81" w:rsidRDefault="00D53E81" w:rsidP="00C61760">
            <w:pPr>
              <w:spacing w:line="276" w:lineRule="auto"/>
              <w:ind w:left="-59"/>
              <w:jc w:val="both"/>
            </w:pPr>
            <w:r w:rsidRPr="00D53E81">
              <w:t>0 pkt.</w:t>
            </w:r>
          </w:p>
        </w:tc>
      </w:tr>
      <w:tr w:rsidR="00D53E81" w:rsidRPr="00442B2F" w:rsidTr="002C7A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3E81" w:rsidRPr="00D53E81" w:rsidRDefault="002C7AB8" w:rsidP="00C61760">
            <w:pPr>
              <w:spacing w:line="264" w:lineRule="auto"/>
            </w:pPr>
            <w:r>
              <w:t>posiadanie uprawnień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E81" w:rsidRPr="00D53E81" w:rsidRDefault="00D53E81" w:rsidP="00C61760">
            <w:pPr>
              <w:spacing w:line="264" w:lineRule="auto"/>
            </w:pPr>
            <w:r w:rsidRPr="00D53E81"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E81" w:rsidRPr="00D53E81" w:rsidRDefault="002C7AB8" w:rsidP="00C61760">
            <w:pPr>
              <w:spacing w:line="276" w:lineRule="auto"/>
              <w:ind w:left="-59"/>
              <w:jc w:val="both"/>
            </w:pPr>
            <w:r>
              <w:t>10</w:t>
            </w:r>
            <w:r w:rsidR="00D53E81" w:rsidRPr="00D53E81">
              <w:t xml:space="preserve"> pkt</w:t>
            </w:r>
          </w:p>
        </w:tc>
      </w:tr>
      <w:tr w:rsidR="00D53E81" w:rsidRPr="00442B2F" w:rsidTr="002C7A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53E81" w:rsidRPr="00D53E81" w:rsidRDefault="00D53E81" w:rsidP="00C61760">
            <w:pPr>
              <w:spacing w:line="276" w:lineRule="auto"/>
              <w:ind w:left="-142" w:right="-154"/>
              <w:jc w:val="center"/>
            </w:pPr>
            <w:r w:rsidRPr="00D53E81">
              <w:t>K4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53E81" w:rsidRPr="00D53E81" w:rsidRDefault="00D53E81" w:rsidP="00C61760">
            <w:pPr>
              <w:spacing w:line="276" w:lineRule="auto"/>
              <w:ind w:left="-121" w:right="-121"/>
              <w:jc w:val="center"/>
            </w:pPr>
            <w:r w:rsidRPr="00D53E81">
              <w:t>-</w:t>
            </w:r>
          </w:p>
        </w:tc>
        <w:tc>
          <w:tcPr>
            <w:tcW w:w="8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53E81" w:rsidRPr="00D53E81" w:rsidRDefault="002C7AB8" w:rsidP="00C61760">
            <w:pPr>
              <w:ind w:left="-57"/>
              <w:jc w:val="both"/>
            </w:pPr>
            <w:r w:rsidRPr="002C7AB8">
              <w:t>posiadanie aktualnego Poświadczenia Bezpieczeństwa o klauzuli „POUFNE”</w:t>
            </w:r>
          </w:p>
        </w:tc>
      </w:tr>
      <w:tr w:rsidR="00D53E81" w:rsidRPr="00442B2F" w:rsidTr="002C7A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E81" w:rsidRPr="00D53E81" w:rsidRDefault="002C7AB8" w:rsidP="002C7AB8">
            <w:r>
              <w:t>brak Poświadczenia</w:t>
            </w:r>
            <w:r w:rsidRPr="002C7AB8">
              <w:t xml:space="preserve"> Bezpieczeństwa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E81" w:rsidRPr="00D53E81" w:rsidRDefault="00D53E81" w:rsidP="00C61760">
            <w:r w:rsidRPr="00D53E81"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E81" w:rsidRPr="00D53E81" w:rsidRDefault="002C7AB8" w:rsidP="00C61760">
            <w:pPr>
              <w:keepNext/>
              <w:ind w:left="284" w:hanging="284"/>
            </w:pPr>
            <w:r>
              <w:t>0</w:t>
            </w:r>
            <w:r w:rsidR="00D53E81" w:rsidRPr="00D53E81">
              <w:t xml:space="preserve"> pkt.</w:t>
            </w:r>
          </w:p>
        </w:tc>
      </w:tr>
      <w:tr w:rsidR="002C7AB8" w:rsidRPr="00442B2F" w:rsidTr="002C7A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AB8" w:rsidRPr="00D53E81" w:rsidRDefault="002C7AB8" w:rsidP="002C7AB8">
            <w:pPr>
              <w:spacing w:line="264" w:lineRule="auto"/>
            </w:pPr>
            <w:r>
              <w:t>posiadanie Poświadczenia</w:t>
            </w:r>
            <w:r w:rsidRPr="002C7AB8">
              <w:t xml:space="preserve"> Bezpieczeństwa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AB8" w:rsidRPr="00D53E81" w:rsidRDefault="002C7AB8" w:rsidP="002C7AB8">
            <w:pPr>
              <w:spacing w:line="264" w:lineRule="auto"/>
            </w:pPr>
            <w:r w:rsidRPr="00D53E81"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AB8" w:rsidRPr="00D53E81" w:rsidRDefault="002C7AB8" w:rsidP="002C7AB8">
            <w:pPr>
              <w:spacing w:line="276" w:lineRule="auto"/>
              <w:ind w:left="-59"/>
              <w:jc w:val="both"/>
            </w:pPr>
            <w:r>
              <w:t>10</w:t>
            </w:r>
            <w:r w:rsidRPr="00D53E81">
              <w:t xml:space="preserve"> pkt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2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</w:tblGrid>
      <w:tr w:rsidR="002C7AB8" w:rsidTr="002C7AB8">
        <w:trPr>
          <w:trHeight w:val="1194"/>
        </w:trPr>
        <w:tc>
          <w:tcPr>
            <w:tcW w:w="2546" w:type="dxa"/>
          </w:tcPr>
          <w:p w:rsidR="002C7AB8" w:rsidRDefault="002C7AB8" w:rsidP="002C7AB8">
            <w:pPr>
              <w:jc w:val="center"/>
              <w:rPr>
                <w:b/>
              </w:rPr>
            </w:pPr>
            <w:r>
              <w:rPr>
                <w:b/>
              </w:rPr>
              <w:t>OPRACOWAŁ:</w:t>
            </w:r>
          </w:p>
          <w:p w:rsidR="002C7AB8" w:rsidRDefault="002C7AB8" w:rsidP="002C7AB8">
            <w:pPr>
              <w:jc w:val="center"/>
              <w:rPr>
                <w:b/>
              </w:rPr>
            </w:pPr>
          </w:p>
          <w:p w:rsidR="002C7AB8" w:rsidRDefault="002C7AB8" w:rsidP="002C7AB8">
            <w:pPr>
              <w:jc w:val="center"/>
              <w:rPr>
                <w:b/>
              </w:rPr>
            </w:pPr>
          </w:p>
          <w:p w:rsidR="002C7AB8" w:rsidRPr="001F35C5" w:rsidRDefault="002C7AB8" w:rsidP="002C7AB8">
            <w:pPr>
              <w:jc w:val="center"/>
              <w:rPr>
                <w:b/>
              </w:rPr>
            </w:pPr>
            <w:r>
              <w:rPr>
                <w:b/>
              </w:rPr>
              <w:t>por. Mariusz MOCARSKI</w:t>
            </w:r>
          </w:p>
          <w:p w:rsidR="002C7AB8" w:rsidRDefault="002C7AB8" w:rsidP="002C7AB8">
            <w:pPr>
              <w:jc w:val="both"/>
              <w:rPr>
                <w:b/>
              </w:rPr>
            </w:pPr>
          </w:p>
        </w:tc>
      </w:tr>
    </w:tbl>
    <w:p w:rsidR="001F35C5" w:rsidRDefault="001F35C5" w:rsidP="00DC31D0">
      <w:pPr>
        <w:jc w:val="both"/>
        <w:rPr>
          <w:b/>
        </w:rPr>
      </w:pPr>
    </w:p>
    <w:p w:rsidR="002C7AB8" w:rsidRDefault="002C7AB8" w:rsidP="002C7AB8">
      <w:pPr>
        <w:jc w:val="both"/>
        <w:rPr>
          <w:b/>
        </w:rPr>
      </w:pPr>
    </w:p>
    <w:sectPr w:rsidR="002C7AB8" w:rsidSect="009C4F3D">
      <w:footerReference w:type="default" r:id="rId8"/>
      <w:pgSz w:w="11906" w:h="16838"/>
      <w:pgMar w:top="720" w:right="851" w:bottom="1418" w:left="1985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3DF" w:rsidRDefault="005F73DF" w:rsidP="001F35C5">
      <w:pPr>
        <w:spacing w:after="0" w:line="240" w:lineRule="auto"/>
      </w:pPr>
      <w:r>
        <w:separator/>
      </w:r>
    </w:p>
  </w:endnote>
  <w:endnote w:type="continuationSeparator" w:id="0">
    <w:p w:rsidR="005F73DF" w:rsidRDefault="005F73DF" w:rsidP="001F3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775711877"/>
      <w:docPartObj>
        <w:docPartGallery w:val="Page Numbers (Bottom of Page)"/>
        <w:docPartUnique/>
      </w:docPartObj>
    </w:sdtPr>
    <w:sdtEndPr>
      <w:rPr>
        <w:rFonts w:cstheme="majorHAnsi"/>
        <w:sz w:val="20"/>
        <w:szCs w:val="20"/>
      </w:rPr>
    </w:sdtEndPr>
    <w:sdtContent>
      <w:p w:rsidR="002C7AB8" w:rsidRPr="002C7AB8" w:rsidRDefault="002C7AB8">
        <w:pPr>
          <w:pStyle w:val="Stopka"/>
          <w:jc w:val="right"/>
          <w:rPr>
            <w:rFonts w:asciiTheme="majorHAnsi" w:eastAsiaTheme="majorEastAsia" w:hAnsiTheme="majorHAnsi" w:cstheme="majorHAnsi"/>
            <w:sz w:val="20"/>
            <w:szCs w:val="20"/>
          </w:rPr>
        </w:pPr>
        <w:r w:rsidRPr="002C7AB8">
          <w:rPr>
            <w:rFonts w:asciiTheme="majorHAnsi" w:eastAsiaTheme="majorEastAsia" w:hAnsiTheme="majorHAnsi" w:cstheme="majorHAnsi"/>
            <w:sz w:val="20"/>
            <w:szCs w:val="20"/>
          </w:rPr>
          <w:t xml:space="preserve">str. </w:t>
        </w:r>
        <w:r w:rsidRPr="002C7AB8">
          <w:rPr>
            <w:rFonts w:asciiTheme="majorHAnsi" w:eastAsiaTheme="minorEastAsia" w:hAnsiTheme="majorHAnsi" w:cstheme="majorHAnsi"/>
            <w:sz w:val="20"/>
            <w:szCs w:val="20"/>
          </w:rPr>
          <w:fldChar w:fldCharType="begin"/>
        </w:r>
        <w:r w:rsidRPr="002C7AB8">
          <w:rPr>
            <w:rFonts w:asciiTheme="majorHAnsi" w:hAnsiTheme="majorHAnsi" w:cstheme="majorHAnsi"/>
            <w:sz w:val="20"/>
            <w:szCs w:val="20"/>
          </w:rPr>
          <w:instrText>PAGE    \* MERGEFORMAT</w:instrText>
        </w:r>
        <w:r w:rsidRPr="002C7AB8">
          <w:rPr>
            <w:rFonts w:asciiTheme="majorHAnsi" w:eastAsiaTheme="minorEastAsia" w:hAnsiTheme="majorHAnsi" w:cstheme="majorHAnsi"/>
            <w:sz w:val="20"/>
            <w:szCs w:val="20"/>
          </w:rPr>
          <w:fldChar w:fldCharType="separate"/>
        </w:r>
        <w:r w:rsidR="00D430B4" w:rsidRPr="00D430B4">
          <w:rPr>
            <w:rFonts w:asciiTheme="majorHAnsi" w:eastAsiaTheme="majorEastAsia" w:hAnsiTheme="majorHAnsi" w:cstheme="majorHAnsi"/>
            <w:noProof/>
            <w:sz w:val="20"/>
            <w:szCs w:val="20"/>
          </w:rPr>
          <w:t>1</w:t>
        </w:r>
        <w:r w:rsidRPr="002C7AB8">
          <w:rPr>
            <w:rFonts w:asciiTheme="majorHAnsi" w:eastAsiaTheme="majorEastAsia" w:hAnsiTheme="majorHAnsi" w:cstheme="majorHAnsi"/>
            <w:sz w:val="20"/>
            <w:szCs w:val="20"/>
          </w:rPr>
          <w:fldChar w:fldCharType="end"/>
        </w:r>
      </w:p>
    </w:sdtContent>
  </w:sdt>
  <w:p w:rsidR="002C7AB8" w:rsidRDefault="002C7A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3DF" w:rsidRDefault="005F73DF" w:rsidP="001F35C5">
      <w:pPr>
        <w:spacing w:after="0" w:line="240" w:lineRule="auto"/>
      </w:pPr>
      <w:r>
        <w:separator/>
      </w:r>
    </w:p>
  </w:footnote>
  <w:footnote w:type="continuationSeparator" w:id="0">
    <w:p w:rsidR="005F73DF" w:rsidRDefault="005F73DF" w:rsidP="001F3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00AE"/>
    <w:multiLevelType w:val="hybridMultilevel"/>
    <w:tmpl w:val="7F58B9B6"/>
    <w:lvl w:ilvl="0" w:tplc="E69455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2B51A6"/>
    <w:multiLevelType w:val="hybridMultilevel"/>
    <w:tmpl w:val="C30C228E"/>
    <w:lvl w:ilvl="0" w:tplc="32C62DD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10339D7"/>
    <w:multiLevelType w:val="hybridMultilevel"/>
    <w:tmpl w:val="9F4CD360"/>
    <w:lvl w:ilvl="0" w:tplc="CDC226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A653FB"/>
    <w:multiLevelType w:val="hybridMultilevel"/>
    <w:tmpl w:val="E15AB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E7DFA"/>
    <w:multiLevelType w:val="hybridMultilevel"/>
    <w:tmpl w:val="BE8ED8D6"/>
    <w:lvl w:ilvl="0" w:tplc="D58025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124042"/>
    <w:multiLevelType w:val="multilevel"/>
    <w:tmpl w:val="FAF2AC72"/>
    <w:styleLink w:val="WW8Num5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i w:val="0"/>
        <w:strike w:val="0"/>
        <w:dstrike w:val="0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 Narrow" w:hAnsi="Arial Narrow" w:cs="Arial" w:hint="default"/>
          <w:b/>
          <w:i w:val="0"/>
          <w:strike w:val="0"/>
          <w:dstrike w:val="0"/>
          <w:sz w:val="21"/>
          <w:szCs w:val="21"/>
        </w:rPr>
      </w:lvl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62"/>
    <w:rsid w:val="001E3303"/>
    <w:rsid w:val="001F0251"/>
    <w:rsid w:val="001F35C5"/>
    <w:rsid w:val="00262AFD"/>
    <w:rsid w:val="002C7AB8"/>
    <w:rsid w:val="00483B62"/>
    <w:rsid w:val="00507A83"/>
    <w:rsid w:val="005B3435"/>
    <w:rsid w:val="005E2E82"/>
    <w:rsid w:val="005F73DF"/>
    <w:rsid w:val="00633966"/>
    <w:rsid w:val="00707098"/>
    <w:rsid w:val="008521B4"/>
    <w:rsid w:val="009C4F3D"/>
    <w:rsid w:val="00A024E7"/>
    <w:rsid w:val="00A216F9"/>
    <w:rsid w:val="00A91501"/>
    <w:rsid w:val="00A9264B"/>
    <w:rsid w:val="00B75DC3"/>
    <w:rsid w:val="00C9020B"/>
    <w:rsid w:val="00D2705A"/>
    <w:rsid w:val="00D430B4"/>
    <w:rsid w:val="00D53E81"/>
    <w:rsid w:val="00DC31D0"/>
    <w:rsid w:val="00DD265B"/>
    <w:rsid w:val="00E843B3"/>
    <w:rsid w:val="00F657B1"/>
    <w:rsid w:val="00F8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7F147"/>
  <w15:chartTrackingRefBased/>
  <w15:docId w15:val="{8EF20CF0-F443-420F-982D-F16F5015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5C5"/>
  </w:style>
  <w:style w:type="paragraph" w:styleId="Stopka">
    <w:name w:val="footer"/>
    <w:basedOn w:val="Normalny"/>
    <w:link w:val="StopkaZnak"/>
    <w:uiPriority w:val="99"/>
    <w:unhideWhenUsed/>
    <w:rsid w:val="001F3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5C5"/>
  </w:style>
  <w:style w:type="paragraph" w:styleId="Akapitzlist">
    <w:name w:val="List Paragraph"/>
    <w:basedOn w:val="Normalny"/>
    <w:uiPriority w:val="34"/>
    <w:qFormat/>
    <w:rsid w:val="001F35C5"/>
    <w:pPr>
      <w:ind w:left="720"/>
      <w:contextualSpacing/>
    </w:pPr>
  </w:style>
  <w:style w:type="paragraph" w:customStyle="1" w:styleId="Standard">
    <w:name w:val="Standard"/>
    <w:qFormat/>
    <w:rsid w:val="00D53E8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56">
    <w:name w:val="WW8Num56"/>
    <w:basedOn w:val="Bezlisty"/>
    <w:rsid w:val="00D53E81"/>
    <w:pPr>
      <w:numPr>
        <w:numId w:val="7"/>
      </w:numPr>
    </w:pPr>
  </w:style>
  <w:style w:type="table" w:styleId="Tabela-Siatka">
    <w:name w:val="Table Grid"/>
    <w:basedOn w:val="Standardowy"/>
    <w:uiPriority w:val="39"/>
    <w:rsid w:val="002C7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16B5290-6442-440B-9F6D-0E531617F08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Mocarski Mariusz</dc:creator>
  <cp:keywords/>
  <dc:description/>
  <cp:lastModifiedBy>Mocarski Mariusz</cp:lastModifiedBy>
  <cp:revision>9</cp:revision>
  <cp:lastPrinted>2021-05-13T09:29:00Z</cp:lastPrinted>
  <dcterms:created xsi:type="dcterms:W3CDTF">2021-05-13T06:03:00Z</dcterms:created>
  <dcterms:modified xsi:type="dcterms:W3CDTF">2021-05-13T11:32:00Z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6ea6dfee-b6ee-454a-b8f6-d55401588d13</vt:lpwstr>
  </property>
  <property fmtid="{D5CDD505-2E9C-101B-9397-08002B2CF9AE}" pid="3" name="bjSaver">
    <vt:lpwstr>Ou+y3u90hu0zu+RHF92kE8Nd1QJPo3RZ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