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23" w:rsidRPr="00956028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956028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DO ZAMAWIAJĄCEGO:</w:t>
      </w:r>
    </w:p>
    <w:p w:rsidR="00E01923" w:rsidRPr="00956028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956028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Gmina Jerzmanowa</w:t>
      </w:r>
    </w:p>
    <w:p w:rsidR="00E01923" w:rsidRPr="00956028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956028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ul. Lipowa 4</w:t>
      </w:r>
    </w:p>
    <w:p w:rsidR="00E01923" w:rsidRPr="00956028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956028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67-222 Jerzmanowa</w:t>
      </w:r>
    </w:p>
    <w:p w:rsidR="00BD5DA3" w:rsidRPr="00956028" w:rsidRDefault="00BD5DA3" w:rsidP="00E01923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</w:pPr>
    </w:p>
    <w:p w:rsidR="00865E37" w:rsidRPr="00956028" w:rsidRDefault="00865E37" w:rsidP="00E01923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6028"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  <w:t>OŚWIADCZENIE</w:t>
      </w:r>
    </w:p>
    <w:p w:rsidR="00E01923" w:rsidRPr="00956028" w:rsidRDefault="00E01923" w:rsidP="00E0192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560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AKTUALNOŚCI INFORMACJI ZAWARTYCH W OŚWIADCZENIU</w:t>
      </w:r>
    </w:p>
    <w:p w:rsidR="00865E37" w:rsidRPr="00956028" w:rsidRDefault="00E01923" w:rsidP="00E0192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560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KTÓRYM MOWA W ART. 125 UST. 1 PZP</w:t>
      </w:r>
    </w:p>
    <w:p w:rsidR="00D80501" w:rsidRPr="00956028" w:rsidRDefault="00D80501" w:rsidP="00E0192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60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ZAKRESIE PODSTAW WYKLUCZENIA Z POSTĘPOWANIA</w:t>
      </w:r>
    </w:p>
    <w:p w:rsidR="00865E37" w:rsidRPr="00956028" w:rsidRDefault="00865E37" w:rsidP="00865E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80501" w:rsidRPr="00956028" w:rsidRDefault="00D80501" w:rsidP="00D80501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Działając w imieniu i na rzecz: </w:t>
      </w:r>
    </w:p>
    <w:p w:rsidR="00D80501" w:rsidRPr="00956028" w:rsidRDefault="00D80501" w:rsidP="00D80501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80501" w:rsidRPr="00956028" w:rsidRDefault="00D80501" w:rsidP="00D80501">
      <w:pPr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80501" w:rsidRPr="00956028" w:rsidRDefault="00D80501" w:rsidP="00D8050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956028">
        <w:rPr>
          <w:rFonts w:asciiTheme="minorHAnsi" w:eastAsia="Calibri" w:hAnsiTheme="minorHAnsi" w:cstheme="minorHAnsi"/>
          <w:i/>
          <w:lang w:eastAsia="en-US"/>
        </w:rPr>
        <w:t>(pełna nazwa Wykonawcy/Wykonawców w przypadku wykonawców wspólnie ubiegającyc</w:t>
      </w:r>
      <w:bookmarkStart w:id="0" w:name="_GoBack"/>
      <w:bookmarkEnd w:id="0"/>
      <w:r w:rsidRPr="00956028">
        <w:rPr>
          <w:rFonts w:asciiTheme="minorHAnsi" w:eastAsia="Calibri" w:hAnsiTheme="minorHAnsi" w:cstheme="minorHAnsi"/>
          <w:i/>
          <w:lang w:eastAsia="en-US"/>
        </w:rPr>
        <w:t>h się o udzielenie</w:t>
      </w:r>
      <w:r w:rsidRPr="00956028">
        <w:rPr>
          <w:rFonts w:asciiTheme="minorHAnsi" w:eastAsia="Calibri" w:hAnsiTheme="minorHAnsi" w:cstheme="minorHAnsi"/>
          <w:lang w:eastAsia="en-US"/>
        </w:rPr>
        <w:t xml:space="preserve"> </w:t>
      </w:r>
      <w:r w:rsidRPr="00956028">
        <w:rPr>
          <w:rFonts w:asciiTheme="minorHAnsi" w:eastAsia="Calibri" w:hAnsiTheme="minorHAnsi" w:cstheme="minorHAnsi"/>
          <w:i/>
          <w:lang w:eastAsia="en-US"/>
        </w:rPr>
        <w:t>zamówienia)</w:t>
      </w:r>
    </w:p>
    <w:p w:rsidR="00D80501" w:rsidRPr="00956028" w:rsidRDefault="00D80501" w:rsidP="00D80501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56028">
        <w:rPr>
          <w:rFonts w:asciiTheme="minorHAnsi" w:hAnsiTheme="minorHAnsi" w:cstheme="minorHAnsi"/>
          <w:sz w:val="24"/>
          <w:szCs w:val="24"/>
          <w:lang w:eastAsia="en-US"/>
        </w:rPr>
        <w:t xml:space="preserve">Dokumenty, które Zamawiający może samodzielnie uzyskać za pomocą bezpłatnych </w:t>
      </w:r>
      <w:r w:rsidRPr="00956028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i ogólnodostępnych baz danych, w szczególności rejestrów publicznych w rozumieniu ustawy z dnia 17 lutego 2005r. o informatyzacji działalności podmiotów realizujących zadania publiczne </w:t>
      </w:r>
      <w:r w:rsidRPr="00956028">
        <w:rPr>
          <w:rFonts w:asciiTheme="minorHAnsi" w:hAnsiTheme="minorHAnsi" w:cstheme="minorHAnsi"/>
          <w:sz w:val="24"/>
          <w:szCs w:val="24"/>
        </w:rPr>
        <w:t xml:space="preserve">dotyczące wykonawcy/wykonawców wspólnie ubiegających się o udzielenie zamówienia są </w:t>
      </w:r>
      <w:r w:rsidRPr="00956028">
        <w:rPr>
          <w:rFonts w:asciiTheme="minorHAnsi" w:hAnsiTheme="minorHAnsi" w:cstheme="minorHAnsi"/>
          <w:i/>
          <w:iCs/>
        </w:rPr>
        <w:t>(jeżeli dotyczy)</w:t>
      </w:r>
      <w:r w:rsidRPr="00956028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:</w:t>
      </w:r>
    </w:p>
    <w:p w:rsidR="00D80501" w:rsidRPr="00956028" w:rsidRDefault="00D80501" w:rsidP="00D80501">
      <w:pPr>
        <w:spacing w:line="360" w:lineRule="auto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D7452" w:rsidRPr="00956028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…………</w:t>
      </w:r>
    </w:p>
    <w:p w:rsidR="00D80501" w:rsidRPr="00956028" w:rsidRDefault="00D80501" w:rsidP="00D80501">
      <w:pPr>
        <w:jc w:val="center"/>
        <w:rPr>
          <w:rFonts w:asciiTheme="minorHAnsi" w:eastAsia="Calibri" w:hAnsiTheme="minorHAnsi" w:cstheme="minorHAnsi"/>
          <w:i/>
          <w:iCs/>
          <w:spacing w:val="4"/>
          <w:lang w:eastAsia="en-US"/>
        </w:rPr>
      </w:pPr>
      <w:r w:rsidRPr="00956028">
        <w:rPr>
          <w:rFonts w:asciiTheme="minorHAnsi" w:eastAsia="Calibri" w:hAnsiTheme="minorHAnsi" w:cstheme="minorHAnsi"/>
          <w:i/>
          <w:iCs/>
          <w:lang w:eastAsia="en-US"/>
        </w:rPr>
        <w:t>(rodzaj dokumentu i miejsce skąd zamawiający może je pobrać)</w:t>
      </w:r>
    </w:p>
    <w:p w:rsidR="00D80501" w:rsidRPr="00956028" w:rsidRDefault="00D80501" w:rsidP="00D80501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D80501" w:rsidRPr="00956028" w:rsidRDefault="00D80501" w:rsidP="00D80501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D80501" w:rsidRPr="00956028" w:rsidRDefault="00D80501" w:rsidP="00D6769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6028">
        <w:rPr>
          <w:rFonts w:asciiTheme="minorHAnsi" w:hAnsiTheme="minorHAnsi" w:cstheme="minorHAnsi"/>
          <w:sz w:val="24"/>
          <w:szCs w:val="24"/>
          <w:lang w:val="x-none" w:eastAsia="x-none"/>
        </w:rPr>
        <w:t>Ubiegając się o udzielenie zamówienia publicznego</w:t>
      </w:r>
      <w:r w:rsidR="001A4869" w:rsidRPr="00956028">
        <w:rPr>
          <w:rFonts w:asciiTheme="minorHAnsi" w:hAnsiTheme="minorHAnsi" w:cstheme="minorHAnsi"/>
          <w:sz w:val="24"/>
          <w:szCs w:val="24"/>
          <w:lang w:eastAsia="x-none"/>
        </w:rPr>
        <w:t xml:space="preserve"> pn.: </w:t>
      </w:r>
      <w:r w:rsidR="00956028" w:rsidRPr="00956028">
        <w:rPr>
          <w:rFonts w:asciiTheme="minorHAnsi" w:hAnsiTheme="minorHAnsi" w:cstheme="minorHAnsi"/>
          <w:b/>
          <w:sz w:val="24"/>
          <w:szCs w:val="24"/>
        </w:rPr>
        <w:t xml:space="preserve">„Zakup oraz dostawa fabrycznie nowego ciągnika rolniczego.” </w:t>
      </w:r>
      <w:r w:rsidRPr="00956028">
        <w:rPr>
          <w:rFonts w:asciiTheme="minorHAnsi" w:hAnsiTheme="minorHAnsi" w:cstheme="minorHAnsi"/>
          <w:sz w:val="24"/>
          <w:szCs w:val="24"/>
          <w:lang w:val="x-none" w:eastAsia="x-none"/>
        </w:rPr>
        <w:t>oświadczam, co następuje:</w:t>
      </w:r>
      <w:r w:rsidRPr="0095602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0501" w:rsidRPr="00956028" w:rsidRDefault="00D80501" w:rsidP="00D80501">
      <w:pPr>
        <w:spacing w:line="254" w:lineRule="auto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:rsidR="00D80501" w:rsidRPr="00956028" w:rsidRDefault="00D80501" w:rsidP="00C15A40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Oświadczam, że informacje zawarte w oświadczeniu z dnia …</w:t>
      </w:r>
      <w:r w:rsidR="001A4869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</w:t>
      </w:r>
      <w:r w:rsidR="008B5E8F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…..</w:t>
      </w:r>
      <w:r w:rsidR="001A4869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</w:t>
      </w:r>
      <w:r w:rsidR="001A4869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zakresie podstaw wykluczenia, o</w:t>
      </w:r>
      <w:r w:rsidR="001A4869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których mowa w art. 108 ust. 1 </w:t>
      </w:r>
      <w:r w:rsidR="00747BE0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oraz 109 ust. 1 </w:t>
      </w: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ustawy Pzp </w:t>
      </w:r>
      <w:r w:rsidR="00C15A40"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oraz art. 7 ust. 1 ustawy z dnia 13 kwietnia 2022 r. o szczególnych rozwiązaniach w zakresie przeciwdziałania wspieraniu agresji na Ukrainę oraz służących ochronie bezpieczeństwa narodowego </w:t>
      </w: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pozostają aktualne.</w:t>
      </w:r>
    </w:p>
    <w:p w:rsidR="001A4869" w:rsidRPr="00956028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1A4869" w:rsidRPr="00956028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INFORMACJI:</w:t>
      </w:r>
    </w:p>
    <w:p w:rsidR="001A4869" w:rsidRPr="00956028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5602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95602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4869" w:rsidRPr="00956028" w:rsidRDefault="001A4869" w:rsidP="001A4869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</w:pPr>
    </w:p>
    <w:p w:rsidR="00BD5DA3" w:rsidRPr="00956028" w:rsidRDefault="00BD5DA3" w:rsidP="001A4869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</w:pPr>
    </w:p>
    <w:p w:rsidR="001A4869" w:rsidRPr="00956028" w:rsidRDefault="001A4869" w:rsidP="001A4869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  <w:i/>
          <w:sz w:val="16"/>
        </w:rPr>
      </w:pPr>
      <w:r w:rsidRPr="00956028">
        <w:rPr>
          <w:rFonts w:asciiTheme="minorHAnsi" w:hAnsiTheme="minorHAnsi" w:cstheme="minorHAnsi"/>
          <w:sz w:val="24"/>
          <w:szCs w:val="24"/>
        </w:rPr>
        <w:t>………….……….., dnia ……………….                            ……...……………………………………</w:t>
      </w:r>
      <w:r w:rsidRPr="00956028">
        <w:rPr>
          <w:rFonts w:asciiTheme="minorHAnsi" w:hAnsiTheme="minorHAnsi" w:cstheme="minorHAnsi"/>
          <w:i/>
          <w:sz w:val="16"/>
        </w:rPr>
        <w:t xml:space="preserve">          </w:t>
      </w:r>
    </w:p>
    <w:p w:rsidR="001A4869" w:rsidRPr="00956028" w:rsidRDefault="001A4869" w:rsidP="001A4869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956028">
        <w:rPr>
          <w:rFonts w:asciiTheme="minorHAnsi" w:hAnsiTheme="minorHAnsi" w:cstheme="minorHAnsi"/>
          <w:i/>
          <w:sz w:val="16"/>
        </w:rPr>
        <w:t xml:space="preserve">              miejscowość    </w:t>
      </w:r>
      <w:r w:rsidRPr="00956028">
        <w:rPr>
          <w:rFonts w:asciiTheme="minorHAnsi" w:hAnsiTheme="minorHAnsi" w:cstheme="minorHAnsi"/>
          <w:i/>
          <w:sz w:val="16"/>
        </w:rPr>
        <w:tab/>
      </w:r>
      <w:r w:rsidRPr="00956028">
        <w:rPr>
          <w:rFonts w:asciiTheme="minorHAnsi" w:hAnsiTheme="minorHAnsi" w:cstheme="minorHAnsi"/>
          <w:i/>
          <w:sz w:val="16"/>
        </w:rPr>
        <w:tab/>
        <w:t xml:space="preserve">                  kwalifikowany podpis elektroniczny,</w:t>
      </w:r>
    </w:p>
    <w:p w:rsidR="001A4869" w:rsidRPr="00956028" w:rsidRDefault="001A4869" w:rsidP="001A4869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956028">
        <w:rPr>
          <w:rFonts w:asciiTheme="minorHAnsi" w:hAnsiTheme="minorHAnsi" w:cstheme="minorHAnsi"/>
          <w:i/>
          <w:sz w:val="16"/>
        </w:rPr>
        <w:t xml:space="preserve">          podpis zaufany lub podpis osobisty</w:t>
      </w:r>
    </w:p>
    <w:p w:rsidR="001A4869" w:rsidRPr="00956028" w:rsidRDefault="001A4869" w:rsidP="001A4869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956028">
        <w:rPr>
          <w:rFonts w:asciiTheme="minorHAnsi" w:hAnsiTheme="minorHAnsi" w:cstheme="minorHAnsi"/>
          <w:i/>
          <w:sz w:val="16"/>
        </w:rPr>
        <w:t xml:space="preserve">        osoby/ osób/ upoważnionej/</w:t>
      </w:r>
      <w:proofErr w:type="spellStart"/>
      <w:r w:rsidRPr="00956028">
        <w:rPr>
          <w:rFonts w:asciiTheme="minorHAnsi" w:hAnsiTheme="minorHAnsi" w:cstheme="minorHAnsi"/>
          <w:i/>
          <w:sz w:val="16"/>
        </w:rPr>
        <w:t>ych</w:t>
      </w:r>
      <w:proofErr w:type="spellEnd"/>
    </w:p>
    <w:p w:rsidR="006C6482" w:rsidRPr="00956028" w:rsidRDefault="006C6482" w:rsidP="00C15A40">
      <w:pPr>
        <w:suppressAutoHyphens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sectPr w:rsidR="006C6482" w:rsidRPr="00956028" w:rsidSect="009974D7">
      <w:headerReference w:type="default" r:id="rId6"/>
      <w:pgSz w:w="11906" w:h="16838"/>
      <w:pgMar w:top="1417" w:right="1133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78" w:rsidRDefault="003C5578" w:rsidP="00E01923">
      <w:r>
        <w:separator/>
      </w:r>
    </w:p>
  </w:endnote>
  <w:endnote w:type="continuationSeparator" w:id="0">
    <w:p w:rsidR="003C5578" w:rsidRDefault="003C5578" w:rsidP="00E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78" w:rsidRDefault="003C5578" w:rsidP="00E01923">
      <w:r>
        <w:separator/>
      </w:r>
    </w:p>
  </w:footnote>
  <w:footnote w:type="continuationSeparator" w:id="0">
    <w:p w:rsidR="003C5578" w:rsidRDefault="003C5578" w:rsidP="00E0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1F" w:rsidRPr="00956028" w:rsidRDefault="005D0C1F" w:rsidP="00E01923">
    <w:pPr>
      <w:keepNext/>
      <w:outlineLvl w:val="2"/>
      <w:rPr>
        <w:rFonts w:asciiTheme="minorHAnsi" w:hAnsiTheme="minorHAnsi" w:cstheme="minorHAnsi"/>
        <w:b/>
        <w:bCs/>
        <w:i/>
        <w:iCs/>
        <w:szCs w:val="24"/>
      </w:rPr>
    </w:pPr>
  </w:p>
  <w:p w:rsidR="00E01923" w:rsidRPr="00956028" w:rsidRDefault="00E01923" w:rsidP="00E01923">
    <w:pPr>
      <w:keepNext/>
      <w:outlineLvl w:val="2"/>
      <w:rPr>
        <w:rFonts w:asciiTheme="minorHAnsi" w:hAnsiTheme="minorHAnsi" w:cstheme="minorHAnsi"/>
        <w:b/>
        <w:bCs/>
        <w:i/>
        <w:iCs/>
        <w:szCs w:val="24"/>
      </w:rPr>
    </w:pPr>
    <w:r w:rsidRPr="00956028">
      <w:rPr>
        <w:rFonts w:asciiTheme="minorHAnsi" w:hAnsiTheme="minorHAnsi" w:cstheme="minorHAnsi"/>
        <w:b/>
        <w:bCs/>
        <w:i/>
        <w:iCs/>
        <w:szCs w:val="24"/>
      </w:rPr>
      <w:t>Znak sprawy: ZPR-I.271.</w:t>
    </w:r>
    <w:r w:rsidR="00956028" w:rsidRPr="00956028">
      <w:rPr>
        <w:rFonts w:asciiTheme="minorHAnsi" w:hAnsiTheme="minorHAnsi" w:cstheme="minorHAnsi"/>
        <w:b/>
        <w:bCs/>
        <w:i/>
        <w:iCs/>
        <w:szCs w:val="24"/>
      </w:rPr>
      <w:t>2</w:t>
    </w:r>
    <w:r w:rsidRPr="00956028">
      <w:rPr>
        <w:rFonts w:asciiTheme="minorHAnsi" w:hAnsiTheme="minorHAnsi" w:cstheme="minorHAnsi"/>
        <w:b/>
        <w:bCs/>
        <w:i/>
        <w:iCs/>
        <w:szCs w:val="24"/>
      </w:rPr>
      <w:t>.202</w:t>
    </w:r>
    <w:r w:rsidR="00D67691" w:rsidRPr="00956028">
      <w:rPr>
        <w:rFonts w:asciiTheme="minorHAnsi" w:hAnsiTheme="minorHAnsi" w:cstheme="minorHAnsi"/>
        <w:b/>
        <w:bCs/>
        <w:i/>
        <w:iCs/>
        <w:szCs w:val="24"/>
      </w:rPr>
      <w:t>4</w:t>
    </w:r>
    <w:r w:rsidRPr="00956028">
      <w:rPr>
        <w:rFonts w:asciiTheme="minorHAnsi" w:hAnsiTheme="minorHAnsi" w:cstheme="minorHAnsi"/>
        <w:b/>
        <w:bCs/>
        <w:i/>
        <w:iCs/>
        <w:szCs w:val="24"/>
      </w:rPr>
      <w:tab/>
    </w:r>
    <w:r w:rsidRPr="00956028">
      <w:rPr>
        <w:rFonts w:asciiTheme="minorHAnsi" w:hAnsiTheme="minorHAnsi" w:cstheme="minorHAnsi"/>
        <w:b/>
        <w:bCs/>
        <w:i/>
        <w:iCs/>
        <w:szCs w:val="24"/>
      </w:rPr>
      <w:tab/>
    </w:r>
    <w:r w:rsidRPr="00956028">
      <w:rPr>
        <w:rFonts w:asciiTheme="minorHAnsi" w:hAnsiTheme="minorHAnsi" w:cstheme="minorHAnsi"/>
        <w:b/>
        <w:bCs/>
        <w:i/>
        <w:iCs/>
        <w:szCs w:val="24"/>
      </w:rPr>
      <w:tab/>
    </w:r>
    <w:r w:rsidRPr="00956028">
      <w:rPr>
        <w:rFonts w:asciiTheme="minorHAnsi" w:hAnsiTheme="minorHAnsi" w:cstheme="minorHAnsi"/>
        <w:b/>
        <w:bCs/>
        <w:i/>
        <w:iCs/>
        <w:szCs w:val="24"/>
      </w:rPr>
      <w:tab/>
    </w:r>
    <w:r w:rsidRPr="00956028">
      <w:rPr>
        <w:rFonts w:asciiTheme="minorHAnsi" w:hAnsiTheme="minorHAnsi" w:cstheme="minorHAnsi"/>
        <w:b/>
        <w:bCs/>
        <w:i/>
        <w:iCs/>
        <w:szCs w:val="24"/>
      </w:rPr>
      <w:tab/>
      <w:t xml:space="preserve">  </w:t>
    </w:r>
    <w:r w:rsidR="00D67691" w:rsidRPr="00956028">
      <w:rPr>
        <w:rFonts w:asciiTheme="minorHAnsi" w:hAnsiTheme="minorHAnsi" w:cstheme="minorHAnsi"/>
        <w:b/>
        <w:bCs/>
        <w:i/>
        <w:iCs/>
        <w:szCs w:val="24"/>
      </w:rPr>
      <w:t xml:space="preserve">   </w:t>
    </w:r>
    <w:r w:rsidRPr="00956028">
      <w:rPr>
        <w:rFonts w:asciiTheme="minorHAnsi" w:hAnsiTheme="minorHAnsi" w:cstheme="minorHAnsi"/>
        <w:b/>
        <w:bCs/>
        <w:i/>
        <w:iCs/>
        <w:szCs w:val="24"/>
      </w:rPr>
      <w:t xml:space="preserve">ZAŁĄCZNIK NR </w:t>
    </w:r>
    <w:r w:rsidR="00CD19CC" w:rsidRPr="00956028">
      <w:rPr>
        <w:rFonts w:asciiTheme="minorHAnsi" w:hAnsiTheme="minorHAnsi" w:cstheme="minorHAnsi"/>
        <w:b/>
        <w:bCs/>
        <w:i/>
        <w:iCs/>
        <w:szCs w:val="24"/>
      </w:rPr>
      <w:t>3a</w:t>
    </w:r>
    <w:r w:rsidRPr="00956028">
      <w:rPr>
        <w:rFonts w:asciiTheme="minorHAnsi" w:hAnsiTheme="minorHAnsi" w:cstheme="minorHAnsi"/>
        <w:b/>
        <w:bCs/>
        <w:i/>
        <w:iCs/>
        <w:szCs w:val="24"/>
      </w:rPr>
      <w:t xml:space="preserve"> do SWZ</w:t>
    </w:r>
  </w:p>
  <w:p w:rsidR="00E01923" w:rsidRPr="00956028" w:rsidRDefault="00E01923" w:rsidP="00E01923">
    <w:pPr>
      <w:keepNext/>
      <w:jc w:val="center"/>
      <w:outlineLvl w:val="2"/>
      <w:rPr>
        <w:rFonts w:asciiTheme="minorHAnsi" w:hAnsiTheme="minorHAnsi" w:cstheme="minorHAnsi"/>
        <w:sz w:val="16"/>
      </w:rPr>
    </w:pPr>
    <w:r w:rsidRPr="00956028">
      <w:rPr>
        <w:rFonts w:asciiTheme="minorHAnsi" w:hAnsiTheme="minorHAnsi" w:cstheme="minorHAnsi"/>
        <w:b/>
        <w:bCs/>
        <w:i/>
        <w:iCs/>
        <w:szCs w:val="24"/>
      </w:rPr>
      <w:t>________</w:t>
    </w:r>
    <w:r w:rsidR="00D67691" w:rsidRPr="00956028">
      <w:rPr>
        <w:rFonts w:asciiTheme="minorHAnsi" w:hAnsiTheme="minorHAnsi" w:cstheme="minorHAnsi"/>
        <w:b/>
        <w:bCs/>
        <w:i/>
        <w:iCs/>
        <w:szCs w:val="24"/>
      </w:rPr>
      <w:t>____</w:t>
    </w:r>
    <w:r w:rsidRPr="00956028">
      <w:rPr>
        <w:rFonts w:asciiTheme="minorHAnsi" w:hAnsiTheme="minorHAnsi" w:cstheme="minorHAnsi"/>
        <w:b/>
        <w:bCs/>
        <w:i/>
        <w:iCs/>
        <w:szCs w:val="24"/>
      </w:rPr>
      <w:t>_____________________________________________________________________</w:t>
    </w:r>
  </w:p>
  <w:p w:rsidR="00E01923" w:rsidRPr="00956028" w:rsidRDefault="00E01923">
    <w:pPr>
      <w:pStyle w:val="Nagwek"/>
      <w:rPr>
        <w:rFonts w:asciiTheme="minorHAnsi" w:hAnsiTheme="minorHAnsi" w:cs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7"/>
    <w:rsid w:val="00046CD1"/>
    <w:rsid w:val="00072165"/>
    <w:rsid w:val="00090D34"/>
    <w:rsid w:val="00096D65"/>
    <w:rsid w:val="000A73C7"/>
    <w:rsid w:val="001040DF"/>
    <w:rsid w:val="001A4869"/>
    <w:rsid w:val="00221B3D"/>
    <w:rsid w:val="00287C6A"/>
    <w:rsid w:val="00322007"/>
    <w:rsid w:val="00325C6B"/>
    <w:rsid w:val="00371E40"/>
    <w:rsid w:val="003A292F"/>
    <w:rsid w:val="003C5578"/>
    <w:rsid w:val="003E4800"/>
    <w:rsid w:val="00431CBE"/>
    <w:rsid w:val="00520D7A"/>
    <w:rsid w:val="00574F8A"/>
    <w:rsid w:val="0058108C"/>
    <w:rsid w:val="00583EFA"/>
    <w:rsid w:val="005C16BA"/>
    <w:rsid w:val="005D0C1F"/>
    <w:rsid w:val="00604C11"/>
    <w:rsid w:val="0064371D"/>
    <w:rsid w:val="006C6482"/>
    <w:rsid w:val="006C7908"/>
    <w:rsid w:val="006E412E"/>
    <w:rsid w:val="006F32DF"/>
    <w:rsid w:val="00747BE0"/>
    <w:rsid w:val="007542E3"/>
    <w:rsid w:val="00766AD0"/>
    <w:rsid w:val="007B4C33"/>
    <w:rsid w:val="007C2BF3"/>
    <w:rsid w:val="007F74C4"/>
    <w:rsid w:val="00810263"/>
    <w:rsid w:val="00865E37"/>
    <w:rsid w:val="008936A1"/>
    <w:rsid w:val="008A1087"/>
    <w:rsid w:val="008B5E8F"/>
    <w:rsid w:val="008C0584"/>
    <w:rsid w:val="00956028"/>
    <w:rsid w:val="009974D7"/>
    <w:rsid w:val="009A061F"/>
    <w:rsid w:val="00A67730"/>
    <w:rsid w:val="00B80F3A"/>
    <w:rsid w:val="00B81576"/>
    <w:rsid w:val="00BB0002"/>
    <w:rsid w:val="00BD5DA3"/>
    <w:rsid w:val="00BD7452"/>
    <w:rsid w:val="00BE5CC1"/>
    <w:rsid w:val="00C15A40"/>
    <w:rsid w:val="00C664E7"/>
    <w:rsid w:val="00C838CE"/>
    <w:rsid w:val="00CD19CC"/>
    <w:rsid w:val="00D64F00"/>
    <w:rsid w:val="00D67691"/>
    <w:rsid w:val="00D80501"/>
    <w:rsid w:val="00DB1C44"/>
    <w:rsid w:val="00DF0CE5"/>
    <w:rsid w:val="00E01923"/>
    <w:rsid w:val="00E03F6A"/>
    <w:rsid w:val="00E20C56"/>
    <w:rsid w:val="00E83A2D"/>
    <w:rsid w:val="00E92DB1"/>
    <w:rsid w:val="00EA3C86"/>
    <w:rsid w:val="00EE2BFC"/>
    <w:rsid w:val="00F31817"/>
    <w:rsid w:val="00F36423"/>
    <w:rsid w:val="00F72043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28888-FB5D-4203-810F-2B2D100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37"/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01923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01923"/>
    <w:rPr>
      <w:b/>
    </w:rPr>
  </w:style>
  <w:style w:type="character" w:styleId="Hipercze">
    <w:name w:val="Hyperlink"/>
    <w:uiPriority w:val="99"/>
    <w:rsid w:val="00E019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923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9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923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Zabraniak</dc:creator>
  <cp:keywords/>
  <dc:description/>
  <cp:lastModifiedBy>Daniel Kurek</cp:lastModifiedBy>
  <cp:revision>2</cp:revision>
  <dcterms:created xsi:type="dcterms:W3CDTF">2024-06-10T06:50:00Z</dcterms:created>
  <dcterms:modified xsi:type="dcterms:W3CDTF">2024-06-10T06:50:00Z</dcterms:modified>
</cp:coreProperties>
</file>