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26" w:rsidRPr="00C3282C" w:rsidRDefault="00054D26" w:rsidP="00054D26">
      <w:pPr>
        <w:keepNext/>
        <w:keepLines/>
        <w:spacing w:before="240" w:after="0" w:line="276" w:lineRule="auto"/>
        <w:ind w:left="644" w:hanging="360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b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– dotyczy części II</w:t>
      </w:r>
    </w:p>
    <w:p w:rsidR="00054D26" w:rsidRPr="00027E3C" w:rsidRDefault="00054D26" w:rsidP="00054D26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>Nr sprawy: WI.271</w:t>
      </w:r>
      <w:r>
        <w:rPr>
          <w:rFonts w:ascii="Arial" w:hAnsi="Arial" w:cs="Arial"/>
          <w:b/>
        </w:rPr>
        <w:t>.22</w:t>
      </w:r>
      <w:r w:rsidRPr="00027E3C">
        <w:rPr>
          <w:rFonts w:ascii="Arial" w:hAnsi="Arial" w:cs="Arial"/>
          <w:b/>
        </w:rPr>
        <w:t>.2023</w:t>
      </w:r>
    </w:p>
    <w:p w:rsidR="00054D26" w:rsidRPr="004C4E95" w:rsidRDefault="00054D26" w:rsidP="00054D26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054D26" w:rsidRPr="004C4E95" w:rsidRDefault="00054D26" w:rsidP="00054D26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054D26" w:rsidRPr="004C4E95" w:rsidRDefault="00054D26" w:rsidP="00054D26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054D26" w:rsidRPr="004C4E95" w:rsidRDefault="00054D26" w:rsidP="00054D26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054D26" w:rsidRPr="004C4E95" w:rsidRDefault="00054D26" w:rsidP="00054D26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054D26" w:rsidRDefault="00054D26" w:rsidP="00054D26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054D26" w:rsidRPr="004C4E95" w:rsidRDefault="00054D26" w:rsidP="00054D2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054D26" w:rsidRPr="004C4E95" w:rsidRDefault="00054D26" w:rsidP="00054D26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054D26" w:rsidRPr="004C4E95" w:rsidRDefault="00054D26" w:rsidP="00054D26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054D26" w:rsidRPr="004C4E95" w:rsidRDefault="00054D26" w:rsidP="00054D26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 na który Zamawiający ma przesyłać korespondencję)</w:t>
      </w:r>
    </w:p>
    <w:p w:rsidR="00054D26" w:rsidRPr="004C4E95" w:rsidRDefault="00054D26" w:rsidP="00054D26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054D26" w:rsidRPr="00962CCA" w:rsidRDefault="00054D26" w:rsidP="00054D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:rsidR="00054D26" w:rsidRPr="00962CCA" w:rsidRDefault="00054D26" w:rsidP="00054D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:rsidR="00054D26" w:rsidRPr="00962CCA" w:rsidRDefault="00054D26" w:rsidP="00054D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:rsidR="00054D26" w:rsidRPr="00C3282C" w:rsidRDefault="00054D26" w:rsidP="00054D26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Pr="00E22810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organizacyjnymi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8B6E93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D83EAB">
        <w:rPr>
          <w:rFonts w:ascii="Arial" w:hAnsi="Arial" w:cs="Arial"/>
          <w:sz w:val="24"/>
          <w:szCs w:val="24"/>
        </w:rPr>
        <w:t>https://platfo</w:t>
      </w:r>
      <w:r>
        <w:rPr>
          <w:rFonts w:ascii="Arial" w:hAnsi="Arial" w:cs="Arial"/>
          <w:sz w:val="24"/>
          <w:szCs w:val="24"/>
        </w:rPr>
        <w:t>rmazakupowa.pl/transakcja/822954</w:t>
      </w:r>
      <w:r w:rsidRPr="00D83EAB">
        <w:rPr>
          <w:rFonts w:ascii="Arial" w:hAnsi="Arial" w:cs="Arial"/>
          <w:sz w:val="24"/>
          <w:szCs w:val="24"/>
        </w:rPr>
        <w:t>, dotyczące postępowania prowadzonego</w:t>
      </w:r>
      <w:r w:rsidRPr="00C3282C">
        <w:rPr>
          <w:rFonts w:ascii="Arial" w:hAnsi="Arial" w:cs="Arial"/>
          <w:sz w:val="24"/>
          <w:szCs w:val="24"/>
        </w:rPr>
        <w:t xml:space="preserve"> w trybie podstawowym bez negocjacji o wartości zamówienia nie przekraczającej progów unijnych o jakich stanowi art. 3 ustawy z 11 września 2019 r. - Prawo zamówień </w:t>
      </w:r>
      <w:r w:rsidRPr="0035708B">
        <w:rPr>
          <w:rFonts w:ascii="Arial" w:hAnsi="Arial" w:cs="Arial"/>
          <w:sz w:val="24"/>
          <w:szCs w:val="24"/>
        </w:rPr>
        <w:t xml:space="preserve">publicznych 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(Dz.U.202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605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35708B">
        <w:rPr>
          <w:rFonts w:ascii="Arial" w:hAnsi="Arial" w:cs="Arial"/>
          <w:sz w:val="24"/>
          <w:szCs w:val="24"/>
        </w:rPr>
        <w:t xml:space="preserve">  </w:t>
      </w:r>
    </w:p>
    <w:p w:rsidR="00054D26" w:rsidRPr="00E51BCC" w:rsidRDefault="00054D26" w:rsidP="00054D26">
      <w:pPr>
        <w:pStyle w:val="Akapitzlist"/>
        <w:numPr>
          <w:ilvl w:val="3"/>
          <w:numId w:val="3"/>
        </w:numPr>
        <w:ind w:left="567" w:hanging="283"/>
        <w:rPr>
          <w:rFonts w:ascii="Arial" w:eastAsia="Calibri" w:hAnsi="Arial" w:cs="Arial"/>
          <w:b/>
          <w:sz w:val="24"/>
          <w:szCs w:val="24"/>
        </w:rPr>
      </w:pPr>
      <w:r w:rsidRPr="00E51BCC">
        <w:rPr>
          <w:rFonts w:ascii="Arial" w:eastAsia="Calibri" w:hAnsi="Arial" w:cs="Arial"/>
          <w:sz w:val="24"/>
          <w:szCs w:val="24"/>
        </w:rPr>
        <w:t xml:space="preserve">Składamy ofertę na wykonanie </w:t>
      </w:r>
      <w:r w:rsidRPr="00E51BCC">
        <w:rPr>
          <w:rFonts w:ascii="Arial" w:eastAsia="Calibri" w:hAnsi="Arial" w:cs="Arial"/>
          <w:b/>
          <w:sz w:val="24"/>
          <w:szCs w:val="24"/>
        </w:rPr>
        <w:t>Części II</w:t>
      </w:r>
      <w:r w:rsidRPr="00E51BC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pn. „Ubezpieczenia komunikacyjne" </w:t>
      </w:r>
      <w:r w:rsidRPr="00E51BCC">
        <w:rPr>
          <w:rFonts w:ascii="Arial" w:eastAsia="Calibri" w:hAnsi="Arial" w:cs="Arial"/>
          <w:sz w:val="24"/>
          <w:szCs w:val="24"/>
        </w:rPr>
        <w:t>zgodnie z zakresem i opisem przedmiotu zamówienia za cenę brutto: :................................... zł, zawierającą wszystkie koszty związane z realizacją zamówienia.</w:t>
      </w:r>
    </w:p>
    <w:p w:rsidR="00054D26" w:rsidRPr="009B41A8" w:rsidRDefault="00054D26" w:rsidP="00054D26">
      <w:pPr>
        <w:tabs>
          <w:tab w:val="left" w:pos="567"/>
        </w:tabs>
        <w:spacing w:before="120" w:after="120"/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902"/>
        <w:gridCol w:w="2173"/>
      </w:tblGrid>
      <w:tr w:rsidR="00054D26" w:rsidRPr="008A0373" w:rsidTr="00FB33A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Nazwa ryzyka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Wysokość składki na okres 12 m-</w:t>
            </w:r>
            <w:proofErr w:type="spellStart"/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Obowiązkowe ubezpieczenie odpowiedzialności cywilnej posiadaczy pojazdów mechanicznych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 xml:space="preserve">Ubezpieczenie Autocasco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4D26" w:rsidRPr="008A0373" w:rsidTr="00FB33A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Ubezpieczenie następstw nieszczęśliwych wypadków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4D26" w:rsidRPr="008A0373" w:rsidTr="00FB33A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Ubezpieczenie Assistance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4D26" w:rsidRPr="008A0373" w:rsidTr="00FB33A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4D26" w:rsidRPr="008A0373" w:rsidTr="00FB33A7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owa brutto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54D26" w:rsidRPr="008A0373" w:rsidRDefault="00054D26" w:rsidP="00054D26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054D26" w:rsidRPr="006C2A14" w:rsidRDefault="00054D26" w:rsidP="00054D26">
      <w:pPr>
        <w:pStyle w:val="Akapitzlist"/>
        <w:numPr>
          <w:ilvl w:val="3"/>
          <w:numId w:val="3"/>
        </w:numPr>
        <w:spacing w:before="240" w:after="24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2A14">
        <w:rPr>
          <w:rFonts w:ascii="Arial" w:hAnsi="Arial" w:cs="Arial"/>
          <w:sz w:val="24"/>
          <w:szCs w:val="24"/>
        </w:rPr>
        <w:t>Sumy gwarancyjne, sumy ubezpieczenia, limity, udziały własne i franszyzy zgodnie z SWZ.</w:t>
      </w:r>
    </w:p>
    <w:p w:rsidR="00054D26" w:rsidRPr="008A0373" w:rsidRDefault="00054D26" w:rsidP="00054D26">
      <w:pPr>
        <w:keepNext/>
        <w:tabs>
          <w:tab w:val="left" w:pos="0"/>
        </w:tabs>
        <w:spacing w:before="36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8A0373">
        <w:rPr>
          <w:rFonts w:ascii="Arial" w:hAnsi="Arial" w:cs="Arial"/>
          <w:b/>
          <w:bCs/>
          <w:sz w:val="24"/>
          <w:szCs w:val="24"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9"/>
        <w:gridCol w:w="1394"/>
        <w:gridCol w:w="1100"/>
      </w:tblGrid>
      <w:tr w:rsidR="00054D26" w:rsidRPr="008A0373" w:rsidTr="00FB33A7">
        <w:trPr>
          <w:cantSplit/>
          <w:trHeight w:val="500"/>
          <w:tblHeader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/>
                <w:bCs/>
                <w:sz w:val="24"/>
                <w:szCs w:val="24"/>
              </w:rPr>
              <w:t>Przyjęta TAK/NIE</w:t>
            </w: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Cs/>
                <w:sz w:val="24"/>
                <w:szCs w:val="24"/>
              </w:rPr>
              <w:t>Klauzula akceptacji aktualnego stanu zabezpieczeń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Cs/>
                <w:sz w:val="24"/>
                <w:szCs w:val="24"/>
              </w:rPr>
              <w:t>Klauzula zachowania ochrony ubezpieczeniowej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8A0373">
              <w:rPr>
                <w:rFonts w:ascii="Arial" w:hAnsi="Arial" w:cs="Arial"/>
                <w:bCs/>
                <w:sz w:val="24"/>
                <w:szCs w:val="24"/>
              </w:rPr>
              <w:t>Klauzula ważności badań technicznych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Klauzula trwałych następstw zawału serca i udaru mózgu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Klauzula współdziałania przy zbyciu pojazdu po szkodzie całkowitej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Klauzula likwidatora szkód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Klauzula złamania przepisów ruchu drogowego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Klauzula kluczy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054D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Klauzula likwidacji szkód częściowych w wariancie serwisowym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426"/>
                <w:tab w:val="right" w:pos="9072"/>
              </w:tabs>
              <w:spacing w:after="0" w:line="240" w:lineRule="auto"/>
              <w:ind w:left="360" w:right="-10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0373">
              <w:rPr>
                <w:rFonts w:ascii="Arial" w:eastAsia="Calibri" w:hAnsi="Arial" w:cs="Arial"/>
                <w:sz w:val="24"/>
                <w:szCs w:val="24"/>
              </w:rPr>
              <w:t>10. Klauzula automatycznego pokrycia w OC komunikacyjnym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tabs>
                <w:tab w:val="left" w:pos="426"/>
                <w:tab w:val="center" w:pos="638"/>
                <w:tab w:val="right" w:pos="9072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0373">
              <w:rPr>
                <w:rFonts w:ascii="Arial" w:eastAsia="Calibri" w:hAnsi="Arial" w:cs="Arial"/>
                <w:bCs/>
                <w:sz w:val="24"/>
                <w:szCs w:val="24"/>
              </w:rPr>
              <w:t>11. Klauzula stempla bankowego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D26" w:rsidRPr="008A0373" w:rsidTr="00FB33A7">
        <w:trPr>
          <w:cantSplit/>
          <w:trHeight w:val="500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426"/>
                <w:tab w:val="center" w:pos="638"/>
                <w:tab w:val="right" w:pos="9072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0373">
              <w:rPr>
                <w:rFonts w:ascii="Arial" w:eastAsia="Calibri" w:hAnsi="Arial" w:cs="Arial"/>
                <w:bCs/>
                <w:sz w:val="24"/>
                <w:szCs w:val="24"/>
              </w:rPr>
              <w:t>12.  Klauzula obiegu dokumentów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6" w:rsidRPr="008A0373" w:rsidRDefault="00054D26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D26" w:rsidRPr="006C2A14" w:rsidRDefault="00054D26" w:rsidP="00054D26">
      <w:pPr>
        <w:pStyle w:val="Akapitzlist"/>
        <w:numPr>
          <w:ilvl w:val="3"/>
          <w:numId w:val="3"/>
        </w:numPr>
        <w:tabs>
          <w:tab w:val="left" w:pos="284"/>
        </w:tabs>
        <w:spacing w:before="240" w:after="120" w:line="240" w:lineRule="auto"/>
        <w:ind w:left="567"/>
        <w:rPr>
          <w:rFonts w:ascii="Arial" w:hAnsi="Arial" w:cs="Arial"/>
          <w:sz w:val="24"/>
          <w:szCs w:val="24"/>
        </w:rPr>
      </w:pPr>
      <w:r w:rsidRPr="006C2A14">
        <w:rPr>
          <w:rFonts w:ascii="Arial" w:hAnsi="Arial" w:cs="Arial"/>
          <w:sz w:val="24"/>
          <w:szCs w:val="24"/>
        </w:rPr>
        <w:t>Wszystkie umowy ubezpieczenia na kolejne okresy rozliczeniowe oraz doubezpieczenia zawierane w trakcie trwania umowy a także zwroty składek kalkulowane będą na bazie stawek zastosowanych poniżej, tzn.: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a) Obowiązkowe ubezpieczenie OC posiadacza pojazdów mechanicznych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W ubezpieczeniu zastosowano stawkę (w zł):</w:t>
      </w:r>
    </w:p>
    <w:p w:rsidR="00054D26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przyczep - ………. zł.;</w:t>
      </w:r>
    </w:p>
    <w:p w:rsidR="00054D26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dla ciągników rolniczych - ……… zł.;</w:t>
      </w:r>
    </w:p>
    <w:p w:rsidR="00054D26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pojazdów wolnobieżnych i motocykla - ……… zł.;</w:t>
      </w:r>
    </w:p>
    <w:p w:rsidR="00054D26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pojazdów osobowych - ……… zł.;</w:t>
      </w:r>
    </w:p>
    <w:p w:rsidR="00054D26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pojazdów ciężarowych do 3,5t - …… zł.;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pojazdów ciężarowych pow. 3,5t - ……. zł.;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 xml:space="preserve">b) Ubezpieczenie Auto Casco 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W ubezpieczeniu zastosowano stawkę (w %):</w:t>
      </w:r>
    </w:p>
    <w:p w:rsidR="00054D26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pojazdów ciężarowych do 3,5t - …….. %;</w:t>
      </w:r>
    </w:p>
    <w:p w:rsidR="00054D26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pojazdów osobowych - ……….. %;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motocykla - ………. %;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c) Ubezpieczenie NNW kierowcy i pasażerów</w:t>
      </w:r>
    </w:p>
    <w:p w:rsidR="00054D26" w:rsidRPr="00D01AEE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W ubezpieczeniu zastosowano stawkę (w zł</w:t>
      </w:r>
      <w:r>
        <w:rPr>
          <w:rFonts w:ascii="Arial" w:hAnsi="Arial" w:cs="Arial"/>
          <w:sz w:val="24"/>
          <w:szCs w:val="24"/>
        </w:rPr>
        <w:t>/osobę</w:t>
      </w:r>
      <w:r w:rsidRPr="008A0373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Pr="00C74E9B">
        <w:rPr>
          <w:rFonts w:ascii="Arial" w:hAnsi="Arial" w:cs="Arial"/>
          <w:color w:val="FF0000"/>
          <w:sz w:val="24"/>
          <w:szCs w:val="24"/>
        </w:rPr>
        <w:t>………….. zł.;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d) Ubezpieczenie Assistance</w:t>
      </w:r>
    </w:p>
    <w:p w:rsidR="00054D26" w:rsidRPr="008A0373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W ubezpieczeniu zastosowano stawkę (w zł):</w:t>
      </w:r>
    </w:p>
    <w:p w:rsidR="00054D26" w:rsidRPr="00D01AEE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D01AEE">
        <w:rPr>
          <w:rFonts w:ascii="Arial" w:hAnsi="Arial" w:cs="Arial"/>
          <w:sz w:val="24"/>
          <w:szCs w:val="24"/>
        </w:rPr>
        <w:t>dla pojazdów osobowych - ……….. zł.;</w:t>
      </w:r>
    </w:p>
    <w:p w:rsidR="00054D26" w:rsidRPr="00D01AEE" w:rsidRDefault="00054D26" w:rsidP="00054D26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D01AEE">
        <w:rPr>
          <w:rFonts w:ascii="Arial" w:hAnsi="Arial" w:cs="Arial"/>
          <w:sz w:val="24"/>
          <w:szCs w:val="24"/>
        </w:rPr>
        <w:t xml:space="preserve">dla pojazdów </w:t>
      </w:r>
      <w:r w:rsidRPr="00D01AEE">
        <w:rPr>
          <w:rFonts w:ascii="Arial" w:eastAsia="Calibri" w:hAnsi="Arial" w:cs="Arial"/>
          <w:sz w:val="24"/>
          <w:szCs w:val="24"/>
        </w:rPr>
        <w:t>ciężarowych do 3,5 t - …………. zł</w:t>
      </w:r>
    </w:p>
    <w:p w:rsidR="00054D26" w:rsidRPr="006C2A14" w:rsidRDefault="00054D26" w:rsidP="00054D26">
      <w:pPr>
        <w:pStyle w:val="Akapitzlist"/>
        <w:numPr>
          <w:ilvl w:val="3"/>
          <w:numId w:val="3"/>
        </w:numPr>
        <w:tabs>
          <w:tab w:val="left" w:pos="284"/>
        </w:tabs>
        <w:spacing w:before="24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C2A14">
        <w:rPr>
          <w:rFonts w:ascii="Arial" w:hAnsi="Arial" w:cs="Arial"/>
          <w:sz w:val="24"/>
          <w:szCs w:val="24"/>
        </w:rPr>
        <w:t>Składka za ubezpieczenie zostanie rozłożona na 2 raty.</w:t>
      </w:r>
      <w:r w:rsidRPr="006C2A14">
        <w:t xml:space="preserve"> </w:t>
      </w:r>
      <w:r w:rsidRPr="006C2A14">
        <w:rPr>
          <w:rFonts w:ascii="Arial" w:hAnsi="Arial" w:cs="Arial"/>
          <w:sz w:val="24"/>
          <w:szCs w:val="24"/>
        </w:rPr>
        <w:t xml:space="preserve">w każdym okresie </w:t>
      </w:r>
      <w:proofErr w:type="spellStart"/>
      <w:r w:rsidRPr="006C2A14">
        <w:rPr>
          <w:rFonts w:ascii="Arial" w:hAnsi="Arial" w:cs="Arial"/>
          <w:sz w:val="24"/>
          <w:szCs w:val="24"/>
        </w:rPr>
        <w:t>polisowania</w:t>
      </w:r>
      <w:proofErr w:type="spellEnd"/>
      <w:r w:rsidRPr="006C2A14">
        <w:rPr>
          <w:rFonts w:ascii="Arial" w:hAnsi="Arial" w:cs="Arial"/>
          <w:sz w:val="24"/>
          <w:szCs w:val="24"/>
        </w:rPr>
        <w:t>.</w:t>
      </w:r>
    </w:p>
    <w:p w:rsidR="00054D26" w:rsidRPr="006C2A14" w:rsidRDefault="00054D26" w:rsidP="00054D26">
      <w:pPr>
        <w:pStyle w:val="Akapitzlist"/>
        <w:numPr>
          <w:ilvl w:val="3"/>
          <w:numId w:val="3"/>
        </w:numPr>
        <w:tabs>
          <w:tab w:val="left" w:pos="284"/>
        </w:tabs>
        <w:spacing w:before="24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C2A14">
        <w:rPr>
          <w:rFonts w:ascii="Arial" w:hAnsi="Arial" w:cs="Arial"/>
          <w:sz w:val="24"/>
          <w:szCs w:val="24"/>
        </w:rPr>
        <w:t xml:space="preserve">Wykonawca oświadcza, że zapoznał się z warunkami postępowania,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Pr="006C2A14">
        <w:rPr>
          <w:rFonts w:ascii="Arial" w:hAnsi="Arial" w:cs="Arial"/>
          <w:sz w:val="24"/>
          <w:szCs w:val="24"/>
        </w:rPr>
        <w:br/>
        <w:t>z postanowieniami Umowy Generalnej i w pełni akceptuje jej treść.</w:t>
      </w:r>
    </w:p>
    <w:p w:rsidR="00054D26" w:rsidRPr="006C2A14" w:rsidRDefault="00054D26" w:rsidP="00054D26">
      <w:pPr>
        <w:pStyle w:val="Akapitzlist"/>
        <w:numPr>
          <w:ilvl w:val="3"/>
          <w:numId w:val="3"/>
        </w:numPr>
        <w:tabs>
          <w:tab w:val="left" w:pos="284"/>
          <w:tab w:val="left" w:pos="567"/>
        </w:tabs>
        <w:spacing w:before="24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C2A14">
        <w:rPr>
          <w:rFonts w:ascii="Arial" w:hAnsi="Arial" w:cs="Arial"/>
          <w:sz w:val="24"/>
          <w:szCs w:val="24"/>
        </w:rPr>
        <w:t>Wykonawca oświadcza, że w przypadku wyboru jego oferty  przed zawarciem umowy przedłoży szczegółowe rozbicie składek za wszystkie ubezpieczenia na poszczególne pojazdy.</w:t>
      </w:r>
    </w:p>
    <w:p w:rsidR="00054D26" w:rsidRPr="006C2A14" w:rsidRDefault="00054D26" w:rsidP="00054D26">
      <w:pPr>
        <w:pStyle w:val="Akapitzlist"/>
        <w:numPr>
          <w:ilvl w:val="3"/>
          <w:numId w:val="3"/>
        </w:numPr>
        <w:tabs>
          <w:tab w:val="left" w:pos="0"/>
          <w:tab w:val="left" w:pos="284"/>
        </w:tabs>
        <w:spacing w:before="24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C2A14">
        <w:rPr>
          <w:rFonts w:ascii="Arial" w:hAnsi="Arial" w:cs="Arial"/>
          <w:sz w:val="24"/>
          <w:szCs w:val="24"/>
        </w:rPr>
        <w:t xml:space="preserve">Wykonawcza oświadcza, że do oferty mają zastosowanie następujące Ogólne Warunki Ubezpieczenia: </w:t>
      </w:r>
    </w:p>
    <w:p w:rsidR="00054D26" w:rsidRPr="008A0373" w:rsidRDefault="00054D26" w:rsidP="00054D26">
      <w:pPr>
        <w:numPr>
          <w:ilvl w:val="0"/>
          <w:numId w:val="5"/>
        </w:numPr>
        <w:tabs>
          <w:tab w:val="num" w:pos="284"/>
          <w:tab w:val="left" w:pos="851"/>
        </w:tabs>
        <w:spacing w:before="240"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Ubezpieczenie Autocasco</w:t>
      </w:r>
    </w:p>
    <w:p w:rsidR="00054D26" w:rsidRPr="008A0373" w:rsidRDefault="00054D26" w:rsidP="00054D26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ab/>
        <w:t>Obowiązujące OWU:……………………………………………………………,</w:t>
      </w:r>
    </w:p>
    <w:p w:rsidR="00054D26" w:rsidRPr="008A0373" w:rsidRDefault="00054D26" w:rsidP="00054D26">
      <w:pPr>
        <w:numPr>
          <w:ilvl w:val="0"/>
          <w:numId w:val="5"/>
        </w:numPr>
        <w:tabs>
          <w:tab w:val="num" w:pos="284"/>
          <w:tab w:val="left" w:pos="851"/>
        </w:tabs>
        <w:spacing w:before="240"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>Ubezpieczenie następstw nieszczęśliwych wypadków</w:t>
      </w:r>
    </w:p>
    <w:p w:rsidR="00054D26" w:rsidRPr="008A0373" w:rsidRDefault="00054D26" w:rsidP="00054D26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ab/>
        <w:t>Obowiązujące OWU:……………………………………………………………,</w:t>
      </w:r>
    </w:p>
    <w:p w:rsidR="00054D26" w:rsidRPr="008A0373" w:rsidRDefault="00054D26" w:rsidP="00054D26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lastRenderedPageBreak/>
        <w:t>3.      Ubezpieczenie Assistance</w:t>
      </w:r>
    </w:p>
    <w:p w:rsidR="00054D26" w:rsidRPr="00AE7F54" w:rsidRDefault="00054D26" w:rsidP="00054D26">
      <w:pPr>
        <w:tabs>
          <w:tab w:val="left" w:pos="567"/>
        </w:tabs>
        <w:spacing w:before="120" w:after="120"/>
      </w:pPr>
      <w:r w:rsidRPr="008A0373">
        <w:rPr>
          <w:rFonts w:ascii="Arial" w:hAnsi="Arial" w:cs="Arial"/>
          <w:sz w:val="24"/>
          <w:szCs w:val="24"/>
        </w:rPr>
        <w:t xml:space="preserve">              Obowiązujące OWU: …………………………………………………………..,</w:t>
      </w:r>
    </w:p>
    <w:p w:rsidR="00054D26" w:rsidRPr="00AE7F54" w:rsidRDefault="00054D26" w:rsidP="00054D26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054D26" w:rsidRPr="008B6E93" w:rsidRDefault="00054D26" w:rsidP="00054D26">
      <w:pPr>
        <w:pStyle w:val="Akapitzlist"/>
        <w:numPr>
          <w:ilvl w:val="3"/>
          <w:numId w:val="3"/>
        </w:numPr>
        <w:tabs>
          <w:tab w:val="left" w:pos="567"/>
          <w:tab w:val="right" w:leader="dot" w:pos="9498"/>
        </w:tabs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8B6E93">
        <w:rPr>
          <w:rFonts w:ascii="Arial" w:hAnsi="Arial" w:cs="Arial"/>
          <w:sz w:val="24"/>
          <w:szCs w:val="24"/>
        </w:rPr>
        <w:t xml:space="preserve">Akceptujemy warunki płatności zawarte we wzorach Umów Generalnych . </w:t>
      </w:r>
    </w:p>
    <w:p w:rsidR="00054D26" w:rsidRPr="00C666BB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666BB">
        <w:rPr>
          <w:rFonts w:ascii="Arial" w:eastAsia="Calibri" w:hAnsi="Arial" w:cs="Arial"/>
          <w:sz w:val="24"/>
          <w:szCs w:val="24"/>
        </w:rPr>
        <w:t>Termin wykonania przedmiotu zamówienia: 12 miesięcy od dnia objęcia ochroną poszczególnych pojazdów, wskazanych w Rejestrze pojazdów, stanowiącym załącznik do SWZ.</w:t>
      </w:r>
    </w:p>
    <w:p w:rsidR="00054D26" w:rsidRPr="00C666BB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666BB">
        <w:rPr>
          <w:rFonts w:ascii="Arial" w:eastAsia="Times New Roman" w:hAnsi="Arial" w:cs="Arial"/>
          <w:sz w:val="24"/>
          <w:szCs w:val="24"/>
          <w:lang w:eastAsia="pl-PL"/>
        </w:rPr>
        <w:t>W przypadku złożenia przez Zamawiającego oświadczeni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666BB">
        <w:rPr>
          <w:rFonts w:ascii="Arial" w:eastAsia="Times New Roman" w:hAnsi="Arial" w:cs="Arial"/>
          <w:sz w:val="24"/>
          <w:szCs w:val="24"/>
          <w:lang w:eastAsia="pl-PL"/>
        </w:rPr>
        <w:t xml:space="preserve"> o skorzystaniu 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666BB">
        <w:rPr>
          <w:rFonts w:ascii="Arial" w:eastAsia="Times New Roman" w:hAnsi="Arial" w:cs="Arial"/>
          <w:sz w:val="24"/>
          <w:szCs w:val="24"/>
          <w:lang w:eastAsia="pl-PL"/>
        </w:rPr>
        <w:t xml:space="preserve"> wznowienia zobowiązuje się realizować przedmiot umowy zgodnie z okresem wskazanym w oświadczeniach, nie dłużej jednak niż do dnia 31 grudnia 2025.</w:t>
      </w:r>
    </w:p>
    <w:p w:rsidR="00054D26" w:rsidRPr="00C666BB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36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>Usługi objęte zamówieniem wykonamy:</w:t>
      </w:r>
    </w:p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054D26" w:rsidRPr="00C666BB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 xml:space="preserve">Oświadczam, że wybór naszej </w:t>
      </w:r>
      <w:r w:rsidRPr="00C666BB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C666BB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54D26" w:rsidRPr="00AE7F54" w:rsidTr="00FB33A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6" w:rsidRPr="00AE7F54" w:rsidRDefault="00054D26" w:rsidP="00FB33A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54D26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54D26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54D26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6" w:rsidRPr="00AE7F54" w:rsidRDefault="00054D26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054D26" w:rsidRPr="00C666BB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054D26" w:rsidRPr="00C666BB" w:rsidRDefault="00054D26" w:rsidP="00054D26">
      <w:pPr>
        <w:pStyle w:val="Akapitzlist"/>
        <w:numPr>
          <w:ilvl w:val="6"/>
          <w:numId w:val="2"/>
        </w:numPr>
        <w:spacing w:after="200" w:line="276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>mikro</w:t>
      </w:r>
    </w:p>
    <w:p w:rsidR="00054D26" w:rsidRPr="00C666BB" w:rsidRDefault="00054D26" w:rsidP="00054D26">
      <w:pPr>
        <w:pStyle w:val="Akapitzlist"/>
        <w:numPr>
          <w:ilvl w:val="6"/>
          <w:numId w:val="2"/>
        </w:numPr>
        <w:spacing w:after="200" w:line="276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>małym</w:t>
      </w:r>
    </w:p>
    <w:p w:rsidR="00054D26" w:rsidRPr="00C666BB" w:rsidRDefault="00054D26" w:rsidP="00054D26">
      <w:pPr>
        <w:pStyle w:val="Akapitzlist"/>
        <w:numPr>
          <w:ilvl w:val="6"/>
          <w:numId w:val="2"/>
        </w:numPr>
        <w:spacing w:after="200" w:line="276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lastRenderedPageBreak/>
        <w:t xml:space="preserve">średnim </w:t>
      </w:r>
    </w:p>
    <w:p w:rsidR="00054D26" w:rsidRPr="00C666BB" w:rsidRDefault="00054D26" w:rsidP="00054D26">
      <w:pPr>
        <w:pStyle w:val="Akapitzlist"/>
        <w:numPr>
          <w:ilvl w:val="6"/>
          <w:numId w:val="2"/>
        </w:numPr>
        <w:spacing w:after="200" w:line="276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>dużym przedsiębiorcą</w:t>
      </w:r>
    </w:p>
    <w:p w:rsidR="00054D26" w:rsidRPr="00C666BB" w:rsidRDefault="00054D26" w:rsidP="00054D26">
      <w:pPr>
        <w:pStyle w:val="Akapitzlist"/>
        <w:numPr>
          <w:ilvl w:val="6"/>
          <w:numId w:val="2"/>
        </w:numPr>
        <w:spacing w:after="200" w:line="276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054D26" w:rsidRPr="00C666BB" w:rsidRDefault="00054D26" w:rsidP="00054D26">
      <w:pPr>
        <w:pStyle w:val="Akapitzlist"/>
        <w:numPr>
          <w:ilvl w:val="6"/>
          <w:numId w:val="2"/>
        </w:numPr>
        <w:spacing w:after="200" w:line="276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054D26" w:rsidRPr="00C666BB" w:rsidRDefault="00054D26" w:rsidP="00054D26">
      <w:pPr>
        <w:pStyle w:val="Akapitzlist"/>
        <w:numPr>
          <w:ilvl w:val="6"/>
          <w:numId w:val="2"/>
        </w:numPr>
        <w:spacing w:after="200" w:line="276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>Inne (należy wskazać)…………………………</w:t>
      </w:r>
    </w:p>
    <w:p w:rsidR="00054D26" w:rsidRPr="00AE7F54" w:rsidRDefault="00054D26" w:rsidP="00054D26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:rsidR="00054D26" w:rsidRPr="0089138F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>Zastrzegam, że informacje zawarte w następujących dokumentach, załączonych do oferty tj.:…………………………………………………………, stanowią tajemnicę przedsiębiorstwa i nie mogą być udostępniane. Jednocześnie w załączeniu przedstawiamy uzasadnienie dla zastrzeżonych informacji, zgodnie z Rozdziałem 13 ust. 16 SWZ.</w:t>
      </w:r>
    </w:p>
    <w:p w:rsidR="00054D26" w:rsidRPr="0089138F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89138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9138F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54D26" w:rsidRPr="0089138F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054D26" w:rsidRPr="0089138F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dokumentach zamówienia.</w:t>
      </w:r>
    </w:p>
    <w:p w:rsidR="00054D26" w:rsidRPr="0089138F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054D26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054D26" w:rsidRDefault="00054D26" w:rsidP="00054D2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>dostarczenia dokumentów wskazanych w Specyfikacji Warunków Zamówienia;</w:t>
      </w:r>
    </w:p>
    <w:p w:rsidR="00054D26" w:rsidRPr="0089138F" w:rsidRDefault="00054D26" w:rsidP="00054D2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>zawarcia Umowy Generalnej zgodnej z niniejszą ofertą, na warunkach określonych w Specyfikacji Warunków Zamówienia oraz w miejscu i terminie określonym przez Zamawiającego;</w:t>
      </w:r>
    </w:p>
    <w:p w:rsidR="00054D26" w:rsidRPr="0089138F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eastAsia="Calibri" w:hAnsi="Arial" w:cs="Arial"/>
          <w:sz w:val="24"/>
          <w:szCs w:val="24"/>
        </w:rPr>
        <w:t>, oświadczenie zawarte w pkt. 20</w:t>
      </w:r>
      <w:r w:rsidRPr="0089138F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:rsidR="00054D26" w:rsidRPr="0089138F" w:rsidRDefault="00054D26" w:rsidP="00054D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89138F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054D26" w:rsidRPr="00AE7F54" w:rsidRDefault="00054D26" w:rsidP="00054D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054D26" w:rsidRPr="00AE7F54" w:rsidRDefault="00054D26" w:rsidP="00054D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054D26" w:rsidRPr="00AE7F54" w:rsidRDefault="00054D26" w:rsidP="00054D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054D26" w:rsidRPr="00AE7F54" w:rsidRDefault="00054D26" w:rsidP="00054D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:rsidR="00054D26" w:rsidRPr="00AE7F54" w:rsidRDefault="00054D26" w:rsidP="00054D2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054D26" w:rsidRPr="00AE7F54" w:rsidRDefault="00054D26" w:rsidP="00054D2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054D26" w:rsidRPr="00AE7F54" w:rsidRDefault="00054D26" w:rsidP="00054D2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217491" w:rsidRPr="00054D26" w:rsidRDefault="002174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7491" w:rsidRPr="0005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A6297A"/>
    <w:multiLevelType w:val="hybridMultilevel"/>
    <w:tmpl w:val="BFB86C0C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958"/>
    <w:multiLevelType w:val="hybridMultilevel"/>
    <w:tmpl w:val="5BAA24D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09"/>
    <w:rsid w:val="00054D26"/>
    <w:rsid w:val="00217491"/>
    <w:rsid w:val="00B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0580-49F3-4FDA-B082-461B5B5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D26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054D2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5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22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1226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2023-10-03T13:40:00Z</dcterms:created>
  <dcterms:modified xsi:type="dcterms:W3CDTF">2023-10-03T13:42:00Z</dcterms:modified>
</cp:coreProperties>
</file>