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71" w:rsidRPr="00883B71" w:rsidRDefault="00A31D05" w:rsidP="00883B71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Turek, dnia 11 lipca</w:t>
      </w:r>
      <w:r w:rsidR="00883B71" w:rsidRPr="00883B71">
        <w:rPr>
          <w:rFonts w:ascii="Times New Roman" w:hAnsi="Times New Roman" w:cs="Times New Roman"/>
          <w:sz w:val="24"/>
          <w:szCs w:val="24"/>
        </w:rPr>
        <w:t xml:space="preserve"> 2023 r.</w:t>
      </w:r>
    </w:p>
    <w:p w:rsidR="00883B71" w:rsidRPr="00883B71" w:rsidRDefault="00883B71" w:rsidP="00883B71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B71">
        <w:rPr>
          <w:rFonts w:ascii="Times New Roman" w:hAnsi="Times New Roman" w:cs="Times New Roman"/>
          <w:sz w:val="24"/>
          <w:szCs w:val="24"/>
        </w:rPr>
        <w:t>Numer referencyjny: GIN.2710.6.2023</w:t>
      </w:r>
    </w:p>
    <w:p w:rsidR="00CA2C9B" w:rsidRPr="00883B71" w:rsidRDefault="00CA2C9B" w:rsidP="00CA2C9B">
      <w:pPr>
        <w:pStyle w:val="NormalnyWeb"/>
        <w:shd w:val="clear" w:color="auto" w:fill="FFFFFF"/>
        <w:spacing w:before="0" w:beforeAutospacing="0" w:after="0" w:afterAutospacing="0"/>
      </w:pPr>
    </w:p>
    <w:p w:rsidR="00DB7F16" w:rsidRPr="00883B71" w:rsidRDefault="00DB7F16" w:rsidP="00CA2C9B">
      <w:pPr>
        <w:pStyle w:val="NormalnyWeb"/>
        <w:shd w:val="clear" w:color="auto" w:fill="FFFFFF"/>
        <w:spacing w:before="0" w:beforeAutospacing="0" w:after="0" w:afterAutospacing="0"/>
      </w:pPr>
    </w:p>
    <w:p w:rsidR="00DB7F16" w:rsidRPr="00883B71" w:rsidRDefault="00DB7F16" w:rsidP="00CA2C9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  <w:r w:rsidRPr="00883B71">
        <w:rPr>
          <w:rStyle w:val="Pogrubienie"/>
        </w:rPr>
        <w:t>Zawiadomienie o unieważnieniu postępowania</w:t>
      </w:r>
    </w:p>
    <w:p w:rsidR="002162C2" w:rsidRPr="00883B71" w:rsidRDefault="002162C2" w:rsidP="00CA2C9B">
      <w:pPr>
        <w:pStyle w:val="NormalnyWeb"/>
        <w:shd w:val="clear" w:color="auto" w:fill="FFFFFF"/>
        <w:spacing w:before="0" w:beforeAutospacing="0" w:after="0" w:afterAutospacing="0"/>
        <w:jc w:val="center"/>
      </w:pPr>
    </w:p>
    <w:p w:rsidR="00A31D05" w:rsidRPr="00A53879" w:rsidRDefault="00A31D05" w:rsidP="00A31D05">
      <w:pPr>
        <w:pStyle w:val="center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79">
        <w:rPr>
          <w:rFonts w:ascii="Times New Roman" w:hAnsi="Times New Roman" w:cs="Times New Roman"/>
          <w:sz w:val="24"/>
          <w:szCs w:val="24"/>
        </w:rPr>
        <w:t xml:space="preserve">Dotyczy: postępowania o udzielenie zamówienia publicznego na wykonanie usługi pn.: </w:t>
      </w:r>
      <w:r w:rsidRPr="00D2360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„OPRACOWANIE DOKUMENTACJI PROJEKTOWO-BUDOWLANEJ DLA PRZEBUDOWY </w:t>
      </w:r>
      <w:r w:rsidRPr="00D23605">
        <w:rPr>
          <w:rFonts w:ascii="Times New Roman" w:hAnsi="Times New Roman" w:cs="Times New Roman"/>
          <w:b/>
          <w:sz w:val="24"/>
          <w:szCs w:val="24"/>
        </w:rPr>
        <w:t xml:space="preserve">ULIC W REJONIE OSIEDLA WYZWOLENIA 1,2,3,4,5,6 </w:t>
      </w:r>
      <w:r w:rsidRPr="00D23605">
        <w:rPr>
          <w:rFonts w:ascii="Times New Roman" w:hAnsi="Times New Roman" w:cs="Times New Roman"/>
          <w:b/>
          <w:sz w:val="24"/>
          <w:szCs w:val="24"/>
        </w:rPr>
        <w:br/>
        <w:t>OD STRONY POŁUDNIOWEJ WRAZ Z CHODNIKIEM I INFRASTRUKTURĄ TECHNICZNĄ”</w:t>
      </w:r>
      <w:r w:rsidRPr="00A53879">
        <w:rPr>
          <w:rFonts w:ascii="Times New Roman" w:hAnsi="Times New Roman" w:cs="Times New Roman"/>
          <w:sz w:val="24"/>
          <w:szCs w:val="24"/>
        </w:rPr>
        <w:t xml:space="preserve"> (</w:t>
      </w:r>
      <w:r w:rsidRPr="0037147C">
        <w:rPr>
          <w:rFonts w:ascii="Times New Roman" w:hAnsi="Times New Roman" w:cs="Times New Roman"/>
          <w:sz w:val="24"/>
          <w:szCs w:val="24"/>
        </w:rPr>
        <w:t xml:space="preserve">ogłoszenie o zamówieniu nr </w:t>
      </w:r>
      <w:r>
        <w:rPr>
          <w:rFonts w:ascii="Times New Roman" w:hAnsi="Times New Roman" w:cs="Times New Roman"/>
          <w:sz w:val="24"/>
          <w:szCs w:val="24"/>
        </w:rPr>
        <w:t>2023/BZP 00254860</w:t>
      </w:r>
      <w:r w:rsidRPr="0037147C">
        <w:rPr>
          <w:rFonts w:ascii="Times New Roman" w:hAnsi="Times New Roman" w:cs="Times New Roman"/>
          <w:sz w:val="24"/>
          <w:szCs w:val="24"/>
        </w:rPr>
        <w:t xml:space="preserve"> z dnia 2023-0</w:t>
      </w:r>
      <w:r>
        <w:rPr>
          <w:rFonts w:ascii="Times New Roman" w:hAnsi="Times New Roman" w:cs="Times New Roman"/>
          <w:sz w:val="24"/>
          <w:szCs w:val="24"/>
        </w:rPr>
        <w:t>6-1</w:t>
      </w:r>
      <w:r w:rsidRPr="0037147C">
        <w:rPr>
          <w:rFonts w:ascii="Times New Roman" w:hAnsi="Times New Roman" w:cs="Times New Roman"/>
          <w:sz w:val="24"/>
          <w:szCs w:val="24"/>
        </w:rPr>
        <w:t>2)</w:t>
      </w:r>
    </w:p>
    <w:p w:rsidR="00A31D05" w:rsidRDefault="00A31D05" w:rsidP="00883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D05" w:rsidRDefault="00883B71" w:rsidP="00A31D05">
      <w:pPr>
        <w:pStyle w:val="center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71">
        <w:rPr>
          <w:rFonts w:ascii="Times New Roman" w:hAnsi="Times New Roman" w:cs="Times New Roman"/>
          <w:sz w:val="24"/>
          <w:szCs w:val="24"/>
        </w:rPr>
        <w:t xml:space="preserve">Zamawiający zgodnie z art. 260 ust. 2 ustawy z dnia 11 września 2019r. Prawo zamówień publicznych (t.j. </w:t>
      </w:r>
      <w:r w:rsidRPr="00883B71">
        <w:rPr>
          <w:rStyle w:val="bold"/>
          <w:rFonts w:ascii="Times New Roman" w:hAnsi="Times New Roman" w:cs="Times New Roman"/>
          <w:b w:val="0"/>
          <w:sz w:val="24"/>
          <w:szCs w:val="24"/>
        </w:rPr>
        <w:t>Dz. U. z 2022, poz. 1710 ze zm</w:t>
      </w:r>
      <w:r w:rsidRPr="00883B71">
        <w:rPr>
          <w:rFonts w:ascii="Times New Roman" w:hAnsi="Times New Roman" w:cs="Times New Roman"/>
          <w:sz w:val="24"/>
          <w:szCs w:val="24"/>
        </w:rPr>
        <w:t xml:space="preserve">.), informuje, że unieważnił postępowanie o udzielenie zamówienia publicznego pn: </w:t>
      </w:r>
      <w:r w:rsidR="00A31D05" w:rsidRPr="00D2360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„OPRACOWANIE DOKUMENTACJI PROJEKTOWO-BUDOWLANEJ DLA PRZEBUDOWY </w:t>
      </w:r>
      <w:r w:rsidR="00A31D05" w:rsidRPr="00D23605">
        <w:rPr>
          <w:rFonts w:ascii="Times New Roman" w:hAnsi="Times New Roman" w:cs="Times New Roman"/>
          <w:b/>
          <w:sz w:val="24"/>
          <w:szCs w:val="24"/>
        </w:rPr>
        <w:t xml:space="preserve">ULIC W REJONIE </w:t>
      </w:r>
      <w:r w:rsidR="00A31D05">
        <w:rPr>
          <w:rFonts w:ascii="Times New Roman" w:hAnsi="Times New Roman" w:cs="Times New Roman"/>
          <w:b/>
          <w:sz w:val="24"/>
          <w:szCs w:val="24"/>
        </w:rPr>
        <w:t xml:space="preserve">OSIEDLA WYZWOLENIA 1,2,3,4,5,6 </w:t>
      </w:r>
      <w:r w:rsidR="00A31D05" w:rsidRPr="00D23605">
        <w:rPr>
          <w:rFonts w:ascii="Times New Roman" w:hAnsi="Times New Roman" w:cs="Times New Roman"/>
          <w:b/>
          <w:sz w:val="24"/>
          <w:szCs w:val="24"/>
        </w:rPr>
        <w:t>OD STRONY POŁUDNIOWEJ WRAZ Z CHODNIKIEM I INFRASTRUKTURĄ TECHNICZNĄ”</w:t>
      </w:r>
      <w:r w:rsidR="00A31D05" w:rsidRPr="00A53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F75" w:rsidRDefault="00436F75" w:rsidP="00436F75">
      <w:pPr>
        <w:pStyle w:val="Default"/>
        <w:jc w:val="both"/>
        <w:rPr>
          <w:rFonts w:eastAsia="Arial Narrow"/>
          <w:b/>
          <w:color w:val="auto"/>
          <w:lang w:eastAsia="pl-PL"/>
        </w:rPr>
      </w:pPr>
    </w:p>
    <w:p w:rsidR="00122B8C" w:rsidRDefault="00122B8C" w:rsidP="00436F75">
      <w:pPr>
        <w:pStyle w:val="Default"/>
        <w:jc w:val="both"/>
      </w:pPr>
      <w:r w:rsidRPr="00ED72F6">
        <w:t>W postępowaniu o udzielenie zamówienia</w:t>
      </w:r>
      <w:r w:rsidR="00436F75">
        <w:t xml:space="preserve"> </w:t>
      </w:r>
      <w:r w:rsidR="00A31D05">
        <w:t>zostały złożone</w:t>
      </w:r>
      <w:r>
        <w:t xml:space="preserve"> </w:t>
      </w:r>
      <w:r w:rsidR="00A31D05">
        <w:t>dwie oferty</w:t>
      </w:r>
      <w:r w:rsidRPr="00ED72F6">
        <w:t>:</w:t>
      </w:r>
    </w:p>
    <w:p w:rsidR="00122B8C" w:rsidRDefault="00122B8C" w:rsidP="00122B8C">
      <w:pPr>
        <w:pStyle w:val="Default"/>
        <w:jc w:val="both"/>
      </w:pPr>
    </w:p>
    <w:p w:rsidR="00A31D05" w:rsidRPr="00D94798" w:rsidRDefault="00A31D05" w:rsidP="00A3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NR 1</w:t>
      </w:r>
    </w:p>
    <w:p w:rsidR="00A31D05" w:rsidRPr="00D94798" w:rsidRDefault="00A31D05" w:rsidP="00A31D05">
      <w:pPr>
        <w:pStyle w:val="Default"/>
      </w:pPr>
      <w:r>
        <w:t>VEGMAR PRO SP. Z O.O.</w:t>
      </w:r>
    </w:p>
    <w:p w:rsidR="00A31D05" w:rsidRPr="00D94798" w:rsidRDefault="00A31D05" w:rsidP="00A31D05">
      <w:pPr>
        <w:pStyle w:val="Default"/>
      </w:pPr>
      <w:r>
        <w:t>UL. ARACHIDOWA 1/3</w:t>
      </w:r>
    </w:p>
    <w:p w:rsidR="00A31D05" w:rsidRPr="00D94798" w:rsidRDefault="00A31D05" w:rsidP="00A31D05">
      <w:pPr>
        <w:pStyle w:val="Default"/>
      </w:pPr>
      <w:r>
        <w:t>02-797</w:t>
      </w:r>
      <w:r w:rsidRPr="00D94798">
        <w:t xml:space="preserve"> WARSZAWA</w:t>
      </w:r>
    </w:p>
    <w:p w:rsidR="00A31D05" w:rsidRPr="00D94798" w:rsidRDefault="00A31D05" w:rsidP="0021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798">
        <w:rPr>
          <w:rFonts w:ascii="Times New Roman" w:hAnsi="Times New Roman" w:cs="Times New Roman"/>
          <w:sz w:val="24"/>
          <w:szCs w:val="24"/>
        </w:rPr>
        <w:t>CENA OFERTY</w:t>
      </w:r>
      <w:r>
        <w:rPr>
          <w:rFonts w:ascii="Times New Roman" w:hAnsi="Times New Roman" w:cs="Times New Roman"/>
          <w:sz w:val="24"/>
          <w:szCs w:val="24"/>
        </w:rPr>
        <w:t xml:space="preserve"> Z VAT</w:t>
      </w:r>
      <w:r w:rsidRPr="00D94798">
        <w:rPr>
          <w:rFonts w:ascii="Times New Roman" w:hAnsi="Times New Roman" w:cs="Times New Roman"/>
          <w:sz w:val="24"/>
          <w:szCs w:val="24"/>
        </w:rPr>
        <w:t xml:space="preserve">: </w:t>
      </w:r>
      <w:r w:rsidRPr="00D947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74 907,00 PLN (60 pkt)</w:t>
      </w:r>
    </w:p>
    <w:p w:rsidR="00A31D05" w:rsidRDefault="00A31D05" w:rsidP="0021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05">
        <w:rPr>
          <w:rFonts w:ascii="Times New Roman" w:hAnsi="Times New Roman" w:cs="Times New Roman"/>
          <w:sz w:val="24"/>
          <w:szCs w:val="24"/>
        </w:rPr>
        <w:t>DOŚWIADCZENIE PROJEKTANTA</w:t>
      </w:r>
      <w:r w:rsidRPr="00F64C0A">
        <w:rPr>
          <w:rFonts w:ascii="Times New Roman" w:hAnsi="Times New Roman" w:cs="Times New Roman"/>
          <w:sz w:val="24"/>
          <w:szCs w:val="24"/>
        </w:rPr>
        <w:t xml:space="preserve">: </w:t>
      </w:r>
      <w:r w:rsidRPr="00D94798">
        <w:rPr>
          <w:rFonts w:ascii="Times New Roman" w:hAnsi="Times New Roman" w:cs="Times New Roman"/>
          <w:sz w:val="24"/>
          <w:szCs w:val="24"/>
        </w:rPr>
        <w:t>4 wykonane projekty budowlane</w:t>
      </w:r>
      <w:r>
        <w:rPr>
          <w:rFonts w:ascii="Times New Roman" w:hAnsi="Times New Roman" w:cs="Times New Roman"/>
          <w:sz w:val="24"/>
          <w:szCs w:val="24"/>
        </w:rPr>
        <w:t xml:space="preserve"> (10 pkt)</w:t>
      </w:r>
    </w:p>
    <w:p w:rsidR="002162C2" w:rsidRDefault="002162C2" w:rsidP="0021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PUNKTÓW: 70</w:t>
      </w:r>
    </w:p>
    <w:p w:rsidR="002162C2" w:rsidRPr="002162C2" w:rsidRDefault="002162C2" w:rsidP="002162C2">
      <w:pPr>
        <w:pStyle w:val="Default"/>
        <w:jc w:val="both"/>
        <w:rPr>
          <w:i/>
        </w:rPr>
      </w:pPr>
      <w:r w:rsidRPr="002162C2">
        <w:rPr>
          <w:i/>
        </w:rPr>
        <w:t>W</w:t>
      </w:r>
      <w:r w:rsidR="00A31D05" w:rsidRPr="002162C2">
        <w:rPr>
          <w:i/>
        </w:rPr>
        <w:t xml:space="preserve"> kryterium „DOŚWIADCZENIE PROJEKTANTA..” zamawiający określił że </w:t>
      </w:r>
      <w:r w:rsidRPr="002162C2">
        <w:rPr>
          <w:i/>
        </w:rPr>
        <w:t xml:space="preserve">w </w:t>
      </w:r>
      <w:r w:rsidR="00A31D05" w:rsidRPr="002162C2">
        <w:rPr>
          <w:i/>
        </w:rPr>
        <w:t xml:space="preserve">ramach przedmiotowego kryterium oceny ofert zamawiający przyzna 10 punktów za każdy wykazany projekt budowlany, którego przedmiotem był projekt budowy drogi w rozumieniu przepisów o drogach publicznych, należycie wykonany przez wykazanego projektanta </w:t>
      </w:r>
      <w:r w:rsidR="00A31D05" w:rsidRPr="002162C2">
        <w:rPr>
          <w:b/>
          <w:i/>
          <w:u w:val="single"/>
        </w:rPr>
        <w:t>nie wcześniej niż w okresie ostatnich 7 lat</w:t>
      </w:r>
      <w:r w:rsidR="00A31D05" w:rsidRPr="002162C2">
        <w:rPr>
          <w:i/>
          <w:u w:val="single"/>
        </w:rPr>
        <w:t xml:space="preserve"> </w:t>
      </w:r>
      <w:r w:rsidR="00A31D05" w:rsidRPr="002162C2">
        <w:rPr>
          <w:i/>
        </w:rPr>
        <w:t>przed u</w:t>
      </w:r>
      <w:r>
        <w:rPr>
          <w:i/>
        </w:rPr>
        <w:t>pływem terminu składania ofert</w:t>
      </w:r>
      <w:r w:rsidR="00A31D05" w:rsidRPr="002162C2">
        <w:rPr>
          <w:i/>
        </w:rPr>
        <w:t>.</w:t>
      </w:r>
      <w:r>
        <w:rPr>
          <w:i/>
        </w:rPr>
        <w:t xml:space="preserve"> Wykonawca </w:t>
      </w:r>
      <w:r w:rsidRPr="002162C2">
        <w:rPr>
          <w:i/>
        </w:rPr>
        <w:t>VEGMAR PRO SP. Z O.O. wskazał tylko jeden projekt budowlany spełniający powyższe kryterium.</w:t>
      </w:r>
    </w:p>
    <w:p w:rsidR="00A31D05" w:rsidRPr="002162C2" w:rsidRDefault="00A31D05" w:rsidP="00A31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1D05" w:rsidRPr="00D94798" w:rsidRDefault="00A31D05" w:rsidP="00A3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NR 2</w:t>
      </w:r>
    </w:p>
    <w:p w:rsidR="00A31D05" w:rsidRPr="00D94798" w:rsidRDefault="00A31D05" w:rsidP="00A31D05">
      <w:pPr>
        <w:pStyle w:val="Default"/>
      </w:pPr>
      <w:r w:rsidRPr="00D94798">
        <w:t>PUBLIC ROAD – PRACOWNIA PROJEKTOWA ARTUR SIWCZYK</w:t>
      </w:r>
    </w:p>
    <w:p w:rsidR="00A31D05" w:rsidRPr="00D94798" w:rsidRDefault="00A31D05" w:rsidP="00A31D05">
      <w:pPr>
        <w:pStyle w:val="Default"/>
      </w:pPr>
      <w:r w:rsidRPr="00D94798">
        <w:t>UL. STRUMYKOWA 4/52</w:t>
      </w:r>
    </w:p>
    <w:p w:rsidR="00A31D05" w:rsidRPr="00D94798" w:rsidRDefault="00A31D05" w:rsidP="00A31D05">
      <w:pPr>
        <w:pStyle w:val="Default"/>
      </w:pPr>
      <w:r w:rsidRPr="00D94798">
        <w:t>03-138 WARSZAWA</w:t>
      </w:r>
    </w:p>
    <w:p w:rsidR="00A31D05" w:rsidRPr="00D94798" w:rsidRDefault="00A31D05" w:rsidP="00A3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798">
        <w:rPr>
          <w:rFonts w:ascii="Times New Roman" w:hAnsi="Times New Roman" w:cs="Times New Roman"/>
          <w:sz w:val="24"/>
          <w:szCs w:val="24"/>
        </w:rPr>
        <w:t>CENA OFERTY</w:t>
      </w:r>
      <w:r>
        <w:rPr>
          <w:rFonts w:ascii="Times New Roman" w:hAnsi="Times New Roman" w:cs="Times New Roman"/>
          <w:sz w:val="24"/>
          <w:szCs w:val="24"/>
        </w:rPr>
        <w:t xml:space="preserve"> Z VAT</w:t>
      </w:r>
      <w:r w:rsidRPr="00D94798">
        <w:rPr>
          <w:rFonts w:ascii="Times New Roman" w:hAnsi="Times New Roman" w:cs="Times New Roman"/>
          <w:sz w:val="24"/>
          <w:szCs w:val="24"/>
        </w:rPr>
        <w:t xml:space="preserve">: </w:t>
      </w:r>
      <w:r w:rsidRPr="00D947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101 229,00 PLN (44.4 pkt)</w:t>
      </w:r>
    </w:p>
    <w:p w:rsidR="00122B8C" w:rsidRDefault="00122B8C" w:rsidP="00122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05">
        <w:rPr>
          <w:rFonts w:ascii="Times New Roman" w:hAnsi="Times New Roman" w:cs="Times New Roman"/>
          <w:sz w:val="24"/>
          <w:szCs w:val="24"/>
        </w:rPr>
        <w:t>DOŚWIADCZENIE PROJEKTANTA</w:t>
      </w:r>
      <w:r w:rsidRPr="00F64C0A">
        <w:rPr>
          <w:rFonts w:ascii="Times New Roman" w:hAnsi="Times New Roman" w:cs="Times New Roman"/>
          <w:sz w:val="24"/>
          <w:szCs w:val="24"/>
        </w:rPr>
        <w:t xml:space="preserve">: </w:t>
      </w:r>
      <w:r w:rsidRPr="00D94798">
        <w:rPr>
          <w:rFonts w:ascii="Times New Roman" w:hAnsi="Times New Roman" w:cs="Times New Roman"/>
          <w:sz w:val="24"/>
          <w:szCs w:val="24"/>
        </w:rPr>
        <w:t>4 wykonane projekty budowlane</w:t>
      </w:r>
      <w:r w:rsidR="00A31D05">
        <w:rPr>
          <w:rFonts w:ascii="Times New Roman" w:hAnsi="Times New Roman" w:cs="Times New Roman"/>
          <w:sz w:val="24"/>
          <w:szCs w:val="24"/>
        </w:rPr>
        <w:t xml:space="preserve"> (40 pkt)</w:t>
      </w:r>
    </w:p>
    <w:p w:rsidR="002162C2" w:rsidRPr="00F64C0A" w:rsidRDefault="002162C2" w:rsidP="00122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SUMA PUNKTÓW: 84,4</w:t>
      </w:r>
    </w:p>
    <w:p w:rsidR="00883B71" w:rsidRPr="00883B71" w:rsidRDefault="00883B71" w:rsidP="00883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B8C" w:rsidRPr="002162C2" w:rsidRDefault="00122B8C" w:rsidP="00122B8C">
      <w:pPr>
        <w:pStyle w:val="Default"/>
        <w:ind w:firstLine="708"/>
        <w:jc w:val="both"/>
        <w:rPr>
          <w:i/>
        </w:rPr>
      </w:pPr>
      <w:r w:rsidRPr="002162C2">
        <w:rPr>
          <w:bCs/>
          <w:i/>
        </w:rPr>
        <w:t xml:space="preserve">Cena oferty </w:t>
      </w:r>
      <w:r w:rsidRPr="002162C2">
        <w:rPr>
          <w:i/>
        </w:rPr>
        <w:t>przewyższa kwotę, która zamawiający zamierza przeznaczyć n</w:t>
      </w:r>
      <w:r w:rsidR="00A31D05" w:rsidRPr="002162C2">
        <w:rPr>
          <w:i/>
        </w:rPr>
        <w:t>a sfinansowanie zamówienia tj. 8</w:t>
      </w:r>
      <w:r w:rsidRPr="002162C2">
        <w:rPr>
          <w:i/>
        </w:rPr>
        <w:t>0 000,00</w:t>
      </w:r>
      <w:r w:rsidRPr="002162C2">
        <w:rPr>
          <w:b/>
          <w:i/>
        </w:rPr>
        <w:t xml:space="preserve"> </w:t>
      </w:r>
      <w:r w:rsidRPr="002162C2">
        <w:rPr>
          <w:i/>
        </w:rPr>
        <w:t xml:space="preserve">PLN. </w:t>
      </w:r>
    </w:p>
    <w:p w:rsidR="00122B8C" w:rsidRPr="002162C2" w:rsidRDefault="00122B8C" w:rsidP="00122B8C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2162C2">
        <w:rPr>
          <w:i/>
        </w:rPr>
        <w:t>W związku z powyższym, zaistniała ustawowa przesłanka do unieważnienia postępowania o udzielenie zamówienia na podstawie prawnej art. 255 pkt 3 ustawy Pzp.</w:t>
      </w:r>
    </w:p>
    <w:p w:rsidR="00D34E13" w:rsidRPr="002162C2" w:rsidRDefault="00D34E13" w:rsidP="00216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pl-PL"/>
        </w:rPr>
      </w:pPr>
    </w:p>
    <w:sectPr w:rsidR="00D34E13" w:rsidRPr="002162C2" w:rsidSect="002162C2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792" w:rsidRDefault="00BA0792" w:rsidP="002162C2">
      <w:pPr>
        <w:spacing w:after="0" w:line="240" w:lineRule="auto"/>
      </w:pPr>
      <w:r>
        <w:separator/>
      </w:r>
    </w:p>
  </w:endnote>
  <w:endnote w:type="continuationSeparator" w:id="1">
    <w:p w:rsidR="00BA0792" w:rsidRDefault="00BA0792" w:rsidP="0021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792" w:rsidRDefault="00BA0792" w:rsidP="002162C2">
      <w:pPr>
        <w:spacing w:after="0" w:line="240" w:lineRule="auto"/>
      </w:pPr>
      <w:r>
        <w:separator/>
      </w:r>
    </w:p>
  </w:footnote>
  <w:footnote w:type="continuationSeparator" w:id="1">
    <w:p w:rsidR="00BA0792" w:rsidRDefault="00BA0792" w:rsidP="00216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F16"/>
    <w:rsid w:val="00050F47"/>
    <w:rsid w:val="0006102F"/>
    <w:rsid w:val="00122B8C"/>
    <w:rsid w:val="001B7988"/>
    <w:rsid w:val="0020261E"/>
    <w:rsid w:val="002162C2"/>
    <w:rsid w:val="002C40E7"/>
    <w:rsid w:val="00335111"/>
    <w:rsid w:val="00436F75"/>
    <w:rsid w:val="00525820"/>
    <w:rsid w:val="005612EE"/>
    <w:rsid w:val="006A1EEF"/>
    <w:rsid w:val="00700784"/>
    <w:rsid w:val="00755FED"/>
    <w:rsid w:val="007F0929"/>
    <w:rsid w:val="00883B71"/>
    <w:rsid w:val="008D49F8"/>
    <w:rsid w:val="009C12A6"/>
    <w:rsid w:val="00A31D05"/>
    <w:rsid w:val="00A61659"/>
    <w:rsid w:val="00A73C1C"/>
    <w:rsid w:val="00AB54ED"/>
    <w:rsid w:val="00AB76BA"/>
    <w:rsid w:val="00B26E20"/>
    <w:rsid w:val="00B529E6"/>
    <w:rsid w:val="00BA0792"/>
    <w:rsid w:val="00BE17E9"/>
    <w:rsid w:val="00C90C49"/>
    <w:rsid w:val="00C927D6"/>
    <w:rsid w:val="00CA2C9B"/>
    <w:rsid w:val="00D142EE"/>
    <w:rsid w:val="00D34E13"/>
    <w:rsid w:val="00DB7F16"/>
    <w:rsid w:val="00E37745"/>
    <w:rsid w:val="00E3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2EE"/>
  </w:style>
  <w:style w:type="paragraph" w:styleId="Nagwek1">
    <w:name w:val="heading 1"/>
    <w:basedOn w:val="Normalny"/>
    <w:next w:val="Normalny"/>
    <w:link w:val="Nagwek1Znak"/>
    <w:uiPriority w:val="9"/>
    <w:qFormat/>
    <w:rsid w:val="008D49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7F16"/>
    <w:rPr>
      <w:b/>
      <w:bCs/>
    </w:rPr>
  </w:style>
  <w:style w:type="character" w:customStyle="1" w:styleId="Domylnaczcionkaakapitu1">
    <w:name w:val="Domyślna czcionka akapitu1"/>
    <w:rsid w:val="00DB7F16"/>
  </w:style>
  <w:style w:type="character" w:customStyle="1" w:styleId="Nagwek1Znak">
    <w:name w:val="Nagłówek 1 Znak"/>
    <w:basedOn w:val="Domylnaczcionkaakapitu"/>
    <w:link w:val="Nagwek1"/>
    <w:uiPriority w:val="9"/>
    <w:rsid w:val="008D49F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8D49F8"/>
    <w:pPr>
      <w:ind w:left="720"/>
      <w:contextualSpacing/>
    </w:pPr>
  </w:style>
  <w:style w:type="character" w:customStyle="1" w:styleId="bold">
    <w:name w:val="bold"/>
    <w:rsid w:val="00BE17E9"/>
    <w:rPr>
      <w:b/>
    </w:rPr>
  </w:style>
  <w:style w:type="paragraph" w:customStyle="1" w:styleId="Default">
    <w:name w:val="Default"/>
    <w:rsid w:val="00BE1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">
    <w:name w:val="p"/>
    <w:rsid w:val="00883B71"/>
    <w:pPr>
      <w:spacing w:after="0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A31D05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16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62C2"/>
  </w:style>
  <w:style w:type="paragraph" w:styleId="Stopka">
    <w:name w:val="footer"/>
    <w:basedOn w:val="Normalny"/>
    <w:link w:val="StopkaZnak"/>
    <w:uiPriority w:val="99"/>
    <w:semiHidden/>
    <w:unhideWhenUsed/>
    <w:rsid w:val="00216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6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501D-56F6-4D0B-8E72-85CF3127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krzysztofgrzelka</dc:creator>
  <cp:lastModifiedBy>krzysztofgrzelka</cp:lastModifiedBy>
  <cp:revision>7</cp:revision>
  <cp:lastPrinted>2023-07-11T09:00:00Z</cp:lastPrinted>
  <dcterms:created xsi:type="dcterms:W3CDTF">2023-04-26T10:30:00Z</dcterms:created>
  <dcterms:modified xsi:type="dcterms:W3CDTF">2023-07-11T09:02:00Z</dcterms:modified>
</cp:coreProperties>
</file>