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56C33">
        <w:rPr>
          <w:rFonts w:ascii="Times New Roman" w:hAnsi="Times New Roman" w:cs="Times New Roman"/>
        </w:rPr>
        <w:t>3</w:t>
      </w:r>
      <w:r w:rsidR="00B30584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2ED516AE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013CF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CF0009C" w:rsidR="00AB42EB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62169B">
        <w:rPr>
          <w:color w:val="000000" w:themeColor="text1"/>
          <w:szCs w:val="24"/>
        </w:rPr>
        <w:t xml:space="preserve">Odpowiadając na ogłoszenie </w:t>
      </w:r>
      <w:r w:rsidRPr="0062169B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B30584">
        <w:rPr>
          <w:b/>
          <w:bCs/>
          <w:i/>
          <w:iCs/>
          <w:color w:val="000000" w:themeColor="text1"/>
          <w:szCs w:val="24"/>
        </w:rPr>
        <w:t>usługi</w:t>
      </w:r>
      <w:r w:rsidRPr="0062169B">
        <w:rPr>
          <w:b/>
          <w:bCs/>
          <w:i/>
          <w:iCs/>
          <w:color w:val="000000" w:themeColor="text1"/>
          <w:szCs w:val="24"/>
        </w:rPr>
        <w:t>/</w:t>
      </w:r>
      <w:r w:rsidRPr="00B30584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62169B">
        <w:rPr>
          <w:b/>
          <w:bCs/>
          <w:color w:val="000000" w:themeColor="text1"/>
          <w:szCs w:val="24"/>
        </w:rPr>
        <w:t xml:space="preserve">* </w:t>
      </w:r>
      <w:r w:rsidRPr="0062169B">
        <w:rPr>
          <w:color w:val="000000" w:themeColor="text1"/>
          <w:szCs w:val="24"/>
        </w:rPr>
        <w:t>polegającej na</w:t>
      </w:r>
      <w:r w:rsidR="00F61E96" w:rsidRPr="0062169B">
        <w:rPr>
          <w:color w:val="000000" w:themeColor="text1"/>
          <w:szCs w:val="24"/>
        </w:rPr>
        <w:t xml:space="preserve"> </w:t>
      </w:r>
      <w:r w:rsidR="009013CF" w:rsidRPr="009013CF">
        <w:rPr>
          <w:b/>
          <w:bCs/>
          <w:i/>
          <w:color w:val="000000" w:themeColor="text1"/>
          <w:sz w:val="23"/>
          <w:szCs w:val="23"/>
          <w:u w:val="single"/>
        </w:rPr>
        <w:t>Zakup wraz z dostawą barier energochłonnych system N2 W5 (SP-05/4) z zakończeniami</w:t>
      </w:r>
      <w:r w:rsidR="009013CF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62169B">
        <w:rPr>
          <w:color w:val="000000" w:themeColor="text1"/>
          <w:szCs w:val="24"/>
        </w:rPr>
        <w:t xml:space="preserve">niniejszym </w:t>
      </w:r>
      <w:r w:rsidR="00F50F02" w:rsidRPr="0062169B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62169B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3397A902" w:rsidR="001126C1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621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164E" w:rsidRPr="0085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End w:id="0"/>
      <w:r w:rsidR="009013CF" w:rsidRPr="009013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Zakup wraz z dostawą barier energochłonnych system N2 W5 (SP-05/4) z zakończeniami</w:t>
      </w:r>
      <w:r w:rsidR="00B30584" w:rsidRPr="00856C3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”.</w:t>
      </w:r>
    </w:p>
    <w:p w14:paraId="7286AAE5" w14:textId="77777777" w:rsidR="0062169B" w:rsidRPr="0062169B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380A4D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013CF"/>
    <w:rsid w:val="009524C3"/>
    <w:rsid w:val="009C02EF"/>
    <w:rsid w:val="009D4A88"/>
    <w:rsid w:val="00A1164E"/>
    <w:rsid w:val="00AB42EB"/>
    <w:rsid w:val="00AD42F4"/>
    <w:rsid w:val="00AE65FE"/>
    <w:rsid w:val="00B30584"/>
    <w:rsid w:val="00BB7DCA"/>
    <w:rsid w:val="00BF719E"/>
    <w:rsid w:val="00C52FDD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2022-07-14T09:09:00Z</cp:lastPrinted>
  <dcterms:created xsi:type="dcterms:W3CDTF">2023-12-11T13:06:00Z</dcterms:created>
  <dcterms:modified xsi:type="dcterms:W3CDTF">2023-12-11T13:06:00Z</dcterms:modified>
</cp:coreProperties>
</file>