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77777777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>r. Prawo Zamówień Publicznych (dalej jako: ustawa Pzp)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EFA6C3F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5120D1A3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r w:rsidR="00445A4C" w:rsidRPr="00B72276">
        <w:rPr>
          <w:rFonts w:ascii="Verdana" w:hAnsi="Verdana"/>
          <w:b/>
          <w:bCs/>
          <w:i/>
          <w:sz w:val="22"/>
          <w:szCs w:val="22"/>
        </w:rPr>
        <w:t>„Dostawa: systemu pomiaru prędkości z systemem lokalizacji pojazdu w trakcje jazdy, systemu pomiaru naprężeń na kole pomiarowym wraz z telemetrycznym systemem przesyłu danych, zestawu tensometrów”</w:t>
      </w:r>
      <w:r w:rsidR="00445A4C">
        <w:rPr>
          <w:rFonts w:ascii="Verdana" w:hAnsi="Verdana"/>
          <w:b/>
          <w:bCs/>
          <w:i/>
          <w:sz w:val="22"/>
          <w:szCs w:val="22"/>
        </w:rPr>
        <w:t>,</w:t>
      </w:r>
      <w:r w:rsidR="006073AE">
        <w:rPr>
          <w:rFonts w:ascii="Verdana" w:hAnsi="Verdana"/>
          <w:sz w:val="22"/>
          <w:szCs w:val="22"/>
        </w:rPr>
        <w:t xml:space="preserve"> </w:t>
      </w:r>
      <w:r w:rsidRPr="00320318">
        <w:rPr>
          <w:rFonts w:ascii="Verdana" w:hAnsi="Verdana"/>
          <w:sz w:val="22"/>
          <w:szCs w:val="22"/>
        </w:rPr>
        <w:t xml:space="preserve">nr referencyjny postępowania </w:t>
      </w:r>
      <w:r w:rsidR="00AC277F" w:rsidRPr="005A4726">
        <w:rPr>
          <w:rFonts w:ascii="Verdana" w:hAnsi="Verdana"/>
          <w:sz w:val="22"/>
          <w:szCs w:val="22"/>
        </w:rPr>
        <w:t>PRZ/000</w:t>
      </w:r>
      <w:r w:rsidR="00E90CFB">
        <w:rPr>
          <w:rFonts w:ascii="Verdana" w:hAnsi="Verdana"/>
          <w:sz w:val="22"/>
          <w:szCs w:val="22"/>
        </w:rPr>
        <w:t>41</w:t>
      </w:r>
      <w:r w:rsidRPr="005A4726">
        <w:rPr>
          <w:rFonts w:ascii="Verdana" w:hAnsi="Verdana"/>
          <w:sz w:val="22"/>
          <w:szCs w:val="22"/>
        </w:rPr>
        <w:t>/202</w:t>
      </w:r>
      <w:r w:rsidR="00AC277F" w:rsidRPr="005A4726">
        <w:rPr>
          <w:rFonts w:ascii="Verdana" w:hAnsi="Verdana"/>
          <w:sz w:val="22"/>
          <w:szCs w:val="22"/>
        </w:rPr>
        <w:t>3</w:t>
      </w:r>
      <w:r w:rsidRPr="005A4726">
        <w:rPr>
          <w:rFonts w:ascii="Verdana" w:hAnsi="Verdana"/>
          <w:sz w:val="22"/>
          <w:szCs w:val="22"/>
        </w:rPr>
        <w:t xml:space="preserve"> 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77777777" w:rsidR="003C2DD7" w:rsidRPr="00320318" w:rsidRDefault="003C2DD7" w:rsidP="0032031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INFORMACJA DOTYCZĄCA WYKONAWCY:</w:t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77777777" w:rsidR="00DC15B7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7C25F2"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>- art. 108 ust. 1  ustawy Pzp,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>- art. 109 ust. 1 pkt. 4 ustawy Pzp,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 postępowania na podstawie art. …………. ustawy Pzp (podać mającą zastosowanie podstawę wykluczenia spośród wymienionych w art. 108  ust. 1  lub 109 ust. 1 pkt. 4 ustawy P</w:t>
      </w:r>
      <w:r w:rsidR="00780B4C">
        <w:rPr>
          <w:rFonts w:ascii="Verdana" w:hAnsi="Verdana"/>
          <w:sz w:val="22"/>
          <w:szCs w:val="22"/>
        </w:rPr>
        <w:t>zp</w:t>
      </w:r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110 ust. 2 ustawy Pzp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0397" w14:textId="77777777" w:rsidR="00445A4C" w:rsidRPr="00B72276" w:rsidRDefault="00445A4C" w:rsidP="00445A4C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B72276">
      <w:rPr>
        <w:rFonts w:ascii="Verdana" w:hAnsi="Verdana" w:cs="Calibri"/>
        <w:bCs/>
        <w:i/>
        <w:iCs/>
        <w:sz w:val="18"/>
        <w:szCs w:val="18"/>
        <w:lang w:eastAsia="en-US"/>
      </w:rPr>
      <w:t xml:space="preserve">PRZ/00041/2023   </w:t>
    </w:r>
    <w:r w:rsidRPr="00B72276">
      <w:rPr>
        <w:rFonts w:ascii="Verdana" w:hAnsi="Verdana" w:cs="Calibri"/>
        <w:bCs/>
        <w:i/>
        <w:sz w:val="18"/>
        <w:szCs w:val="18"/>
        <w:lang w:eastAsia="en-US"/>
      </w:rPr>
      <w:t>„Dostawa: systemu pomiaru prędkości z systemem lokalizacji pojazdu w trakcje jazdy, systemu pomiaru naprężeń na kole pomiarowym wraz z telemetrycznym systemem przesyłu danych, zestawu tensometrów”</w:t>
    </w:r>
  </w:p>
  <w:p w14:paraId="72547970" w14:textId="2296E258" w:rsidR="003C2DD7" w:rsidRPr="00445A4C" w:rsidRDefault="003C2DD7" w:rsidP="00445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5017"/>
    <w:rsid w:val="00121A56"/>
    <w:rsid w:val="001A475C"/>
    <w:rsid w:val="001C45AC"/>
    <w:rsid w:val="001F4FED"/>
    <w:rsid w:val="00223E53"/>
    <w:rsid w:val="00263D19"/>
    <w:rsid w:val="00272DDF"/>
    <w:rsid w:val="00284F68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45A4C"/>
    <w:rsid w:val="00465523"/>
    <w:rsid w:val="004B7B34"/>
    <w:rsid w:val="004C3826"/>
    <w:rsid w:val="0051624D"/>
    <w:rsid w:val="005271C1"/>
    <w:rsid w:val="00547423"/>
    <w:rsid w:val="005619BD"/>
    <w:rsid w:val="00563524"/>
    <w:rsid w:val="0058501E"/>
    <w:rsid w:val="005A4726"/>
    <w:rsid w:val="005C730D"/>
    <w:rsid w:val="005E4FD4"/>
    <w:rsid w:val="005E60BC"/>
    <w:rsid w:val="006073AE"/>
    <w:rsid w:val="006616BD"/>
    <w:rsid w:val="00690D34"/>
    <w:rsid w:val="0069680A"/>
    <w:rsid w:val="006E3711"/>
    <w:rsid w:val="006E3F55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548E5"/>
    <w:rsid w:val="00A554BA"/>
    <w:rsid w:val="00A7275C"/>
    <w:rsid w:val="00AA6A7D"/>
    <w:rsid w:val="00AC277F"/>
    <w:rsid w:val="00B94D9E"/>
    <w:rsid w:val="00BB0594"/>
    <w:rsid w:val="00BF46AF"/>
    <w:rsid w:val="00C06352"/>
    <w:rsid w:val="00C1033C"/>
    <w:rsid w:val="00C93727"/>
    <w:rsid w:val="00C93ACC"/>
    <w:rsid w:val="00CF1D4A"/>
    <w:rsid w:val="00D50018"/>
    <w:rsid w:val="00DC15B7"/>
    <w:rsid w:val="00E677AB"/>
    <w:rsid w:val="00E7512F"/>
    <w:rsid w:val="00E90CFB"/>
    <w:rsid w:val="00E97CA1"/>
    <w:rsid w:val="00EA7DDB"/>
    <w:rsid w:val="00EF3BE5"/>
    <w:rsid w:val="00F65B63"/>
    <w:rsid w:val="00FA1AD2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</cp:lastModifiedBy>
  <cp:revision>68</cp:revision>
  <dcterms:created xsi:type="dcterms:W3CDTF">2022-04-26T10:37:00Z</dcterms:created>
  <dcterms:modified xsi:type="dcterms:W3CDTF">2023-08-04T11:46:00Z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