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47FD" w14:textId="79AD66C9"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2222F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A0033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222FF">
        <w:rPr>
          <w:rFonts w:ascii="Times New Roman" w:eastAsia="Times New Roman" w:hAnsi="Times New Roman"/>
          <w:b/>
          <w:sz w:val="24"/>
          <w:szCs w:val="24"/>
          <w:lang w:eastAsia="pl-PL"/>
        </w:rPr>
        <w:t>05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4495889B" w14:textId="77777777"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37A67807" w14:textId="77777777"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08577698" w14:textId="77777777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14:paraId="1E6D54BA" w14:textId="4D959B6C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 xml:space="preserve">art. 125 ust. 1 ustawy z dnia 11.09.2019 r. Prawo zamówień publicznych </w:t>
      </w:r>
      <w:r w:rsidR="002222FF">
        <w:rPr>
          <w:rFonts w:ascii="Times New Roman" w:eastAsia="Times New Roman" w:hAnsi="Times New Roman"/>
          <w:i/>
          <w:lang w:eastAsia="pl-PL"/>
        </w:rPr>
        <w:br/>
      </w:r>
      <w:r w:rsidRPr="00610955">
        <w:rPr>
          <w:rFonts w:ascii="Times New Roman" w:eastAsia="Times New Roman" w:hAnsi="Times New Roman"/>
          <w:i/>
          <w:lang w:eastAsia="pl-PL"/>
        </w:rPr>
        <w:t>(Dz.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2222FF">
        <w:rPr>
          <w:rFonts w:ascii="Times New Roman" w:eastAsia="Times New Roman" w:hAnsi="Times New Roman"/>
          <w:i/>
          <w:lang w:eastAsia="pl-PL"/>
        </w:rPr>
        <w:t>3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2222FF">
        <w:rPr>
          <w:rFonts w:ascii="Times New Roman" w:eastAsia="Times New Roman" w:hAnsi="Times New Roman"/>
          <w:i/>
          <w:lang w:eastAsia="pl-PL"/>
        </w:rPr>
        <w:t>1605</w:t>
      </w:r>
      <w:r w:rsidR="00B37BB2">
        <w:rPr>
          <w:rFonts w:ascii="Times New Roman" w:eastAsia="Times New Roman" w:hAnsi="Times New Roman"/>
          <w:i/>
          <w:lang w:eastAsia="pl-PL"/>
        </w:rPr>
        <w:t xml:space="preserve">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63581D30" w14:textId="77777777"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14:paraId="4664AE6D" w14:textId="77777777"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1F846C55" w14:textId="77777777" w:rsidR="009C1C8A" w:rsidRPr="009C1C8A" w:rsidRDefault="00740BC8" w:rsidP="009C1C8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Dostawa umundurowania członków zespołów ratownictwa medycznego</w:t>
      </w:r>
    </w:p>
    <w:p w14:paraId="363CBF76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5389EFC0" w14:textId="77777777"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14:paraId="6DBF8971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68089515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14:paraId="00D3DE45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2C4C2929" w14:textId="77777777"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14:paraId="5B029E68" w14:textId="77777777"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0E83F578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14:paraId="776CBAEE" w14:textId="77777777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14:paraId="214C4176" w14:textId="77777777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14:paraId="05780F3B" w14:textId="77777777"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69ED0939" w14:textId="77777777"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14:paraId="4587B1CA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14:paraId="01BC634F" w14:textId="77777777"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14:paraId="333A87C5" w14:textId="77777777"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14:paraId="677761A4" w14:textId="77777777"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14:paraId="69E9AF96" w14:textId="77777777"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4501F39F" w14:textId="77777777"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14:paraId="76EBE457" w14:textId="77777777"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2A3C5AE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6FE38996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0722367B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4690D13E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3CB81915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A70122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0AE372A3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52B17F4D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E6D8DA0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4BDF3F77" w14:textId="77777777"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40BC8" w:rsidRPr="00DA66A8" w14:paraId="6936BFFC" w14:textId="77777777" w:rsidTr="00740BC8">
        <w:tc>
          <w:tcPr>
            <w:tcW w:w="9212" w:type="dxa"/>
            <w:shd w:val="clear" w:color="auto" w:fill="D9D9D9" w:themeFill="background1" w:themeFillShade="D9"/>
          </w:tcPr>
          <w:p w14:paraId="4E929A50" w14:textId="77777777" w:rsidR="00740BC8" w:rsidRPr="001A12BE" w:rsidRDefault="00740BC8" w:rsidP="00740BC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14:paraId="747006FA" w14:textId="77777777" w:rsidR="00740BC8" w:rsidRPr="001A12BE" w:rsidRDefault="00740BC8" w:rsidP="00740BC8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08C89C42" w14:textId="77777777" w:rsidR="00740BC8" w:rsidRDefault="00740BC8" w:rsidP="00740BC8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14:paraId="131F5823" w14:textId="77777777" w:rsidR="00740BC8" w:rsidRPr="005515BC" w:rsidRDefault="00740BC8" w:rsidP="00740BC8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3484E71F" w14:textId="77777777" w:rsidR="00740BC8" w:rsidRPr="005B02D7" w:rsidRDefault="00740BC8" w:rsidP="00740BC8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>
        <w:rPr>
          <w:rFonts w:ascii="Times New Roman" w:eastAsia="Arial" w:hAnsi="Times New Roman"/>
          <w:lang w:eastAsia="pl-PL"/>
        </w:rPr>
        <w:t xml:space="preserve">polegam </w:t>
      </w:r>
      <w:r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>
        <w:rPr>
          <w:rFonts w:ascii="Times New Roman" w:eastAsia="Arial" w:hAnsi="Times New Roman"/>
          <w:lang w:eastAsia="pl-PL"/>
        </w:rPr>
        <w:t xml:space="preserve"> </w:t>
      </w:r>
      <w:r w:rsidRPr="005B02D7">
        <w:rPr>
          <w:rFonts w:ascii="Times New Roman" w:eastAsia="Arial" w:hAnsi="Times New Roman"/>
          <w:lang w:eastAsia="pl-PL"/>
        </w:rPr>
        <w:t>zasoby</w:t>
      </w:r>
      <w:r>
        <w:rPr>
          <w:rFonts w:ascii="Times New Roman" w:eastAsia="Arial" w:hAnsi="Times New Roman"/>
          <w:lang w:eastAsia="pl-PL"/>
        </w:rPr>
        <w:t xml:space="preserve"> na zasadach określonych w art. 118 PZP</w:t>
      </w:r>
      <w:r>
        <w:rPr>
          <w:rStyle w:val="Odwoanieprzypisudolnego"/>
          <w:rFonts w:ascii="Times New Roman" w:eastAsia="Arial" w:hAnsi="Times New Roman"/>
          <w:lang w:eastAsia="pl-PL"/>
        </w:rPr>
        <w:footnoteReference w:id="3"/>
      </w:r>
    </w:p>
    <w:p w14:paraId="69A350C6" w14:textId="77777777"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395EA4D4" w14:textId="77777777"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E63E3D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1EEB992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52095B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C3DB070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5A6A45B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4FC37F0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AFAB5D9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F1F207E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82E79BD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A00F3CB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1958C10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12B0913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B07C769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479F91D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6569730" w14:textId="77777777"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DF42" w14:textId="77777777" w:rsidR="00740BC8" w:rsidRDefault="00740BC8" w:rsidP="00CC2D93">
      <w:pPr>
        <w:spacing w:after="0" w:line="240" w:lineRule="auto"/>
      </w:pPr>
      <w:r>
        <w:separator/>
      </w:r>
    </w:p>
  </w:endnote>
  <w:endnote w:type="continuationSeparator" w:id="0">
    <w:p w14:paraId="22380E05" w14:textId="77777777" w:rsidR="00740BC8" w:rsidRDefault="00740BC8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392F" w14:textId="77777777" w:rsidR="00740BC8" w:rsidRDefault="00740BC8">
    <w:pPr>
      <w:pStyle w:val="Stopka"/>
    </w:pPr>
  </w:p>
  <w:p w14:paraId="065F79FF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7D7EEC6" w14:textId="77777777" w:rsidR="00740BC8" w:rsidRPr="0017784C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51EFF22D" w14:textId="77777777" w:rsidR="00740BC8" w:rsidRPr="00883A05" w:rsidRDefault="00740BC8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4E2C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5577AC40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6B17EAEA" w14:textId="77777777" w:rsidR="00740BC8" w:rsidRPr="0017784C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0F9C00C8" w14:textId="77777777" w:rsidR="00740BC8" w:rsidRPr="005515BC" w:rsidRDefault="00740BC8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1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FB7A" w14:textId="77777777" w:rsidR="00740BC8" w:rsidRDefault="00740BC8" w:rsidP="00CC2D93">
      <w:pPr>
        <w:spacing w:after="0" w:line="240" w:lineRule="auto"/>
      </w:pPr>
      <w:r>
        <w:separator/>
      </w:r>
    </w:p>
  </w:footnote>
  <w:footnote w:type="continuationSeparator" w:id="0">
    <w:p w14:paraId="0463947F" w14:textId="77777777" w:rsidR="00740BC8" w:rsidRDefault="00740BC8" w:rsidP="00CC2D93">
      <w:pPr>
        <w:spacing w:after="0" w:line="240" w:lineRule="auto"/>
      </w:pPr>
      <w:r>
        <w:continuationSeparator/>
      </w:r>
    </w:p>
  </w:footnote>
  <w:footnote w:id="1">
    <w:p w14:paraId="2805F262" w14:textId="77777777" w:rsidR="00740BC8" w:rsidRDefault="00740BC8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14:paraId="0730656F" w14:textId="77777777" w:rsidR="00740BC8" w:rsidRPr="005515BC" w:rsidRDefault="00740BC8" w:rsidP="00740BC8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66AFFFE8" w14:textId="77777777" w:rsidR="00740BC8" w:rsidRDefault="00740BC8" w:rsidP="00740BC8">
      <w:pPr>
        <w:pStyle w:val="Tekstprzypisudolnego"/>
        <w:jc w:val="both"/>
      </w:pPr>
      <w:r>
        <w:rPr>
          <w:rStyle w:val="Odwoanieprzypisudolnego"/>
        </w:rPr>
        <w:footnoteRef/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52D" w14:textId="77777777" w:rsidR="00740BC8" w:rsidRPr="00C512F5" w:rsidRDefault="00740BC8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B98B" w14:textId="77777777" w:rsidR="00740BC8" w:rsidRDefault="00740BC8">
    <w:pPr>
      <w:pStyle w:val="Nagwek"/>
    </w:pPr>
    <w:r>
      <w:rPr>
        <w:noProof/>
        <w:lang w:eastAsia="pl-PL"/>
      </w:rPr>
      <w:drawing>
        <wp:inline distT="0" distB="0" distL="0" distR="0" wp14:anchorId="33AF23AB" wp14:editId="60F81336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738B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3E0F"/>
    <w:rsid w:val="001C40AA"/>
    <w:rsid w:val="001C63F8"/>
    <w:rsid w:val="001D4EA9"/>
    <w:rsid w:val="001F4FE4"/>
    <w:rsid w:val="00206AFA"/>
    <w:rsid w:val="00210BCF"/>
    <w:rsid w:val="002132EE"/>
    <w:rsid w:val="002215C6"/>
    <w:rsid w:val="002222FF"/>
    <w:rsid w:val="0022601F"/>
    <w:rsid w:val="00230C64"/>
    <w:rsid w:val="002569B6"/>
    <w:rsid w:val="002637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502D0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427D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0B8B"/>
    <w:rsid w:val="004875E1"/>
    <w:rsid w:val="004A3BF2"/>
    <w:rsid w:val="004A50BA"/>
    <w:rsid w:val="004B67CF"/>
    <w:rsid w:val="004C47F4"/>
    <w:rsid w:val="004D0122"/>
    <w:rsid w:val="004D654E"/>
    <w:rsid w:val="004E1CBA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0BC8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033B"/>
    <w:rsid w:val="00A016AA"/>
    <w:rsid w:val="00A01C3E"/>
    <w:rsid w:val="00A06F2E"/>
    <w:rsid w:val="00A15D11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D28DE"/>
    <w:rsid w:val="00AE4067"/>
    <w:rsid w:val="00B06F2D"/>
    <w:rsid w:val="00B13167"/>
    <w:rsid w:val="00B15A0B"/>
    <w:rsid w:val="00B20C58"/>
    <w:rsid w:val="00B319EA"/>
    <w:rsid w:val="00B37BB2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E7A7C"/>
    <w:rsid w:val="00CF3A89"/>
    <w:rsid w:val="00CF6D75"/>
    <w:rsid w:val="00D061FD"/>
    <w:rsid w:val="00D114C7"/>
    <w:rsid w:val="00D212F6"/>
    <w:rsid w:val="00D2130B"/>
    <w:rsid w:val="00D30DF0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2274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7B2F3"/>
  <w15:docId w15:val="{06115CF8-87AF-4266-8A69-883D52E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2239-F781-4D70-81F1-3DAB9583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 Consulting Joanna Zdanowska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Magdalena Optacy</cp:lastModifiedBy>
  <cp:revision>2</cp:revision>
  <cp:lastPrinted>2021-02-01T10:14:00Z</cp:lastPrinted>
  <dcterms:created xsi:type="dcterms:W3CDTF">2024-04-16T11:05:00Z</dcterms:created>
  <dcterms:modified xsi:type="dcterms:W3CDTF">2024-04-16T11:05:00Z</dcterms:modified>
</cp:coreProperties>
</file>