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FF100F" w:rsidRPr="00761729" w:rsidRDefault="00761729" w:rsidP="00FF100F">
      <w:pPr>
        <w:tabs>
          <w:tab w:val="left" w:pos="142"/>
        </w:tabs>
        <w:spacing w:after="0" w:line="240" w:lineRule="auto"/>
        <w:jc w:val="center"/>
        <w:rPr>
          <w:rFonts w:cs="Calibri"/>
          <w:b/>
          <w:bCs/>
          <w:u w:val="single"/>
        </w:rPr>
      </w:pPr>
      <w:r w:rsidRPr="00761729">
        <w:rPr>
          <w:rFonts w:cs="Calibri"/>
          <w:b/>
        </w:rPr>
        <w:t>Załącznik nr 7 - Wymagania dotyczące wykonania rozpoznania tekstu OCR oraz plików ALTO</w:t>
      </w:r>
    </w:p>
    <w:p w:rsidR="00FF100F" w:rsidRPr="00761729" w:rsidRDefault="00FF100F" w:rsidP="00FF100F">
      <w:pPr>
        <w:tabs>
          <w:tab w:val="left" w:pos="1134"/>
        </w:tabs>
        <w:spacing w:after="0"/>
        <w:jc w:val="center"/>
        <w:rPr>
          <w:rFonts w:cs="Calibri"/>
          <w:b/>
          <w:bCs/>
          <w:u w:val="single"/>
        </w:rPr>
      </w:pPr>
    </w:p>
    <w:p w:rsidR="00761729" w:rsidRPr="00761729" w:rsidRDefault="00761729" w:rsidP="00FF100F">
      <w:pPr>
        <w:tabs>
          <w:tab w:val="left" w:pos="1134"/>
        </w:tabs>
        <w:spacing w:after="0"/>
        <w:jc w:val="center"/>
        <w:rPr>
          <w:rFonts w:cs="Calibri"/>
          <w:b/>
          <w:bCs/>
          <w:u w:val="single"/>
        </w:rPr>
      </w:pP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Każda strona, każdego obiektu cyfrowego, zawierająca co najmniej jedno słowo drukowane, poddana będzie rozpoznaniu OCR,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Wymóg wykonania rozpoznania OCR nie dotyczy stron zawierających wyłącznie : grafiki, fotografi</w:t>
      </w:r>
      <w:r>
        <w:rPr>
          <w:rFonts w:asciiTheme="minorHAnsi" w:hAnsiTheme="minorHAnsi" w:cstheme="minorHAnsi"/>
          <w:lang w:bidi="pl-PL"/>
        </w:rPr>
        <w:t>e, pismo odręczne lub zapis nutowy.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Wymagana skuteczność prawidłowego rozpoznania </w:t>
      </w:r>
      <w:r w:rsidR="00311E51">
        <w:rPr>
          <w:rFonts w:asciiTheme="minorHAnsi" w:hAnsiTheme="minorHAnsi" w:cstheme="minorHAnsi"/>
          <w:lang w:bidi="pl-PL"/>
        </w:rPr>
        <w:t>OCR słów na pojedynczej stronie</w:t>
      </w:r>
      <w:r w:rsidRPr="00761729">
        <w:rPr>
          <w:rFonts w:asciiTheme="minorHAnsi" w:hAnsiTheme="minorHAnsi" w:cstheme="minorHAnsi"/>
          <w:lang w:bidi="pl-PL"/>
        </w:rPr>
        <w:t xml:space="preserve">: przynajmniej </w:t>
      </w:r>
      <w:r>
        <w:rPr>
          <w:rFonts w:asciiTheme="minorHAnsi" w:hAnsiTheme="minorHAnsi" w:cstheme="minorHAnsi"/>
          <w:lang w:bidi="pl-PL"/>
        </w:rPr>
        <w:t>8</w:t>
      </w:r>
      <w:r w:rsidRPr="00761729">
        <w:rPr>
          <w:rFonts w:asciiTheme="minorHAnsi" w:hAnsiTheme="minorHAnsi" w:cstheme="minorHAnsi"/>
          <w:lang w:bidi="pl-PL"/>
        </w:rPr>
        <w:t>0%,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Niższy próg trafności rozpoznania OCR dopuszczony jest jedynie dla stron zawierających wzory </w:t>
      </w:r>
      <w:r w:rsidR="00311E51">
        <w:rPr>
          <w:rFonts w:asciiTheme="minorHAnsi" w:hAnsiTheme="minorHAnsi" w:cstheme="minorHAnsi"/>
          <w:lang w:bidi="pl-PL"/>
        </w:rPr>
        <w:br/>
      </w:r>
      <w:r w:rsidRPr="00761729">
        <w:rPr>
          <w:rFonts w:asciiTheme="minorHAnsi" w:hAnsiTheme="minorHAnsi" w:cstheme="minorHAnsi"/>
          <w:lang w:bidi="pl-PL"/>
        </w:rPr>
        <w:t>i wyrażenia matematyczne, fizyczne, chemiczne i/lub odwrócone o 90° względem poziomu zestawienia tabelaryczne</w:t>
      </w:r>
      <w:r w:rsidR="00311E51">
        <w:rPr>
          <w:rFonts w:asciiTheme="minorHAnsi" w:hAnsiTheme="minorHAnsi" w:cstheme="minorHAnsi"/>
          <w:lang w:bidi="pl-PL"/>
        </w:rPr>
        <w:t>,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Rozpoznanie OCR należy prowadzić wyłącznie z uwzględnieniem układu graficzno-logicznego strony (pełne treści kolejnych artykułów wydrukowanych w kolejnych obszarach/kolumnach strony) i w taki też sposób rozpoznany tekst musi być zapisany w plikach prezentacyjnych </w:t>
      </w:r>
      <w:r w:rsidR="00311E51">
        <w:rPr>
          <w:rFonts w:asciiTheme="minorHAnsi" w:hAnsiTheme="minorHAnsi" w:cstheme="minorHAnsi"/>
          <w:lang w:bidi="pl-PL"/>
        </w:rPr>
        <w:br/>
      </w:r>
      <w:r w:rsidRPr="00761729">
        <w:rPr>
          <w:rFonts w:asciiTheme="minorHAnsi" w:hAnsiTheme="minorHAnsi" w:cstheme="minorHAnsi"/>
          <w:lang w:bidi="pl-PL"/>
        </w:rPr>
        <w:t>w formacie PDF,</w:t>
      </w:r>
      <w:bookmarkStart w:id="0" w:name="_GoBack"/>
      <w:bookmarkEnd w:id="0"/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Rozpoznany tekst pojedynczej strony należy zachować jako prosty plik tekstowy zawierający wyłącznie rozpoznane na stronie słowa. W takich plikach tekstowych należy stosować kodowanie liternictwa UTF-8. Pliki tekstowe zapisane będą w folderze „TEXT”.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Ponadto, rozpoznany tekst strony należy zapisać jako tekstowy plik </w:t>
      </w:r>
      <w:r w:rsidR="000F361E">
        <w:rPr>
          <w:rFonts w:asciiTheme="minorHAnsi" w:hAnsiTheme="minorHAnsi" w:cstheme="minorHAnsi"/>
          <w:lang w:bidi="pl-PL"/>
        </w:rPr>
        <w:t>XML</w:t>
      </w:r>
      <w:r w:rsidRPr="00761729">
        <w:rPr>
          <w:rFonts w:asciiTheme="minorHAnsi" w:hAnsiTheme="minorHAnsi" w:cstheme="minorHAnsi"/>
          <w:lang w:bidi="pl-PL"/>
        </w:rPr>
        <w:t xml:space="preserve"> odpowiadający wymogom standardu ALTO w wersji 4.0 lub nowszej. Plik zapisany będzie w folderze „ALTO”,</w:t>
      </w:r>
    </w:p>
    <w:p w:rsidR="00761729" w:rsidRPr="00761729" w:rsidRDefault="00761729" w:rsidP="0076172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Sposób nazewnictwa pliku dla każdej strony publikacji opisany jest w </w:t>
      </w:r>
      <w:r w:rsidR="008D11A5" w:rsidRPr="009F759F">
        <w:rPr>
          <w:rFonts w:asciiTheme="minorHAnsi" w:hAnsiTheme="minorHAnsi" w:cstheme="minorHAnsi"/>
          <w:lang w:bidi="pl-PL"/>
        </w:rPr>
        <w:t>Z</w:t>
      </w:r>
      <w:r w:rsidRPr="009F759F">
        <w:rPr>
          <w:rFonts w:asciiTheme="minorHAnsi" w:hAnsiTheme="minorHAnsi" w:cstheme="minorHAnsi"/>
          <w:lang w:bidi="pl-PL"/>
        </w:rPr>
        <w:t xml:space="preserve">ałączniku nr </w:t>
      </w:r>
      <w:r w:rsidR="008D11A5" w:rsidRPr="009F759F">
        <w:rPr>
          <w:rFonts w:asciiTheme="minorHAnsi" w:hAnsiTheme="minorHAnsi" w:cstheme="minorHAnsi"/>
          <w:lang w:bidi="pl-PL"/>
        </w:rPr>
        <w:t>11</w:t>
      </w:r>
      <w:r w:rsidRPr="009F759F">
        <w:rPr>
          <w:rFonts w:asciiTheme="minorHAnsi" w:hAnsiTheme="minorHAnsi" w:cstheme="minorHAnsi"/>
          <w:lang w:bidi="pl-PL"/>
        </w:rPr>
        <w:t>.</w:t>
      </w:r>
      <w:r w:rsidRPr="00761729">
        <w:rPr>
          <w:rFonts w:asciiTheme="minorHAnsi" w:hAnsiTheme="minorHAnsi" w:cstheme="minorHAnsi"/>
          <w:lang w:bidi="pl-PL"/>
        </w:rPr>
        <w:t xml:space="preserve"> </w:t>
      </w:r>
    </w:p>
    <w:p w:rsidR="00761729" w:rsidRPr="00761729" w:rsidRDefault="00761729" w:rsidP="00761729">
      <w:pPr>
        <w:suppressAutoHyphens/>
        <w:spacing w:after="0"/>
        <w:rPr>
          <w:rFonts w:asciiTheme="minorHAnsi" w:hAnsiTheme="minorHAnsi" w:cstheme="minorHAnsi"/>
          <w:lang w:bidi="pl-PL"/>
        </w:rPr>
      </w:pPr>
    </w:p>
    <w:p w:rsidR="00761729" w:rsidRPr="00761729" w:rsidRDefault="00761729" w:rsidP="00761729">
      <w:pPr>
        <w:suppressAutoHyphens/>
        <w:spacing w:after="0"/>
        <w:rPr>
          <w:rFonts w:asciiTheme="minorHAnsi" w:hAnsiTheme="minorHAnsi" w:cstheme="minorHAnsi"/>
          <w:b/>
          <w:lang w:bidi="pl-PL"/>
        </w:rPr>
      </w:pPr>
      <w:r w:rsidRPr="00761729">
        <w:rPr>
          <w:rFonts w:asciiTheme="minorHAnsi" w:hAnsiTheme="minorHAnsi" w:cstheme="minorHAnsi"/>
          <w:b/>
          <w:lang w:bidi="pl-PL"/>
        </w:rPr>
        <w:t>Wykonanie pliku ALTO dla rozpoznanego tekstu pojedynczej strony.</w:t>
      </w:r>
    </w:p>
    <w:p w:rsidR="00761729" w:rsidRPr="00761729" w:rsidRDefault="00761729" w:rsidP="00761729">
      <w:pPr>
        <w:suppressAutoHyphens/>
        <w:spacing w:after="0"/>
        <w:rPr>
          <w:rFonts w:asciiTheme="minorHAnsi" w:hAnsiTheme="minorHAnsi" w:cstheme="minorHAnsi"/>
          <w:lang w:bidi="pl-PL"/>
        </w:rPr>
      </w:pPr>
    </w:p>
    <w:p w:rsidR="00761729" w:rsidRPr="00761729" w:rsidRDefault="00761729" w:rsidP="00761729">
      <w:pPr>
        <w:suppressAutoHyphens/>
        <w:spacing w:after="0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Każdy wykonany plik ALTO musi zawierać :</w:t>
      </w:r>
    </w:p>
    <w:p w:rsidR="00761729" w:rsidRPr="00761729" w:rsidRDefault="00761729" w:rsidP="00761729">
      <w:pPr>
        <w:numPr>
          <w:ilvl w:val="3"/>
          <w:numId w:val="40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Współrzędne kolejnych słów wyrażonych w jednostce </w:t>
      </w:r>
      <w:proofErr w:type="spellStart"/>
      <w:r w:rsidRPr="00761729">
        <w:rPr>
          <w:rFonts w:asciiTheme="minorHAnsi" w:hAnsiTheme="minorHAnsi" w:cstheme="minorHAnsi"/>
          <w:lang w:bidi="pl-PL"/>
        </w:rPr>
        <w:t>inch</w:t>
      </w:r>
      <w:proofErr w:type="spellEnd"/>
      <w:r w:rsidRPr="00761729">
        <w:rPr>
          <w:rFonts w:asciiTheme="minorHAnsi" w:hAnsiTheme="minorHAnsi" w:cstheme="minorHAnsi"/>
          <w:lang w:bidi="pl-PL"/>
        </w:rPr>
        <w:t>/1200 lub w pikselach,</w:t>
      </w:r>
    </w:p>
    <w:p w:rsidR="00761729" w:rsidRPr="00761729" w:rsidRDefault="00761729" w:rsidP="00761729">
      <w:pPr>
        <w:numPr>
          <w:ilvl w:val="3"/>
          <w:numId w:val="40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Określenie z nazwy pliku obrazu, którego dotyczy rozpoznany tekst (element </w:t>
      </w:r>
      <w:proofErr w:type="spellStart"/>
      <w:r w:rsidRPr="00761729">
        <w:rPr>
          <w:rFonts w:asciiTheme="minorHAnsi" w:hAnsiTheme="minorHAnsi" w:cstheme="minorHAnsi"/>
          <w:lang w:bidi="pl-PL"/>
        </w:rPr>
        <w:t>fileName</w:t>
      </w:r>
      <w:proofErr w:type="spellEnd"/>
      <w:r w:rsidRPr="00761729">
        <w:rPr>
          <w:rFonts w:asciiTheme="minorHAnsi" w:hAnsiTheme="minorHAnsi" w:cstheme="minorHAnsi"/>
          <w:lang w:bidi="pl-PL"/>
        </w:rPr>
        <w:t>),</w:t>
      </w:r>
    </w:p>
    <w:p w:rsidR="00761729" w:rsidRPr="00761729" w:rsidRDefault="00761729" w:rsidP="00761729">
      <w:pPr>
        <w:numPr>
          <w:ilvl w:val="3"/>
          <w:numId w:val="40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Określenie identyfikatora pliku obrazu, a nadanego w pliku METS (element </w:t>
      </w:r>
      <w:proofErr w:type="spellStart"/>
      <w:r w:rsidRPr="00761729">
        <w:rPr>
          <w:rFonts w:asciiTheme="minorHAnsi" w:hAnsiTheme="minorHAnsi" w:cstheme="minorHAnsi"/>
          <w:lang w:bidi="pl-PL"/>
        </w:rPr>
        <w:t>fileIdentifier</w:t>
      </w:r>
      <w:proofErr w:type="spellEnd"/>
      <w:r w:rsidRPr="00761729">
        <w:rPr>
          <w:rFonts w:asciiTheme="minorHAnsi" w:hAnsiTheme="minorHAnsi" w:cstheme="minorHAnsi"/>
          <w:lang w:bidi="pl-PL"/>
        </w:rPr>
        <w:t>),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Określenie nadanego w pliku METS identyfikatora obiektu cyfrowego, którego dotyczą : w/w plik obrazu i plik ALTO (element </w:t>
      </w:r>
      <w:proofErr w:type="spellStart"/>
      <w:r w:rsidRPr="00761729">
        <w:rPr>
          <w:rFonts w:asciiTheme="minorHAnsi" w:hAnsiTheme="minorHAnsi" w:cstheme="minorHAnsi"/>
          <w:lang w:bidi="pl-PL"/>
        </w:rPr>
        <w:t>documentIdentifier</w:t>
      </w:r>
      <w:proofErr w:type="spellEnd"/>
      <w:r w:rsidRPr="00761729">
        <w:rPr>
          <w:rFonts w:asciiTheme="minorHAnsi" w:hAnsiTheme="minorHAnsi" w:cstheme="minorHAnsi"/>
          <w:lang w:bidi="pl-PL"/>
        </w:rPr>
        <w:t>),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Określenie użytego oprogramowania (elementy </w:t>
      </w:r>
      <w:proofErr w:type="spellStart"/>
      <w:r w:rsidRPr="00761729">
        <w:rPr>
          <w:rFonts w:asciiTheme="minorHAnsi" w:hAnsiTheme="minorHAnsi" w:cstheme="minorHAnsi"/>
          <w:lang w:bidi="pl-PL"/>
        </w:rPr>
        <w:t>contentGeneration</w:t>
      </w:r>
      <w:proofErr w:type="spellEnd"/>
      <w:r w:rsidRPr="00761729">
        <w:rPr>
          <w:rFonts w:asciiTheme="minorHAnsi" w:hAnsiTheme="minorHAnsi" w:cstheme="minorHAnsi"/>
          <w:lang w:bidi="pl-PL"/>
        </w:rPr>
        <w:t xml:space="preserve"> oraz </w:t>
      </w:r>
      <w:proofErr w:type="spellStart"/>
      <w:r w:rsidRPr="00761729">
        <w:rPr>
          <w:rFonts w:asciiTheme="minorHAnsi" w:hAnsiTheme="minorHAnsi" w:cstheme="minorHAnsi"/>
          <w:lang w:bidi="pl-PL"/>
        </w:rPr>
        <w:t>postOperation</w:t>
      </w:r>
      <w:proofErr w:type="spellEnd"/>
      <w:r w:rsidRPr="00761729">
        <w:rPr>
          <w:rFonts w:asciiTheme="minorHAnsi" w:hAnsiTheme="minorHAnsi" w:cstheme="minorHAnsi"/>
          <w:lang w:bidi="pl-PL"/>
        </w:rPr>
        <w:t>),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 xml:space="preserve">Wyznaczenie wartości elementów </w:t>
      </w:r>
      <w:proofErr w:type="spellStart"/>
      <w:r w:rsidRPr="00761729">
        <w:rPr>
          <w:rFonts w:asciiTheme="minorHAnsi" w:hAnsiTheme="minorHAnsi" w:cstheme="minorHAnsi"/>
          <w:lang w:bidi="pl-PL"/>
        </w:rPr>
        <w:t>TopMargin</w:t>
      </w:r>
      <w:proofErr w:type="spellEnd"/>
      <w:r w:rsidRPr="00761729">
        <w:rPr>
          <w:rFonts w:asciiTheme="minorHAnsi" w:hAnsiTheme="minorHAnsi" w:cstheme="minorHAnsi"/>
          <w:lang w:bidi="pl-PL"/>
        </w:rPr>
        <w:t xml:space="preserve">, </w:t>
      </w:r>
      <w:proofErr w:type="spellStart"/>
      <w:r w:rsidRPr="00761729">
        <w:rPr>
          <w:rFonts w:asciiTheme="minorHAnsi" w:hAnsiTheme="minorHAnsi" w:cstheme="minorHAnsi"/>
          <w:lang w:bidi="pl-PL"/>
        </w:rPr>
        <w:t>LeftMargin</w:t>
      </w:r>
      <w:proofErr w:type="spellEnd"/>
      <w:r w:rsidRPr="00761729">
        <w:rPr>
          <w:rFonts w:asciiTheme="minorHAnsi" w:hAnsiTheme="minorHAnsi" w:cstheme="minorHAnsi"/>
          <w:lang w:bidi="pl-PL"/>
        </w:rPr>
        <w:t xml:space="preserve">, </w:t>
      </w:r>
      <w:proofErr w:type="spellStart"/>
      <w:r w:rsidRPr="00761729">
        <w:rPr>
          <w:rFonts w:asciiTheme="minorHAnsi" w:hAnsiTheme="minorHAnsi" w:cstheme="minorHAnsi"/>
          <w:lang w:bidi="pl-PL"/>
        </w:rPr>
        <w:t>RightMargin</w:t>
      </w:r>
      <w:proofErr w:type="spellEnd"/>
      <w:r w:rsidRPr="00761729">
        <w:rPr>
          <w:rFonts w:asciiTheme="minorHAnsi" w:hAnsiTheme="minorHAnsi" w:cstheme="minorHAnsi"/>
          <w:lang w:bidi="pl-PL"/>
        </w:rPr>
        <w:t xml:space="preserve">, </w:t>
      </w:r>
      <w:proofErr w:type="spellStart"/>
      <w:r w:rsidRPr="00761729">
        <w:rPr>
          <w:rFonts w:asciiTheme="minorHAnsi" w:hAnsiTheme="minorHAnsi" w:cstheme="minorHAnsi"/>
          <w:lang w:bidi="pl-PL"/>
        </w:rPr>
        <w:t>BottomMargin</w:t>
      </w:r>
      <w:proofErr w:type="spellEnd"/>
      <w:r w:rsidRPr="00761729">
        <w:rPr>
          <w:rFonts w:asciiTheme="minorHAnsi" w:hAnsiTheme="minorHAnsi" w:cstheme="minorHAnsi"/>
          <w:lang w:bidi="pl-PL"/>
        </w:rPr>
        <w:t>,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Przypisanie – w oparciu o metadane deskryptywne - atrybutowi LANG w kontenerach „</w:t>
      </w:r>
      <w:proofErr w:type="spellStart"/>
      <w:r w:rsidRPr="00761729">
        <w:rPr>
          <w:rFonts w:asciiTheme="minorHAnsi" w:hAnsiTheme="minorHAnsi" w:cstheme="minorHAnsi"/>
          <w:lang w:bidi="pl-PL"/>
        </w:rPr>
        <w:t>ComposedBlock</w:t>
      </w:r>
      <w:proofErr w:type="spellEnd"/>
      <w:r w:rsidRPr="00761729">
        <w:rPr>
          <w:rFonts w:asciiTheme="minorHAnsi" w:hAnsiTheme="minorHAnsi" w:cstheme="minorHAnsi"/>
          <w:lang w:bidi="pl-PL"/>
        </w:rPr>
        <w:t>”, „</w:t>
      </w:r>
      <w:proofErr w:type="spellStart"/>
      <w:r w:rsidRPr="00761729">
        <w:rPr>
          <w:rFonts w:asciiTheme="minorHAnsi" w:hAnsiTheme="minorHAnsi" w:cstheme="minorHAnsi"/>
          <w:lang w:bidi="pl-PL"/>
        </w:rPr>
        <w:t>TextBlock</w:t>
      </w:r>
      <w:proofErr w:type="spellEnd"/>
      <w:r w:rsidRPr="00761729">
        <w:rPr>
          <w:rFonts w:asciiTheme="minorHAnsi" w:hAnsiTheme="minorHAnsi" w:cstheme="minorHAnsi"/>
          <w:lang w:bidi="pl-PL"/>
        </w:rPr>
        <w:t>” lub ew. „</w:t>
      </w:r>
      <w:proofErr w:type="spellStart"/>
      <w:r w:rsidRPr="00761729">
        <w:rPr>
          <w:rFonts w:asciiTheme="minorHAnsi" w:hAnsiTheme="minorHAnsi" w:cstheme="minorHAnsi"/>
          <w:lang w:bidi="pl-PL"/>
        </w:rPr>
        <w:t>TextLine</w:t>
      </w:r>
      <w:proofErr w:type="spellEnd"/>
      <w:r w:rsidRPr="00761729">
        <w:rPr>
          <w:rFonts w:asciiTheme="minorHAnsi" w:hAnsiTheme="minorHAnsi" w:cstheme="minorHAnsi"/>
          <w:lang w:bidi="pl-PL"/>
        </w:rPr>
        <w:t>” kodu języka, którego dotyczy rozpoznany tekst.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Podział każdego słowa na sylaby należy zapisywać w atrybucie HYP, któremu jako wartość, należy przypisać znak myślnika, a nie numer kodu znaku podziału, co było znamiennym dla starszych wersji schematu ALTO,</w:t>
      </w:r>
    </w:p>
    <w:p w:rsidR="00761729" w:rsidRPr="00761729" w:rsidRDefault="00761729" w:rsidP="00761729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761729">
        <w:rPr>
          <w:rFonts w:asciiTheme="minorHAnsi" w:hAnsiTheme="minorHAnsi" w:cstheme="minorHAnsi"/>
          <w:lang w:bidi="pl-PL"/>
        </w:rPr>
        <w:t>Dla elementów string, których zawartością jest początkowa lub końcowa część słowa podzielonego na sylaby, należy przypisać odpowiednie wartości do atrybutów SUBS_CONTENT oraz SUBS_TYPE.</w:t>
      </w:r>
    </w:p>
    <w:p w:rsidR="00761729" w:rsidRPr="00761729" w:rsidRDefault="00761729" w:rsidP="00FF100F">
      <w:pPr>
        <w:tabs>
          <w:tab w:val="left" w:pos="1134"/>
        </w:tabs>
        <w:spacing w:after="0"/>
        <w:jc w:val="center"/>
        <w:rPr>
          <w:rFonts w:cs="Calibri"/>
          <w:b/>
          <w:bCs/>
          <w:u w:val="single"/>
        </w:rPr>
      </w:pPr>
    </w:p>
    <w:p w:rsidR="00761729" w:rsidRPr="00761729" w:rsidRDefault="00761729" w:rsidP="00FF100F">
      <w:pPr>
        <w:tabs>
          <w:tab w:val="left" w:pos="1134"/>
        </w:tabs>
        <w:spacing w:after="0"/>
        <w:jc w:val="center"/>
        <w:rPr>
          <w:rFonts w:cs="Calibri"/>
          <w:b/>
          <w:bCs/>
          <w:u w:val="single"/>
        </w:rPr>
      </w:pPr>
    </w:p>
    <w:sectPr w:rsidR="00761729" w:rsidRPr="00761729" w:rsidSect="00A15F7A">
      <w:headerReference w:type="even" r:id="rId8"/>
      <w:headerReference w:type="first" r:id="rId9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9A" w:rsidRDefault="00B5389A" w:rsidP="004F6B67">
      <w:pPr>
        <w:spacing w:after="0" w:line="240" w:lineRule="auto"/>
      </w:pPr>
      <w:r>
        <w:separator/>
      </w:r>
    </w:p>
  </w:endnote>
  <w:endnote w:type="continuationSeparator" w:id="0">
    <w:p w:rsidR="00B5389A" w:rsidRDefault="00B5389A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9A" w:rsidRDefault="00B5389A" w:rsidP="004F6B67">
      <w:pPr>
        <w:spacing w:after="0" w:line="240" w:lineRule="auto"/>
      </w:pPr>
      <w:r>
        <w:separator/>
      </w:r>
    </w:p>
  </w:footnote>
  <w:footnote w:type="continuationSeparator" w:id="0">
    <w:p w:rsidR="00B5389A" w:rsidRDefault="00B5389A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B538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B538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570EE"/>
    <w:multiLevelType w:val="hybridMultilevel"/>
    <w:tmpl w:val="5C20D31E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31237"/>
    <w:multiLevelType w:val="hybridMultilevel"/>
    <w:tmpl w:val="FC503622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D6683"/>
    <w:multiLevelType w:val="hybridMultilevel"/>
    <w:tmpl w:val="409AC870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458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F5703"/>
    <w:multiLevelType w:val="hybridMultilevel"/>
    <w:tmpl w:val="CB86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10"/>
  </w:num>
  <w:num w:numId="5">
    <w:abstractNumId w:val="14"/>
  </w:num>
  <w:num w:numId="6">
    <w:abstractNumId w:val="19"/>
  </w:num>
  <w:num w:numId="7">
    <w:abstractNumId w:val="22"/>
  </w:num>
  <w:num w:numId="8">
    <w:abstractNumId w:val="27"/>
  </w:num>
  <w:num w:numId="9">
    <w:abstractNumId w:val="0"/>
  </w:num>
  <w:num w:numId="10">
    <w:abstractNumId w:val="30"/>
  </w:num>
  <w:num w:numId="11">
    <w:abstractNumId w:val="41"/>
  </w:num>
  <w:num w:numId="12">
    <w:abstractNumId w:val="40"/>
  </w:num>
  <w:num w:numId="13">
    <w:abstractNumId w:val="26"/>
  </w:num>
  <w:num w:numId="14">
    <w:abstractNumId w:val="20"/>
  </w:num>
  <w:num w:numId="15">
    <w:abstractNumId w:val="36"/>
  </w:num>
  <w:num w:numId="16">
    <w:abstractNumId w:val="33"/>
  </w:num>
  <w:num w:numId="17">
    <w:abstractNumId w:val="24"/>
  </w:num>
  <w:num w:numId="18">
    <w:abstractNumId w:val="13"/>
  </w:num>
  <w:num w:numId="19">
    <w:abstractNumId w:val="29"/>
  </w:num>
  <w:num w:numId="20">
    <w:abstractNumId w:val="17"/>
  </w:num>
  <w:num w:numId="21">
    <w:abstractNumId w:val="31"/>
  </w:num>
  <w:num w:numId="22">
    <w:abstractNumId w:val="37"/>
  </w:num>
  <w:num w:numId="23">
    <w:abstractNumId w:val="7"/>
  </w:num>
  <w:num w:numId="24">
    <w:abstractNumId w:val="34"/>
  </w:num>
  <w:num w:numId="25">
    <w:abstractNumId w:val="3"/>
  </w:num>
  <w:num w:numId="26">
    <w:abstractNumId w:val="5"/>
  </w:num>
  <w:num w:numId="27">
    <w:abstractNumId w:val="9"/>
  </w:num>
  <w:num w:numId="28">
    <w:abstractNumId w:val="6"/>
  </w:num>
  <w:num w:numId="29">
    <w:abstractNumId w:val="18"/>
  </w:num>
  <w:num w:numId="30">
    <w:abstractNumId w:val="21"/>
  </w:num>
  <w:num w:numId="31">
    <w:abstractNumId w:val="23"/>
  </w:num>
  <w:num w:numId="32">
    <w:abstractNumId w:val="4"/>
  </w:num>
  <w:num w:numId="33">
    <w:abstractNumId w:val="15"/>
  </w:num>
  <w:num w:numId="34">
    <w:abstractNumId w:val="16"/>
  </w:num>
  <w:num w:numId="35">
    <w:abstractNumId w:val="11"/>
  </w:num>
  <w:num w:numId="36">
    <w:abstractNumId w:val="32"/>
  </w:num>
  <w:num w:numId="37">
    <w:abstractNumId w:val="38"/>
  </w:num>
  <w:num w:numId="38">
    <w:abstractNumId w:val="39"/>
  </w:num>
  <w:num w:numId="39">
    <w:abstractNumId w:val="35"/>
  </w:num>
  <w:num w:numId="40">
    <w:abstractNumId w:val="12"/>
  </w:num>
  <w:num w:numId="41">
    <w:abstractNumId w:val="25"/>
  </w:num>
  <w:num w:numId="4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2070D"/>
    <w:rsid w:val="00096891"/>
    <w:rsid w:val="000A7734"/>
    <w:rsid w:val="000C2B42"/>
    <w:rsid w:val="000C40AE"/>
    <w:rsid w:val="000D2952"/>
    <w:rsid w:val="000F361E"/>
    <w:rsid w:val="0011601D"/>
    <w:rsid w:val="00122328"/>
    <w:rsid w:val="00145FA8"/>
    <w:rsid w:val="0015285D"/>
    <w:rsid w:val="00154CA7"/>
    <w:rsid w:val="00197CCD"/>
    <w:rsid w:val="001D19CF"/>
    <w:rsid w:val="001D29C8"/>
    <w:rsid w:val="001E7375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76133"/>
    <w:rsid w:val="00286A28"/>
    <w:rsid w:val="00286CEF"/>
    <w:rsid w:val="002B319F"/>
    <w:rsid w:val="002B41F1"/>
    <w:rsid w:val="002C083C"/>
    <w:rsid w:val="00311E51"/>
    <w:rsid w:val="00311FAF"/>
    <w:rsid w:val="00314296"/>
    <w:rsid w:val="00335F0E"/>
    <w:rsid w:val="00350DD0"/>
    <w:rsid w:val="00352730"/>
    <w:rsid w:val="003663F0"/>
    <w:rsid w:val="00377D9E"/>
    <w:rsid w:val="00392028"/>
    <w:rsid w:val="00397359"/>
    <w:rsid w:val="003A7149"/>
    <w:rsid w:val="003B0BF0"/>
    <w:rsid w:val="003D304D"/>
    <w:rsid w:val="00424E22"/>
    <w:rsid w:val="004552AF"/>
    <w:rsid w:val="00474C8E"/>
    <w:rsid w:val="00482D20"/>
    <w:rsid w:val="00484C2E"/>
    <w:rsid w:val="004A0744"/>
    <w:rsid w:val="004C2DEA"/>
    <w:rsid w:val="004D394E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6006ED"/>
    <w:rsid w:val="006078AD"/>
    <w:rsid w:val="006140C9"/>
    <w:rsid w:val="0061562E"/>
    <w:rsid w:val="00627C71"/>
    <w:rsid w:val="006306F1"/>
    <w:rsid w:val="00656C46"/>
    <w:rsid w:val="00672753"/>
    <w:rsid w:val="00674C4B"/>
    <w:rsid w:val="00680983"/>
    <w:rsid w:val="00681952"/>
    <w:rsid w:val="006B06FB"/>
    <w:rsid w:val="006B7CF9"/>
    <w:rsid w:val="006C49F8"/>
    <w:rsid w:val="006C6DFC"/>
    <w:rsid w:val="00703D0D"/>
    <w:rsid w:val="00715D15"/>
    <w:rsid w:val="00720ED4"/>
    <w:rsid w:val="007274E1"/>
    <w:rsid w:val="00730939"/>
    <w:rsid w:val="00745A11"/>
    <w:rsid w:val="007554B4"/>
    <w:rsid w:val="00761729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A0EB3"/>
    <w:rsid w:val="008A764B"/>
    <w:rsid w:val="008B5973"/>
    <w:rsid w:val="008C3AEF"/>
    <w:rsid w:val="008D11A5"/>
    <w:rsid w:val="009008D9"/>
    <w:rsid w:val="00924B20"/>
    <w:rsid w:val="00924E07"/>
    <w:rsid w:val="00937C8C"/>
    <w:rsid w:val="0094236F"/>
    <w:rsid w:val="00987392"/>
    <w:rsid w:val="009A4F59"/>
    <w:rsid w:val="009A58F3"/>
    <w:rsid w:val="009D4FE1"/>
    <w:rsid w:val="009D5127"/>
    <w:rsid w:val="009E558C"/>
    <w:rsid w:val="009F759F"/>
    <w:rsid w:val="009F7D00"/>
    <w:rsid w:val="00A063D5"/>
    <w:rsid w:val="00A06DB7"/>
    <w:rsid w:val="00A14FCA"/>
    <w:rsid w:val="00A15F7A"/>
    <w:rsid w:val="00A4168C"/>
    <w:rsid w:val="00A44DE6"/>
    <w:rsid w:val="00A5318F"/>
    <w:rsid w:val="00A81792"/>
    <w:rsid w:val="00A81A6E"/>
    <w:rsid w:val="00AB38C1"/>
    <w:rsid w:val="00AB4ACD"/>
    <w:rsid w:val="00AD5D3D"/>
    <w:rsid w:val="00AE1E70"/>
    <w:rsid w:val="00AE4BA9"/>
    <w:rsid w:val="00AF70D5"/>
    <w:rsid w:val="00B11ED3"/>
    <w:rsid w:val="00B20C07"/>
    <w:rsid w:val="00B42EC1"/>
    <w:rsid w:val="00B445C4"/>
    <w:rsid w:val="00B5389A"/>
    <w:rsid w:val="00B63717"/>
    <w:rsid w:val="00B66F01"/>
    <w:rsid w:val="00BD0192"/>
    <w:rsid w:val="00BD5559"/>
    <w:rsid w:val="00C07076"/>
    <w:rsid w:val="00C15606"/>
    <w:rsid w:val="00C60FF4"/>
    <w:rsid w:val="00C82B08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64BF"/>
    <w:rsid w:val="00DA4F98"/>
    <w:rsid w:val="00DC16D0"/>
    <w:rsid w:val="00DD5B6C"/>
    <w:rsid w:val="00E02CDA"/>
    <w:rsid w:val="00E03785"/>
    <w:rsid w:val="00E115EB"/>
    <w:rsid w:val="00E1275B"/>
    <w:rsid w:val="00E2742A"/>
    <w:rsid w:val="00E347F4"/>
    <w:rsid w:val="00E34980"/>
    <w:rsid w:val="00E44882"/>
    <w:rsid w:val="00E60721"/>
    <w:rsid w:val="00E6670D"/>
    <w:rsid w:val="00E72391"/>
    <w:rsid w:val="00E758F1"/>
    <w:rsid w:val="00E8743E"/>
    <w:rsid w:val="00E911C7"/>
    <w:rsid w:val="00EA4875"/>
    <w:rsid w:val="00EB7180"/>
    <w:rsid w:val="00EC4087"/>
    <w:rsid w:val="00ED659D"/>
    <w:rsid w:val="00EE5E5C"/>
    <w:rsid w:val="00EF4541"/>
    <w:rsid w:val="00F01F80"/>
    <w:rsid w:val="00F342EB"/>
    <w:rsid w:val="00F41C8F"/>
    <w:rsid w:val="00F42D35"/>
    <w:rsid w:val="00F56075"/>
    <w:rsid w:val="00F630A5"/>
    <w:rsid w:val="00F66BB0"/>
    <w:rsid w:val="00F706F8"/>
    <w:rsid w:val="00F904CB"/>
    <w:rsid w:val="00F95F2E"/>
    <w:rsid w:val="00FF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9138-FFDF-455B-8E2A-CFFF0A3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9</cp:revision>
  <cp:lastPrinted>2020-05-12T13:43:00Z</cp:lastPrinted>
  <dcterms:created xsi:type="dcterms:W3CDTF">2024-04-23T11:40:00Z</dcterms:created>
  <dcterms:modified xsi:type="dcterms:W3CDTF">2024-04-25T06:40:00Z</dcterms:modified>
</cp:coreProperties>
</file>