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4C1B" w14:textId="14CB83A8" w:rsidR="004E76CA" w:rsidRPr="008B6D5F" w:rsidRDefault="004E76CA" w:rsidP="00F824EA">
      <w:pPr>
        <w:spacing w:after="0" w:line="360" w:lineRule="auto"/>
        <w:ind w:right="283"/>
        <w:jc w:val="right"/>
        <w:rPr>
          <w:rFonts w:cs="Arial"/>
          <w:b/>
          <w:color w:val="auto"/>
          <w:spacing w:val="0"/>
          <w:szCs w:val="20"/>
        </w:rPr>
      </w:pPr>
      <w:r w:rsidRPr="008B6D5F">
        <w:rPr>
          <w:rFonts w:cs="Arial"/>
          <w:b/>
          <w:szCs w:val="20"/>
        </w:rPr>
        <w:t xml:space="preserve">Załącznik nr </w:t>
      </w:r>
      <w:r w:rsidR="008145CA" w:rsidRPr="008B6D5F">
        <w:rPr>
          <w:rFonts w:cs="Arial"/>
          <w:b/>
          <w:szCs w:val="20"/>
        </w:rPr>
        <w:t>4</w:t>
      </w:r>
      <w:r w:rsidRPr="008B6D5F">
        <w:rPr>
          <w:rFonts w:cs="Arial"/>
          <w:b/>
          <w:szCs w:val="20"/>
        </w:rPr>
        <w:t xml:space="preserve"> do </w:t>
      </w:r>
      <w:r w:rsidR="00F824EA" w:rsidRPr="008B6D5F">
        <w:rPr>
          <w:rFonts w:cs="Arial"/>
          <w:b/>
          <w:szCs w:val="20"/>
        </w:rPr>
        <w:t>SWZ</w:t>
      </w:r>
    </w:p>
    <w:p w14:paraId="0AC453CC" w14:textId="37E302AD" w:rsidR="004E76CA" w:rsidRPr="008B6D5F" w:rsidRDefault="007B6FC7" w:rsidP="00BD211D">
      <w:pPr>
        <w:spacing w:after="0" w:line="360" w:lineRule="auto"/>
        <w:ind w:right="283"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Projektowane</w:t>
      </w:r>
      <w:r w:rsidR="004E76CA" w:rsidRPr="008B6D5F">
        <w:rPr>
          <w:rFonts w:cs="Arial"/>
          <w:b/>
          <w:szCs w:val="20"/>
        </w:rPr>
        <w:t xml:space="preserve"> postanowienia umowy</w:t>
      </w:r>
    </w:p>
    <w:p w14:paraId="3345144B" w14:textId="1170F6E7" w:rsidR="0064290E" w:rsidRPr="008B6D5F" w:rsidRDefault="00BE7DF0" w:rsidP="006C11CA">
      <w:pPr>
        <w:spacing w:after="0" w:line="360" w:lineRule="auto"/>
        <w:rPr>
          <w:i/>
          <w:iCs/>
          <w:szCs w:val="20"/>
        </w:rPr>
      </w:pPr>
      <w:r w:rsidRPr="008B6D5F">
        <w:rPr>
          <w:i/>
          <w:iCs/>
          <w:szCs w:val="20"/>
        </w:rPr>
        <w:br/>
      </w:r>
      <w:r w:rsidR="0064290E" w:rsidRPr="008B6D5F">
        <w:rPr>
          <w:i/>
          <w:iCs/>
          <w:szCs w:val="20"/>
        </w:rPr>
        <w:t xml:space="preserve">W wyniku postępowania o udzielenie zamówienia publicznego, stosując odpowiednio przepisy dotyczące udzielania zamówienia w trybie podstawowym, na podstawie art. 275 pkt 1) ustawy z dnia 11 września </w:t>
      </w:r>
      <w:r w:rsidR="00101570">
        <w:rPr>
          <w:i/>
          <w:iCs/>
          <w:szCs w:val="20"/>
        </w:rPr>
        <w:br/>
      </w:r>
      <w:r w:rsidR="0064290E" w:rsidRPr="008B6D5F">
        <w:rPr>
          <w:i/>
          <w:iCs/>
          <w:szCs w:val="20"/>
        </w:rPr>
        <w:t xml:space="preserve">2019 r. Prawo zamówień publicznych </w:t>
      </w:r>
      <w:r w:rsidR="006C11CA" w:rsidRPr="008B6D5F">
        <w:rPr>
          <w:rFonts w:cs="Tahoma"/>
          <w:color w:val="000000"/>
          <w:szCs w:val="20"/>
        </w:rPr>
        <w:t xml:space="preserve">(Dz. U. z 2021 r. poz. 1129), </w:t>
      </w:r>
      <w:r w:rsidR="0064290E" w:rsidRPr="008B6D5F">
        <w:rPr>
          <w:i/>
          <w:iCs/>
          <w:szCs w:val="20"/>
        </w:rPr>
        <w:t xml:space="preserve">dalej </w:t>
      </w:r>
      <w:r w:rsidR="00367689" w:rsidRPr="008B6D5F">
        <w:rPr>
          <w:i/>
          <w:iCs/>
          <w:szCs w:val="20"/>
        </w:rPr>
        <w:t>„</w:t>
      </w:r>
      <w:r w:rsidR="0064290E" w:rsidRPr="008B6D5F">
        <w:rPr>
          <w:i/>
          <w:iCs/>
          <w:szCs w:val="20"/>
        </w:rPr>
        <w:t>ustawa PZP</w:t>
      </w:r>
      <w:r w:rsidR="00367689" w:rsidRPr="008B6D5F">
        <w:rPr>
          <w:i/>
          <w:iCs/>
          <w:szCs w:val="20"/>
        </w:rPr>
        <w:t>”</w:t>
      </w:r>
      <w:r w:rsidR="0064290E" w:rsidRPr="008B6D5F">
        <w:rPr>
          <w:i/>
          <w:iCs/>
          <w:szCs w:val="20"/>
        </w:rPr>
        <w:t xml:space="preserve">, została zawarta następująca </w:t>
      </w:r>
      <w:r w:rsidR="00367689" w:rsidRPr="008B6D5F">
        <w:rPr>
          <w:i/>
          <w:iCs/>
          <w:szCs w:val="20"/>
        </w:rPr>
        <w:t>u</w:t>
      </w:r>
      <w:r w:rsidR="0064290E" w:rsidRPr="008B6D5F">
        <w:rPr>
          <w:i/>
          <w:iCs/>
          <w:szCs w:val="20"/>
        </w:rPr>
        <w:t xml:space="preserve">mowa:  </w:t>
      </w:r>
    </w:p>
    <w:p w14:paraId="28CF5E20" w14:textId="77777777" w:rsidR="004E76CA" w:rsidRPr="008B6D5F" w:rsidRDefault="004E76CA" w:rsidP="00BD211D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Theme="minorHAnsi" w:hAnsiTheme="minorHAnsi" w:cs="Arial"/>
          <w:b/>
          <w:sz w:val="20"/>
          <w:szCs w:val="20"/>
        </w:rPr>
      </w:pPr>
    </w:p>
    <w:p w14:paraId="365AC120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§1</w:t>
      </w:r>
    </w:p>
    <w:p w14:paraId="52AFB7C0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PRZEDMIOT UMOWY</w:t>
      </w:r>
    </w:p>
    <w:p w14:paraId="3BC691B6" w14:textId="37FE18D3" w:rsidR="0064290E" w:rsidRPr="008B6D5F" w:rsidRDefault="004E76CA" w:rsidP="0064290E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eastAsia="Times New Roman" w:cs="Arial"/>
          <w:szCs w:val="20"/>
        </w:rPr>
      </w:pPr>
      <w:r w:rsidRPr="008B6D5F">
        <w:rPr>
          <w:rFonts w:eastAsia="Calibri" w:cs="Arial"/>
          <w:szCs w:val="20"/>
        </w:rPr>
        <w:t>Przedmiotem umowy jest organizacja i przeprowadzenie przez Wykonawcę Warsztatów szkoleniowych (zwanych dalej: „Warsztatem” lub „Warsztatami”)</w:t>
      </w:r>
      <w:r w:rsidRPr="008B6D5F">
        <w:rPr>
          <w:rFonts w:cs="Arial"/>
          <w:szCs w:val="20"/>
        </w:rPr>
        <w:t xml:space="preserve">  </w:t>
      </w:r>
      <w:r w:rsidRPr="008B6D5F">
        <w:rPr>
          <w:rFonts w:cs="Arial"/>
          <w:szCs w:val="20"/>
        </w:rPr>
        <w:br/>
      </w:r>
      <w:r w:rsidR="0064290E" w:rsidRPr="008B6D5F">
        <w:rPr>
          <w:rFonts w:cs="Arial"/>
          <w:szCs w:val="20"/>
        </w:rPr>
        <w:t xml:space="preserve">z tematyki </w:t>
      </w:r>
      <w:r w:rsidR="00333224" w:rsidRPr="008B6D5F">
        <w:rPr>
          <w:rFonts w:cs="Arial"/>
          <w:szCs w:val="20"/>
        </w:rPr>
        <w:t>…………………..</w:t>
      </w:r>
      <w:r w:rsidR="0064290E" w:rsidRPr="008B6D5F">
        <w:rPr>
          <w:rFonts w:cs="Arial"/>
          <w:szCs w:val="20"/>
        </w:rPr>
        <w:t>.</w:t>
      </w:r>
      <w:r w:rsidR="00333224" w:rsidRPr="008B6D5F">
        <w:rPr>
          <w:rStyle w:val="Odwoanieprzypisudolnego"/>
          <w:rFonts w:cs="Arial"/>
          <w:szCs w:val="20"/>
        </w:rPr>
        <w:footnoteReference w:id="2"/>
      </w:r>
    </w:p>
    <w:p w14:paraId="02F2E8BC" w14:textId="0964063D" w:rsidR="00B9199D" w:rsidRPr="008B6D5F" w:rsidRDefault="004E76CA" w:rsidP="00B9199D">
      <w:pPr>
        <w:pStyle w:val="Akapitzlist"/>
        <w:numPr>
          <w:ilvl w:val="0"/>
          <w:numId w:val="55"/>
        </w:numPr>
        <w:suppressAutoHyphens/>
        <w:spacing w:after="0" w:line="360" w:lineRule="auto"/>
        <w:ind w:left="426" w:hanging="426"/>
        <w:rPr>
          <w:rFonts w:cs="Arial"/>
          <w:color w:val="auto"/>
          <w:szCs w:val="20"/>
          <w:lang w:eastAsia="ar-SA"/>
        </w:rPr>
      </w:pPr>
      <w:r w:rsidRPr="008B6D5F">
        <w:rPr>
          <w:rFonts w:cs="Arial"/>
          <w:szCs w:val="20"/>
          <w:lang w:eastAsia="ar-SA"/>
        </w:rPr>
        <w:t xml:space="preserve">Zakres warsztatów </w:t>
      </w:r>
      <w:r w:rsidR="00B9199D" w:rsidRPr="008B6D5F">
        <w:rPr>
          <w:rFonts w:cs="Arial"/>
          <w:szCs w:val="20"/>
        </w:rPr>
        <w:t xml:space="preserve">został określony </w:t>
      </w:r>
      <w:r w:rsidR="00B44C2E" w:rsidRPr="008B6D5F">
        <w:rPr>
          <w:rFonts w:cs="Arial"/>
          <w:szCs w:val="20"/>
        </w:rPr>
        <w:t xml:space="preserve">w </w:t>
      </w:r>
      <w:r w:rsidR="00B9199D" w:rsidRPr="008B6D5F">
        <w:rPr>
          <w:rFonts w:cs="Arial"/>
          <w:color w:val="auto"/>
          <w:szCs w:val="20"/>
          <w:lang w:eastAsia="ar-SA"/>
        </w:rPr>
        <w:t>Opis</w:t>
      </w:r>
      <w:r w:rsidR="00B44C2E" w:rsidRPr="008B6D5F">
        <w:rPr>
          <w:rFonts w:cs="Arial"/>
          <w:color w:val="auto"/>
          <w:szCs w:val="20"/>
          <w:lang w:eastAsia="ar-SA"/>
        </w:rPr>
        <w:t>ie</w:t>
      </w:r>
      <w:r w:rsidR="00B9199D" w:rsidRPr="008B6D5F">
        <w:rPr>
          <w:rFonts w:cs="Arial"/>
          <w:color w:val="auto"/>
          <w:szCs w:val="20"/>
          <w:lang w:eastAsia="ar-SA"/>
        </w:rPr>
        <w:t xml:space="preserve"> Przedmiotu Zamówienia (OPZ)</w:t>
      </w:r>
      <w:r w:rsidR="00B44C2E" w:rsidRPr="008B6D5F">
        <w:rPr>
          <w:rFonts w:cs="Arial"/>
          <w:color w:val="auto"/>
          <w:szCs w:val="20"/>
          <w:lang w:eastAsia="ar-SA"/>
        </w:rPr>
        <w:t>, który stanowi</w:t>
      </w:r>
      <w:r w:rsidR="00B44C2E" w:rsidRPr="008B6D5F">
        <w:rPr>
          <w:rFonts w:cs="Arial"/>
          <w:b/>
          <w:bCs/>
          <w:color w:val="auto"/>
          <w:szCs w:val="20"/>
          <w:lang w:eastAsia="ar-SA"/>
        </w:rPr>
        <w:t xml:space="preserve"> załącznik nr </w:t>
      </w:r>
      <w:r w:rsidR="001F4ABF" w:rsidRPr="008B6D5F">
        <w:rPr>
          <w:rFonts w:cs="Arial"/>
          <w:b/>
          <w:bCs/>
          <w:color w:val="auto"/>
          <w:szCs w:val="20"/>
          <w:lang w:eastAsia="ar-SA"/>
        </w:rPr>
        <w:t>5</w:t>
      </w:r>
      <w:r w:rsidR="00B44C2E" w:rsidRPr="008B6D5F">
        <w:rPr>
          <w:rFonts w:cs="Arial"/>
          <w:b/>
          <w:bCs/>
          <w:color w:val="auto"/>
          <w:szCs w:val="20"/>
          <w:lang w:eastAsia="ar-SA"/>
        </w:rPr>
        <w:t xml:space="preserve"> do umowy</w:t>
      </w:r>
      <w:r w:rsidR="00B9199D" w:rsidRPr="008B6D5F">
        <w:rPr>
          <w:rFonts w:cs="Arial"/>
          <w:color w:val="auto"/>
          <w:szCs w:val="20"/>
          <w:lang w:eastAsia="ar-SA"/>
        </w:rPr>
        <w:t xml:space="preserve">. </w:t>
      </w:r>
    </w:p>
    <w:p w14:paraId="188D7BA8" w14:textId="74D1F233" w:rsidR="00A9541E" w:rsidRPr="008B6D5F" w:rsidRDefault="00B9199D" w:rsidP="00B9199D">
      <w:pPr>
        <w:pStyle w:val="Akapitzlist"/>
        <w:numPr>
          <w:ilvl w:val="0"/>
          <w:numId w:val="55"/>
        </w:numPr>
        <w:suppressAutoHyphens/>
        <w:spacing w:after="0" w:line="360" w:lineRule="auto"/>
        <w:ind w:left="426" w:hanging="426"/>
        <w:rPr>
          <w:rFonts w:cs="Arial"/>
          <w:color w:val="auto"/>
          <w:szCs w:val="20"/>
          <w:lang w:eastAsia="ar-SA"/>
        </w:rPr>
      </w:pPr>
      <w:r w:rsidRPr="008B6D5F">
        <w:rPr>
          <w:rFonts w:cs="Arial"/>
          <w:color w:val="auto"/>
          <w:szCs w:val="20"/>
          <w:lang w:eastAsia="ar-SA"/>
        </w:rPr>
        <w:t xml:space="preserve">Wykonawca w </w:t>
      </w:r>
      <w:r w:rsidR="00A9541E" w:rsidRPr="008B6D5F">
        <w:rPr>
          <w:rFonts w:cs="Arial"/>
          <w:color w:val="auto"/>
          <w:szCs w:val="20"/>
          <w:lang w:eastAsia="ar-SA"/>
        </w:rPr>
        <w:t xml:space="preserve">terminie 2 dni roboczych od dnia zawarcia umowy </w:t>
      </w:r>
      <w:r w:rsidRPr="008B6D5F">
        <w:rPr>
          <w:rFonts w:cs="Arial"/>
          <w:color w:val="auto"/>
          <w:szCs w:val="20"/>
          <w:lang w:eastAsia="ar-SA"/>
        </w:rPr>
        <w:t xml:space="preserve">przekaże Zamawiającemu wstępny/ramowy program warsztatu. Ostateczny program warsztatu </w:t>
      </w:r>
      <w:r w:rsidR="00A9541E" w:rsidRPr="008B6D5F">
        <w:rPr>
          <w:rFonts w:cs="Arial"/>
          <w:color w:val="auto"/>
          <w:szCs w:val="20"/>
          <w:lang w:eastAsia="ar-SA"/>
        </w:rPr>
        <w:t xml:space="preserve">zostanie przekazany Zamawiającemu do akceptacji nie później niż 5 dni roboczych przed terminem realizacji warsztatu. </w:t>
      </w:r>
    </w:p>
    <w:p w14:paraId="1D828F12" w14:textId="7D9C12D2" w:rsidR="0064290E" w:rsidRPr="008B6D5F" w:rsidRDefault="00656C1C" w:rsidP="006C11CA">
      <w:pPr>
        <w:pStyle w:val="Akapitzlist"/>
        <w:numPr>
          <w:ilvl w:val="0"/>
          <w:numId w:val="55"/>
        </w:numPr>
        <w:suppressAutoHyphens/>
        <w:spacing w:after="0" w:line="360" w:lineRule="auto"/>
        <w:ind w:left="426" w:hanging="426"/>
        <w:rPr>
          <w:rFonts w:cs="Arial"/>
          <w:color w:val="auto"/>
          <w:szCs w:val="20"/>
          <w:lang w:eastAsia="ar-SA"/>
        </w:rPr>
      </w:pPr>
      <w:r w:rsidRPr="008B6D5F">
        <w:rPr>
          <w:rFonts w:cs="Arial"/>
          <w:color w:val="auto"/>
          <w:szCs w:val="20"/>
          <w:lang w:eastAsia="ar-SA"/>
        </w:rPr>
        <w:t>Wykonawca w terminie 5 dni roboczych od dnia zawarcia umowy przekaże Zamawiającemu pr</w:t>
      </w:r>
      <w:r w:rsidR="00B9199D" w:rsidRPr="008B6D5F">
        <w:rPr>
          <w:rStyle w:val="normaltextrun"/>
          <w:rFonts w:cs="Segoe UI"/>
          <w:color w:val="000000"/>
          <w:szCs w:val="20"/>
        </w:rPr>
        <w:t>opozycję komunikatu nt. warsztatu skierowaną do uczestników warsztatu</w:t>
      </w:r>
      <w:r w:rsidRPr="008B6D5F">
        <w:rPr>
          <w:rStyle w:val="normaltextrun"/>
          <w:rFonts w:cs="Segoe UI"/>
          <w:color w:val="000000"/>
          <w:szCs w:val="20"/>
        </w:rPr>
        <w:t>, o</w:t>
      </w:r>
      <w:r w:rsidR="00B9199D" w:rsidRPr="008B6D5F">
        <w:rPr>
          <w:rStyle w:val="normaltextrun"/>
          <w:rFonts w:cs="Segoe UI"/>
          <w:color w:val="000000"/>
          <w:szCs w:val="20"/>
        </w:rPr>
        <w:t>pis metodologii prowadzenia warsztatu szkoleniowego</w:t>
      </w:r>
      <w:r w:rsidRPr="008B6D5F">
        <w:rPr>
          <w:rStyle w:val="normaltextrun"/>
          <w:rFonts w:cs="Segoe UI"/>
          <w:color w:val="000000"/>
          <w:szCs w:val="20"/>
        </w:rPr>
        <w:t>, o</w:t>
      </w:r>
      <w:r w:rsidR="00B9199D" w:rsidRPr="008B6D5F">
        <w:rPr>
          <w:rStyle w:val="normaltextrun"/>
          <w:rFonts w:cs="Segoe UI"/>
          <w:color w:val="000000"/>
          <w:szCs w:val="20"/>
        </w:rPr>
        <w:t>pis materiałów szkoleniowych</w:t>
      </w:r>
      <w:r w:rsidR="00B44C2E" w:rsidRPr="008B6D5F">
        <w:rPr>
          <w:rStyle w:val="normaltextrun"/>
          <w:rFonts w:cs="Segoe UI"/>
          <w:color w:val="000000"/>
          <w:szCs w:val="20"/>
        </w:rPr>
        <w:t>, r</w:t>
      </w:r>
      <w:r w:rsidR="00B44C2E" w:rsidRPr="008B6D5F">
        <w:rPr>
          <w:rFonts w:cs="Arial"/>
          <w:szCs w:val="20"/>
        </w:rPr>
        <w:t>ekomendowane narzędzie do prowadzenia warsztatów, bądź wsparcia.</w:t>
      </w:r>
    </w:p>
    <w:p w14:paraId="0781CEB6" w14:textId="77777777" w:rsidR="0064290E" w:rsidRPr="008B6D5F" w:rsidRDefault="0064290E" w:rsidP="0064290E">
      <w:pPr>
        <w:suppressAutoHyphens/>
        <w:spacing w:after="0" w:line="360" w:lineRule="auto"/>
        <w:rPr>
          <w:rFonts w:cs="Arial"/>
          <w:szCs w:val="20"/>
          <w:lang w:eastAsia="ar-SA"/>
        </w:rPr>
      </w:pPr>
    </w:p>
    <w:p w14:paraId="6408E407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§2</w:t>
      </w:r>
    </w:p>
    <w:p w14:paraId="4420DECC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TERMIN WYKONANIA UMOWY</w:t>
      </w:r>
    </w:p>
    <w:p w14:paraId="58BC445F" w14:textId="3F90AE12" w:rsidR="00664F72" w:rsidRPr="008B6D5F" w:rsidRDefault="004E76CA" w:rsidP="00BD211D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>Warsztat zostanie zrealizowany w terminie</w:t>
      </w:r>
      <w:r w:rsidR="00664F72" w:rsidRPr="008B6D5F">
        <w:rPr>
          <w:rFonts w:cs="Arial"/>
          <w:bCs/>
          <w:szCs w:val="20"/>
        </w:rPr>
        <w:t xml:space="preserve"> </w:t>
      </w:r>
      <w:r w:rsidR="00664F72" w:rsidRPr="008B6D5F">
        <w:rPr>
          <w:rFonts w:cs="Arial"/>
          <w:b/>
          <w:szCs w:val="20"/>
        </w:rPr>
        <w:t>………..od dnia zawarcia umowy.</w:t>
      </w:r>
    </w:p>
    <w:p w14:paraId="3C10146C" w14:textId="4B6E8EE6" w:rsidR="004E76CA" w:rsidRPr="008B6D5F" w:rsidRDefault="00664F72" w:rsidP="00BD211D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>Strony ustalą termin przeprowadzenia warsztatu, o którym mowa w ust. 1 w ciągu 5 dni roboczych od dnia zawarcia umowy.</w:t>
      </w:r>
    </w:p>
    <w:p w14:paraId="4FEC44AE" w14:textId="5D5017FE" w:rsidR="004E76CA" w:rsidRPr="008B6D5F" w:rsidRDefault="004E76CA" w:rsidP="00BD211D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szCs w:val="20"/>
        </w:rPr>
        <w:t>Strony przewidują możliwość zmiany terminu wykonania umowy, o którym mowa w ust. 1</w:t>
      </w:r>
      <w:r w:rsidR="00664F72" w:rsidRPr="008B6D5F">
        <w:rPr>
          <w:rFonts w:cs="Arial"/>
          <w:szCs w:val="20"/>
        </w:rPr>
        <w:t>,</w:t>
      </w:r>
      <w:r w:rsidRPr="008B6D5F">
        <w:rPr>
          <w:rFonts w:cs="Arial"/>
          <w:szCs w:val="20"/>
        </w:rPr>
        <w:t xml:space="preserve"> zgodnie z </w:t>
      </w:r>
      <w:bookmarkStart w:id="0" w:name="_Hlk40278817"/>
      <w:r w:rsidRPr="008B6D5F">
        <w:rPr>
          <w:rFonts w:cs="Arial"/>
          <w:szCs w:val="20"/>
        </w:rPr>
        <w:t>§ 7 ust. 2 umowy</w:t>
      </w:r>
      <w:bookmarkEnd w:id="0"/>
      <w:r w:rsidRPr="008B6D5F">
        <w:rPr>
          <w:rFonts w:cs="Arial"/>
          <w:szCs w:val="20"/>
        </w:rPr>
        <w:t>.</w:t>
      </w:r>
    </w:p>
    <w:p w14:paraId="3613B20F" w14:textId="63B990CA" w:rsidR="004E76CA" w:rsidRPr="008B6D5F" w:rsidRDefault="00664F72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lastRenderedPageBreak/>
        <w:br/>
      </w:r>
      <w:r w:rsidR="004E76CA" w:rsidRPr="008B6D5F">
        <w:rPr>
          <w:rFonts w:cs="Arial"/>
          <w:b/>
          <w:szCs w:val="20"/>
        </w:rPr>
        <w:t>§3</w:t>
      </w:r>
    </w:p>
    <w:p w14:paraId="2CA2C40A" w14:textId="77777777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SPOSÓB WYKONANIA UMOWY</w:t>
      </w:r>
    </w:p>
    <w:p w14:paraId="7B477E42" w14:textId="24EA1BD7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 xml:space="preserve">Warsztat zostanie przeprowadzony w formie </w:t>
      </w:r>
      <w:r w:rsidR="00206D09" w:rsidRPr="008B6D5F">
        <w:rPr>
          <w:rFonts w:cs="Arial"/>
          <w:bCs/>
          <w:szCs w:val="20"/>
        </w:rPr>
        <w:t>……………..</w:t>
      </w:r>
      <w:r w:rsidRPr="008B6D5F">
        <w:rPr>
          <w:rFonts w:cs="Arial"/>
          <w:bCs/>
          <w:szCs w:val="20"/>
        </w:rPr>
        <w:t xml:space="preserve"> przy użyciu narzędzi komunikacji elektronicznej, które zapewni Wykonawca. Wykonawca oświadcza, iż korzystanie z tych narzędzi nie będzie prowadzić do powstania jakichkolwiek zobowiązań finansowych po stronie Zamawiającego. Organizację prac dla uczestników zapewni Wykonawca.</w:t>
      </w:r>
    </w:p>
    <w:p w14:paraId="00C3A6E3" w14:textId="1AD2A812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 xml:space="preserve">Czas trwania Warsztatu to co najmniej </w:t>
      </w:r>
      <w:r w:rsidR="00B660F6" w:rsidRPr="008B6D5F">
        <w:rPr>
          <w:rFonts w:cs="Arial"/>
          <w:bCs/>
          <w:szCs w:val="20"/>
        </w:rPr>
        <w:t>….</w:t>
      </w:r>
      <w:r w:rsidRPr="008B6D5F">
        <w:rPr>
          <w:rFonts w:cs="Arial"/>
          <w:bCs/>
          <w:szCs w:val="20"/>
        </w:rPr>
        <w:t xml:space="preserve"> godzin zegarowych (słownie: </w:t>
      </w:r>
      <w:r w:rsidR="00B660F6" w:rsidRPr="008B6D5F">
        <w:rPr>
          <w:rFonts w:cs="Arial"/>
          <w:bCs/>
          <w:szCs w:val="20"/>
        </w:rPr>
        <w:t>……</w:t>
      </w:r>
      <w:r w:rsidRPr="008B6D5F">
        <w:rPr>
          <w:rFonts w:cs="Arial"/>
          <w:bCs/>
          <w:szCs w:val="20"/>
        </w:rPr>
        <w:t xml:space="preserve"> godzin zegarowych) w ciągu </w:t>
      </w:r>
      <w:r w:rsidR="008B324F" w:rsidRPr="008B6D5F">
        <w:rPr>
          <w:rFonts w:cs="Arial"/>
          <w:bCs/>
          <w:szCs w:val="20"/>
        </w:rPr>
        <w:t>……..</w:t>
      </w:r>
      <w:r w:rsidR="00B660F6" w:rsidRPr="008B6D5F">
        <w:rPr>
          <w:rFonts w:cs="Arial"/>
          <w:bCs/>
          <w:szCs w:val="20"/>
        </w:rPr>
        <w:t xml:space="preserve"> – zgodnie z </w:t>
      </w:r>
      <w:r w:rsidR="00B9199D" w:rsidRPr="008B6D5F">
        <w:rPr>
          <w:rFonts w:cs="Arial"/>
          <w:bCs/>
          <w:szCs w:val="20"/>
        </w:rPr>
        <w:t>OPZ</w:t>
      </w:r>
      <w:r w:rsidR="00B660F6" w:rsidRPr="008B6D5F">
        <w:rPr>
          <w:rFonts w:cs="Arial"/>
          <w:bCs/>
          <w:szCs w:val="20"/>
        </w:rPr>
        <w:t xml:space="preserve">, który stanowi </w:t>
      </w:r>
      <w:r w:rsidR="00B660F6" w:rsidRPr="008B6D5F">
        <w:rPr>
          <w:rFonts w:cs="Arial"/>
          <w:b/>
          <w:szCs w:val="20"/>
        </w:rPr>
        <w:t xml:space="preserve">załącznik nr </w:t>
      </w:r>
      <w:r w:rsidR="00A930C4">
        <w:rPr>
          <w:rFonts w:cs="Arial"/>
          <w:b/>
          <w:szCs w:val="20"/>
        </w:rPr>
        <w:t>5</w:t>
      </w:r>
      <w:r w:rsidR="00A930C4" w:rsidRPr="008B6D5F">
        <w:rPr>
          <w:rFonts w:cs="Arial"/>
          <w:b/>
          <w:szCs w:val="20"/>
        </w:rPr>
        <w:t xml:space="preserve"> </w:t>
      </w:r>
      <w:r w:rsidR="00B660F6" w:rsidRPr="008B6D5F">
        <w:rPr>
          <w:rFonts w:cs="Arial"/>
          <w:b/>
          <w:szCs w:val="20"/>
        </w:rPr>
        <w:t>do umowy</w:t>
      </w:r>
      <w:r w:rsidRPr="008B6D5F">
        <w:rPr>
          <w:rFonts w:cs="Arial"/>
          <w:bCs/>
          <w:szCs w:val="20"/>
        </w:rPr>
        <w:t>.</w:t>
      </w:r>
    </w:p>
    <w:p w14:paraId="6CE5FE25" w14:textId="2C58EB3D" w:rsidR="004E76CA" w:rsidRPr="008B6D5F" w:rsidRDefault="004E76CA" w:rsidP="0066388E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Liczba uczestników warsztatu, o których mowa w </w:t>
      </w:r>
      <w:r w:rsidRPr="008B6D5F">
        <w:rPr>
          <w:rFonts w:cs="Arial"/>
          <w:bCs/>
          <w:szCs w:val="20"/>
        </w:rPr>
        <w:t xml:space="preserve">§ 1 umowy – </w:t>
      </w:r>
      <w:r w:rsidR="00664F72" w:rsidRPr="008B6D5F">
        <w:rPr>
          <w:rFonts w:cs="Arial"/>
          <w:bCs/>
          <w:szCs w:val="20"/>
        </w:rPr>
        <w:t>to</w:t>
      </w:r>
      <w:r w:rsidR="00664F72" w:rsidRPr="008B6D5F">
        <w:rPr>
          <w:rFonts w:cs="Arial"/>
          <w:bCs/>
          <w:color w:val="auto"/>
          <w:szCs w:val="20"/>
        </w:rPr>
        <w:t xml:space="preserve"> </w:t>
      </w:r>
      <w:r w:rsidR="00473E3E" w:rsidRPr="008B6D5F">
        <w:rPr>
          <w:rFonts w:cs="Arial"/>
          <w:bCs/>
          <w:color w:val="auto"/>
          <w:szCs w:val="20"/>
        </w:rPr>
        <w:t xml:space="preserve">grupa </w:t>
      </w:r>
      <w:r w:rsidR="00664F72" w:rsidRPr="008B6D5F">
        <w:rPr>
          <w:rFonts w:cs="Arial"/>
          <w:b/>
          <w:color w:val="auto"/>
          <w:szCs w:val="20"/>
        </w:rPr>
        <w:t>min. …… osób</w:t>
      </w:r>
      <w:r w:rsidR="00664F72" w:rsidRPr="008B6D5F">
        <w:rPr>
          <w:rFonts w:cs="Arial"/>
          <w:bCs/>
          <w:color w:val="auto"/>
          <w:szCs w:val="20"/>
        </w:rPr>
        <w:t xml:space="preserve"> </w:t>
      </w:r>
      <w:r w:rsidR="00664F72" w:rsidRPr="008B6D5F">
        <w:rPr>
          <w:rFonts w:cs="Arial"/>
          <w:bCs/>
          <w:szCs w:val="20"/>
        </w:rPr>
        <w:t xml:space="preserve">i </w:t>
      </w:r>
      <w:r w:rsidRPr="008B6D5F">
        <w:rPr>
          <w:rFonts w:cs="Arial"/>
          <w:b/>
          <w:szCs w:val="20"/>
        </w:rPr>
        <w:t xml:space="preserve">max </w:t>
      </w:r>
      <w:r w:rsidR="00333224" w:rsidRPr="008B6D5F">
        <w:rPr>
          <w:rFonts w:cs="Arial"/>
          <w:b/>
          <w:szCs w:val="20"/>
        </w:rPr>
        <w:t>……</w:t>
      </w:r>
      <w:r w:rsidRPr="008B6D5F">
        <w:rPr>
          <w:rFonts w:cs="Arial"/>
          <w:b/>
          <w:szCs w:val="20"/>
        </w:rPr>
        <w:t xml:space="preserve"> osób.</w:t>
      </w:r>
    </w:p>
    <w:p w14:paraId="00062B03" w14:textId="35BCAB80" w:rsidR="004E76CA" w:rsidRPr="008B6D5F" w:rsidRDefault="004E76CA" w:rsidP="00D81782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eastAsia="Calibri" w:cs="Arial"/>
          <w:szCs w:val="20"/>
        </w:rPr>
        <w:t xml:space="preserve">Warsztaty zostaną zrealizowane zgodnie z założeniami określonymi </w:t>
      </w:r>
      <w:r w:rsidR="00101570">
        <w:rPr>
          <w:rFonts w:eastAsia="Calibri" w:cs="Arial"/>
          <w:szCs w:val="20"/>
        </w:rPr>
        <w:br/>
      </w:r>
      <w:r w:rsidRPr="008B6D5F">
        <w:rPr>
          <w:rFonts w:eastAsia="Calibri" w:cs="Arial"/>
          <w:szCs w:val="20"/>
        </w:rPr>
        <w:t xml:space="preserve">w niniejszej umowie oraz Ofercie Wykonawcy, która stanowi </w:t>
      </w:r>
      <w:r w:rsidRPr="008B6D5F">
        <w:rPr>
          <w:rFonts w:eastAsia="Calibri" w:cs="Arial"/>
          <w:b/>
          <w:bCs/>
          <w:szCs w:val="20"/>
        </w:rPr>
        <w:t>załącznik nr 1 do umowy.</w:t>
      </w:r>
    </w:p>
    <w:p w14:paraId="07ACB84F" w14:textId="6F3B6DC3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eastAsia="Calibri" w:cs="Arial"/>
          <w:szCs w:val="20"/>
        </w:rPr>
        <w:t xml:space="preserve">Wykonawca oświadcza, iż osoby wyznaczone przez niego do realizacji Warsztatu jako trenerzy posiadają doświadczenie określone w Wykazie Osób, który stanowi </w:t>
      </w:r>
      <w:r w:rsidRPr="008B6D5F">
        <w:rPr>
          <w:rFonts w:eastAsia="Calibri" w:cs="Arial"/>
          <w:b/>
          <w:bCs/>
          <w:szCs w:val="20"/>
        </w:rPr>
        <w:t>załącznik nr 4 do umowy</w:t>
      </w:r>
      <w:r w:rsidRPr="008B6D5F">
        <w:rPr>
          <w:rFonts w:eastAsia="Calibri" w:cs="Arial"/>
          <w:szCs w:val="20"/>
        </w:rPr>
        <w:t xml:space="preserve">. </w:t>
      </w:r>
    </w:p>
    <w:p w14:paraId="0827543E" w14:textId="77777777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 xml:space="preserve">Wykonawca najpóźniej w dniu realizacji Warsztatu zapewni wszystkim uczestnikom materiały szkoleniowe w wersji elektronicznej zawierające prezentacje lub zwięzłe podsumowanie treści, które prowadzący przedstawią w trakcie warsztatu. </w:t>
      </w:r>
    </w:p>
    <w:p w14:paraId="67D78FBA" w14:textId="220C0E17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Wykonawca oświadcza iż </w:t>
      </w:r>
      <w:r w:rsidRPr="008B6D5F">
        <w:rPr>
          <w:rFonts w:cs="Arial"/>
          <w:color w:val="000000"/>
          <w:szCs w:val="20"/>
        </w:rPr>
        <w:t xml:space="preserve">w dniu dostarczenia materiałów szkoleniowych zgodnie z ust. </w:t>
      </w:r>
      <w:r w:rsidR="00D81782" w:rsidRPr="008B6D5F">
        <w:rPr>
          <w:rFonts w:cs="Arial"/>
          <w:color w:val="000000"/>
          <w:szCs w:val="20"/>
        </w:rPr>
        <w:t>6</w:t>
      </w:r>
      <w:r w:rsidRPr="008B6D5F">
        <w:rPr>
          <w:rFonts w:cs="Arial"/>
          <w:color w:val="000000"/>
          <w:szCs w:val="20"/>
        </w:rPr>
        <w:t xml:space="preserve"> powyżej będą mu przysługiwać majątkowe prawa autorskie do materiałów szkoleniowych w zakresie umożliwiającym mu realizację zobowiązań wynikających z niniejszej umowy.  </w:t>
      </w:r>
    </w:p>
    <w:p w14:paraId="53B1CBF9" w14:textId="242ABC34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color w:val="000000"/>
          <w:szCs w:val="20"/>
        </w:rPr>
        <w:t>Wykonawca</w:t>
      </w:r>
      <w:r w:rsidR="003404BE">
        <w:rPr>
          <w:rFonts w:cs="Arial"/>
          <w:color w:val="000000"/>
          <w:szCs w:val="20"/>
        </w:rPr>
        <w:t>, z dniem dostarczenia materiałów szkoleniowych</w:t>
      </w:r>
      <w:r w:rsidRPr="008B6D5F">
        <w:rPr>
          <w:rFonts w:cs="Arial"/>
          <w:color w:val="000000"/>
          <w:szCs w:val="20"/>
        </w:rPr>
        <w:t xml:space="preserve"> udziela Zamawiającemu niewyłącznej licencji na korzystanie </w:t>
      </w:r>
      <w:r w:rsidRPr="008B6D5F">
        <w:rPr>
          <w:rFonts w:cs="Arial"/>
          <w:color w:val="000000"/>
          <w:szCs w:val="20"/>
        </w:rPr>
        <w:br/>
        <w:t xml:space="preserve">z materiałów szkoleniowych na następujących polach eksploatacji: </w:t>
      </w:r>
    </w:p>
    <w:p w14:paraId="66EAEB51" w14:textId="77777777" w:rsidR="004E76CA" w:rsidRPr="008B6D5F" w:rsidRDefault="004E76CA" w:rsidP="00BD211D">
      <w:pPr>
        <w:pStyle w:val="Akapitzlist"/>
        <w:numPr>
          <w:ilvl w:val="1"/>
          <w:numId w:val="59"/>
        </w:numPr>
        <w:spacing w:after="0" w:line="360" w:lineRule="auto"/>
        <w:ind w:left="851" w:hanging="425"/>
        <w:rPr>
          <w:rFonts w:eastAsia="Times New Roman" w:cs="Arial"/>
          <w:szCs w:val="20"/>
        </w:rPr>
      </w:pPr>
      <w:r w:rsidRPr="008B6D5F">
        <w:rPr>
          <w:rFonts w:cs="Arial"/>
          <w:szCs w:val="20"/>
        </w:rPr>
        <w:t xml:space="preserve">utrwalanie i zwielokrotnianie (w tym wprowadzanie do pamięci komputera lub innego urządzenia), na wszelkich nośnikach w jakiejkolwiek technice, digitalizacja; </w:t>
      </w:r>
    </w:p>
    <w:p w14:paraId="5D5276CA" w14:textId="77777777" w:rsidR="004E76CA" w:rsidRPr="008B6D5F" w:rsidRDefault="004E76CA" w:rsidP="00BD211D">
      <w:pPr>
        <w:pStyle w:val="Akapitzlist"/>
        <w:numPr>
          <w:ilvl w:val="1"/>
          <w:numId w:val="59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>korzystanie z materiałów szkoleniowych na własny użytek,</w:t>
      </w:r>
    </w:p>
    <w:p w14:paraId="3FA40098" w14:textId="438551DC" w:rsidR="004E76CA" w:rsidRPr="008B6D5F" w:rsidRDefault="004E76CA" w:rsidP="00BD211D">
      <w:pPr>
        <w:pStyle w:val="Akapitzlist"/>
        <w:numPr>
          <w:ilvl w:val="1"/>
          <w:numId w:val="59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>udostępnianie i przekazywanie utworu w całości lub części jedynie osobom zatrudnionym u Zamawiającego lub innych podmiotach wchodzących w skład Sieci Badawczej Łukasiewicz, w celu korzystania przez nie z tych materiałów na własny użytek</w:t>
      </w:r>
      <w:r w:rsidR="009950AE" w:rsidRPr="008B6D5F">
        <w:rPr>
          <w:rFonts w:cs="Arial"/>
          <w:szCs w:val="20"/>
        </w:rPr>
        <w:t xml:space="preserve"> (przy czym </w:t>
      </w:r>
      <w:r w:rsidR="009950AE" w:rsidRPr="008B6D5F">
        <w:rPr>
          <w:rFonts w:cs="Arial"/>
          <w:szCs w:val="20"/>
        </w:rPr>
        <w:lastRenderedPageBreak/>
        <w:t>udostępnienie to może odbyć się także za pośrednictwem wewnętrznej Sieci Intranet Zamawiającego)</w:t>
      </w:r>
      <w:r w:rsidRPr="008B6D5F">
        <w:rPr>
          <w:rFonts w:cs="Arial"/>
          <w:szCs w:val="20"/>
        </w:rPr>
        <w:t>.</w:t>
      </w:r>
    </w:p>
    <w:p w14:paraId="11B79F90" w14:textId="6F31B5BC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Wykonawca zezwala Zamawiającemu </w:t>
      </w:r>
      <w:r w:rsidRPr="008B6D5F">
        <w:rPr>
          <w:rFonts w:cs="Arial"/>
          <w:color w:val="000000"/>
          <w:szCs w:val="20"/>
        </w:rPr>
        <w:t>na opracowywanie materiałów szkoleniowych i na korzystanie z opracowań materiałów szkoleniowych oraz ich przeróbek dla wewnętrznych celów Zamawiającego i innych podmiotów wchodzących w skład Sieci Badawczej Łukasiewicz</w:t>
      </w:r>
      <w:r w:rsidRPr="008B6D5F">
        <w:rPr>
          <w:color w:val="000000"/>
          <w:szCs w:val="20"/>
        </w:rPr>
        <w:t>.</w:t>
      </w:r>
    </w:p>
    <w:p w14:paraId="4C7110B5" w14:textId="77777777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Materiały nie mogą być użyte w celach komercyjnych.</w:t>
      </w:r>
    </w:p>
    <w:p w14:paraId="289ACED7" w14:textId="307B19AF" w:rsidR="004E76CA" w:rsidRPr="008B6D5F" w:rsidRDefault="00A7660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>Licencja, której mowa w ust. 9 powyżej jest udzielana na czas nieoznaczony i nie jest ograniczona terytorialnie</w:t>
      </w:r>
      <w:r w:rsidR="004E76CA" w:rsidRPr="008B6D5F">
        <w:rPr>
          <w:rFonts w:cs="Arial"/>
          <w:color w:val="000000"/>
          <w:szCs w:val="20"/>
        </w:rPr>
        <w:t>.</w:t>
      </w:r>
    </w:p>
    <w:p w14:paraId="55FDD4D6" w14:textId="6CA24607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 xml:space="preserve">Z chwilą dostarczenia materiałów szkoleniowych Zamawiającemu lub uczestnikom Warsztatu własność egzemplarzy (nośników materialnych), na których je utrwalono przechodzi odpowiednio na Zamawiającego lub na uczestnika Warsztatu w odniesieniu do dostarczonego mu egzemplarza. </w:t>
      </w:r>
    </w:p>
    <w:p w14:paraId="05DB0191" w14:textId="303EA2A2" w:rsidR="004E76CA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Wykonawca najpóźniej w ciągu 3 dni roboczych po zakończeniu Warsztatu przekaże każdemu uczestnikowi lub Zamawiającemu elektroniczną wersję certyfikatu jego ukończenia, zawierającą co najmniej imię i nazwisko uczestnika, pracodawcę, nazwę Warsztatu, imię i nazwisko trenera oraz nazwę Wykonawcy.</w:t>
      </w:r>
    </w:p>
    <w:p w14:paraId="68DF4BBA" w14:textId="200E0191" w:rsidR="001C44AE" w:rsidRDefault="001C44AE" w:rsidP="00101570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101570">
        <w:rPr>
          <w:rFonts w:cs="Arial"/>
          <w:szCs w:val="20"/>
        </w:rPr>
        <w:t>Przedmiot umowy będzie realizowany przez osoby wskazane w wykazie osób, który stanowi Załącznik nr 4 do Umowy.</w:t>
      </w:r>
    </w:p>
    <w:p w14:paraId="596904B2" w14:textId="4D97E0BA" w:rsidR="001C44AE" w:rsidRDefault="001C44AE" w:rsidP="00101570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101570">
        <w:rPr>
          <w:rFonts w:cs="Arial"/>
          <w:szCs w:val="20"/>
        </w:rPr>
        <w:t xml:space="preserve">Osoby wskazane z imienia i nazwiska w załączniku nr 4 do Umowy, które spełniły warunek udziału, o którym mowa w SWZ  będą osobami wykonującymi przedmiot umowy na postawie Umowy z Wykonawcą. </w:t>
      </w:r>
      <w:r w:rsidR="00D90F0A">
        <w:rPr>
          <w:rFonts w:cs="Arial"/>
          <w:szCs w:val="20"/>
        </w:rPr>
        <w:br/>
      </w:r>
      <w:r w:rsidRPr="00101570">
        <w:rPr>
          <w:rFonts w:cs="Arial"/>
          <w:szCs w:val="20"/>
        </w:rPr>
        <w:t xml:space="preserve">W przypadku braku możliwości skierowania do realizacji przedmiotu umowy ww. osoby, Wykonawca zobowiązany będzie do zapewnienia innej osoby o co najmniej takim doświadczeniu zawodowym jak osoba zastępowana wskazana w treści załącznika nr 4 do Umowy. </w:t>
      </w:r>
    </w:p>
    <w:p w14:paraId="591F733F" w14:textId="77777777" w:rsidR="00D90F0A" w:rsidRDefault="001C44AE" w:rsidP="00D90F0A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D90F0A">
        <w:rPr>
          <w:rFonts w:cs="Arial"/>
          <w:szCs w:val="20"/>
        </w:rPr>
        <w:t xml:space="preserve">Wykonawca o zmianie osoby/osób, o których mowa w ust. powyżej powiadomi Zamawiającego niezwłocznie, jednak nie później niż na 14 dni przed realizacją szkolenia, Wykonawca musi uzyskać od Zamawiającego zgodę na dopuszczenie nowej osoby do realizacji przedmiotu umowy. </w:t>
      </w:r>
      <w:r w:rsidR="003404BE" w:rsidRPr="00D90F0A">
        <w:rPr>
          <w:rFonts w:cs="Arial"/>
          <w:szCs w:val="20"/>
        </w:rPr>
        <w:t>Do zmiany osób stosuje się p</w:t>
      </w:r>
      <w:r w:rsidRPr="00D90F0A">
        <w:rPr>
          <w:rFonts w:cs="Arial"/>
          <w:szCs w:val="20"/>
        </w:rPr>
        <w:t>rzepis §</w:t>
      </w:r>
      <w:r w:rsidR="003404BE" w:rsidRPr="00D90F0A">
        <w:rPr>
          <w:rFonts w:cs="Arial"/>
          <w:szCs w:val="20"/>
        </w:rPr>
        <w:t xml:space="preserve"> 7 U</w:t>
      </w:r>
      <w:r w:rsidRPr="00D90F0A">
        <w:rPr>
          <w:rFonts w:cs="Arial"/>
          <w:szCs w:val="20"/>
        </w:rPr>
        <w:t>mowy</w:t>
      </w:r>
      <w:r w:rsidR="003404BE" w:rsidRPr="00D90F0A">
        <w:rPr>
          <w:rFonts w:cs="Arial"/>
          <w:szCs w:val="20"/>
        </w:rPr>
        <w:t>.</w:t>
      </w:r>
    </w:p>
    <w:p w14:paraId="38C23F43" w14:textId="3D950EDA" w:rsidR="003404BE" w:rsidRDefault="001C44AE" w:rsidP="00D90F0A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D90F0A">
        <w:rPr>
          <w:rFonts w:cs="Arial"/>
          <w:szCs w:val="20"/>
        </w:rPr>
        <w:t xml:space="preserve"> </w:t>
      </w:r>
      <w:r w:rsidR="003404BE" w:rsidRPr="00D90F0A">
        <w:rPr>
          <w:rFonts w:cs="Arial"/>
          <w:szCs w:val="20"/>
        </w:rPr>
        <w:t xml:space="preserve">Wykonawca odpowiada za działania i zaniechania podwykonawców oraz osób, za pomocą których wykonuje umowę, jak za własne działania </w:t>
      </w:r>
      <w:r w:rsidR="00D90F0A">
        <w:rPr>
          <w:rFonts w:cs="Arial"/>
          <w:szCs w:val="20"/>
        </w:rPr>
        <w:br/>
      </w:r>
      <w:r w:rsidR="003404BE" w:rsidRPr="00D90F0A">
        <w:rPr>
          <w:rFonts w:cs="Arial"/>
          <w:szCs w:val="20"/>
        </w:rPr>
        <w:t>i zaniechania.</w:t>
      </w:r>
    </w:p>
    <w:p w14:paraId="0F01D113" w14:textId="45AE86AE" w:rsidR="003404BE" w:rsidRPr="00D90F0A" w:rsidRDefault="003404BE" w:rsidP="00D90F0A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D90F0A">
        <w:rPr>
          <w:rFonts w:cs="Arial"/>
          <w:szCs w:val="20"/>
        </w:rPr>
        <w:t xml:space="preserve">Wykonawca zobowiązany jest do informowania Zamawiającego </w:t>
      </w:r>
      <w:r w:rsidR="00D90F0A">
        <w:rPr>
          <w:rFonts w:cs="Arial"/>
          <w:szCs w:val="20"/>
        </w:rPr>
        <w:br/>
      </w:r>
      <w:r w:rsidRPr="00D90F0A">
        <w:rPr>
          <w:rFonts w:cs="Arial"/>
          <w:szCs w:val="20"/>
        </w:rPr>
        <w:t xml:space="preserve">o wszystkich zdarzeniach mających lub mogących mieć wpływ na wykonanie umowy, w tym o wszczęciu wobec niego postępowania </w:t>
      </w:r>
      <w:r w:rsidRPr="00D90F0A">
        <w:rPr>
          <w:rFonts w:cs="Arial"/>
          <w:szCs w:val="20"/>
        </w:rPr>
        <w:lastRenderedPageBreak/>
        <w:t>egzekucyjnego, naprawczego, likwidacyjnego, upadłościowego lub innego, nie później niż następnego dnia od dnia wszczęcia postępowania.</w:t>
      </w:r>
    </w:p>
    <w:p w14:paraId="53BE7050" w14:textId="53718FA9" w:rsidR="003404BE" w:rsidRPr="00C51C9F" w:rsidRDefault="003404BE" w:rsidP="003404BE">
      <w:pPr>
        <w:pStyle w:val="Akapitzlist"/>
        <w:numPr>
          <w:ilvl w:val="0"/>
          <w:numId w:val="58"/>
        </w:numPr>
        <w:spacing w:after="0" w:line="360" w:lineRule="auto"/>
        <w:mirrorIndents/>
        <w:rPr>
          <w:rFonts w:cs="Arial"/>
          <w:bCs/>
          <w:szCs w:val="20"/>
        </w:rPr>
      </w:pPr>
      <w:r w:rsidRPr="00C51C9F">
        <w:rPr>
          <w:rFonts w:cs="Arial"/>
          <w:szCs w:val="20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384E6BA2" w14:textId="77777777" w:rsidR="006B6E0B" w:rsidRPr="008B6D5F" w:rsidRDefault="006B6E0B" w:rsidP="00587181">
      <w:pPr>
        <w:spacing w:after="0" w:line="360" w:lineRule="auto"/>
        <w:rPr>
          <w:rFonts w:cs="Arial"/>
          <w:szCs w:val="20"/>
        </w:rPr>
      </w:pPr>
    </w:p>
    <w:p w14:paraId="75C41708" w14:textId="3C9E7F2A" w:rsidR="00D77D5A" w:rsidRPr="008B6D5F" w:rsidRDefault="00D77D5A" w:rsidP="00587181">
      <w:pPr>
        <w:spacing w:after="0" w:line="360" w:lineRule="auto"/>
        <w:rPr>
          <w:rFonts w:cs="Arial"/>
          <w:color w:val="FF0000"/>
          <w:szCs w:val="20"/>
        </w:rPr>
      </w:pPr>
      <w:r w:rsidRPr="008B6D5F">
        <w:rPr>
          <w:rFonts w:cs="Arial"/>
          <w:color w:val="FF0000"/>
          <w:szCs w:val="20"/>
        </w:rPr>
        <w:t xml:space="preserve">Ust. </w:t>
      </w:r>
      <w:r w:rsidR="003404BE">
        <w:rPr>
          <w:rFonts w:cs="Arial"/>
          <w:color w:val="FF0000"/>
          <w:szCs w:val="20"/>
        </w:rPr>
        <w:t>20-2</w:t>
      </w:r>
      <w:r w:rsidR="00956D1A">
        <w:rPr>
          <w:rFonts w:cs="Arial"/>
          <w:color w:val="FF0000"/>
          <w:szCs w:val="20"/>
        </w:rPr>
        <w:t>3</w:t>
      </w:r>
      <w:r w:rsidR="003404BE" w:rsidRPr="008B6D5F">
        <w:rPr>
          <w:rFonts w:cs="Arial"/>
          <w:color w:val="FF0000"/>
          <w:szCs w:val="20"/>
        </w:rPr>
        <w:t xml:space="preserve"> </w:t>
      </w:r>
      <w:r w:rsidRPr="008B6D5F">
        <w:rPr>
          <w:rFonts w:cs="Arial"/>
          <w:color w:val="FF0000"/>
          <w:szCs w:val="20"/>
        </w:rPr>
        <w:t>dotycz</w:t>
      </w:r>
      <w:r w:rsidR="0074044C" w:rsidRPr="008B6D5F">
        <w:rPr>
          <w:rFonts w:cs="Arial"/>
          <w:color w:val="FF0000"/>
          <w:szCs w:val="20"/>
        </w:rPr>
        <w:t>ą</w:t>
      </w:r>
      <w:r w:rsidRPr="008B6D5F">
        <w:rPr>
          <w:rFonts w:cs="Arial"/>
          <w:color w:val="FF0000"/>
          <w:szCs w:val="20"/>
        </w:rPr>
        <w:t xml:space="preserve"> </w:t>
      </w:r>
      <w:r w:rsidR="00BE6B2E" w:rsidRPr="008B6D5F">
        <w:rPr>
          <w:rFonts w:cs="Arial"/>
          <w:color w:val="FF0000"/>
          <w:szCs w:val="20"/>
        </w:rPr>
        <w:t xml:space="preserve">tylko </w:t>
      </w:r>
      <w:r w:rsidRPr="008B6D5F">
        <w:rPr>
          <w:rFonts w:cs="Arial"/>
          <w:color w:val="FF0000"/>
          <w:szCs w:val="20"/>
        </w:rPr>
        <w:t>części</w:t>
      </w:r>
      <w:r w:rsidR="0074044C" w:rsidRPr="008B6D5F">
        <w:rPr>
          <w:rFonts w:cs="Arial"/>
          <w:color w:val="FF0000"/>
          <w:szCs w:val="20"/>
        </w:rPr>
        <w:t xml:space="preserve"> nr 1</w:t>
      </w:r>
      <w:r w:rsidR="00901F87" w:rsidRPr="008B6D5F">
        <w:rPr>
          <w:rFonts w:cs="Arial"/>
          <w:color w:val="FF0000"/>
          <w:szCs w:val="20"/>
        </w:rPr>
        <w:t>, 2, 12, 13 i 17</w:t>
      </w:r>
      <w:r w:rsidR="0074044C" w:rsidRPr="008B6D5F">
        <w:rPr>
          <w:rFonts w:cs="Arial"/>
          <w:color w:val="FF0000"/>
          <w:szCs w:val="20"/>
        </w:rPr>
        <w:t>:</w:t>
      </w:r>
    </w:p>
    <w:p w14:paraId="7AD5A61E" w14:textId="77777777" w:rsidR="0074044C" w:rsidRPr="008B6D5F" w:rsidRDefault="0074044C" w:rsidP="00587181">
      <w:pPr>
        <w:spacing w:after="0" w:line="360" w:lineRule="auto"/>
        <w:rPr>
          <w:rFonts w:cs="Arial"/>
          <w:szCs w:val="20"/>
        </w:rPr>
      </w:pPr>
    </w:p>
    <w:p w14:paraId="3DD7D9C3" w14:textId="7D9513CE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Zamawiający ma prawo nagrania przebiegu Warsztatu</w:t>
      </w:r>
      <w:r w:rsidR="00A24C3F" w:rsidRPr="008B6D5F">
        <w:rPr>
          <w:rFonts w:cs="Arial"/>
          <w:szCs w:val="20"/>
        </w:rPr>
        <w:t>,</w:t>
      </w:r>
      <w:r w:rsidRPr="008B6D5F">
        <w:rPr>
          <w:rFonts w:cs="Arial"/>
          <w:szCs w:val="20"/>
        </w:rPr>
        <w:t xml:space="preserve"> tj.: wyprodukowania </w:t>
      </w:r>
      <w:r w:rsidR="00EE1177" w:rsidRPr="008B6D5F">
        <w:rPr>
          <w:rFonts w:cs="Arial"/>
          <w:szCs w:val="20"/>
        </w:rPr>
        <w:t>wideogramu</w:t>
      </w:r>
      <w:r w:rsidRPr="008B6D5F">
        <w:rPr>
          <w:rFonts w:cs="Arial"/>
          <w:szCs w:val="20"/>
        </w:rPr>
        <w:t xml:space="preserve">, w postaci nagrania </w:t>
      </w:r>
      <w:r w:rsidR="00EE1177" w:rsidRPr="008B6D5F">
        <w:rPr>
          <w:rFonts w:cs="Arial"/>
          <w:szCs w:val="20"/>
        </w:rPr>
        <w:t xml:space="preserve">wizerunku (w tym obrazu i </w:t>
      </w:r>
      <w:r w:rsidRPr="008B6D5F">
        <w:rPr>
          <w:rFonts w:cs="Arial"/>
          <w:szCs w:val="20"/>
        </w:rPr>
        <w:t>głosu</w:t>
      </w:r>
      <w:r w:rsidR="00EE1177" w:rsidRPr="008B6D5F">
        <w:rPr>
          <w:rFonts w:cs="Arial"/>
          <w:szCs w:val="20"/>
        </w:rPr>
        <w:t>)</w:t>
      </w:r>
      <w:r w:rsidRPr="008B6D5F">
        <w:rPr>
          <w:rFonts w:cs="Arial"/>
          <w:szCs w:val="20"/>
        </w:rPr>
        <w:t xml:space="preserve"> osób, o których mowa w § 3 ust. 6 umowy.  </w:t>
      </w:r>
    </w:p>
    <w:p w14:paraId="1CC9EFA0" w14:textId="1D8B6153" w:rsidR="004E76CA" w:rsidRPr="008B6D5F" w:rsidRDefault="004E76CA" w:rsidP="00BD211D">
      <w:pPr>
        <w:pStyle w:val="Zwykytekst"/>
        <w:numPr>
          <w:ilvl w:val="0"/>
          <w:numId w:val="58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B6D5F">
        <w:rPr>
          <w:rFonts w:asciiTheme="minorHAnsi" w:hAnsiTheme="minorHAnsi" w:cs="Arial"/>
          <w:sz w:val="20"/>
          <w:szCs w:val="20"/>
        </w:rPr>
        <w:t>Wykonawca najpóźniej w ciągu 3 dni roboczych po zakończeniu Warsztatu przekaże Zamawiającemu zgody osób, o których mowa w § 3 ust. 6 umowy na utrwalenie i korzystani</w:t>
      </w:r>
      <w:r w:rsidR="00AD0283" w:rsidRPr="008B6D5F">
        <w:rPr>
          <w:rFonts w:asciiTheme="minorHAnsi" w:hAnsiTheme="minorHAnsi" w:cs="Arial"/>
          <w:sz w:val="20"/>
          <w:szCs w:val="20"/>
        </w:rPr>
        <w:t>e</w:t>
      </w:r>
      <w:r w:rsidRPr="008B6D5F">
        <w:rPr>
          <w:rFonts w:asciiTheme="minorHAnsi" w:hAnsiTheme="minorHAnsi" w:cs="Arial"/>
          <w:sz w:val="20"/>
          <w:szCs w:val="20"/>
        </w:rPr>
        <w:t xml:space="preserve"> z ich wizerunku </w:t>
      </w:r>
      <w:r w:rsidR="00A7660A" w:rsidRPr="008B6D5F">
        <w:rPr>
          <w:rFonts w:asciiTheme="minorHAnsi" w:hAnsiTheme="minorHAnsi" w:cs="Arial"/>
          <w:sz w:val="20"/>
          <w:szCs w:val="20"/>
        </w:rPr>
        <w:t xml:space="preserve">(w zakresie określonym w OPZ) </w:t>
      </w:r>
      <w:r w:rsidR="008F52D8">
        <w:rPr>
          <w:rFonts w:asciiTheme="minorHAnsi" w:hAnsiTheme="minorHAnsi" w:cs="Arial"/>
          <w:sz w:val="20"/>
          <w:szCs w:val="20"/>
        </w:rPr>
        <w:br/>
      </w:r>
      <w:r w:rsidRPr="008B6D5F">
        <w:rPr>
          <w:rFonts w:asciiTheme="minorHAnsi" w:hAnsiTheme="minorHAnsi" w:cs="Arial"/>
          <w:sz w:val="20"/>
          <w:szCs w:val="20"/>
        </w:rPr>
        <w:t xml:space="preserve">i ewentualnie powstałych w związku z nagraniem </w:t>
      </w:r>
      <w:r w:rsidR="00EE1177" w:rsidRPr="008B6D5F">
        <w:rPr>
          <w:rFonts w:asciiTheme="minorHAnsi" w:hAnsiTheme="minorHAnsi" w:cs="Arial"/>
          <w:sz w:val="20"/>
          <w:szCs w:val="20"/>
        </w:rPr>
        <w:t xml:space="preserve">wideogramu </w:t>
      </w:r>
      <w:r w:rsidRPr="008B6D5F">
        <w:rPr>
          <w:rFonts w:asciiTheme="minorHAnsi" w:hAnsiTheme="minorHAnsi" w:cs="Arial"/>
          <w:sz w:val="20"/>
          <w:szCs w:val="20"/>
        </w:rPr>
        <w:t>utworów oraz wykorzystywanie ww. w</w:t>
      </w:r>
      <w:r w:rsidR="00AD0283" w:rsidRPr="008B6D5F">
        <w:rPr>
          <w:rFonts w:asciiTheme="minorHAnsi" w:hAnsiTheme="minorHAnsi" w:cs="Arial"/>
          <w:sz w:val="20"/>
          <w:szCs w:val="20"/>
        </w:rPr>
        <w:t xml:space="preserve"> następującym</w:t>
      </w:r>
      <w:r w:rsidRPr="008B6D5F">
        <w:rPr>
          <w:rFonts w:asciiTheme="minorHAnsi" w:hAnsiTheme="minorHAnsi" w:cs="Arial"/>
          <w:sz w:val="20"/>
          <w:szCs w:val="20"/>
        </w:rPr>
        <w:t xml:space="preserve"> zakresie </w:t>
      </w:r>
    </w:p>
    <w:p w14:paraId="09FA822E" w14:textId="77777777" w:rsidR="004E76CA" w:rsidRPr="008B6D5F" w:rsidRDefault="004E76CA" w:rsidP="00BD211D">
      <w:pPr>
        <w:pStyle w:val="Akapitzlist"/>
        <w:numPr>
          <w:ilvl w:val="0"/>
          <w:numId w:val="60"/>
        </w:numPr>
        <w:spacing w:after="0" w:line="360" w:lineRule="auto"/>
        <w:ind w:left="851" w:hanging="425"/>
        <w:jc w:val="left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zwielokrotniania określoną techniką; </w:t>
      </w:r>
    </w:p>
    <w:p w14:paraId="1D21E77F" w14:textId="77777777" w:rsidR="004E76CA" w:rsidRPr="008B6D5F" w:rsidRDefault="004E76CA" w:rsidP="00BD211D">
      <w:pPr>
        <w:pStyle w:val="Akapitzlist"/>
        <w:numPr>
          <w:ilvl w:val="0"/>
          <w:numId w:val="60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najmu oraz użyczania egzemplarzy; oraz </w:t>
      </w:r>
    </w:p>
    <w:p w14:paraId="38BAA2DE" w14:textId="2C1C02A8" w:rsidR="004E76CA" w:rsidRPr="008B6D5F" w:rsidRDefault="004E76CA" w:rsidP="00BD211D">
      <w:pPr>
        <w:pStyle w:val="Akapitzlist"/>
        <w:numPr>
          <w:ilvl w:val="0"/>
          <w:numId w:val="60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publicznego udostępniania wideogramu w taki sposób, aby każdy mógł mieć do niego dostęp w miejscu i w czasie przez siebie wybranym.  </w:t>
      </w:r>
    </w:p>
    <w:p w14:paraId="6B06ED2C" w14:textId="759B1E5A" w:rsidR="004E76CA" w:rsidRPr="008B6D5F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Wykonawca najpóźniej w ciągu 3 dni roboczych po zakończeniu Warsztatu przekaże Zamawiającemu zgody osób, o których mowa w § 3 ust. 6 umowy na korzystanie z ich danych osobowych w celu wyprodukowania, rozporządzania i korzystania przez Zamawiającego </w:t>
      </w:r>
      <w:r w:rsidR="008F52D8">
        <w:rPr>
          <w:rFonts w:cs="Arial"/>
          <w:szCs w:val="20"/>
        </w:rPr>
        <w:br/>
      </w:r>
      <w:r w:rsidRPr="008B6D5F">
        <w:rPr>
          <w:rFonts w:cs="Arial"/>
          <w:szCs w:val="20"/>
        </w:rPr>
        <w:t xml:space="preserve">z praw producenta </w:t>
      </w:r>
      <w:r w:rsidR="002903B4" w:rsidRPr="008B6D5F">
        <w:rPr>
          <w:rFonts w:cs="Arial"/>
          <w:szCs w:val="20"/>
        </w:rPr>
        <w:t xml:space="preserve">wideogramu </w:t>
      </w:r>
      <w:r w:rsidRPr="008B6D5F">
        <w:rPr>
          <w:rFonts w:cs="Arial"/>
          <w:szCs w:val="20"/>
        </w:rPr>
        <w:t>Warsztatu. Wykonawca wykona wobec tych osób obowiązki Zamawiającego, o których mowa w § 8</w:t>
      </w:r>
      <w:r w:rsidR="003404BE">
        <w:rPr>
          <w:rFonts w:cs="Arial"/>
          <w:szCs w:val="20"/>
        </w:rPr>
        <w:t>.</w:t>
      </w:r>
    </w:p>
    <w:p w14:paraId="6A7EF4C3" w14:textId="0FFE851F" w:rsidR="006B6E0B" w:rsidRPr="008B6D5F" w:rsidRDefault="004E76CA" w:rsidP="00D906E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Wykonawca zapewnia, iż ww. zgody są objęte wynagrodzeniem przewidzianym niniejszą umową oraz </w:t>
      </w:r>
      <w:r w:rsidR="00325312" w:rsidRPr="008B6D5F">
        <w:rPr>
          <w:rFonts w:cs="Arial"/>
          <w:szCs w:val="20"/>
        </w:rPr>
        <w:t>zobowiązuje się, iż ww. zgody</w:t>
      </w:r>
      <w:r w:rsidR="006E34CA" w:rsidRPr="008B6D5F">
        <w:rPr>
          <w:rFonts w:cs="Arial"/>
          <w:szCs w:val="20"/>
        </w:rPr>
        <w:t xml:space="preserve"> </w:t>
      </w:r>
      <w:r w:rsidR="00AD0283" w:rsidRPr="008B6D5F">
        <w:rPr>
          <w:rFonts w:cs="Arial"/>
          <w:szCs w:val="20"/>
        </w:rPr>
        <w:t xml:space="preserve">nie zostaną odwołane przez okres </w:t>
      </w:r>
      <w:r w:rsidRPr="008B6D5F">
        <w:rPr>
          <w:rFonts w:cs="Arial"/>
          <w:szCs w:val="20"/>
        </w:rPr>
        <w:t xml:space="preserve"> co najmniej na 10 lat.</w:t>
      </w:r>
    </w:p>
    <w:p w14:paraId="2D6DA255" w14:textId="77777777" w:rsidR="00062EEA" w:rsidRPr="008B6D5F" w:rsidRDefault="00062EE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</w:p>
    <w:p w14:paraId="18784F4C" w14:textId="20EC89C2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§4</w:t>
      </w:r>
    </w:p>
    <w:p w14:paraId="5A86D8EB" w14:textId="2E4228F8" w:rsidR="004E76CA" w:rsidRPr="008B6D5F" w:rsidRDefault="004E76CA" w:rsidP="00BD211D">
      <w:pPr>
        <w:pStyle w:val="Akapitzlist"/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POROZUMIEWANIE SIĘ STRON</w:t>
      </w:r>
    </w:p>
    <w:p w14:paraId="023CA610" w14:textId="0F709774" w:rsidR="004E76CA" w:rsidRPr="008B6D5F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 xml:space="preserve">Potwierdzeniem przeprowadzenia Warsztatu, o którym mowa w </w:t>
      </w:r>
      <w:r w:rsidRPr="008B6D5F">
        <w:rPr>
          <w:rFonts w:cs="Arial"/>
          <w:szCs w:val="20"/>
        </w:rPr>
        <w:t>§</w:t>
      </w:r>
      <w:r w:rsidRPr="008B6D5F">
        <w:rPr>
          <w:rFonts w:cs="Arial"/>
          <w:bCs/>
          <w:szCs w:val="20"/>
        </w:rPr>
        <w:t xml:space="preserve"> 1 na zasadach określonych w niniejszej umowie, będzie protokół odbioru przedmiotu umowy, którego wzór stanowi </w:t>
      </w:r>
      <w:r w:rsidRPr="008B6D5F">
        <w:rPr>
          <w:rFonts w:cs="Arial"/>
          <w:b/>
          <w:szCs w:val="20"/>
        </w:rPr>
        <w:t xml:space="preserve">załącznik nr 2 do umowy. </w:t>
      </w:r>
      <w:r w:rsidRPr="008B6D5F">
        <w:rPr>
          <w:rFonts w:cs="Arial"/>
          <w:szCs w:val="20"/>
        </w:rPr>
        <w:t>Za</w:t>
      </w:r>
      <w:r w:rsidRPr="008B6D5F">
        <w:rPr>
          <w:rFonts w:cs="Arial"/>
          <w:b/>
          <w:szCs w:val="20"/>
        </w:rPr>
        <w:t xml:space="preserve"> </w:t>
      </w:r>
      <w:r w:rsidRPr="008B6D5F">
        <w:rPr>
          <w:rFonts w:cs="Arial"/>
          <w:szCs w:val="20"/>
        </w:rPr>
        <w:t xml:space="preserve">równoznaczne z podpisaniem Protokołu Odbioru uważa się także przekazanie informacji określonych w tym Protokole oraz akceptacja </w:t>
      </w:r>
      <w:r w:rsidRPr="008B6D5F">
        <w:rPr>
          <w:rFonts w:cs="Arial"/>
          <w:szCs w:val="20"/>
        </w:rPr>
        <w:lastRenderedPageBreak/>
        <w:t>Zamawiającego (także z zastrzeżeniami lub uwagami) dokonana drogą e-mailową przez osoby wskazane w ust.2 poniżej.</w:t>
      </w:r>
    </w:p>
    <w:p w14:paraId="6BBB5C7F" w14:textId="5AE847FF" w:rsidR="004E76CA" w:rsidRPr="008B6D5F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>Strony ustalają następujące osoby upoważnione do odbioru przedmiotu umowy,</w:t>
      </w:r>
      <w:r w:rsidR="008F52D8">
        <w:rPr>
          <w:rFonts w:cs="Arial"/>
          <w:bCs/>
          <w:szCs w:val="20"/>
        </w:rPr>
        <w:t xml:space="preserve"> </w:t>
      </w:r>
      <w:r w:rsidRPr="008B6D5F">
        <w:rPr>
          <w:rFonts w:cs="Arial"/>
          <w:bCs/>
          <w:szCs w:val="20"/>
        </w:rPr>
        <w:t>o którym mowa w ust. 1 oraz do bieżących kontaktów w sprawie realizacji niniejszej umowy:</w:t>
      </w:r>
    </w:p>
    <w:p w14:paraId="0DD8662F" w14:textId="75033B7C" w:rsidR="004E76CA" w:rsidRPr="008B6D5F" w:rsidRDefault="004E76CA" w:rsidP="00BD211D">
      <w:pPr>
        <w:numPr>
          <w:ilvl w:val="1"/>
          <w:numId w:val="62"/>
        </w:numPr>
        <w:spacing w:after="0" w:line="360" w:lineRule="auto"/>
        <w:ind w:left="851" w:hanging="425"/>
        <w:rPr>
          <w:rFonts w:eastAsia="Calibri" w:cs="Arial"/>
          <w:color w:val="000000"/>
          <w:szCs w:val="20"/>
        </w:rPr>
      </w:pPr>
      <w:r w:rsidRPr="008B6D5F">
        <w:rPr>
          <w:rFonts w:eastAsia="Calibri" w:cs="Arial"/>
          <w:color w:val="000000"/>
          <w:szCs w:val="20"/>
        </w:rPr>
        <w:t>ze strony Wykonawcy:  ………. adres e-mail:…………, tel. ……………….</w:t>
      </w:r>
    </w:p>
    <w:p w14:paraId="41D4CECC" w14:textId="51A662C1" w:rsidR="004E76CA" w:rsidRPr="008B6D5F" w:rsidRDefault="004E76CA" w:rsidP="00BD211D">
      <w:pPr>
        <w:numPr>
          <w:ilvl w:val="1"/>
          <w:numId w:val="62"/>
        </w:numPr>
        <w:spacing w:after="0" w:line="360" w:lineRule="auto"/>
        <w:ind w:left="851" w:hanging="425"/>
        <w:rPr>
          <w:rFonts w:eastAsia="Calibri" w:cs="Arial"/>
          <w:color w:val="000000"/>
          <w:szCs w:val="20"/>
        </w:rPr>
      </w:pPr>
      <w:r w:rsidRPr="008B6D5F">
        <w:rPr>
          <w:rFonts w:eastAsia="Calibri" w:cs="Arial"/>
          <w:color w:val="000000"/>
          <w:szCs w:val="20"/>
        </w:rPr>
        <w:t>ze strony Zamawiającego: …… adres e-mail:</w:t>
      </w:r>
      <w:r w:rsidRPr="008B6D5F">
        <w:rPr>
          <w:szCs w:val="20"/>
        </w:rPr>
        <w:t>……………</w:t>
      </w:r>
      <w:r w:rsidRPr="008B6D5F">
        <w:rPr>
          <w:rFonts w:eastAsia="Calibri" w:cs="Arial"/>
          <w:color w:val="000000"/>
          <w:szCs w:val="20"/>
        </w:rPr>
        <w:t xml:space="preserve">, </w:t>
      </w:r>
      <w:r w:rsidR="009640A2" w:rsidRPr="008B6D5F">
        <w:rPr>
          <w:rFonts w:eastAsia="Calibri" w:cs="Arial"/>
          <w:color w:val="000000"/>
          <w:szCs w:val="20"/>
        </w:rPr>
        <w:t>t</w:t>
      </w:r>
      <w:r w:rsidRPr="008B6D5F">
        <w:rPr>
          <w:rFonts w:eastAsia="Calibri" w:cs="Arial"/>
          <w:color w:val="000000"/>
          <w:szCs w:val="20"/>
        </w:rPr>
        <w:t>el. ……………….</w:t>
      </w:r>
    </w:p>
    <w:p w14:paraId="1C0E4B04" w14:textId="77777777" w:rsidR="004E76CA" w:rsidRPr="008B6D5F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color w:val="auto"/>
          <w:szCs w:val="20"/>
        </w:rPr>
      </w:pPr>
      <w:r w:rsidRPr="008B6D5F">
        <w:rPr>
          <w:rFonts w:eastAsia="Calibri" w:cs="Arial"/>
          <w:color w:val="000000"/>
          <w:szCs w:val="20"/>
        </w:rPr>
        <w:t>Zmiana osób wskazanych w ust. 2 powyżej może być dokonana poprzez poinformowanie drugiej strony na piśmie lub w drodze korespondencji e-mail i nie stanowi zmiany niniejszej umowy.</w:t>
      </w:r>
    </w:p>
    <w:p w14:paraId="6B60A94C" w14:textId="77777777" w:rsidR="004E76CA" w:rsidRPr="008B6D5F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eastAsia="Calibri" w:cs="Arial"/>
          <w:color w:val="000000"/>
          <w:szCs w:val="20"/>
        </w:rPr>
        <w:t>Komunikacja pomiędzy stronami dotycząca bieżącej realizacji postanowień niniejszej umowy może się odbywać także za pośrednictwem korespondencji elektronicznej, a w wyjątkowych wypadkach również przy użyciu urządzeń telekomunikacyjnych.</w:t>
      </w:r>
    </w:p>
    <w:p w14:paraId="3649D857" w14:textId="77777777" w:rsidR="00062EEA" w:rsidRPr="008B6D5F" w:rsidRDefault="00062EE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</w:p>
    <w:p w14:paraId="6A0CCA4C" w14:textId="61F95BF6" w:rsidR="004E76CA" w:rsidRPr="008B6D5F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§5</w:t>
      </w:r>
    </w:p>
    <w:p w14:paraId="07B9C5F7" w14:textId="77777777" w:rsidR="004E76CA" w:rsidRPr="008B6D5F" w:rsidRDefault="004E76CA" w:rsidP="00BD211D">
      <w:pPr>
        <w:pStyle w:val="Akapitzlist"/>
        <w:spacing w:after="0" w:line="360" w:lineRule="auto"/>
        <w:ind w:hanging="72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WYNAGRODZENIE I WARUNKI PŁATNOŚCI</w:t>
      </w:r>
    </w:p>
    <w:p w14:paraId="7CEC4DF9" w14:textId="4FE49A12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bCs/>
          <w:szCs w:val="20"/>
        </w:rPr>
        <w:t xml:space="preserve">Strony ustalają, iż maksymalne wynagrodzenie za realizację przedmiotu niniejszej umowy przysługujące Wykonawcy (w tym za udzielenie licencji, o której mowa w § 3 Umowy) nie przekroczy </w:t>
      </w:r>
      <w:r w:rsidRPr="008B6D5F">
        <w:rPr>
          <w:rFonts w:cs="Arial"/>
          <w:b/>
          <w:szCs w:val="20"/>
        </w:rPr>
        <w:t>……………….. zł brutto</w:t>
      </w:r>
      <w:r w:rsidRPr="008B6D5F">
        <w:rPr>
          <w:rFonts w:cs="Arial"/>
          <w:bCs/>
          <w:szCs w:val="20"/>
        </w:rPr>
        <w:t xml:space="preserve"> (słownie: ………… i …../100) w tym: kwota netto ………….. zł oraz podatek od towarów i usług ….%</w:t>
      </w:r>
      <w:r w:rsidR="001C1BC3" w:rsidRPr="008B6D5F">
        <w:rPr>
          <w:rFonts w:cs="Arial"/>
          <w:bCs/>
          <w:szCs w:val="20"/>
        </w:rPr>
        <w:t xml:space="preserve"> zgodnie z ofertą Wykonawcy stanowiąc</w:t>
      </w:r>
      <w:r w:rsidR="00367689" w:rsidRPr="008B6D5F">
        <w:rPr>
          <w:rFonts w:cs="Arial"/>
          <w:bCs/>
          <w:szCs w:val="20"/>
        </w:rPr>
        <w:t>ą</w:t>
      </w:r>
      <w:r w:rsidR="001C1BC3" w:rsidRPr="008B6D5F">
        <w:rPr>
          <w:rFonts w:cs="Arial"/>
          <w:bCs/>
          <w:szCs w:val="20"/>
        </w:rPr>
        <w:t xml:space="preserve"> </w:t>
      </w:r>
      <w:r w:rsidR="001C1BC3" w:rsidRPr="008B6D5F">
        <w:rPr>
          <w:rFonts w:cs="Arial"/>
          <w:b/>
          <w:szCs w:val="20"/>
        </w:rPr>
        <w:t>załączniki nr 1 do Umowy.</w:t>
      </w:r>
      <w:r w:rsidR="004C74E1" w:rsidRPr="004C74E1">
        <w:rPr>
          <w:rFonts w:cs="ArialMT"/>
          <w:color w:val="auto"/>
          <w:spacing w:val="0"/>
          <w:sz w:val="18"/>
          <w:szCs w:val="18"/>
        </w:rPr>
        <w:t xml:space="preserve"> </w:t>
      </w:r>
      <w:r w:rsidR="004C74E1" w:rsidRPr="004C74E1">
        <w:rPr>
          <w:rFonts w:cs="ArialMT"/>
          <w:color w:val="auto"/>
          <w:spacing w:val="0"/>
          <w:szCs w:val="20"/>
        </w:rPr>
        <w:t>Wykonawca oświadcza, iż wartość przenoszonych praw autorskich do jednego utworu nie przekroczy kwoty 10.000 złotych</w:t>
      </w:r>
      <w:r w:rsidR="004C74E1" w:rsidRPr="004C74E1">
        <w:rPr>
          <w:rFonts w:cs="ArialMT"/>
          <w:color w:val="auto"/>
          <w:spacing w:val="0"/>
          <w:szCs w:val="20"/>
        </w:rPr>
        <w:t>.</w:t>
      </w:r>
    </w:p>
    <w:p w14:paraId="107840F9" w14:textId="6A2982B6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Wynagrodzenie obejmuje podatek VAT zgodnie z obowiązującymi przepisami ustawy z dnia 11 marca 2004 r. </w:t>
      </w:r>
      <w:r w:rsidRPr="008B6D5F">
        <w:rPr>
          <w:rFonts w:cs="Arial"/>
          <w:iCs/>
          <w:szCs w:val="20"/>
        </w:rPr>
        <w:t>o podatku od towarów i usług</w:t>
      </w:r>
      <w:r w:rsidRPr="008B6D5F">
        <w:rPr>
          <w:rFonts w:cs="Arial"/>
          <w:szCs w:val="20"/>
        </w:rPr>
        <w:t xml:space="preserve"> (Dz. U. z 2020 r., poz. 106 z późn. zm.). </w:t>
      </w:r>
    </w:p>
    <w:p w14:paraId="70613924" w14:textId="486CBD91" w:rsidR="004E76CA" w:rsidRPr="008B6D5F" w:rsidRDefault="004E76CA" w:rsidP="00367689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Rozliczenie z tytułu usługi nastąpi na podstawie </w:t>
      </w:r>
      <w:r w:rsidR="000108B2" w:rsidRPr="008B6D5F">
        <w:rPr>
          <w:rFonts w:cs="Arial"/>
          <w:szCs w:val="20"/>
        </w:rPr>
        <w:t xml:space="preserve">prawidłowo </w:t>
      </w:r>
      <w:r w:rsidRPr="008B6D5F">
        <w:rPr>
          <w:rFonts w:cs="Arial"/>
          <w:szCs w:val="20"/>
        </w:rPr>
        <w:t xml:space="preserve">wystawionej </w:t>
      </w:r>
      <w:r w:rsidR="003D2F4C">
        <w:rPr>
          <w:rFonts w:cs="Arial"/>
          <w:szCs w:val="20"/>
        </w:rPr>
        <w:t>faktury</w:t>
      </w:r>
      <w:r w:rsidRPr="008B6D5F">
        <w:rPr>
          <w:rFonts w:cs="Arial"/>
          <w:szCs w:val="20"/>
        </w:rPr>
        <w:t>. Podstawą do jej wystawienia będzie protokół odbioru przedmiotu umowy</w:t>
      </w:r>
      <w:r w:rsidRPr="008B6D5F">
        <w:rPr>
          <w:rFonts w:cs="Arial"/>
          <w:b/>
          <w:bCs/>
          <w:szCs w:val="20"/>
        </w:rPr>
        <w:t xml:space="preserve"> </w:t>
      </w:r>
      <w:r w:rsidRPr="008B6D5F">
        <w:rPr>
          <w:rFonts w:cs="Arial"/>
          <w:szCs w:val="20"/>
        </w:rPr>
        <w:t>podpisany przez upoważnionych przedstawicieli stron umowy. Faktura winna zawierać nazwę usługi będącej przedmiotem umowy</w:t>
      </w:r>
      <w:r w:rsidRPr="008B6D5F">
        <w:rPr>
          <w:rFonts w:cs="Arial"/>
          <w:b/>
          <w:bCs/>
          <w:szCs w:val="20"/>
        </w:rPr>
        <w:t xml:space="preserve"> </w:t>
      </w:r>
      <w:r w:rsidRPr="008B6D5F">
        <w:rPr>
          <w:rFonts w:cs="Arial"/>
          <w:szCs w:val="20"/>
        </w:rPr>
        <w:t>z numerem umowy oraz podaniem cen jednostkowych brutto, nr rachunku bankowego.</w:t>
      </w:r>
      <w:r w:rsidRPr="008B6D5F">
        <w:rPr>
          <w:szCs w:val="20"/>
        </w:rPr>
        <w:tab/>
      </w:r>
    </w:p>
    <w:p w14:paraId="5CDA0C1E" w14:textId="77777777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>Wykonawca może wystawić fakturę w formie papierowej lub elektronicznej.</w:t>
      </w:r>
    </w:p>
    <w:p w14:paraId="340FC66C" w14:textId="5C8D2543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Fakturę w formie elektronicznej należy wysłać na adres </w:t>
      </w:r>
      <w:hyperlink r:id="rId11" w:history="1">
        <w:r w:rsidR="00664F72" w:rsidRPr="008B6D5F">
          <w:rPr>
            <w:rStyle w:val="Hipercze"/>
            <w:rFonts w:cs="Arial"/>
            <w:szCs w:val="20"/>
          </w:rPr>
          <w:t>sekretariat@lukasiewicz.gov.pl</w:t>
        </w:r>
      </w:hyperlink>
      <w:r w:rsidRPr="008B6D5F">
        <w:rPr>
          <w:rFonts w:cs="Arial"/>
          <w:szCs w:val="20"/>
        </w:rPr>
        <w:t xml:space="preserve">, a w formie papierowej na adres siedziby </w:t>
      </w:r>
      <w:r w:rsidRPr="008B6D5F">
        <w:rPr>
          <w:rFonts w:cs="Arial"/>
          <w:szCs w:val="20"/>
        </w:rPr>
        <w:lastRenderedPageBreak/>
        <w:t>Centrum Łukasiewicz.</w:t>
      </w:r>
      <w:r w:rsidR="006D703A" w:rsidRPr="008B6D5F">
        <w:rPr>
          <w:rFonts w:cs="Arial"/>
          <w:szCs w:val="20"/>
        </w:rPr>
        <w:t xml:space="preserve"> </w:t>
      </w:r>
      <w:r w:rsidRPr="008B6D5F">
        <w:rPr>
          <w:rFonts w:cs="Arial"/>
          <w:szCs w:val="20"/>
        </w:rPr>
        <w:t>Wykonawca może przesłać fakturę elektroniczną, zgodnie z przepisami ustawy z dnia 9 listopada 2018 r. o elektronicznym fakturowaniu w zamówieniach publicznych, koncesjach na roboty budowlane lub usługi oraz partnerstwie publiczno-prywatnym (Dz. U. poz. 2191).</w:t>
      </w:r>
    </w:p>
    <w:p w14:paraId="5C3BE9CF" w14:textId="5588614C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Zamawiający ma obowiązek zapłaty za prawidłowo wystawioną i doręczoną </w:t>
      </w:r>
      <w:r w:rsidRPr="008B6D5F">
        <w:rPr>
          <w:rFonts w:cs="Arial"/>
          <w:szCs w:val="20"/>
        </w:rPr>
        <w:br/>
        <w:t xml:space="preserve">do siedziby Zamawiającego fakturę, w terminie </w:t>
      </w:r>
      <w:r w:rsidR="000108B2" w:rsidRPr="008B6D5F">
        <w:rPr>
          <w:rFonts w:cs="Arial"/>
          <w:bCs/>
          <w:szCs w:val="20"/>
        </w:rPr>
        <w:t xml:space="preserve">14 </w:t>
      </w:r>
      <w:r w:rsidRPr="008B6D5F">
        <w:rPr>
          <w:rFonts w:cs="Arial"/>
          <w:bCs/>
          <w:szCs w:val="20"/>
        </w:rPr>
        <w:t>dni</w:t>
      </w:r>
      <w:r w:rsidRPr="008B6D5F">
        <w:rPr>
          <w:rFonts w:cs="Arial"/>
          <w:b/>
          <w:bCs/>
          <w:szCs w:val="20"/>
        </w:rPr>
        <w:t xml:space="preserve"> </w:t>
      </w:r>
      <w:r w:rsidR="000108B2" w:rsidRPr="008B6D5F">
        <w:rPr>
          <w:rFonts w:cs="Arial"/>
          <w:b/>
          <w:bCs/>
          <w:szCs w:val="20"/>
        </w:rPr>
        <w:t xml:space="preserve">kalendarzowych </w:t>
      </w:r>
      <w:r w:rsidRPr="008B6D5F">
        <w:rPr>
          <w:rFonts w:cs="Arial"/>
          <w:szCs w:val="20"/>
        </w:rPr>
        <w:t>licząc od daty doręczenia prawidłowej faktury.</w:t>
      </w:r>
      <w:r w:rsidRPr="008B6D5F">
        <w:rPr>
          <w:rFonts w:cs="Arial"/>
          <w:b/>
          <w:bCs/>
          <w:szCs w:val="20"/>
        </w:rPr>
        <w:t xml:space="preserve"> </w:t>
      </w:r>
    </w:p>
    <w:p w14:paraId="01859C78" w14:textId="77777777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Za datę dokonania płatności strony uznają datę obciążenia rachunku bankowego Zamawiającego. </w:t>
      </w:r>
    </w:p>
    <w:p w14:paraId="7DD05B24" w14:textId="77777777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Cs w:val="20"/>
        </w:rPr>
      </w:pPr>
      <w:r w:rsidRPr="008B6D5F">
        <w:rPr>
          <w:rFonts w:cs="Arial"/>
          <w:szCs w:val="20"/>
        </w:rPr>
        <w:t xml:space="preserve">Dla potrzeb wzajemnych rozliczeń uwzględniających postanowienia </w:t>
      </w:r>
      <w:r w:rsidRPr="008B6D5F">
        <w:rPr>
          <w:rFonts w:cs="Arial"/>
          <w:bCs/>
          <w:szCs w:val="20"/>
        </w:rPr>
        <w:t>niniejszego paragrafu</w:t>
      </w:r>
      <w:r w:rsidRPr="008B6D5F">
        <w:rPr>
          <w:rFonts w:cs="Arial"/>
          <w:szCs w:val="20"/>
        </w:rPr>
        <w:t xml:space="preserve">, strony oświadczają co następuje: </w:t>
      </w:r>
    </w:p>
    <w:p w14:paraId="3D457315" w14:textId="77777777" w:rsidR="004E76CA" w:rsidRPr="008B6D5F" w:rsidRDefault="004E76CA" w:rsidP="00BD211D">
      <w:pPr>
        <w:pStyle w:val="Default"/>
        <w:numPr>
          <w:ilvl w:val="1"/>
          <w:numId w:val="64"/>
        </w:numPr>
        <w:suppressAutoHyphens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B6D5F">
        <w:rPr>
          <w:rFonts w:asciiTheme="minorHAnsi" w:hAnsiTheme="minorHAnsi" w:cs="Arial"/>
          <w:color w:val="auto"/>
          <w:sz w:val="20"/>
          <w:szCs w:val="20"/>
        </w:rPr>
        <w:t xml:space="preserve">Zamawiający </w:t>
      </w:r>
      <w:r w:rsidRPr="008B6D5F">
        <w:rPr>
          <w:rFonts w:asciiTheme="minorHAnsi" w:hAnsiTheme="minorHAnsi" w:cs="Arial"/>
          <w:b/>
          <w:bCs/>
          <w:color w:val="auto"/>
          <w:sz w:val="20"/>
          <w:szCs w:val="20"/>
        </w:rPr>
        <w:t>nie jest</w:t>
      </w:r>
      <w:r w:rsidRPr="008B6D5F">
        <w:rPr>
          <w:rFonts w:asciiTheme="minorHAnsi" w:hAnsiTheme="minorHAnsi" w:cs="Arial"/>
          <w:color w:val="auto"/>
          <w:sz w:val="20"/>
          <w:szCs w:val="20"/>
        </w:rPr>
        <w:t xml:space="preserve"> podatnikiem podatku VAT, posiada nadany numer NIP:  </w:t>
      </w:r>
      <w:r w:rsidRPr="008B6D5F">
        <w:rPr>
          <w:rFonts w:asciiTheme="minorHAnsi" w:hAnsiTheme="minorHAnsi" w:cs="Arial"/>
          <w:sz w:val="20"/>
          <w:szCs w:val="20"/>
        </w:rPr>
        <w:t>951 248 16 68</w:t>
      </w:r>
      <w:r w:rsidRPr="008B6D5F">
        <w:rPr>
          <w:rFonts w:asciiTheme="minorHAnsi" w:hAnsiTheme="minorHAnsi" w:cs="Arial"/>
          <w:color w:val="auto"/>
          <w:sz w:val="20"/>
          <w:szCs w:val="20"/>
        </w:rPr>
        <w:t>,</w:t>
      </w:r>
    </w:p>
    <w:p w14:paraId="2C5CCD83" w14:textId="62FA8FB9" w:rsidR="004E76CA" w:rsidRPr="008B6D5F" w:rsidRDefault="004E76CA" w:rsidP="00BD211D">
      <w:pPr>
        <w:pStyle w:val="Default"/>
        <w:numPr>
          <w:ilvl w:val="1"/>
          <w:numId w:val="64"/>
        </w:numPr>
        <w:suppressAutoHyphens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B6D5F">
        <w:rPr>
          <w:rFonts w:asciiTheme="minorHAnsi" w:hAnsiTheme="minorHAnsi" w:cs="Arial"/>
          <w:color w:val="auto"/>
          <w:sz w:val="20"/>
          <w:szCs w:val="20"/>
        </w:rPr>
        <w:t>Wykonawca jest podatnikiem podatku VAT, zarejestrowanym w Urzędzie Skarbowym w ………; posiada nadany numer NIP:</w:t>
      </w:r>
      <w:r w:rsidRPr="008B6D5F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……… i</w:t>
      </w:r>
      <w:r w:rsidRPr="008B6D5F">
        <w:rPr>
          <w:rFonts w:asciiTheme="minorHAnsi" w:hAnsiTheme="minorHAnsi" w:cs="Arial"/>
          <w:color w:val="auto"/>
          <w:sz w:val="20"/>
          <w:szCs w:val="20"/>
        </w:rPr>
        <w:t xml:space="preserve"> jest upoważniony </w:t>
      </w:r>
      <w:r w:rsidRPr="008B6D5F">
        <w:rPr>
          <w:rFonts w:asciiTheme="minorHAnsi" w:hAnsiTheme="minorHAnsi" w:cs="Arial"/>
          <w:color w:val="auto"/>
          <w:sz w:val="20"/>
          <w:szCs w:val="20"/>
        </w:rPr>
        <w:br/>
        <w:t xml:space="preserve">do wystawienia faktury VAT. </w:t>
      </w:r>
    </w:p>
    <w:p w14:paraId="7F44EF1B" w14:textId="77777777" w:rsidR="004E76CA" w:rsidRPr="008B6D5F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color w:val="auto"/>
          <w:szCs w:val="20"/>
        </w:rPr>
      </w:pPr>
      <w:r w:rsidRPr="008B6D5F">
        <w:rPr>
          <w:rFonts w:cs="Arial"/>
          <w:szCs w:val="20"/>
        </w:rPr>
        <w:t xml:space="preserve">W razie opóźnienia płatności pieniężnych wynikających z niniejszej umowy Zamawiający jest zobowiązany do zapłaty odsetek ustawowych. </w:t>
      </w:r>
    </w:p>
    <w:p w14:paraId="65FE9339" w14:textId="77777777" w:rsidR="004E76CA" w:rsidRPr="008B6D5F" w:rsidRDefault="004E76CA" w:rsidP="00BD211D">
      <w:pPr>
        <w:pStyle w:val="Akapitzlist"/>
        <w:spacing w:after="0" w:line="360" w:lineRule="auto"/>
        <w:ind w:hanging="720"/>
        <w:mirrorIndents/>
        <w:jc w:val="center"/>
        <w:rPr>
          <w:rFonts w:cs="Arial"/>
          <w:b/>
          <w:szCs w:val="20"/>
        </w:rPr>
      </w:pPr>
      <w:bookmarkStart w:id="1" w:name="_Hlk40282912"/>
      <w:r w:rsidRPr="008B6D5F">
        <w:rPr>
          <w:rFonts w:cs="Arial"/>
          <w:b/>
          <w:szCs w:val="20"/>
        </w:rPr>
        <w:t>§6</w:t>
      </w:r>
    </w:p>
    <w:p w14:paraId="7262CD31" w14:textId="77777777" w:rsidR="004E76CA" w:rsidRPr="008B6D5F" w:rsidRDefault="004E76CA" w:rsidP="00BD211D">
      <w:pPr>
        <w:pStyle w:val="Akapitzlist"/>
        <w:spacing w:after="0" w:line="360" w:lineRule="auto"/>
        <w:ind w:hanging="72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KARY UMOWNE i ODSTĄPIENIE OD UMOWY</w:t>
      </w:r>
    </w:p>
    <w:p w14:paraId="5366C8AF" w14:textId="0820E089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bookmarkStart w:id="2" w:name="_Hlk52521652"/>
      <w:r w:rsidRPr="008B6D5F">
        <w:rPr>
          <w:rFonts w:cs="Arial"/>
          <w:bCs/>
          <w:szCs w:val="20"/>
        </w:rPr>
        <w:t xml:space="preserve">W przypadku niewykonania umowy, tj. usługi przeprowadzenia Warsztatu, </w:t>
      </w:r>
      <w:r w:rsidR="00BD211D" w:rsidRPr="008B6D5F">
        <w:rPr>
          <w:rFonts w:cs="Arial"/>
          <w:bCs/>
          <w:szCs w:val="20"/>
        </w:rPr>
        <w:br/>
      </w:r>
      <w:r w:rsidRPr="008B6D5F">
        <w:rPr>
          <w:rFonts w:cs="Arial"/>
          <w:bCs/>
          <w:szCs w:val="20"/>
        </w:rPr>
        <w:t xml:space="preserve">o którym mowa </w:t>
      </w:r>
      <w:r w:rsidRPr="008B6D5F">
        <w:rPr>
          <w:rFonts w:cs="Arial"/>
          <w:szCs w:val="20"/>
        </w:rPr>
        <w:t xml:space="preserve">§ 1 umowy, </w:t>
      </w:r>
      <w:r w:rsidR="003D2F4C">
        <w:rPr>
          <w:rFonts w:cs="Arial"/>
          <w:bCs/>
          <w:szCs w:val="20"/>
        </w:rPr>
        <w:t>w terminie wskazanym w</w:t>
      </w:r>
      <w:r w:rsidRPr="008B6D5F">
        <w:rPr>
          <w:rFonts w:cs="Arial"/>
          <w:bCs/>
          <w:szCs w:val="20"/>
        </w:rPr>
        <w:t xml:space="preserve"> </w:t>
      </w:r>
      <w:r w:rsidRPr="008B6D5F">
        <w:rPr>
          <w:rFonts w:cs="Arial"/>
          <w:szCs w:val="20"/>
        </w:rPr>
        <w:t xml:space="preserve">§ 2 </w:t>
      </w:r>
      <w:r w:rsidR="00BD211D" w:rsidRPr="008B6D5F">
        <w:rPr>
          <w:rFonts w:cs="Arial"/>
          <w:szCs w:val="20"/>
        </w:rPr>
        <w:br/>
      </w:r>
      <w:r w:rsidRPr="008B6D5F">
        <w:rPr>
          <w:rFonts w:cs="Arial"/>
          <w:szCs w:val="20"/>
        </w:rPr>
        <w:t>ust. 1 umowy</w:t>
      </w:r>
      <w:r w:rsidR="003D2F4C">
        <w:rPr>
          <w:rFonts w:cs="Arial"/>
          <w:szCs w:val="20"/>
        </w:rPr>
        <w:t xml:space="preserve"> i ustalonym przez Strony</w:t>
      </w:r>
      <w:r w:rsidRPr="008B6D5F">
        <w:rPr>
          <w:rFonts w:cs="Arial"/>
          <w:szCs w:val="20"/>
        </w:rPr>
        <w:t xml:space="preserve">, Wykonawca zapłaci Zamawiającemu karę umowną w wysokości </w:t>
      </w:r>
      <w:r w:rsidR="003D2F4C">
        <w:rPr>
          <w:rFonts w:cs="Arial"/>
          <w:szCs w:val="20"/>
        </w:rPr>
        <w:t>15</w:t>
      </w:r>
      <w:r w:rsidRPr="008B6D5F">
        <w:rPr>
          <w:rFonts w:cs="Arial"/>
          <w:szCs w:val="20"/>
        </w:rPr>
        <w:t>% wartości wynagrodzenia określonego w § 5 ust. 1 umowy</w:t>
      </w:r>
      <w:bookmarkEnd w:id="2"/>
      <w:r w:rsidRPr="008B6D5F">
        <w:rPr>
          <w:rFonts w:cs="Arial"/>
          <w:szCs w:val="20"/>
        </w:rPr>
        <w:t>.</w:t>
      </w:r>
    </w:p>
    <w:p w14:paraId="5E1379CB" w14:textId="6C099100" w:rsidR="004E76CA" w:rsidRPr="008B6D5F" w:rsidRDefault="004E76CA" w:rsidP="00A629EC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W przypadku nienależytego wykonania umowy, Wykonawca zapłaci Zamawiającemu karę umowną w wysokości </w:t>
      </w:r>
      <w:r w:rsidR="00206125" w:rsidRPr="008B6D5F">
        <w:rPr>
          <w:rFonts w:cs="Arial"/>
          <w:szCs w:val="20"/>
        </w:rPr>
        <w:t>3</w:t>
      </w:r>
      <w:r w:rsidRPr="008B6D5F">
        <w:rPr>
          <w:rFonts w:cs="Arial"/>
          <w:szCs w:val="20"/>
        </w:rPr>
        <w:t>% wynagrodzenia przysługującemu Wykonawcy zgodnie z § 5 ust. 1 umowy</w:t>
      </w:r>
      <w:r w:rsidR="00A030D1" w:rsidRPr="008B6D5F">
        <w:rPr>
          <w:rFonts w:cs="Arial"/>
          <w:szCs w:val="20"/>
        </w:rPr>
        <w:t>. Za nienależyte wykonanie umowy w rozumieniu tego ustępu uznaje się</w:t>
      </w:r>
      <w:r w:rsidR="00A629EC" w:rsidRPr="008B6D5F">
        <w:rPr>
          <w:rFonts w:cs="Arial"/>
          <w:szCs w:val="20"/>
        </w:rPr>
        <w:t>.:</w:t>
      </w:r>
    </w:p>
    <w:p w14:paraId="2C34521D" w14:textId="72E262CD" w:rsidR="004E76CA" w:rsidRPr="008B6D5F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eastAsia="Times New Roman" w:cs="Arial"/>
          <w:szCs w:val="20"/>
        </w:rPr>
      </w:pPr>
      <w:r w:rsidRPr="008B6D5F">
        <w:rPr>
          <w:rFonts w:cs="Arial"/>
          <w:szCs w:val="20"/>
        </w:rPr>
        <w:t>niezapewnienie elektronicznej wersji materiałów szkoleniowych i/lub elektronicznej wersji certyfikatu ukończenia Warsztatu</w:t>
      </w:r>
      <w:r w:rsidR="0066388E" w:rsidRPr="008B6D5F">
        <w:rPr>
          <w:rFonts w:cs="Arial"/>
          <w:szCs w:val="20"/>
        </w:rPr>
        <w:t xml:space="preserve"> dla ich uczestników</w:t>
      </w:r>
      <w:r w:rsidRPr="008B6D5F">
        <w:rPr>
          <w:rFonts w:cs="Arial"/>
          <w:szCs w:val="20"/>
        </w:rPr>
        <w:t xml:space="preserve">, </w:t>
      </w:r>
    </w:p>
    <w:p w14:paraId="6E3EF58E" w14:textId="6A46F36A" w:rsidR="004E76CA" w:rsidRPr="008B6D5F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>skrócenie ustalonego czasu Warsztatu</w:t>
      </w:r>
      <w:r w:rsidR="00A030D1" w:rsidRPr="008B6D5F">
        <w:rPr>
          <w:rFonts w:cs="Arial"/>
          <w:szCs w:val="20"/>
        </w:rPr>
        <w:t xml:space="preserve"> o więcej niż 15 minut</w:t>
      </w:r>
      <w:r w:rsidRPr="008B6D5F">
        <w:rPr>
          <w:rFonts w:cs="Arial"/>
          <w:szCs w:val="20"/>
        </w:rPr>
        <w:t xml:space="preserve">, </w:t>
      </w:r>
    </w:p>
    <w:p w14:paraId="5E33F046" w14:textId="5C6532A8" w:rsidR="004E76CA" w:rsidRPr="008B6D5F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niezgodność tematów poruszanych przez trenera z opisanym zakresem Warsztatu, </w:t>
      </w:r>
    </w:p>
    <w:p w14:paraId="099586E6" w14:textId="7052AF66" w:rsidR="004E76CA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W przypadku odstąpienia od umowy </w:t>
      </w:r>
      <w:r w:rsidR="00A030D1" w:rsidRPr="008B6D5F">
        <w:rPr>
          <w:rFonts w:cs="Arial"/>
          <w:szCs w:val="20"/>
        </w:rPr>
        <w:t>na skutek okoliczności, za które odpowiada Wykonawca</w:t>
      </w:r>
      <w:r w:rsidR="000A08A0" w:rsidRPr="008B6D5F">
        <w:rPr>
          <w:rFonts w:cs="Arial"/>
          <w:szCs w:val="20"/>
        </w:rPr>
        <w:t xml:space="preserve"> (w tym w związku z okolicznościami wskazanymi </w:t>
      </w:r>
      <w:r w:rsidR="000A08A0" w:rsidRPr="008B6D5F">
        <w:rPr>
          <w:rFonts w:cs="Arial"/>
          <w:szCs w:val="20"/>
        </w:rPr>
        <w:lastRenderedPageBreak/>
        <w:t>w ust. 8 poniżej)</w:t>
      </w:r>
      <w:r w:rsidR="00A030D1" w:rsidRPr="008B6D5F">
        <w:rPr>
          <w:rFonts w:cs="Arial"/>
          <w:szCs w:val="20"/>
        </w:rPr>
        <w:t>,</w:t>
      </w:r>
      <w:r w:rsidRPr="008B6D5F">
        <w:rPr>
          <w:rFonts w:cs="Arial"/>
          <w:szCs w:val="20"/>
        </w:rPr>
        <w:t xml:space="preserve"> Wykonawca zapłaci Zamawiającemu karę umowną w wysokości </w:t>
      </w:r>
      <w:r w:rsidR="00102AAD" w:rsidRPr="008B6D5F">
        <w:rPr>
          <w:rFonts w:cs="Arial"/>
          <w:szCs w:val="20"/>
        </w:rPr>
        <w:t>2</w:t>
      </w:r>
      <w:r w:rsidR="00206125" w:rsidRPr="008B6D5F">
        <w:rPr>
          <w:rFonts w:cs="Arial"/>
          <w:szCs w:val="20"/>
        </w:rPr>
        <w:t>0</w:t>
      </w:r>
      <w:r w:rsidRPr="008B6D5F">
        <w:rPr>
          <w:rFonts w:cs="Arial"/>
          <w:szCs w:val="20"/>
        </w:rPr>
        <w:t xml:space="preserve">% wynagrodzenia określonego w § 5 ust. 1 </w:t>
      </w:r>
      <w:r w:rsidR="005E315E">
        <w:rPr>
          <w:rFonts w:cs="Arial"/>
          <w:szCs w:val="20"/>
        </w:rPr>
        <w:t>U</w:t>
      </w:r>
      <w:r w:rsidRPr="008B6D5F">
        <w:rPr>
          <w:rFonts w:cs="Arial"/>
          <w:szCs w:val="20"/>
        </w:rPr>
        <w:t xml:space="preserve">mowy. </w:t>
      </w:r>
    </w:p>
    <w:p w14:paraId="51090BD5" w14:textId="1CD91428" w:rsidR="003D2F4C" w:rsidRPr="008B6D5F" w:rsidRDefault="005E315E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>
        <w:rPr>
          <w:rFonts w:cs="Arial"/>
          <w:szCs w:val="20"/>
        </w:rPr>
        <w:t>W przypadku n</w:t>
      </w:r>
      <w:r w:rsidRPr="005E315E">
        <w:rPr>
          <w:rFonts w:cs="Arial"/>
          <w:szCs w:val="20"/>
        </w:rPr>
        <w:t>iezapewnieni</w:t>
      </w:r>
      <w:r>
        <w:rPr>
          <w:rFonts w:cs="Arial"/>
          <w:szCs w:val="20"/>
        </w:rPr>
        <w:t>a</w:t>
      </w:r>
      <w:r w:rsidRPr="005E315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do realizacji przedmiotu umowy osób wskazanych w Załączniku nr 4 do Umowy </w:t>
      </w:r>
      <w:r w:rsidRPr="00C51C9F">
        <w:rPr>
          <w:rFonts w:cs="Arial"/>
          <w:szCs w:val="20"/>
        </w:rPr>
        <w:t xml:space="preserve">Wykonawca zapłaci Zamawiającemu karę umowną w wysokości 20% wynagrodzenia określonego w § 5 ust. 1 </w:t>
      </w:r>
      <w:r>
        <w:rPr>
          <w:rFonts w:cs="Arial"/>
          <w:szCs w:val="20"/>
        </w:rPr>
        <w:t>U</w:t>
      </w:r>
      <w:r w:rsidRPr="00C51C9F">
        <w:rPr>
          <w:rFonts w:cs="Arial"/>
          <w:szCs w:val="20"/>
        </w:rPr>
        <w:t>mowy.</w:t>
      </w:r>
    </w:p>
    <w:p w14:paraId="61C2CD8D" w14:textId="64E41E6E" w:rsidR="00102AAD" w:rsidRPr="008B6D5F" w:rsidRDefault="00102AAD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color w:val="auto"/>
          <w:szCs w:val="20"/>
        </w:rPr>
      </w:pPr>
      <w:r w:rsidRPr="008B6D5F">
        <w:rPr>
          <w:rFonts w:cs="Arial"/>
          <w:color w:val="auto"/>
          <w:szCs w:val="20"/>
        </w:rPr>
        <w:t xml:space="preserve">Kary umowne sumują się. </w:t>
      </w:r>
    </w:p>
    <w:p w14:paraId="4864E2C5" w14:textId="55C0D5F8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Maksymalna kwota naliczonych kar umownych nie przekroczy </w:t>
      </w:r>
      <w:r w:rsidR="005E315E">
        <w:rPr>
          <w:rFonts w:cs="Arial"/>
          <w:szCs w:val="20"/>
        </w:rPr>
        <w:t>50</w:t>
      </w:r>
      <w:r w:rsidRPr="008B6D5F">
        <w:rPr>
          <w:rFonts w:cs="Arial"/>
          <w:szCs w:val="20"/>
        </w:rPr>
        <w:t>% wynagrodzenia określonego</w:t>
      </w:r>
      <w:r w:rsidR="00BD211D" w:rsidRPr="008B6D5F">
        <w:rPr>
          <w:rFonts w:cs="Arial"/>
          <w:szCs w:val="20"/>
        </w:rPr>
        <w:t xml:space="preserve"> </w:t>
      </w:r>
      <w:r w:rsidRPr="008B6D5F">
        <w:rPr>
          <w:rFonts w:cs="Arial"/>
          <w:szCs w:val="20"/>
        </w:rPr>
        <w:t xml:space="preserve">w § 5 ust. 1 </w:t>
      </w:r>
      <w:r w:rsidR="005E315E">
        <w:rPr>
          <w:rFonts w:cs="Arial"/>
          <w:szCs w:val="20"/>
        </w:rPr>
        <w:t>U</w:t>
      </w:r>
      <w:r w:rsidRPr="008B6D5F">
        <w:rPr>
          <w:rFonts w:cs="Arial"/>
          <w:szCs w:val="20"/>
        </w:rPr>
        <w:t xml:space="preserve">mowy. </w:t>
      </w:r>
    </w:p>
    <w:p w14:paraId="615C88C4" w14:textId="08EC9948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szCs w:val="20"/>
        </w:rPr>
        <w:t>Zamawiający zastrzega sobie możliwość dochodzenia odszkodowania na zasadach ogólnych</w:t>
      </w:r>
      <w:r w:rsidR="002233C7">
        <w:rPr>
          <w:rFonts w:cs="Arial"/>
          <w:szCs w:val="20"/>
        </w:rPr>
        <w:t>.</w:t>
      </w:r>
    </w:p>
    <w:p w14:paraId="35F7A1F1" w14:textId="460C9886" w:rsidR="004E76CA" w:rsidRPr="008B6D5F" w:rsidRDefault="000A08A0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Z zastrzeżeniem ograniczeń wynikających z przepisów prawa odnoszących się do szczególnych rozwiązań związanych z zapobieganiem, przeciwdziałaniem i zwalczaniem COVID-19 </w:t>
      </w:r>
      <w:r w:rsidR="004E76CA" w:rsidRPr="008B6D5F">
        <w:rPr>
          <w:rFonts w:cs="Arial"/>
          <w:szCs w:val="20"/>
        </w:rPr>
        <w:t xml:space="preserve">Zamawiający zastrzega sobie prawo do potrącenia naliczonych kar umownych bezpośrednio z faktury Wykonawcy. </w:t>
      </w:r>
    </w:p>
    <w:p w14:paraId="780C731D" w14:textId="1C71076A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 xml:space="preserve">Zamawiający zastrzega sobie prawo do odstąpienia od umowy bez wyznaczania dodatkowego terminu, </w:t>
      </w:r>
      <w:r w:rsidR="000A08A0" w:rsidRPr="008B6D5F">
        <w:rPr>
          <w:rFonts w:cs="Arial"/>
          <w:color w:val="000000"/>
          <w:szCs w:val="20"/>
        </w:rPr>
        <w:t xml:space="preserve">w razie zwłoki Wykonawcy przekraczającej </w:t>
      </w:r>
      <w:r w:rsidR="00FD58BB" w:rsidRPr="008B6D5F">
        <w:rPr>
          <w:rFonts w:cs="Arial"/>
          <w:color w:val="000000"/>
          <w:szCs w:val="20"/>
        </w:rPr>
        <w:t>10 dni kalendarz</w:t>
      </w:r>
      <w:r w:rsidR="00205AFB" w:rsidRPr="008B6D5F">
        <w:rPr>
          <w:rFonts w:cs="Arial"/>
          <w:color w:val="000000"/>
          <w:szCs w:val="20"/>
        </w:rPr>
        <w:t>owych.</w:t>
      </w:r>
    </w:p>
    <w:p w14:paraId="10A91434" w14:textId="0B8CA4C1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 xml:space="preserve">Zamawiający zastrzega sobie prawo odstąpienia od umowy w całości lub w części w terminie do 30 dni od wystąpienia okoliczności uprawniających Zamawiającego do odstąpienia. </w:t>
      </w:r>
    </w:p>
    <w:p w14:paraId="4890071E" w14:textId="2CC543DC" w:rsidR="008F52D8" w:rsidRPr="008F52D8" w:rsidRDefault="004E76CA" w:rsidP="008F52D8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 xml:space="preserve">W razie zaistnienia istotnej zmiany okoliczności powodującej, że wykonanie umowy nie leży w interesie publicznym,  czego nie można było przewidzieć w chwili zawarcia umowy, lub dalsze wykonywanie umowy może zagrozić istotnemu interesowi bezpieczeństwa państwa lub bezpieczeństwu publicznemu,  Zamawiający może odstąpić od umowy </w:t>
      </w:r>
      <w:r w:rsidR="008F52D8">
        <w:rPr>
          <w:rFonts w:cs="Arial"/>
          <w:color w:val="000000"/>
          <w:szCs w:val="20"/>
        </w:rPr>
        <w:br/>
      </w:r>
      <w:r w:rsidRPr="008B6D5F">
        <w:rPr>
          <w:rFonts w:cs="Arial"/>
          <w:color w:val="000000"/>
          <w:szCs w:val="20"/>
        </w:rPr>
        <w:t>w terminie 30 dni od dnia powzięcia wiadomości o tych okolicznościach.</w:t>
      </w:r>
    </w:p>
    <w:p w14:paraId="2288695B" w14:textId="33EB843B" w:rsidR="005E315E" w:rsidRPr="008F52D8" w:rsidRDefault="005E315E" w:rsidP="008F52D8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F52D8">
        <w:rPr>
          <w:rFonts w:cs="Arial"/>
          <w:szCs w:val="20"/>
        </w:rPr>
        <w:t>Zamawiający zastrzega sobie prawo do odstąpienia od Umowy w całości lub w części w przypadku braku realizacji zamówienia przez osobę wskazaną w Załączniku nr 4 do Umowy i braku zapewnienia osoby o co najmniej takim doświadczeniu zawodowym jak osoba zastępowana. Zamawiający może odstąpić od Umowy w terminie 14 dni od powzięcia wiadomości o powyższych  okolicznościach.</w:t>
      </w:r>
    </w:p>
    <w:p w14:paraId="4FB72DFA" w14:textId="32D1EDD0" w:rsidR="004E76CA" w:rsidRPr="008B6D5F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rFonts w:cs="Arial"/>
          <w:color w:val="000000"/>
          <w:szCs w:val="20"/>
        </w:rPr>
        <w:t>W przypadku odstąpienia od umowy Wykonawca może żądać wyłącznie wynagrodzenia należnego z tytułu wykonania części umowy.</w:t>
      </w:r>
    </w:p>
    <w:p w14:paraId="40412785" w14:textId="4606A4E9" w:rsidR="003257C2" w:rsidRPr="008B6D5F" w:rsidRDefault="003257C2" w:rsidP="003257C2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szCs w:val="20"/>
        </w:rPr>
        <w:t xml:space="preserve">W przypadku niewykonania lub nienależytego wykonania przez Wykonawcę określonej Usługi na skutek okoliczności, za które Wykonawca </w:t>
      </w:r>
      <w:r w:rsidRPr="008B6D5F">
        <w:rPr>
          <w:szCs w:val="20"/>
        </w:rPr>
        <w:lastRenderedPageBreak/>
        <w:t xml:space="preserve">nie ponosi odpowiedzialności (w szczególności wyłączna wina Zamawiającego, siła wyższa), Zamawiający udzieli Wykonawcy dodatkowego terminu na realizację Usługi. Wykonawca powołujący się na okoliczności, o których mowa w zdaniu poprzedzającym, przedstawi Zamawiającemu dokumenty potwierdzające ich wystąpienie oraz czas ich występowania.  </w:t>
      </w:r>
    </w:p>
    <w:p w14:paraId="1F17ECF4" w14:textId="26FF4817" w:rsidR="006D4BEA" w:rsidRPr="008B6D5F" w:rsidRDefault="006D4BEA" w:rsidP="003257C2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Cs w:val="20"/>
        </w:rPr>
      </w:pPr>
      <w:r w:rsidRPr="008B6D5F">
        <w:rPr>
          <w:szCs w:val="20"/>
        </w:rPr>
        <w:t>Wykonawca nie ponosi odpowiedzialności (w tym z tytułu przewidzianych Umową kar umownych) za okoliczności, za które wyłączną odpowiedzialność ponosi Zamawiający.</w:t>
      </w:r>
    </w:p>
    <w:p w14:paraId="5DBD8412" w14:textId="77777777" w:rsidR="003257C2" w:rsidRPr="008B6D5F" w:rsidRDefault="003257C2" w:rsidP="003257C2">
      <w:pPr>
        <w:pStyle w:val="Akapitzlist"/>
        <w:spacing w:after="0" w:line="360" w:lineRule="auto"/>
        <w:ind w:left="426"/>
        <w:mirrorIndents/>
        <w:rPr>
          <w:rFonts w:cs="Arial"/>
          <w:szCs w:val="20"/>
        </w:rPr>
      </w:pPr>
    </w:p>
    <w:bookmarkEnd w:id="1"/>
    <w:p w14:paraId="416BACF5" w14:textId="77777777" w:rsidR="004E76CA" w:rsidRPr="008B6D5F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§7</w:t>
      </w:r>
    </w:p>
    <w:p w14:paraId="5AD70460" w14:textId="77777777" w:rsidR="004E76CA" w:rsidRPr="008B6D5F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ZMIANY UMOWY</w:t>
      </w:r>
    </w:p>
    <w:p w14:paraId="05CFBAC2" w14:textId="77777777" w:rsidR="004E76CA" w:rsidRPr="008B6D5F" w:rsidRDefault="004E76CA" w:rsidP="00BD211D">
      <w:pPr>
        <w:pStyle w:val="Akapitzlist"/>
        <w:widowControl w:val="0"/>
        <w:numPr>
          <w:ilvl w:val="0"/>
          <w:numId w:val="67"/>
        </w:numPr>
        <w:autoSpaceDE w:val="0"/>
        <w:spacing w:after="0" w:line="360" w:lineRule="auto"/>
        <w:ind w:left="426" w:hanging="426"/>
        <w:rPr>
          <w:rFonts w:eastAsia="Times New Roman" w:cs="Arial"/>
          <w:szCs w:val="20"/>
        </w:rPr>
      </w:pPr>
      <w:r w:rsidRPr="008B6D5F">
        <w:rPr>
          <w:rFonts w:cs="Arial"/>
          <w:szCs w:val="20"/>
        </w:rPr>
        <w:t>Wszystkie zmiany postanowień niniejszej umowy wymagają zachowania formy pisemnej pod rygorem nieważności.</w:t>
      </w:r>
    </w:p>
    <w:p w14:paraId="14670E12" w14:textId="5AC1EDF3" w:rsidR="00CB6FE5" w:rsidRPr="008B6D5F" w:rsidRDefault="00CB6FE5" w:rsidP="00CB6FE5">
      <w:pPr>
        <w:pStyle w:val="Akapitzlist"/>
        <w:widowControl w:val="0"/>
        <w:numPr>
          <w:ilvl w:val="0"/>
          <w:numId w:val="67"/>
        </w:numPr>
        <w:autoSpaceDE w:val="0"/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Zgodnie z art. 455 ust. 1 ustawy, Strony dopuszczają możliwość zmiany umowy w następującym zakresie:</w:t>
      </w:r>
    </w:p>
    <w:p w14:paraId="5093968A" w14:textId="0D50D951" w:rsidR="00CB6FE5" w:rsidRPr="008B6D5F" w:rsidRDefault="00CB6FE5" w:rsidP="00CB6FE5">
      <w:pPr>
        <w:pStyle w:val="Akapitzlist"/>
        <w:widowControl w:val="0"/>
        <w:numPr>
          <w:ilvl w:val="0"/>
          <w:numId w:val="68"/>
        </w:numPr>
        <w:autoSpaceDE w:val="0"/>
        <w:spacing w:after="0" w:line="360" w:lineRule="auto"/>
        <w:ind w:left="851" w:hanging="425"/>
        <w:rPr>
          <w:rFonts w:cs="Arial"/>
          <w:bCs/>
          <w:color w:val="auto"/>
          <w:szCs w:val="20"/>
        </w:rPr>
      </w:pPr>
      <w:r w:rsidRPr="008B6D5F">
        <w:rPr>
          <w:rFonts w:cs="Arial"/>
          <w:szCs w:val="20"/>
        </w:rPr>
        <w:t xml:space="preserve">terminu wykonania umowy, o którym mowa w </w:t>
      </w:r>
      <w:r w:rsidRPr="008B6D5F">
        <w:rPr>
          <w:rFonts w:cs="Arial"/>
          <w:bCs/>
          <w:szCs w:val="20"/>
        </w:rPr>
        <w:t>§ 2 ust. 1 umowy</w:t>
      </w:r>
      <w:r w:rsidRPr="008B6D5F">
        <w:rPr>
          <w:rFonts w:cs="Arial"/>
          <w:bCs/>
          <w:color w:val="auto"/>
          <w:szCs w:val="20"/>
        </w:rPr>
        <w:t>, w przypadku zaistnienia okoliczności za które odpowiedzialność ponosi Zamawiający lub za które odpowiedzialnoś</w:t>
      </w:r>
      <w:r w:rsidR="006D4BEA" w:rsidRPr="008B6D5F">
        <w:rPr>
          <w:rFonts w:cs="Arial"/>
          <w:bCs/>
          <w:color w:val="auto"/>
          <w:szCs w:val="20"/>
        </w:rPr>
        <w:t>ci</w:t>
      </w:r>
      <w:r w:rsidRPr="008B6D5F">
        <w:rPr>
          <w:rFonts w:cs="Arial"/>
          <w:bCs/>
          <w:color w:val="auto"/>
          <w:szCs w:val="20"/>
        </w:rPr>
        <w:t xml:space="preserve"> nie ponosi żadna ze Stron.</w:t>
      </w:r>
    </w:p>
    <w:p w14:paraId="49655772" w14:textId="7AB91B05" w:rsidR="003562CF" w:rsidRPr="008B6D5F" w:rsidRDefault="00CB6FE5" w:rsidP="003562CF">
      <w:pPr>
        <w:pStyle w:val="Akapitzlist"/>
        <w:widowControl w:val="0"/>
        <w:numPr>
          <w:ilvl w:val="0"/>
          <w:numId w:val="68"/>
        </w:numPr>
        <w:autoSpaceDE w:val="0"/>
        <w:spacing w:after="0" w:line="360" w:lineRule="auto"/>
        <w:ind w:left="851" w:hanging="425"/>
        <w:rPr>
          <w:rFonts w:cs="Arial"/>
          <w:bCs/>
          <w:color w:val="auto"/>
          <w:szCs w:val="20"/>
        </w:rPr>
      </w:pPr>
      <w:r w:rsidRPr="008B6D5F">
        <w:rPr>
          <w:rFonts w:cs="Arial"/>
          <w:bCs/>
          <w:color w:val="auto"/>
          <w:szCs w:val="20"/>
        </w:rPr>
        <w:t>sposobu wykonania umowy, o którym mowa § 3</w:t>
      </w:r>
      <w:r w:rsidR="00206125" w:rsidRPr="008B6D5F">
        <w:rPr>
          <w:rFonts w:cs="Arial"/>
          <w:bCs/>
          <w:color w:val="auto"/>
          <w:szCs w:val="20"/>
        </w:rPr>
        <w:t xml:space="preserve"> ust. 2</w:t>
      </w:r>
      <w:r w:rsidRPr="008B6D5F">
        <w:rPr>
          <w:rFonts w:cs="Arial"/>
          <w:bCs/>
          <w:color w:val="auto"/>
          <w:szCs w:val="20"/>
        </w:rPr>
        <w:t xml:space="preserve"> umowy</w:t>
      </w:r>
      <w:r w:rsidR="00206125" w:rsidRPr="008B6D5F">
        <w:rPr>
          <w:rFonts w:cs="Arial"/>
          <w:bCs/>
          <w:color w:val="auto"/>
          <w:szCs w:val="20"/>
        </w:rPr>
        <w:t xml:space="preserve"> tj. zmiany liczby dni prowadzenia warsztatu</w:t>
      </w:r>
      <w:r w:rsidRPr="008B6D5F">
        <w:rPr>
          <w:rFonts w:cs="Arial"/>
          <w:bCs/>
          <w:color w:val="auto"/>
          <w:szCs w:val="20"/>
        </w:rPr>
        <w:t xml:space="preserve">, </w:t>
      </w:r>
      <w:r w:rsidRPr="008B6D5F">
        <w:rPr>
          <w:color w:val="auto"/>
          <w:szCs w:val="20"/>
        </w:rPr>
        <w:t>o ile zmiana taka jest konieczna w celu prawidłowego wykonania Umowy,</w:t>
      </w:r>
      <w:r w:rsidR="00206125" w:rsidRPr="008B6D5F">
        <w:rPr>
          <w:color w:val="auto"/>
          <w:szCs w:val="20"/>
        </w:rPr>
        <w:t xml:space="preserve"> </w:t>
      </w:r>
    </w:p>
    <w:p w14:paraId="3F608131" w14:textId="4AB99332" w:rsidR="003562CF" w:rsidRPr="008B6D5F" w:rsidRDefault="003562CF" w:rsidP="006C11CA">
      <w:pPr>
        <w:pStyle w:val="Akapitzlist"/>
        <w:widowControl w:val="0"/>
        <w:numPr>
          <w:ilvl w:val="0"/>
          <w:numId w:val="68"/>
        </w:numPr>
        <w:autoSpaceDE w:val="0"/>
        <w:spacing w:after="0" w:line="360" w:lineRule="auto"/>
        <w:ind w:left="851" w:hanging="425"/>
        <w:rPr>
          <w:rFonts w:cs="Arial"/>
          <w:bCs/>
          <w:color w:val="auto"/>
          <w:szCs w:val="20"/>
        </w:rPr>
      </w:pPr>
      <w:r w:rsidRPr="008B6D5F">
        <w:rPr>
          <w:rFonts w:cs="Arial"/>
          <w:szCs w:val="20"/>
        </w:rPr>
        <w:t xml:space="preserve">zmiany trenerów prowadzących Warsztat pod warunkiem zapewnienia osób, o doświadczeniu </w:t>
      </w:r>
      <w:r w:rsidRPr="008B6D5F">
        <w:rPr>
          <w:rFonts w:eastAsia="Calibri" w:cs="Arial"/>
          <w:szCs w:val="20"/>
        </w:rPr>
        <w:t xml:space="preserve">w prowadzeniu warsztatów/szkoleń/kongresów o </w:t>
      </w:r>
      <w:proofErr w:type="spellStart"/>
      <w:r w:rsidRPr="008B6D5F">
        <w:rPr>
          <w:rFonts w:eastAsia="Calibri" w:cs="Arial"/>
          <w:szCs w:val="20"/>
        </w:rPr>
        <w:t>tematyce,o</w:t>
      </w:r>
      <w:proofErr w:type="spellEnd"/>
      <w:r w:rsidRPr="008B6D5F">
        <w:rPr>
          <w:rFonts w:eastAsia="Calibri" w:cs="Arial"/>
          <w:szCs w:val="20"/>
        </w:rPr>
        <w:t xml:space="preserve"> której mowa w </w:t>
      </w:r>
      <w:r w:rsidRPr="008B6D5F">
        <w:rPr>
          <w:rFonts w:cs="Arial"/>
          <w:bCs/>
          <w:szCs w:val="20"/>
        </w:rPr>
        <w:t>§ 1 Umowy nie mniejszym niż osoby zmieniane</w:t>
      </w:r>
    </w:p>
    <w:p w14:paraId="503ECDB9" w14:textId="5E5F2521" w:rsidR="00CB6FE5" w:rsidRPr="008B6D5F" w:rsidRDefault="00CB6FE5" w:rsidP="00CB6FE5">
      <w:pPr>
        <w:pStyle w:val="Akapitzlist"/>
        <w:widowControl w:val="0"/>
        <w:autoSpaceDE w:val="0"/>
        <w:spacing w:after="0" w:line="360" w:lineRule="auto"/>
        <w:ind w:left="851"/>
        <w:rPr>
          <w:rFonts w:cs="Arial"/>
          <w:bCs/>
          <w:color w:val="auto"/>
          <w:szCs w:val="20"/>
        </w:rPr>
      </w:pPr>
      <w:r w:rsidRPr="008B6D5F">
        <w:rPr>
          <w:color w:val="auto"/>
          <w:szCs w:val="20"/>
        </w:rPr>
        <w:t xml:space="preserve">- w formie pisemnego aneksu do Umowy sporządzonego na wniosek Strony, która wnioskuje o dokonanie zmiany. </w:t>
      </w:r>
    </w:p>
    <w:p w14:paraId="05242043" w14:textId="082329CE" w:rsidR="00BE33C3" w:rsidRPr="008B6D5F" w:rsidRDefault="00BE33C3" w:rsidP="00CB6FE5">
      <w:pPr>
        <w:pStyle w:val="Akapitzlist"/>
        <w:widowControl w:val="0"/>
        <w:numPr>
          <w:ilvl w:val="0"/>
          <w:numId w:val="67"/>
        </w:numPr>
        <w:autoSpaceDE w:val="0"/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szCs w:val="20"/>
        </w:rPr>
        <w:t>Zawarcie aneksu nastąpi nie później niż w terminie 5 dni roboczych od dnia uzgodnienia przez Strony zakresu zmian.</w:t>
      </w:r>
    </w:p>
    <w:p w14:paraId="5DA3594C" w14:textId="77777777" w:rsidR="00BE33C3" w:rsidRPr="008B6D5F" w:rsidRDefault="00BE33C3" w:rsidP="00BE33C3">
      <w:pPr>
        <w:pStyle w:val="Akapitzlist"/>
        <w:widowControl w:val="0"/>
        <w:autoSpaceDE w:val="0"/>
        <w:spacing w:after="0" w:line="360" w:lineRule="auto"/>
        <w:ind w:left="851"/>
        <w:rPr>
          <w:rFonts w:cs="Arial"/>
          <w:bCs/>
          <w:szCs w:val="20"/>
        </w:rPr>
      </w:pPr>
    </w:p>
    <w:p w14:paraId="6036B493" w14:textId="2B982A15" w:rsidR="004E76CA" w:rsidRPr="008B6D5F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§8</w:t>
      </w:r>
    </w:p>
    <w:p w14:paraId="2DBA64A3" w14:textId="77777777" w:rsidR="004E76CA" w:rsidRPr="008B6D5F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DANE OSOBOWE</w:t>
      </w:r>
    </w:p>
    <w:p w14:paraId="2B1BAB83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Zamawiający jako administrator danych osobowych, o których mowa w ust. 3 poniżej, powierza Wykonawcy, w oparciu o przepisy rozporządzenia Parlamentu Europejskiego i Rady (UE) 2016/679 z dnia 27 kwietnia 2016 r. w sprawie ochrony osób fizycznych w związku z przetwarzaniem danych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osobowych i w sprawie swobodnego przepływu takich danych oraz uchylenia dyrektywy 95/46/WE („Rozporządzenie” lub ,,RODO”), przetwarzanie Danych Osobowych, a Wykonawca zobowiązuje się do ich przetwarzania zgodnie z przepisami Rozporządzenia oraz zgodnie z niniejszą umową.  Strony umowy traktują jej zawarcie jako polecenie przetwarzania Danych Osobowych w rozumieniu ww. przepisów. </w:t>
      </w:r>
    </w:p>
    <w:p w14:paraId="5F8F9435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Celem powierzenia danych osobowych jest realizacja Przedmiotu umowy. </w:t>
      </w:r>
    </w:p>
    <w:p w14:paraId="2235AA5E" w14:textId="6010E893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>Zakres danych osobowych powierzonych do przetwarzania („Dane Osobowe”):</w:t>
      </w:r>
      <w:r w:rsidRPr="00475EAE">
        <w:rPr>
          <w:szCs w:val="20"/>
        </w:rPr>
        <w:t xml:space="preserve">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imienia, nazwiska, nazwy reprezentowanej Instytucji, stanowiska, adresu e-mail i numeru telefonu, głosu i wizerunku </w:t>
      </w:r>
      <w:r w:rsidRPr="008B6D5F">
        <w:rPr>
          <w:rFonts w:eastAsia="Calibri" w:cs="Arial"/>
          <w:i/>
          <w:iCs/>
          <w:color w:val="FF0000"/>
          <w:spacing w:val="0"/>
          <w:szCs w:val="20"/>
          <w:lang w:eastAsia="ar-SA"/>
        </w:rPr>
        <w:t>(głos i wizerunek dotyczy tylko części nr 1-2)</w:t>
      </w:r>
      <w:r w:rsidRPr="008B6D5F">
        <w:rPr>
          <w:rFonts w:eastAsia="Calibri" w:cs="Arial"/>
          <w:i/>
          <w:iCs/>
          <w:color w:val="auto"/>
          <w:spacing w:val="0"/>
          <w:szCs w:val="20"/>
          <w:lang w:eastAsia="ar-SA"/>
        </w:rPr>
        <w:t xml:space="preserve"> –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kategoria danych osobowych: pracownicy jednostek Sieci Badawczej Łukasiewicz. Zmiana zakresu Danych Osobowych powierzonych Wykonawcy następuje na podstawie pisemnego oświadczenia Zamawiającego o zmianie wyżej wskazanego zakresu, nie wymaga aneksu do umowy i jest skuteczna z chwilą doręczenia tego oświadczenia do Wykonawcy (przy czym przez oświadczenie należy rozumieć przekazanie danych osobowych wraz ze zleceniem wykonania usługi w ramach realizacji niniejszej umowy). </w:t>
      </w:r>
    </w:p>
    <w:p w14:paraId="7FD5AE50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przyjmuje do wiadomości, iż nie będzie mu przysługiwać odrębne wynagrodzenie w związku z powierzeniem mu przetwarzania Danych Osobowych. </w:t>
      </w:r>
    </w:p>
    <w:p w14:paraId="438D2EEB" w14:textId="4D983D3B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zobowiązany jest przetwarzać dane osobowe zgodnie z Rozporządzeniem, innymi obowiązującymi przepisami prawa oraz zasadami określonymi w niniejszej umowie. </w:t>
      </w:r>
    </w:p>
    <w:p w14:paraId="1A4DD0F4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oświadcza, że posiada zasoby infrastrukturalne, doświadczenie, wiedzę oraz wykwalifikowany personel w zakresie umożliwiającym mu należyte wykonanie umowy w części dotyczącej powierzenia przetwarzania Danych Osobowych,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br/>
        <w:t xml:space="preserve">w zgodzie z obowiązującymi przepisami prawa. </w:t>
      </w:r>
    </w:p>
    <w:p w14:paraId="3655E37A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oświadcza, iż zapewnia wystarczające gwarancje wdrożenia odpowiednich środków technicznych i organizacyjnych, by przetwarzanie powierzonych mu Danych Osobowych spełniało wymogi przewidziane przepisami Rozporządzenia oraz innymi obowiązującymi przepisami prawa i chroniło prawa osób, których dane dotyczą. </w:t>
      </w:r>
    </w:p>
    <w:p w14:paraId="18049A10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zobowiązany jest do: </w:t>
      </w:r>
    </w:p>
    <w:p w14:paraId="03970A05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dołożenia należytej staranności przy przetwarzaniu Danych Osobowych; </w:t>
      </w:r>
    </w:p>
    <w:p w14:paraId="546809C1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stosowania wszelkich środków technicznych i organizacyjnych zabezpieczających Dane Osobowe, na zasadach określonych w art. 32 Rozporządzenia; </w:t>
      </w:r>
    </w:p>
    <w:p w14:paraId="364B03D6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pomagania Zamawiającemu w wywiązywaniu się z obowiązków określonych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br/>
        <w:t xml:space="preserve">w art. 32–36 Rozporządzenia;  </w:t>
      </w:r>
    </w:p>
    <w:p w14:paraId="76DEF098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przetwarzania Danych Osobowych wyłącznie na udokumentowane polecenia Zamawiającego, chyba że obowiązek taki nakłada na niego obowiązujące prawo krajowe lub unijne; w takim przypadku przed rozpoczęciem przetwarzania Wykonawca informuje Zamawiającego o tym obowiązku prawnym, o ile prawo to nie zabrania udzielania takiej informacji z uwagi na ważny interes publiczny; </w:t>
      </w:r>
    </w:p>
    <w:p w14:paraId="61C0FED6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pomagania, w miarę możliwości, Zamawiającemu poprzez odpowiednie środki techniczne i organizacyjne w wywiązywaniu się z obowiązku odpowiadania na żądania osoby, której dane dotyczą, w zakresie wykonywania jej praw określonych w rozdziale III Rozporządzenia; </w:t>
      </w:r>
    </w:p>
    <w:p w14:paraId="43FD4F41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zapewnienia, by osoby upoważnione do przetwarzania Danych Osobowych zobowiązywały się do zachowania tajemnicy, chyba że będą to osoby zobowiązane do zachowania tajemnicy na podstawie obowiązujących przepisów prawa; </w:t>
      </w:r>
    </w:p>
    <w:p w14:paraId="67D63F96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prowadzenia rejestru wszystkich kategorii czynności przetwarzania dokonywanych w imieniu Zamawiającego, jeśli jest to wymagane przez przepisy Rozporządzenia; </w:t>
      </w:r>
    </w:p>
    <w:p w14:paraId="21524891" w14:textId="13A946E1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zawiadomienia Zamawiającego, w razie stwierdzenia naruszenia ochrony Danych Osobowych, o takim naruszeniu niezwłocznie, lecz nie później niż w ciągu 24 (dwudziestu czterech) godzin, za pośrednictwem poczty elektronicznej: </w:t>
      </w:r>
      <w:hyperlink r:id="rId12" w:history="1">
        <w:r w:rsidRPr="008B6D5F">
          <w:rPr>
            <w:rFonts w:eastAsia="Calibri" w:cs="Arial"/>
            <w:color w:val="auto"/>
            <w:spacing w:val="0"/>
            <w:szCs w:val="20"/>
            <w:lang w:eastAsia="ar-SA"/>
          </w:rPr>
          <w:t>dane.osobowe@luksiewicz.gov.pl</w:t>
        </w:r>
      </w:hyperlink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, wskazując: datę </w:t>
      </w:r>
      <w:r w:rsidR="004C74E1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i godzinę zdarzenia (jeśli jest znana); opis charakteru i okoliczności naruszenia ochrony Danych Osobowych (w tym wskazania, na czym polegało naruszenie, określenie miejsca, w którym fizycznie doszło do naruszenia, wskazanie nośników, na których znajdowały się Dane Osobowe będące przedmiotem naruszenia); charakter i treść Danych Osobowych, których dotyczyło naruszenie; liczbę osób, których dotyczyło naruszenie ochrony Danych Osobowych; opis potencjalnych konsekwencji i niekorzystnych skutków naruszenia ochrony Danych Osobowych, dla osób których dane dotyczą; opis środków technicznych i organizacyjnych, które zostały lub mają zostać zastosowane, w celu złagodzenia potencjalnych niekorzystnych skutków naruszenia ochrony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Danych Osobowych oraz dane kontaktowe osoby, od której można uzyskać więcej informacji na temat zgłoszonego naruszenia ochrony Danych Osobowych; </w:t>
      </w:r>
    </w:p>
    <w:p w14:paraId="6CB6ABCE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zawiadomienia Zamawiającego na zasadach, o których mowa w pkt 8) powyżej o:  </w:t>
      </w:r>
    </w:p>
    <w:p w14:paraId="36E9E277" w14:textId="77777777" w:rsidR="00E566C7" w:rsidRPr="008B6D5F" w:rsidRDefault="00E566C7" w:rsidP="008B6D5F">
      <w:pPr>
        <w:numPr>
          <w:ilvl w:val="2"/>
          <w:numId w:val="104"/>
        </w:numPr>
        <w:tabs>
          <w:tab w:val="left" w:pos="1418"/>
        </w:tabs>
        <w:spacing w:after="0" w:line="360" w:lineRule="auto"/>
        <w:ind w:left="1276" w:right="27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kontroli zgodności przetwarzania powierzonych Danych Osobowych przeprowadzonej przez organ nadzorczy u Wykonawcy lub podmiotu, któremu Wykonawca powierzył Dane osobowe do dalszego przetwarzania,  </w:t>
      </w:r>
    </w:p>
    <w:p w14:paraId="45A1C6F9" w14:textId="77777777" w:rsidR="00E566C7" w:rsidRPr="008B6D5F" w:rsidRDefault="00E566C7" w:rsidP="008B6D5F">
      <w:pPr>
        <w:numPr>
          <w:ilvl w:val="2"/>
          <w:numId w:val="104"/>
        </w:numPr>
        <w:tabs>
          <w:tab w:val="left" w:pos="1418"/>
        </w:tabs>
        <w:spacing w:after="0" w:line="360" w:lineRule="auto"/>
        <w:ind w:left="1276" w:right="27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wydanych przez organ nadzorczy decyzjach administracyjnych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br/>
        <w:t xml:space="preserve">i rozpatrywanych skargach w sprawach wykonywania przez Wykonawcę lub podmiot, któremu Wykonawca powierzył do dalszego przetwarzania Dane Osobowe, obowiązków wynikających umowy, przepisów o ochronie danych osobowych, dotyczących Danych Osobowych; </w:t>
      </w:r>
    </w:p>
    <w:p w14:paraId="6A5B0CD4" w14:textId="77777777" w:rsidR="00E566C7" w:rsidRPr="008B6D5F" w:rsidRDefault="00E566C7" w:rsidP="008B6D5F">
      <w:pPr>
        <w:numPr>
          <w:ilvl w:val="1"/>
          <w:numId w:val="101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po zakończeniu umowy, zwrotu Danych Osobowych oraz usunięcia ich wszelkich kopii, chyba że prawo Unii lub prawo krajowe przewidują inaczej, i złożenia względem Zamawiającego oświadczenia potwierdzającego wykonanie powyższego zobowiązania, na każde wezwanie Zamawiającego. </w:t>
      </w:r>
    </w:p>
    <w:p w14:paraId="42082111" w14:textId="29AC2F23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Zamawiający niniejszym upoważnia Wykonawcę do dalszego powierzenia przetwarzania Danych Osobowych następującym dalszym podmiotom przetwarzającym: (i) jeżeli jest to niezbędne do prawidłowego wykonania umowy, (ii) podmiotom działającym na rzecz Wykonawcy, świadczącym usługi lub dostarczającym towary lub informacje, w tym usługi IT (np. przetwarzanie danych, zarządzanie zasobami IT, dostawy aplikacji biznesowych), usługi drukowania, kopiowania i skanowania dokumentów, </w:t>
      </w:r>
      <w:r w:rsidR="00BD526E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a także bezpiecznego niszczenia i archiwizacji dokumentów oraz nośników danych, w zakresie w jakim ma to zastosowanie do czynności związanych </w:t>
      </w:r>
      <w:r w:rsidR="00BD526E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wykonaniem umowy, oraz (iii) podwykonawcom (ogólna pisemna zgoda na korzystanie z usług innego podmiotu przetwarzającego). Wykonawca poinformuje Zamawiającego o każdym zamiarze dotyczącym dodania lub zastąpienia dalszego podmiotu przetwarzającego. Każdorazowo na pisemny wniosek Zamawiającego Wykonawca przedłoży Zamawiającemu aktualną listę zawierającą nazwy dalszych podmiotów przetwarzających. Na pisemny wniosek Zamawiającego Wykonawca przeprowadzi u dalszego podmiotu przetwarzającego zgodnie z wytycznymi Zamawiającego oraz postanowieniami niniejszej umowy audyt standardów bezpieczeństwa,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mający na celu potwierdzić zgodność przetwarzania powierzonych Danych Osobowych z przepisami prawa i postanowieniami umowy i przedstawi Zamawiającemu na piśmie wnioski z przeprowadzonego audytu.  </w:t>
      </w:r>
    </w:p>
    <w:p w14:paraId="4CE97346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zapewnia, że będzie korzystał wyłącznie z usług takich dalszych podmiotów przetwarzających, które zapewniają wystarczające gwarancje wdrożenia odpowiednich środków technicznych i organizacyjnych, by przetwarzanie spełniało wymogi Rozporządzenia, a także chroniło prawa osób, których dane dotyczą. Wykonawca zobowiązany jest zapewnić, by na dalsze podmioty przetwarzające zostały nałożone co najmniej te same obowiązki co nałożone na Wykonawcę w tej umowie.  </w:t>
      </w:r>
    </w:p>
    <w:p w14:paraId="32F82610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Za działania i zaniechania osób lub podmiotów, przy pomocy których Wykonawca będzie przetwarzał powierzone Dane Osobowe, Wykonawca odpowiada jak za własne działania lub zaniechania. </w:t>
      </w:r>
    </w:p>
    <w:p w14:paraId="74D90149" w14:textId="4D992988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udostępni Zamawiającemu informacje niezbędne do wykonywania jego obowiązków związanych z powierzeniem przetwarzania Danych Osobowych. Wykonawca umożliwi Zamawiającemu przeprowadzenie audytów, w tym inspekcji, w zakresie dotyczącym powierzenia przetwarzania Danych Osobowych i zapewni współpracę w tym zakresie, w szczególności przyczyni się do usunięcia uchybień stwierdzonych podczas przeprowadzonego audytu, w tym inspekcji. </w:t>
      </w:r>
    </w:p>
    <w:p w14:paraId="441346AE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>Na pisemne wezwanie Zamawiającego, Wykonawca zobowiązany jest w terminie 2 Dni roboczych od otrzymania wezwania, do umożliwienia Zamawiającemu lub upoważnionemu przez niego podmiotowi przeprowadzenia audytów. Audyt może być przeprowadzony w następujących formach:</w:t>
      </w:r>
    </w:p>
    <w:p w14:paraId="328B501D" w14:textId="77777777" w:rsidR="00E566C7" w:rsidRPr="008B6D5F" w:rsidRDefault="00E566C7" w:rsidP="008B6D5F">
      <w:pPr>
        <w:numPr>
          <w:ilvl w:val="0"/>
          <w:numId w:val="102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>pisemnego wniosku o udzielenie odpowiednich informacji i złożenie oświadczeń przez Wykonawcę;</w:t>
      </w:r>
    </w:p>
    <w:p w14:paraId="258D2647" w14:textId="77777777" w:rsidR="00E566C7" w:rsidRPr="008B6D5F" w:rsidRDefault="00E566C7" w:rsidP="008B6D5F">
      <w:pPr>
        <w:numPr>
          <w:ilvl w:val="0"/>
          <w:numId w:val="102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udostępnienia w siedzibie Wykonawcy informacji, danych, dokumentów, oświadczeń, umów i procedur Wykonawcy potwierdzających zgodność przetwarzania powierzonych Danych Osobowych z przepisami prawa 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br/>
        <w:t xml:space="preserve">i postanowieniami umowy, </w:t>
      </w:r>
    </w:p>
    <w:p w14:paraId="33023F0C" w14:textId="77777777" w:rsidR="00E566C7" w:rsidRPr="008B6D5F" w:rsidRDefault="00E566C7" w:rsidP="008B6D5F">
      <w:pPr>
        <w:numPr>
          <w:ilvl w:val="0"/>
          <w:numId w:val="102"/>
        </w:numPr>
        <w:tabs>
          <w:tab w:val="left" w:pos="851"/>
        </w:tabs>
        <w:spacing w:after="0" w:line="360" w:lineRule="auto"/>
        <w:ind w:left="851" w:right="53" w:hanging="425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>udzielenia wyjaśnień w siedzibie Wykonawcy - w przypadku, gdy przeprowadzenie audytu w sposób określony w lit. a) i b) powyżej okaże się niewystarczające dla realizacji celu audytu.</w:t>
      </w:r>
    </w:p>
    <w:p w14:paraId="78396D3F" w14:textId="07DB1BC1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 czasie przetwarzania Danych Osobowych Strony zobowiązują się do współdziałania w procesie przetwarzania Danych Osobowych, w tym informowania się wzajemnie o wszelkich okolicznościach mających lub mogących mieć wpływ na wykonywanie swoich zobowiązań. </w:t>
      </w:r>
    </w:p>
    <w:p w14:paraId="4E210B70" w14:textId="7777777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lastRenderedPageBreak/>
        <w:t xml:space="preserve">Wykonawca nie będzie przekazywał Danych Osobowych do państw trzecich (tj. poza terytorium Europejskiego Obszaru Gospodarczego), chyba że uzyska w tym zakresie odrębną uprzednią zgodę Zamawiającego, wyrażoną w formie pisemnej pod rygorem nieważności, a taki transfer będzie odbywać się w zgodzie z właściwymi przepisami Rozporządzenia. </w:t>
      </w:r>
    </w:p>
    <w:p w14:paraId="64C0A3C6" w14:textId="7BC46A51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tytułu niewykonania lub nienależytego wykonania obowiązków wynikających z niniejszego paragrafu w zakresie przetwarzania przez Wykonawcę powierzonych mu Danych Osobowych, Wykonawca ponosi odpowiedzialność na zasadach ogólnych. </w:t>
      </w:r>
    </w:p>
    <w:p w14:paraId="4D57C5D6" w14:textId="112CB6E7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Wykonawca oświadcza, że osoby go reprezentujące, pracownicy, współpracownicy oraz inne osoby, których dane osobowe zostały lub zostaną przekazane Zamawiającemu w celu zawarcia, realizacji i monitorowania wykonywania umowy, zostały lub zostaną poinformowane przez Wykonawcę, że Zamawiający jest administratorem ich danych osobowych w rozumieniu Rozporządzenia Parlamentu Europejskiego i Rady (UE) 2016/679 z dnia 27 kwietnia 2016 r. w sprawie ochrony osób fizycznych w związku </w:t>
      </w:r>
      <w:r w:rsidR="00FB692E">
        <w:rPr>
          <w:rFonts w:eastAsia="Calibri" w:cs="Arial"/>
          <w:color w:val="auto"/>
          <w:spacing w:val="0"/>
          <w:szCs w:val="20"/>
          <w:lang w:eastAsia="ar-SA"/>
        </w:rPr>
        <w:br/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przetwarzaniem danych osobowych i w sprawie swobodnego przepływu takich danych oraz uchylenia Dyrektywy 95/46/WE („RODO”), oraz że zapoznały lub zapoznają się z informacją o zasadach ich przetwarzania przez Centrum Łukasiewicz, zamieszczoną pod adresem </w:t>
      </w:r>
      <w:hyperlink r:id="rId13" w:history="1">
        <w:r w:rsidRPr="008B6D5F">
          <w:rPr>
            <w:rFonts w:eastAsia="Calibri" w:cs="Arial"/>
            <w:color w:val="0563C1"/>
            <w:spacing w:val="0"/>
            <w:szCs w:val="20"/>
            <w:u w:val="single"/>
            <w:lang w:eastAsia="ar-SA"/>
          </w:rPr>
          <w:t>https://lukasiewicz.gov.pl/dane-osobowe/</w:t>
        </w:r>
      </w:hyperlink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. </w:t>
      </w:r>
      <w:r w:rsidR="001F4ABF"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Ponadto, Wykonawca oświadcza że przekaże do wykładowców/trenerów klauzulę informacyjną stanowiącą </w:t>
      </w:r>
      <w:r w:rsidR="001F4ABF" w:rsidRPr="008B6D5F">
        <w:rPr>
          <w:rFonts w:eastAsia="Calibri" w:cs="Arial"/>
          <w:b/>
          <w:bCs/>
          <w:color w:val="auto"/>
          <w:spacing w:val="0"/>
          <w:szCs w:val="20"/>
          <w:lang w:eastAsia="ar-SA"/>
        </w:rPr>
        <w:t>załącznik nr 3 do umowy.</w:t>
      </w:r>
      <w:r w:rsidR="001F4ABF"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 </w:t>
      </w:r>
    </w:p>
    <w:p w14:paraId="3B4D7397" w14:textId="680D7EAC" w:rsidR="00E566C7" w:rsidRPr="008B6D5F" w:rsidRDefault="00E566C7" w:rsidP="008B6D5F">
      <w:pPr>
        <w:numPr>
          <w:ilvl w:val="0"/>
          <w:numId w:val="103"/>
        </w:numPr>
        <w:spacing w:after="0" w:line="360" w:lineRule="auto"/>
        <w:ind w:left="426" w:hanging="426"/>
        <w:rPr>
          <w:rFonts w:eastAsia="Calibri" w:cs="Arial"/>
          <w:color w:val="auto"/>
          <w:spacing w:val="0"/>
          <w:szCs w:val="20"/>
          <w:lang w:eastAsia="ar-SA"/>
        </w:rPr>
      </w:pP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Z inspektorem ochrony danych osobowych z ramienia Zamawiającego można skontaktować się telefonicznie pod numerem tel. kom. </w:t>
      </w:r>
      <w:r w:rsidR="001F4ABF"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…………………………… </w:t>
      </w:r>
      <w:r w:rsidR="001F4ABF" w:rsidRPr="008B6D5F">
        <w:rPr>
          <w:rFonts w:eastAsia="Calibri" w:cs="Arial"/>
          <w:i/>
          <w:iCs/>
          <w:color w:val="FF0000"/>
          <w:spacing w:val="0"/>
          <w:szCs w:val="20"/>
          <w:lang w:eastAsia="ar-SA"/>
        </w:rPr>
        <w:t>(do uzupełnienia na etapie zawierania umowy)</w:t>
      </w:r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 i za pośrednictwem poczty elektronicznej e-mail: dane.osobowe@lukasiewicz.gov.pl, natomiast z ramienia Wykonawcy w zakresie przetwarzania i ochrony danych osobowych można skontaktować się telefonicznie pod numerem </w:t>
      </w:r>
      <w:proofErr w:type="spellStart"/>
      <w:r w:rsidRPr="00FB692E">
        <w:rPr>
          <w:rFonts w:eastAsia="Calibri" w:cs="Arial"/>
          <w:color w:val="auto"/>
          <w:spacing w:val="0"/>
          <w:szCs w:val="20"/>
          <w:lang w:eastAsia="ar-SA"/>
        </w:rPr>
        <w:t>xxxx</w:t>
      </w:r>
      <w:proofErr w:type="spellEnd"/>
      <w:r w:rsidRPr="008B6D5F">
        <w:rPr>
          <w:rFonts w:eastAsia="Calibri" w:cs="Arial"/>
          <w:color w:val="auto"/>
          <w:spacing w:val="0"/>
          <w:szCs w:val="20"/>
          <w:lang w:eastAsia="ar-SA"/>
        </w:rPr>
        <w:t xml:space="preserve"> i za pośrednictwem poczty elektronicznej e-mail </w:t>
      </w:r>
      <w:proofErr w:type="spellStart"/>
      <w:r w:rsidRPr="00FB692E">
        <w:rPr>
          <w:rFonts w:eastAsia="Calibri" w:cs="Arial"/>
          <w:color w:val="auto"/>
          <w:spacing w:val="0"/>
          <w:szCs w:val="20"/>
          <w:lang w:eastAsia="ar-SA"/>
        </w:rPr>
        <w:t>xxxxx</w:t>
      </w:r>
      <w:proofErr w:type="spellEnd"/>
    </w:p>
    <w:p w14:paraId="18A683B1" w14:textId="77777777" w:rsidR="006D703A" w:rsidRPr="008B6D5F" w:rsidRDefault="006D703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</w:p>
    <w:p w14:paraId="574347EC" w14:textId="45D1B200" w:rsidR="004E76CA" w:rsidRPr="008B6D5F" w:rsidRDefault="004E76CA" w:rsidP="00BD211D">
      <w:pPr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§9</w:t>
      </w:r>
    </w:p>
    <w:p w14:paraId="4B2B1934" w14:textId="77777777" w:rsidR="004E76CA" w:rsidRPr="008B6D5F" w:rsidRDefault="004E76CA" w:rsidP="00BD211D">
      <w:pPr>
        <w:pStyle w:val="Akapitzlist"/>
        <w:spacing w:after="0" w:line="360" w:lineRule="auto"/>
        <w:mirrorIndents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POSTANOWIENIA KOŃCOWE</w:t>
      </w:r>
    </w:p>
    <w:p w14:paraId="03A4A508" w14:textId="77777777" w:rsidR="00475EAE" w:rsidRPr="008B6D5F" w:rsidRDefault="004E76CA" w:rsidP="00475EAE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eastAsia="Times New Roman" w:cs="Arial"/>
          <w:szCs w:val="20"/>
        </w:rPr>
      </w:pPr>
      <w:r w:rsidRPr="008B6D5F">
        <w:rPr>
          <w:rFonts w:cs="Arial"/>
          <w:szCs w:val="20"/>
        </w:rPr>
        <w:t>W sprawach nieuregulowanych niniejsza</w:t>
      </w:r>
      <w:r w:rsidRPr="008B6D5F">
        <w:rPr>
          <w:rFonts w:ascii="Arial" w:hAnsi="Arial" w:cs="Arial"/>
          <w:szCs w:val="20"/>
        </w:rPr>
        <w:t>̨</w:t>
      </w:r>
      <w:r w:rsidRPr="008B6D5F">
        <w:rPr>
          <w:rFonts w:cs="Arial"/>
          <w:szCs w:val="20"/>
        </w:rPr>
        <w:t xml:space="preserve"> Umową będą miały zastosowanie przepisy Kodeksu Cywilnego</w:t>
      </w:r>
    </w:p>
    <w:p w14:paraId="4F72AC04" w14:textId="7609606A" w:rsidR="004E76CA" w:rsidRPr="001664F0" w:rsidRDefault="00475EAE" w:rsidP="001664F0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eastAsia="Times New Roman" w:cs="Arial"/>
          <w:szCs w:val="20"/>
        </w:rPr>
      </w:pPr>
      <w:r>
        <w:rPr>
          <w:rFonts w:cs="Arial"/>
          <w:szCs w:val="20"/>
        </w:rPr>
        <w:t>Wykonawca</w:t>
      </w:r>
      <w:r w:rsidRPr="00475EAE">
        <w:rPr>
          <w:rFonts w:cs="Arial"/>
          <w:szCs w:val="20"/>
        </w:rPr>
        <w:t xml:space="preserve"> nie może przenieść praw i obowiązków wynikających z Umowy na osobę trzecią bez uprzedniej pisemnej zgody </w:t>
      </w:r>
      <w:r>
        <w:rPr>
          <w:rFonts w:cs="Arial"/>
          <w:szCs w:val="20"/>
        </w:rPr>
        <w:t>Zamawiającego</w:t>
      </w:r>
      <w:r w:rsidRPr="00475EAE">
        <w:rPr>
          <w:rFonts w:cs="Arial"/>
          <w:szCs w:val="20"/>
        </w:rPr>
        <w:t xml:space="preserve">. </w:t>
      </w:r>
    </w:p>
    <w:p w14:paraId="7D3E0445" w14:textId="60C4C64E" w:rsidR="004E76CA" w:rsidRPr="008B6D5F" w:rsidRDefault="004E76CA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lastRenderedPageBreak/>
        <w:t>W przypadku dojścia do sporu w związku z realizacja</w:t>
      </w:r>
      <w:r w:rsidRPr="008B6D5F">
        <w:rPr>
          <w:rFonts w:ascii="Arial" w:hAnsi="Arial" w:cs="Arial"/>
          <w:szCs w:val="20"/>
        </w:rPr>
        <w:t>̨</w:t>
      </w:r>
      <w:r w:rsidRPr="008B6D5F">
        <w:rPr>
          <w:rFonts w:cs="Arial"/>
          <w:szCs w:val="20"/>
        </w:rPr>
        <w:t xml:space="preserve"> niniejszej Umowy, Strony zobowi</w:t>
      </w:r>
      <w:r w:rsidRPr="008B6D5F">
        <w:rPr>
          <w:rFonts w:cs="Verdana"/>
          <w:szCs w:val="20"/>
        </w:rPr>
        <w:t>ą</w:t>
      </w:r>
      <w:r w:rsidRPr="008B6D5F">
        <w:rPr>
          <w:rFonts w:cs="Arial"/>
          <w:szCs w:val="20"/>
        </w:rPr>
        <w:t>zuj</w:t>
      </w:r>
      <w:r w:rsidRPr="008B6D5F">
        <w:rPr>
          <w:rFonts w:cs="Verdana"/>
          <w:szCs w:val="20"/>
        </w:rPr>
        <w:t>ą</w:t>
      </w:r>
      <w:r w:rsidRPr="008B6D5F">
        <w:rPr>
          <w:rFonts w:ascii="Arial" w:hAnsi="Arial" w:cs="Arial"/>
          <w:szCs w:val="20"/>
        </w:rPr>
        <w:t>̨</w:t>
      </w:r>
      <w:r w:rsidRPr="008B6D5F">
        <w:rPr>
          <w:rFonts w:cs="Arial"/>
          <w:szCs w:val="20"/>
        </w:rPr>
        <w:t xml:space="preserve"> si</w:t>
      </w:r>
      <w:r w:rsidRPr="008B6D5F">
        <w:rPr>
          <w:rFonts w:cs="Verdana"/>
          <w:szCs w:val="20"/>
        </w:rPr>
        <w:t>ę</w:t>
      </w:r>
      <w:r w:rsidRPr="008B6D5F">
        <w:rPr>
          <w:rFonts w:ascii="Arial" w:hAnsi="Arial" w:cs="Arial"/>
          <w:szCs w:val="20"/>
        </w:rPr>
        <w:t>̨</w:t>
      </w:r>
      <w:r w:rsidRPr="008B6D5F">
        <w:rPr>
          <w:rFonts w:cs="Arial"/>
          <w:szCs w:val="20"/>
        </w:rPr>
        <w:t xml:space="preserve"> podj</w:t>
      </w:r>
      <w:r w:rsidRPr="008B6D5F">
        <w:rPr>
          <w:rFonts w:cs="Verdana"/>
          <w:szCs w:val="20"/>
        </w:rPr>
        <w:t>ąć</w:t>
      </w:r>
      <w:r w:rsidRPr="008B6D5F">
        <w:rPr>
          <w:rFonts w:cs="Arial"/>
          <w:szCs w:val="20"/>
        </w:rPr>
        <w:t xml:space="preserve"> pr</w:t>
      </w:r>
      <w:r w:rsidRPr="008B6D5F">
        <w:rPr>
          <w:rFonts w:cs="Verdana"/>
          <w:szCs w:val="20"/>
        </w:rPr>
        <w:t>ó</w:t>
      </w:r>
      <w:r w:rsidRPr="008B6D5F">
        <w:rPr>
          <w:rFonts w:cs="Arial"/>
          <w:szCs w:val="20"/>
        </w:rPr>
        <w:t>b</w:t>
      </w:r>
      <w:r w:rsidRPr="008B6D5F">
        <w:rPr>
          <w:rFonts w:cs="Verdana"/>
          <w:szCs w:val="20"/>
        </w:rPr>
        <w:t>ę</w:t>
      </w:r>
      <w:r w:rsidRPr="008B6D5F">
        <w:rPr>
          <w:rFonts w:cs="Arial"/>
          <w:szCs w:val="20"/>
        </w:rPr>
        <w:t xml:space="preserve"> polubownego jego rozwiązania. </w:t>
      </w:r>
      <w:r w:rsidR="001664F0">
        <w:rPr>
          <w:rFonts w:cs="Arial"/>
          <w:szCs w:val="20"/>
        </w:rPr>
        <w:br/>
      </w:r>
      <w:r w:rsidRPr="008B6D5F">
        <w:rPr>
          <w:rFonts w:cs="Arial"/>
          <w:szCs w:val="20"/>
        </w:rPr>
        <w:t xml:space="preserve">W sytuacji niemożliwości dojścia do porozumienia sądem właściwym do rozstrzygnięcia ewentualnego sporu, wynikłego z realizacji niniejszej Umowy będzie sąd powszechny właściwy ze względu na siedzibę Zamawiającego. </w:t>
      </w:r>
    </w:p>
    <w:p w14:paraId="0335D751" w14:textId="62B0E4C5" w:rsidR="008C407D" w:rsidRPr="008B6D5F" w:rsidRDefault="008C407D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Umowa zostaje zawarta z dniem jej podpisania przez ostatnią ze Stron.</w:t>
      </w:r>
    </w:p>
    <w:p w14:paraId="4F36BDB5" w14:textId="0C164BED" w:rsidR="004E76CA" w:rsidRPr="008B6D5F" w:rsidRDefault="004E76CA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Umowa została sporządzona w dwóch jednobrzmiących egzemplarzach, po jednym dla każdej</w:t>
      </w:r>
      <w:r w:rsidR="00BD211D" w:rsidRPr="008B6D5F">
        <w:rPr>
          <w:rFonts w:cs="Arial"/>
          <w:szCs w:val="20"/>
        </w:rPr>
        <w:t xml:space="preserve"> </w:t>
      </w:r>
      <w:r w:rsidRPr="008B6D5F">
        <w:rPr>
          <w:rFonts w:cs="Arial"/>
          <w:szCs w:val="20"/>
        </w:rPr>
        <w:t>ze Stron.</w:t>
      </w:r>
      <w:r w:rsidR="00475EAE" w:rsidRPr="008B6D5F">
        <w:rPr>
          <w:rFonts w:cs="Arial"/>
          <w:szCs w:val="20"/>
        </w:rPr>
        <w:t xml:space="preserve"> / Umowę sporządzono w sposób </w:t>
      </w:r>
      <w:proofErr w:type="spellStart"/>
      <w:r w:rsidR="00475EAE" w:rsidRPr="008B6D5F">
        <w:rPr>
          <w:rFonts w:cs="Arial"/>
          <w:szCs w:val="20"/>
        </w:rPr>
        <w:t>elektorniczny</w:t>
      </w:r>
      <w:proofErr w:type="spellEnd"/>
      <w:r w:rsidR="00475EAE" w:rsidRPr="008B6D5F">
        <w:rPr>
          <w:rFonts w:cs="Arial"/>
          <w:szCs w:val="20"/>
        </w:rPr>
        <w:t>.</w:t>
      </w:r>
    </w:p>
    <w:p w14:paraId="02189F4D" w14:textId="2936BADB" w:rsidR="004E76CA" w:rsidRPr="008B6D5F" w:rsidRDefault="008C407D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Cs w:val="20"/>
        </w:rPr>
      </w:pPr>
      <w:r w:rsidRPr="008B6D5F">
        <w:rPr>
          <w:rFonts w:cs="Arial"/>
          <w:szCs w:val="20"/>
        </w:rPr>
        <w:t>Integralną część Umowy stanowią następujące z</w:t>
      </w:r>
      <w:r w:rsidR="004E76CA" w:rsidRPr="008B6D5F">
        <w:rPr>
          <w:rFonts w:cs="Arial"/>
          <w:szCs w:val="20"/>
        </w:rPr>
        <w:t>ałączniki:</w:t>
      </w:r>
    </w:p>
    <w:p w14:paraId="05A3F896" w14:textId="326EF626" w:rsidR="004E76CA" w:rsidRPr="008B6D5F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>zał. nr 1 – Oferta Wykonawcy</w:t>
      </w:r>
      <w:r w:rsidR="00BD211D" w:rsidRPr="008B6D5F">
        <w:rPr>
          <w:rFonts w:cs="Arial"/>
          <w:szCs w:val="20"/>
        </w:rPr>
        <w:t>,</w:t>
      </w:r>
    </w:p>
    <w:p w14:paraId="2F5A6B0E" w14:textId="4828178F" w:rsidR="001F4ABF" w:rsidRPr="008B6D5F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>zał. nr 2 – Protokół odbioru przedmiotu umowy</w:t>
      </w:r>
      <w:r w:rsidR="00BD211D" w:rsidRPr="008B6D5F">
        <w:rPr>
          <w:rFonts w:cs="Arial"/>
          <w:szCs w:val="20"/>
        </w:rPr>
        <w:t>,</w:t>
      </w:r>
    </w:p>
    <w:p w14:paraId="31D976A4" w14:textId="79303370" w:rsidR="004E76CA" w:rsidRPr="00475EAE" w:rsidRDefault="004E76CA" w:rsidP="001F4ABF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475EAE">
        <w:rPr>
          <w:rFonts w:cs="Arial"/>
          <w:szCs w:val="20"/>
        </w:rPr>
        <w:t xml:space="preserve">zał. nr 3 – </w:t>
      </w:r>
      <w:r w:rsidR="001F4ABF" w:rsidRPr="00475EAE">
        <w:rPr>
          <w:rFonts w:cs="Arial"/>
          <w:szCs w:val="20"/>
        </w:rPr>
        <w:t>Klauzula informacyjna Zamawiającego – dla osób prowadzących warsztaty</w:t>
      </w:r>
      <w:r w:rsidR="001F4ABF" w:rsidRPr="008B6D5F">
        <w:rPr>
          <w:rFonts w:cs="Arial"/>
          <w:szCs w:val="20"/>
        </w:rPr>
        <w:t xml:space="preserve"> (trenerów/wykładowców)</w:t>
      </w:r>
      <w:r w:rsidR="001F4ABF" w:rsidRPr="00475EAE">
        <w:rPr>
          <w:rFonts w:cs="Arial"/>
          <w:szCs w:val="20"/>
        </w:rPr>
        <w:t>;</w:t>
      </w:r>
    </w:p>
    <w:p w14:paraId="724B4F3C" w14:textId="77777777" w:rsidR="00A56A34" w:rsidRPr="008B6D5F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zał. nr 4 – Wykaz </w:t>
      </w:r>
      <w:r w:rsidR="00BD211D" w:rsidRPr="008B6D5F">
        <w:rPr>
          <w:rFonts w:cs="Arial"/>
          <w:szCs w:val="20"/>
        </w:rPr>
        <w:t>o</w:t>
      </w:r>
      <w:r w:rsidRPr="008B6D5F">
        <w:rPr>
          <w:rFonts w:cs="Arial"/>
          <w:szCs w:val="20"/>
        </w:rPr>
        <w:t>sób</w:t>
      </w:r>
      <w:r w:rsidR="00A56A34" w:rsidRPr="008B6D5F">
        <w:rPr>
          <w:rFonts w:cs="Arial"/>
          <w:szCs w:val="20"/>
        </w:rPr>
        <w:t>,</w:t>
      </w:r>
    </w:p>
    <w:p w14:paraId="3E7A0A44" w14:textId="56046136" w:rsidR="00062EEA" w:rsidRPr="008B6D5F" w:rsidRDefault="00062EE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zał. nr </w:t>
      </w:r>
      <w:r w:rsidR="001F4ABF" w:rsidRPr="008B6D5F">
        <w:rPr>
          <w:rFonts w:cs="Arial"/>
          <w:szCs w:val="20"/>
        </w:rPr>
        <w:t>5</w:t>
      </w:r>
      <w:r w:rsidRPr="008B6D5F">
        <w:rPr>
          <w:rFonts w:cs="Arial"/>
          <w:szCs w:val="20"/>
        </w:rPr>
        <w:t xml:space="preserve"> – Opis przedmiotu zamówienia. </w:t>
      </w:r>
    </w:p>
    <w:p w14:paraId="32557452" w14:textId="38036907" w:rsidR="00D000AA" w:rsidRPr="008B6D5F" w:rsidRDefault="00D000AA">
      <w:pPr>
        <w:spacing w:after="160" w:line="259" w:lineRule="auto"/>
        <w:jc w:val="left"/>
        <w:rPr>
          <w:rFonts w:cs="Arial"/>
          <w:szCs w:val="20"/>
        </w:rPr>
      </w:pPr>
      <w:r w:rsidRPr="008B6D5F">
        <w:rPr>
          <w:rFonts w:cs="Arial"/>
          <w:szCs w:val="20"/>
        </w:rPr>
        <w:br w:type="page"/>
      </w:r>
    </w:p>
    <w:p w14:paraId="75E1114C" w14:textId="77777777" w:rsidR="004E76CA" w:rsidRPr="008B6D5F" w:rsidRDefault="004E76CA" w:rsidP="006C11CA">
      <w:pPr>
        <w:spacing w:before="120" w:after="120" w:line="240" w:lineRule="atLeast"/>
        <w:rPr>
          <w:rFonts w:cs="Arial"/>
          <w:szCs w:val="20"/>
        </w:rPr>
      </w:pPr>
    </w:p>
    <w:p w14:paraId="33CF8D9D" w14:textId="3255C102" w:rsidR="004E76CA" w:rsidRPr="008B6D5F" w:rsidRDefault="004E76CA" w:rsidP="00791225">
      <w:pPr>
        <w:spacing w:after="160" w:line="259" w:lineRule="auto"/>
        <w:jc w:val="right"/>
        <w:rPr>
          <w:rFonts w:cs="Arial"/>
          <w:szCs w:val="20"/>
        </w:rPr>
      </w:pPr>
      <w:r w:rsidRPr="008B6D5F">
        <w:rPr>
          <w:rFonts w:cs="Arial"/>
          <w:szCs w:val="20"/>
        </w:rPr>
        <w:t>Załącznik nr 2</w:t>
      </w:r>
      <w:r w:rsidR="006D703A" w:rsidRPr="008B6D5F">
        <w:rPr>
          <w:rFonts w:cs="Arial"/>
          <w:szCs w:val="20"/>
        </w:rPr>
        <w:t xml:space="preserve"> do umowy </w:t>
      </w:r>
    </w:p>
    <w:p w14:paraId="3C78A138" w14:textId="77777777" w:rsidR="004E76CA" w:rsidRPr="008B6D5F" w:rsidRDefault="004E76CA" w:rsidP="004E76CA">
      <w:pPr>
        <w:spacing w:before="120" w:after="120" w:line="240" w:lineRule="atLeast"/>
        <w:jc w:val="right"/>
        <w:rPr>
          <w:rFonts w:cs="Arial"/>
          <w:szCs w:val="20"/>
        </w:rPr>
      </w:pPr>
      <w:r w:rsidRPr="008B6D5F">
        <w:rPr>
          <w:rFonts w:cs="Arial"/>
          <w:szCs w:val="20"/>
        </w:rPr>
        <w:t>Warszawa, dnia …………………… r.</w:t>
      </w:r>
    </w:p>
    <w:p w14:paraId="7ACDAB5F" w14:textId="77777777" w:rsidR="004E76CA" w:rsidRPr="008B6D5F" w:rsidRDefault="004E76CA" w:rsidP="004E76CA">
      <w:pPr>
        <w:spacing w:before="120" w:after="120" w:line="240" w:lineRule="atLeast"/>
        <w:jc w:val="center"/>
        <w:rPr>
          <w:rFonts w:cs="Arial"/>
          <w:b/>
          <w:szCs w:val="20"/>
        </w:rPr>
      </w:pPr>
    </w:p>
    <w:p w14:paraId="3F344709" w14:textId="77777777" w:rsidR="004E76CA" w:rsidRPr="008B6D5F" w:rsidRDefault="004E76CA" w:rsidP="004E76CA">
      <w:pPr>
        <w:spacing w:before="120" w:after="120" w:line="240" w:lineRule="atLeast"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Protokół odbioru umowy nr  ………………. z dnia ……………….</w:t>
      </w:r>
    </w:p>
    <w:p w14:paraId="5395F0EC" w14:textId="77777777" w:rsidR="004E76CA" w:rsidRPr="008B6D5F" w:rsidRDefault="004E76CA" w:rsidP="004E76CA">
      <w:pPr>
        <w:spacing w:before="120" w:after="120" w:line="240" w:lineRule="atLeast"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(wzór)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3342"/>
      </w:tblGrid>
      <w:tr w:rsidR="004E76CA" w:rsidRPr="00475EAE" w14:paraId="233DEE76" w14:textId="77777777" w:rsidTr="004E76CA">
        <w:trPr>
          <w:trHeight w:val="7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8609B" w14:textId="77777777" w:rsidR="004E76CA" w:rsidRPr="008B6D5F" w:rsidRDefault="004E76CA">
            <w:pPr>
              <w:suppressAutoHyphens/>
              <w:autoSpaceDE w:val="0"/>
              <w:autoSpaceDN w:val="0"/>
              <w:spacing w:before="120" w:after="120" w:line="240" w:lineRule="atLeast"/>
              <w:jc w:val="center"/>
              <w:rPr>
                <w:rFonts w:cs="Arial"/>
                <w:szCs w:val="20"/>
              </w:rPr>
            </w:pPr>
            <w:r w:rsidRPr="008B6D5F">
              <w:rPr>
                <w:rFonts w:cs="Arial"/>
                <w:szCs w:val="20"/>
              </w:rPr>
              <w:t>Wykonawca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F01B" w14:textId="77777777" w:rsidR="004E76CA" w:rsidRPr="008B6D5F" w:rsidRDefault="004E76CA">
            <w:pPr>
              <w:suppressAutoHyphens/>
              <w:autoSpaceDE w:val="0"/>
              <w:autoSpaceDN w:val="0"/>
              <w:spacing w:before="120" w:after="120" w:line="240" w:lineRule="atLeast"/>
              <w:jc w:val="center"/>
              <w:rPr>
                <w:rFonts w:cs="Arial"/>
                <w:szCs w:val="20"/>
              </w:rPr>
            </w:pPr>
            <w:r w:rsidRPr="008B6D5F">
              <w:rPr>
                <w:rFonts w:cs="Arial"/>
                <w:szCs w:val="20"/>
              </w:rPr>
              <w:t>Zamawiający</w:t>
            </w:r>
          </w:p>
        </w:tc>
      </w:tr>
      <w:tr w:rsidR="004E76CA" w:rsidRPr="00475EAE" w14:paraId="6DE1C74F" w14:textId="77777777" w:rsidTr="004E76CA">
        <w:trPr>
          <w:trHeight w:val="1031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1F69E" w14:textId="77777777" w:rsidR="004E76CA" w:rsidRPr="008B6D5F" w:rsidRDefault="004E76CA">
            <w:pPr>
              <w:spacing w:before="120" w:after="120" w:line="240" w:lineRule="atLeast"/>
              <w:rPr>
                <w:rFonts w:cs="Times New Roman"/>
                <w:szCs w:val="20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C564" w14:textId="77777777" w:rsidR="004E76CA" w:rsidRPr="008B6D5F" w:rsidRDefault="004E76CA">
            <w:pPr>
              <w:spacing w:before="120" w:after="120" w:line="240" w:lineRule="atLeast"/>
              <w:rPr>
                <w:rFonts w:cs="Arial"/>
                <w:b/>
                <w:szCs w:val="20"/>
              </w:rPr>
            </w:pPr>
          </w:p>
          <w:p w14:paraId="6A377DCB" w14:textId="77777777" w:rsidR="004E76CA" w:rsidRPr="008B6D5F" w:rsidRDefault="004E76CA">
            <w:pPr>
              <w:autoSpaceDE w:val="0"/>
              <w:autoSpaceDN w:val="0"/>
              <w:spacing w:before="120" w:after="120" w:line="240" w:lineRule="atLeast"/>
              <w:rPr>
                <w:rFonts w:cs="Arial"/>
                <w:b/>
                <w:szCs w:val="20"/>
              </w:rPr>
            </w:pPr>
          </w:p>
        </w:tc>
      </w:tr>
    </w:tbl>
    <w:p w14:paraId="09A8177D" w14:textId="77777777" w:rsidR="004E76CA" w:rsidRPr="008B6D5F" w:rsidRDefault="004E76CA" w:rsidP="004E76CA">
      <w:pPr>
        <w:widowControl w:val="0"/>
        <w:autoSpaceDE w:val="0"/>
        <w:autoSpaceDN w:val="0"/>
        <w:spacing w:before="120" w:after="120" w:line="240" w:lineRule="atLeast"/>
        <w:ind w:left="720"/>
        <w:rPr>
          <w:rFonts w:eastAsia="Times New Roman" w:cs="Arial"/>
          <w:szCs w:val="20"/>
          <w:lang w:eastAsia="pl-PL"/>
        </w:rPr>
      </w:pPr>
    </w:p>
    <w:p w14:paraId="1099DE92" w14:textId="77777777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>Przedmiot umowy</w:t>
      </w:r>
      <w:r w:rsidRPr="008B6D5F">
        <w:rPr>
          <w:rFonts w:cs="Arial"/>
          <w:szCs w:val="20"/>
        </w:rPr>
        <w:t>: Organizacja i przeprowadzenie Warsztatów pn</w:t>
      </w:r>
      <w:r w:rsidRPr="008B6D5F">
        <w:rPr>
          <w:rFonts w:cs="Arial"/>
          <w:b/>
          <w:szCs w:val="20"/>
        </w:rPr>
        <w:t>.:</w:t>
      </w:r>
    </w:p>
    <w:p w14:paraId="79FC3771" w14:textId="77777777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cs="Arial"/>
          <w:b/>
          <w:szCs w:val="20"/>
        </w:rPr>
      </w:pPr>
      <w:r w:rsidRPr="008B6D5F">
        <w:rPr>
          <w:rFonts w:cs="Arial"/>
          <w:szCs w:val="20"/>
        </w:rPr>
        <w:t>Usługę wykonano w terminie</w:t>
      </w:r>
      <w:r w:rsidRPr="008B6D5F">
        <w:rPr>
          <w:rFonts w:cs="Arial"/>
          <w:w w:val="89"/>
          <w:szCs w:val="20"/>
        </w:rPr>
        <w:t xml:space="preserve"> …………………………………………</w:t>
      </w:r>
    </w:p>
    <w:p w14:paraId="5BE7D0ED" w14:textId="77777777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63" w:hanging="505"/>
        <w:rPr>
          <w:rFonts w:cs="Arial"/>
          <w:szCs w:val="20"/>
        </w:rPr>
      </w:pPr>
      <w:r w:rsidRPr="008B6D5F">
        <w:rPr>
          <w:rFonts w:cs="Arial"/>
          <w:szCs w:val="20"/>
        </w:rPr>
        <w:t>Zamawiający dokonuje odbioru przedmiotu umowy, wykonanego zgodnie z wymaganiami Zamawiającego zawartymi w umowie/ Zamawiający nie dokonuje odbioru zamówienia z powodów niżej opisanych/ Zamawiający dokonuje odbioru zamówienia z zastrzeżeniami/ uwagami</w:t>
      </w:r>
      <w:r w:rsidRPr="008B6D5F">
        <w:rPr>
          <w:rFonts w:cs="Arial"/>
          <w:szCs w:val="20"/>
          <w:vertAlign w:val="superscript"/>
        </w:rPr>
        <w:footnoteReference w:id="3"/>
      </w:r>
      <w:r w:rsidRPr="008B6D5F">
        <w:rPr>
          <w:rFonts w:cs="Arial"/>
          <w:szCs w:val="20"/>
        </w:rPr>
        <w:t>:</w:t>
      </w:r>
    </w:p>
    <w:p w14:paraId="6746FD12" w14:textId="77777777" w:rsidR="004E76CA" w:rsidRPr="008B6D5F" w:rsidRDefault="004E76CA" w:rsidP="004E76CA">
      <w:pPr>
        <w:widowControl w:val="0"/>
        <w:autoSpaceDE w:val="0"/>
        <w:autoSpaceDN w:val="0"/>
        <w:adjustRightInd w:val="0"/>
        <w:spacing w:line="360" w:lineRule="auto"/>
        <w:ind w:left="363"/>
        <w:rPr>
          <w:rFonts w:cs="Arial"/>
          <w:szCs w:val="20"/>
        </w:rPr>
      </w:pPr>
      <w:r w:rsidRPr="008B6D5F">
        <w:rPr>
          <w:rFonts w:cs="Arial"/>
          <w:szCs w:val="20"/>
        </w:rPr>
        <w:t>…………………………………………………..……………………………………………………..………………………………………………………………………………………………………………………</w:t>
      </w:r>
    </w:p>
    <w:p w14:paraId="296787BD" w14:textId="77777777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cs="Arial"/>
          <w:szCs w:val="20"/>
        </w:rPr>
      </w:pPr>
      <w:r w:rsidRPr="008B6D5F">
        <w:rPr>
          <w:rFonts w:cs="Arial"/>
          <w:szCs w:val="20"/>
        </w:rPr>
        <w:t>W związku z uwagami i zastrzeżeniami Strony ustaliły, co następuje</w:t>
      </w:r>
      <w:r w:rsidRPr="008B6D5F">
        <w:rPr>
          <w:rFonts w:cs="Arial"/>
          <w:szCs w:val="20"/>
          <w:vertAlign w:val="superscript"/>
        </w:rPr>
        <w:footnoteReference w:id="4"/>
      </w:r>
      <w:r w:rsidRPr="008B6D5F">
        <w:rPr>
          <w:rFonts w:cs="Arial"/>
          <w:szCs w:val="20"/>
        </w:rPr>
        <w:t xml:space="preserve">: </w:t>
      </w:r>
    </w:p>
    <w:p w14:paraId="03CF1C3B" w14:textId="77777777" w:rsidR="004E76CA" w:rsidRPr="008B6D5F" w:rsidRDefault="004E76CA" w:rsidP="004E76CA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rPr>
          <w:rFonts w:cs="Arial"/>
          <w:szCs w:val="20"/>
        </w:rPr>
      </w:pPr>
      <w:r w:rsidRPr="008B6D5F">
        <w:rPr>
          <w:rFonts w:cs="Arial"/>
          <w:szCs w:val="20"/>
        </w:rPr>
        <w:t>………………………………………………………………………………………...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</w:t>
      </w:r>
    </w:p>
    <w:p w14:paraId="3B7AAA3F" w14:textId="77777777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cs="Arial"/>
          <w:szCs w:val="20"/>
        </w:rPr>
      </w:pPr>
      <w:r w:rsidRPr="008B6D5F">
        <w:rPr>
          <w:rFonts w:cs="Arial"/>
          <w:szCs w:val="20"/>
        </w:rPr>
        <w:t xml:space="preserve">Wykonawca przekazał zgody, o których mowa w par. 3 ust. 16 i ust. 17 umowy, osób wykonujących Warsztat, o których mowa w par. 3 ust. 6 umowy. </w:t>
      </w:r>
    </w:p>
    <w:p w14:paraId="6BE2102C" w14:textId="35FF9EBD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cs="Arial"/>
          <w:szCs w:val="20"/>
        </w:rPr>
      </w:pPr>
      <w:r w:rsidRPr="008B6D5F">
        <w:rPr>
          <w:rFonts w:cs="Arial"/>
          <w:szCs w:val="20"/>
        </w:rPr>
        <w:t>Zamawiający wyraża/nie wyraża</w:t>
      </w:r>
      <w:r w:rsidRPr="008B6D5F">
        <w:rPr>
          <w:rStyle w:val="Odwoanieprzypisudolnego"/>
          <w:rFonts w:cs="Arial"/>
          <w:szCs w:val="20"/>
        </w:rPr>
        <w:footnoteReference w:id="5"/>
      </w:r>
      <w:r w:rsidRPr="008B6D5F">
        <w:rPr>
          <w:rFonts w:cs="Arial"/>
          <w:szCs w:val="20"/>
        </w:rPr>
        <w:t xml:space="preserve"> zgodę/zgody na wystawienie elektronicznej faktury/rachunku za wykonane zamówienie.</w:t>
      </w:r>
    </w:p>
    <w:p w14:paraId="5A93474B" w14:textId="77777777" w:rsidR="004E76CA" w:rsidRPr="008B6D5F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cs="Arial"/>
          <w:b/>
          <w:szCs w:val="20"/>
        </w:rPr>
      </w:pPr>
      <w:r w:rsidRPr="008B6D5F">
        <w:rPr>
          <w:rFonts w:cs="Arial"/>
          <w:szCs w:val="20"/>
        </w:rPr>
        <w:t>Protokół sporządzono w dwóch egzemplarzach, po jednym dla każdej ze Stron.</w:t>
      </w:r>
    </w:p>
    <w:p w14:paraId="5F22E3E2" w14:textId="77777777" w:rsidR="004E76CA" w:rsidRPr="008B6D5F" w:rsidRDefault="004E76CA" w:rsidP="004E76CA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rPr>
          <w:rFonts w:cs="Arial"/>
          <w:b/>
          <w:szCs w:val="20"/>
        </w:rPr>
      </w:pPr>
    </w:p>
    <w:p w14:paraId="3C263B86" w14:textId="3429831F" w:rsidR="004E76CA" w:rsidRPr="008B6D5F" w:rsidRDefault="004E76CA" w:rsidP="004E76CA">
      <w:pPr>
        <w:spacing w:line="360" w:lineRule="auto"/>
        <w:jc w:val="center"/>
        <w:rPr>
          <w:rFonts w:cs="Arial"/>
          <w:b/>
          <w:szCs w:val="20"/>
        </w:rPr>
      </w:pPr>
      <w:r w:rsidRPr="008B6D5F">
        <w:rPr>
          <w:rFonts w:cs="Arial"/>
          <w:b/>
          <w:szCs w:val="20"/>
        </w:rPr>
        <w:t xml:space="preserve">W imieniu Wykonawcy </w:t>
      </w:r>
      <w:r w:rsidRPr="008B6D5F">
        <w:rPr>
          <w:rFonts w:cs="Arial"/>
          <w:b/>
          <w:szCs w:val="20"/>
        </w:rPr>
        <w:tab/>
      </w:r>
      <w:r w:rsidRPr="008B6D5F">
        <w:rPr>
          <w:rFonts w:cs="Arial"/>
          <w:b/>
          <w:szCs w:val="20"/>
        </w:rPr>
        <w:tab/>
      </w:r>
      <w:r w:rsidRPr="008B6D5F">
        <w:rPr>
          <w:rFonts w:cs="Arial"/>
          <w:b/>
          <w:szCs w:val="20"/>
        </w:rPr>
        <w:tab/>
      </w:r>
      <w:r w:rsidRPr="008B6D5F">
        <w:rPr>
          <w:rFonts w:cs="Arial"/>
          <w:b/>
          <w:szCs w:val="20"/>
        </w:rPr>
        <w:tab/>
        <w:t>W imieniu Zamawiającego</w:t>
      </w:r>
    </w:p>
    <w:p w14:paraId="4C095D91" w14:textId="4E1DA074" w:rsidR="00555979" w:rsidRPr="008B6D5F" w:rsidRDefault="004E76CA" w:rsidP="008B6D5F">
      <w:pPr>
        <w:spacing w:after="0" w:line="360" w:lineRule="auto"/>
        <w:jc w:val="right"/>
        <w:rPr>
          <w:rFonts w:eastAsia="Times New Roman" w:cs="Arial"/>
          <w:color w:val="auto"/>
          <w:spacing w:val="0"/>
          <w:szCs w:val="20"/>
          <w:lang w:eastAsia="ar-SA"/>
        </w:rPr>
      </w:pPr>
      <w:r w:rsidRPr="008B6D5F">
        <w:rPr>
          <w:rFonts w:cs="Arial"/>
          <w:bCs/>
          <w:szCs w:val="20"/>
        </w:rPr>
        <w:lastRenderedPageBreak/>
        <w:br w:type="page"/>
      </w:r>
      <w:bookmarkStart w:id="3" w:name="highlightHit_0"/>
      <w:bookmarkEnd w:id="3"/>
    </w:p>
    <w:p w14:paraId="43E4F8DA" w14:textId="4E530456" w:rsidR="00244CCD" w:rsidRPr="008B6D5F" w:rsidRDefault="00244CCD" w:rsidP="00555979">
      <w:pPr>
        <w:autoSpaceDE w:val="0"/>
        <w:autoSpaceDN w:val="0"/>
        <w:adjustRightInd w:val="0"/>
        <w:spacing w:after="0" w:line="360" w:lineRule="auto"/>
        <w:jc w:val="left"/>
        <w:rPr>
          <w:rFonts w:eastAsia="Times New Roman" w:cs="Arial"/>
          <w:color w:val="auto"/>
          <w:spacing w:val="0"/>
          <w:szCs w:val="20"/>
          <w:lang w:eastAsia="ar-SA"/>
        </w:rPr>
      </w:pPr>
    </w:p>
    <w:p w14:paraId="61DA374C" w14:textId="77777777" w:rsidR="00244CCD" w:rsidRPr="008B6D5F" w:rsidRDefault="00244CCD" w:rsidP="00555979">
      <w:pPr>
        <w:autoSpaceDE w:val="0"/>
        <w:autoSpaceDN w:val="0"/>
        <w:adjustRightInd w:val="0"/>
        <w:spacing w:after="0" w:line="360" w:lineRule="auto"/>
        <w:jc w:val="left"/>
        <w:rPr>
          <w:rFonts w:eastAsia="Calibri" w:cs="Arial"/>
          <w:b/>
          <w:bCs/>
          <w:color w:val="000000"/>
          <w:spacing w:val="0"/>
          <w:szCs w:val="20"/>
        </w:rPr>
      </w:pPr>
    </w:p>
    <w:p w14:paraId="1E576C5A" w14:textId="61A17022" w:rsidR="00555979" w:rsidRPr="008B6D5F" w:rsidRDefault="00244CCD" w:rsidP="00555979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Arial"/>
          <w:bCs/>
          <w:color w:val="000000"/>
          <w:spacing w:val="0"/>
          <w:szCs w:val="20"/>
        </w:rPr>
      </w:pPr>
      <w:r w:rsidRPr="008B6D5F">
        <w:rPr>
          <w:rFonts w:eastAsia="Calibri" w:cs="Arial"/>
          <w:bCs/>
          <w:color w:val="000000"/>
          <w:spacing w:val="0"/>
          <w:szCs w:val="20"/>
        </w:rPr>
        <w:t xml:space="preserve">Załącznik nr </w:t>
      </w:r>
      <w:r w:rsidR="001F4ABF" w:rsidRPr="008B6D5F">
        <w:rPr>
          <w:rFonts w:eastAsia="Calibri" w:cs="Arial"/>
          <w:bCs/>
          <w:color w:val="000000"/>
          <w:spacing w:val="0"/>
          <w:szCs w:val="20"/>
        </w:rPr>
        <w:t>3</w:t>
      </w:r>
      <w:r w:rsidR="006D703A" w:rsidRPr="008B6D5F">
        <w:rPr>
          <w:rFonts w:cs="Arial"/>
          <w:szCs w:val="20"/>
        </w:rPr>
        <w:t xml:space="preserve"> do umowy</w:t>
      </w:r>
    </w:p>
    <w:p w14:paraId="1AE48905" w14:textId="77777777" w:rsidR="00555979" w:rsidRPr="008B6D5F" w:rsidRDefault="00555979" w:rsidP="0055597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"/>
          <w:b/>
          <w:bCs/>
          <w:color w:val="000000"/>
          <w:spacing w:val="0"/>
          <w:szCs w:val="20"/>
        </w:rPr>
      </w:pPr>
    </w:p>
    <w:p w14:paraId="4C6953DE" w14:textId="77777777" w:rsidR="00555979" w:rsidRPr="008B6D5F" w:rsidRDefault="00555979" w:rsidP="0055597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"/>
          <w:b/>
          <w:bCs/>
          <w:color w:val="000000"/>
          <w:spacing w:val="0"/>
          <w:szCs w:val="20"/>
        </w:rPr>
      </w:pPr>
      <w:r w:rsidRPr="008B6D5F">
        <w:rPr>
          <w:rFonts w:eastAsia="Calibri" w:cs="Arial"/>
          <w:b/>
          <w:bCs/>
          <w:color w:val="000000"/>
          <w:spacing w:val="0"/>
          <w:szCs w:val="20"/>
        </w:rPr>
        <w:t>Klauzula informacyjna dla trenerów</w:t>
      </w:r>
    </w:p>
    <w:p w14:paraId="7FC33753" w14:textId="77777777" w:rsidR="00555979" w:rsidRPr="008B6D5F" w:rsidRDefault="00555979" w:rsidP="00555979">
      <w:pPr>
        <w:spacing w:before="100" w:beforeAutospacing="1" w:after="10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Stosownie do postanowień art. 14 Rozporządzenia Parlamentu Europejskiego i Rady (UE) 2016/679 z dnia 27 kwietnia 2016 r. w sprawie ochrony osób fizycznych w związku z przetwarzaniem danych osobowych i w sprawie swobodnego przepływu danych oraz uchylenia dyrektywy 95/46/WE (RODO) realizujemy obowiązek informacyjny.  </w:t>
      </w:r>
    </w:p>
    <w:p w14:paraId="7F2E5685" w14:textId="77777777" w:rsidR="00555979" w:rsidRPr="008B6D5F" w:rsidRDefault="00555979" w:rsidP="00555979">
      <w:pPr>
        <w:numPr>
          <w:ilvl w:val="0"/>
          <w:numId w:val="99"/>
        </w:numPr>
        <w:spacing w:after="160" w:line="259" w:lineRule="auto"/>
        <w:ind w:left="284" w:hanging="284"/>
        <w:jc w:val="left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Informacje o Administratorze Danych Osobowych i Inspektorze Ochrony Danych: </w:t>
      </w:r>
    </w:p>
    <w:p w14:paraId="2FBA37C2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Administratorem Danych Osobowych jest Centrum Łukasiewicz, ul. Poleczki 19, 02-822 Warszawa, e-mail: </w:t>
      </w:r>
      <w:hyperlink r:id="rId14" w:history="1">
        <w:r w:rsidRPr="008B6D5F">
          <w:rPr>
            <w:rFonts w:eastAsia="Times New Roman" w:cs="Arial"/>
            <w:color w:val="0563C1"/>
            <w:spacing w:val="0"/>
            <w:szCs w:val="20"/>
            <w:u w:val="single"/>
            <w:lang w:eastAsia="pl-PL"/>
          </w:rPr>
          <w:t>kontakt@lukasiewicz.gov.pl</w:t>
        </w:r>
      </w:hyperlink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. </w:t>
      </w:r>
    </w:p>
    <w:p w14:paraId="15F9E8AB" w14:textId="77777777" w:rsidR="00555979" w:rsidRPr="008B6D5F" w:rsidRDefault="00555979" w:rsidP="00555979">
      <w:pPr>
        <w:spacing w:after="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W sprawie gromadzenia, przetwarzania i ochrony danych można kontaktować się pod adresem: ul. Poleczki 19, 02-822 Warszawa, e-mail: </w:t>
      </w:r>
      <w:hyperlink r:id="rId15" w:history="1">
        <w:r w:rsidRPr="008B6D5F">
          <w:rPr>
            <w:rFonts w:eastAsia="Times New Roman" w:cs="Arial"/>
            <w:color w:val="0563C1"/>
            <w:spacing w:val="0"/>
            <w:szCs w:val="20"/>
            <w:u w:val="single"/>
            <w:lang w:eastAsia="pl-PL"/>
          </w:rPr>
          <w:t>dane.osobowe@lukasiewicz.gov.pl</w:t>
        </w:r>
      </w:hyperlink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. </w:t>
      </w:r>
    </w:p>
    <w:p w14:paraId="2F5F9DC5" w14:textId="77777777" w:rsidR="00555979" w:rsidRPr="008B6D5F" w:rsidRDefault="00555979" w:rsidP="00555979">
      <w:pPr>
        <w:spacing w:after="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2. Informacje o pobieranych/gromadzonych danych: </w:t>
      </w:r>
    </w:p>
    <w:p w14:paraId="02346A82" w14:textId="45058643" w:rsidR="00555979" w:rsidRPr="008B6D5F" w:rsidRDefault="00555979" w:rsidP="00555979">
      <w:pPr>
        <w:spacing w:after="0" w:afterAutospacing="1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1) Cel przetwarzania: </w:t>
      </w:r>
      <w:r w:rsidR="00244CCD" w:rsidRPr="008B6D5F">
        <w:rPr>
          <w:rFonts w:eastAsia="Times New Roman" w:cs="Arial"/>
          <w:color w:val="auto"/>
          <w:spacing w:val="0"/>
          <w:szCs w:val="20"/>
          <w:lang w:eastAsia="pl-PL"/>
        </w:rPr>
        <w:t>przeprowadzenie warsztatów oraz upowszechnienie wiedzy przekazanej podczas warsztatów, a także w celach przeprowadzenia działań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244CCD" w:rsidRPr="008B6D5F">
        <w:rPr>
          <w:rFonts w:eastAsia="Times New Roman" w:cs="Arial"/>
          <w:color w:val="auto"/>
          <w:spacing w:val="0"/>
          <w:szCs w:val="20"/>
          <w:lang w:eastAsia="pl-PL"/>
        </w:rPr>
        <w:t>edukacyjno-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informacyjnych </w:t>
      </w:r>
      <w:r w:rsidR="00244CCD" w:rsidRPr="008B6D5F">
        <w:rPr>
          <w:rFonts w:eastAsia="Times New Roman" w:cs="Arial"/>
          <w:color w:val="auto"/>
          <w:spacing w:val="0"/>
          <w:szCs w:val="20"/>
          <w:lang w:eastAsia="pl-PL"/>
        </w:rPr>
        <w:t>w jednostkach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organizacyjnych wchodzących w skład Sieci Badawczej Łukasiewicz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</w:p>
    <w:p w14:paraId="2FE6ABD5" w14:textId="0962655D" w:rsidR="00555979" w:rsidRPr="008B6D5F" w:rsidRDefault="00555979" w:rsidP="0055597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>2) Kategorie odnośnych danych osobowych: trenerzy</w:t>
      </w:r>
      <w:r w:rsidR="00244CCD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prowadzący warsztaty na zlecenie Centrum Łukasiewicz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. Zakres danych osobowych: imię i nazwisko, stanowisko, e-mail, telefon, miejsce  świadczenia pracy, doświadczenie i kwalifikacje, 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>wizerunek, głos.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</w:p>
    <w:p w14:paraId="3F5AE379" w14:textId="748B468C" w:rsidR="00555979" w:rsidRPr="008B6D5F" w:rsidRDefault="00555979" w:rsidP="00555979">
      <w:pPr>
        <w:spacing w:after="0" w:line="240" w:lineRule="auto"/>
        <w:rPr>
          <w:rFonts w:eastAsia="Times New Roman" w:cs="Arial"/>
          <w:i/>
          <w:iCs/>
          <w:color w:val="auto"/>
          <w:spacing w:val="0"/>
          <w:szCs w:val="20"/>
          <w:lang w:eastAsia="pl-PL"/>
        </w:rPr>
      </w:pP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>Administrator danych osobowych informuje, że  war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sztaty </w:t>
      </w:r>
      <w:r w:rsidR="00924440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mogą 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będą nagrywane, a nagranie (jego fragmentów, zdjęć, slajdów) będzie wykorzystywane do celów edukacyjno-informacyjnych 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w 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>Sieci Badawczej Łukasie</w:t>
      </w:r>
      <w:r w:rsidR="005E38A7"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wicz. </w:t>
      </w:r>
      <w:r w:rsidR="00924440" w:rsidRPr="008B6D5F">
        <w:rPr>
          <w:rFonts w:eastAsia="Times New Roman" w:cs="Arial"/>
          <w:i/>
          <w:iCs/>
          <w:color w:val="auto"/>
          <w:spacing w:val="0"/>
          <w:szCs w:val="20"/>
          <w:lang w:eastAsia="pl-PL"/>
        </w:rPr>
        <w:t xml:space="preserve">Powyższe zastrzeżenie/informacja dotyczy tylko warsztatów/szkoleń, które są nagrywane przez Zamawiającego (co wynika z zawartej z danym Wykonawcom umowy). </w:t>
      </w:r>
    </w:p>
    <w:p w14:paraId="1CD56250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</w:p>
    <w:p w14:paraId="41296A3C" w14:textId="6489B05A" w:rsidR="00555979" w:rsidRPr="008B6D5F" w:rsidRDefault="00555979" w:rsidP="00555979">
      <w:pPr>
        <w:spacing w:after="10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3) Podstawą przetwarzania twoich danych osobowych jest twoja zgoda </w:t>
      </w:r>
      <w:r w:rsidR="00924440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i uzasadniony interes administratora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(uprawnienia wynikające z art. 6 ust. 1 lit. a </w:t>
      </w:r>
      <w:r w:rsidR="00924440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i f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RODO). Źródło pochodzenia danych osobowych: dane zostały przekazane przez osoby, których dane są przetwarzane (podmiot danych) lub przez podmiot, z którym Centrum Łukasiewicz zawarło umowę na organizację warsztatów. </w:t>
      </w:r>
    </w:p>
    <w:p w14:paraId="6CDD4B1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4) Informacja o zawarciu umowy powierzenia przetwarzania: Centrum Łukasiewicz może zawrzeć umowy powierzenia m.in. w zakresie: </w:t>
      </w:r>
    </w:p>
    <w:p w14:paraId="0096ECFB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a.   realizacji usługi niszczenia i archiwizacji dokumentacji, </w:t>
      </w:r>
    </w:p>
    <w:p w14:paraId="390E0611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b. realizacji usług zaopatrujących Centrum Łukasiewicz w rozwiązania techniczne oraz organizacyjne zapewniające sprawne zarządzanie (w szczególności dostawcom usług teleinformatycznych, dostawcom sprzętu, firmom kurierskim i pocztowym, podmioty współpracujące przy opracowaniu wydawnictw i ich dystrybucji, podmioty obsługujące media społecznościowe); </w:t>
      </w:r>
    </w:p>
    <w:p w14:paraId="6A0B8C72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c. realizacji obsługi prawnej, ubezpieczeniowej, audytorskiej, konsultingowej,</w:t>
      </w:r>
    </w:p>
    <w:p w14:paraId="5817E7A6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lastRenderedPageBreak/>
        <w:t>d. podmiotowi organizującemu telekonferencje, konferencje, spotkania i warsztaty (jeżeli dotyczy),</w:t>
      </w:r>
    </w:p>
    <w:p w14:paraId="281EBD46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 </w:t>
      </w:r>
    </w:p>
    <w:p w14:paraId="3E4FE47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5) Informacje o odbiorcach danych osobowych lub o kategoriach odbiorców, jeżeli istnieją: policja, sądy, prokuratura, ABW, CBA oraz inne publicznoprawne organy kontroli.</w:t>
      </w:r>
    </w:p>
    <w:p w14:paraId="19FCB8B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</w:p>
    <w:p w14:paraId="0F473E9E" w14:textId="05B0588A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6) Informacje o zamiarze przekazania danych osobowych odbiorcy w państwie trzecim lub organizacji międzynarodowej oraz o stwierdzeniu lub braku stwierdzenia przez Komisję Europejską odpowiedniego stopnia ochrony lub w przypadku przekazania, o którym mowa w art. 46, art. 47 lub art. 49 ust. 1 akapit drugi RODO: 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Administrator Danych Osobowych korzysta z Microsoft 365, co może spowodować przekazanie Państwa danych osobowych do państwa trz</w:t>
      </w:r>
      <w:r w:rsidR="00244CCD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eciego.  Regulamin korzystania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z Usług Online w zakresie M</w:t>
      </w:r>
      <w:r w:rsidR="00924440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icrosoft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365 oraz zobowiązania w odniesieniu do przetwarzania i zabezpieczania danych użytkownika oraz danych osobowych przez usługi online określa dokumentacja Microsoft, w tym w szczególności: </w:t>
      </w:r>
    </w:p>
    <w:p w14:paraId="3B39E9B9" w14:textId="77777777" w:rsidR="00555979" w:rsidRPr="008B6D5F" w:rsidRDefault="00555979" w:rsidP="00555979">
      <w:pPr>
        <w:spacing w:after="0" w:line="240" w:lineRule="auto"/>
        <w:ind w:left="567" w:hanging="567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a)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ab/>
        <w:t xml:space="preserve">oświadczenie o ochronie prywatności - https://privacy.microsoft.com/pl-pl/privacystatement;  </w:t>
      </w:r>
    </w:p>
    <w:p w14:paraId="37C82C22" w14:textId="77777777" w:rsidR="00555979" w:rsidRPr="008B6D5F" w:rsidRDefault="00555979" w:rsidP="00555979">
      <w:pPr>
        <w:spacing w:after="0" w:line="240" w:lineRule="auto"/>
        <w:ind w:left="567" w:hanging="567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b)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ab/>
        <w:t xml:space="preserve">umowa dotycząca usług Microsoft (Microsoft Services Agreement, MSA) - https://www.microsoft.com/pl-pl/servicesagreement/. </w:t>
      </w:r>
    </w:p>
    <w:p w14:paraId="1551EA99" w14:textId="1258BE36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W ramach usług Microsoft, dane wprowadzone do Microsoft 365 będ</w:t>
      </w:r>
      <w:r w:rsidR="00244CCD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ą przetwarzane i przechowywane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w określonej lokalizacji geograficznej. Zgodnie z funkcjonalnością usług Microsoft w dostępnym panelu administracyjnym w „Profilu Organizacji”, wskazano iż dane przetwarzane są na terenie Unii Europejskiej.</w:t>
      </w:r>
    </w:p>
    <w:p w14:paraId="02A1A5AF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Microsoft zobowiązuje się do przestrzegania przepisów prawa dotyczących świadczenia Usług Online, które dotyczą ogółu dostawców informatycznych.</w:t>
      </w:r>
    </w:p>
    <w:p w14:paraId="0E5DE39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42F120D4" w14:textId="41D27C9E" w:rsidR="00555979" w:rsidRPr="008B6D5F" w:rsidRDefault="00555979" w:rsidP="00555979">
      <w:pPr>
        <w:spacing w:before="100" w:beforeAutospacing="1" w:after="10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7) Okres, przez który dane osobowe będą przechowywane, a gdy nie jest to możliwe, kryteria ustalania tego okresu: okres przetwarzania - do wypełnienia celu, któremu dane osobowe zostały zebrane; okres archiwizacji – nie krócej niż okres wskazany w przepisach o archiwizacji, tj. ustawie z dnia 14 lipca 1983 r. o narodowym z</w:t>
      </w:r>
      <w:r w:rsidR="00244CCD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asobie archiwalnym i archiwach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(tj.</w:t>
      </w:r>
      <w:r w:rsidRPr="008B6D5F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Dz. U. z 2020 r. poz. 164) oraz aktach wewnętrznych obowiązujących w Centrum Łukasiewicz w zakresie przechowywania akt, tj. w Instrukcji kancelaryjnej i w Jednolitym Rzeczowym Wykazie Akt. </w:t>
      </w:r>
    </w:p>
    <w:p w14:paraId="378530FE" w14:textId="4C761C36" w:rsidR="00555979" w:rsidRPr="008B6D5F" w:rsidRDefault="00555979" w:rsidP="00555979">
      <w:pPr>
        <w:spacing w:before="100" w:beforeAutospacing="1" w:after="100" w:afterAutospacing="1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8) Informacja o profilowaniu (przez profilowanie rozumie się dowolną formę zautomatyzowanego przetwarzania danych osobowych, które polega na wykorzystaniu danych osobowych do oceny niektórych czynni</w:t>
      </w:r>
      <w:r w:rsidR="00244CCD"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ków osobowych osoby fizycznej, </w:t>
      </w: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0BB56129" w14:textId="77777777" w:rsidR="00555979" w:rsidRPr="008B6D5F" w:rsidRDefault="00555979" w:rsidP="00555979">
      <w:pPr>
        <w:spacing w:after="0" w:line="240" w:lineRule="auto"/>
        <w:jc w:val="left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3. Pouczenie o prawach osoby, której dane są przetwarzane: </w:t>
      </w:r>
    </w:p>
    <w:p w14:paraId="485D100D" w14:textId="77777777" w:rsidR="00555979" w:rsidRPr="008B6D5F" w:rsidRDefault="00555979" w:rsidP="00555979">
      <w:pPr>
        <w:spacing w:after="0" w:line="240" w:lineRule="auto"/>
        <w:jc w:val="left"/>
        <w:rPr>
          <w:rFonts w:eastAsia="Times New Roman" w:cs="Arial"/>
          <w:color w:val="000000"/>
          <w:spacing w:val="0"/>
          <w:szCs w:val="20"/>
          <w:lang w:eastAsia="pl-PL"/>
        </w:rPr>
      </w:pPr>
    </w:p>
    <w:p w14:paraId="353D985E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1) Posiada Pani/Pan prawo: </w:t>
      </w:r>
    </w:p>
    <w:p w14:paraId="170B193B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a. dostępu do swoich danych osobowych, </w:t>
      </w:r>
    </w:p>
    <w:p w14:paraId="1FD3A010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b. sprostowania swoich danych osobowych, </w:t>
      </w:r>
    </w:p>
    <w:p w14:paraId="14B03F10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c. usunięcia swoich danych osobowych, </w:t>
      </w:r>
    </w:p>
    <w:p w14:paraId="486FF39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lastRenderedPageBreak/>
        <w:t xml:space="preserve">d. ograniczenia przetwarzania swoich danych osobowych, </w:t>
      </w:r>
    </w:p>
    <w:p w14:paraId="09E1038F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e. cofnięcia zgody na przetwarzanie danych osobowych poprzez złożenie/przesłanie pisma na adres: Centrum Łukasiewicz, ul. Poleczki 19, 02-822 Warszawa, e-mail: dane.osobowe@lukasiewicz.gov.pl – jeżeli uprzednio wyrazili Państwo taką zgodę i przetwarzanie dotyczących Państwa danych odbywa się na jej podstawie, </w:t>
      </w:r>
    </w:p>
    <w:p w14:paraId="185249A9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f. przenoszenia swoich danych osobowych, </w:t>
      </w:r>
    </w:p>
    <w:p w14:paraId="27E0A187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 xml:space="preserve">g. wniesienia sprzeciwu wobec przetwarzania swoich danych osobowych z przyczyn związanych z szczególną Państwa sytuacją zgodnie z art. 21 RODO. </w:t>
      </w:r>
    </w:p>
    <w:p w14:paraId="6FA1764E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</w:p>
    <w:p w14:paraId="20448C5E" w14:textId="77777777" w:rsidR="00555979" w:rsidRPr="008B6D5F" w:rsidRDefault="00555979" w:rsidP="00555979">
      <w:pPr>
        <w:spacing w:after="0" w:line="240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8B6D5F">
        <w:rPr>
          <w:rFonts w:eastAsia="Times New Roman" w:cs="Arial"/>
          <w:color w:val="000000"/>
          <w:spacing w:val="0"/>
          <w:szCs w:val="20"/>
          <w:lang w:eastAsia="pl-PL"/>
        </w:rPr>
        <w:t>2) Osobie, której dane są przetwarzane przysługuje prawo do złożenia skargi związanej z przetwarzaniem jej danych osobowych przez Administratora Danych Osobowych lub podmiot/organizację, której dane osobowe zostały przekazane do: Prezes Urzędu Ochrony Danych Osobowych, ul. Stawki 2, 00-193 Warszawa, tel. 22 531 03 00, fax. 22 531 03 01, https://uodo.gov.pl/pl/p/kontakt.</w:t>
      </w:r>
    </w:p>
    <w:p w14:paraId="00C9B9B6" w14:textId="77777777" w:rsidR="00555979" w:rsidRPr="008B6D5F" w:rsidRDefault="00555979" w:rsidP="00555979">
      <w:pPr>
        <w:autoSpaceDE w:val="0"/>
        <w:autoSpaceDN w:val="0"/>
        <w:adjustRightInd w:val="0"/>
        <w:spacing w:after="0" w:line="240" w:lineRule="auto"/>
        <w:ind w:left="142"/>
        <w:rPr>
          <w:rFonts w:eastAsia="Calibri" w:cs="Arial"/>
          <w:b/>
          <w:bCs/>
          <w:color w:val="000000"/>
          <w:spacing w:val="0"/>
          <w:szCs w:val="20"/>
        </w:rPr>
      </w:pPr>
    </w:p>
    <w:p w14:paraId="11826B16" w14:textId="77777777" w:rsidR="00555979" w:rsidRPr="008B6D5F" w:rsidRDefault="00555979" w:rsidP="00BD211D">
      <w:pPr>
        <w:spacing w:after="0" w:line="360" w:lineRule="auto"/>
        <w:ind w:left="567"/>
        <w:jc w:val="center"/>
        <w:rPr>
          <w:rFonts w:cs="Arial"/>
          <w:szCs w:val="20"/>
        </w:rPr>
      </w:pPr>
    </w:p>
    <w:sectPr w:rsidR="00555979" w:rsidRPr="008B6D5F" w:rsidSect="00CC6694">
      <w:footerReference w:type="default" r:id="rId16"/>
      <w:headerReference w:type="first" r:id="rId17"/>
      <w:footerReference w:type="first" r:id="rId18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C530" w14:textId="77777777" w:rsidR="00973664" w:rsidRDefault="00973664" w:rsidP="006747BD">
      <w:pPr>
        <w:spacing w:after="0" w:line="240" w:lineRule="auto"/>
      </w:pPr>
      <w:r>
        <w:separator/>
      </w:r>
    </w:p>
  </w:endnote>
  <w:endnote w:type="continuationSeparator" w:id="0">
    <w:p w14:paraId="4219310A" w14:textId="77777777" w:rsidR="00973664" w:rsidRDefault="00973664" w:rsidP="006747BD">
      <w:pPr>
        <w:spacing w:after="0" w:line="240" w:lineRule="auto"/>
      </w:pPr>
      <w:r>
        <w:continuationSeparator/>
      </w:r>
    </w:p>
  </w:endnote>
  <w:endnote w:type="continuationNotice" w:id="1">
    <w:p w14:paraId="207F6A9C" w14:textId="77777777" w:rsidR="00973664" w:rsidRDefault="00973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A35D7D3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04643C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4274" w14:textId="77777777" w:rsidR="00973664" w:rsidRDefault="00973664" w:rsidP="006747BD">
      <w:pPr>
        <w:spacing w:after="0" w:line="240" w:lineRule="auto"/>
      </w:pPr>
      <w:r>
        <w:separator/>
      </w:r>
    </w:p>
  </w:footnote>
  <w:footnote w:type="continuationSeparator" w:id="0">
    <w:p w14:paraId="70E24F77" w14:textId="77777777" w:rsidR="00973664" w:rsidRDefault="00973664" w:rsidP="006747BD">
      <w:pPr>
        <w:spacing w:after="0" w:line="240" w:lineRule="auto"/>
      </w:pPr>
      <w:r>
        <w:continuationSeparator/>
      </w:r>
    </w:p>
  </w:footnote>
  <w:footnote w:type="continuationNotice" w:id="1">
    <w:p w14:paraId="2E09320F" w14:textId="77777777" w:rsidR="00973664" w:rsidRDefault="00973664">
      <w:pPr>
        <w:spacing w:after="0" w:line="240" w:lineRule="auto"/>
      </w:pPr>
    </w:p>
  </w:footnote>
  <w:footnote w:id="2">
    <w:p w14:paraId="2A0B233B" w14:textId="7073E863" w:rsidR="00333224" w:rsidRDefault="003332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3224">
        <w:rPr>
          <w:sz w:val="16"/>
          <w:szCs w:val="16"/>
        </w:rPr>
        <w:t xml:space="preserve">Wzór umowy zostanie dostosowany </w:t>
      </w:r>
      <w:r>
        <w:rPr>
          <w:sz w:val="16"/>
          <w:szCs w:val="16"/>
        </w:rPr>
        <w:t xml:space="preserve">na etapie </w:t>
      </w:r>
      <w:r w:rsidR="00C161CB">
        <w:rPr>
          <w:sz w:val="16"/>
          <w:szCs w:val="16"/>
        </w:rPr>
        <w:t xml:space="preserve">zawarcia umowy z wykonawcą </w:t>
      </w:r>
      <w:r w:rsidRPr="00333224">
        <w:rPr>
          <w:sz w:val="16"/>
          <w:szCs w:val="16"/>
        </w:rPr>
        <w:t>do zakresu części zamówienia, którego będzie dotyczył</w:t>
      </w:r>
    </w:p>
  </w:footnote>
  <w:footnote w:id="3">
    <w:p w14:paraId="6E785A02" w14:textId="77777777" w:rsidR="004E76CA" w:rsidRDefault="004E76CA" w:rsidP="004E76C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usunąć zgodnie z decyzją Zamawiającego.</w:t>
      </w:r>
    </w:p>
  </w:footnote>
  <w:footnote w:id="4">
    <w:p w14:paraId="1A21FC62" w14:textId="77777777" w:rsidR="004E76CA" w:rsidRDefault="004E76CA" w:rsidP="004E7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usunąć zgodnie z decyzją Zamawiającego.</w:t>
      </w:r>
    </w:p>
  </w:footnote>
  <w:footnote w:id="5">
    <w:p w14:paraId="24DC069B" w14:textId="77777777" w:rsidR="004E76CA" w:rsidRDefault="004E76CA" w:rsidP="004E76C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usunąć zgodnie z decyzją Zamawiającego.</w:t>
      </w:r>
    </w:p>
    <w:p w14:paraId="27F63B55" w14:textId="77777777" w:rsidR="004E76CA" w:rsidRDefault="004E76CA" w:rsidP="004E76CA">
      <w:pPr>
        <w:pStyle w:val="Tekstprzypisudolnego"/>
        <w:rPr>
          <w:rFonts w:ascii="Arial" w:hAnsi="Arial" w:cs="Arial"/>
          <w:sz w:val="16"/>
          <w:szCs w:val="16"/>
        </w:rPr>
      </w:pPr>
    </w:p>
    <w:p w14:paraId="2C4EE93F" w14:textId="77777777" w:rsidR="004E76CA" w:rsidRDefault="004E76CA" w:rsidP="004E76CA">
      <w:pPr>
        <w:pStyle w:val="Tekstprzypisudolnego"/>
        <w:rPr>
          <w:rFonts w:ascii="Arial" w:hAnsi="Arial" w:cs="Arial"/>
          <w:sz w:val="16"/>
          <w:szCs w:val="16"/>
        </w:rPr>
      </w:pPr>
    </w:p>
    <w:p w14:paraId="6A56E6A8" w14:textId="77777777" w:rsidR="004E76CA" w:rsidRDefault="004E76CA" w:rsidP="004E76CA">
      <w:pPr>
        <w:pStyle w:val="Tekstprzypisudolnego"/>
        <w:rPr>
          <w:rFonts w:ascii="Arial" w:hAnsi="Arial" w:cs="Arial"/>
          <w:sz w:val="16"/>
          <w:szCs w:val="16"/>
        </w:rPr>
      </w:pPr>
    </w:p>
    <w:p w14:paraId="22DBB3E5" w14:textId="77777777" w:rsidR="004E76CA" w:rsidRDefault="004E76CA" w:rsidP="004E76CA">
      <w:pPr>
        <w:pStyle w:val="Tekstprzypisudolnego"/>
        <w:rPr>
          <w:rFonts w:ascii="Times New Roman" w:hAnsi="Times New Roman" w:cs="Times New Roman"/>
        </w:rPr>
      </w:pPr>
    </w:p>
    <w:p w14:paraId="61910B24" w14:textId="77777777" w:rsidR="004E76CA" w:rsidRDefault="004E76CA" w:rsidP="004E76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E"/>
    <w:multiLevelType w:val="singleLevel"/>
    <w:tmpl w:val="66DA29F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9A5114"/>
    <w:multiLevelType w:val="hybridMultilevel"/>
    <w:tmpl w:val="6E8E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832FA"/>
    <w:multiLevelType w:val="hybridMultilevel"/>
    <w:tmpl w:val="0BBA3C44"/>
    <w:lvl w:ilvl="0" w:tplc="99C6AC78">
      <w:start w:val="5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A81258"/>
    <w:multiLevelType w:val="hybridMultilevel"/>
    <w:tmpl w:val="034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956CF"/>
    <w:multiLevelType w:val="hybridMultilevel"/>
    <w:tmpl w:val="F0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96727"/>
    <w:multiLevelType w:val="hybridMultilevel"/>
    <w:tmpl w:val="4414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F751F"/>
    <w:multiLevelType w:val="hybridMultilevel"/>
    <w:tmpl w:val="0440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84034"/>
    <w:multiLevelType w:val="hybridMultilevel"/>
    <w:tmpl w:val="B97C5812"/>
    <w:lvl w:ilvl="0" w:tplc="7FCACB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22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73543"/>
    <w:multiLevelType w:val="hybridMultilevel"/>
    <w:tmpl w:val="2E8A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063351"/>
    <w:multiLevelType w:val="hybridMultilevel"/>
    <w:tmpl w:val="B9D813F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3A141A"/>
    <w:multiLevelType w:val="hybridMultilevel"/>
    <w:tmpl w:val="A31A906C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21A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624320"/>
    <w:multiLevelType w:val="hybridMultilevel"/>
    <w:tmpl w:val="AE3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075698"/>
    <w:multiLevelType w:val="hybridMultilevel"/>
    <w:tmpl w:val="83FAAB00"/>
    <w:lvl w:ilvl="0" w:tplc="B52E2BE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C74E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21B7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AE7C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8CC1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4B7D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687D7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0100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CB8B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03C72FD"/>
    <w:multiLevelType w:val="multilevel"/>
    <w:tmpl w:val="8932A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84355A"/>
    <w:multiLevelType w:val="hybridMultilevel"/>
    <w:tmpl w:val="DE12FFF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2" w15:restartNumberingAfterBreak="0">
    <w:nsid w:val="44B7529F"/>
    <w:multiLevelType w:val="hybridMultilevel"/>
    <w:tmpl w:val="645C750C"/>
    <w:lvl w:ilvl="0" w:tplc="DBC47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626F75"/>
    <w:multiLevelType w:val="hybridMultilevel"/>
    <w:tmpl w:val="94260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B4341F"/>
    <w:multiLevelType w:val="hybridMultilevel"/>
    <w:tmpl w:val="6F46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C7A39DC"/>
    <w:multiLevelType w:val="hybridMultilevel"/>
    <w:tmpl w:val="E60C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B705E1"/>
    <w:multiLevelType w:val="hybridMultilevel"/>
    <w:tmpl w:val="930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D57457"/>
    <w:multiLevelType w:val="hybridMultilevel"/>
    <w:tmpl w:val="41DE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565880"/>
    <w:multiLevelType w:val="hybridMultilevel"/>
    <w:tmpl w:val="E73ED7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7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8" w15:restartNumberingAfterBreak="0">
    <w:nsid w:val="553A57D2"/>
    <w:multiLevelType w:val="hybridMultilevel"/>
    <w:tmpl w:val="9B78C18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9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760CC2"/>
    <w:multiLevelType w:val="multilevel"/>
    <w:tmpl w:val="DFC89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8644999"/>
    <w:multiLevelType w:val="hybridMultilevel"/>
    <w:tmpl w:val="5B3E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3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5AFF44AF"/>
    <w:multiLevelType w:val="hybridMultilevel"/>
    <w:tmpl w:val="1D92EFFE"/>
    <w:lvl w:ilvl="0" w:tplc="7D106C4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8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FAC0E90"/>
    <w:multiLevelType w:val="hybridMultilevel"/>
    <w:tmpl w:val="4E6292C2"/>
    <w:lvl w:ilvl="0" w:tplc="C548F4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11701C"/>
    <w:multiLevelType w:val="multilevel"/>
    <w:tmpl w:val="82EA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A0E68AD"/>
    <w:multiLevelType w:val="hybridMultilevel"/>
    <w:tmpl w:val="86DE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772230"/>
    <w:multiLevelType w:val="hybridMultilevel"/>
    <w:tmpl w:val="96F60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6E40509A"/>
    <w:multiLevelType w:val="hybridMultilevel"/>
    <w:tmpl w:val="C428D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C92776"/>
    <w:multiLevelType w:val="hybridMultilevel"/>
    <w:tmpl w:val="2F146314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21A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06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8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B46C4E"/>
    <w:multiLevelType w:val="hybridMultilevel"/>
    <w:tmpl w:val="569E5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3966">
    <w:abstractNumId w:val="0"/>
  </w:num>
  <w:num w:numId="2" w16cid:durableId="1155996791">
    <w:abstractNumId w:val="97"/>
  </w:num>
  <w:num w:numId="3" w16cid:durableId="817184352">
    <w:abstractNumId w:val="17"/>
  </w:num>
  <w:num w:numId="4" w16cid:durableId="923105051">
    <w:abstractNumId w:val="50"/>
  </w:num>
  <w:num w:numId="5" w16cid:durableId="359087086">
    <w:abstractNumId w:val="95"/>
  </w:num>
  <w:num w:numId="6" w16cid:durableId="25251652">
    <w:abstractNumId w:val="89"/>
  </w:num>
  <w:num w:numId="7" w16cid:durableId="931888853">
    <w:abstractNumId w:val="64"/>
  </w:num>
  <w:num w:numId="8" w16cid:durableId="1834685173">
    <w:abstractNumId w:val="11"/>
  </w:num>
  <w:num w:numId="9" w16cid:durableId="379013894">
    <w:abstractNumId w:val="28"/>
  </w:num>
  <w:num w:numId="10" w16cid:durableId="2117483544">
    <w:abstractNumId w:val="67"/>
  </w:num>
  <w:num w:numId="11" w16cid:durableId="771049102">
    <w:abstractNumId w:val="86"/>
  </w:num>
  <w:num w:numId="12" w16cid:durableId="1546983236">
    <w:abstractNumId w:val="45"/>
  </w:num>
  <w:num w:numId="13" w16cid:durableId="1352687513">
    <w:abstractNumId w:val="18"/>
  </w:num>
  <w:num w:numId="14" w16cid:durableId="249235525">
    <w:abstractNumId w:val="54"/>
  </w:num>
  <w:num w:numId="15" w16cid:durableId="914121226">
    <w:abstractNumId w:val="26"/>
  </w:num>
  <w:num w:numId="16" w16cid:durableId="667447134">
    <w:abstractNumId w:val="37"/>
  </w:num>
  <w:num w:numId="17" w16cid:durableId="1885746841">
    <w:abstractNumId w:val="77"/>
  </w:num>
  <w:num w:numId="18" w16cid:durableId="1164659367">
    <w:abstractNumId w:val="32"/>
  </w:num>
  <w:num w:numId="19" w16cid:durableId="1617836565">
    <w:abstractNumId w:val="98"/>
  </w:num>
  <w:num w:numId="20" w16cid:durableId="1326321054">
    <w:abstractNumId w:val="78"/>
  </w:num>
  <w:num w:numId="21" w16cid:durableId="1410233667">
    <w:abstractNumId w:val="93"/>
  </w:num>
  <w:num w:numId="22" w16cid:durableId="287706792">
    <w:abstractNumId w:val="84"/>
  </w:num>
  <w:num w:numId="23" w16cid:durableId="56636643">
    <w:abstractNumId w:val="22"/>
  </w:num>
  <w:num w:numId="24" w16cid:durableId="1222252905">
    <w:abstractNumId w:val="60"/>
  </w:num>
  <w:num w:numId="25" w16cid:durableId="1776905755">
    <w:abstractNumId w:val="82"/>
  </w:num>
  <w:num w:numId="26" w16cid:durableId="395398285">
    <w:abstractNumId w:val="61"/>
  </w:num>
  <w:num w:numId="27" w16cid:durableId="386346215">
    <w:abstractNumId w:val="36"/>
  </w:num>
  <w:num w:numId="28" w16cid:durableId="1474102980">
    <w:abstractNumId w:val="27"/>
  </w:num>
  <w:num w:numId="29" w16cid:durableId="704526151">
    <w:abstractNumId w:val="19"/>
  </w:num>
  <w:num w:numId="30" w16cid:durableId="1052464579">
    <w:abstractNumId w:val="30"/>
  </w:num>
  <w:num w:numId="31" w16cid:durableId="814957368">
    <w:abstractNumId w:val="49"/>
  </w:num>
  <w:num w:numId="32" w16cid:durableId="128784025">
    <w:abstractNumId w:val="62"/>
  </w:num>
  <w:num w:numId="33" w16cid:durableId="1758479075">
    <w:abstractNumId w:val="46"/>
  </w:num>
  <w:num w:numId="34" w16cid:durableId="1870483390">
    <w:abstractNumId w:val="42"/>
  </w:num>
  <w:num w:numId="35" w16cid:durableId="1775008982">
    <w:abstractNumId w:val="41"/>
  </w:num>
  <w:num w:numId="36" w16cid:durableId="274365720">
    <w:abstractNumId w:val="101"/>
  </w:num>
  <w:num w:numId="37" w16cid:durableId="692876012">
    <w:abstractNumId w:val="2"/>
  </w:num>
  <w:num w:numId="38" w16cid:durableId="471363983">
    <w:abstractNumId w:val="57"/>
  </w:num>
  <w:num w:numId="39" w16cid:durableId="47002752">
    <w:abstractNumId w:val="10"/>
  </w:num>
  <w:num w:numId="40" w16cid:durableId="1963459469">
    <w:abstractNumId w:val="7"/>
  </w:num>
  <w:num w:numId="41" w16cid:durableId="973831205">
    <w:abstractNumId w:val="5"/>
  </w:num>
  <w:num w:numId="42" w16cid:durableId="1511213403">
    <w:abstractNumId w:val="90"/>
  </w:num>
  <w:num w:numId="43" w16cid:durableId="786386808">
    <w:abstractNumId w:val="20"/>
  </w:num>
  <w:num w:numId="44" w16cid:durableId="542520869">
    <w:abstractNumId w:val="81"/>
  </w:num>
  <w:num w:numId="45" w16cid:durableId="833226483">
    <w:abstractNumId w:val="74"/>
  </w:num>
  <w:num w:numId="46" w16cid:durableId="1813138537">
    <w:abstractNumId w:val="55"/>
  </w:num>
  <w:num w:numId="47" w16cid:durableId="1216314606">
    <w:abstractNumId w:val="79"/>
  </w:num>
  <w:num w:numId="48" w16cid:durableId="1666779633">
    <w:abstractNumId w:val="43"/>
  </w:num>
  <w:num w:numId="49" w16cid:durableId="753357298">
    <w:abstractNumId w:val="87"/>
  </w:num>
  <w:num w:numId="50" w16cid:durableId="209921421">
    <w:abstractNumId w:val="21"/>
  </w:num>
  <w:num w:numId="51" w16cid:durableId="97605816">
    <w:abstractNumId w:val="33"/>
  </w:num>
  <w:num w:numId="52" w16cid:durableId="1033118760">
    <w:abstractNumId w:val="92"/>
  </w:num>
  <w:num w:numId="53" w16cid:durableId="1877699906">
    <w:abstractNumId w:val="99"/>
  </w:num>
  <w:num w:numId="54" w16cid:durableId="1125077560">
    <w:abstractNumId w:val="44"/>
  </w:num>
  <w:num w:numId="55" w16cid:durableId="107690469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317228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86462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95193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718261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675457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6529237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614459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4618527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2691579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80104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470461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644484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33357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938937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927206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7149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010781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34071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73971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954610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551547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64607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58473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092067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758916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6391548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377740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744806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2484765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14344348">
    <w:abstractNumId w:val="4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479843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7422402">
    <w:abstractNumId w:val="1"/>
    <w:lvlOverride w:ilvl="0">
      <w:startOverride w:val="2"/>
    </w:lvlOverride>
  </w:num>
  <w:num w:numId="88" w16cid:durableId="1001086888">
    <w:abstractNumId w:val="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23800461">
    <w:abstractNumId w:val="66"/>
  </w:num>
  <w:num w:numId="90" w16cid:durableId="1897735575">
    <w:abstractNumId w:val="3"/>
  </w:num>
  <w:num w:numId="91" w16cid:durableId="2032032152">
    <w:abstractNumId w:val="75"/>
  </w:num>
  <w:num w:numId="92" w16cid:durableId="1402875561">
    <w:abstractNumId w:val="34"/>
  </w:num>
  <w:num w:numId="93" w16cid:durableId="461461012">
    <w:abstractNumId w:val="47"/>
  </w:num>
  <w:num w:numId="94" w16cid:durableId="1398363037">
    <w:abstractNumId w:val="63"/>
  </w:num>
  <w:num w:numId="95" w16cid:durableId="5791743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367839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23027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231919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62208337">
    <w:abstractNumId w:val="15"/>
  </w:num>
  <w:num w:numId="100" w16cid:durableId="418866713">
    <w:abstractNumId w:val="80"/>
  </w:num>
  <w:num w:numId="101" w16cid:durableId="1986861059">
    <w:abstractNumId w:val="40"/>
  </w:num>
  <w:num w:numId="102" w16cid:durableId="1488781780">
    <w:abstractNumId w:val="8"/>
  </w:num>
  <w:num w:numId="103" w16cid:durableId="1593466405">
    <w:abstractNumId w:val="91"/>
  </w:num>
  <w:num w:numId="104" w16cid:durableId="2104107764">
    <w:abstractNumId w:val="9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08B2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2EEA"/>
    <w:rsid w:val="00064B19"/>
    <w:rsid w:val="00070438"/>
    <w:rsid w:val="0007064C"/>
    <w:rsid w:val="00077647"/>
    <w:rsid w:val="00081B42"/>
    <w:rsid w:val="000874F5"/>
    <w:rsid w:val="00092A3A"/>
    <w:rsid w:val="000A08A0"/>
    <w:rsid w:val="000A0D11"/>
    <w:rsid w:val="000B5B83"/>
    <w:rsid w:val="000B6A47"/>
    <w:rsid w:val="000C6E78"/>
    <w:rsid w:val="000D0C96"/>
    <w:rsid w:val="000D2404"/>
    <w:rsid w:val="000D4B42"/>
    <w:rsid w:val="000F7146"/>
    <w:rsid w:val="000F7194"/>
    <w:rsid w:val="00101570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664F0"/>
    <w:rsid w:val="00177071"/>
    <w:rsid w:val="00177E07"/>
    <w:rsid w:val="0018016F"/>
    <w:rsid w:val="00193432"/>
    <w:rsid w:val="001A05C4"/>
    <w:rsid w:val="001A4699"/>
    <w:rsid w:val="001B779E"/>
    <w:rsid w:val="001C0FC0"/>
    <w:rsid w:val="001C1BC3"/>
    <w:rsid w:val="001C2F16"/>
    <w:rsid w:val="001C44AE"/>
    <w:rsid w:val="001C51AF"/>
    <w:rsid w:val="001D616D"/>
    <w:rsid w:val="001D7604"/>
    <w:rsid w:val="001E2849"/>
    <w:rsid w:val="001F4ABF"/>
    <w:rsid w:val="00205AFB"/>
    <w:rsid w:val="00206125"/>
    <w:rsid w:val="00206D09"/>
    <w:rsid w:val="0021303B"/>
    <w:rsid w:val="0022224F"/>
    <w:rsid w:val="002233C7"/>
    <w:rsid w:val="00226436"/>
    <w:rsid w:val="00231524"/>
    <w:rsid w:val="002360F4"/>
    <w:rsid w:val="0024358F"/>
    <w:rsid w:val="00243E5D"/>
    <w:rsid w:val="00244CCD"/>
    <w:rsid w:val="00244ED4"/>
    <w:rsid w:val="00250B21"/>
    <w:rsid w:val="00253CCC"/>
    <w:rsid w:val="00260D80"/>
    <w:rsid w:val="002661BF"/>
    <w:rsid w:val="00276954"/>
    <w:rsid w:val="00290385"/>
    <w:rsid w:val="002903B4"/>
    <w:rsid w:val="00296544"/>
    <w:rsid w:val="002A255E"/>
    <w:rsid w:val="002A279A"/>
    <w:rsid w:val="002D1141"/>
    <w:rsid w:val="002D48BE"/>
    <w:rsid w:val="002E500C"/>
    <w:rsid w:val="002E52DF"/>
    <w:rsid w:val="002E54C1"/>
    <w:rsid w:val="002E7633"/>
    <w:rsid w:val="002F3995"/>
    <w:rsid w:val="002F4540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4BE"/>
    <w:rsid w:val="00340EE9"/>
    <w:rsid w:val="00342DF9"/>
    <w:rsid w:val="00346C00"/>
    <w:rsid w:val="00351BB6"/>
    <w:rsid w:val="003562CF"/>
    <w:rsid w:val="00362443"/>
    <w:rsid w:val="003658A5"/>
    <w:rsid w:val="00366002"/>
    <w:rsid w:val="00367689"/>
    <w:rsid w:val="00372741"/>
    <w:rsid w:val="00374F6F"/>
    <w:rsid w:val="0038114F"/>
    <w:rsid w:val="0038608D"/>
    <w:rsid w:val="00395886"/>
    <w:rsid w:val="003971FC"/>
    <w:rsid w:val="003A0B0C"/>
    <w:rsid w:val="003B265D"/>
    <w:rsid w:val="003D0058"/>
    <w:rsid w:val="003D2F4C"/>
    <w:rsid w:val="003F48C3"/>
    <w:rsid w:val="003F4BA3"/>
    <w:rsid w:val="00403691"/>
    <w:rsid w:val="00415097"/>
    <w:rsid w:val="00417A78"/>
    <w:rsid w:val="00425C5B"/>
    <w:rsid w:val="00426BE5"/>
    <w:rsid w:val="00445630"/>
    <w:rsid w:val="00450F86"/>
    <w:rsid w:val="00454868"/>
    <w:rsid w:val="004616FE"/>
    <w:rsid w:val="00461F41"/>
    <w:rsid w:val="00467632"/>
    <w:rsid w:val="00470B1F"/>
    <w:rsid w:val="00473A26"/>
    <w:rsid w:val="00473E3E"/>
    <w:rsid w:val="004743CB"/>
    <w:rsid w:val="00474758"/>
    <w:rsid w:val="00475EAE"/>
    <w:rsid w:val="00483086"/>
    <w:rsid w:val="00483E1D"/>
    <w:rsid w:val="004962C1"/>
    <w:rsid w:val="00496E0F"/>
    <w:rsid w:val="004A39A1"/>
    <w:rsid w:val="004A5B54"/>
    <w:rsid w:val="004C4065"/>
    <w:rsid w:val="004C74E1"/>
    <w:rsid w:val="004C7D13"/>
    <w:rsid w:val="004D2DBA"/>
    <w:rsid w:val="004D59AE"/>
    <w:rsid w:val="004D775A"/>
    <w:rsid w:val="004E3E47"/>
    <w:rsid w:val="004E4490"/>
    <w:rsid w:val="004E76CA"/>
    <w:rsid w:val="004F16E9"/>
    <w:rsid w:val="004F2D24"/>
    <w:rsid w:val="004F5805"/>
    <w:rsid w:val="004F6764"/>
    <w:rsid w:val="005029AB"/>
    <w:rsid w:val="005221CB"/>
    <w:rsid w:val="00526CDD"/>
    <w:rsid w:val="005324A0"/>
    <w:rsid w:val="00542462"/>
    <w:rsid w:val="00542A34"/>
    <w:rsid w:val="00553BBE"/>
    <w:rsid w:val="00555979"/>
    <w:rsid w:val="00585812"/>
    <w:rsid w:val="00587181"/>
    <w:rsid w:val="00587545"/>
    <w:rsid w:val="00587D96"/>
    <w:rsid w:val="00595F11"/>
    <w:rsid w:val="005C0139"/>
    <w:rsid w:val="005C1225"/>
    <w:rsid w:val="005C2176"/>
    <w:rsid w:val="005C5A2C"/>
    <w:rsid w:val="005D1495"/>
    <w:rsid w:val="005D57B8"/>
    <w:rsid w:val="005D62FB"/>
    <w:rsid w:val="005D664D"/>
    <w:rsid w:val="005E315E"/>
    <w:rsid w:val="005E38A7"/>
    <w:rsid w:val="005F6A6F"/>
    <w:rsid w:val="00605A5F"/>
    <w:rsid w:val="00606F01"/>
    <w:rsid w:val="006144D3"/>
    <w:rsid w:val="006212DD"/>
    <w:rsid w:val="006234DE"/>
    <w:rsid w:val="00632B09"/>
    <w:rsid w:val="0064290E"/>
    <w:rsid w:val="00646ACD"/>
    <w:rsid w:val="006472DA"/>
    <w:rsid w:val="00653ED0"/>
    <w:rsid w:val="00656C1C"/>
    <w:rsid w:val="00661561"/>
    <w:rsid w:val="0066388E"/>
    <w:rsid w:val="00664F72"/>
    <w:rsid w:val="006747BD"/>
    <w:rsid w:val="006959AE"/>
    <w:rsid w:val="006B2477"/>
    <w:rsid w:val="006B6E0B"/>
    <w:rsid w:val="006B7428"/>
    <w:rsid w:val="006B7492"/>
    <w:rsid w:val="006C11CA"/>
    <w:rsid w:val="006D1AC6"/>
    <w:rsid w:val="006D4BEA"/>
    <w:rsid w:val="006D6DE5"/>
    <w:rsid w:val="006D703A"/>
    <w:rsid w:val="006E34CA"/>
    <w:rsid w:val="006E5990"/>
    <w:rsid w:val="006F54AE"/>
    <w:rsid w:val="006F7A5C"/>
    <w:rsid w:val="007042E5"/>
    <w:rsid w:val="007071AC"/>
    <w:rsid w:val="0071129E"/>
    <w:rsid w:val="007173D7"/>
    <w:rsid w:val="0072276B"/>
    <w:rsid w:val="0073339B"/>
    <w:rsid w:val="00735DBD"/>
    <w:rsid w:val="0074044C"/>
    <w:rsid w:val="007412B1"/>
    <w:rsid w:val="00743DB4"/>
    <w:rsid w:val="0074744A"/>
    <w:rsid w:val="0075057D"/>
    <w:rsid w:val="00774C88"/>
    <w:rsid w:val="00777BCE"/>
    <w:rsid w:val="00781363"/>
    <w:rsid w:val="00791225"/>
    <w:rsid w:val="007B1D91"/>
    <w:rsid w:val="007B6FC7"/>
    <w:rsid w:val="007D00A1"/>
    <w:rsid w:val="007D39C3"/>
    <w:rsid w:val="007E6761"/>
    <w:rsid w:val="007F41B3"/>
    <w:rsid w:val="007F4C1B"/>
    <w:rsid w:val="007F51FE"/>
    <w:rsid w:val="00805DF6"/>
    <w:rsid w:val="00805F23"/>
    <w:rsid w:val="008145CA"/>
    <w:rsid w:val="008179ED"/>
    <w:rsid w:val="00820F62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67681"/>
    <w:rsid w:val="008728D4"/>
    <w:rsid w:val="00874BA0"/>
    <w:rsid w:val="008772A2"/>
    <w:rsid w:val="0088101B"/>
    <w:rsid w:val="00887FCF"/>
    <w:rsid w:val="0089037B"/>
    <w:rsid w:val="008921AE"/>
    <w:rsid w:val="008B324F"/>
    <w:rsid w:val="008B6D5F"/>
    <w:rsid w:val="008B7507"/>
    <w:rsid w:val="008C1729"/>
    <w:rsid w:val="008C407D"/>
    <w:rsid w:val="008C4D9E"/>
    <w:rsid w:val="008C75DD"/>
    <w:rsid w:val="008D1C22"/>
    <w:rsid w:val="008D50DE"/>
    <w:rsid w:val="008E61E6"/>
    <w:rsid w:val="008E63DE"/>
    <w:rsid w:val="008E6A2E"/>
    <w:rsid w:val="008E7787"/>
    <w:rsid w:val="008F19D3"/>
    <w:rsid w:val="008F209D"/>
    <w:rsid w:val="008F3CE4"/>
    <w:rsid w:val="008F52D8"/>
    <w:rsid w:val="00901F87"/>
    <w:rsid w:val="0090283A"/>
    <w:rsid w:val="00905D37"/>
    <w:rsid w:val="00912775"/>
    <w:rsid w:val="00920FD9"/>
    <w:rsid w:val="00924440"/>
    <w:rsid w:val="00927138"/>
    <w:rsid w:val="009307DC"/>
    <w:rsid w:val="00933A4E"/>
    <w:rsid w:val="00935401"/>
    <w:rsid w:val="00936A2C"/>
    <w:rsid w:val="00937BA4"/>
    <w:rsid w:val="00954081"/>
    <w:rsid w:val="00956D1A"/>
    <w:rsid w:val="00961DF1"/>
    <w:rsid w:val="009640A2"/>
    <w:rsid w:val="00973664"/>
    <w:rsid w:val="00975840"/>
    <w:rsid w:val="00983A0F"/>
    <w:rsid w:val="00985F51"/>
    <w:rsid w:val="009950AE"/>
    <w:rsid w:val="009B470F"/>
    <w:rsid w:val="009C054C"/>
    <w:rsid w:val="009C688C"/>
    <w:rsid w:val="009D4C4D"/>
    <w:rsid w:val="009E324E"/>
    <w:rsid w:val="009F3F1D"/>
    <w:rsid w:val="009F597C"/>
    <w:rsid w:val="00A030D1"/>
    <w:rsid w:val="00A10A49"/>
    <w:rsid w:val="00A15A09"/>
    <w:rsid w:val="00A24C3F"/>
    <w:rsid w:val="00A2558F"/>
    <w:rsid w:val="00A3251E"/>
    <w:rsid w:val="00A366EE"/>
    <w:rsid w:val="00A36F46"/>
    <w:rsid w:val="00A43BBC"/>
    <w:rsid w:val="00A43DF2"/>
    <w:rsid w:val="00A5613C"/>
    <w:rsid w:val="00A56A34"/>
    <w:rsid w:val="00A629EC"/>
    <w:rsid w:val="00A62B46"/>
    <w:rsid w:val="00A63B0D"/>
    <w:rsid w:val="00A6456C"/>
    <w:rsid w:val="00A7660A"/>
    <w:rsid w:val="00A82F1C"/>
    <w:rsid w:val="00A83199"/>
    <w:rsid w:val="00A8320A"/>
    <w:rsid w:val="00A930C4"/>
    <w:rsid w:val="00A9541E"/>
    <w:rsid w:val="00AA73E0"/>
    <w:rsid w:val="00AB2148"/>
    <w:rsid w:val="00AB346F"/>
    <w:rsid w:val="00AB6AB1"/>
    <w:rsid w:val="00AC31C7"/>
    <w:rsid w:val="00AD0283"/>
    <w:rsid w:val="00AE20FA"/>
    <w:rsid w:val="00AE372A"/>
    <w:rsid w:val="00AE53EC"/>
    <w:rsid w:val="00AE7137"/>
    <w:rsid w:val="00AF562A"/>
    <w:rsid w:val="00B02C1A"/>
    <w:rsid w:val="00B02FC2"/>
    <w:rsid w:val="00B05198"/>
    <w:rsid w:val="00B05E6D"/>
    <w:rsid w:val="00B10889"/>
    <w:rsid w:val="00B246EA"/>
    <w:rsid w:val="00B25C8C"/>
    <w:rsid w:val="00B358A2"/>
    <w:rsid w:val="00B44C2E"/>
    <w:rsid w:val="00B609CC"/>
    <w:rsid w:val="00B61F2A"/>
    <w:rsid w:val="00B61F8A"/>
    <w:rsid w:val="00B660F6"/>
    <w:rsid w:val="00B75AA1"/>
    <w:rsid w:val="00B77C60"/>
    <w:rsid w:val="00B77C64"/>
    <w:rsid w:val="00B84FD0"/>
    <w:rsid w:val="00B86F6D"/>
    <w:rsid w:val="00B9199D"/>
    <w:rsid w:val="00BA12B3"/>
    <w:rsid w:val="00BB467A"/>
    <w:rsid w:val="00BC51F7"/>
    <w:rsid w:val="00BD211D"/>
    <w:rsid w:val="00BD526E"/>
    <w:rsid w:val="00BD79CB"/>
    <w:rsid w:val="00BE31E2"/>
    <w:rsid w:val="00BE33C3"/>
    <w:rsid w:val="00BE6B2E"/>
    <w:rsid w:val="00BE7DF0"/>
    <w:rsid w:val="00BF0B42"/>
    <w:rsid w:val="00BF773B"/>
    <w:rsid w:val="00C161CB"/>
    <w:rsid w:val="00C21A6B"/>
    <w:rsid w:val="00C228B9"/>
    <w:rsid w:val="00C2385E"/>
    <w:rsid w:val="00C27736"/>
    <w:rsid w:val="00C30637"/>
    <w:rsid w:val="00C3693B"/>
    <w:rsid w:val="00C416B0"/>
    <w:rsid w:val="00C52BD2"/>
    <w:rsid w:val="00C57448"/>
    <w:rsid w:val="00C64980"/>
    <w:rsid w:val="00C81A63"/>
    <w:rsid w:val="00C83054"/>
    <w:rsid w:val="00C925F9"/>
    <w:rsid w:val="00C9790D"/>
    <w:rsid w:val="00CA22D6"/>
    <w:rsid w:val="00CA559F"/>
    <w:rsid w:val="00CB24BD"/>
    <w:rsid w:val="00CB518E"/>
    <w:rsid w:val="00CB6FE5"/>
    <w:rsid w:val="00CC6694"/>
    <w:rsid w:val="00CD3CCF"/>
    <w:rsid w:val="00CE5C08"/>
    <w:rsid w:val="00D000AA"/>
    <w:rsid w:val="00D004BC"/>
    <w:rsid w:val="00D005B3"/>
    <w:rsid w:val="00D06D36"/>
    <w:rsid w:val="00D15D73"/>
    <w:rsid w:val="00D1674E"/>
    <w:rsid w:val="00D26860"/>
    <w:rsid w:val="00D32BA8"/>
    <w:rsid w:val="00D32C75"/>
    <w:rsid w:val="00D40409"/>
    <w:rsid w:val="00D40690"/>
    <w:rsid w:val="00D615A5"/>
    <w:rsid w:val="00D7566A"/>
    <w:rsid w:val="00D77D5A"/>
    <w:rsid w:val="00D81782"/>
    <w:rsid w:val="00D839C7"/>
    <w:rsid w:val="00D83FE1"/>
    <w:rsid w:val="00D906ED"/>
    <w:rsid w:val="00D9085A"/>
    <w:rsid w:val="00D90F0A"/>
    <w:rsid w:val="00D97300"/>
    <w:rsid w:val="00DA0337"/>
    <w:rsid w:val="00DA1098"/>
    <w:rsid w:val="00DB36BB"/>
    <w:rsid w:val="00DC5B5F"/>
    <w:rsid w:val="00DC70A1"/>
    <w:rsid w:val="00DD1891"/>
    <w:rsid w:val="00DE0795"/>
    <w:rsid w:val="00DE61AE"/>
    <w:rsid w:val="00DE7004"/>
    <w:rsid w:val="00DE79D8"/>
    <w:rsid w:val="00DF4E3C"/>
    <w:rsid w:val="00E04B88"/>
    <w:rsid w:val="00E07EC6"/>
    <w:rsid w:val="00E2543D"/>
    <w:rsid w:val="00E308DC"/>
    <w:rsid w:val="00E3117A"/>
    <w:rsid w:val="00E44A51"/>
    <w:rsid w:val="00E54AD4"/>
    <w:rsid w:val="00E566C7"/>
    <w:rsid w:val="00E76251"/>
    <w:rsid w:val="00E774F4"/>
    <w:rsid w:val="00EB60D7"/>
    <w:rsid w:val="00EC302A"/>
    <w:rsid w:val="00ED689B"/>
    <w:rsid w:val="00EE1177"/>
    <w:rsid w:val="00EE493C"/>
    <w:rsid w:val="00EF000C"/>
    <w:rsid w:val="00EF2656"/>
    <w:rsid w:val="00F1170D"/>
    <w:rsid w:val="00F26B32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824EA"/>
    <w:rsid w:val="00F83DEA"/>
    <w:rsid w:val="00F9447A"/>
    <w:rsid w:val="00F95AD2"/>
    <w:rsid w:val="00FA63A7"/>
    <w:rsid w:val="00FB3632"/>
    <w:rsid w:val="00FB692E"/>
    <w:rsid w:val="00FB6AB3"/>
    <w:rsid w:val="00FB6B4D"/>
    <w:rsid w:val="00FC62D0"/>
    <w:rsid w:val="00FD26BD"/>
    <w:rsid w:val="00FD58B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paragraph">
    <w:name w:val="paragraph"/>
    <w:basedOn w:val="Normalny"/>
    <w:rsid w:val="00B91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9199D"/>
  </w:style>
  <w:style w:type="character" w:customStyle="1" w:styleId="eop">
    <w:name w:val="eop"/>
    <w:basedOn w:val="Domylnaczcionkaakapitu"/>
    <w:rsid w:val="00B9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ukasiewicz.gov.pl/dane-osobow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.osobowe@luksiewicz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lukasiewicz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ne.osobowe@lukasiewicz.gov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takt@lukasiewicz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C89F256FC6348BC1FE2BA557992B2" ma:contentTypeVersion="4" ma:contentTypeDescription="Utwórz nowy dokument." ma:contentTypeScope="" ma:versionID="b4e0ad88f2a2a3ff9b17494fbddf858f">
  <xsd:schema xmlns:xsd="http://www.w3.org/2001/XMLSchema" xmlns:xs="http://www.w3.org/2001/XMLSchema" xmlns:p="http://schemas.microsoft.com/office/2006/metadata/properties" xmlns:ns2="91a43865-183d-4a81-95b9-9379adfce919" targetNamespace="http://schemas.microsoft.com/office/2006/metadata/properties" ma:root="true" ma:fieldsID="3168e2442873a09444b0cacb5937bf15" ns2:_="">
    <xsd:import namespace="91a43865-183d-4a81-95b9-9379adfce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43865-183d-4a81-95b9-9379adfc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F4F60-06ED-4D8A-9133-81BAD0DF7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E89DC-88BC-4BDD-8181-7D29017F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43865-183d-4a81-95b9-9379adfc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1EEF1-70E0-484E-AEC9-FD26716AB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30B36-113A-40DF-85B8-B235B086C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5178</Words>
  <Characters>31072</Characters>
  <Application>Microsoft Office Word</Application>
  <DocSecurity>0</DocSecurity>
  <Lines>258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36178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16</cp:revision>
  <cp:lastPrinted>2020-10-14T12:43:00Z</cp:lastPrinted>
  <dcterms:created xsi:type="dcterms:W3CDTF">2022-05-26T14:40:00Z</dcterms:created>
  <dcterms:modified xsi:type="dcterms:W3CDTF">2022-06-13T11:29:00Z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0x01010010AC89F256FC6348BC1FE2BA557992B2</vt:lpwstr>
  </property>
</Properties>
</file>