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1D45" w14:textId="77777777" w:rsidR="006C1297" w:rsidRPr="00C2331F" w:rsidRDefault="006C1297" w:rsidP="006C1297">
      <w:pPr>
        <w:keepNext/>
        <w:spacing w:after="0" w:line="240" w:lineRule="auto"/>
        <w:ind w:left="5664" w:firstLine="708"/>
        <w:jc w:val="right"/>
        <w:outlineLvl w:val="4"/>
        <w:rPr>
          <w:rFonts w:eastAsia="Times New Roman" w:cs="Open Sans"/>
          <w:kern w:val="0"/>
          <w:sz w:val="16"/>
          <w:szCs w:val="16"/>
          <w:lang w:eastAsia="pl-PL"/>
          <w14:ligatures w14:val="none"/>
        </w:rPr>
      </w:pPr>
    </w:p>
    <w:p w14:paraId="1DD58CA7" w14:textId="77777777" w:rsidR="006C1297" w:rsidRPr="00C2331F" w:rsidRDefault="006C1297" w:rsidP="006C1297">
      <w:pPr>
        <w:spacing w:after="0" w:line="240" w:lineRule="auto"/>
        <w:jc w:val="right"/>
        <w:rPr>
          <w:rFonts w:eastAsia="Times New Roman" w:cs="Open Sans"/>
          <w:b/>
          <w:kern w:val="0"/>
          <w:sz w:val="18"/>
          <w:szCs w:val="18"/>
          <w:lang w:eastAsia="pl-PL"/>
          <w14:ligatures w14:val="none"/>
        </w:rPr>
      </w:pPr>
      <w:bookmarkStart w:id="0" w:name="_Hlk10015900"/>
    </w:p>
    <w:p w14:paraId="24819911" w14:textId="77777777" w:rsidR="006C1297" w:rsidRPr="00BB79B6" w:rsidRDefault="006C1297" w:rsidP="006C1297">
      <w:pPr>
        <w:keepNext/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pl-PL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pl-PL" w:bidi="hi-IN"/>
          <w14:ligatures w14:val="none"/>
        </w:rPr>
        <w:t>WZÓR</w:t>
      </w:r>
    </w:p>
    <w:p w14:paraId="1AD9F612" w14:textId="77777777" w:rsidR="006C1297" w:rsidRPr="00BB79B6" w:rsidRDefault="006C1297" w:rsidP="006C1297">
      <w:pPr>
        <w:keepNext/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pl-PL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pl-PL" w:bidi="hi-IN"/>
          <w14:ligatures w14:val="none"/>
        </w:rPr>
        <w:t xml:space="preserve">Umowa na świadczenie usług </w:t>
      </w:r>
    </w:p>
    <w:p w14:paraId="36C1E2A9" w14:textId="77777777" w:rsidR="006C1297" w:rsidRPr="00BB79B6" w:rsidRDefault="006C1297" w:rsidP="006C1297">
      <w:pPr>
        <w:keepNext/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pl-PL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pl-PL" w:bidi="hi-IN"/>
          <w14:ligatures w14:val="none"/>
        </w:rPr>
        <w:t>nr ……../……..</w:t>
      </w:r>
    </w:p>
    <w:p w14:paraId="47214A3B" w14:textId="77777777" w:rsidR="006C1297" w:rsidRPr="00BB79B6" w:rsidRDefault="006C1297" w:rsidP="006C1297">
      <w:pPr>
        <w:keepNext/>
        <w:widowControl w:val="0"/>
        <w:suppressAutoHyphens/>
        <w:spacing w:after="0" w:line="240" w:lineRule="auto"/>
        <w:contextualSpacing/>
        <w:jc w:val="both"/>
        <w:rPr>
          <w:rFonts w:eastAsia="SimSun" w:cs="Open Sans"/>
          <w:b/>
          <w:bCs/>
          <w:kern w:val="1"/>
          <w:sz w:val="20"/>
          <w:szCs w:val="20"/>
          <w:lang w:eastAsia="pl-PL" w:bidi="hi-IN"/>
          <w14:ligatures w14:val="none"/>
        </w:rPr>
      </w:pPr>
    </w:p>
    <w:p w14:paraId="6329954B" w14:textId="77777777" w:rsidR="006C1297" w:rsidRPr="00BB79B6" w:rsidRDefault="006C1297" w:rsidP="006C12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zawarta dnia …………r. roku w Koszalinie pomiędzy:</w:t>
      </w:r>
    </w:p>
    <w:p w14:paraId="4D51529C" w14:textId="77777777" w:rsidR="006C1297" w:rsidRPr="00BB79B6" w:rsidRDefault="006C1297" w:rsidP="006C12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43DB07E2" w14:textId="77777777" w:rsidR="006C1297" w:rsidRPr="00BB79B6" w:rsidRDefault="006C1297" w:rsidP="006C12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Open Sans" w:cs="Open Sans"/>
          <w:b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Przedsiębiorstwem Gospodarki Komunalnej Spółka z o.o.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z siedzibą w Koszalinie,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br/>
        <w:t>ul. Komunalna 5, wpisaną do rejestru przedsiębiorców prowadzonego przez Sąd Rejonowy  w Koszalinie IX Wydział Gospodarczy Krajowego Rejestru Sądowego pod nr 0000045697, posługująca się nr NIP 669-05-05-783, REGON 330253984, BDO 000005452, o kapitale zakładowym w wysokości 6.332.043,06 złotych w całości wniesionym, reprezentowaną przez:</w:t>
      </w:r>
    </w:p>
    <w:p w14:paraId="44CA4171" w14:textId="77777777" w:rsidR="006C1297" w:rsidRPr="00BB79B6" w:rsidRDefault="006C1297" w:rsidP="006C12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Open Sans" w:cs="Open Sans"/>
          <w:b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Open Sans" w:cs="Open Sans"/>
          <w:b/>
          <w:kern w:val="1"/>
          <w:sz w:val="20"/>
          <w:szCs w:val="20"/>
          <w:lang w:eastAsia="zh-CN" w:bidi="hi-IN"/>
          <w14:ligatures w14:val="none"/>
        </w:rPr>
        <w:t>Tomasza Ucińskiego – Prezesa Zarządu</w:t>
      </w:r>
    </w:p>
    <w:p w14:paraId="1E3D6BD0" w14:textId="77777777" w:rsidR="006C1297" w:rsidRPr="00BB79B6" w:rsidRDefault="006C1297" w:rsidP="006C12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Open Sans" w:cs="Open Sans"/>
          <w:b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Open Sans" w:cs="Open Sans"/>
          <w:b/>
          <w:kern w:val="1"/>
          <w:sz w:val="20"/>
          <w:szCs w:val="20"/>
          <w:lang w:eastAsia="zh-CN" w:bidi="hi-IN"/>
          <w14:ligatures w14:val="none"/>
        </w:rPr>
        <w:t>Magdalenę Wałęska – Prokurenta</w:t>
      </w:r>
    </w:p>
    <w:p w14:paraId="355DC349" w14:textId="77777777" w:rsidR="006C1297" w:rsidRPr="00BB79B6" w:rsidRDefault="006C1297" w:rsidP="006C12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zwanym w treści umowy </w:t>
      </w: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>Zamawiającym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,</w:t>
      </w:r>
    </w:p>
    <w:p w14:paraId="69198E40" w14:textId="77777777" w:rsidR="006C1297" w:rsidRPr="00BB79B6" w:rsidRDefault="006C1297" w:rsidP="006C12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14731913" w14:textId="77777777" w:rsidR="006C1297" w:rsidRPr="00BB79B6" w:rsidRDefault="006C1297" w:rsidP="006C12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a </w:t>
      </w: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………………………………………………………………………………………………...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, NIP ………………, REGON …………, reprezentowaną przy zawarciu niniejszej Umowy przez: </w:t>
      </w: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 xml:space="preserve">………………… </w:t>
      </w:r>
      <w:r w:rsidRPr="00BB79B6">
        <w:rPr>
          <w:rFonts w:eastAsia="SimSun" w:cs="Open Sans"/>
          <w:bCs/>
          <w:i/>
          <w:iCs/>
          <w:kern w:val="1"/>
          <w:sz w:val="20"/>
          <w:szCs w:val="20"/>
          <w:u w:val="single"/>
          <w:lang w:eastAsia="zh-CN" w:bidi="hi-IN"/>
          <w14:ligatures w14:val="none"/>
        </w:rPr>
        <w:t xml:space="preserve">gdy pełnomocnictwo: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(umocowanie ustalone na podstawie pełnomocnictwa, z którego wynika prawo do reprezentowania Wykonawcy - stanowiącego załącznik nr ... do niniejszej umowy:</w:t>
      </w:r>
    </w:p>
    <w:p w14:paraId="1E95AFFE" w14:textId="77777777" w:rsidR="006C1297" w:rsidRPr="00BB79B6" w:rsidRDefault="006C1297" w:rsidP="006C12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zwanym w treści umowy</w:t>
      </w: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 xml:space="preserve"> Wykonawcą.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     </w:t>
      </w:r>
    </w:p>
    <w:p w14:paraId="6F8D5EB0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both"/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reprezentowanym przez </w:t>
      </w:r>
    </w:p>
    <w:p w14:paraId="1D7687B7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360" w:hanging="360"/>
        <w:contextualSpacing/>
        <w:jc w:val="both"/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>-</w:t>
      </w: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ab/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...................................................</w:t>
      </w:r>
    </w:p>
    <w:p w14:paraId="67414208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360" w:hanging="360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>-</w:t>
      </w: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ab/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...................................................</w:t>
      </w:r>
    </w:p>
    <w:p w14:paraId="4D8F22D8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zwany dalej Wykonawcą</w:t>
      </w:r>
    </w:p>
    <w:p w14:paraId="07388E91" w14:textId="77777777" w:rsidR="006C1297" w:rsidRPr="00BB79B6" w:rsidRDefault="006C1297" w:rsidP="006C12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1FC1F8D7" w14:textId="77777777" w:rsidR="006C1297" w:rsidRPr="00BB79B6" w:rsidRDefault="006C1297" w:rsidP="006C12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6F74115E" w14:textId="77777777" w:rsidR="006C1297" w:rsidRPr="00BB79B6" w:rsidRDefault="006C1297" w:rsidP="006C129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SimSun" w:cs="Open Sans"/>
          <w:i/>
          <w:iCs/>
          <w:kern w:val="1"/>
          <w:sz w:val="20"/>
          <w:szCs w:val="20"/>
          <w:u w:val="single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Zważywszy, że Zamawiający w wyniku przeprowadzonego postępowania o udzielenie zamówienia publicznego w trybie</w:t>
      </w:r>
      <w:r w:rsidRPr="00BB79B6">
        <w:rPr>
          <w:rFonts w:eastAsia="SimSun" w:cs="Open Sans"/>
          <w:i/>
          <w:iCs/>
          <w:kern w:val="1"/>
          <w:sz w:val="20"/>
          <w:szCs w:val="20"/>
          <w:u w:val="single"/>
          <w:lang w:eastAsia="zh-CN" w:bidi="hi-IN"/>
          <w14:ligatures w14:val="none"/>
        </w:rPr>
        <w:t xml:space="preserve">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podstawowym z możliwością negocjacji na podstawie art. 275 pkt 2 ustawy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br/>
        <w:t>z dnia  11 września 2019 roku Prawo zamówień publicznych (Dz.U. z 2022r. poz. 1710 ze zm. - zwana dalej „ustawą PZP”),</w:t>
      </w:r>
      <w:r w:rsidRPr="00BB79B6">
        <w:rPr>
          <w:rFonts w:eastAsia="SimSun" w:cs="Open Sans"/>
          <w:i/>
          <w:iCs/>
          <w:kern w:val="1"/>
          <w:sz w:val="20"/>
          <w:szCs w:val="20"/>
          <w:u w:val="single"/>
          <w:lang w:eastAsia="zh-CN" w:bidi="hi-IN"/>
          <w14:ligatures w14:val="none"/>
        </w:rPr>
        <w:t xml:space="preserve">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 przedmiocie: „</w:t>
      </w: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>Pielęgnacji i wycinki drzew na terenie Koszalina”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, dokonał wyboru oferty Wykonawcy, Strony uzgadniają, co następuje:</w:t>
      </w:r>
    </w:p>
    <w:p w14:paraId="52CB2501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565779E5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 1</w:t>
      </w:r>
    </w:p>
    <w:p w14:paraId="74EC1A8F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Przedmiot umowy i zasady realizacji</w:t>
      </w:r>
    </w:p>
    <w:p w14:paraId="20C3CE05" w14:textId="77777777" w:rsidR="006C1297" w:rsidRPr="00BB79B6" w:rsidRDefault="006C1297" w:rsidP="00BA108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Przedmiotem niniejszej umowy są usługi powtarzające się „</w:t>
      </w: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 xml:space="preserve">Pielęgnacji i wycinki drzew </w:t>
      </w: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br/>
        <w:t>na terenie Koszalina”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świadczone dla Zamawiającego.</w:t>
      </w:r>
    </w:p>
    <w:p w14:paraId="12C36937" w14:textId="77777777" w:rsidR="006C1297" w:rsidRPr="00BB79B6" w:rsidRDefault="006C1297" w:rsidP="00BA108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Przedmiot zamówienia będzie realizowany zgodnie z formularzem cenowym Wykonawcy. </w:t>
      </w:r>
    </w:p>
    <w:p w14:paraId="6DA81CD3" w14:textId="77777777" w:rsidR="006C1297" w:rsidRPr="00BB79B6" w:rsidRDefault="006C1297" w:rsidP="00BA108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Formularz cenowy stanowi załącznik nr 2 do niniejszej umowy. Załącznik jest integralną częścią umowy.</w:t>
      </w:r>
    </w:p>
    <w:p w14:paraId="6566AD2E" w14:textId="77777777" w:rsidR="006C1297" w:rsidRPr="00BB79B6" w:rsidRDefault="006C1297" w:rsidP="00BA108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Zakres rzeczowy przedmiotu niniejszej umowy określają dodatkowo obowiązujące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br/>
        <w:t>w postępowaniu zapisy specyfikacji warunków zamówienia (SWZ).</w:t>
      </w:r>
    </w:p>
    <w:p w14:paraId="2F0EB885" w14:textId="77777777" w:rsidR="006C1297" w:rsidRPr="00BB79B6" w:rsidRDefault="006C1297" w:rsidP="00BA108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strike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Usługi realizowane będą w sposób powtarzający się.</w:t>
      </w:r>
    </w:p>
    <w:p w14:paraId="62C994FD" w14:textId="77777777" w:rsidR="006C1297" w:rsidRPr="00BB79B6" w:rsidRDefault="006C1297" w:rsidP="00BA108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strike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Wykonawca zobowiązany jest wykonać usługi w terminie do 19 miesięcy od dnia podpisania umowy, jednak nie dłużej niż do dnia 31.12.2024 r. </w:t>
      </w:r>
    </w:p>
    <w:p w14:paraId="6A65A378" w14:textId="77777777" w:rsidR="006C1297" w:rsidRPr="00BB79B6" w:rsidRDefault="006C1297" w:rsidP="00BA108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Wykonanie poszczególnych usług „</w:t>
      </w: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>Pielęgnacji i wycinki drzew na terenie Koszalina”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zostanie potwierdzone podpisanym przez przedstawiciela Zamawiającego protokołem zatwierdzającym prawidłowe wykonanie.</w:t>
      </w:r>
    </w:p>
    <w:p w14:paraId="583D3292" w14:textId="77777777" w:rsidR="006C1297" w:rsidRPr="00BB79B6" w:rsidRDefault="006C1297" w:rsidP="00BA108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Usługi realizowane będą na koszt i ryzyko Wykonawcy.</w:t>
      </w:r>
    </w:p>
    <w:p w14:paraId="3EC9EE2B" w14:textId="77777777" w:rsidR="006C1297" w:rsidRPr="00BB79B6" w:rsidRDefault="006C1297" w:rsidP="00BA108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Zamawiający dopuszcza możliwość ograniczenia zakresu zamówienia w postaci części usług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lastRenderedPageBreak/>
        <w:t xml:space="preserve">stanowiącej 50% wartości całego zamówienia, przy czym minimalna wartość lub wielkość świadczenia wynosi </w:t>
      </w:r>
      <w:r w:rsidRPr="00BB79B6">
        <w:rPr>
          <w:rFonts w:eastAsia="SimSun" w:cs="Open Sans"/>
          <w:kern w:val="1"/>
          <w:sz w:val="20"/>
          <w:szCs w:val="20"/>
          <w:highlight w:val="yellow"/>
          <w:lang w:eastAsia="zh-CN" w:bidi="hi-IN"/>
          <w14:ligatures w14:val="none"/>
        </w:rPr>
        <w:t>………..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. </w:t>
      </w:r>
    </w:p>
    <w:p w14:paraId="63C2CD5F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434DA8FA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 2</w:t>
      </w:r>
    </w:p>
    <w:p w14:paraId="15585524" w14:textId="77777777" w:rsidR="006C1297" w:rsidRPr="00BB79B6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kern w:val="1"/>
          <w:sz w:val="20"/>
          <w:szCs w:val="20"/>
          <w:lang w:eastAsia="pl-PL" w:bidi="hi-IN"/>
          <w14:ligatures w14:val="none"/>
        </w:rPr>
      </w:pPr>
      <w:r w:rsidRPr="00BB79B6">
        <w:rPr>
          <w:rFonts w:eastAsia="SimSun" w:cs="Open Sans"/>
          <w:b/>
          <w:kern w:val="1"/>
          <w:sz w:val="20"/>
          <w:szCs w:val="20"/>
          <w:lang w:eastAsia="ar-SA"/>
          <w14:ligatures w14:val="none"/>
        </w:rPr>
        <w:t>Oświadczenia i zobowiązania Wykonawcy</w:t>
      </w:r>
    </w:p>
    <w:p w14:paraId="78C70324" w14:textId="77777777" w:rsidR="006C1297" w:rsidRPr="00BB79B6" w:rsidRDefault="006C1297" w:rsidP="00BA108A">
      <w:pPr>
        <w:widowControl w:val="0"/>
        <w:numPr>
          <w:ilvl w:val="0"/>
          <w:numId w:val="10"/>
        </w:numPr>
        <w:tabs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Open Sans"/>
          <w:kern w:val="1"/>
          <w:sz w:val="20"/>
          <w:szCs w:val="20"/>
          <w:lang w:eastAsia="pl-PL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pl-PL" w:bidi="hi-IN"/>
          <w14:ligatures w14:val="none"/>
        </w:rPr>
        <w:t xml:space="preserve">Wykonawca oświadcza, że: </w:t>
      </w:r>
    </w:p>
    <w:p w14:paraId="05D07DB5" w14:textId="77777777" w:rsidR="006C1297" w:rsidRPr="00BB79B6" w:rsidRDefault="006C1297" w:rsidP="00BA108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283"/>
        <w:jc w:val="both"/>
        <w:rPr>
          <w:rFonts w:eastAsia="SimSun" w:cs="Open Sans"/>
          <w:kern w:val="1"/>
          <w:sz w:val="20"/>
          <w:szCs w:val="20"/>
          <w:lang w:eastAsia="pl-PL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pl-PL" w:bidi="hi-IN"/>
          <w14:ligatures w14:val="none"/>
        </w:rPr>
        <w:t>dysponuje specjalistyczną wiedzą, doświadczeniem, środkami finansowymi i technicznymi oraz potencjałem niezbędnym do wykonania dostaw w okresie realizacji całości przedmiotu umowy oraz wszystkich obowiązków wynikających z niniejszej umowy szczegółowo określonych w OPZ oraz oświadcza, że znany jest mu cel umowy, zakres rzeczowy, a ponadto zapoznał się ze wszelkimi uwarunkowaniami formalno-prawnymi związanymi z realizacją umowy,</w:t>
      </w:r>
    </w:p>
    <w:p w14:paraId="2A734586" w14:textId="77777777" w:rsidR="006C1297" w:rsidRPr="00BB79B6" w:rsidRDefault="006C1297" w:rsidP="00BA108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pl-PL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pl-PL" w:bidi="hi-IN"/>
          <w14:ligatures w14:val="none"/>
        </w:rPr>
        <w:t>posiada uprawnienia umożliwiające wykonanie umowy,</w:t>
      </w:r>
    </w:p>
    <w:p w14:paraId="233EE512" w14:textId="77777777" w:rsidR="006C1297" w:rsidRPr="00BB79B6" w:rsidRDefault="006C1297" w:rsidP="00BA108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283"/>
        <w:jc w:val="both"/>
        <w:rPr>
          <w:rFonts w:eastAsia="SimSun" w:cs="Open Sans"/>
          <w:kern w:val="1"/>
          <w:sz w:val="20"/>
          <w:szCs w:val="20"/>
          <w:lang w:eastAsia="pl-PL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pl-PL" w:bidi="hi-IN"/>
          <w14:ligatures w14:val="none"/>
        </w:rPr>
        <w:t>przy realizacji umowy zachowa najwyższą staranność wynikającą z zawodowego charakteru wykonywanych usług,</w:t>
      </w:r>
    </w:p>
    <w:p w14:paraId="3EE6B0A4" w14:textId="77777777" w:rsidR="006C1297" w:rsidRPr="00BB79B6" w:rsidRDefault="006C1297" w:rsidP="00BA108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 w:hanging="283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pl-PL" w:bidi="hi-IN"/>
          <w14:ligatures w14:val="none"/>
        </w:rPr>
        <w:t xml:space="preserve">przed zawarciem umowy uwzględnił wszelkie okoliczności mogące mieć wpływ na wykonanie przedmiotu umowy, w tym na ustalenie wysokości wynagrodzenia, o którym mowa w § 6 ust. 1 umowy. </w:t>
      </w:r>
    </w:p>
    <w:p w14:paraId="331359E6" w14:textId="77777777" w:rsidR="006C1297" w:rsidRPr="00BB79B6" w:rsidRDefault="006C1297" w:rsidP="00BA108A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426" w:hanging="284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Wykonawca zobowiązuje się:</w:t>
      </w:r>
    </w:p>
    <w:p w14:paraId="086C89A0" w14:textId="77777777" w:rsidR="006C1297" w:rsidRPr="00BB79B6" w:rsidRDefault="006C1297" w:rsidP="00BA108A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wykonać wszystkie obowiązki opisane w  formularzu cenowym stanowiącym załącznik nr 2 do niniejszej umowy, </w:t>
      </w:r>
    </w:p>
    <w:p w14:paraId="46E87406" w14:textId="77777777" w:rsidR="006C1297" w:rsidRPr="00BB79B6" w:rsidRDefault="006C1297" w:rsidP="00BA108A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świadczyć usługi będące przedmiotem zamówienia zgodnie z obowiązującymi przepisami prawa, z zachowaniem należytej staranności,</w:t>
      </w:r>
    </w:p>
    <w:p w14:paraId="5EB7ED29" w14:textId="77777777" w:rsidR="006C1297" w:rsidRPr="00BB79B6" w:rsidRDefault="006C1297" w:rsidP="00BA108A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Cs/>
          <w:kern w:val="1"/>
          <w:sz w:val="20"/>
          <w:szCs w:val="20"/>
          <w:lang w:eastAsia="pl-PL" w:bidi="hi-IN"/>
          <w14:ligatures w14:val="none"/>
        </w:rPr>
        <w:t>informować niezwłocznie Zamawiającego o wszelkich okolicznościach mogących mieć wpływ na terminową realizację przedmiotu umowy, skutkujących ryzykiem niedotrzymania przez niego terminów objętych umową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,</w:t>
      </w:r>
    </w:p>
    <w:p w14:paraId="511215B6" w14:textId="77777777" w:rsidR="006C1297" w:rsidRPr="00BB79B6" w:rsidRDefault="006C1297" w:rsidP="00BA108A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umożliwić upoważnionym przez Zamawiającego osobom przeprowadzenie kontroli poprawności świadczenia usługi będącej przedmiotem zamówienia przez Wykonawcę na każdym etapie i w każdym czasie jej obowiązywania,</w:t>
      </w:r>
    </w:p>
    <w:p w14:paraId="3DD7BC76" w14:textId="77777777" w:rsidR="006C1297" w:rsidRPr="00BB79B6" w:rsidRDefault="006C1297" w:rsidP="00BA108A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naprawić wszelkie szkody wynikłe z niewykonania lub nienależytego wykonania umowy.</w:t>
      </w:r>
    </w:p>
    <w:p w14:paraId="1865D070" w14:textId="77777777" w:rsidR="006C1297" w:rsidRPr="00BB79B6" w:rsidRDefault="006C1297" w:rsidP="00BA108A">
      <w:pPr>
        <w:widowControl w:val="0"/>
        <w:numPr>
          <w:ilvl w:val="0"/>
          <w:numId w:val="10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Wykonawca udziela Zamawiającemu rękojmi na warunkach określonych w Kodeksie cywilnym. </w:t>
      </w:r>
    </w:p>
    <w:p w14:paraId="14FA1CCD" w14:textId="77777777" w:rsidR="006C1297" w:rsidRPr="00BB79B6" w:rsidRDefault="006C1297" w:rsidP="00BA108A">
      <w:pPr>
        <w:widowControl w:val="0"/>
        <w:numPr>
          <w:ilvl w:val="0"/>
          <w:numId w:val="10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Okres rękojmi rozpoczyna bieg od chwili podpisania przez Zamawiającego bezusterkowego protokołu zdawczo-odbiorczego.</w:t>
      </w:r>
    </w:p>
    <w:p w14:paraId="5A2F9C38" w14:textId="77777777" w:rsidR="006C1297" w:rsidRPr="00BB79B6" w:rsidRDefault="006C1297" w:rsidP="00BA108A">
      <w:pPr>
        <w:widowControl w:val="0"/>
        <w:numPr>
          <w:ilvl w:val="0"/>
          <w:numId w:val="10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Wykonawca zobowiązany jest  posiadać umowę ubezpieczenia odpowiedzialności cywilnej w ramach wykonywanej przez siebie działalności na kwotę co najmniej 50 000 zł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br/>
        <w:t>(słownie: pięćdziesiąt tysięcy złotych) w okresie trwania umowy.</w:t>
      </w:r>
    </w:p>
    <w:p w14:paraId="6F88EF93" w14:textId="77777777" w:rsidR="006C1297" w:rsidRPr="00BB79B6" w:rsidRDefault="006C1297" w:rsidP="006C1297">
      <w:pPr>
        <w:autoSpaceDE w:val="0"/>
        <w:spacing w:after="0" w:line="240" w:lineRule="auto"/>
        <w:jc w:val="both"/>
        <w:rPr>
          <w:rFonts w:eastAsia="SimSun" w:cs="Open Sans"/>
          <w:kern w:val="1"/>
          <w:sz w:val="20"/>
          <w:szCs w:val="20"/>
          <w:shd w:val="clear" w:color="auto" w:fill="FFFFFF"/>
          <w:lang w:eastAsia="zh-CN" w:bidi="hi-IN"/>
          <w14:ligatures w14:val="none"/>
        </w:rPr>
      </w:pPr>
    </w:p>
    <w:p w14:paraId="735BD56F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 3</w:t>
      </w:r>
    </w:p>
    <w:p w14:paraId="2517E70E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Zobowiązania Zamawiającego</w:t>
      </w:r>
    </w:p>
    <w:p w14:paraId="2107D4F0" w14:textId="77777777" w:rsidR="006C1297" w:rsidRPr="00BB79B6" w:rsidRDefault="006C1297" w:rsidP="00BA108A">
      <w:pPr>
        <w:widowControl w:val="0"/>
        <w:numPr>
          <w:ilvl w:val="0"/>
          <w:numId w:val="9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Zamawiający udostępni Wykonawcy wszelkie znajdujące się w jego posiadaniu informacje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br/>
        <w:t xml:space="preserve">lub dokumenty, jakie mogą być niezbędne dla wykonania niniejszej Umowy. </w:t>
      </w:r>
    </w:p>
    <w:p w14:paraId="4480AE4A" w14:textId="77777777" w:rsidR="006C1297" w:rsidRPr="00BB79B6" w:rsidRDefault="006C1297" w:rsidP="00BA108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14:paraId="17AB2214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1B4720E6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 4</w:t>
      </w:r>
    </w:p>
    <w:p w14:paraId="12C5E3E9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Czas trwania umowy</w:t>
      </w:r>
    </w:p>
    <w:p w14:paraId="4CC518A4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Open Sans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Niniejsza umowa zostaje zawarta na okres 19 miesięcy od  daty  podpisania, jednak nie dłużej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br/>
        <w:t xml:space="preserve">niż do dnia 31.12.2024 r. lub do wyczerpania kwoty, o której mowa w § 6 ust. 1, w zależności od tego, która z tych okoliczności zaistnieje wcześniej, z zastrzeżeniem § 1 ust. 9. </w:t>
      </w:r>
    </w:p>
    <w:p w14:paraId="404F31DB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Open Sans" w:cs="Open Sans"/>
          <w:kern w:val="1"/>
          <w:sz w:val="20"/>
          <w:szCs w:val="20"/>
          <w:lang w:eastAsia="zh-CN" w:bidi="hi-IN"/>
          <w14:ligatures w14:val="none"/>
        </w:rPr>
        <w:t xml:space="preserve"> </w:t>
      </w:r>
    </w:p>
    <w:p w14:paraId="39387613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br w:type="page"/>
      </w: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lastRenderedPageBreak/>
        <w:t>§ 5</w:t>
      </w:r>
    </w:p>
    <w:p w14:paraId="461696BC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Osoby upoważnione do realizacji umowy</w:t>
      </w:r>
    </w:p>
    <w:p w14:paraId="6BA19059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 sprawach związanych z realizacją niniejszej umowy Zamawiającego reprezentować będzie: </w:t>
      </w:r>
    </w:p>
    <w:p w14:paraId="302B8F4F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-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ab/>
        <w:t>Urszula Walter-Mamonow</w:t>
      </w:r>
    </w:p>
    <w:p w14:paraId="12258F9C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telefon do kontaktu: 501-395-351</w:t>
      </w:r>
    </w:p>
    <w:p w14:paraId="46031935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kern w:val="1"/>
          <w:sz w:val="20"/>
          <w:szCs w:val="20"/>
          <w:lang w:val="en-US"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val="en-US" w:eastAsia="zh-CN" w:bidi="hi-IN"/>
          <w14:ligatures w14:val="none"/>
        </w:rPr>
        <w:t>e-mail: urszula.walter-mamonow@pgkkoszalin.pl</w:t>
      </w:r>
    </w:p>
    <w:p w14:paraId="7FEACF4E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-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ab/>
        <w:t>Przemysław Gwiazda</w:t>
      </w:r>
    </w:p>
    <w:p w14:paraId="6E1FE75B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telefon do kontaktu: 501-395-352</w:t>
      </w:r>
    </w:p>
    <w:p w14:paraId="58FB905C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kern w:val="1"/>
          <w:sz w:val="20"/>
          <w:szCs w:val="20"/>
          <w:lang w:val="en-US"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val="en-US" w:eastAsia="zh-CN" w:bidi="hi-IN"/>
          <w14:ligatures w14:val="none"/>
        </w:rPr>
        <w:t>e-mail: przemyslaw.gwiazda@pgkkoszalin.pl</w:t>
      </w:r>
    </w:p>
    <w:p w14:paraId="45DDEE77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-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ab/>
        <w:t>Agnieszka Okraska-Brzozowska</w:t>
      </w:r>
    </w:p>
    <w:p w14:paraId="6E122B49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telefon do kontaktu: 502-513-457</w:t>
      </w:r>
    </w:p>
    <w:p w14:paraId="4A138A7A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kern w:val="1"/>
          <w:sz w:val="20"/>
          <w:szCs w:val="20"/>
          <w:lang w:val="en-US"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val="en-US" w:eastAsia="zh-CN" w:bidi="hi-IN"/>
          <w14:ligatures w14:val="none"/>
        </w:rPr>
        <w:t>e-mail: agnieszka.okraska-brzozowska@pgkkoszalin.pl</w:t>
      </w:r>
    </w:p>
    <w:p w14:paraId="6AB44701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-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ab/>
        <w:t>Daniel Lubiński</w:t>
      </w:r>
    </w:p>
    <w:p w14:paraId="2114E5A7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telefon do kontaktu: 501-456-482</w:t>
      </w:r>
    </w:p>
    <w:p w14:paraId="39BB0DE9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kern w:val="1"/>
          <w:sz w:val="20"/>
          <w:szCs w:val="20"/>
          <w:lang w:val="en-US"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val="en-US" w:eastAsia="zh-CN" w:bidi="hi-IN"/>
          <w14:ligatures w14:val="none"/>
        </w:rPr>
        <w:t>e-mail: daniel.lubinski@pgkkoszalin.pl</w:t>
      </w:r>
    </w:p>
    <w:p w14:paraId="5811801B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-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ab/>
        <w:t>Katarzyna Rogulska</w:t>
      </w:r>
    </w:p>
    <w:p w14:paraId="326C6B32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telefon do kontaktu: 502-027-928</w:t>
      </w:r>
    </w:p>
    <w:p w14:paraId="04591969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Wykonawcę reprezentować będzie:</w:t>
      </w:r>
    </w:p>
    <w:p w14:paraId="6930861E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-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ab/>
        <w:t>............................................................. (dane osoby)</w:t>
      </w:r>
    </w:p>
    <w:p w14:paraId="059616DA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telefon do kontaktu: .......................................................</w:t>
      </w:r>
    </w:p>
    <w:p w14:paraId="69F75686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both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e-mail: ............................................................................</w:t>
      </w:r>
    </w:p>
    <w:p w14:paraId="50BF4EC3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563D60E3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 6</w:t>
      </w:r>
    </w:p>
    <w:p w14:paraId="0BBABA56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Wartość umowy</w:t>
      </w:r>
    </w:p>
    <w:p w14:paraId="158B2EDD" w14:textId="77777777" w:rsidR="006C1297" w:rsidRPr="00BB79B6" w:rsidRDefault="006C1297" w:rsidP="00BA108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Wartość umowy zostaje określona na .......................... (..............................) PLN brutto, w tym ………….. (……………………) netto i podatek VAT ……………….. (…………………) PLN i zawiera wszystkie składniki cenotwórcze.</w:t>
      </w:r>
    </w:p>
    <w:p w14:paraId="1791A1EA" w14:textId="77777777" w:rsidR="006C1297" w:rsidRPr="00BB79B6" w:rsidRDefault="006C1297" w:rsidP="00BA108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Wartość umowy określona w ust. 1 jest wartością maksymalną zamówienia. </w:t>
      </w:r>
    </w:p>
    <w:p w14:paraId="48FD4860" w14:textId="77777777" w:rsidR="006C1297" w:rsidRPr="00BB79B6" w:rsidRDefault="006C1297" w:rsidP="00BA108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Zamawiający zobowiązuje się zapłacić za przedmiot umowy ceny jednostkowe podane formularzu </w:t>
      </w:r>
      <w:r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ofertowym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Wykonawcy, załączniku nr 2 do niniejszej umowy.</w:t>
      </w:r>
    </w:p>
    <w:p w14:paraId="37CE77D2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06D7912E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 7</w:t>
      </w:r>
    </w:p>
    <w:p w14:paraId="16E935AE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Warunki zapłaty</w:t>
      </w:r>
    </w:p>
    <w:p w14:paraId="0BBD0EE2" w14:textId="1BC05EB2" w:rsidR="006C1297" w:rsidRPr="00BB79B6" w:rsidRDefault="006C1297" w:rsidP="00BA108A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Zamawiający zobowiązany jest do zapłaty należności przelewem, na rachunek Wykonawcy po prawidłowym wykonaniu</w:t>
      </w:r>
      <w:r w:rsidR="00E11471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</w:t>
      </w:r>
      <w:r w:rsidR="004C01A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części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zamówienia.</w:t>
      </w:r>
    </w:p>
    <w:p w14:paraId="6EF0B031" w14:textId="7F07917D" w:rsidR="006C1297" w:rsidRPr="00BB79B6" w:rsidRDefault="006C1297" w:rsidP="00BA108A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ar-SA"/>
          <w14:ligatures w14:val="none"/>
        </w:rPr>
        <w:t>Wykonawca uprawniony jest do wystawienia faktury VAT z tytułu prawidłowo wykonanej Umowy po podpisaniu przez Zamawiającego bezusterkowego protokołu odbior</w:t>
      </w:r>
      <w:r w:rsidR="004C01A6">
        <w:rPr>
          <w:rFonts w:eastAsia="SimSun" w:cs="Open Sans"/>
          <w:kern w:val="1"/>
          <w:sz w:val="20"/>
          <w:szCs w:val="20"/>
          <w:lang w:eastAsia="ar-SA"/>
          <w14:ligatures w14:val="none"/>
        </w:rPr>
        <w:t>u</w:t>
      </w:r>
      <w:r w:rsidR="00A17CC5">
        <w:rPr>
          <w:rFonts w:eastAsia="SimSun" w:cs="Open Sans"/>
          <w:kern w:val="1"/>
          <w:sz w:val="20"/>
          <w:szCs w:val="20"/>
          <w:lang w:eastAsia="ar-SA"/>
          <w14:ligatures w14:val="none"/>
        </w:rPr>
        <w:t xml:space="preserve"> części</w:t>
      </w:r>
      <w:r w:rsidRPr="00BB79B6">
        <w:rPr>
          <w:rFonts w:eastAsia="SimSun" w:cs="Open Sans"/>
          <w:kern w:val="1"/>
          <w:sz w:val="20"/>
          <w:szCs w:val="20"/>
          <w:lang w:eastAsia="ar-SA"/>
          <w14:ligatures w14:val="none"/>
        </w:rPr>
        <w:t xml:space="preserve"> przedmiotu umowy, o którym mowa w § 1 ust. 7 umowy, a także stosownych, wymaganych przepisami prawa certyfikatów, atestów itp.</w:t>
      </w:r>
    </w:p>
    <w:p w14:paraId="22A43B91" w14:textId="66599581" w:rsidR="006C1297" w:rsidRPr="00BB79B6" w:rsidRDefault="006C1297" w:rsidP="00BA108A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ar-SA"/>
          <w14:ligatures w14:val="none"/>
        </w:rPr>
        <w:t xml:space="preserve">Zamawiający zobowiązuje się do zapłaty wynagrodzenia objętego fakturą przelewem na konto wskazane na fakturze w terminie 30 dni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od daty otrzymania faktury VAT za realizację zamówienia adekwatnie za poszczególne</w:t>
      </w:r>
      <w:r w:rsidR="00A00788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</w:t>
      </w:r>
      <w:r w:rsidR="00510562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części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wykonane</w:t>
      </w:r>
      <w:r w:rsidR="00510562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j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usługi „</w:t>
      </w:r>
      <w:r w:rsidRPr="00BB79B6">
        <w:rPr>
          <w:rFonts w:eastAsia="SimSun" w:cs="Open Sans"/>
          <w:b/>
          <w:kern w:val="1"/>
          <w:sz w:val="20"/>
          <w:szCs w:val="20"/>
          <w:lang w:eastAsia="zh-CN" w:bidi="hi-IN"/>
          <w14:ligatures w14:val="none"/>
        </w:rPr>
        <w:t>Pielęgnacji i wycinki drzew na terenie Koszalina”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zgodnie z załączonym protokołem odbioru, o którym mowa w § 1 ust. 7, przy czym </w:t>
      </w:r>
      <w:r w:rsidRPr="00BB79B6">
        <w:rPr>
          <w:rFonts w:eastAsia="Times New Roman" w:cs="Open Sans"/>
          <w:kern w:val="1"/>
          <w:sz w:val="20"/>
          <w:szCs w:val="20"/>
          <w:shd w:val="clear" w:color="auto" w:fill="FFFFFF"/>
          <w:lang w:eastAsia="zh-CN"/>
          <w14:ligatures w14:val="none"/>
        </w:rPr>
        <w:t>procentowa wartość ostatniej części wynagrodzenia nie może wynosić więcej niż 50% wynagrodzenia należnego Wykonawcy.</w:t>
      </w:r>
    </w:p>
    <w:p w14:paraId="118DF595" w14:textId="77777777" w:rsidR="006C1297" w:rsidRPr="00BB79B6" w:rsidRDefault="006C1297" w:rsidP="00BA108A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ar-SA"/>
          <w14:ligatures w14:val="none"/>
        </w:rPr>
        <w:t>Zamawiający zapłaci kwoty należne Wykonawcy wynikające z realizacji niniejszej umowy w PLN na rachunek bankowy Wykonawcy:</w:t>
      </w:r>
    </w:p>
    <w:p w14:paraId="0E1308AF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/>
        <w:jc w:val="both"/>
        <w:rPr>
          <w:rFonts w:eastAsia="SimSun" w:cs="Open Sans"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ar-SA"/>
          <w14:ligatures w14:val="none"/>
        </w:rPr>
        <w:t>Bank: ………………</w:t>
      </w:r>
    </w:p>
    <w:p w14:paraId="0B40D3DB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/>
        <w:jc w:val="both"/>
        <w:rPr>
          <w:rFonts w:eastAsia="SimSun" w:cs="Open Sans"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ar-SA"/>
          <w14:ligatures w14:val="none"/>
        </w:rPr>
        <w:t xml:space="preserve">Nr rachunku:…………………. </w:t>
      </w:r>
    </w:p>
    <w:p w14:paraId="510C2777" w14:textId="77777777" w:rsidR="006C1297" w:rsidRPr="00BB79B6" w:rsidRDefault="006C1297" w:rsidP="00BA108A">
      <w:pPr>
        <w:widowControl w:val="0"/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ar-SA"/>
          <w14:ligatures w14:val="none"/>
        </w:rPr>
        <w:t xml:space="preserve">Wykonawca oświadcza, iż </w:t>
      </w:r>
      <w:r w:rsidRPr="001F407D">
        <w:rPr>
          <w:rFonts w:eastAsia="SimSun" w:cs="Open Sans"/>
          <w:color w:val="FF0000"/>
          <w:kern w:val="1"/>
          <w:sz w:val="20"/>
          <w:szCs w:val="20"/>
          <w:lang w:eastAsia="ar-SA"/>
          <w14:ligatures w14:val="none"/>
        </w:rPr>
        <w:t xml:space="preserve">jest/nie </w:t>
      </w:r>
      <w:r w:rsidRPr="00BB79B6">
        <w:rPr>
          <w:rFonts w:eastAsia="SimSun" w:cs="Open Sans"/>
          <w:kern w:val="1"/>
          <w:sz w:val="20"/>
          <w:szCs w:val="20"/>
          <w:lang w:eastAsia="ar-SA"/>
          <w14:ligatures w14:val="none"/>
        </w:rPr>
        <w:t xml:space="preserve">jest podatnikiem podatku VAT a numer rachunku wskazany               w ust. 4 jest zgłoszonym numerem rachunku rozliczeniowego w banku lub imiennym </w:t>
      </w:r>
      <w:r w:rsidRPr="00BB79B6">
        <w:rPr>
          <w:rFonts w:eastAsia="SimSun" w:cs="Open Sans"/>
          <w:kern w:val="1"/>
          <w:sz w:val="20"/>
          <w:szCs w:val="20"/>
          <w:lang w:eastAsia="ar-SA"/>
          <w14:ligatures w14:val="none"/>
        </w:rPr>
        <w:lastRenderedPageBreak/>
        <w:t xml:space="preserve">rachunkiem w spółdzielczej kasie oszczędnościowo-kredytowej, której Wykonawca jest członkiem, otwartym w związku z prowadzoną działalnością gospodarczą. Każda zmiana rachunku bankowego Wykonawcy wymaga dla swej ważności zawarcia aneksu do niniejszej umowy.  </w:t>
      </w:r>
    </w:p>
    <w:p w14:paraId="5A52CED4" w14:textId="77777777" w:rsidR="006C1297" w:rsidRPr="00BB79B6" w:rsidRDefault="006C1297" w:rsidP="00BA108A">
      <w:pPr>
        <w:widowControl w:val="0"/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ar-SA"/>
          <w14:ligatures w14:val="none"/>
        </w:rPr>
        <w:t>Za datę zapłaty uznaje się datę obciążenia rachunku bankowego Zamawiającego.</w:t>
      </w:r>
    </w:p>
    <w:p w14:paraId="35D5899C" w14:textId="77777777" w:rsidR="006C1297" w:rsidRPr="00BB79B6" w:rsidRDefault="006C1297" w:rsidP="00BA108A">
      <w:pPr>
        <w:widowControl w:val="0"/>
        <w:numPr>
          <w:ilvl w:val="0"/>
          <w:numId w:val="1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ar-SA"/>
          <w14:ligatures w14:val="none"/>
        </w:rPr>
        <w:t>Wykonawcy nie przysługuje prawo do przeniesienia wierzytelności wynikających z niniejszej Umowy na podmiot trzeci bez uprzedniej pisemnej zgody Zamawiającego, którego prawa i obowiązki dotyczą, pod rygorem nieważności.</w:t>
      </w:r>
    </w:p>
    <w:p w14:paraId="5C0D0368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7A488F89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 8</w:t>
      </w:r>
    </w:p>
    <w:p w14:paraId="4CB7640B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Kary umowne</w:t>
      </w:r>
    </w:p>
    <w:p w14:paraId="3285DBC7" w14:textId="77777777" w:rsidR="006C1297" w:rsidRPr="00BB79B6" w:rsidRDefault="006C1297" w:rsidP="00BA108A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Wykonawca zapłaci karę umowną w przypadku:</w:t>
      </w:r>
    </w:p>
    <w:p w14:paraId="544D3CB4" w14:textId="77777777" w:rsidR="006C1297" w:rsidRPr="00BB79B6" w:rsidRDefault="006C1297" w:rsidP="00BA108A">
      <w:pPr>
        <w:widowControl w:val="0"/>
        <w:numPr>
          <w:ilvl w:val="0"/>
          <w:numId w:val="22"/>
        </w:numPr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zwłoki w wykonaniu świadczenia w terminie w wysokości 30 % wartości brutto danej usługi naliczonej za każdy dzień zwłoki,</w:t>
      </w:r>
    </w:p>
    <w:p w14:paraId="321EB64F" w14:textId="77777777" w:rsidR="006C1297" w:rsidRPr="00BB79B6" w:rsidRDefault="006C1297" w:rsidP="00BA108A">
      <w:pPr>
        <w:widowControl w:val="0"/>
        <w:numPr>
          <w:ilvl w:val="0"/>
          <w:numId w:val="22"/>
        </w:numPr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zrealizowania usługi niezgodnie z zamówieniem pod względem jakościowym w wysokości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br/>
        <w:t xml:space="preserve">20 % wartości danej usługi, </w:t>
      </w:r>
    </w:p>
    <w:p w14:paraId="5F44C445" w14:textId="77777777" w:rsidR="006C1297" w:rsidRPr="00BB79B6" w:rsidRDefault="006C1297" w:rsidP="00BA108A">
      <w:pPr>
        <w:widowControl w:val="0"/>
        <w:numPr>
          <w:ilvl w:val="0"/>
          <w:numId w:val="22"/>
        </w:numPr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niewykonania przez Wykonawcę wydawanych przez Zamawiającego poleceń lub wytycznych związanych ze sposobem wykonania przedmiotu umowy, w tym w przypadku nieuwzględnienia uwag Zamawiającego – w wysokości 15 % wartości wynagrodzenia brutto określonego w § 6 ust. 1 niniejszej umowy za każde stwierdzone naruszenie,</w:t>
      </w:r>
    </w:p>
    <w:p w14:paraId="6C2A8785" w14:textId="77777777" w:rsidR="006C1297" w:rsidRPr="00BB79B6" w:rsidRDefault="006C1297" w:rsidP="00BA108A">
      <w:pPr>
        <w:widowControl w:val="0"/>
        <w:numPr>
          <w:ilvl w:val="0"/>
          <w:numId w:val="22"/>
        </w:numPr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 tytułu odstąpienia od umowy przez Zamawiającego z powodu zawinionych przez Wykonawcę okoliczności, o których mowa w § 11 lub rozwiązania umowy z przyczyn leżących po stronie Wykonawcy (niezależnych od Zamawiającego), w wysokości 10 % wynagrodzenia umownego brutto określonego w § 6 ust. 1,</w:t>
      </w:r>
    </w:p>
    <w:p w14:paraId="369DEE35" w14:textId="77777777" w:rsidR="006C1297" w:rsidRPr="00BB79B6" w:rsidRDefault="006C1297" w:rsidP="00BA108A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 przypadku odstąpienia od umowy przez Wykonawcę z przyczyn niezależnych od Zamawiającego, w wysokości 10 % wynagrodzenia umownego brutto określonego                   w § 6 ust. 1,</w:t>
      </w:r>
    </w:p>
    <w:p w14:paraId="63C82884" w14:textId="77777777" w:rsidR="006C1297" w:rsidRPr="00BB79B6" w:rsidRDefault="006C1297" w:rsidP="00BA108A">
      <w:pPr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 xml:space="preserve">niedokonania przez Wykonawcę, którego wynagrodzenie zostało zmienione zgodnie z §10 ust. 3 lub 4, zmiany wynagrodzenia przysługującego Podwykonawcy, z którym zawarł umowę, w zakresie odpowiadającym zmianom cen materiałów lub kosztów dotyczących zobowiązania podwykonawcy zgodnie z art. 439 ust. 5) ustawy Prawo zamówień publicznych - w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wysokości 1 % wartości wynagrodzenia brutto określonego w § 6 ust. 1 niniejszej umowy za każde stwierdzone naruszenie,</w:t>
      </w:r>
    </w:p>
    <w:p w14:paraId="10C731D0" w14:textId="77777777" w:rsidR="006C1297" w:rsidRPr="00BB79B6" w:rsidRDefault="006C1297" w:rsidP="00BA108A">
      <w:pPr>
        <w:widowControl w:val="0"/>
        <w:numPr>
          <w:ilvl w:val="0"/>
          <w:numId w:val="16"/>
        </w:numPr>
        <w:suppressAutoHyphens/>
        <w:spacing w:after="0" w:line="240" w:lineRule="auto"/>
        <w:ind w:left="426" w:right="-2" w:hanging="426"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Zamawiający zastrzega sobie prawo do żądania odszkodowania uzupełniającego, gdyby wysokość poniesionej szkody przewyższała wysokość kar umownych.</w:t>
      </w:r>
    </w:p>
    <w:p w14:paraId="44CEB495" w14:textId="77777777" w:rsidR="006C1297" w:rsidRPr="00BB79B6" w:rsidRDefault="006C1297" w:rsidP="00BA108A">
      <w:pPr>
        <w:widowControl w:val="0"/>
        <w:numPr>
          <w:ilvl w:val="0"/>
          <w:numId w:val="16"/>
        </w:numPr>
        <w:suppressAutoHyphens/>
        <w:spacing w:after="0" w:line="240" w:lineRule="auto"/>
        <w:ind w:left="426" w:right="-2" w:hanging="426"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 razie naliczenia kar umownych Zamawiający będzie upoważniony do potrącenia ich kwoty z faktury Wykonawcy.</w:t>
      </w:r>
    </w:p>
    <w:p w14:paraId="48F27E90" w14:textId="77777777" w:rsidR="006C1297" w:rsidRPr="00BB79B6" w:rsidRDefault="006C1297" w:rsidP="00BA108A">
      <w:pPr>
        <w:widowControl w:val="0"/>
        <w:numPr>
          <w:ilvl w:val="0"/>
          <w:numId w:val="16"/>
        </w:numPr>
        <w:suppressAutoHyphens/>
        <w:spacing w:after="0" w:line="240" w:lineRule="auto"/>
        <w:ind w:left="426" w:right="-2" w:hanging="426"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Łączna maksymalna wysokość kar umownych, których mogą dochodzić strony wynosi 30% maksymalnej wartości zamówienia .</w:t>
      </w:r>
    </w:p>
    <w:p w14:paraId="19EE2A43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60D81EE9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 9</w:t>
      </w:r>
    </w:p>
    <w:p w14:paraId="5E26B0ED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 xml:space="preserve">Zabezpieczenie należytego wykonania umowy </w:t>
      </w:r>
    </w:p>
    <w:p w14:paraId="0D5E5D9A" w14:textId="77777777" w:rsidR="006C1297" w:rsidRPr="00BB79B6" w:rsidRDefault="006C1297" w:rsidP="00BA108A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Wykonawca wnosi zabezpieczenie należytego wykonania umowy w wysokości 1,5 % </w:t>
      </w:r>
      <w:r w:rsidRPr="00BB79B6">
        <w:rPr>
          <w:rFonts w:eastAsia="SimSun" w:cs="Open Sans"/>
          <w:i/>
          <w:iCs/>
          <w:kern w:val="1"/>
          <w:sz w:val="20"/>
          <w:szCs w:val="20"/>
          <w:lang w:eastAsia="zh-CN" w:bidi="hi-IN"/>
          <w14:ligatures w14:val="none"/>
        </w:rPr>
        <w:t xml:space="preserve">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ceny całkowitej podanej w ofercie, co stanowi kwotę </w:t>
      </w:r>
      <w:r w:rsidRPr="00BB79B6">
        <w:rPr>
          <w:rFonts w:eastAsia="SimSun" w:cs="Open Sans"/>
          <w:b/>
          <w:kern w:val="1"/>
          <w:sz w:val="20"/>
          <w:szCs w:val="20"/>
          <w:highlight w:val="yellow"/>
          <w:lang w:eastAsia="zh-CN" w:bidi="hi-IN"/>
          <w14:ligatures w14:val="none"/>
        </w:rPr>
        <w:t>.</w:t>
      </w:r>
      <w:r w:rsidRPr="00BB79B6">
        <w:rPr>
          <w:rFonts w:eastAsia="SimSun" w:cs="Open Sans"/>
          <w:kern w:val="1"/>
          <w:sz w:val="20"/>
          <w:szCs w:val="20"/>
          <w:highlight w:val="yellow"/>
          <w:lang w:eastAsia="zh-CN" w:bidi="hi-IN"/>
          <w14:ligatures w14:val="none"/>
        </w:rPr>
        <w:t>............................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(</w:t>
      </w:r>
      <w:r w:rsidRPr="00BB79B6">
        <w:rPr>
          <w:rFonts w:eastAsia="SimSun" w:cs="Open Sans"/>
          <w:kern w:val="1"/>
          <w:sz w:val="20"/>
          <w:szCs w:val="20"/>
          <w:highlight w:val="yellow"/>
          <w:lang w:eastAsia="zh-CN" w:bidi="hi-IN"/>
          <w14:ligatures w14:val="none"/>
        </w:rPr>
        <w:t>......................................................................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) złotych.</w:t>
      </w:r>
    </w:p>
    <w:p w14:paraId="783986D4" w14:textId="77777777" w:rsidR="006C1297" w:rsidRPr="00BB79B6" w:rsidRDefault="006C1297" w:rsidP="00BA108A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51F66176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7405BBD0" w14:textId="77777777" w:rsidR="006C1297" w:rsidRPr="00BB79B6" w:rsidRDefault="006C1297" w:rsidP="006C1297">
      <w:pPr>
        <w:suppressAutoHyphens/>
        <w:spacing w:after="0" w:line="240" w:lineRule="auto"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kern w:val="1"/>
          <w:sz w:val="20"/>
          <w:szCs w:val="20"/>
          <w:lang w:eastAsia="ar-SA"/>
          <w14:ligatures w14:val="none"/>
        </w:rPr>
        <w:br w:type="page"/>
      </w:r>
      <w:r w:rsidRPr="00BB79B6">
        <w:rPr>
          <w:rFonts w:eastAsia="SimSun" w:cs="Open Sans"/>
          <w:b/>
          <w:kern w:val="1"/>
          <w:sz w:val="20"/>
          <w:szCs w:val="20"/>
          <w:lang w:eastAsia="ar-SA"/>
          <w14:ligatures w14:val="none"/>
        </w:rPr>
        <w:lastRenderedPageBreak/>
        <w:t>§ 10</w:t>
      </w:r>
    </w:p>
    <w:p w14:paraId="1B031380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 xml:space="preserve">Zmiany umowy </w:t>
      </w:r>
    </w:p>
    <w:p w14:paraId="600FCF91" w14:textId="77777777" w:rsidR="006C1297" w:rsidRPr="00BB79B6" w:rsidRDefault="006C1297" w:rsidP="00BA108A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Zmiana niniejszej umowy wymaga formy pisemnej pod rygorem nieważności</w:t>
      </w:r>
    </w:p>
    <w:p w14:paraId="599AE51C" w14:textId="77777777" w:rsidR="006C1297" w:rsidRPr="00BB79B6" w:rsidRDefault="006C1297" w:rsidP="00BA108A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Zmiana niniejszej umowy jest możliwa w przypadku:</w:t>
      </w:r>
    </w:p>
    <w:p w14:paraId="2654518B" w14:textId="77777777" w:rsidR="006C1297" w:rsidRPr="00BB79B6" w:rsidRDefault="006C1297" w:rsidP="00BA108A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zmiany terminu realizacji umowy z przyczyn niezależnych od Wykonawcy,</w:t>
      </w:r>
    </w:p>
    <w:p w14:paraId="0BC90A54" w14:textId="77777777" w:rsidR="006C1297" w:rsidRPr="00BB79B6" w:rsidRDefault="006C1297" w:rsidP="00BA108A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zmiany osób upoważnionych do realizacji umowy wskazanych w § 5,</w:t>
      </w:r>
    </w:p>
    <w:p w14:paraId="3A9E0146" w14:textId="77777777" w:rsidR="006C1297" w:rsidRPr="00BB79B6" w:rsidRDefault="006C1297" w:rsidP="00BA108A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zmiany sposobu wykonania zamówienia w szczególności gdy zmiana sposobu realizacji zamówienia wynika ze zmian w obowiązujących przepisach prawa bądź wytycznych mających wpływ na wykonanie zamówienia,</w:t>
      </w:r>
    </w:p>
    <w:p w14:paraId="5AA39C37" w14:textId="77777777" w:rsidR="006C1297" w:rsidRPr="00BB79B6" w:rsidRDefault="006C1297" w:rsidP="00BA108A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ograniczenia zakresu przedmiotu umowy, w przypadku zaistnienie okoliczności, w których zbędne będzie wykonanie danej części zamówienia wraz ze związanym z tym obniżeniem wynagrodzenia – z zastrzeżeniem § 1 ust. 9,</w:t>
      </w:r>
    </w:p>
    <w:p w14:paraId="51ACD640" w14:textId="77777777" w:rsidR="006C1297" w:rsidRPr="00BB79B6" w:rsidRDefault="006C1297" w:rsidP="00BA108A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wystąpienia klęski żywiołowej lub gdy warunki atmosferyczne lub inne obiektywne okoliczności uniemożliwiają wykonanie przedmiotu umowy,</w:t>
      </w:r>
    </w:p>
    <w:p w14:paraId="6EA44125" w14:textId="77777777" w:rsidR="006C1297" w:rsidRPr="00BB79B6" w:rsidRDefault="006C1297" w:rsidP="00BA108A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zmiany terminu wykonania usługi w przypadku jego zdezaktualizowania na skutek przedłużenia postępowania o zamówienie publiczne.</w:t>
      </w:r>
    </w:p>
    <w:p w14:paraId="2E6417DC" w14:textId="77777777" w:rsidR="006C1297" w:rsidRPr="00BB79B6" w:rsidRDefault="006C1297" w:rsidP="00BA108A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i/>
          <w:iCs/>
          <w:kern w:val="1"/>
          <w:sz w:val="20"/>
          <w:szCs w:val="20"/>
          <w:u w:val="single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  <w:t xml:space="preserve">Zmiany objęte ust. 2 mogą być zainicjowane przez Wykonawcę lub Zamawiającego poprzez pisemne żądanie skierowane do drugiej ze stron. W żądaniu winna zostać wskazana przyczyna zmian, jej uzasadnienie, a także szczegółowy zakres zmiany. </w:t>
      </w:r>
    </w:p>
    <w:p w14:paraId="50F430A8" w14:textId="77777777" w:rsidR="006C1297" w:rsidRPr="00BB79B6" w:rsidRDefault="006C1297" w:rsidP="00BA108A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W przypadku zawarcia umowy na czas dłuższy niż 6 miesięcy możliwa jest nadto zmiana wysokości wynagrodzenia w przypadku zmiany:</w:t>
      </w:r>
    </w:p>
    <w:p w14:paraId="42FB7FC9" w14:textId="77777777" w:rsidR="006C1297" w:rsidRPr="00BB79B6" w:rsidRDefault="006C1297" w:rsidP="00BA108A">
      <w:pPr>
        <w:widowControl w:val="0"/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stawki podatku od towarów i usług oraz podatku akcyzowego,</w:t>
      </w:r>
    </w:p>
    <w:p w14:paraId="45622B4B" w14:textId="77777777" w:rsidR="006C1297" w:rsidRPr="00BB79B6" w:rsidRDefault="006C1297" w:rsidP="00BA108A">
      <w:pPr>
        <w:widowControl w:val="0"/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wysokości minimalnego wynagrodzenia za pracę albo wysokości minimalnej stawki godzinowej, ustalonych na podstawie </w:t>
      </w:r>
      <w:hyperlink r:id="rId7" w:anchor="/document/16992095?cm=DOCUMENT" w:history="1">
        <w:r w:rsidRPr="00BB79B6">
          <w:rPr>
            <w:rFonts w:eastAsia="SimSun" w:cs="Open Sans"/>
            <w:kern w:val="1"/>
            <w:sz w:val="20"/>
            <w:szCs w:val="20"/>
            <w:u w:val="single" w:color="FF0000"/>
            <w:lang w:eastAsia="zh-CN" w:bidi="hi-IN"/>
            <w14:ligatures w14:val="none"/>
          </w:rPr>
          <w:t>ustawy</w:t>
        </w:r>
      </w:hyperlink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z dnia 10 października 2002 r. o minimalnym wynagrodzeniu za pracę,</w:t>
      </w:r>
    </w:p>
    <w:p w14:paraId="6223BDF3" w14:textId="77777777" w:rsidR="006C1297" w:rsidRPr="00BB79B6" w:rsidRDefault="006C1297" w:rsidP="00BA108A">
      <w:pPr>
        <w:widowControl w:val="0"/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zasad podlegania ubezpieczeniom społecznym lub ubezpieczeniu zdrowotnemu lub wysokości stawki składki na ubezpieczenia społeczne lub ubezpieczenie zdrowotne,</w:t>
      </w:r>
    </w:p>
    <w:p w14:paraId="103B0E17" w14:textId="77777777" w:rsidR="006C1297" w:rsidRPr="00BB79B6" w:rsidRDefault="006C1297" w:rsidP="00BA108A">
      <w:pPr>
        <w:widowControl w:val="0"/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BB79B6">
          <w:rPr>
            <w:rFonts w:eastAsia="SimSun" w:cs="Open Sans"/>
            <w:kern w:val="1"/>
            <w:sz w:val="20"/>
            <w:szCs w:val="20"/>
            <w:lang w:eastAsia="zh-CN" w:bidi="hi-IN"/>
            <w14:ligatures w14:val="none"/>
          </w:rPr>
          <w:t>ustawie</w:t>
        </w:r>
      </w:hyperlink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 z dnia 4 października 2018 r. o pracowniczych planach kapitałowych,</w:t>
      </w:r>
    </w:p>
    <w:p w14:paraId="449830AB" w14:textId="77777777" w:rsidR="006C1297" w:rsidRPr="00BB79B6" w:rsidRDefault="006C1297" w:rsidP="006C1297">
      <w:pPr>
        <w:widowControl w:val="0"/>
        <w:suppressAutoHyphens/>
        <w:spacing w:after="0" w:line="240" w:lineRule="auto"/>
        <w:ind w:right="-2" w:firstLine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jeżeli zmiany te będą miały wpływ na koszty wykonania umowy przez Wykonawcę. </w:t>
      </w:r>
    </w:p>
    <w:p w14:paraId="1D8FDF53" w14:textId="77777777" w:rsidR="006C1297" w:rsidRPr="00BB79B6" w:rsidRDefault="006C1297" w:rsidP="00BA108A">
      <w:pPr>
        <w:widowControl w:val="0"/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 przypadku zaistnienia zmiany, o której mowa w ust. 4 Wykonawca może złożyć wniosek                       o zmianę wysokości wynagrodzenia do Zamawiającego, w którym </w:t>
      </w: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 xml:space="preserve">zobowiązany jest dołączyć Zamawiającemu szczegółową kalkulację podwyższenia wynagrodzenia i pisemne uzasadnienie wpływu zmiany ww. wartości na koszty wykonania zamówienia, a Zamawiający zobowiązany jest do udzielenia odpowiedzi w terminie 14 dni. </w:t>
      </w:r>
    </w:p>
    <w:p w14:paraId="33772668" w14:textId="77777777" w:rsidR="006C1297" w:rsidRPr="00BB79B6" w:rsidRDefault="006C1297" w:rsidP="00BA108A">
      <w:pPr>
        <w:widowControl w:val="0"/>
        <w:numPr>
          <w:ilvl w:val="0"/>
          <w:numId w:val="6"/>
        </w:numPr>
        <w:suppressAutoHyphens/>
        <w:spacing w:after="0" w:line="240" w:lineRule="auto"/>
        <w:ind w:left="426" w:right="-2" w:hanging="426"/>
        <w:jc w:val="both"/>
        <w:rPr>
          <w:rFonts w:eastAsia="SimSu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/>
          <w14:ligatures w14:val="none"/>
        </w:rPr>
        <w:t>W przypadku zmian w trakcie realizacji umowy ceny materiałów lub kosztów związanych z realizacją niniejszego zamówienia:</w:t>
      </w:r>
    </w:p>
    <w:p w14:paraId="7D09208B" w14:textId="77777777" w:rsidR="006C1297" w:rsidRPr="00BB79B6" w:rsidRDefault="006C1297" w:rsidP="00BA108A">
      <w:pPr>
        <w:widowControl w:val="0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right="-2" w:hanging="425"/>
        <w:jc w:val="both"/>
        <w:rPr>
          <w:rFonts w:eastAsia="SimSu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/>
          <w14:ligatures w14:val="none"/>
        </w:rPr>
        <w:t>Wykonawca może wnioskować o zmianę wysokości wynagrodzenia po upływie minimum 6 miesięcy, licząc od dnia zawarcia umowy,</w:t>
      </w:r>
    </w:p>
    <w:p w14:paraId="6232809C" w14:textId="77777777" w:rsidR="006C1297" w:rsidRPr="00BB79B6" w:rsidRDefault="006C1297" w:rsidP="00BA108A">
      <w:pPr>
        <w:widowControl w:val="0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right="-2" w:hanging="425"/>
        <w:jc w:val="both"/>
        <w:rPr>
          <w:rFonts w:eastAsia="SimSu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/>
          <w14:ligatures w14:val="none"/>
        </w:rPr>
        <w:t>waloryzacji podlegać może jedynie wynagrodzenie za niezrealizowaną część zamówienia,</w:t>
      </w:r>
    </w:p>
    <w:p w14:paraId="467CD449" w14:textId="77777777" w:rsidR="006C1297" w:rsidRPr="00BB79B6" w:rsidRDefault="006C1297" w:rsidP="00BA108A">
      <w:pPr>
        <w:widowControl w:val="0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right="-2" w:hanging="425"/>
        <w:jc w:val="both"/>
        <w:rPr>
          <w:rFonts w:eastAsia="SimSu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/>
          <w14:ligatures w14:val="none"/>
        </w:rPr>
        <w:t>Wykonawca może wnioskować o zmianę wysokości wynagrodzenia w przypadku, gdy po 6 miesiącach od zawarcia niniejszej umowy zmianie ulegnie współczynnik cen towarów i usług konsumpcyjnych ogłaszanych w formie komunikatu Prezesa Głównego Urzędu Statycznego na podstawie art. 25 ust. 11 ustawy z dnia 17 grudnia 1998 r. o emeryturach i rentach z Funduszu Ubezpieczeń Społecznych, z zastrzeżeniem, że realny wzrost w/w współczynnika wynosić będzie co najmniej 10 % - tj. różnica między sumą ogłaszanych współczynników wraz z pierwszym współczynnikiem ogłoszonym po upływie 6 miesięcy od dnia zawarcia niniejszej umowy a współczynnikiem obowiązującym w dacie zawarcia umowy, wynosić będzie co najmniej 10%,</w:t>
      </w:r>
    </w:p>
    <w:p w14:paraId="3DE8D8C6" w14:textId="77777777" w:rsidR="006C1297" w:rsidRPr="00BB79B6" w:rsidRDefault="006C1297" w:rsidP="00BA108A">
      <w:pPr>
        <w:widowControl w:val="0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right="-2" w:hanging="425"/>
        <w:jc w:val="both"/>
        <w:rPr>
          <w:rFonts w:eastAsia="SimSu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/>
          <w14:ligatures w14:val="none"/>
        </w:rPr>
        <w:t xml:space="preserve">zmiana wynagrodzenia Wykonawcy będzie następowała w odniesieniu do różnicy w/w wskaźnika, lecz łączna maksymalna wartość zmiany wynagrodzenia Wykonawcy może </w:t>
      </w:r>
      <w:r w:rsidRPr="00BB79B6">
        <w:rPr>
          <w:rFonts w:eastAsia="SimSun" w:cs="Open Sans"/>
          <w:kern w:val="1"/>
          <w:sz w:val="20"/>
          <w:szCs w:val="20"/>
          <w:lang w:eastAsia="zh-CN"/>
          <w14:ligatures w14:val="none"/>
        </w:rPr>
        <w:lastRenderedPageBreak/>
        <w:t>wynieść do 20 % wynagrodzenia Wykonawcy ustalonego w dacie zawarcia niniejszej Umowy, o którym mowa w § 6 ust. 1 niniejszej umowy,</w:t>
      </w:r>
    </w:p>
    <w:p w14:paraId="28D0FF1F" w14:textId="77777777" w:rsidR="006C1297" w:rsidRPr="00BB79B6" w:rsidRDefault="006C1297" w:rsidP="00BA108A">
      <w:pPr>
        <w:widowControl w:val="0"/>
        <w:numPr>
          <w:ilvl w:val="0"/>
          <w:numId w:val="25"/>
        </w:numPr>
        <w:tabs>
          <w:tab w:val="left" w:pos="851"/>
        </w:tabs>
        <w:suppressAutoHyphens/>
        <w:spacing w:after="0" w:line="240" w:lineRule="auto"/>
        <w:ind w:left="851" w:right="-2" w:hanging="425"/>
        <w:jc w:val="both"/>
        <w:rPr>
          <w:rFonts w:eastAsia="SimSu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/>
          <w14:ligatures w14:val="none"/>
        </w:rPr>
        <w:t xml:space="preserve">w wypadku uwzględnienia wniosku Wykonawcy - zmiana wynagrodzenia Wykonawcy potwierdzona zostanie zawarciem Aneksu do Umowy i obowiązywać będzie począwszy od początku miesiąca kalendarzowego następującego po miesiącu zawarcia Aneksu i utrzyma się przez co najmniej 6 miesięcy. </w:t>
      </w:r>
    </w:p>
    <w:p w14:paraId="74D7FDE8" w14:textId="77777777" w:rsidR="006C1297" w:rsidRPr="00BB79B6" w:rsidRDefault="006C1297" w:rsidP="00BA108A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after="0" w:line="240" w:lineRule="auto"/>
        <w:ind w:left="426" w:right="-1" w:hanging="426"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W przypadku uwzględnienia wniosku Wykonawcy o podwyższenie wynagrodzenia maksymalna zmiana wartości zamówienia nie może przekroczyć 20 % pierwotnej wartości zamówienia.</w:t>
      </w:r>
    </w:p>
    <w:p w14:paraId="1D34AF96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right="-2"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</w:p>
    <w:p w14:paraId="0940BC2D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 11</w:t>
      </w:r>
    </w:p>
    <w:p w14:paraId="137FC40C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75"/>
        <w:contextualSpacing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 xml:space="preserve">Odstąpienie od umowy </w:t>
      </w:r>
    </w:p>
    <w:p w14:paraId="2790AE98" w14:textId="77777777" w:rsidR="006C1297" w:rsidRPr="00BB79B6" w:rsidRDefault="006C1297" w:rsidP="00BA108A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Zamawiający może odstąpić od umowy: </w:t>
      </w:r>
    </w:p>
    <w:p w14:paraId="7486B377" w14:textId="77777777" w:rsidR="006C1297" w:rsidRPr="00BB79B6" w:rsidRDefault="006C1297" w:rsidP="00BA108A">
      <w:pPr>
        <w:widowControl w:val="0"/>
        <w:numPr>
          <w:ilvl w:val="0"/>
          <w:numId w:val="12"/>
        </w:numPr>
        <w:tabs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  <w:bookmarkStart w:id="1" w:name="_Hlk115869533"/>
    </w:p>
    <w:p w14:paraId="6E9FC98C" w14:textId="77777777" w:rsidR="006C1297" w:rsidRPr="00BB79B6" w:rsidRDefault="006C1297" w:rsidP="00BA108A">
      <w:pPr>
        <w:widowControl w:val="0"/>
        <w:numPr>
          <w:ilvl w:val="0"/>
          <w:numId w:val="12"/>
        </w:numPr>
        <w:tabs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 terminie 90 dni od dnia jej zawarcia, jeżeli Wykonawca dopuszcza się zwłoki w wykonaniu całości lub części umowy - bez konieczności wyznaczania dodatkowego terminu. To samo dotyczy wypadku, gdy wykonanie umowy przez Wykonawcę po terminie nie miałoby dla Zamawiającego znaczenia ze względu na zamierzony cel umowy, wiadomy Wykonawcy będącemu w zwłoce</w:t>
      </w:r>
      <w:bookmarkEnd w:id="1"/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,</w:t>
      </w:r>
    </w:p>
    <w:p w14:paraId="030400AA" w14:textId="77777777" w:rsidR="006C1297" w:rsidRPr="00BB79B6" w:rsidRDefault="006C1297" w:rsidP="00BA108A">
      <w:pPr>
        <w:widowControl w:val="0"/>
        <w:numPr>
          <w:ilvl w:val="0"/>
          <w:numId w:val="12"/>
        </w:numPr>
        <w:tabs>
          <w:tab w:val="num" w:pos="851"/>
        </w:tabs>
        <w:suppressAutoHyphens/>
        <w:spacing w:after="0" w:line="240" w:lineRule="auto"/>
        <w:ind w:left="851" w:hanging="42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 terminie 30 dni od dnia powzięcia wiadomości, że zachodzi co najmniej jedna z następujących okoliczności: </w:t>
      </w:r>
    </w:p>
    <w:p w14:paraId="4B9A3686" w14:textId="77777777" w:rsidR="006C1297" w:rsidRPr="00BB79B6" w:rsidRDefault="006C1297" w:rsidP="00BA108A">
      <w:pPr>
        <w:widowControl w:val="0"/>
        <w:numPr>
          <w:ilvl w:val="0"/>
          <w:numId w:val="26"/>
        </w:numPr>
        <w:suppressAutoHyphens/>
        <w:spacing w:after="0" w:line="240" w:lineRule="auto"/>
        <w:ind w:left="1276" w:hanging="42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Wykonawca nie przystąpił do wykonywania umowy,</w:t>
      </w:r>
    </w:p>
    <w:p w14:paraId="762A986F" w14:textId="77777777" w:rsidR="006C1297" w:rsidRPr="00BB79B6" w:rsidRDefault="006C1297" w:rsidP="00BA108A">
      <w:pPr>
        <w:widowControl w:val="0"/>
        <w:numPr>
          <w:ilvl w:val="0"/>
          <w:numId w:val="26"/>
        </w:numPr>
        <w:suppressAutoHyphens/>
        <w:spacing w:after="0" w:line="240" w:lineRule="auto"/>
        <w:ind w:left="1276" w:hanging="42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dokonano zmiany umowy z naruszeniem art. 454 p.z.p. i art. 455 p.z.p., </w:t>
      </w:r>
    </w:p>
    <w:p w14:paraId="5B26BE6D" w14:textId="77777777" w:rsidR="006C1297" w:rsidRPr="00BB79B6" w:rsidRDefault="006C1297" w:rsidP="00BA108A">
      <w:pPr>
        <w:widowControl w:val="0"/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418" w:hanging="567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Wykonawca w chwili zawarcia umowy podlegał wykluczeniu na podstawie art. 108 p.z.p.,</w:t>
      </w:r>
    </w:p>
    <w:p w14:paraId="78644F35" w14:textId="77777777" w:rsidR="006C1297" w:rsidRPr="00BB79B6" w:rsidRDefault="006C1297" w:rsidP="00BA108A">
      <w:pPr>
        <w:widowControl w:val="0"/>
        <w:numPr>
          <w:ilvl w:val="0"/>
          <w:numId w:val="26"/>
        </w:numPr>
        <w:tabs>
          <w:tab w:val="left" w:pos="1276"/>
        </w:tabs>
        <w:suppressAutoHyphens/>
        <w:spacing w:after="0" w:line="240" w:lineRule="auto"/>
        <w:ind w:left="1276" w:hanging="425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B3FAEDF" w14:textId="77777777" w:rsidR="006C1297" w:rsidRPr="00BB79B6" w:rsidRDefault="006C1297" w:rsidP="00BA108A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 przypadku odstąpienia z powodu dokonania zmiany umowy z naruszeniem art. 454 p.z.p. i art. 455 p.z.p., Zamawiający odstępuje od umowy w części, której zmiana dotyczy.</w:t>
      </w:r>
    </w:p>
    <w:p w14:paraId="15247C5A" w14:textId="77777777" w:rsidR="006C1297" w:rsidRPr="00BB79B6" w:rsidRDefault="006C1297" w:rsidP="00BA108A">
      <w:pPr>
        <w:widowControl w:val="0"/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 przypadku odstąpienia przez Zamawiającego od umowy Wykonawca może żądać wyłącznie wynagrodzenia należnego z tytułu wykonania części umowy. </w:t>
      </w:r>
    </w:p>
    <w:p w14:paraId="33C34C48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665239D9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 12</w:t>
      </w:r>
    </w:p>
    <w:p w14:paraId="7B8235E9" w14:textId="77777777" w:rsidR="006C1297" w:rsidRPr="00BB79B6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b/>
          <w:kern w:val="1"/>
          <w:sz w:val="20"/>
          <w:szCs w:val="20"/>
          <w:lang w:eastAsia="ar-SA"/>
          <w14:ligatures w14:val="none"/>
        </w:rPr>
        <w:t>Cesja</w:t>
      </w:r>
    </w:p>
    <w:p w14:paraId="4D5B240E" w14:textId="77777777" w:rsidR="006C1297" w:rsidRPr="00BB79B6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b/>
          <w:bCs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ar-SA"/>
          <w14:ligatures w14:val="none"/>
        </w:rPr>
        <w:t xml:space="preserve">Wykonawca nie ma prawa do przeniesienia któregokolwiek z praw lub zobowiązań wynikających z Umowy na osoby trzecie bez uprzedniej pisemnej zgody Zamawiającego, pod rygorem nieważności. </w:t>
      </w:r>
    </w:p>
    <w:p w14:paraId="3C830307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ar-SA"/>
          <w14:ligatures w14:val="none"/>
        </w:rPr>
      </w:pPr>
    </w:p>
    <w:p w14:paraId="09180A80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both"/>
        <w:rPr>
          <w:rFonts w:eastAsia="SimSun" w:cs="Open Sans"/>
          <w:i/>
          <w:iCs/>
          <w:kern w:val="1"/>
          <w:sz w:val="20"/>
          <w:szCs w:val="20"/>
          <w:lang w:eastAsia="zh-CN" w:bidi="hi-IN"/>
          <w14:ligatures w14:val="none"/>
        </w:rPr>
      </w:pPr>
    </w:p>
    <w:p w14:paraId="7A5773A3" w14:textId="77777777" w:rsidR="006C1297" w:rsidRPr="00BB79B6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§13</w:t>
      </w:r>
    </w:p>
    <w:p w14:paraId="07FC3BB0" w14:textId="77777777" w:rsidR="006C1297" w:rsidRPr="00BB79B6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Podwykonawstwo</w:t>
      </w:r>
    </w:p>
    <w:p w14:paraId="728A91FF" w14:textId="77777777" w:rsidR="006C1297" w:rsidRPr="00BB79B6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Wykonawca nie powierza Podwykonawcy wykonania żadnej części zamówienia.</w:t>
      </w:r>
    </w:p>
    <w:p w14:paraId="490FD348" w14:textId="77777777" w:rsidR="006C1297" w:rsidRPr="00BB79B6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b/>
          <w:bCs/>
          <w:i/>
          <w:iCs/>
          <w:kern w:val="1"/>
          <w:sz w:val="20"/>
          <w:szCs w:val="20"/>
          <w:u w:val="single"/>
          <w:lang w:eastAsia="zh-CN" w:bidi="hi-IN"/>
          <w14:ligatures w14:val="none"/>
        </w:rPr>
      </w:pPr>
      <w:r w:rsidRPr="00BB79B6">
        <w:rPr>
          <w:rFonts w:eastAsia="SimSun" w:cs="Open Sans"/>
          <w:i/>
          <w:iCs/>
          <w:kern w:val="1"/>
          <w:sz w:val="20"/>
          <w:szCs w:val="20"/>
          <w:u w:val="single"/>
          <w:lang w:eastAsia="zh-CN" w:bidi="hi-IN"/>
          <w14:ligatures w14:val="none"/>
        </w:rPr>
        <w:t>Ewentualnie:</w:t>
      </w:r>
      <w:r w:rsidRPr="00BB79B6">
        <w:rPr>
          <w:rFonts w:eastAsia="SimSun" w:cs="Open Sans"/>
          <w:b/>
          <w:bCs/>
          <w:i/>
          <w:iCs/>
          <w:kern w:val="1"/>
          <w:sz w:val="20"/>
          <w:szCs w:val="20"/>
          <w:u w:val="single"/>
          <w:lang w:eastAsia="zh-CN" w:bidi="hi-IN"/>
          <w14:ligatures w14:val="none"/>
        </w:rPr>
        <w:t xml:space="preserve"> </w:t>
      </w:r>
    </w:p>
    <w:p w14:paraId="7F293D81" w14:textId="77777777" w:rsidR="006C1297" w:rsidRPr="00BB79B6" w:rsidRDefault="006C1297" w:rsidP="00BA108A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BB79B6">
        <w:rPr>
          <w:rFonts w:eastAsia="Calibri" w:cs="Open Sans"/>
          <w:kern w:val="0"/>
          <w:sz w:val="20"/>
          <w:szCs w:val="20"/>
          <w14:ligatures w14:val="none"/>
        </w:rPr>
        <w:t xml:space="preserve">Wykonawca zleci wykonanie części przedmiotu Umowy podwykonawcom w następującym </w:t>
      </w:r>
      <w:r w:rsidRPr="00BB79B6">
        <w:rPr>
          <w:rFonts w:eastAsia="Calibri" w:cs="Open Sans"/>
          <w:kern w:val="0"/>
          <w:sz w:val="20"/>
          <w:szCs w:val="20"/>
          <w14:ligatures w14:val="none"/>
        </w:rPr>
        <w:lastRenderedPageBreak/>
        <w:t>zakresie: …………………………………..</w:t>
      </w:r>
    </w:p>
    <w:p w14:paraId="6C298196" w14:textId="77777777" w:rsidR="006C1297" w:rsidRPr="00BB79B6" w:rsidRDefault="006C1297" w:rsidP="00BA108A">
      <w:pPr>
        <w:widowControl w:val="0"/>
        <w:numPr>
          <w:ilvl w:val="0"/>
          <w:numId w:val="3"/>
        </w:numPr>
        <w:suppressAutoHyphens/>
        <w:spacing w:after="200" w:line="240" w:lineRule="auto"/>
        <w:ind w:left="426" w:hanging="426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BB79B6">
        <w:rPr>
          <w:rFonts w:eastAsia="Calibri" w:cs="Open Sans"/>
          <w:kern w:val="0"/>
          <w:sz w:val="20"/>
          <w:szCs w:val="20"/>
          <w14:ligatures w14:val="none"/>
        </w:rPr>
        <w:t>Zamawiający nie odpowiada za zapłatę przez Wykonawcę należnego wynagrodzenia podwykonawcom.</w:t>
      </w:r>
    </w:p>
    <w:p w14:paraId="0F5D3DEC" w14:textId="77777777" w:rsidR="006C1297" w:rsidRPr="00BB79B6" w:rsidRDefault="006C1297" w:rsidP="00BA108A">
      <w:pPr>
        <w:widowControl w:val="0"/>
        <w:numPr>
          <w:ilvl w:val="0"/>
          <w:numId w:val="3"/>
        </w:numPr>
        <w:suppressAutoHyphens/>
        <w:spacing w:after="200" w:line="240" w:lineRule="auto"/>
        <w:ind w:left="426" w:hanging="426"/>
        <w:contextualSpacing/>
        <w:jc w:val="both"/>
        <w:rPr>
          <w:rFonts w:eastAsia="Calibri" w:cs="Open Sans"/>
          <w:kern w:val="0"/>
          <w:sz w:val="20"/>
          <w:szCs w:val="20"/>
          <w14:ligatures w14:val="none"/>
        </w:rPr>
      </w:pPr>
      <w:r w:rsidRPr="00BB79B6">
        <w:rPr>
          <w:rFonts w:eastAsia="Calibri" w:cs="Open Sans"/>
          <w:kern w:val="0"/>
          <w:sz w:val="20"/>
          <w:szCs w:val="20"/>
          <w14:ligatures w14:val="none"/>
        </w:rPr>
        <w:t xml:space="preserve">Wszelkie postanowienia umowy odnoszące się do Wykonawcy stosuje się odpowiednio do wszystkich podwykonawców, za których działania lub zaniechania Wykonawca ponosi odpowiedzialność jak za działania lub zaniechania własne.    </w:t>
      </w:r>
    </w:p>
    <w:p w14:paraId="071D45E7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090F671E" w14:textId="77777777" w:rsidR="006C1297" w:rsidRPr="00BB79B6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 14</w:t>
      </w:r>
    </w:p>
    <w:p w14:paraId="2EF3A638" w14:textId="77777777" w:rsidR="006C1297" w:rsidRPr="00BB79B6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Części składowe umowy</w:t>
      </w:r>
    </w:p>
    <w:p w14:paraId="543C6E49" w14:textId="77777777" w:rsidR="006C1297" w:rsidRPr="00BB79B6" w:rsidRDefault="006C1297" w:rsidP="00BA108A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Integralne części niniejszej Umowy stanowią następujące dokumenty:</w:t>
      </w:r>
    </w:p>
    <w:p w14:paraId="2D5FCC59" w14:textId="77777777" w:rsidR="006C1297" w:rsidRPr="00BB79B6" w:rsidRDefault="006C1297" w:rsidP="00BA108A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Załącznik nr 1 – SWZ</w:t>
      </w:r>
    </w:p>
    <w:p w14:paraId="4F2F4667" w14:textId="77777777" w:rsidR="006C1297" w:rsidRPr="00BB79B6" w:rsidRDefault="006C1297" w:rsidP="00BA108A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Załącznik nr 2 – Formularz ofertowy wraz z załącznikiem nr 1 do Formularza ofertowego.</w:t>
      </w:r>
    </w:p>
    <w:p w14:paraId="63ACAF9D" w14:textId="77777777" w:rsidR="006C1297" w:rsidRPr="00BB79B6" w:rsidRDefault="006C1297" w:rsidP="00BA108A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Załącznik nr 3 - Informacja dotycząca przetwarzania danych osobowych</w:t>
      </w:r>
    </w:p>
    <w:p w14:paraId="72D9FDD6" w14:textId="77777777" w:rsidR="006C1297" w:rsidRPr="00BB79B6" w:rsidRDefault="006C1297" w:rsidP="00BA108A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>Załącznik nr 4 – Protokół odbioru.</w:t>
      </w:r>
    </w:p>
    <w:p w14:paraId="2FEBF8D9" w14:textId="77777777" w:rsidR="006C1297" w:rsidRPr="00BB79B6" w:rsidRDefault="006C1297" w:rsidP="00BA108A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200" w:line="276" w:lineRule="auto"/>
        <w:ind w:left="709" w:hanging="283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 xml:space="preserve">Załącznik nr 5 - </w:t>
      </w:r>
      <w:r w:rsidRPr="00BB79B6">
        <w:rPr>
          <w:rFonts w:eastAsia="Times New Roman" w:cs="Open Sans"/>
          <w:bCs/>
          <w:kern w:val="1"/>
          <w:sz w:val="20"/>
          <w:szCs w:val="20"/>
          <w:lang w:eastAsia="zh-CN"/>
          <w14:ligatures w14:val="none"/>
        </w:rPr>
        <w:t>Wymagania dla podwykonawców w zakresie BHP.</w:t>
      </w:r>
    </w:p>
    <w:p w14:paraId="0AB66B49" w14:textId="77777777" w:rsidR="006C1297" w:rsidRPr="00BB79B6" w:rsidRDefault="006C1297" w:rsidP="00BA108A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200" w:line="276" w:lineRule="auto"/>
        <w:ind w:left="709" w:hanging="283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 xml:space="preserve">Załącznik nr 5a - </w:t>
      </w:r>
      <w:r w:rsidRPr="00BB79B6">
        <w:rPr>
          <w:rFonts w:eastAsia="Times New Roman" w:cs="Open Sans"/>
          <w:bCs/>
          <w:kern w:val="1"/>
          <w:sz w:val="20"/>
          <w:szCs w:val="20"/>
          <w:lang w:eastAsia="zh-CN"/>
          <w14:ligatures w14:val="none"/>
        </w:rPr>
        <w:t>Porozumienie o współpracy pracodawców.</w:t>
      </w:r>
    </w:p>
    <w:p w14:paraId="133E89D1" w14:textId="77777777" w:rsidR="006C1297" w:rsidRPr="00BB79B6" w:rsidRDefault="006C1297" w:rsidP="00BA108A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200" w:line="276" w:lineRule="auto"/>
        <w:ind w:left="709" w:hanging="283"/>
        <w:contextualSpacing/>
        <w:jc w:val="both"/>
        <w:rPr>
          <w:rFonts w:eastAsia="Times New Roman" w:cs="Open Sans"/>
          <w:bCs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bCs/>
          <w:kern w:val="1"/>
          <w:sz w:val="20"/>
          <w:szCs w:val="20"/>
          <w:lang w:eastAsia="zh-CN"/>
          <w14:ligatures w14:val="none"/>
        </w:rPr>
        <w:t>Załącznik nr 6 - Ogólne wymagania dla dostawców i wykonawców usług</w:t>
      </w:r>
    </w:p>
    <w:p w14:paraId="6139D68A" w14:textId="77777777" w:rsidR="006C1297" w:rsidRPr="00BB79B6" w:rsidRDefault="006C1297" w:rsidP="00BA108A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200" w:line="276" w:lineRule="auto"/>
        <w:ind w:left="709" w:hanging="283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 xml:space="preserve">Załącznik nr 6a - Potwierdzenie zapoznania się z ogólnymi wymaganiami dla dostawców </w:t>
      </w: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br/>
        <w:t>i wykonawców usług</w:t>
      </w:r>
    </w:p>
    <w:p w14:paraId="02E84E25" w14:textId="77777777" w:rsidR="006C1297" w:rsidRPr="00BB79B6" w:rsidRDefault="006C1297" w:rsidP="00BA108A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</w:pPr>
      <w:r w:rsidRPr="00BB79B6">
        <w:rPr>
          <w:rFonts w:eastAsia="Times New Roman" w:cs="Open Sans"/>
          <w:kern w:val="1"/>
          <w:sz w:val="20"/>
          <w:szCs w:val="20"/>
          <w:lang w:eastAsia="zh-CN"/>
          <w14:ligatures w14:val="none"/>
        </w:rPr>
        <w:t xml:space="preserve">Nagłówki umieszczone w tekście niniejszej Umowy mają charakter informacyjny i nie mają wpływu na interpretację niniejszej Umowy. </w:t>
      </w:r>
    </w:p>
    <w:p w14:paraId="250A8509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1F9E6877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 15</w:t>
      </w:r>
    </w:p>
    <w:p w14:paraId="1B1A5E92" w14:textId="77777777" w:rsidR="006C1297" w:rsidRPr="00BB79B6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Poufność informacji</w:t>
      </w:r>
    </w:p>
    <w:p w14:paraId="5DAAC980" w14:textId="77777777" w:rsidR="006C1297" w:rsidRPr="00BB79B6" w:rsidRDefault="006C1297" w:rsidP="00BA108A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7C0111C2" w14:textId="77777777" w:rsidR="006C1297" w:rsidRPr="00BB79B6" w:rsidRDefault="006C1297" w:rsidP="00BA108A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50132CA5" w14:textId="77777777" w:rsidR="006C1297" w:rsidRPr="00BB79B6" w:rsidRDefault="006C1297" w:rsidP="00BA108A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  <w:t xml:space="preserve">Zamawiający oświadcza, że Wykonawca będzie zwolniony z obowiązku zachowania w 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0AA4A8CF" w14:textId="77777777" w:rsidR="006C1297" w:rsidRPr="00BB79B6" w:rsidRDefault="006C1297" w:rsidP="00BA108A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  <w:t>Strony zgodnie oświadczają, że zobowiązanie Wykonawcy do zachowania w poufności wszelkich informacji związanych z niniejszą Umową obowiązuje od momentu podpisania niniejszej Umowy.</w:t>
      </w:r>
    </w:p>
    <w:p w14:paraId="69ECD222" w14:textId="77777777" w:rsidR="006C1297" w:rsidRPr="00BB79B6" w:rsidRDefault="006C1297" w:rsidP="00BA108A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3D464063" w14:textId="77777777" w:rsidR="006C1297" w:rsidRPr="00BB79B6" w:rsidRDefault="006C1297" w:rsidP="00BA108A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Cs/>
          <w:kern w:val="1"/>
          <w:sz w:val="20"/>
          <w:szCs w:val="20"/>
          <w:lang w:eastAsia="zh-CN" w:bidi="hi-IN"/>
          <w14:ligatures w14:val="none"/>
        </w:rPr>
        <w:t>Obowiązek zachowania w tajemnicy informacji poufnych spoczywa na Wykonawcy także po wygaśnięciu Umowy lub jej rozwiązaniu przez Strony.</w:t>
      </w:r>
    </w:p>
    <w:p w14:paraId="4B20EE3B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49602639" w14:textId="77777777" w:rsidR="006C1297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08A73BEA" w14:textId="77777777" w:rsidR="006C1297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12B2465E" w14:textId="77777777" w:rsidR="006C1297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5C424D21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lastRenderedPageBreak/>
        <w:t>§ 16</w:t>
      </w:r>
    </w:p>
    <w:p w14:paraId="7695C1AD" w14:textId="77777777" w:rsidR="006C1297" w:rsidRPr="00BB79B6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COVID-19</w:t>
      </w:r>
    </w:p>
    <w:p w14:paraId="6A34101E" w14:textId="77777777" w:rsidR="006C1297" w:rsidRPr="00BB79B6" w:rsidRDefault="006C1297" w:rsidP="00BA108A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Strony umowy ustalają, że będą się niezwłocznie, wzajemnie informowały o wpływie okoliczności związanych z wystąpieniem COVID-19 na należyte wykonanie niniejszej umowy, o ile taki wpływ wystąpił lub może wystąpić. Strony umowy będą potwierdzały ten wpływ dołączając do informacji, o której mowa w zdaniu pierwszym, oświadczenia lub dokumenty, które mogą dotyczyć w szczególności: </w:t>
      </w:r>
    </w:p>
    <w:p w14:paraId="6A5B3BEB" w14:textId="77777777" w:rsidR="006C1297" w:rsidRPr="00BB79B6" w:rsidRDefault="006C1297" w:rsidP="00BA108A">
      <w:pPr>
        <w:widowControl w:val="0"/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nieobecności pracowników lub osób świadczących pracę za wynagrodzeniem na innej podstawie niż stosunek pracy, które uczestniczą lub mogłyby uczestniczyć w realizacji umowy,</w:t>
      </w:r>
    </w:p>
    <w:p w14:paraId="49168B39" w14:textId="77777777" w:rsidR="006C1297" w:rsidRPr="00BB79B6" w:rsidRDefault="006C1297" w:rsidP="00BA108A">
      <w:pPr>
        <w:widowControl w:val="0"/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14:paraId="00E7F648" w14:textId="77777777" w:rsidR="006C1297" w:rsidRPr="00BB79B6" w:rsidRDefault="006C1297" w:rsidP="00BA108A">
      <w:pPr>
        <w:widowControl w:val="0"/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poleceń wydanych przez wojewodów lub decyzji wydanych przez Prezesa Rady Ministrów związanych z przeciwdziałaniem COVID-19, o których mowa w art. 11 ust. 1 i 2 ; ustawy z dnia 2 marca 2020 r. o szczególnych rozwiązaniach związanych z zapobieganiem, przeciwdziałaniem i zwalczaniem COVID-19, innych chorób zakaźnych oraz wywołanych nimi sytuacji kryzysowych,</w:t>
      </w:r>
    </w:p>
    <w:p w14:paraId="5DDFE333" w14:textId="77777777" w:rsidR="006C1297" w:rsidRPr="00BB79B6" w:rsidRDefault="006C1297" w:rsidP="00BA108A">
      <w:pPr>
        <w:widowControl w:val="0"/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wstrzymania dostaw produktów, komponentów produktu lub materiałów trudności w dostępie do sprzętu lub trudności w realizacji usług transportowych,</w:t>
      </w:r>
    </w:p>
    <w:p w14:paraId="711BFA76" w14:textId="77777777" w:rsidR="006C1297" w:rsidRPr="00BB79B6" w:rsidRDefault="006C1297" w:rsidP="00BA108A">
      <w:pPr>
        <w:widowControl w:val="0"/>
        <w:numPr>
          <w:ilvl w:val="0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okoliczności, o których mowa w pkt 1–4, w zakresie w jakim dotyczą one podwykonawcy lub dalszego podwykonawcy.</w:t>
      </w:r>
    </w:p>
    <w:p w14:paraId="59646B7D" w14:textId="77777777" w:rsidR="006C1297" w:rsidRPr="00BB79B6" w:rsidRDefault="006C1297" w:rsidP="00BA108A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7C7C8687" w14:textId="77777777" w:rsidR="006C1297" w:rsidRPr="00BB79B6" w:rsidRDefault="006C1297" w:rsidP="00BA108A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Strony umowy, na podstawie otrzymanych oświadczeń lub dokumentów, o których mowa w ust. 1 i 2, w terminie 14 dni od dnia ich otrzymania, przekazuje drugiej stronie swoje stanowisko, wraz   z uzasadnieniem, odnośnie do wpływu okoliczności, o których mowa w ust. 1, na należyte jej wykonanie. Jeżeli strona umowy otrzymała kolejne oświadczenia lub dokumenty, termin liczony będzie od dnia ich otrzymania.</w:t>
      </w:r>
    </w:p>
    <w:p w14:paraId="5041ED5E" w14:textId="77777777" w:rsidR="006C1297" w:rsidRPr="00BB79B6" w:rsidRDefault="006C1297" w:rsidP="00BA108A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Zamawiający, po stwierdzeniu, że okoliczności związane z wystąpieniem COVID-19, o których mowa w ust. 1, mogą wpłynąć lub wpływają na należyte wykonanie umowy, o której mowa w ust. 1, może w uzgodnieniu z Wykonawcą dokonać zmiany umowy, o której mowa w art. 455 ustawy pzp, w szczególności przez:</w:t>
      </w:r>
    </w:p>
    <w:p w14:paraId="0C3C0099" w14:textId="77777777" w:rsidR="006C1297" w:rsidRPr="00BB79B6" w:rsidRDefault="006C1297" w:rsidP="00BA108A">
      <w:pPr>
        <w:widowControl w:val="0"/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zmianę terminu wykonania umowy lub jej części, lub czasowe zawieszenie wykonywania umowy lub jej części,</w:t>
      </w:r>
    </w:p>
    <w:p w14:paraId="74EFB210" w14:textId="77777777" w:rsidR="006C1297" w:rsidRPr="00BB79B6" w:rsidRDefault="006C1297" w:rsidP="00BA108A">
      <w:pPr>
        <w:widowControl w:val="0"/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zmianę sposobu wykonywania dostawy,</w:t>
      </w:r>
    </w:p>
    <w:p w14:paraId="2A8F10C4" w14:textId="77777777" w:rsidR="006C1297" w:rsidRPr="00BB79B6" w:rsidRDefault="006C1297" w:rsidP="00BA108A">
      <w:pPr>
        <w:widowControl w:val="0"/>
        <w:numPr>
          <w:ilvl w:val="0"/>
          <w:numId w:val="5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4D82F9E8" w14:textId="77777777" w:rsidR="006C1297" w:rsidRPr="00BB79B6" w:rsidRDefault="006C1297" w:rsidP="00BA108A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 odniesieniu do postanowień § 8 umowy dotyczących kar umownych lub odszkodowań z tytułu odpowiedzialności za niewykonanie lub nienależyte wykonanie umowy z powodu oznaczonych okoliczności, Strona umowy, o której mowa w ust. 1, w stanowisku, o którym mowa w ust. 3, przedstawi wpływ okoliczności związanych z wystąpieniem COVID-19 na należyte wykonanie umowy oraz wpływ okoliczności związanych z wystąpieniem COVID-19, na zasadność ustalenia  i dochodzenia tych kar lub odszkodowań, lub ich wysokość.</w:t>
      </w:r>
    </w:p>
    <w:p w14:paraId="34BA16CB" w14:textId="77777777" w:rsidR="006C1297" w:rsidRPr="00BB79B6" w:rsidRDefault="006C1297" w:rsidP="00BA108A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Wykonawca i podwykonawca, po stwierdzeniu, że okoliczności związane z wystąpieniem COVID-19, mogą wpłynąć lub wpływają na należyte wykonanie łączącej ich umowy, która jest związana                    z wykonaniem niniejszej umowy lub jej części, uzgadniają odpowiednią zmianę tej umowy, w szczególności mogą zmienić termin wykonania umowy lub jej części, 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lastRenderedPageBreak/>
        <w:t>czasowo zawiesić wykonywanie umowy lub jej części, zmienić sposób wykonywania umowy lub zmienić zakres wzajemnych świadczeń.</w:t>
      </w:r>
    </w:p>
    <w:p w14:paraId="62093798" w14:textId="77777777" w:rsidR="006C1297" w:rsidRPr="00BB79B6" w:rsidRDefault="006C1297" w:rsidP="00BA108A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16A6B7DC" w14:textId="77777777" w:rsidR="006C1297" w:rsidRPr="00BB79B6" w:rsidRDefault="006C1297" w:rsidP="00BA108A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Postanowienia ust. 6 i 7 stosuje się do umowy zawartej między podwykonawcą a dalszym podwykonawcą.</w:t>
      </w:r>
    </w:p>
    <w:p w14:paraId="14E82D25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</w:p>
    <w:p w14:paraId="2A189D17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§ 17</w:t>
      </w:r>
    </w:p>
    <w:p w14:paraId="0D4F3B1F" w14:textId="77777777" w:rsidR="006C1297" w:rsidRPr="00BB79B6" w:rsidRDefault="006C1297" w:rsidP="006C1297">
      <w:pPr>
        <w:widowControl w:val="0"/>
        <w:suppressAutoHyphens/>
        <w:spacing w:after="0" w:line="240" w:lineRule="auto"/>
        <w:contextualSpacing/>
        <w:jc w:val="center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/>
          <w:bCs/>
          <w:kern w:val="1"/>
          <w:sz w:val="20"/>
          <w:szCs w:val="20"/>
          <w:lang w:eastAsia="zh-CN" w:bidi="hi-IN"/>
          <w14:ligatures w14:val="none"/>
        </w:rPr>
        <w:t>Postanowienia końcowe</w:t>
      </w:r>
    </w:p>
    <w:p w14:paraId="339BDDD8" w14:textId="77777777" w:rsidR="006C1297" w:rsidRPr="00BB79B6" w:rsidRDefault="006C1297" w:rsidP="00BA108A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Wszelkie spory wynikające z niniejszej umowy będzie rozstrzygał sąd właściwy dla siedziby Zamawiającego.</w:t>
      </w:r>
    </w:p>
    <w:p w14:paraId="7D9A692D" w14:textId="77777777" w:rsidR="006C1297" w:rsidRPr="00BB79B6" w:rsidRDefault="006C1297" w:rsidP="00BA108A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27C1EF04" w14:textId="77777777" w:rsidR="006C1297" w:rsidRPr="00BB79B6" w:rsidRDefault="006C1297" w:rsidP="00BA108A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bCs/>
          <w:kern w:val="1"/>
          <w:sz w:val="20"/>
          <w:szCs w:val="20"/>
          <w:lang w:eastAsia="ar-SA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55FB361B" w14:textId="77777777" w:rsidR="006C1297" w:rsidRPr="00BB79B6" w:rsidRDefault="006C1297" w:rsidP="00BA108A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bCs/>
          <w:kern w:val="1"/>
          <w:sz w:val="20"/>
          <w:szCs w:val="20"/>
          <w:lang w:eastAsia="ar-SA"/>
          <w14:ligatures w14:val="none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215798DB" w14:textId="77777777" w:rsidR="006C1297" w:rsidRPr="00BB79B6" w:rsidRDefault="006C1297" w:rsidP="00BA108A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 xml:space="preserve">Niniejszą umowę sporządzono w dwóch jednobrzmiących egzemplarzach jeden dla Zamawiającego jeden dla Wykonawcy. </w:t>
      </w:r>
    </w:p>
    <w:p w14:paraId="388FC461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7E6D8744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4AEB273A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3A4CA8B9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29F19414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33CA990F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7E5EAD76" w14:textId="77777777" w:rsidR="006C1297" w:rsidRPr="00BB79B6" w:rsidRDefault="006C1297" w:rsidP="006C1297">
      <w:pPr>
        <w:widowControl w:val="0"/>
        <w:suppressAutoHyphens/>
        <w:spacing w:after="0" w:line="240" w:lineRule="auto"/>
        <w:ind w:left="426" w:hanging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</w:p>
    <w:p w14:paraId="11317FFB" w14:textId="77777777" w:rsidR="006C1297" w:rsidRPr="00BB79B6" w:rsidRDefault="006C1297" w:rsidP="006C1297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.................................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ab/>
        <w:t>.........................................</w:t>
      </w:r>
    </w:p>
    <w:p w14:paraId="33077A41" w14:textId="77777777" w:rsidR="006C1297" w:rsidRPr="00BB79B6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</w:pP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>(Wykonawca)</w:t>
      </w:r>
      <w:r w:rsidRPr="00BB79B6">
        <w:rPr>
          <w:rFonts w:eastAsia="SimSun" w:cs="Open Sans"/>
          <w:kern w:val="1"/>
          <w:sz w:val="20"/>
          <w:szCs w:val="20"/>
          <w:lang w:eastAsia="zh-CN" w:bidi="hi-IN"/>
          <w14:ligatures w14:val="none"/>
        </w:rPr>
        <w:tab/>
        <w:t>(Zamawiający)</w:t>
      </w:r>
    </w:p>
    <w:p w14:paraId="40E9E0B0" w14:textId="77777777" w:rsidR="006C1297" w:rsidRPr="00C2331F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675D87F1" w14:textId="77777777" w:rsidR="006C1297" w:rsidRPr="00C2331F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0A3517BF" w14:textId="77777777" w:rsidR="006C1297" w:rsidRPr="00C2331F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31DCC325" w14:textId="77777777" w:rsidR="006C1297" w:rsidRPr="00C2331F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7D37243A" w14:textId="77777777" w:rsidR="006C1297" w:rsidRPr="00C2331F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4775B157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09214295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5C03F7CA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1F45D9ED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55C60EE5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2A365111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00D0C5E8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644508C1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476DCC26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5A3DB2A8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0BFBC39B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548BCC5A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122B77A2" w14:textId="77777777" w:rsidR="006C1297" w:rsidRDefault="006C1297" w:rsidP="006C1297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</w:p>
    <w:p w14:paraId="28993AA6" w14:textId="77777777" w:rsidR="006C1297" w:rsidRPr="00DD0068" w:rsidRDefault="006C1297" w:rsidP="006C1297">
      <w:pPr>
        <w:widowControl w:val="0"/>
        <w:suppressAutoHyphens/>
        <w:spacing w:after="0" w:line="240" w:lineRule="auto"/>
        <w:jc w:val="right"/>
        <w:rPr>
          <w:rFonts w:eastAsia="SimSun" w:cs="Open Sans"/>
          <w:b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b/>
          <w:kern w:val="1"/>
          <w:sz w:val="18"/>
          <w:szCs w:val="18"/>
          <w:lang w:eastAsia="pl-PL" w:bidi="hi-IN"/>
          <w14:ligatures w14:val="none"/>
        </w:rPr>
        <w:t>Zał. Nr 3</w:t>
      </w:r>
    </w:p>
    <w:p w14:paraId="196BC002" w14:textId="77777777" w:rsidR="006C1297" w:rsidRPr="00DD0068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b/>
          <w:kern w:val="1"/>
          <w:sz w:val="18"/>
          <w:szCs w:val="18"/>
          <w:lang w:eastAsia="pl-PL" w:bidi="hi-IN"/>
          <w14:ligatures w14:val="none"/>
        </w:rPr>
        <w:t>Informacja dotycząca przetwarzania danych osobowych przez Przedsiębiorstwo Gospodarki Komunalnej spółka z o.o.</w:t>
      </w:r>
    </w:p>
    <w:p w14:paraId="55B1CE10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213B24A4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Poniższe zasady stosuje się począwszy od 25 maja 2018 roku.</w:t>
      </w:r>
    </w:p>
    <w:p w14:paraId="74F95F79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1DD09221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I. Wskazanie administratora</w:t>
      </w:r>
    </w:p>
    <w:p w14:paraId="6582C87D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 xml:space="preserve">Administratorem Pani/Pana danych osobowych jest Przedsiębiorstwo Gospodarki Komunalnej Spółka z o.o. </w:t>
      </w: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br/>
        <w:t>ul. Komunalna 5 75-724 Koszalin.</w:t>
      </w:r>
    </w:p>
    <w:p w14:paraId="65524EB5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II. Cele oraz podstawa prawna przetwarzania Pani/Pana danych osobowych</w:t>
      </w:r>
    </w:p>
    <w:p w14:paraId="21A253CB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 xml:space="preserve">Przedsiębiorstwo Gospodarki Komunalnej Spółka z o.o. przetwarza Pani/Pana dane osobowe w celu wykonania umowy, a w szczególności wystawiania faktur za wykonane usługi. </w:t>
      </w:r>
    </w:p>
    <w:p w14:paraId="6B7544A5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III. Obowiązek podania danych osobowych</w:t>
      </w:r>
    </w:p>
    <w:p w14:paraId="0CD76D19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Podanie przez Panią/Pana danych osobowych jest wymogiem ustawowym, wynika z realizacji obowiązków wynikających z przepisów prawa.</w:t>
      </w:r>
    </w:p>
    <w:p w14:paraId="3F811500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IV. Informacje o odbiorcach Pani/Pana danych osobowych</w:t>
      </w:r>
    </w:p>
    <w:p w14:paraId="560F6E53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W związku z przetwarzaniem Pani/Pana danych osobowych w celach wskazanych w pkt. II, Pani/Pana dane osobowe mogą być udostępniane następującym odbiorcom bądź kategoriom odbiorców:</w:t>
      </w:r>
    </w:p>
    <w:p w14:paraId="29085160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3F26A6F1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V. Okresy przetwarzania danych osobowych</w:t>
      </w:r>
    </w:p>
    <w:p w14:paraId="48DF47F0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Pani/Pana dane osobowe będą przetwarzane przez okres niezbędny do realizacji wskazanych w pkt. II celów,</w:t>
      </w:r>
    </w:p>
    <w:p w14:paraId="38D79A9B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a po tym czasie przez okres oraz w zakresie wymaganym przez przepisy prawa.</w:t>
      </w:r>
    </w:p>
    <w:p w14:paraId="4252ECAC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VI. Prawa osoby, której dane dotyczą</w:t>
      </w:r>
    </w:p>
    <w:p w14:paraId="024E5D74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zh-CN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1363CBE3" w14:textId="77777777" w:rsidR="006C1297" w:rsidRPr="00DD0068" w:rsidRDefault="006C1297" w:rsidP="00BA10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SimSun" w:cs="Open Sans"/>
          <w:kern w:val="1"/>
          <w:sz w:val="18"/>
          <w:szCs w:val="18"/>
          <w:lang w:eastAsia="zh-CN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zh-CN" w:bidi="hi-IN"/>
          <w14:ligatures w14:val="none"/>
        </w:rPr>
        <w:t>prawo dostępu do danych osobowych, w tym prawo do uzyskania kopii tych danych;</w:t>
      </w:r>
    </w:p>
    <w:p w14:paraId="76918567" w14:textId="77777777" w:rsidR="006C1297" w:rsidRPr="00DD0068" w:rsidRDefault="006C1297" w:rsidP="00BA10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SimSun" w:cs="Open Sans"/>
          <w:kern w:val="1"/>
          <w:sz w:val="18"/>
          <w:szCs w:val="18"/>
          <w:lang w:eastAsia="zh-CN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zh-CN" w:bidi="hi-IN"/>
          <w14:ligatures w14:val="none"/>
        </w:rPr>
        <w:t>prawo do żądania sprostowania (poprawiania) danych osobowych – w przypadku gdy dane są nieprawidłowe lub niekompletne;</w:t>
      </w:r>
    </w:p>
    <w:p w14:paraId="47B7AB44" w14:textId="77777777" w:rsidR="006C1297" w:rsidRPr="00DD0068" w:rsidRDefault="006C1297" w:rsidP="00BA10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SimSun" w:cs="Open Sans"/>
          <w:kern w:val="1"/>
          <w:sz w:val="18"/>
          <w:szCs w:val="18"/>
          <w:lang w:eastAsia="zh-CN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zh-CN" w:bidi="hi-IN"/>
          <w14:ligatures w14:val="none"/>
        </w:rPr>
        <w:t>prawo do żądania usunięcia danych osobowych (tzw. „prawo do bycia zapominanym”);</w:t>
      </w:r>
    </w:p>
    <w:p w14:paraId="6C322A70" w14:textId="77777777" w:rsidR="006C1297" w:rsidRPr="00DD0068" w:rsidRDefault="006C1297" w:rsidP="00BA10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SimSun" w:cs="Open Sans"/>
          <w:kern w:val="1"/>
          <w:sz w:val="18"/>
          <w:szCs w:val="18"/>
          <w:lang w:eastAsia="zh-CN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zh-CN" w:bidi="hi-IN"/>
          <w14:ligatures w14:val="none"/>
        </w:rPr>
        <w:t>prawo do żądania ograniczenia przetwarzania danych osobowych;</w:t>
      </w:r>
    </w:p>
    <w:p w14:paraId="5B93099D" w14:textId="77777777" w:rsidR="006C1297" w:rsidRPr="00DD0068" w:rsidRDefault="006C1297" w:rsidP="00BA10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SimSun" w:cs="Open Sans"/>
          <w:kern w:val="1"/>
          <w:sz w:val="18"/>
          <w:szCs w:val="18"/>
          <w:lang w:eastAsia="zh-CN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zh-CN" w:bidi="hi-IN"/>
          <w14:ligatures w14:val="none"/>
        </w:rPr>
        <w:t>prawo do wniesienia sprzeciwu wobec przetwarzania;</w:t>
      </w:r>
    </w:p>
    <w:p w14:paraId="32E4C0D9" w14:textId="77777777" w:rsidR="006C1297" w:rsidRPr="00DD0068" w:rsidRDefault="006C1297" w:rsidP="00BA10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zh-CN" w:bidi="hi-IN"/>
          <w14:ligatures w14:val="none"/>
        </w:rPr>
        <w:t>prawo do przenoszenia danych.</w:t>
      </w:r>
    </w:p>
    <w:p w14:paraId="0CC7257E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</w:p>
    <w:p w14:paraId="4EF61263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VII. Prawo do cofnięcia zgody na przetwarzanie danych osobowych</w:t>
      </w:r>
    </w:p>
    <w:p w14:paraId="512C41F8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29EBB76A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VIII. Prawo wniesienia skargi do organu nadzorczego</w:t>
      </w:r>
    </w:p>
    <w:p w14:paraId="52E81BB3" w14:textId="77777777" w:rsidR="006C1297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</w:pPr>
      <w:r w:rsidRPr="00DD0068">
        <w:rPr>
          <w:rFonts w:eastAsia="SimSun" w:cs="Open Sans"/>
          <w:kern w:val="1"/>
          <w:sz w:val="18"/>
          <w:szCs w:val="18"/>
          <w:lang w:eastAsia="pl-PL" w:bidi="hi-IN"/>
          <w14:ligatures w14:val="none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49C32459" w14:textId="77777777" w:rsidR="00BA108A" w:rsidRPr="00DD0068" w:rsidRDefault="00BA108A" w:rsidP="00BA108A">
      <w:pPr>
        <w:keepNext/>
        <w:widowControl w:val="0"/>
        <w:suppressAutoHyphens/>
        <w:spacing w:before="240" w:after="120" w:line="240" w:lineRule="auto"/>
        <w:jc w:val="right"/>
        <w:rPr>
          <w:rFonts w:eastAsia="Microsoft YaHei" w:cs="Open Sans"/>
          <w:sz w:val="28"/>
          <w:szCs w:val="28"/>
          <w:lang w:eastAsia="zh-CN" w:bidi="hi-IN"/>
          <w14:ligatures w14:val="none"/>
        </w:rPr>
      </w:pPr>
      <w:r w:rsidRPr="00DD0068">
        <w:rPr>
          <w:rFonts w:eastAsia="Microsoft YaHei" w:cs="Open Sans"/>
          <w:sz w:val="20"/>
          <w:szCs w:val="20"/>
          <w:lang w:eastAsia="zh-CN" w:bidi="hi-IN"/>
          <w14:ligatures w14:val="none"/>
        </w:rPr>
        <w:lastRenderedPageBreak/>
        <w:t>Załącznik nr 4</w:t>
      </w:r>
    </w:p>
    <w:p w14:paraId="5E56431F" w14:textId="77777777" w:rsidR="00BA108A" w:rsidRPr="00DD0068" w:rsidRDefault="00BA108A" w:rsidP="00BA108A">
      <w:pPr>
        <w:spacing w:after="200" w:line="240" w:lineRule="auto"/>
        <w:jc w:val="center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</w:t>
      </w:r>
    </w:p>
    <w:p w14:paraId="2E59DF78" w14:textId="77777777" w:rsidR="00BA108A" w:rsidRPr="00DD0068" w:rsidRDefault="00BA108A" w:rsidP="00BA108A">
      <w:pPr>
        <w:spacing w:after="200" w:line="240" w:lineRule="auto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Koszalin ……………..</w:t>
      </w:r>
    </w:p>
    <w:p w14:paraId="48DEC4F4" w14:textId="77777777" w:rsidR="00BA108A" w:rsidRPr="00DD0068" w:rsidRDefault="00BA108A" w:rsidP="00BA108A">
      <w:pPr>
        <w:spacing w:after="0" w:line="240" w:lineRule="auto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PROTOKÓŁ</w:t>
      </w:r>
    </w:p>
    <w:p w14:paraId="25368D9F" w14:textId="77777777" w:rsidR="00BA108A" w:rsidRPr="00DD0068" w:rsidRDefault="00BA108A" w:rsidP="00BA108A">
      <w:pPr>
        <w:spacing w:after="0" w:line="240" w:lineRule="auto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  <w:t>ODBIORU USŁUG</w:t>
      </w:r>
    </w:p>
    <w:p w14:paraId="38E3E374" w14:textId="77777777" w:rsidR="00BA108A" w:rsidRPr="00DD0068" w:rsidRDefault="00BA108A" w:rsidP="00BA108A">
      <w:pPr>
        <w:spacing w:after="0" w:line="240" w:lineRule="auto"/>
        <w:rPr>
          <w:rFonts w:eastAsia="Times New Roman" w:cs="Open Sans"/>
          <w:b/>
          <w:kern w:val="0"/>
          <w:sz w:val="20"/>
          <w:szCs w:val="20"/>
          <w:lang w:eastAsia="pl-PL"/>
          <w14:ligatures w14:val="none"/>
        </w:rPr>
      </w:pPr>
    </w:p>
    <w:p w14:paraId="1999B90D" w14:textId="77777777" w:rsidR="00BA108A" w:rsidRDefault="00BA108A" w:rsidP="00BA108A">
      <w:pPr>
        <w:spacing w:after="20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Przedstawiciele stron w składzie:</w:t>
      </w:r>
    </w:p>
    <w:p w14:paraId="395CEE61" w14:textId="77777777" w:rsidR="00BA108A" w:rsidRPr="00DD0068" w:rsidRDefault="00BA108A" w:rsidP="00BA108A">
      <w:pPr>
        <w:spacing w:after="20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ZAMAWIAJĄCY:</w:t>
      </w:r>
    </w:p>
    <w:p w14:paraId="3D31E418" w14:textId="77777777" w:rsidR="00BA108A" w:rsidRPr="00DD0068" w:rsidRDefault="00BA108A" w:rsidP="00BA108A">
      <w:pPr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 . Dariusz Papka</w:t>
      </w: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PGK Sp. z o.o.</w:t>
      </w:r>
    </w:p>
    <w:p w14:paraId="3E0832ED" w14:textId="77777777" w:rsidR="00BA108A" w:rsidRPr="00DD0068" w:rsidRDefault="00BA108A" w:rsidP="00BA108A">
      <w:pPr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 . Urszula Walter-Mamonow</w:t>
      </w: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PGK Sp. z o.o.</w:t>
      </w: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3 . Przemysław Gwiazda   PGK Sp. z o.o.</w:t>
      </w:r>
    </w:p>
    <w:p w14:paraId="5B968F81" w14:textId="77777777" w:rsidR="00BA108A" w:rsidRDefault="00BA108A" w:rsidP="00BA108A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3A0C26CC" w14:textId="77777777" w:rsidR="00BA108A" w:rsidRDefault="00BA108A" w:rsidP="00BA108A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WYKONAWCA:</w:t>
      </w:r>
    </w:p>
    <w:p w14:paraId="7F393F44" w14:textId="77777777" w:rsidR="00BA108A" w:rsidRDefault="00BA108A" w:rsidP="00BA108A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1. ………………………..</w:t>
      </w:r>
    </w:p>
    <w:p w14:paraId="523D07C4" w14:textId="77777777" w:rsidR="00BA108A" w:rsidRPr="00DD0068" w:rsidRDefault="00BA108A" w:rsidP="00BA108A">
      <w:pPr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2. ………………………..</w:t>
      </w:r>
    </w:p>
    <w:p w14:paraId="0A5FD1FB" w14:textId="77777777" w:rsidR="00BA108A" w:rsidRPr="00DD0068" w:rsidRDefault="00BA108A" w:rsidP="00BA108A">
      <w:pPr>
        <w:spacing w:after="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</w:p>
    <w:p w14:paraId="1907539E" w14:textId="77777777" w:rsidR="00BA108A" w:rsidRPr="00DD0068" w:rsidRDefault="00BA108A" w:rsidP="00BA108A">
      <w:pPr>
        <w:spacing w:after="20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Po dokonaniu oględzin:</w:t>
      </w:r>
    </w:p>
    <w:p w14:paraId="491F882C" w14:textId="41E937E3" w:rsidR="00BA108A" w:rsidRPr="00DD0068" w:rsidRDefault="00BA108A" w:rsidP="00BA108A">
      <w:pPr>
        <w:widowControl w:val="0"/>
        <w:numPr>
          <w:ilvl w:val="3"/>
          <w:numId w:val="32"/>
        </w:numPr>
        <w:suppressAutoHyphens/>
        <w:spacing w:after="200" w:line="240" w:lineRule="auto"/>
        <w:ind w:left="709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Postanawiają odebrać wykonane usługi w zakresie </w:t>
      </w:r>
      <w:r w:rsidRPr="00DD0068">
        <w:rPr>
          <w:rFonts w:eastAsia="SimSun" w:cs="Open Sans"/>
          <w:b/>
          <w:color w:val="000000"/>
          <w:sz w:val="20"/>
          <w:szCs w:val="24"/>
          <w:lang w:eastAsia="zh-CN" w:bidi="hi-IN"/>
          <w14:ligatures w14:val="none"/>
        </w:rPr>
        <w:t>Pielęgnacji i wycinki drzew na terenie Koszalina</w:t>
      </w: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za miesiąc ………………..202</w:t>
      </w:r>
      <w:r w:rsidR="00426BC5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</w:t>
      </w: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roku.</w:t>
      </w:r>
    </w:p>
    <w:p w14:paraId="59B7ED87" w14:textId="77777777" w:rsidR="00BA108A" w:rsidRPr="00DD0068" w:rsidRDefault="00BA108A" w:rsidP="00BA108A">
      <w:pPr>
        <w:widowControl w:val="0"/>
        <w:numPr>
          <w:ilvl w:val="0"/>
          <w:numId w:val="32"/>
        </w:numPr>
        <w:suppressAutoHyphens/>
        <w:spacing w:after="20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 Przedmiotowe roboty zostały wykonane zgodnie  umową nr …………………………z dnia ………………</w:t>
      </w:r>
    </w:p>
    <w:p w14:paraId="00204351" w14:textId="77777777" w:rsidR="00BA108A" w:rsidRPr="00DD0068" w:rsidRDefault="00BA108A" w:rsidP="00BA108A">
      <w:pPr>
        <w:widowControl w:val="0"/>
        <w:numPr>
          <w:ilvl w:val="0"/>
          <w:numId w:val="32"/>
        </w:numPr>
        <w:suppressAutoHyphens/>
        <w:spacing w:after="20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 xml:space="preserve">Jakość usług : ………………………………………….  </w:t>
      </w:r>
    </w:p>
    <w:p w14:paraId="70C323C9" w14:textId="77777777" w:rsidR="00BA108A" w:rsidRPr="00DD0068" w:rsidRDefault="00BA108A" w:rsidP="00BA108A">
      <w:pPr>
        <w:widowControl w:val="0"/>
        <w:numPr>
          <w:ilvl w:val="0"/>
          <w:numId w:val="32"/>
        </w:numPr>
        <w:suppressAutoHyphens/>
        <w:spacing w:after="20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</w: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br/>
        <w:t>Na tym protokół zakończono i po odczytaniu podpisano :</w:t>
      </w:r>
    </w:p>
    <w:p w14:paraId="0940BA0E" w14:textId="77777777" w:rsidR="00BA108A" w:rsidRDefault="00BA108A" w:rsidP="00BA108A">
      <w:pPr>
        <w:spacing w:after="200" w:line="240" w:lineRule="auto"/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ZAMAWIAJĄCY: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WYKONAWCA:</w:t>
      </w:r>
    </w:p>
    <w:p w14:paraId="132E5978" w14:textId="77777777" w:rsidR="00BA108A" w:rsidRPr="00C2331F" w:rsidRDefault="00BA108A" w:rsidP="00BA108A">
      <w:pPr>
        <w:spacing w:after="200" w:line="240" w:lineRule="auto"/>
        <w:rPr>
          <w:rFonts w:eastAsia="SimSun" w:cs="Open Sans"/>
          <w:kern w:val="1"/>
          <w:sz w:val="20"/>
          <w:szCs w:val="20"/>
          <w:lang w:eastAsia="hi-IN" w:bidi="hi-IN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1 . ……………………………………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…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1</w:t>
      </w: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. …………………………………………</w:t>
      </w:r>
    </w:p>
    <w:p w14:paraId="742B14C7" w14:textId="77777777" w:rsidR="00BA108A" w:rsidRPr="00DD0068" w:rsidRDefault="00BA108A" w:rsidP="00BA108A">
      <w:pPr>
        <w:spacing w:after="20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2 . ………………………………………</w:t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ab/>
        <w:t>2. …………………………………………</w:t>
      </w:r>
    </w:p>
    <w:p w14:paraId="33C8FB5F" w14:textId="77777777" w:rsidR="00BA108A" w:rsidRPr="00DD0068" w:rsidRDefault="00BA108A" w:rsidP="00BA108A">
      <w:pPr>
        <w:spacing w:after="20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Times New Roman" w:cs="Open Sans"/>
          <w:kern w:val="0"/>
          <w:sz w:val="20"/>
          <w:szCs w:val="20"/>
          <w:lang w:eastAsia="pl-PL"/>
          <w14:ligatures w14:val="none"/>
        </w:rPr>
        <w:t>3 . ………………………………………</w:t>
      </w:r>
    </w:p>
    <w:p w14:paraId="514BB0C6" w14:textId="77777777" w:rsidR="00BA108A" w:rsidRPr="00DD0068" w:rsidRDefault="00BA108A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2D7B72BA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b/>
          <w:bCs/>
          <w:sz w:val="20"/>
          <w:szCs w:val="20"/>
          <w:lang w:eastAsia="pl-PL" w:bidi="hi-IN"/>
          <w14:ligatures w14:val="none"/>
        </w:rPr>
      </w:pPr>
    </w:p>
    <w:p w14:paraId="73ED1518" w14:textId="77777777" w:rsidR="006C1297" w:rsidRPr="00DD0068" w:rsidRDefault="006C1297" w:rsidP="006C1297">
      <w:pPr>
        <w:widowControl w:val="0"/>
        <w:suppressAutoHyphens/>
        <w:spacing w:after="0" w:line="240" w:lineRule="auto"/>
        <w:jc w:val="right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b/>
          <w:bCs/>
          <w:sz w:val="20"/>
          <w:szCs w:val="20"/>
          <w:lang w:eastAsia="zh-CN"/>
          <w14:ligatures w14:val="none"/>
        </w:rPr>
        <w:br w:type="page"/>
      </w:r>
      <w:r w:rsidRPr="00DD0068">
        <w:rPr>
          <w:rFonts w:eastAsia="SimSun" w:cs="Open Sans"/>
          <w:b/>
          <w:bCs/>
          <w:sz w:val="20"/>
          <w:szCs w:val="20"/>
          <w:lang w:eastAsia="zh-CN"/>
          <w14:ligatures w14:val="none"/>
        </w:rPr>
        <w:lastRenderedPageBreak/>
        <w:t>Załącznik nr 5 do Umowy.</w:t>
      </w:r>
    </w:p>
    <w:p w14:paraId="694F3D84" w14:textId="77777777" w:rsidR="006C1297" w:rsidRPr="00DD0068" w:rsidRDefault="006C1297" w:rsidP="006C1297">
      <w:pPr>
        <w:widowControl w:val="0"/>
        <w:suppressAutoHyphens/>
        <w:spacing w:after="0" w:line="240" w:lineRule="auto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1FF7DE47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b/>
          <w:bCs/>
          <w:sz w:val="20"/>
          <w:szCs w:val="20"/>
          <w:lang w:eastAsia="zh-CN"/>
          <w14:ligatures w14:val="none"/>
        </w:rPr>
        <w:t>Wymagania dla podwykonawców w zakresie BHP</w:t>
      </w:r>
    </w:p>
    <w:p w14:paraId="0316FDCC" w14:textId="77777777" w:rsidR="006C1297" w:rsidRPr="00DD0068" w:rsidRDefault="006C1297" w:rsidP="00BA108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Zasady ogólne.</w:t>
      </w:r>
    </w:p>
    <w:p w14:paraId="241330D6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PGK Sp. z o.o., jako zamawiający wykonanie robót zapewnia podwykonawcom wykonującym prace możliwość organizowania i prowadzenia prac zgodnie z przepisami BHP i ochrony przeciwpożarowej.</w:t>
      </w:r>
    </w:p>
    <w:p w14:paraId="0F453E4A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Podwykonawcy wykonujący prace dla PGK Sp. z o.o. zobowiązani przygotowywać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i organizować oraz prowadzić prace w sposób zapobiegający:</w:t>
      </w:r>
    </w:p>
    <w:p w14:paraId="6E735E5E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Wypadkom, zdarzeniom potencjalnie wypadkowym, chorobom zawodowym.</w:t>
      </w:r>
    </w:p>
    <w:p w14:paraId="5AF832E9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Pożarom i innym miejscowym zagrożeniom.</w:t>
      </w:r>
    </w:p>
    <w:p w14:paraId="7EC5EABC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Uszkodzeniom urządzeń, instalacji, narzędzi, itp.</w:t>
      </w:r>
    </w:p>
    <w:p w14:paraId="09CB2330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Pogorszeniu środowiska pracy.</w:t>
      </w:r>
    </w:p>
    <w:p w14:paraId="5111A9B3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Zlecający prace w PGK Sp. z o.o. zobowiązany jest wyznaczyć imiennie osobę, która będzie pełnić funkcję Kierownika projektu w zakresie organizacji prac i bezpiecznej ich realizacji oraz nadzoru i współpracy w tym zakresie z przedstawicielami podwykonawców.</w:t>
      </w:r>
    </w:p>
    <w:p w14:paraId="2DA819E3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Podwykonawca wykonujący prace na terenie PGK Sp. z o.o. zobowiązany jest wyznaczyć imiennie osobę, która będzie współpracowała ze Zlecającym, Inspektorem ds. BHP, w zakresie bezpiecznej realizacji prac zgodnie z przepisami i zasadami BHP, z uwzględnieniem sposobów postępowania w przypadku wystąpienia zagrożeń dla zdrowia lub życia pracowników.</w:t>
      </w:r>
    </w:p>
    <w:p w14:paraId="24F5D57C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Wyznaczenie przez PGK Sp. z o.o. Kierownika projektu, nie zwalnia poszczególnych pracodawców podwykonawców z obowiązku zapewnienia bezpieczeństwa i higieny pracy zatrudnionym przez nich pracownikom.</w:t>
      </w:r>
    </w:p>
    <w:p w14:paraId="060BBC7C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Wszyscy pracownicy podwykonawcy wykonującego prace dla PGK, łącznie z osobami sprawującymi nadzór, muszą odbyć instruktaż informacyjny w zakresie bezpieczeństwa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i higieny pracy, ochrony przeciwpożarowej, zgodnie z normą PN-N-18001:2004.</w:t>
      </w:r>
    </w:p>
    <w:p w14:paraId="0B4A8AA3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Podwykonawca wykonujący prace na terenie PGK Sp. z o.o. ma obowiązek przedłożyć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przed rozpoczęciem prac pisemną informację, zawierającą:</w:t>
      </w:r>
    </w:p>
    <w:p w14:paraId="45B53B6C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Imię i nazwisko oraz funkcję osoby wyznaczonej przez podwykonawcę zgodnie z pkt 1.4.</w:t>
      </w:r>
    </w:p>
    <w:p w14:paraId="54B57E84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Wykaz pracowników wraz z ich kwalifikacjami i uprawnieniami.</w:t>
      </w:r>
    </w:p>
    <w:p w14:paraId="51C37774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Kopie zaświadczeń z odbycia szkoleń u pracodawcy w zakresie bezpieczeństwa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dla pracowników.</w:t>
      </w:r>
    </w:p>
    <w:p w14:paraId="52CA6D63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Kopie aktualnych zaświadczeń lekarskich.</w:t>
      </w:r>
    </w:p>
    <w:p w14:paraId="3AD35D69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Wykaz używanych środków ochrony zbiorowej i indywidualnej dla poszczególnych rodzajów prac.</w:t>
      </w:r>
    </w:p>
    <w:p w14:paraId="59B354F1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Wykaz sprzętu przeciwpożarowego.</w:t>
      </w:r>
    </w:p>
    <w:p w14:paraId="4FCE8C8C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Wykaz narzędzi, maszyn, urządzeń i sprzętu pomiarowego wraz z wymaganymi dokumentami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(np. certyfikaty, deklaracje zgodności, świadectwa legalizacji, itp.)</w:t>
      </w:r>
    </w:p>
    <w:p w14:paraId="41F2BF62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Opis technologii wykonywania powierzonych prac wraz z oceną ryzyka zawodowego związanego z realizacją tych prac.</w:t>
      </w:r>
    </w:p>
    <w:p w14:paraId="18A4FB5B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Wykaz pozostałych pracowników nadzoru, bezpośrednio i stale przebywających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na terenie PGK Sp. z o.o. podczas wykonywania prac.</w:t>
      </w:r>
    </w:p>
    <w:p w14:paraId="0C4B82FE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Plan Bezpieczeństwa i Ochrony Zdrowia (BIOZ), o ile jest wymagany przepisami prawa.</w:t>
      </w:r>
    </w:p>
    <w:p w14:paraId="47ECEED7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Powyższe informacje należy dostarczyć do Kierownika projektu.</w:t>
      </w:r>
    </w:p>
    <w:p w14:paraId="67937A28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Podłączenie obiektów, maszyn, urządzeń i elektronarzędzi do sieci przez podwykonawcę, może odbywać się po przedłożeniu Kierownikowi projektu protokołów z pomiarów skuteczności ochrony przeciwporażeniowej i rezystancji izolacji obwodów zasilających.</w:t>
      </w:r>
    </w:p>
    <w:p w14:paraId="1FC23862" w14:textId="77777777" w:rsidR="006C1297" w:rsidRPr="00DD0068" w:rsidRDefault="006C1297" w:rsidP="00BA108A">
      <w:pPr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851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lastRenderedPageBreak/>
        <w:t>Użytkownik pomieszczeń lub obiektów jest zobowiązany do udostępnienia kluczy, w celu umożliwienia prowadzenia ewentualnej akcji gaśniczej w wypadku pożaru w tych pomieszczeniach.</w:t>
      </w:r>
    </w:p>
    <w:p w14:paraId="78F9D7FF" w14:textId="77777777" w:rsidR="006C1297" w:rsidRPr="00DD0068" w:rsidRDefault="006C1297" w:rsidP="00BA108A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40" w:lineRule="auto"/>
        <w:ind w:left="851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Użytkownicy i właściciele obiektów, pomieszczeń, terenów, zobowiązani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są do ich oznakowania z podaniem nazwy firmy oraz informacji umożliwiającej nawiązanie kontaktu z osobą odpowiedzialną za obiekt, pomieszczenie, teren.</w:t>
      </w:r>
    </w:p>
    <w:p w14:paraId="23E04E05" w14:textId="77777777" w:rsidR="006C1297" w:rsidRPr="00DD0068" w:rsidRDefault="006C1297" w:rsidP="00BA108A">
      <w:pPr>
        <w:widowControl w:val="0"/>
        <w:numPr>
          <w:ilvl w:val="1"/>
          <w:numId w:val="28"/>
        </w:numPr>
        <w:tabs>
          <w:tab w:val="left" w:pos="1134"/>
        </w:tabs>
        <w:suppressAutoHyphens/>
        <w:spacing w:after="0" w:line="240" w:lineRule="auto"/>
        <w:ind w:left="851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Wszelkie wypadki, awarie, pożary, wybuchy i inne miejscowe zagrożenia mające miejsce na terenie PGK Sp. z o.o., wymagające interwencji jednostki ratowniczej, zgłaszać należy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do specjalisty ds. BHP i Kierownika ZUK.</w:t>
      </w:r>
    </w:p>
    <w:p w14:paraId="6F1DDD5F" w14:textId="77777777" w:rsidR="006C1297" w:rsidRPr="00DD0068" w:rsidRDefault="006C1297" w:rsidP="00BA108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b/>
          <w:bCs/>
          <w:sz w:val="20"/>
          <w:szCs w:val="20"/>
          <w:lang w:eastAsia="zh-CN"/>
          <w14:ligatures w14:val="none"/>
        </w:rPr>
        <w:t>Zasady dotyczące przestrzegania przepisów BHP na terenie PGK Sp. z o.o. przez podwykonawców.</w:t>
      </w:r>
    </w:p>
    <w:p w14:paraId="67C27142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Przy prowadzeniu prac na terenie PGK Sp. z o.o. należy przestrzegać przepisów i zasad dotyczących prowadzenia określonego rodzaju prac, w szczególności dotyczących prac szczególnie niebezpiecznych, prac remontowo-budowlanych, prac spawalniczych, robót przy urządzeniach energetycznych oraz robót montażowych i demontażowych instalacji techniczno-technologicznych.</w:t>
      </w:r>
    </w:p>
    <w:p w14:paraId="297FD29C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Przed przystąpieniem do robót podwykonawca musi rozpoznać i oznaczyć uzbrojenie terenu, miejsca składowania materiałów, narządzi, sprzętu, ponadto wyznacza ciągi komunikacyjne oraz strefy pracy urządzeń.</w:t>
      </w:r>
    </w:p>
    <w:p w14:paraId="27BF7826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Podwykonawcy używający w trakcie prac urządzeń i/lub narzędzi o napędzie mechanicznym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są zobowiązane w szczególności:</w:t>
      </w:r>
    </w:p>
    <w:p w14:paraId="77711C99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Posiadać dokumentację z przeprowadzonych okresowych badań tych narzędzi wraz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z badaniem ochrony przeciwporażeniowej,</w:t>
      </w:r>
    </w:p>
    <w:p w14:paraId="49630EC5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Wyłączać narzędzia natychmiast po zakończeniu prac,</w:t>
      </w:r>
    </w:p>
    <w:p w14:paraId="783A78B3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Prawidłowo podłączać przewody do napędu.</w:t>
      </w:r>
    </w:p>
    <w:p w14:paraId="763562C3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Pojazdy będące własnością podwykonawcy mogą poruszać się po terenie PGK Sp. z o.o.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po uzyskaniu zezwolenia, przestrzegając na całym terenie zakładu maksymalnej prędkości jazdy określonej znakami drogowymi.</w:t>
      </w:r>
    </w:p>
    <w:p w14:paraId="791AB6DE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Pracownicy podwykonawcy zobowiązani są do stosowania odpowiedniej odzieży i obuwia roboczego, zgodnego z obowiązującymi w tym zakresie przepisami. Odzież ta powinna być jednakowa dla wszystkich pracowników oraz oznakowana nazwą firmy, w celu łatwej identyfikacji pracowników.</w:t>
      </w:r>
    </w:p>
    <w:p w14:paraId="10E64F5F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Pracownicy podwykonawcy są zobowiązani do stosowania sprzętu ochronnego odpowiedniego do warunków prowadzonych prac i występujących zagrożeń, a w szczególności:</w:t>
      </w:r>
    </w:p>
    <w:p w14:paraId="6E7FB890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noszenia kasków ochronnych,</w:t>
      </w:r>
    </w:p>
    <w:p w14:paraId="34D87056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stosowania środków ochrony słuchu w miejscach pracy, gdzie występuje takie narażenie</w:t>
      </w:r>
    </w:p>
    <w:p w14:paraId="6E5A6F2D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stosowania masek przeciwpyłowych i przeciwgazowych, w zależności od występujących zagrożeń,</w:t>
      </w:r>
    </w:p>
    <w:p w14:paraId="1E680CAF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stosowania okularów ochronnych przy pracach, przy których występuje zagrożenie uszkodzenia wzroku,</w:t>
      </w:r>
    </w:p>
    <w:p w14:paraId="18BB4874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stosowania sprzętu zabezpieczającego przed upadkiem przy pracach na wysokości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i w zagłębieniach.</w:t>
      </w:r>
    </w:p>
    <w:p w14:paraId="63D74A6D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Podwykonawcy pracujący na terenie PGK Sp. z o.o. są zobowiązani do niezwłocznego informowania Kierownika projektu i Inspektora ds. BHP o każdym wypadku przy pracy, zdarzeniu potencjalnie wypadkowym oraz innym zagrożeniu życia lub zdrowia osób.</w:t>
      </w:r>
    </w:p>
    <w:p w14:paraId="554F31F4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PGK Sp. z o.o. udostępnia niezbędne informacje i materiały oraz udziela pomocy zespołowi badającemu okoliczności i przyczyny wypadku przy pracy.</w:t>
      </w:r>
    </w:p>
    <w:p w14:paraId="5A3C4F3B" w14:textId="77777777" w:rsidR="006C1297" w:rsidRPr="00DD0068" w:rsidRDefault="006C1297" w:rsidP="00BA108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b/>
          <w:bCs/>
          <w:sz w:val="20"/>
          <w:szCs w:val="20"/>
          <w:lang w:eastAsia="zh-CN"/>
          <w14:ligatures w14:val="none"/>
        </w:rPr>
        <w:lastRenderedPageBreak/>
        <w:t xml:space="preserve">Zasady dotyczące przestrzegania przepisów ochrony przeciwpożarowej na terenie </w:t>
      </w:r>
      <w:r w:rsidRPr="00DD0068">
        <w:rPr>
          <w:rFonts w:eastAsia="SimSun" w:cs="Open Sans"/>
          <w:b/>
          <w:bCs/>
          <w:sz w:val="20"/>
          <w:szCs w:val="20"/>
          <w:lang w:eastAsia="zh-CN"/>
          <w14:ligatures w14:val="none"/>
        </w:rPr>
        <w:br/>
        <w:t>PGK Sp. z o.o. przez podwykonawców.</w:t>
      </w:r>
    </w:p>
    <w:p w14:paraId="56B8725C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Wszyscy podwykonawcy prowadzący prace na terenie przedsiębiorstwa zobowiązani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są do użytkowania i utrzymania w stanie zabezpieczonym przed powstaniem pożaru budynki, urządzenia, składowiska.</w:t>
      </w:r>
    </w:p>
    <w:p w14:paraId="7D080AC9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W obiektach i na terenach do nich przyległych zabronione jest wykonywanie czynności, które mogą spowodować pożar, jego rozprzestrzenianie się, utrudnić prowadzenie działań ratowniczych i ewakuacji, a w szczególności:</w:t>
      </w:r>
    </w:p>
    <w:p w14:paraId="3892B948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używanie otwartego ognia i palenie tytoniu w strefach zagrożonych pożarem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lub wybuchem,</w:t>
      </w:r>
    </w:p>
    <w:p w14:paraId="6FDAC729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gromadzenie i przechowywanie materiałów opałowych, tarcicy oraz innych materiałów palnych pod ścianami budynków, a szczególnie pod ścianami budynków posiadających otwory okienne i inne,</w:t>
      </w:r>
    </w:p>
    <w:p w14:paraId="37175F17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ustawianie na klatkach schodowych jakichkolwiek przedmiotów utrudniających ewakuację,</w:t>
      </w:r>
    </w:p>
    <w:p w14:paraId="16A7BE1D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składowanie materiałów palnych na drogach komunikacji ogólnej służących ewakuacji,</w:t>
      </w:r>
    </w:p>
    <w:p w14:paraId="3C352053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rozgrzewanie za pomocą otwartego ognia smoły i innych materiałów w odległości mniejszej niż 5 m od obiektu, przyległego do niego składowiska lub placu składowego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 xml:space="preserve">z materiałami palnymi, przy czym dopuszczalne jest wykonywanie tych czynności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 xml:space="preserve">na dachach o konstrukcji i przykryciu niepalnym w budowanych obiektach,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a w pozostałych pod warunkiem zastosowania odpowiednich, przeznaczonych do tego celu podgrzewaczy,</w:t>
      </w:r>
    </w:p>
    <w:p w14:paraId="5D25D60F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obowiązuje bezwzględny zakaz ustawiania stanowisk do podgrzewania smoły na płytach kanałów kablowych i w odległości mniejszej niż 15 m od nich, powyższy zakaz dotyczy również kominów wentylacyjnych i wejść ewakuacyjnych do tuneli kablowych.</w:t>
      </w:r>
    </w:p>
    <w:p w14:paraId="0F91E959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Podwykonawcom użytkującym urządzenia zasilane energią elektryczną lub gazem palnym zabrania się dokonywania czynności, które mogłyby stworzyć zagrożenie pożarowe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lub wybuchowe.</w:t>
      </w:r>
    </w:p>
    <w:p w14:paraId="6BB1C463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W szczególności zabrania się:</w:t>
      </w:r>
    </w:p>
    <w:p w14:paraId="1DC7E7A1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użytkowania dodatkowych ogrzewczych urządzeń elektrycznych,</w:t>
      </w:r>
    </w:p>
    <w:p w14:paraId="190DC111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korzystania z uszkodzonych lub niesprawdzonych instalacji, urządzeń elektrycznych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i gazowych,</w:t>
      </w:r>
    </w:p>
    <w:p w14:paraId="3FB457C8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włączania do sieci jednocześnie urządzeń elektrycznych w takiej ilości, że łączny pobór energii elektrycznej może wywołać przeciążenie,</w:t>
      </w:r>
    </w:p>
    <w:p w14:paraId="04986CC0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pozostawienie bez dozoru włączonych do sieci urządzeń elektrycznych nieprzystosowanych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do ciągłej eksploatacji,</w:t>
      </w:r>
    </w:p>
    <w:p w14:paraId="6690B41A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zastawianie dojścia do czynnych tablic rozdzielczych, wyłączników, przełączników itp. urządzeń elektrycznych,</w:t>
      </w:r>
    </w:p>
    <w:p w14:paraId="585A25AE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pozostawianie niewyłączonego urządzenia elektrycznego po zakończeniu pracy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w magazynach, pomieszczeniach produkcyjnych itp.,</w:t>
      </w:r>
    </w:p>
    <w:p w14:paraId="1564750E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przechowywanie w pomieszczeniach wewnątrz budynków butli napełnionych gazem palnym, w tym gazowych agregatów spawalniczych.</w:t>
      </w:r>
    </w:p>
    <w:p w14:paraId="49EB62B1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Podwykonawcom zabrania się dokonywania samodzielnie przeróbek i remontów urządzeń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oraz instalacji elektrycznych lub gazowych, budowy dodatkowych punktów poboru energii elektrycznej lub gazowej bez zgody odpowiednich służb PGK Sp. z o.o.</w:t>
      </w:r>
    </w:p>
    <w:p w14:paraId="6635FA83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Ponadto zabrania się:</w:t>
      </w:r>
    </w:p>
    <w:p w14:paraId="3FD8681B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używania otwartego ognia i palenia tytoniu w miejscach zakazanych,</w:t>
      </w:r>
    </w:p>
    <w:p w14:paraId="6C1E9897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pozostawiania po zakończeniu pracy maszyn oraz urządzeń technicznych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lastRenderedPageBreak/>
        <w:t>nieoczyszczonych z pyłu, kurzu, smarów, palnych odpadów produkcyjnych itp.,</w:t>
      </w:r>
    </w:p>
    <w:p w14:paraId="6CD0CF51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przechowywania w pomieszczeniach produkcyjnych płynów łatwo zapalnych w ilościach większych niż wynosi zapotrzebowanie dobowe,</w:t>
      </w:r>
    </w:p>
    <w:p w14:paraId="21AE3703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pozostawiania czyściwa do maszyn oraz przetłuszczonych szmat bez zabezpieczenia,</w:t>
      </w:r>
    </w:p>
    <w:p w14:paraId="338126D0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przechowywania odzieży ochronnej i roboczej w miejscach nieprzeznaczonych do tego celu,</w:t>
      </w:r>
    </w:p>
    <w:p w14:paraId="7CBAC04B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przechowywania w bezpośrednim sąsiedztwie, bez należytego zabezpieczenia substancji, których wzajemne oddziaływanie może spowodować zapalenie się lub inne miejscowe zagrożenie.</w:t>
      </w:r>
    </w:p>
    <w:p w14:paraId="236FE912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Podwykonawcy są zobowiązani posiadać sprzęt ppoż., który powinien być umieszczony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 xml:space="preserve">w dostępnym miejscu oraz zapewnić wymagane oznaczenia i stosowne instrukcje, zgodnie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z obowiązującymi w tym zakresie przepisami.</w:t>
      </w:r>
    </w:p>
    <w:p w14:paraId="174D19B4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Sprzęt gaśniczy będący na wyposażeniu (zabezpieczeniu) obiektów, urządzeń, instalacji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 xml:space="preserve">itp., może być używany do zabezpieczenia prowadzonych prac pożarowo niebezpiecznych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za zgodą użytkownika.</w:t>
      </w:r>
    </w:p>
    <w:p w14:paraId="03DFD0C8" w14:textId="77777777" w:rsidR="006C1297" w:rsidRPr="00DD0068" w:rsidRDefault="006C1297" w:rsidP="00BA108A">
      <w:pPr>
        <w:widowControl w:val="0"/>
        <w:numPr>
          <w:ilvl w:val="1"/>
          <w:numId w:val="28"/>
        </w:numPr>
        <w:tabs>
          <w:tab w:val="left" w:pos="993"/>
        </w:tabs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Pracownicy podwykonawcy, wykonujący prace w obiektach PGK winni znać między innymi:</w:t>
      </w:r>
    </w:p>
    <w:p w14:paraId="3C593996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Zasady postępowania w razie pożaru oraz po jego zakończeniu,</w:t>
      </w:r>
    </w:p>
    <w:p w14:paraId="4602FA6C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Zasady gaszenia urządzeń elektrycznych,</w:t>
      </w:r>
    </w:p>
    <w:p w14:paraId="7B4DCD49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Zasady postępowania przy gaszeniu człowieka,</w:t>
      </w:r>
    </w:p>
    <w:p w14:paraId="72C9515E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Wyjścia ewakuacyjne ze stanowiska pracy,</w:t>
      </w:r>
    </w:p>
    <w:p w14:paraId="30437A10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Zasady bezpiecznego magazynowania butli i gazowych agregatów spawalniczych.</w:t>
      </w:r>
    </w:p>
    <w:p w14:paraId="27AE757B" w14:textId="77777777" w:rsidR="006C1297" w:rsidRPr="00DD0068" w:rsidRDefault="006C1297" w:rsidP="00BA108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b/>
          <w:bCs/>
          <w:sz w:val="20"/>
          <w:szCs w:val="20"/>
          <w:lang w:eastAsia="zh-CN"/>
          <w14:ligatures w14:val="none"/>
        </w:rPr>
        <w:t xml:space="preserve">Zasady dotyczące przestrzegania przepisów o ochronie środowiska na terenie </w:t>
      </w:r>
      <w:r w:rsidRPr="00DD0068">
        <w:rPr>
          <w:rFonts w:eastAsia="SimSun" w:cs="Open Sans"/>
          <w:b/>
          <w:bCs/>
          <w:sz w:val="20"/>
          <w:szCs w:val="20"/>
          <w:lang w:eastAsia="zh-CN"/>
          <w14:ligatures w14:val="none"/>
        </w:rPr>
        <w:br/>
        <w:t>PGK Sp. z o.o. przez podwykonawców.</w:t>
      </w:r>
    </w:p>
    <w:p w14:paraId="6ADDB5F7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Pracownicy firm działających na terenie PGK Sp. z o.o., oraz wykonawcy robót zleconych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 xml:space="preserve">są zobowiązani do stosowania zasad ochrony środowiska i przestrzegania obowiązujących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w tym zakresie przepisów, tzn. do:</w:t>
      </w:r>
    </w:p>
    <w:p w14:paraId="569AAD1B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ochrony gleby i powierzchni ziemi przez niedopuszczenie do zanieczyszczeń szkodliwymi substancjami np. olejami, smarami, farbami, produktami zawierającymi składniki trujące,</w:t>
      </w:r>
    </w:p>
    <w:p w14:paraId="06EFBFB3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składowania materiałów przewidzianych do wykonania robót i powstałych odpadów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w miejscach uzgodnionych z gospodarzem terenu, w sposób zapewniający ochronę środowiska,</w:t>
      </w:r>
    </w:p>
    <w:p w14:paraId="3699F62B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oszczędnego korzystania z wody,</w:t>
      </w:r>
    </w:p>
    <w:p w14:paraId="4B8595AE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nieużywania dla celów przemysłowych wody pitnej,</w:t>
      </w:r>
    </w:p>
    <w:p w14:paraId="5ECC07AE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odprowadzania ścieków do urządzeń kanalizacyjnych zakładu tylko po uzgodnieniu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z Kierownikiem Działu Technicznego,</w:t>
      </w:r>
    </w:p>
    <w:p w14:paraId="544F8563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niewprowadzania do kanalizacji zakładu substancji szkodliwych i trujących lub wylewania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ich na powierzchnię,</w:t>
      </w:r>
    </w:p>
    <w:p w14:paraId="09BD0561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utrzymywania czystości i porządku na użytkowanym terenie lub obiekcie włącznie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z oczyszczaniem dróg zakładu.</w:t>
      </w:r>
    </w:p>
    <w:p w14:paraId="3384089F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Zabrania się:</w:t>
      </w:r>
    </w:p>
    <w:p w14:paraId="6B4B7FF2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zanieczyszczenia terenów należących do PGK Sp. z o.o.,</w:t>
      </w:r>
    </w:p>
    <w:p w14:paraId="4A784BFE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emitowania do powietrza i wprowadzania do ścieków oraz gleby substancji chemicznych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bez uzgodnienia z Kierownikiem Działu Technicznego,</w:t>
      </w:r>
    </w:p>
    <w:p w14:paraId="04082A77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stosowania urządzeń powodujących nadmierny hałas lub wibracje, względnie emitujących szkodliwe promieniowanie elektromagnetyczne,</w:t>
      </w:r>
    </w:p>
    <w:p w14:paraId="4851CCE1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korzystania ze składowiska odpadów nieprodukcyjnych (zagospodarowanie odpadu wytworzonego przez wykonawcę należy do niego).</w:t>
      </w:r>
    </w:p>
    <w:p w14:paraId="052DAFAE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lastRenderedPageBreak/>
        <w:t>PGK zastrzega sobie możliwość kontroli działalności firm pracujących na jej terenie przez specjalistę ds. BHP oraz prawo do ewentualnego wstrzymania robót bez odszkodowania, jeśli zostanie stwierdzone rażące zagrożenie środowiska.</w:t>
      </w:r>
    </w:p>
    <w:p w14:paraId="44B954D1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Działalność polegająca na uzgodnionym korzystaniu ze środowiska jest związana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z ponoszeniem odpowiednich opłat. PGK zastrzega sobie prawo obciążania firmy, której działalność wpływa na wysokość ponoszonych przez PGK Sp. z o.o. opłat za gospodarcze korzystanie ze środowiska, proporcjonalnymi kwotami w wysokości zależnej od tego wpływu.</w:t>
      </w:r>
    </w:p>
    <w:p w14:paraId="14F7AF05" w14:textId="77777777" w:rsidR="006C1297" w:rsidRPr="00DD0068" w:rsidRDefault="006C1297" w:rsidP="00BA108A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Postanowienia końcowe.</w:t>
      </w:r>
    </w:p>
    <w:p w14:paraId="7D02052A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Kierownik projektu, Inspektor ds. BHP oraz inni pracownicy wyznaczeni do nadzorowania prac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 xml:space="preserve">ze strony PGK Sp. z o.o., mogą kontrolować prowadzone przez podwykonawców prace,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w zakresie:</w:t>
      </w:r>
    </w:p>
    <w:p w14:paraId="518D1EDB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przestrzegania przepisów i zasad dotyczących bezpieczeństwa i higieny pracy, ochrony przeciwpożarowej,</w:t>
      </w:r>
    </w:p>
    <w:p w14:paraId="2DE5A87A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organizacji prac,</w:t>
      </w:r>
    </w:p>
    <w:p w14:paraId="5E7D1FE5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ładu i porządku,</w:t>
      </w:r>
    </w:p>
    <w:p w14:paraId="013D6A4A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kwalifikacji i uprawnień pracowników,</w:t>
      </w:r>
    </w:p>
    <w:p w14:paraId="2C23410C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szkolenia,</w:t>
      </w:r>
    </w:p>
    <w:p w14:paraId="5F832A9F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stanu technicznego i sprawności maszyn, urządzeń i narzędzi,</w:t>
      </w:r>
    </w:p>
    <w:p w14:paraId="4607031F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stosowania sprzętu ochrony zbiorowej i indywidualnej.</w:t>
      </w:r>
    </w:p>
    <w:p w14:paraId="160F86E5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PGK Sp. z o.o. zastrzega sobie prawo do ewentualnego wstrzymania robót przez osoby upoważnione, wskazane w pkt. 4.1., bez odszkodowania, jeżeli zostanie stwierdzone naruszenie postanowień zawartych w niniejszym załączniku lub przepisów i zasad dotyczących bezpieczeństwa i higieny pracy, ochrony przeciwpożarowej, w związku z realizacją zleconych prac.</w:t>
      </w:r>
    </w:p>
    <w:p w14:paraId="6CB6AF5E" w14:textId="77777777" w:rsidR="006C1297" w:rsidRPr="00DD0068" w:rsidRDefault="006C1297" w:rsidP="00BA108A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W przypadku nieprzestrzegania postanowień określonych w punktach 1, 2, 3, Zleceniodawca może:</w:t>
      </w:r>
    </w:p>
    <w:p w14:paraId="3772A17C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przerwać pracę,</w:t>
      </w:r>
    </w:p>
    <w:p w14:paraId="43A9E119" w14:textId="77777777" w:rsidR="006C1297" w:rsidRPr="00DD0068" w:rsidRDefault="006C1297" w:rsidP="00BA108A">
      <w:pPr>
        <w:widowControl w:val="0"/>
        <w:numPr>
          <w:ilvl w:val="2"/>
          <w:numId w:val="28"/>
        </w:numPr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odstąpić od umowy z winy podwykonawcy z uwagi za rażące nieprzestrzeganie przepisów oraz zasad BHP i ppoż. </w:t>
      </w:r>
    </w:p>
    <w:p w14:paraId="672D47C2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/>
          <w14:ligatures w14:val="none"/>
        </w:rPr>
      </w:pPr>
    </w:p>
    <w:p w14:paraId="4F26C8D9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b/>
          <w:bCs/>
          <w:sz w:val="20"/>
          <w:szCs w:val="20"/>
          <w:lang w:eastAsia="zh-CN"/>
          <w14:ligatures w14:val="none"/>
        </w:rPr>
        <w:t>Przyjął do stosowania:</w:t>
      </w:r>
    </w:p>
    <w:p w14:paraId="1DF411D6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375D12E3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Koszalin, dnia </w:t>
      </w:r>
      <w:bookmarkStart w:id="2" w:name="_Hlk23148897"/>
      <w:bookmarkStart w:id="3" w:name="_Hlk498752096"/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…………………………….</w:t>
      </w:r>
    </w:p>
    <w:p w14:paraId="08AA67A2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/>
          <w14:ligatures w14:val="none"/>
        </w:rPr>
      </w:pPr>
    </w:p>
    <w:bookmarkEnd w:id="2"/>
    <w:bookmarkEnd w:id="3"/>
    <w:p w14:paraId="0C566B2D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pl-PL"/>
          <w14:ligatures w14:val="none"/>
        </w:rPr>
        <w:t>…………………………………………………………………………………</w:t>
      </w:r>
    </w:p>
    <w:p w14:paraId="6A5A4F19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pl-PL"/>
          <w14:ligatures w14:val="none"/>
        </w:rPr>
        <w:t>Imię i nazwisko Wykonawcy</w:t>
      </w:r>
    </w:p>
    <w:p w14:paraId="2599634D" w14:textId="261D1832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……………………………………………………...................</w:t>
      </w:r>
      <w:r w:rsidR="00426BC5">
        <w:rPr>
          <w:rFonts w:eastAsia="SimSun" w:cs="Open Sans"/>
          <w:sz w:val="20"/>
          <w:szCs w:val="20"/>
          <w:lang w:eastAsia="zh-CN"/>
          <w14:ligatures w14:val="none"/>
        </w:rPr>
        <w:t>.......................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.......................</w:t>
      </w:r>
    </w:p>
    <w:p w14:paraId="0883460F" w14:textId="32DC20B5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Podpis osoby (osób) uprawnionej(ych)</w:t>
      </w:r>
      <w:r w:rsidR="004470A1">
        <w:rPr>
          <w:rFonts w:eastAsia="SimSun" w:cs="Open Sans"/>
          <w:sz w:val="20"/>
          <w:szCs w:val="20"/>
          <w:lang w:eastAsia="zh-CN"/>
          <w14:ligatures w14:val="none"/>
        </w:rPr>
        <w:t xml:space="preserve"> do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 reprezentowania Wykonawcy</w:t>
      </w:r>
    </w:p>
    <w:p w14:paraId="2F23730F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/>
          <w14:ligatures w14:val="none"/>
        </w:rPr>
      </w:pPr>
    </w:p>
    <w:p w14:paraId="7E01D678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278DB980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03121961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6864425A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695265AA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19131BFA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0D250AE8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61202BE3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2A4099DA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0B5B19BD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40F71D75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b/>
          <w:bCs/>
          <w:sz w:val="20"/>
          <w:szCs w:val="20"/>
          <w:lang w:eastAsia="zh-CN"/>
          <w14:ligatures w14:val="none"/>
        </w:rPr>
        <w:lastRenderedPageBreak/>
        <w:t>Załącznik nr 5a do Umowy.</w:t>
      </w:r>
    </w:p>
    <w:p w14:paraId="6331FB60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0F8584F8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b/>
          <w:bCs/>
          <w:sz w:val="20"/>
          <w:szCs w:val="20"/>
          <w:lang w:eastAsia="zh-CN" w:bidi="hi-IN"/>
          <w14:ligatures w14:val="none"/>
        </w:rPr>
        <w:t>Porozumienie o współpracy pracodawców,</w:t>
      </w:r>
    </w:p>
    <w:p w14:paraId="104AD193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których pracownicy wykonują prace w Przedsiębiorstwie Gospodarki Komunalnej Sp. z o. o. Koszalin, dotyczące zapewnienia im bezpiecznych i higienicznych warunków pracy oraz ustanowienia koordynatora ds. bhp.</w:t>
      </w:r>
    </w:p>
    <w:p w14:paraId="21569FB7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1339E282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Na podstawie art. 208 Kodeksu pracy zawiera się porozumienie o współpracy między następującymi pracodawcami:</w:t>
      </w:r>
    </w:p>
    <w:p w14:paraId="2EB36374" w14:textId="77777777" w:rsidR="006C1297" w:rsidRPr="00DD0068" w:rsidRDefault="006C1297" w:rsidP="00BA108A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Przedsiębiorstwo Gospodarki Komunalnej Spółka z o. o. z siedzibą w Koszalinie, ul. Komunalna 5,</w:t>
      </w:r>
    </w:p>
    <w:p w14:paraId="32FB24E5" w14:textId="77777777" w:rsidR="006C1297" w:rsidRPr="00DD0068" w:rsidRDefault="006C1297" w:rsidP="00BA108A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…………………………………………………………………………….(pełna nazwa i adres Wykonawcy)</w:t>
      </w:r>
    </w:p>
    <w:p w14:paraId="67C3312B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§ 1</w:t>
      </w:r>
    </w:p>
    <w:p w14:paraId="46421F81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Pracodawcy stwierdzają zgodnie, że ich pracownicy wykonują jednocześnie pracę w tym samym miejscu, w Zakładzie Usług Komunalnych, zwanym dalej: miejsce pracy, tj. na terenie administrowanym przez PGK Sp. z o.o. w Koszalinie.</w:t>
      </w:r>
    </w:p>
    <w:p w14:paraId="71BF6C61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§ 2</w:t>
      </w:r>
    </w:p>
    <w:p w14:paraId="57ADC13E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Pracodawcy zobowiązują się współpracować ze sobą w zakresie oraz celu zapewnienia pracującym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w tym samym miejscu pracownikom bezpiecznej i higienicznej pracy.</w:t>
      </w:r>
    </w:p>
    <w:p w14:paraId="3FDB590A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§ 3</w:t>
      </w:r>
    </w:p>
    <w:p w14:paraId="5CF3B597" w14:textId="77777777" w:rsidR="006C1297" w:rsidRPr="00DD0068" w:rsidRDefault="006C1297" w:rsidP="00BA108A">
      <w:pPr>
        <w:widowControl w:val="0"/>
        <w:numPr>
          <w:ilvl w:val="0"/>
          <w:numId w:val="9"/>
        </w:numPr>
        <w:tabs>
          <w:tab w:val="clear" w:pos="680"/>
          <w:tab w:val="num" w:pos="0"/>
        </w:tabs>
        <w:suppressAutoHyphens/>
        <w:spacing w:after="0" w:line="240" w:lineRule="auto"/>
        <w:ind w:left="720" w:hanging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Pracodawcy ustalają koordynatora wykonywanych prac w zakresie bezkolizyjnej realizacji zadań własnych w osobie Kierownika Zakładu Usług Komunalnych.</w:t>
      </w:r>
    </w:p>
    <w:p w14:paraId="0C8A3D59" w14:textId="77777777" w:rsidR="006C1297" w:rsidRPr="00DD0068" w:rsidRDefault="006C1297" w:rsidP="00BA108A">
      <w:pPr>
        <w:widowControl w:val="0"/>
        <w:numPr>
          <w:ilvl w:val="0"/>
          <w:numId w:val="9"/>
        </w:numPr>
        <w:tabs>
          <w:tab w:val="clear" w:pos="680"/>
          <w:tab w:val="num" w:pos="0"/>
        </w:tabs>
        <w:suppressAutoHyphens/>
        <w:spacing w:after="0" w:line="240" w:lineRule="auto"/>
        <w:ind w:left="720" w:hanging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Na koordynatora nad przestrzeganiem przepisów oraz zasad bhp przez wszystkich zatrudnionych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w miejscu pracy pracowników, wyznacza się Specjalistę ds. bhp.</w:t>
      </w:r>
    </w:p>
    <w:p w14:paraId="2E602A7E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§ 4</w:t>
      </w:r>
    </w:p>
    <w:p w14:paraId="3A4AEF3A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Specjalista ds. bhp ma prawo:</w:t>
      </w:r>
    </w:p>
    <w:p w14:paraId="67C85A89" w14:textId="77777777" w:rsidR="006C1297" w:rsidRPr="00DD0068" w:rsidRDefault="006C1297" w:rsidP="00BA108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Kontroli wszystkich pracowników w miejscu pracy.</w:t>
      </w:r>
    </w:p>
    <w:p w14:paraId="0C462B24" w14:textId="77777777" w:rsidR="006C1297" w:rsidRPr="00DD0068" w:rsidRDefault="006C1297" w:rsidP="00BA108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Wydawania poleceń w zakresie poprawy warunków pracy oraz przestrzegania przepisów i zasad bhp oraz ochrony przeciwpożarowej.</w:t>
      </w:r>
    </w:p>
    <w:p w14:paraId="7AF1B0BB" w14:textId="77777777" w:rsidR="006C1297" w:rsidRPr="00DD0068" w:rsidRDefault="006C1297" w:rsidP="00BA108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Uczestniczenia w kontroli stanu bezpieczeństwa i higieny pracy.</w:t>
      </w:r>
    </w:p>
    <w:p w14:paraId="25160007" w14:textId="77777777" w:rsidR="006C1297" w:rsidRPr="00DD0068" w:rsidRDefault="006C1297" w:rsidP="00BA108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Występowania do poszczególnych pracodawców z zaleceniem usunięcia stwierdzonych zagrożeń wypadkowych i uchybień w zakresie bhp.</w:t>
      </w:r>
    </w:p>
    <w:p w14:paraId="580BDD64" w14:textId="77777777" w:rsidR="006C1297" w:rsidRPr="00DD0068" w:rsidRDefault="006C1297" w:rsidP="00BA108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Niezwłocznego wstrzymania pracy maszyny lub urządzenia w razie wystąpienia bezpośredniego zagrożenia życia lub zdrowia pracownika bądź innej osoby.</w:t>
      </w:r>
    </w:p>
    <w:p w14:paraId="5A391ECB" w14:textId="77777777" w:rsidR="006C1297" w:rsidRPr="00DD0068" w:rsidRDefault="006C1297" w:rsidP="00BA108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Niezwłocznego odsunięcia od pracy pracownika zatrudnionego przy pracach wzbronionych.</w:t>
      </w:r>
    </w:p>
    <w:p w14:paraId="5C5F26F0" w14:textId="77777777" w:rsidR="006C1297" w:rsidRPr="00DD0068" w:rsidRDefault="006C1297" w:rsidP="00BA108A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Niezwłocznego odsunięcia od pracy pracownika, który swoim zachowaniem lub sposobem wykonywania pracy stwarza bezpośrednie zagrożenie życia lub zdrowia własnego bądź innych osób.</w:t>
      </w:r>
    </w:p>
    <w:p w14:paraId="4965B32F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§ 5</w:t>
      </w:r>
    </w:p>
    <w:p w14:paraId="5D97DE6D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708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Pracodawcy ustalają następujące zasady współdziałania i sposoby postępowania, w tym również w przypadku zagrożeń zdrowia lub życia pracowników:</w:t>
      </w:r>
    </w:p>
    <w:p w14:paraId="263CD8F6" w14:textId="77777777" w:rsidR="006C1297" w:rsidRPr="00DD0068" w:rsidRDefault="006C1297" w:rsidP="00BA108A">
      <w:pPr>
        <w:widowControl w:val="0"/>
        <w:numPr>
          <w:ilvl w:val="0"/>
          <w:numId w:val="30"/>
        </w:numPr>
        <w:tabs>
          <w:tab w:val="clear" w:pos="0"/>
          <w:tab w:val="num" w:pos="348"/>
        </w:tabs>
        <w:suppressAutoHyphens/>
        <w:spacing w:after="0" w:line="240" w:lineRule="auto"/>
        <w:ind w:left="708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Przed nawiązaniem współpracy i okresowo – według ustaleń stron – organizowane będą spotkania upoważnionych przedstawicieli wymienionych zakładów pracy, w celu omówienia zagadnień dotyczących zagrożeń wypadkowych oraz bezpieczeństwa pracy.</w:t>
      </w:r>
    </w:p>
    <w:p w14:paraId="075C1549" w14:textId="77777777" w:rsidR="006C1297" w:rsidRPr="00DD0068" w:rsidRDefault="006C1297" w:rsidP="00BA108A">
      <w:pPr>
        <w:widowControl w:val="0"/>
        <w:numPr>
          <w:ilvl w:val="0"/>
          <w:numId w:val="30"/>
        </w:numPr>
        <w:tabs>
          <w:tab w:val="clear" w:pos="0"/>
          <w:tab w:val="num" w:pos="348"/>
        </w:tabs>
        <w:suppressAutoHyphens/>
        <w:spacing w:after="0" w:line="240" w:lineRule="auto"/>
        <w:ind w:left="708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Podstawą dopuszczenia do prac na terenie Zakładu Usług Komunalnych w Koszalinie jest:</w:t>
      </w:r>
    </w:p>
    <w:p w14:paraId="72A942AB" w14:textId="77777777" w:rsidR="006C1297" w:rsidRPr="00DD0068" w:rsidRDefault="006C1297" w:rsidP="00BA108A">
      <w:pPr>
        <w:widowControl w:val="0"/>
        <w:numPr>
          <w:ilvl w:val="1"/>
          <w:numId w:val="30"/>
        </w:numPr>
        <w:tabs>
          <w:tab w:val="clear" w:pos="0"/>
          <w:tab w:val="num" w:pos="348"/>
        </w:tabs>
        <w:suppressAutoHyphens/>
        <w:spacing w:after="0" w:line="240" w:lineRule="auto"/>
        <w:ind w:left="114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Posiadanie przez pracowników obowiązujących profilaktycznych badań lekarskich.</w:t>
      </w:r>
    </w:p>
    <w:p w14:paraId="626FA051" w14:textId="77777777" w:rsidR="006C1297" w:rsidRPr="00DD0068" w:rsidRDefault="006C1297" w:rsidP="00BA108A">
      <w:pPr>
        <w:widowControl w:val="0"/>
        <w:numPr>
          <w:ilvl w:val="1"/>
          <w:numId w:val="30"/>
        </w:numPr>
        <w:tabs>
          <w:tab w:val="clear" w:pos="0"/>
          <w:tab w:val="num" w:pos="348"/>
        </w:tabs>
        <w:suppressAutoHyphens/>
        <w:spacing w:after="0" w:line="240" w:lineRule="auto"/>
        <w:ind w:left="114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Uprzednie odbycie z pracownikami wymaganych szkoleń w zakresie bhp.</w:t>
      </w:r>
    </w:p>
    <w:p w14:paraId="6F66298D" w14:textId="77777777" w:rsidR="006C1297" w:rsidRPr="00DD0068" w:rsidRDefault="006C1297" w:rsidP="00BA108A">
      <w:pPr>
        <w:widowControl w:val="0"/>
        <w:numPr>
          <w:ilvl w:val="1"/>
          <w:numId w:val="30"/>
        </w:numPr>
        <w:tabs>
          <w:tab w:val="clear" w:pos="0"/>
          <w:tab w:val="num" w:pos="516"/>
        </w:tabs>
        <w:suppressAutoHyphens/>
        <w:spacing w:after="0" w:line="240" w:lineRule="auto"/>
        <w:ind w:left="1308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Posiadanie przez pracowników środków indywidualnej ochrony oraz odzieży i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lastRenderedPageBreak/>
        <w:t>obuwia roboczego.</w:t>
      </w:r>
    </w:p>
    <w:p w14:paraId="3D54F62B" w14:textId="77777777" w:rsidR="006C1297" w:rsidRPr="00DD0068" w:rsidRDefault="006C1297" w:rsidP="00BA108A">
      <w:pPr>
        <w:widowControl w:val="0"/>
        <w:numPr>
          <w:ilvl w:val="1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9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zapoznanie pracowników z instrukcjami bhp i ppoż. obowiązującymi w Przedsiębiorstwie Gospodarki Komunalnej Sp. z o. o. Koszalin, Zakładzie Usług Komunalnych.</w:t>
      </w:r>
    </w:p>
    <w:p w14:paraId="7F74917B" w14:textId="77777777" w:rsidR="006C1297" w:rsidRPr="00DD0068" w:rsidRDefault="006C1297" w:rsidP="00BA108A">
      <w:pPr>
        <w:widowControl w:val="0"/>
        <w:numPr>
          <w:ilvl w:val="1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9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Zapoznanie pracowników z zakresem występujących zagrożeń wypadkowych.</w:t>
      </w:r>
    </w:p>
    <w:p w14:paraId="35FE0EED" w14:textId="77777777" w:rsidR="006C1297" w:rsidRPr="00DD0068" w:rsidRDefault="006C1297" w:rsidP="00BA108A">
      <w:pPr>
        <w:widowControl w:val="0"/>
        <w:numPr>
          <w:ilvl w:val="1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9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Posiadanie przez pracowników stosownych kwalifikacji zawodowych na wykonywanie określonych prac: </w:t>
      </w:r>
    </w:p>
    <w:p w14:paraId="6E8F5BA8" w14:textId="77777777" w:rsidR="006C1297" w:rsidRPr="00DD0068" w:rsidRDefault="006C1297" w:rsidP="00BA108A">
      <w:pPr>
        <w:widowControl w:val="0"/>
        <w:numPr>
          <w:ilvl w:val="0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528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Utrzymanie stałej gotowości sprzętu technicznego i obsługi.</w:t>
      </w:r>
    </w:p>
    <w:p w14:paraId="0CBC39C4" w14:textId="77777777" w:rsidR="006C1297" w:rsidRPr="00DD0068" w:rsidRDefault="006C1297" w:rsidP="00BA108A">
      <w:pPr>
        <w:widowControl w:val="0"/>
        <w:numPr>
          <w:ilvl w:val="0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528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Przedsiębiorca ………………………………………………..(imię i nazwisko oraz pełna nazwa Wykonawcy) zatrudni wyłącznie takich pracowników, którzy spełniają wymagania określone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 xml:space="preserve">w pkt. 2 podpunktach 1–6. </w:t>
      </w:r>
    </w:p>
    <w:p w14:paraId="2C00BFE3" w14:textId="77777777" w:rsidR="006C1297" w:rsidRPr="00DD0068" w:rsidRDefault="006C1297" w:rsidP="00BA108A">
      <w:pPr>
        <w:widowControl w:val="0"/>
        <w:numPr>
          <w:ilvl w:val="1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9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Każdorazowo przed delegowaniem pracownika współpracujący zakład pracy będzie dostarczał pisemną informację do, specjalisty ds. bhp. Potwierdzającą spełnienie formalnych wymagań przez pracowników w zakresie bezpieczeństwa i higieny pracy oraz kwalifikacji zawodowych niezbędnych do wykonywania zleconych prac.</w:t>
      </w:r>
    </w:p>
    <w:p w14:paraId="33CE3D55" w14:textId="77777777" w:rsidR="006C1297" w:rsidRPr="00DD0068" w:rsidRDefault="006C1297" w:rsidP="00BA108A">
      <w:pPr>
        <w:widowControl w:val="0"/>
        <w:numPr>
          <w:ilvl w:val="0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528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Przedsiębiorca …………………….(imię i nazwisko i pełna nazwa Wykonawcy) zobowiązuje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 xml:space="preserve">się w przypadku wykonywania prac na terenie Przedsiębiorstwa Gospodarki Komunalnej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Sp. z o. o. w Koszalinie, Zakładu Usług Komunalnych do:</w:t>
      </w:r>
    </w:p>
    <w:p w14:paraId="0A13C5DE" w14:textId="77777777" w:rsidR="006C1297" w:rsidRPr="00DD0068" w:rsidRDefault="006C1297" w:rsidP="00BA108A">
      <w:pPr>
        <w:widowControl w:val="0"/>
        <w:numPr>
          <w:ilvl w:val="1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9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Organizacji pomieszczeń i stanowisk pracy w sposób zapewniający bezpieczne oraz Przeprowadzania przez osoby kierujące pracownikami instruktażu stanowiskowego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w dziedzinie bhp i przekazania informacji o zakresie występujących zagrożeń wypadkowych.</w:t>
      </w:r>
    </w:p>
    <w:p w14:paraId="339A7CE9" w14:textId="77777777" w:rsidR="006C1297" w:rsidRPr="00DD0068" w:rsidRDefault="006C1297" w:rsidP="00BA108A">
      <w:pPr>
        <w:widowControl w:val="0"/>
        <w:numPr>
          <w:ilvl w:val="1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9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Higieniczne warunki pracy, a także ochronę przeciwpożarową.</w:t>
      </w:r>
    </w:p>
    <w:p w14:paraId="48B6D760" w14:textId="77777777" w:rsidR="006C1297" w:rsidRPr="00DD0068" w:rsidRDefault="006C1297" w:rsidP="00BA108A">
      <w:pPr>
        <w:widowControl w:val="0"/>
        <w:numPr>
          <w:ilvl w:val="1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9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Zapoznania pracowników z instrukcją bezpieczeństwa pożarowego i procedurą ewakuacji.</w:t>
      </w:r>
    </w:p>
    <w:p w14:paraId="29716AD3" w14:textId="77777777" w:rsidR="006C1297" w:rsidRPr="00DD0068" w:rsidRDefault="006C1297" w:rsidP="00BA108A">
      <w:pPr>
        <w:widowControl w:val="0"/>
        <w:numPr>
          <w:ilvl w:val="1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9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Udostępnienia pracownikom posiadanych pomieszczeń higieniczno-sanitarnych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i środków higieny osobistej. Udzielania pierwszej pomocy na zasadach przyjętych w Przedsiębiorstwie Gospodarki Komunalnej Sp. z o. o. Koszalin.</w:t>
      </w:r>
    </w:p>
    <w:p w14:paraId="7F1BD82C" w14:textId="77777777" w:rsidR="006C1297" w:rsidRPr="00DD0068" w:rsidRDefault="006C1297" w:rsidP="00BA108A">
      <w:pPr>
        <w:widowControl w:val="0"/>
        <w:numPr>
          <w:ilvl w:val="0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528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W razie zaistnienia wypadku przy pracy pracownika firmy ………………………………..(pełna nazwa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i adres Wykonawcy) ustalenia okoliczności i przyczyn wypadku dokonuje zespół powypadkowy powołany przez pracodawcę poszkodowanego pracownika. Ustalenie przyczyn i okoliczności wypadku odbywa się w obecności przedstawiciela Specjalisty ds. bhp PGK Sp. z o.o..</w:t>
      </w:r>
    </w:p>
    <w:p w14:paraId="6A4100AD" w14:textId="77777777" w:rsidR="006C1297" w:rsidRPr="00DD0068" w:rsidRDefault="006C1297" w:rsidP="00BA108A">
      <w:pPr>
        <w:widowControl w:val="0"/>
        <w:numPr>
          <w:ilvl w:val="0"/>
          <w:numId w:val="30"/>
        </w:numPr>
        <w:tabs>
          <w:tab w:val="clear" w:pos="0"/>
          <w:tab w:val="num" w:pos="168"/>
        </w:tabs>
        <w:suppressAutoHyphens/>
        <w:spacing w:after="0" w:line="240" w:lineRule="auto"/>
        <w:ind w:left="528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Pracownicy firmy …………………………………………..(pełna nazwa i adres Wykonawcy) w miejscu pracy, zobowiązani są do przestrzegania obowiązujących przepisów i zasad bhp.</w:t>
      </w:r>
    </w:p>
    <w:p w14:paraId="5AC3CDE1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528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§ 6</w:t>
      </w:r>
    </w:p>
    <w:p w14:paraId="24BE1332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528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Wszystkie zmiany lub uzupełnienia do treści porozumienia mogą być określane w załączniku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do niniejszego porozumienia i podpisane przez przedstawicieli obu stron.</w:t>
      </w:r>
    </w:p>
    <w:p w14:paraId="2AF33291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528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§ 7</w:t>
      </w:r>
    </w:p>
    <w:p w14:paraId="4EE7B081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528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Porozumienie sporządzono w dwóch jednobrzmiących egzemplarzach, po jednym dla każdej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ze stron.</w:t>
      </w:r>
    </w:p>
    <w:p w14:paraId="296B17D0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168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0C7D3CF7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528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Porozumienie zawarto w Koszalinie, dnia ……………………</w:t>
      </w:r>
    </w:p>
    <w:p w14:paraId="3B987E43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168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6430A276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528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…………………………………………………………………………..</w:t>
      </w:r>
    </w:p>
    <w:p w14:paraId="38D565B4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528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Pełna nazwa Wykonawcy)</w:t>
      </w:r>
    </w:p>
    <w:p w14:paraId="6DAB8640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168"/>
        <w:jc w:val="center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684A399D" w14:textId="177F85AC" w:rsidR="006C1297" w:rsidRPr="00DD0068" w:rsidRDefault="006C1297" w:rsidP="006C1297">
      <w:pPr>
        <w:widowControl w:val="0"/>
        <w:suppressAutoHyphens/>
        <w:spacing w:after="0" w:line="240" w:lineRule="auto"/>
        <w:ind w:left="528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……………………………………………</w:t>
      </w:r>
      <w:r w:rsidR="004470A1">
        <w:rPr>
          <w:rFonts w:eastAsia="SimSun" w:cs="Open Sans"/>
          <w:sz w:val="20"/>
          <w:szCs w:val="20"/>
          <w:lang w:eastAsia="zh-CN" w:bidi="hi-IN"/>
          <w14:ligatures w14:val="none"/>
        </w:rPr>
        <w:t>…………………..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………..........................................</w:t>
      </w:r>
    </w:p>
    <w:p w14:paraId="02911953" w14:textId="72E9B56C" w:rsidR="006C1297" w:rsidRPr="00DD0068" w:rsidRDefault="006C1297" w:rsidP="006C1297">
      <w:pPr>
        <w:widowControl w:val="0"/>
        <w:suppressAutoHyphens/>
        <w:spacing w:after="0" w:line="240" w:lineRule="auto"/>
        <w:ind w:left="528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Podpis osoby (osób) uprawnionej(ych) </w:t>
      </w:r>
      <w:r w:rsidR="004470A1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do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reprezentowania Wykonawcy</w:t>
      </w:r>
    </w:p>
    <w:p w14:paraId="13853E1A" w14:textId="77777777" w:rsidR="006C1297" w:rsidRPr="00DD0068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79AC20B8" w14:textId="77777777" w:rsidR="006C1297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5B70294E" w14:textId="77777777" w:rsidR="006C1297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78ED75EA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48D19761" w14:textId="77777777" w:rsidR="006C1297" w:rsidRDefault="006C1297" w:rsidP="006C1297">
      <w:pPr>
        <w:widowControl w:val="0"/>
        <w:suppressAutoHyphens/>
        <w:spacing w:after="0" w:line="240" w:lineRule="auto"/>
        <w:ind w:left="792"/>
        <w:jc w:val="right"/>
        <w:rPr>
          <w:rFonts w:eastAsia="SimSun" w:cs="Open Sans"/>
          <w:b/>
          <w:bCs/>
          <w:sz w:val="20"/>
          <w:szCs w:val="20"/>
          <w:lang w:eastAsia="zh-CN" w:bidi="hi-IN"/>
          <w14:ligatures w14:val="none"/>
        </w:rPr>
      </w:pPr>
    </w:p>
    <w:p w14:paraId="2BA94A5E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792"/>
        <w:jc w:val="right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b/>
          <w:bCs/>
          <w:sz w:val="20"/>
          <w:szCs w:val="20"/>
          <w:lang w:eastAsia="zh-CN" w:bidi="hi-IN"/>
          <w14:ligatures w14:val="none"/>
        </w:rPr>
        <w:t>Załącznik nr 6 do Umowy.</w:t>
      </w:r>
    </w:p>
    <w:p w14:paraId="1896C1BB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Ogólne wymagania dla dostawców i wykonawców usług</w:t>
      </w:r>
    </w:p>
    <w:p w14:paraId="6A92E4A5" w14:textId="77777777" w:rsidR="006C1297" w:rsidRPr="00DD0068" w:rsidRDefault="006C1297" w:rsidP="00BA108A">
      <w:pPr>
        <w:widowControl w:val="0"/>
        <w:numPr>
          <w:ilvl w:val="0"/>
          <w:numId w:val="27"/>
        </w:numPr>
        <w:tabs>
          <w:tab w:val="left" w:pos="0"/>
          <w:tab w:val="num" w:pos="284"/>
        </w:tabs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Cel. </w:t>
      </w:r>
    </w:p>
    <w:p w14:paraId="205A733F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Celem jest zapewnienie przestrzegania obowiązujących norm w zakresie ochrony środowiska, przepisów prawa oraz postępowania zgodnego z Polityką Zarządzania PGK Spółka zoo Koszalin.</w:t>
      </w:r>
      <w:bookmarkStart w:id="4" w:name="bookmark1"/>
    </w:p>
    <w:p w14:paraId="4904018A" w14:textId="77777777" w:rsidR="006C1297" w:rsidRPr="00DD0068" w:rsidRDefault="006C1297" w:rsidP="00BA108A">
      <w:pPr>
        <w:widowControl w:val="0"/>
        <w:numPr>
          <w:ilvl w:val="0"/>
          <w:numId w:val="27"/>
        </w:numPr>
        <w:tabs>
          <w:tab w:val="left" w:pos="0"/>
          <w:tab w:val="num" w:pos="284"/>
        </w:tabs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Zakres</w:t>
      </w:r>
      <w:bookmarkEnd w:id="4"/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. </w:t>
      </w:r>
    </w:p>
    <w:p w14:paraId="39BBFA2D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Dostawcy i wykonawcy usług </w:t>
      </w:r>
      <w:r w:rsidRPr="00A41B12">
        <w:rPr>
          <w:rFonts w:eastAsia="SimSun" w:cs="Open Sans"/>
          <w:sz w:val="20"/>
          <w:szCs w:val="20"/>
          <w:lang w:eastAsia="zh-CN" w:bidi="hi-IN"/>
          <w14:ligatures w14:val="none"/>
        </w:rPr>
        <w:t>dla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 PGK Sp. z o.o. Koszalin.</w:t>
      </w:r>
      <w:bookmarkStart w:id="5" w:name="bookmark2"/>
    </w:p>
    <w:p w14:paraId="7B797187" w14:textId="77777777" w:rsidR="006C1297" w:rsidRPr="00DD0068" w:rsidRDefault="006C1297" w:rsidP="00BA108A">
      <w:pPr>
        <w:widowControl w:val="0"/>
        <w:numPr>
          <w:ilvl w:val="0"/>
          <w:numId w:val="27"/>
        </w:numPr>
        <w:tabs>
          <w:tab w:val="left" w:pos="0"/>
          <w:tab w:val="num" w:pos="284"/>
        </w:tabs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Wymagania ogólne</w:t>
      </w:r>
      <w:bookmarkEnd w:id="5"/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.</w:t>
      </w:r>
    </w:p>
    <w:p w14:paraId="7D05386F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Dostawca/wykonawca usług zobowiązany jest do:</w:t>
      </w:r>
    </w:p>
    <w:p w14:paraId="4C52E5D9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851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Zapoznania się z polityką Zarządzania PGK Sp. z o.o. Koszalin i jej realizacją.</w:t>
      </w:r>
    </w:p>
    <w:p w14:paraId="2348827C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851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Działań zgodnych z prawem.</w:t>
      </w:r>
    </w:p>
    <w:p w14:paraId="2FC2A1EB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851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Stawiania takich samych wymagań wobec swoich podwykonawców.</w:t>
      </w:r>
    </w:p>
    <w:p w14:paraId="58CA8A2A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851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Identyfikowania zagrożeń i niestosowania substancji szkodliwych dla środowiska.</w:t>
      </w:r>
    </w:p>
    <w:p w14:paraId="6D234645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851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Zbierania informacji o wpływie swojego działania na środowisko.</w:t>
      </w:r>
    </w:p>
    <w:p w14:paraId="7D4BBD2C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851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Poddania się kontroli w formie audytu, osobie wyznaczonej przez zleceniodawcę.</w:t>
      </w:r>
    </w:p>
    <w:p w14:paraId="5DA547C7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851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Przyjmowania do realizacji zaleceń w zakresie ochrony środowiska.</w:t>
      </w:r>
    </w:p>
    <w:p w14:paraId="28BF94CE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851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Zapoznania swoich pracowników w zakresie wymogów ochrony środowiska obowiązujących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na terenie PGK Sp. z o.o. Koszalin uzgodnionych ze zleceniodawcą.</w:t>
      </w:r>
      <w:bookmarkStart w:id="6" w:name="bookmark3"/>
    </w:p>
    <w:p w14:paraId="58BC71CF" w14:textId="77777777" w:rsidR="006C1297" w:rsidRPr="00DD0068" w:rsidRDefault="006C1297" w:rsidP="00BA108A">
      <w:pPr>
        <w:widowControl w:val="0"/>
        <w:numPr>
          <w:ilvl w:val="0"/>
          <w:numId w:val="27"/>
        </w:numPr>
        <w:tabs>
          <w:tab w:val="left" w:pos="0"/>
          <w:tab w:val="num" w:pos="142"/>
        </w:tabs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Wymagania szczegółowe</w:t>
      </w:r>
      <w:bookmarkEnd w:id="6"/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.</w:t>
      </w:r>
    </w:p>
    <w:p w14:paraId="5066FD45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851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Pracownicy firm działających na terenie PGK Sp. z o.o. Koszalin oraz wykonawcy robót zleconych są zobowiązani do stosowania zasad ochrony środowiska i przestrzegania obowiązujących w tym zakresie przepisów, tzn. do:</w:t>
      </w:r>
    </w:p>
    <w:p w14:paraId="1A0F2F90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851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ochrony gleby i powierzchni ziemi przez niedopuszczenie do zanieczyszczeń szkodliwymi substancjami np. olejami, smarami, farbami, produktami zawierającymi składniki trujące,</w:t>
      </w:r>
    </w:p>
    <w:p w14:paraId="53A06594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składowania materiałów przewidzianych do wykonania robót i powstałych odpadów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w miejscach uzgodnionych z gospodarzem terenu, w sposób zapewniający ochronę środowiska,</w:t>
      </w:r>
    </w:p>
    <w:p w14:paraId="4B65B66E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oszczędnego korzystania z wody,</w:t>
      </w:r>
    </w:p>
    <w:p w14:paraId="181487BC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nieużywania dla celów przemysłowych wody pitnej,</w:t>
      </w:r>
    </w:p>
    <w:p w14:paraId="66A7EEBE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odprowadzania ścieków do urządzeń kanalizacyjnych zakładu tylko po uzgodnieniu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z Kierownikiem Działu Technicznego,</w:t>
      </w:r>
    </w:p>
    <w:p w14:paraId="537ED8BF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niewprowadzania do kanalizacji zakładu substancji szkodliwych i trujących lub wylewania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ich na powierzchnię,</w:t>
      </w:r>
    </w:p>
    <w:p w14:paraId="444DFC8A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utrzymywania czystości i porządku na użytkowany m terenie lub obiekcie włącznie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z oczyszczaniem dróg zakładu,</w:t>
      </w:r>
    </w:p>
    <w:p w14:paraId="7EDE1C36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Własność Wykonawcy stanowią:</w:t>
      </w:r>
    </w:p>
    <w:p w14:paraId="29ED3AE8" w14:textId="77777777" w:rsidR="006C1297" w:rsidRPr="00DD0068" w:rsidRDefault="006C1297" w:rsidP="00BA108A">
      <w:pPr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ind w:left="1134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odpady z budowy, remontu i demontażu obiektów budowlanych oraz drogowych, instalacji sanitarnych, elektrycznych i chemicznych powstałych z materiałów dostarczanych przez wykonawcę, oraz opakowań po tych materiałach,</w:t>
      </w:r>
    </w:p>
    <w:p w14:paraId="0CF9905B" w14:textId="77777777" w:rsidR="006C1297" w:rsidRPr="00DD0068" w:rsidRDefault="006C1297" w:rsidP="00BA108A">
      <w:pPr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ind w:left="1134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odpady komunalne wytworzone przez wykonawcę.</w:t>
      </w:r>
    </w:p>
    <w:p w14:paraId="5D239DC4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Wykonawca zobowiązany jest do prawidłowego magazynowania tych odpadów oraz wywozu i unieszkodliwiania na własny koszt.</w:t>
      </w:r>
    </w:p>
    <w:p w14:paraId="3A685693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Nie wolno wwozić na teren zakładu materiałów zakwalifikowanych jako odpady, poza materiałami przewidzianymi w zleceniu / projekcie.</w:t>
      </w:r>
    </w:p>
    <w:p w14:paraId="4FCE0E3B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851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Należy unikać zanieczyszczania istniejących dróg i w razie potrzeby niezwłocznie je znów oczyszczać.</w:t>
      </w:r>
    </w:p>
    <w:p w14:paraId="2F04DC8E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Wykonawca zobowiązany jest używać wyłącznie maszyn, urządzeń oraz pojazdów sprawnych technicznie.</w:t>
      </w:r>
    </w:p>
    <w:p w14:paraId="688DF55F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lastRenderedPageBreak/>
        <w:t>Mycie pojazdów wszelkiego rodzaju na terenie zakładu jest zabronione.</w:t>
      </w:r>
    </w:p>
    <w:p w14:paraId="290B29C9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  <w:tab w:val="left" w:pos="1134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Niewolno odprowadzać do zakładowej kanalizacji ściekowej i deszczowej jakichkolwiek substancji bez odrębnego uzgodnienia z właściwymi służbami.</w:t>
      </w:r>
    </w:p>
    <w:p w14:paraId="2C4EC98E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  <w:tab w:val="left" w:pos="1134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Niewolno wprowadzać środków chemicznych, biologicznych oraz odprowadzać ścieków bezpośrednio do gleby.</w:t>
      </w:r>
    </w:p>
    <w:p w14:paraId="659715A4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Na terenie zakładu Wykonawcy niewolno przechowywać zapasów paliwa i tankować pojazdów.</w:t>
      </w:r>
    </w:p>
    <w:p w14:paraId="7026123C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Stosowanie na terenie budowy urządzeń opalanych węglem lub koksem jest zabronione.</w:t>
      </w:r>
    </w:p>
    <w:p w14:paraId="7F9689F2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993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Po zakończeniu usługi Wykonawca zobowiązany jest do przywrócenia do stanu pierwotnego zajmowanych obszarów pod urządzenia oraz pomieszczeń.</w:t>
      </w:r>
    </w:p>
    <w:p w14:paraId="4D36F662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5096F5FA" w14:textId="77777777" w:rsidR="006C1297" w:rsidRPr="00DD0068" w:rsidRDefault="006C1297" w:rsidP="00BA108A">
      <w:pPr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Postanowienia końcowe</w:t>
      </w:r>
    </w:p>
    <w:p w14:paraId="4A6752A2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709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Nadzorujący oraz Specjalista ds. Ochrony Środowiska, będą dokonywać okresowych kontroli przestrzegania stosowanych przepisów przez firmy obce pracujące na terenie 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br/>
        <w:t>PGK Sp. z o.o. Koszalin.</w:t>
      </w:r>
    </w:p>
    <w:p w14:paraId="78D9F062" w14:textId="77777777" w:rsidR="006C1297" w:rsidRPr="00DD0068" w:rsidRDefault="006C1297" w:rsidP="00BA108A">
      <w:pPr>
        <w:widowControl w:val="0"/>
        <w:numPr>
          <w:ilvl w:val="1"/>
          <w:numId w:val="27"/>
        </w:numPr>
        <w:tabs>
          <w:tab w:val="left" w:pos="0"/>
          <w:tab w:val="num" w:pos="709"/>
        </w:tabs>
        <w:suppressAutoHyphens/>
        <w:spacing w:after="0" w:line="240" w:lineRule="auto"/>
        <w:ind w:left="792" w:hanging="432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Jeśli w wyniku prowadzonej działalności firma spowoduje nadzwyczajne zagrożenie środowiska tj. nastąpi gwałtowne zdarzenie mogące wywołać znaczne zniszczenie środowiska, pożar lub stwarzające zagrożenie dla zdrowia i życia oraz zdarzenie wypadkowe, pracownicy tej firmy zobowiązani są do natychmiastowego zgłoszenia tego faktu:</w:t>
      </w:r>
    </w:p>
    <w:p w14:paraId="5BE7D024" w14:textId="77777777" w:rsidR="006C1297" w:rsidRPr="00DD0068" w:rsidRDefault="006C1297" w:rsidP="00BA108A">
      <w:pPr>
        <w:widowControl w:val="0"/>
        <w:numPr>
          <w:ilvl w:val="2"/>
          <w:numId w:val="27"/>
        </w:numPr>
        <w:tabs>
          <w:tab w:val="left" w:pos="0"/>
          <w:tab w:val="num" w:pos="1134"/>
        </w:tabs>
        <w:suppressAutoHyphens/>
        <w:spacing w:after="0" w:line="240" w:lineRule="auto"/>
        <w:ind w:left="1224" w:hanging="504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Kierownik Działu Technicznego.</w:t>
      </w:r>
    </w:p>
    <w:p w14:paraId="6728EEAF" w14:textId="77777777" w:rsidR="006C1297" w:rsidRPr="00DD0068" w:rsidRDefault="006C1297" w:rsidP="00BA108A">
      <w:pPr>
        <w:widowControl w:val="0"/>
        <w:numPr>
          <w:ilvl w:val="2"/>
          <w:numId w:val="27"/>
        </w:numPr>
        <w:tabs>
          <w:tab w:val="left" w:pos="0"/>
          <w:tab w:val="num" w:pos="1134"/>
        </w:tabs>
        <w:suppressAutoHyphens/>
        <w:spacing w:after="0" w:line="240" w:lineRule="auto"/>
        <w:ind w:left="1224" w:hanging="504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Specjalista ds. Ochrony Środowiska.</w:t>
      </w:r>
    </w:p>
    <w:p w14:paraId="2859A836" w14:textId="77777777" w:rsidR="006C1297" w:rsidRPr="00DD0068" w:rsidRDefault="006C1297" w:rsidP="00BA108A">
      <w:pPr>
        <w:widowControl w:val="0"/>
        <w:numPr>
          <w:ilvl w:val="2"/>
          <w:numId w:val="27"/>
        </w:numPr>
        <w:tabs>
          <w:tab w:val="left" w:pos="0"/>
          <w:tab w:val="num" w:pos="1134"/>
        </w:tabs>
        <w:suppressAutoHyphens/>
        <w:spacing w:after="0" w:line="240" w:lineRule="auto"/>
        <w:ind w:left="1224" w:hanging="504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Specjalista ds. BHP.</w:t>
      </w:r>
    </w:p>
    <w:p w14:paraId="1296E408" w14:textId="77777777" w:rsidR="006C1297" w:rsidRPr="00DD0068" w:rsidRDefault="006C1297" w:rsidP="006C1297">
      <w:pPr>
        <w:widowControl w:val="0"/>
        <w:tabs>
          <w:tab w:val="num" w:pos="1134"/>
        </w:tabs>
        <w:suppressAutoHyphens/>
        <w:spacing w:after="0" w:line="240" w:lineRule="auto"/>
        <w:ind w:left="1224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41B6B42A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Przyjął do stosowania:</w:t>
      </w:r>
    </w:p>
    <w:p w14:paraId="192A7E03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0E30E8E6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Koszalin, dnia ……………………</w:t>
      </w:r>
    </w:p>
    <w:p w14:paraId="05636EB0" w14:textId="77777777" w:rsidR="006C1297" w:rsidRPr="00DD0068" w:rsidRDefault="006C1297" w:rsidP="006C1297">
      <w:pPr>
        <w:widowControl w:val="0"/>
        <w:suppressAutoHyphens/>
        <w:spacing w:after="0" w:line="240" w:lineRule="auto"/>
        <w:jc w:val="both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529A1314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…………………………………………………………………………….</w:t>
      </w:r>
    </w:p>
    <w:p w14:paraId="7BDAC87E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(Pełna nazwa Wykonawcy)</w:t>
      </w:r>
    </w:p>
    <w:p w14:paraId="134A8F00" w14:textId="77777777" w:rsidR="006C1297" w:rsidRPr="00DD0068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2E5CA4FB" w14:textId="1AB98D43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……………………………………………</w:t>
      </w:r>
      <w:r w:rsidR="004470A1">
        <w:rPr>
          <w:rFonts w:eastAsia="SimSun" w:cs="Open Sans"/>
          <w:sz w:val="20"/>
          <w:szCs w:val="20"/>
          <w:lang w:eastAsia="zh-CN" w:bidi="hi-IN"/>
          <w14:ligatures w14:val="none"/>
        </w:rPr>
        <w:t>………………….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………..........................................</w:t>
      </w:r>
    </w:p>
    <w:p w14:paraId="3331EA94" w14:textId="04F8B948" w:rsidR="006C1297" w:rsidRPr="00DD0068" w:rsidRDefault="006C1297" w:rsidP="006C1297">
      <w:pPr>
        <w:widowControl w:val="0"/>
        <w:suppressAutoHyphens/>
        <w:spacing w:after="0" w:line="240" w:lineRule="auto"/>
        <w:ind w:left="360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>Podpis osoby (osób) uprawnionej(ych)</w:t>
      </w:r>
      <w:r w:rsidR="007E1BD9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 do</w:t>
      </w:r>
      <w:r w:rsidRPr="00DD0068">
        <w:rPr>
          <w:rFonts w:eastAsia="SimSun" w:cs="Open Sans"/>
          <w:sz w:val="20"/>
          <w:szCs w:val="20"/>
          <w:lang w:eastAsia="zh-CN" w:bidi="hi-IN"/>
          <w14:ligatures w14:val="none"/>
        </w:rPr>
        <w:t xml:space="preserve"> reprezentowania Wykonawcy</w:t>
      </w:r>
    </w:p>
    <w:p w14:paraId="1D010EDA" w14:textId="77777777" w:rsidR="006C1297" w:rsidRPr="00DD0068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4CA387ED" w14:textId="77777777" w:rsidR="006C1297" w:rsidRPr="00DD0068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38A27AEC" w14:textId="77777777" w:rsidR="006C1297" w:rsidRPr="00DD0068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4C5271D2" w14:textId="77777777" w:rsidR="006C1297" w:rsidRPr="00DD0068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sz w:val="20"/>
          <w:szCs w:val="20"/>
          <w:lang w:eastAsia="zh-CN" w:bidi="hi-IN"/>
          <w14:ligatures w14:val="none"/>
        </w:rPr>
      </w:pPr>
    </w:p>
    <w:p w14:paraId="11E56713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28AFF8F4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01EE7333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33C614BD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51166CC1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64570DA4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7AB32B22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468AC065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5403C512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2FAC3056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7BC72330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219DE160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40DBD9F2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4D44E9FC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67D156EA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65003E33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555F19A5" w14:textId="77777777" w:rsidR="006C1297" w:rsidRDefault="006C1297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  <w:r w:rsidRPr="00DD0068">
        <w:rPr>
          <w:rFonts w:eastAsia="SimSun" w:cs="Open Sans"/>
          <w:b/>
          <w:bCs/>
          <w:sz w:val="20"/>
          <w:szCs w:val="20"/>
          <w:lang w:eastAsia="zh-CN"/>
          <w14:ligatures w14:val="none"/>
        </w:rPr>
        <w:t>Załącznik nr 6a do Umowy.</w:t>
      </w:r>
    </w:p>
    <w:p w14:paraId="720902B9" w14:textId="77777777" w:rsidR="007E1BD9" w:rsidRDefault="007E1BD9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307785A7" w14:textId="77777777" w:rsidR="007E1BD9" w:rsidRDefault="007E1BD9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189EEE47" w14:textId="77777777" w:rsidR="007E1BD9" w:rsidRPr="00DD0068" w:rsidRDefault="007E1BD9" w:rsidP="006C1297">
      <w:pPr>
        <w:widowControl w:val="0"/>
        <w:suppressAutoHyphens/>
        <w:spacing w:after="0" w:line="240" w:lineRule="auto"/>
        <w:ind w:left="360"/>
        <w:jc w:val="right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3C67B718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b/>
          <w:bCs/>
          <w:sz w:val="20"/>
          <w:szCs w:val="20"/>
          <w:lang w:eastAsia="zh-CN"/>
          <w14:ligatures w14:val="none"/>
        </w:rPr>
      </w:pPr>
    </w:p>
    <w:p w14:paraId="71E7D9A0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Potwierdzenie zapoznania się z ogólnymi wymaganiami</w:t>
      </w:r>
    </w:p>
    <w:p w14:paraId="6694BB05" w14:textId="77777777" w:rsidR="006C1297" w:rsidRPr="00DD0068" w:rsidRDefault="006C1297" w:rsidP="006C1297">
      <w:pPr>
        <w:widowControl w:val="0"/>
        <w:suppressAutoHyphens/>
        <w:spacing w:after="0" w:line="240" w:lineRule="auto"/>
        <w:ind w:left="360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dla dostawców i wykonawców usług</w:t>
      </w:r>
    </w:p>
    <w:p w14:paraId="72D79E3B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54DE4175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…………………………………………………….(pełna nazwa Wykonawcy) potwierdza, że zapoznał się i przyjął 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br/>
        <w:t>do stosowania wytyczne zawarte w „Ogólne wymagania dla dostawców i wykonawców usług”.</w:t>
      </w:r>
    </w:p>
    <w:p w14:paraId="6D820170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0"/>
          <w:szCs w:val="20"/>
          <w:lang w:eastAsia="zh-CN"/>
          <w14:ligatures w14:val="none"/>
        </w:rPr>
      </w:pPr>
    </w:p>
    <w:p w14:paraId="2F7E2105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0"/>
          <w:szCs w:val="20"/>
          <w:lang w:eastAsia="zh-CN"/>
          <w14:ligatures w14:val="none"/>
        </w:rPr>
      </w:pPr>
    </w:p>
    <w:p w14:paraId="14C5960F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Koszalin, dnia …………………………..</w:t>
      </w:r>
    </w:p>
    <w:p w14:paraId="7B1A7DBC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0"/>
          <w:szCs w:val="20"/>
          <w:lang w:eastAsia="zh-CN"/>
          <w14:ligatures w14:val="none"/>
        </w:rPr>
      </w:pPr>
    </w:p>
    <w:p w14:paraId="42568FA8" w14:textId="7687191C" w:rsidR="006C1297" w:rsidRPr="00DD0068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…………………………………………………</w:t>
      </w:r>
      <w:r w:rsidR="007E1BD9">
        <w:rPr>
          <w:rFonts w:eastAsia="SimSun" w:cs="Open Sans"/>
          <w:sz w:val="20"/>
          <w:szCs w:val="20"/>
          <w:lang w:eastAsia="zh-CN"/>
          <w14:ligatures w14:val="none"/>
        </w:rPr>
        <w:t>…………………..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…..........................................</w:t>
      </w:r>
    </w:p>
    <w:p w14:paraId="0DD1EB56" w14:textId="2CA1ABEA" w:rsidR="006C1297" w:rsidRPr="00DD0068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sz w:val="24"/>
          <w:szCs w:val="24"/>
          <w:lang w:eastAsia="zh-CN" w:bidi="hi-IN"/>
          <w14:ligatures w14:val="none"/>
        </w:rPr>
      </w:pP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>Podpis osoby (osób) uprawnionej(ych)</w:t>
      </w:r>
      <w:r w:rsidR="007E1BD9">
        <w:rPr>
          <w:rFonts w:eastAsia="SimSun" w:cs="Open Sans"/>
          <w:sz w:val="20"/>
          <w:szCs w:val="20"/>
          <w:lang w:eastAsia="zh-CN"/>
          <w14:ligatures w14:val="none"/>
        </w:rPr>
        <w:t xml:space="preserve"> do</w:t>
      </w:r>
      <w:r w:rsidRPr="00DD0068">
        <w:rPr>
          <w:rFonts w:eastAsia="SimSun" w:cs="Open Sans"/>
          <w:sz w:val="20"/>
          <w:szCs w:val="20"/>
          <w:lang w:eastAsia="zh-CN"/>
          <w14:ligatures w14:val="none"/>
        </w:rPr>
        <w:t xml:space="preserve"> reprezentowania Wykonawcy</w:t>
      </w:r>
    </w:p>
    <w:p w14:paraId="493E0AC6" w14:textId="77777777" w:rsidR="006C1297" w:rsidRPr="00DD0068" w:rsidRDefault="006C1297" w:rsidP="006C1297">
      <w:pPr>
        <w:widowControl w:val="0"/>
        <w:suppressAutoHyphens/>
        <w:spacing w:after="0" w:line="240" w:lineRule="auto"/>
        <w:jc w:val="center"/>
        <w:rPr>
          <w:rFonts w:eastAsia="SimSun" w:cs="Open Sans"/>
          <w:sz w:val="20"/>
          <w:szCs w:val="20"/>
          <w:lang w:eastAsia="zh-CN"/>
          <w14:ligatures w14:val="none"/>
        </w:rPr>
      </w:pPr>
    </w:p>
    <w:p w14:paraId="6C30212C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0D758D9F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71C6D152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73591858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3C07D4FD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1382D2D7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1CDF4F49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3DF15A71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6F27805B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5974250F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57BE8FFB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44A680BA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42A532AA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56958E74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4286EB28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4CF83067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6865B535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20E5B1A2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26DC659A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70327EF0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5C3CADA7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1EDED23C" w14:textId="77777777" w:rsidR="006C1297" w:rsidRPr="00DD0068" w:rsidRDefault="006C1297" w:rsidP="006C1297">
      <w:pPr>
        <w:widowControl w:val="0"/>
        <w:suppressAutoHyphens/>
        <w:spacing w:after="0" w:line="240" w:lineRule="auto"/>
        <w:rPr>
          <w:rFonts w:eastAsia="SimSun" w:cs="Open Sans"/>
          <w:sz w:val="24"/>
          <w:szCs w:val="24"/>
          <w:lang w:eastAsia="zh-CN" w:bidi="hi-IN"/>
          <w14:ligatures w14:val="none"/>
        </w:rPr>
      </w:pPr>
    </w:p>
    <w:p w14:paraId="65341738" w14:textId="77777777" w:rsidR="006C1297" w:rsidRDefault="006C1297" w:rsidP="006C1297">
      <w:pPr>
        <w:keepNext/>
        <w:widowControl w:val="0"/>
        <w:suppressAutoHyphens/>
        <w:spacing w:before="240" w:after="120" w:line="240" w:lineRule="auto"/>
        <w:jc w:val="right"/>
        <w:rPr>
          <w:rFonts w:eastAsia="Microsoft YaHei" w:cs="Open Sans"/>
          <w:sz w:val="20"/>
          <w:szCs w:val="20"/>
          <w:lang w:eastAsia="zh-CN" w:bidi="hi-IN"/>
          <w14:ligatures w14:val="none"/>
        </w:rPr>
      </w:pPr>
    </w:p>
    <w:p w14:paraId="1A6BADDE" w14:textId="77777777" w:rsidR="006C1297" w:rsidRDefault="006C1297" w:rsidP="006C1297">
      <w:pPr>
        <w:keepNext/>
        <w:widowControl w:val="0"/>
        <w:suppressAutoHyphens/>
        <w:spacing w:before="240" w:after="120" w:line="240" w:lineRule="auto"/>
        <w:jc w:val="right"/>
        <w:rPr>
          <w:rFonts w:eastAsia="Microsoft YaHei" w:cs="Open Sans"/>
          <w:sz w:val="20"/>
          <w:szCs w:val="20"/>
          <w:lang w:eastAsia="zh-CN" w:bidi="hi-IN"/>
          <w14:ligatures w14:val="none"/>
        </w:rPr>
      </w:pPr>
    </w:p>
    <w:p w14:paraId="2FF9CE0E" w14:textId="77777777" w:rsidR="006C1297" w:rsidRDefault="006C1297" w:rsidP="006C1297">
      <w:pPr>
        <w:keepNext/>
        <w:widowControl w:val="0"/>
        <w:suppressAutoHyphens/>
        <w:spacing w:before="240" w:after="120" w:line="240" w:lineRule="auto"/>
        <w:jc w:val="right"/>
        <w:rPr>
          <w:rFonts w:eastAsia="Microsoft YaHei" w:cs="Open Sans"/>
          <w:sz w:val="20"/>
          <w:szCs w:val="20"/>
          <w:lang w:eastAsia="zh-CN" w:bidi="hi-IN"/>
          <w14:ligatures w14:val="none"/>
        </w:rPr>
      </w:pPr>
      <w:r>
        <w:rPr>
          <w:rFonts w:eastAsia="Microsoft YaHei" w:cs="Open Sans"/>
          <w:sz w:val="20"/>
          <w:szCs w:val="20"/>
          <w:lang w:eastAsia="zh-CN" w:bidi="hi-IN"/>
          <w14:ligatures w14:val="none"/>
        </w:rPr>
        <w:t xml:space="preserve">                    </w:t>
      </w:r>
      <w:r>
        <w:rPr>
          <w:rFonts w:eastAsia="Microsoft YaHei" w:cs="Open Sans"/>
          <w:sz w:val="20"/>
          <w:szCs w:val="20"/>
          <w:lang w:eastAsia="zh-CN" w:bidi="hi-IN"/>
          <w14:ligatures w14:val="none"/>
        </w:rPr>
        <w:tab/>
      </w:r>
      <w:r>
        <w:rPr>
          <w:rFonts w:eastAsia="Microsoft YaHei" w:cs="Open Sans"/>
          <w:sz w:val="20"/>
          <w:szCs w:val="20"/>
          <w:lang w:eastAsia="zh-CN" w:bidi="hi-IN"/>
          <w14:ligatures w14:val="none"/>
        </w:rPr>
        <w:tab/>
      </w:r>
      <w:r>
        <w:rPr>
          <w:rFonts w:eastAsia="Microsoft YaHei" w:cs="Open Sans"/>
          <w:sz w:val="20"/>
          <w:szCs w:val="20"/>
          <w:lang w:eastAsia="zh-CN" w:bidi="hi-IN"/>
          <w14:ligatures w14:val="none"/>
        </w:rPr>
        <w:tab/>
        <w:t xml:space="preserve">  </w:t>
      </w:r>
      <w:bookmarkEnd w:id="0"/>
    </w:p>
    <w:sectPr w:rsidR="006C1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1FDC" w14:textId="77777777" w:rsidR="00204C2F" w:rsidRDefault="00204C2F" w:rsidP="00B379AD">
      <w:pPr>
        <w:spacing w:after="0" w:line="240" w:lineRule="auto"/>
      </w:pPr>
      <w:r>
        <w:separator/>
      </w:r>
    </w:p>
  </w:endnote>
  <w:endnote w:type="continuationSeparator" w:id="0">
    <w:p w14:paraId="2B1E9F36" w14:textId="77777777" w:rsidR="00204C2F" w:rsidRDefault="00204C2F" w:rsidP="00B3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FA38" w14:textId="77777777" w:rsidR="00B379AD" w:rsidRDefault="00B37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173642"/>
      <w:docPartObj>
        <w:docPartGallery w:val="Page Numbers (Bottom of Page)"/>
        <w:docPartUnique/>
      </w:docPartObj>
    </w:sdtPr>
    <w:sdtContent>
      <w:p w14:paraId="6F7470CD" w14:textId="238DBF65" w:rsidR="00B379AD" w:rsidRDefault="00B37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2126B" w14:textId="77777777" w:rsidR="00B379AD" w:rsidRDefault="00B37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5353" w14:textId="77777777" w:rsidR="00B379AD" w:rsidRDefault="00B37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3723" w14:textId="77777777" w:rsidR="00204C2F" w:rsidRDefault="00204C2F" w:rsidP="00B379AD">
      <w:pPr>
        <w:spacing w:after="0" w:line="240" w:lineRule="auto"/>
      </w:pPr>
      <w:r>
        <w:separator/>
      </w:r>
    </w:p>
  </w:footnote>
  <w:footnote w:type="continuationSeparator" w:id="0">
    <w:p w14:paraId="163B1209" w14:textId="77777777" w:rsidR="00204C2F" w:rsidRDefault="00204C2F" w:rsidP="00B3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0850" w14:textId="77777777" w:rsidR="00B379AD" w:rsidRDefault="00B37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AC7B" w14:textId="77777777" w:rsidR="00B379AD" w:rsidRDefault="00B379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8FF8" w14:textId="77777777" w:rsidR="00B379AD" w:rsidRDefault="00B37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Open Sans" w:hAnsi="Open Sans" w:cs="Times New Roman"/>
        <w:sz w:val="20"/>
        <w:szCs w:val="20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  <w:lang w:eastAsia="zh-CN" w:bidi="ar-SA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Open Sans" w:hAnsi="Open Sans" w:cs="Times New Roman"/>
        <w:sz w:val="20"/>
        <w:szCs w:val="20"/>
      </w:rPr>
    </w:lvl>
  </w:abstractNum>
  <w:abstractNum w:abstractNumId="5" w15:restartNumberingAfterBreak="0">
    <w:nsid w:val="0000000A"/>
    <w:multiLevelType w:val="multilevel"/>
    <w:tmpl w:val="B35E9E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Calibri" w:hAnsi="Open Sans" w:cs="Open Sans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/>
        <w:b w:val="0"/>
        <w:bCs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Calibri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Calibri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Calibri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Calibri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Calibri"/>
        <w:b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  <w:lang w:eastAsia="ar-SA" w:bidi="ar-SA"/>
      </w:rPr>
    </w:lvl>
  </w:abstractNum>
  <w:abstractNum w:abstractNumId="7" w15:restartNumberingAfterBreak="0">
    <w:nsid w:val="0000000E"/>
    <w:multiLevelType w:val="multilevel"/>
    <w:tmpl w:val="652E205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Times New Roman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Open Sans" w:hAnsi="Open Sans"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Open Sans" w:hAnsi="Open Sans" w:cs="Times New Roman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Open Sans" w:hAnsi="Open Sans" w:cs="Times New Roman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Open Sans" w:hAnsi="Open Sans"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Open Sans" w:hAnsi="Open Sans" w:cs="Times New Roman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Open Sans" w:hAnsi="Open Sans" w:cs="Times New Roman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Open Sans" w:hAnsi="Open Sans" w:cs="Times New Roman"/>
        <w:b/>
        <w:bCs/>
        <w:sz w:val="20"/>
        <w:szCs w:val="20"/>
      </w:rPr>
    </w:lvl>
  </w:abstractNum>
  <w:abstractNum w:abstractNumId="8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Open Sans" w:hAnsi="Open Sans" w:cs="Times New Roman" w:hint="default"/>
        <w:sz w:val="20"/>
        <w:szCs w:val="20"/>
      </w:rPr>
    </w:lvl>
  </w:abstractNum>
  <w:abstractNum w:abstractNumId="9" w15:restartNumberingAfterBreak="0">
    <w:nsid w:val="00000010"/>
    <w:multiLevelType w:val="multi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/>
        <w:b/>
        <w:bCs/>
        <w:sz w:val="20"/>
        <w:szCs w:val="20"/>
        <w:lang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 Sans" w:hAnsi="Open Sans" w:cs="Open Sans"/>
        <w:sz w:val="20"/>
        <w:szCs w:val="20"/>
        <w:lang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 Sans" w:hAnsi="Open Sans" w:cs="Open Sans"/>
        <w:sz w:val="20"/>
        <w:szCs w:val="20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1"/>
    <w:multiLevelType w:val="multi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Open Sans" w:hAnsi="Open Sans" w:cs="Open Sans"/>
        <w:sz w:val="20"/>
        <w:szCs w:val="20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11" w15:restartNumberingAfterBreak="0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/>
        <w:sz w:val="20"/>
        <w:szCs w:val="20"/>
        <w:lang w:val="pl-PL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 Sans" w:hAnsi="Open Sans" w:cs="Open Sans"/>
        <w:sz w:val="20"/>
        <w:szCs w:val="20"/>
        <w:lang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5"/>
    <w:multiLevelType w:val="singleLevel"/>
    <w:tmpl w:val="2E606B6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Open Sans" w:hAnsi="Open Sans" w:cs="Times New Roman"/>
        <w:strike w:val="0"/>
        <w:sz w:val="20"/>
        <w:szCs w:val="20"/>
      </w:rPr>
    </w:lvl>
  </w:abstractNum>
  <w:abstractNum w:abstractNumId="14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15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  <w:lang w:eastAsia="ar-SA" w:bidi="ar-SA"/>
      </w:rPr>
    </w:lvl>
  </w:abstractNum>
  <w:abstractNum w:abstractNumId="16" w15:restartNumberingAfterBreak="0">
    <w:nsid w:val="07A038D5"/>
    <w:multiLevelType w:val="hybridMultilevel"/>
    <w:tmpl w:val="089C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94D6D"/>
    <w:multiLevelType w:val="hybridMultilevel"/>
    <w:tmpl w:val="39AA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42DA"/>
    <w:multiLevelType w:val="hybridMultilevel"/>
    <w:tmpl w:val="B3A2E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B729F"/>
    <w:multiLevelType w:val="hybridMultilevel"/>
    <w:tmpl w:val="00A86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F39EE"/>
    <w:multiLevelType w:val="hybridMultilevel"/>
    <w:tmpl w:val="582E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A1F66"/>
    <w:multiLevelType w:val="hybridMultilevel"/>
    <w:tmpl w:val="794E12CC"/>
    <w:lvl w:ilvl="0" w:tplc="68FE30B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64C9C"/>
    <w:multiLevelType w:val="hybridMultilevel"/>
    <w:tmpl w:val="8D8A6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6B53"/>
    <w:multiLevelType w:val="hybridMultilevel"/>
    <w:tmpl w:val="885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80D94"/>
    <w:multiLevelType w:val="hybridMultilevel"/>
    <w:tmpl w:val="2A6A9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502B7"/>
    <w:multiLevelType w:val="hybridMultilevel"/>
    <w:tmpl w:val="AE62529A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A520D"/>
    <w:multiLevelType w:val="hybridMultilevel"/>
    <w:tmpl w:val="13608E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2A2928"/>
    <w:multiLevelType w:val="hybridMultilevel"/>
    <w:tmpl w:val="485EA65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59C6A31"/>
    <w:multiLevelType w:val="hybridMultilevel"/>
    <w:tmpl w:val="63FC5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E785B"/>
    <w:multiLevelType w:val="hybridMultilevel"/>
    <w:tmpl w:val="19764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6327"/>
    <w:multiLevelType w:val="multilevel"/>
    <w:tmpl w:val="2494C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Open Sans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1" w15:restartNumberingAfterBreak="0">
    <w:nsid w:val="6B4D4513"/>
    <w:multiLevelType w:val="hybridMultilevel"/>
    <w:tmpl w:val="7DA4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3E12"/>
    <w:multiLevelType w:val="hybridMultilevel"/>
    <w:tmpl w:val="DB54A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38844101">
    <w:abstractNumId w:val="0"/>
  </w:num>
  <w:num w:numId="2" w16cid:durableId="2081170973">
    <w:abstractNumId w:val="5"/>
  </w:num>
  <w:num w:numId="3" w16cid:durableId="1550342830">
    <w:abstractNumId w:val="25"/>
  </w:num>
  <w:num w:numId="4" w16cid:durableId="1106854356">
    <w:abstractNumId w:val="1"/>
  </w:num>
  <w:num w:numId="5" w16cid:durableId="703334291">
    <w:abstractNumId w:val="2"/>
  </w:num>
  <w:num w:numId="6" w16cid:durableId="1086607154">
    <w:abstractNumId w:val="3"/>
  </w:num>
  <w:num w:numId="7" w16cid:durableId="80295915">
    <w:abstractNumId w:val="4"/>
  </w:num>
  <w:num w:numId="8" w16cid:durableId="2058623460">
    <w:abstractNumId w:val="6"/>
  </w:num>
  <w:num w:numId="9" w16cid:durableId="140075603">
    <w:abstractNumId w:val="8"/>
  </w:num>
  <w:num w:numId="10" w16cid:durableId="1187255630">
    <w:abstractNumId w:val="12"/>
  </w:num>
  <w:num w:numId="11" w16cid:durableId="207767796">
    <w:abstractNumId w:val="13"/>
  </w:num>
  <w:num w:numId="12" w16cid:durableId="23681343">
    <w:abstractNumId w:val="14"/>
  </w:num>
  <w:num w:numId="13" w16cid:durableId="377701551">
    <w:abstractNumId w:val="15"/>
  </w:num>
  <w:num w:numId="14" w16cid:durableId="1064916024">
    <w:abstractNumId w:val="32"/>
  </w:num>
  <w:num w:numId="15" w16cid:durableId="660932852">
    <w:abstractNumId w:val="26"/>
  </w:num>
  <w:num w:numId="16" w16cid:durableId="662314573">
    <w:abstractNumId w:val="20"/>
  </w:num>
  <w:num w:numId="17" w16cid:durableId="574170262">
    <w:abstractNumId w:val="17"/>
  </w:num>
  <w:num w:numId="18" w16cid:durableId="1272741250">
    <w:abstractNumId w:val="23"/>
  </w:num>
  <w:num w:numId="19" w16cid:durableId="734549235">
    <w:abstractNumId w:val="29"/>
  </w:num>
  <w:num w:numId="20" w16cid:durableId="757021923">
    <w:abstractNumId w:val="31"/>
  </w:num>
  <w:num w:numId="21" w16cid:durableId="520121770">
    <w:abstractNumId w:val="22"/>
  </w:num>
  <w:num w:numId="22" w16cid:durableId="1841311938">
    <w:abstractNumId w:val="28"/>
  </w:num>
  <w:num w:numId="23" w16cid:durableId="784037399">
    <w:abstractNumId w:val="18"/>
  </w:num>
  <w:num w:numId="24" w16cid:durableId="574709637">
    <w:abstractNumId w:val="24"/>
  </w:num>
  <w:num w:numId="25" w16cid:durableId="944190689">
    <w:abstractNumId w:val="16"/>
  </w:num>
  <w:num w:numId="26" w16cid:durableId="1384594032">
    <w:abstractNumId w:val="27"/>
  </w:num>
  <w:num w:numId="27" w16cid:durableId="638608631">
    <w:abstractNumId w:val="7"/>
  </w:num>
  <w:num w:numId="28" w16cid:durableId="553931303">
    <w:abstractNumId w:val="9"/>
  </w:num>
  <w:num w:numId="29" w16cid:durableId="1598750760">
    <w:abstractNumId w:val="10"/>
  </w:num>
  <w:num w:numId="30" w16cid:durableId="733162493">
    <w:abstractNumId w:val="11"/>
  </w:num>
  <w:num w:numId="31" w16cid:durableId="1363242777">
    <w:abstractNumId w:val="21"/>
  </w:num>
  <w:num w:numId="32" w16cid:durableId="1856336541">
    <w:abstractNumId w:val="19"/>
  </w:num>
  <w:num w:numId="33" w16cid:durableId="1353608821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97"/>
    <w:rsid w:val="001F407D"/>
    <w:rsid w:val="00204C2F"/>
    <w:rsid w:val="00277461"/>
    <w:rsid w:val="003E1CFF"/>
    <w:rsid w:val="00426BC5"/>
    <w:rsid w:val="004470A1"/>
    <w:rsid w:val="004C01A6"/>
    <w:rsid w:val="00510562"/>
    <w:rsid w:val="006C1297"/>
    <w:rsid w:val="007E1BD9"/>
    <w:rsid w:val="00A00788"/>
    <w:rsid w:val="00A17CC5"/>
    <w:rsid w:val="00B379AD"/>
    <w:rsid w:val="00BA108A"/>
    <w:rsid w:val="00E11471"/>
    <w:rsid w:val="00E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7904"/>
  <w15:chartTrackingRefBased/>
  <w15:docId w15:val="{698BD945-7A56-4CCA-9AA4-99E1CE0B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2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29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C1297"/>
    <w:rPr>
      <w:vertAlign w:val="superscript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6C1297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6C1297"/>
    <w:pPr>
      <w:spacing w:after="0" w:line="240" w:lineRule="auto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C1297"/>
  </w:style>
  <w:style w:type="paragraph" w:styleId="Akapitzlist">
    <w:name w:val="List Paragraph"/>
    <w:basedOn w:val="Normalny"/>
    <w:uiPriority w:val="34"/>
    <w:qFormat/>
    <w:rsid w:val="006C12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9AD"/>
  </w:style>
  <w:style w:type="paragraph" w:styleId="Stopka">
    <w:name w:val="footer"/>
    <w:basedOn w:val="Normalny"/>
    <w:link w:val="StopkaZnak"/>
    <w:uiPriority w:val="99"/>
    <w:unhideWhenUsed/>
    <w:rsid w:val="00B3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7764</Words>
  <Characters>46586</Characters>
  <Application>Microsoft Office Word</Application>
  <DocSecurity>0</DocSecurity>
  <Lines>388</Lines>
  <Paragraphs>108</Paragraphs>
  <ScaleCrop>false</ScaleCrop>
  <Company/>
  <LinksUpToDate>false</LinksUpToDate>
  <CharactersWithSpaces>54242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Sawczuk</dc:creator>
  <cp:keywords/>
  <dc:description/>
  <cp:lastModifiedBy>Waldemar Sawczuk</cp:lastModifiedBy>
  <cp:revision>12</cp:revision>
  <dcterms:created xsi:type="dcterms:W3CDTF">2023-04-20T08:38:00Z</dcterms:created>
  <dcterms:modified xsi:type="dcterms:W3CDTF">2023-04-26T13:14:00Z</dcterms:modified>
</cp:coreProperties>
</file>