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4885AF26"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A54CF7">
        <w:rPr>
          <w:rFonts w:asciiTheme="majorHAnsi" w:hAnsiTheme="majorHAnsi" w:cstheme="majorHAnsi"/>
          <w:b/>
          <w:bCs/>
          <w:sz w:val="20"/>
          <w:szCs w:val="20"/>
        </w:rPr>
        <w:t>9</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7C0D5CCB" w14:textId="77777777" w:rsidR="002E690D" w:rsidRPr="00520944" w:rsidRDefault="002E690D" w:rsidP="00C27D62">
      <w:pPr>
        <w:spacing w:after="0" w:line="240" w:lineRule="auto"/>
        <w:rPr>
          <w:rFonts w:asciiTheme="majorHAnsi" w:hAnsiTheme="majorHAnsi" w:cstheme="majorHAnsi"/>
          <w:b/>
          <w:bCs/>
          <w:sz w:val="20"/>
          <w:szCs w:val="20"/>
        </w:rPr>
      </w:pPr>
    </w:p>
    <w:p w14:paraId="6C1C566E" w14:textId="77777777" w:rsidR="000E0CD1" w:rsidRPr="002E690D" w:rsidRDefault="000E0CD1" w:rsidP="00A54CF7">
      <w:pPr>
        <w:shd w:val="clear" w:color="auto" w:fill="F2F2F2" w:themeFill="background1" w:themeFillShade="F2"/>
        <w:spacing w:after="0" w:line="240" w:lineRule="auto"/>
        <w:rPr>
          <w:rFonts w:asciiTheme="majorHAnsi" w:hAnsiTheme="majorHAnsi" w:cstheme="majorHAnsi"/>
          <w:sz w:val="16"/>
          <w:szCs w:val="16"/>
        </w:rPr>
      </w:pPr>
    </w:p>
    <w:p w14:paraId="2B87FFA4" w14:textId="588C67F3" w:rsidR="00D920BA" w:rsidRPr="00A54CF7" w:rsidRDefault="00A54CF7" w:rsidP="00A54CF7">
      <w:pPr>
        <w:spacing w:after="0" w:line="240" w:lineRule="auto"/>
        <w:rPr>
          <w:rFonts w:ascii="Calibri Light" w:hAnsi="Calibri Light" w:cs="Calibri Light"/>
          <w:b/>
          <w:sz w:val="20"/>
          <w:szCs w:val="20"/>
        </w:rPr>
      </w:pPr>
      <w:r w:rsidRPr="009E59DB">
        <w:rPr>
          <w:rFonts w:ascii="Calibri Light" w:hAnsi="Calibri Light" w:cs="Calibri Light"/>
          <w:b/>
          <w:sz w:val="20"/>
          <w:szCs w:val="20"/>
        </w:rPr>
        <w:t>Budowa ścieżki rowerowej od ul. Rusałki do ul. Długosza</w:t>
      </w:r>
      <w:r>
        <w:rPr>
          <w:rFonts w:ascii="Calibri Light" w:hAnsi="Calibri Light" w:cs="Calibri Light"/>
          <w:b/>
          <w:sz w:val="20"/>
          <w:szCs w:val="20"/>
        </w:rPr>
        <w:t xml:space="preserve"> </w:t>
      </w:r>
      <w:r w:rsidR="002F6AD0">
        <w:rPr>
          <w:rFonts w:asciiTheme="majorHAnsi" w:hAnsiTheme="majorHAnsi" w:cstheme="majorHAnsi"/>
          <w:b/>
          <w:bCs/>
          <w:color w:val="000000"/>
          <w:sz w:val="20"/>
          <w:szCs w:val="20"/>
        </w:rPr>
        <w:t>w Pruszkowie</w:t>
      </w:r>
    </w:p>
    <w:p w14:paraId="68589EC4" w14:textId="77777777" w:rsidR="00113EF9" w:rsidRPr="002E690D" w:rsidRDefault="00113EF9" w:rsidP="00A54CF7">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A54CF7">
      <w:pPr>
        <w:spacing w:after="0" w:line="240" w:lineRule="auto"/>
        <w:rPr>
          <w:rFonts w:asciiTheme="majorHAnsi" w:hAnsiTheme="majorHAnsi" w:cstheme="majorHAnsi"/>
          <w:b/>
          <w:bCs/>
          <w:sz w:val="20"/>
          <w:szCs w:val="20"/>
        </w:rPr>
      </w:pPr>
    </w:p>
    <w:p w14:paraId="0E2318F4" w14:textId="244FDA8D" w:rsidR="00434D3B" w:rsidRPr="002E690D" w:rsidRDefault="00434D3B" w:rsidP="00CC124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7500EC">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6268372" w:rsidR="00A77037" w:rsidRDefault="007500EC" w:rsidP="007500EC">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60E9575" w14:textId="22AC94B7" w:rsidR="000B501E" w:rsidRDefault="000B501E" w:rsidP="007500EC">
      <w:pPr>
        <w:spacing w:after="0" w:line="240" w:lineRule="auto"/>
        <w:ind w:left="5954"/>
        <w:jc w:val="center"/>
        <w:rPr>
          <w:rFonts w:asciiTheme="majorHAnsi" w:hAnsiTheme="majorHAnsi" w:cstheme="majorHAnsi"/>
          <w:b/>
          <w:bCs/>
          <w:sz w:val="20"/>
          <w:szCs w:val="20"/>
        </w:rPr>
      </w:pPr>
    </w:p>
    <w:p w14:paraId="22EE57AC" w14:textId="77777777" w:rsidR="00F74FE5" w:rsidRDefault="00F74FE5" w:rsidP="00F74FE5">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PREZYDENT MIASTA</w:t>
      </w:r>
    </w:p>
    <w:p w14:paraId="2CA6272B" w14:textId="77777777" w:rsidR="00F74FE5" w:rsidRDefault="00F74FE5" w:rsidP="00F74FE5">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PRUSZKOWA</w:t>
      </w:r>
    </w:p>
    <w:p w14:paraId="7D39739C" w14:textId="77777777" w:rsidR="00F74FE5" w:rsidRDefault="00F74FE5" w:rsidP="00F74FE5">
      <w:pPr>
        <w:spacing w:after="0" w:line="240" w:lineRule="auto"/>
        <w:ind w:left="5664" w:firstLine="708"/>
        <w:jc w:val="center"/>
        <w:rPr>
          <w:rFonts w:ascii="Calibri Light" w:hAnsi="Calibri Light" w:cs="Calibri Light"/>
          <w:b/>
          <w:bCs/>
          <w:color w:val="262626"/>
          <w:sz w:val="20"/>
          <w:szCs w:val="20"/>
        </w:rPr>
      </w:pPr>
    </w:p>
    <w:p w14:paraId="20152375" w14:textId="77777777" w:rsidR="00F74FE5" w:rsidRDefault="00F74FE5" w:rsidP="00F74FE5">
      <w:pPr>
        <w:spacing w:after="0" w:line="240" w:lineRule="auto"/>
        <w:ind w:left="5664" w:firstLine="708"/>
        <w:jc w:val="center"/>
        <w:rPr>
          <w:rFonts w:ascii="Calibri Light" w:hAnsi="Calibri Light" w:cs="Calibri Light"/>
          <w:b/>
          <w:bCs/>
          <w:i/>
          <w:iCs/>
          <w:color w:val="262626"/>
          <w:sz w:val="20"/>
          <w:szCs w:val="20"/>
          <w:lang w:eastAsia="ar-SA"/>
        </w:rPr>
      </w:pPr>
      <w:r>
        <w:rPr>
          <w:rFonts w:ascii="Calibri Light" w:hAnsi="Calibri Light" w:cs="Calibri Light"/>
          <w:b/>
          <w:bCs/>
          <w:i/>
          <w:iCs/>
          <w:color w:val="262626"/>
          <w:sz w:val="20"/>
          <w:szCs w:val="20"/>
        </w:rPr>
        <w:t>/-/ Paweł Makuch</w:t>
      </w:r>
    </w:p>
    <w:p w14:paraId="0379F310" w14:textId="77777777" w:rsidR="002F6AD0" w:rsidRDefault="002F6AD0" w:rsidP="00CC124D">
      <w:pPr>
        <w:spacing w:after="0" w:line="240" w:lineRule="auto"/>
        <w:rPr>
          <w:rFonts w:asciiTheme="majorHAnsi" w:hAnsiTheme="majorHAnsi" w:cstheme="majorHAnsi"/>
          <w:sz w:val="20"/>
          <w:szCs w:val="20"/>
        </w:rPr>
      </w:pPr>
    </w:p>
    <w:p w14:paraId="7FB64DD8" w14:textId="77777777" w:rsidR="00F74FE5" w:rsidRDefault="00F74FE5" w:rsidP="00CC124D">
      <w:pPr>
        <w:spacing w:after="0" w:line="240" w:lineRule="auto"/>
        <w:rPr>
          <w:rFonts w:asciiTheme="majorHAnsi" w:hAnsiTheme="majorHAnsi" w:cstheme="majorHAnsi"/>
          <w:sz w:val="20"/>
          <w:szCs w:val="20"/>
        </w:rPr>
      </w:pPr>
    </w:p>
    <w:p w14:paraId="057D3FA6" w14:textId="77777777" w:rsidR="00F74FE5" w:rsidRDefault="00F74FE5" w:rsidP="00CC124D">
      <w:pPr>
        <w:spacing w:after="0" w:line="240" w:lineRule="auto"/>
        <w:rPr>
          <w:rFonts w:asciiTheme="majorHAnsi" w:hAnsiTheme="majorHAnsi" w:cstheme="majorHAnsi"/>
          <w:sz w:val="20"/>
          <w:szCs w:val="20"/>
        </w:rPr>
      </w:pPr>
    </w:p>
    <w:p w14:paraId="5642A862" w14:textId="77777777" w:rsidR="00F74FE5" w:rsidRDefault="00F74FE5" w:rsidP="00CC124D">
      <w:pPr>
        <w:spacing w:after="0" w:line="240" w:lineRule="auto"/>
        <w:rPr>
          <w:rFonts w:asciiTheme="majorHAnsi" w:hAnsiTheme="majorHAnsi" w:cstheme="majorHAnsi"/>
          <w:sz w:val="20"/>
          <w:szCs w:val="20"/>
        </w:rPr>
      </w:pPr>
    </w:p>
    <w:p w14:paraId="55702F97" w14:textId="77777777" w:rsidR="00F74FE5" w:rsidRDefault="00F74FE5" w:rsidP="00CC124D">
      <w:pPr>
        <w:spacing w:after="0" w:line="240" w:lineRule="auto"/>
        <w:rPr>
          <w:rFonts w:asciiTheme="majorHAnsi" w:hAnsiTheme="majorHAnsi" w:cstheme="majorHAnsi"/>
          <w:sz w:val="20"/>
          <w:szCs w:val="20"/>
        </w:rPr>
      </w:pPr>
    </w:p>
    <w:p w14:paraId="3B5740BD" w14:textId="77777777" w:rsidR="002F6AD0" w:rsidRDefault="002F6AD0" w:rsidP="00CC124D">
      <w:pPr>
        <w:spacing w:after="0" w:line="240" w:lineRule="auto"/>
        <w:rPr>
          <w:rFonts w:asciiTheme="majorHAnsi" w:hAnsiTheme="majorHAnsi" w:cstheme="majorHAnsi"/>
          <w:sz w:val="20"/>
          <w:szCs w:val="20"/>
        </w:rPr>
      </w:pPr>
    </w:p>
    <w:p w14:paraId="5AD3AA5A" w14:textId="77777777" w:rsidR="007500EC" w:rsidRDefault="007500EC" w:rsidP="00CC124D">
      <w:pPr>
        <w:spacing w:after="0" w:line="240" w:lineRule="auto"/>
        <w:rPr>
          <w:rFonts w:asciiTheme="majorHAnsi" w:hAnsiTheme="majorHAnsi" w:cstheme="majorHAnsi"/>
          <w:sz w:val="20"/>
          <w:szCs w:val="20"/>
        </w:rPr>
      </w:pPr>
    </w:p>
    <w:p w14:paraId="57D136FF" w14:textId="77777777" w:rsidR="002F6AD0" w:rsidRDefault="002F6AD0" w:rsidP="00CC124D">
      <w:pPr>
        <w:spacing w:after="0" w:line="240" w:lineRule="auto"/>
        <w:rPr>
          <w:rFonts w:asciiTheme="majorHAnsi" w:hAnsiTheme="majorHAnsi" w:cstheme="majorHAnsi"/>
          <w:sz w:val="20"/>
          <w:szCs w:val="20"/>
        </w:rPr>
      </w:pPr>
    </w:p>
    <w:p w14:paraId="4726E236" w14:textId="77777777" w:rsidR="002F6AD0" w:rsidRDefault="002F6AD0"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81CD7BC"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2F6AD0">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8A97D53"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2F6AD0">
        <w:rPr>
          <w:rFonts w:asciiTheme="majorHAnsi" w:hAnsiTheme="majorHAnsi" w:cstheme="majorHAnsi"/>
          <w:sz w:val="20"/>
          <w:szCs w:val="20"/>
        </w:rPr>
        <w:t>3</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02EA613E" w14:textId="77777777" w:rsidR="002E690D" w:rsidRDefault="002E690D"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F3C7503"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E2034A">
        <w:rPr>
          <w:rFonts w:asciiTheme="majorHAnsi" w:hAnsiTheme="majorHAnsi" w:cstheme="majorHAnsi"/>
          <w:b/>
          <w:sz w:val="20"/>
          <w:szCs w:val="20"/>
        </w:rPr>
        <w:t>5</w:t>
      </w:r>
      <w:r w:rsidR="002F6AD0">
        <w:rPr>
          <w:rFonts w:asciiTheme="majorHAnsi" w:hAnsiTheme="majorHAnsi" w:cstheme="majorHAnsi"/>
          <w:b/>
          <w:sz w:val="20"/>
          <w:szCs w:val="20"/>
        </w:rPr>
        <w:t>0</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6ED5E8AA" w14:textId="5C6B808B" w:rsidR="00A54CF7" w:rsidRPr="00C53081" w:rsidRDefault="00A54CF7" w:rsidP="00A54CF7">
      <w:pPr>
        <w:ind w:left="1416"/>
        <w:jc w:val="both"/>
        <w:rPr>
          <w:rFonts w:ascii="Calibri Light" w:hAnsi="Calibri Light" w:cs="Calibri Light"/>
          <w:sz w:val="20"/>
          <w:szCs w:val="20"/>
        </w:rPr>
      </w:pPr>
      <w:r w:rsidRPr="00C53081">
        <w:rPr>
          <w:rFonts w:ascii="Calibri Light" w:hAnsi="Calibri Light" w:cs="Calibri Light"/>
          <w:sz w:val="20"/>
          <w:szCs w:val="20"/>
        </w:rPr>
        <w:t xml:space="preserve">roboty budowlane drogowe związane z budową ścieżek rowerowych i chodników, odwodnienia nawierzchni drogowych oraz usunięcia kolizji z istniejącą infrastrukturą podziemną i naziemną (sieci uzbrojenia </w:t>
      </w:r>
      <w:proofErr w:type="spellStart"/>
      <w:r w:rsidRPr="00C53081">
        <w:rPr>
          <w:rFonts w:ascii="Calibri Light" w:hAnsi="Calibri Light" w:cs="Calibri Light"/>
          <w:sz w:val="20"/>
          <w:szCs w:val="20"/>
        </w:rPr>
        <w:t>wod</w:t>
      </w:r>
      <w:proofErr w:type="spellEnd"/>
      <w:r w:rsidRPr="00C53081">
        <w:rPr>
          <w:rFonts w:ascii="Calibri Light" w:hAnsi="Calibri Light" w:cs="Calibri Light"/>
          <w:sz w:val="20"/>
          <w:szCs w:val="20"/>
        </w:rPr>
        <w:t>-kan</w:t>
      </w:r>
      <w:r>
        <w:rPr>
          <w:rFonts w:ascii="Calibri Light" w:hAnsi="Calibri Light" w:cs="Calibri Light"/>
          <w:sz w:val="20"/>
          <w:szCs w:val="20"/>
        </w:rPr>
        <w:t>.</w:t>
      </w:r>
      <w:r w:rsidRPr="00C53081">
        <w:rPr>
          <w:rFonts w:ascii="Calibri Light" w:hAnsi="Calibri Light" w:cs="Calibri Light"/>
          <w:sz w:val="20"/>
          <w:szCs w:val="20"/>
        </w:rPr>
        <w:t>, telekomunikacyjne, gazowe i energetyczne) oraz roboty budowlane elektryczne</w:t>
      </w:r>
      <w:r>
        <w:rPr>
          <w:rFonts w:ascii="Calibri Light" w:hAnsi="Calibri Light" w:cs="Calibri Light"/>
          <w:sz w:val="20"/>
          <w:szCs w:val="20"/>
        </w:rPr>
        <w:t>.</w:t>
      </w:r>
    </w:p>
    <w:p w14:paraId="3AB63B98" w14:textId="2557495E" w:rsidR="00FB14CA" w:rsidRPr="00575CD0" w:rsidRDefault="00FB14CA" w:rsidP="002E690D">
      <w:pPr>
        <w:spacing w:after="0" w:line="240" w:lineRule="auto"/>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7C191706" w14:textId="77777777" w:rsidR="002C26D4" w:rsidRPr="00A96BD7" w:rsidRDefault="002C26D4" w:rsidP="002E690D">
      <w:pPr>
        <w:spacing w:after="0" w:line="240" w:lineRule="auto"/>
        <w:jc w:val="both"/>
        <w:rPr>
          <w:rFonts w:asciiTheme="majorHAnsi" w:hAnsiTheme="majorHAnsi" w:cstheme="majorHAnsi"/>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A96BD7" w:rsidRDefault="00575CD0" w:rsidP="0018336F">
      <w:pPr>
        <w:spacing w:after="0" w:line="240" w:lineRule="auto"/>
        <w:jc w:val="both"/>
        <w:rPr>
          <w:rFonts w:asciiTheme="majorHAnsi" w:hAnsiTheme="majorHAnsi" w:cstheme="majorHAnsi"/>
          <w:sz w:val="20"/>
          <w:szCs w:val="20"/>
        </w:rPr>
      </w:pP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73C3263D" w14:textId="77777777" w:rsidR="002E690D" w:rsidRDefault="002E690D" w:rsidP="00CC124D">
      <w:pPr>
        <w:spacing w:after="0" w:line="240" w:lineRule="auto"/>
        <w:jc w:val="both"/>
        <w:rPr>
          <w:rFonts w:asciiTheme="majorHAnsi" w:hAnsiTheme="majorHAnsi" w:cstheme="majorHAnsi"/>
          <w:sz w:val="20"/>
          <w:szCs w:val="20"/>
        </w:rPr>
      </w:pP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4"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lastRenderedPageBreak/>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39F15837" w14:textId="568FC2CA" w:rsidR="00D920BA" w:rsidRPr="003000C0" w:rsidRDefault="00E458A9" w:rsidP="00CA50A1">
      <w:pPr>
        <w:jc w:val="both"/>
        <w:rPr>
          <w:rFonts w:asciiTheme="majorHAnsi" w:hAnsiTheme="majorHAnsi" w:cstheme="majorHAnsi"/>
          <w:b/>
          <w:bCs/>
          <w:i/>
          <w:color w:val="000000"/>
          <w:sz w:val="20"/>
          <w:szCs w:val="20"/>
        </w:rPr>
      </w:pPr>
      <w:r w:rsidRPr="003000C0">
        <w:rPr>
          <w:rFonts w:asciiTheme="majorHAnsi" w:hAnsiTheme="majorHAnsi" w:cstheme="majorHAnsi"/>
          <w:sz w:val="20"/>
          <w:szCs w:val="20"/>
        </w:rPr>
        <w:t xml:space="preserve">17.2/ </w:t>
      </w:r>
      <w:r w:rsidR="00FB14CA" w:rsidRPr="003000C0">
        <w:rPr>
          <w:rFonts w:asciiTheme="majorHAnsi" w:hAnsiTheme="majorHAnsi" w:cstheme="majorHAnsi"/>
          <w:sz w:val="20"/>
          <w:szCs w:val="20"/>
        </w:rPr>
        <w:t xml:space="preserve">Dane osobowe wykonawcy będą przetwarzane na podstawie art. 6 ust. 1 lit. c RODO </w:t>
      </w:r>
      <w:r w:rsidR="006501E9" w:rsidRPr="003000C0">
        <w:rPr>
          <w:rFonts w:asciiTheme="majorHAnsi" w:hAnsiTheme="majorHAnsi" w:cstheme="majorHAnsi"/>
          <w:sz w:val="20"/>
          <w:szCs w:val="20"/>
        </w:rPr>
        <w:t xml:space="preserve"> </w:t>
      </w:r>
      <w:r w:rsidR="00FB14CA" w:rsidRPr="003000C0">
        <w:rPr>
          <w:rFonts w:asciiTheme="majorHAnsi" w:hAnsiTheme="majorHAnsi" w:cstheme="majorHAnsi"/>
          <w:sz w:val="20"/>
          <w:szCs w:val="20"/>
        </w:rPr>
        <w:t xml:space="preserve">w celu związanym z przedmiotowym postępowaniem o udzielenie zamówienia publicznego pn. </w:t>
      </w:r>
      <w:r w:rsidR="00CA50A1" w:rsidRPr="009E59DB">
        <w:rPr>
          <w:rFonts w:ascii="Calibri Light" w:hAnsi="Calibri Light" w:cs="Calibri Light"/>
          <w:b/>
          <w:sz w:val="20"/>
          <w:szCs w:val="20"/>
        </w:rPr>
        <w:t>Budowa ścieżki rowerowej od ul. Rusałki do ul. Długosza</w:t>
      </w:r>
      <w:r w:rsidR="00CA50A1">
        <w:rPr>
          <w:rFonts w:ascii="Calibri Light" w:hAnsi="Calibri Light" w:cs="Calibri Light"/>
          <w:b/>
          <w:sz w:val="20"/>
          <w:szCs w:val="20"/>
        </w:rPr>
        <w:t>.</w:t>
      </w:r>
      <w:r w:rsidR="00D920BA" w:rsidRPr="003000C0">
        <w:rPr>
          <w:rFonts w:asciiTheme="majorHAnsi" w:hAnsiTheme="majorHAnsi" w:cstheme="majorHAnsi"/>
          <w:b/>
          <w:bCs/>
          <w:i/>
          <w:color w:val="000000"/>
          <w:sz w:val="20"/>
          <w:szCs w:val="20"/>
        </w:rPr>
        <w:t xml:space="preserve"> </w:t>
      </w:r>
    </w:p>
    <w:p w14:paraId="474A84CB" w14:textId="7AD20DF1"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10B7BDF5" w14:textId="2E38E798" w:rsidR="00E458A9" w:rsidRPr="002F6AD0"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w:t>
      </w:r>
      <w:r w:rsidR="00FB14CA" w:rsidRPr="002F6AD0">
        <w:rPr>
          <w:rFonts w:asciiTheme="majorHAnsi" w:hAnsiTheme="majorHAnsi" w:cstheme="majorHAnsi"/>
          <w:b/>
          <w:bCs/>
          <w:sz w:val="20"/>
          <w:szCs w:val="20"/>
        </w:rPr>
        <w:t xml:space="preserve">- </w:t>
      </w:r>
      <w:r w:rsidR="000245AF" w:rsidRPr="002F6AD0">
        <w:rPr>
          <w:rFonts w:asciiTheme="majorHAnsi" w:hAnsiTheme="majorHAnsi" w:cstheme="majorHAnsi"/>
          <w:b/>
          <w:bCs/>
          <w:sz w:val="20"/>
          <w:szCs w:val="20"/>
        </w:rPr>
        <w:t>Wykaz osób, które będą uczestniczyć w wykonywaniu przedmiotu zamówienia.</w:t>
      </w:r>
    </w:p>
    <w:p w14:paraId="63591893" w14:textId="77777777" w:rsidR="000245AF" w:rsidRDefault="000245AF"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w:t>
      </w:r>
      <w:r w:rsidR="00FB14CA" w:rsidRPr="00213578">
        <w:rPr>
          <w:rFonts w:asciiTheme="majorHAnsi" w:hAnsiTheme="majorHAnsi" w:cstheme="majorHAnsi"/>
          <w:sz w:val="20"/>
          <w:szCs w:val="20"/>
        </w:rPr>
        <w:lastRenderedPageBreak/>
        <w:t>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64309FF7" w14:textId="77777777" w:rsidR="00CA50A1" w:rsidRPr="009E59DB" w:rsidRDefault="00CA50A1" w:rsidP="00CA50A1">
      <w:pPr>
        <w:spacing w:after="0" w:line="240" w:lineRule="auto"/>
        <w:rPr>
          <w:rFonts w:ascii="Calibri Light" w:hAnsi="Calibri Light" w:cs="Calibri Light"/>
          <w:b/>
          <w:sz w:val="20"/>
          <w:szCs w:val="20"/>
        </w:rPr>
      </w:pPr>
      <w:r w:rsidRPr="009E59DB">
        <w:rPr>
          <w:rFonts w:ascii="Calibri Light" w:hAnsi="Calibri Light" w:cs="Calibri Light"/>
          <w:b/>
          <w:sz w:val="20"/>
          <w:szCs w:val="20"/>
        </w:rPr>
        <w:t>Budowa ścieżki rowerowej od ul. Rusałki do ul. Długosza</w:t>
      </w:r>
    </w:p>
    <w:p w14:paraId="6AA44905" w14:textId="77777777" w:rsidR="00CA50A1" w:rsidRDefault="00CA50A1" w:rsidP="00CA50A1">
      <w:pPr>
        <w:spacing w:after="0" w:line="240" w:lineRule="auto"/>
        <w:contextualSpacing/>
        <w:rPr>
          <w:rFonts w:asciiTheme="majorHAnsi" w:hAnsiTheme="majorHAnsi" w:cstheme="majorHAnsi"/>
          <w:b/>
          <w:bCs/>
          <w:sz w:val="20"/>
          <w:szCs w:val="20"/>
        </w:rPr>
      </w:pPr>
    </w:p>
    <w:p w14:paraId="07218EBD" w14:textId="335BFA76" w:rsidR="000543E5" w:rsidRPr="00D3305D" w:rsidRDefault="000543E5" w:rsidP="00CA50A1">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217A402C" w14:textId="77777777" w:rsidR="00CA50A1" w:rsidRPr="009E59DB" w:rsidRDefault="00CA50A1" w:rsidP="00CA50A1">
      <w:pPr>
        <w:overflowPunct w:val="0"/>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45233162-2 Roboty budowlane w zakresie ścieżek rowerowych,</w:t>
      </w:r>
    </w:p>
    <w:p w14:paraId="69FCA0E3"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45113000-2 Roboty na placu budowy,</w:t>
      </w:r>
    </w:p>
    <w:p w14:paraId="1BB51A8E"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45111200-0 Roboty w zakresie przygotowania terenu pod budowę i roboty ziemne,</w:t>
      </w:r>
    </w:p>
    <w:p w14:paraId="0DC87741"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45233320-8 Fundamentowanie dróg,</w:t>
      </w:r>
    </w:p>
    <w:p w14:paraId="5E93BEE5"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45233220-7 Roboty w zakresie nawierzchni dróg,</w:t>
      </w:r>
    </w:p>
    <w:p w14:paraId="650F3F91"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45233290-8 Instalowanie znaków drogowych,</w:t>
      </w:r>
    </w:p>
    <w:p w14:paraId="1506787E"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45112720-8 Roboty w zakresie kształtowania terenów sportowych i rekreacyjnych,</w:t>
      </w:r>
    </w:p>
    <w:p w14:paraId="344932F2"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45233253-7 Roboty w zakresie nawierzchni dróg dla pieszych,</w:t>
      </w:r>
    </w:p>
    <w:p w14:paraId="77343817" w14:textId="77777777" w:rsidR="00CA50A1" w:rsidRPr="009E59DB" w:rsidRDefault="00CA50A1" w:rsidP="00CA50A1">
      <w:pPr>
        <w:autoSpaceDE w:val="0"/>
        <w:autoSpaceDN w:val="0"/>
        <w:adjustRightInd w:val="0"/>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45112710-5 Roboty w zakresie kształtowania terenów zielonych,</w:t>
      </w:r>
    </w:p>
    <w:p w14:paraId="2958C3D1" w14:textId="77777777" w:rsidR="00CA50A1" w:rsidRPr="009E59DB" w:rsidRDefault="00CA50A1" w:rsidP="00CA50A1">
      <w:pPr>
        <w:spacing w:after="0" w:line="240" w:lineRule="auto"/>
        <w:ind w:right="275"/>
        <w:rPr>
          <w:rFonts w:ascii="Calibri Light" w:hAnsi="Calibri Light" w:cs="Calibri Light"/>
          <w:bCs/>
          <w:sz w:val="20"/>
          <w:szCs w:val="20"/>
          <w:lang w:eastAsia="en-US"/>
        </w:rPr>
      </w:pPr>
      <w:r w:rsidRPr="009E59DB">
        <w:rPr>
          <w:rFonts w:ascii="Calibri Light" w:hAnsi="Calibri Light" w:cs="Calibri Light"/>
          <w:bCs/>
          <w:sz w:val="20"/>
          <w:szCs w:val="20"/>
          <w:lang w:eastAsia="en-US"/>
        </w:rPr>
        <w:t>45111230-9 Roboty w zakresie stabilizacji gruntu,</w:t>
      </w:r>
    </w:p>
    <w:p w14:paraId="4D5CED56" w14:textId="77777777" w:rsidR="00CA50A1" w:rsidRPr="009E59DB" w:rsidRDefault="00CA50A1" w:rsidP="00CA50A1">
      <w:pPr>
        <w:spacing w:after="0" w:line="240" w:lineRule="auto"/>
        <w:rPr>
          <w:rFonts w:ascii="Calibri Light" w:hAnsi="Calibri Light" w:cs="Calibri Light"/>
          <w:bCs/>
          <w:sz w:val="20"/>
          <w:szCs w:val="20"/>
          <w:lang w:eastAsia="en-US"/>
        </w:rPr>
      </w:pPr>
      <w:r w:rsidRPr="009E59DB">
        <w:rPr>
          <w:rFonts w:ascii="Calibri Light" w:hAnsi="Calibri Light" w:cs="Calibri Light"/>
          <w:bCs/>
          <w:sz w:val="20"/>
          <w:szCs w:val="20"/>
          <w:lang w:eastAsia="en-US"/>
        </w:rPr>
        <w:t>45310000-3 Roboty instalacyjne elektryczne.</w:t>
      </w:r>
    </w:p>
    <w:p w14:paraId="2EA19579" w14:textId="77777777" w:rsidR="000445A7" w:rsidRDefault="000445A7" w:rsidP="002F6AD0">
      <w:pPr>
        <w:spacing w:after="0" w:line="240" w:lineRule="auto"/>
        <w:rPr>
          <w:rFonts w:ascii="Calibri Light" w:hAnsi="Calibri Light" w:cs="Calibri Light"/>
          <w:color w:val="333333"/>
          <w:sz w:val="20"/>
          <w:szCs w:val="20"/>
        </w:rPr>
      </w:pPr>
    </w:p>
    <w:p w14:paraId="10587F4E" w14:textId="2EF691C5" w:rsidR="000543E5" w:rsidRPr="00D3305D" w:rsidRDefault="007E6F19" w:rsidP="002F6AD0">
      <w:pPr>
        <w:spacing w:after="0" w:line="240" w:lineRule="auto"/>
        <w:rPr>
          <w:rFonts w:asciiTheme="majorHAnsi" w:hAnsiTheme="majorHAnsi" w:cstheme="majorHAnsi"/>
          <w:b/>
          <w:bCs/>
          <w:color w:val="262626" w:themeColor="text1" w:themeTint="D9"/>
          <w:sz w:val="20"/>
          <w:szCs w:val="20"/>
        </w:rPr>
      </w:pPr>
      <w:r w:rsidRPr="00D3305D">
        <w:rPr>
          <w:rFonts w:asciiTheme="majorHAnsi" w:hAnsiTheme="majorHAnsi" w:cstheme="majorHAnsi"/>
          <w:b/>
          <w:bCs/>
          <w:sz w:val="20"/>
          <w:szCs w:val="20"/>
        </w:rPr>
        <w:t>1.</w:t>
      </w:r>
      <w:r w:rsidR="000543E5" w:rsidRPr="00D3305D">
        <w:rPr>
          <w:rFonts w:asciiTheme="majorHAnsi" w:hAnsiTheme="majorHAnsi" w:cstheme="majorHAnsi"/>
          <w:b/>
          <w:bCs/>
          <w:sz w:val="20"/>
          <w:szCs w:val="20"/>
        </w:rPr>
        <w:t>3</w:t>
      </w:r>
      <w:r w:rsidRPr="00D3305D">
        <w:rPr>
          <w:rFonts w:asciiTheme="majorHAnsi" w:hAnsiTheme="majorHAnsi" w:cstheme="majorHAnsi"/>
          <w:b/>
          <w:bCs/>
          <w:sz w:val="20"/>
          <w:szCs w:val="20"/>
        </w:rPr>
        <w:t xml:space="preserve">/ </w:t>
      </w:r>
      <w:r w:rsidR="000543E5" w:rsidRPr="00D3305D">
        <w:rPr>
          <w:rFonts w:asciiTheme="majorHAnsi" w:hAnsiTheme="majorHAnsi" w:cstheme="majorHAnsi"/>
          <w:b/>
          <w:bCs/>
          <w:color w:val="262626" w:themeColor="text1" w:themeTint="D9"/>
          <w:sz w:val="20"/>
          <w:szCs w:val="20"/>
        </w:rPr>
        <w:t>Zakres  przedmiotu zamówienia:</w:t>
      </w:r>
    </w:p>
    <w:p w14:paraId="4745067C" w14:textId="3E169133" w:rsidR="00FD31E9" w:rsidRPr="00913301" w:rsidRDefault="00FD31E9" w:rsidP="002F6AD0">
      <w:pPr>
        <w:spacing w:after="0" w:line="240" w:lineRule="auto"/>
        <w:rPr>
          <w:rFonts w:asciiTheme="majorHAnsi" w:hAnsiTheme="majorHAnsi" w:cstheme="majorHAnsi"/>
          <w:sz w:val="20"/>
          <w:szCs w:val="20"/>
        </w:rPr>
      </w:pPr>
    </w:p>
    <w:p w14:paraId="27E12CA7" w14:textId="1FEFAF3F" w:rsidR="00CA50A1" w:rsidRPr="003D7006" w:rsidRDefault="00CA50A1" w:rsidP="003D7006">
      <w:pPr>
        <w:spacing w:before="120" w:after="120"/>
        <w:jc w:val="both"/>
        <w:rPr>
          <w:rFonts w:ascii="Calibri Light" w:hAnsi="Calibri Light" w:cs="Calibri Light"/>
          <w:sz w:val="20"/>
          <w:szCs w:val="20"/>
          <w:lang w:eastAsia="en-US"/>
        </w:rPr>
      </w:pPr>
      <w:r w:rsidRPr="003D7006">
        <w:rPr>
          <w:rFonts w:ascii="Calibri Light" w:hAnsi="Calibri Light" w:cs="Calibri Light"/>
          <w:bCs/>
          <w:sz w:val="20"/>
          <w:szCs w:val="20"/>
          <w:lang w:eastAsia="en-US"/>
        </w:rPr>
        <w:t>Przedmiotem zamówienia jest budowa ścieżki rowerowej od ul. Rusałki do ul. Długosza</w:t>
      </w:r>
    </w:p>
    <w:p w14:paraId="047ACF79" w14:textId="77777777" w:rsidR="00CA50A1" w:rsidRDefault="00CA50A1" w:rsidP="00CA50A1">
      <w:pPr>
        <w:spacing w:line="276"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Działki objęte inwestycją:  2/24,41,42/1,43/16,43/18,44/55,224/1,224/2,233 </w:t>
      </w:r>
      <w:proofErr w:type="spellStart"/>
      <w:r>
        <w:rPr>
          <w:rFonts w:ascii="Calibri Light" w:hAnsi="Calibri Light" w:cs="Calibri Light"/>
          <w:bCs/>
          <w:sz w:val="20"/>
          <w:szCs w:val="20"/>
          <w:lang w:eastAsia="en-US"/>
        </w:rPr>
        <w:t>obr</w:t>
      </w:r>
      <w:proofErr w:type="spellEnd"/>
      <w:r>
        <w:rPr>
          <w:rFonts w:ascii="Calibri Light" w:hAnsi="Calibri Light" w:cs="Calibri Light"/>
          <w:bCs/>
          <w:sz w:val="20"/>
          <w:szCs w:val="20"/>
          <w:lang w:eastAsia="en-US"/>
        </w:rPr>
        <w:t>. 6 Pruszków.</w:t>
      </w:r>
    </w:p>
    <w:p w14:paraId="76760F66" w14:textId="7CBC5F16" w:rsidR="00CA50A1" w:rsidRDefault="00CA50A1" w:rsidP="00CA50A1">
      <w:pPr>
        <w:spacing w:line="276"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W ramach budowy ścieżki rowerowej zaprojektowane zostało nowe oświetlenie (22 słupy aluminiowe 4 m + oprawy </w:t>
      </w:r>
      <w:proofErr w:type="spellStart"/>
      <w:r>
        <w:rPr>
          <w:rFonts w:ascii="Calibri Light" w:hAnsi="Calibri Light" w:cs="Calibri Light"/>
          <w:bCs/>
          <w:sz w:val="20"/>
          <w:szCs w:val="20"/>
          <w:lang w:eastAsia="en-US"/>
        </w:rPr>
        <w:t>led</w:t>
      </w:r>
      <w:proofErr w:type="spellEnd"/>
      <w:r>
        <w:rPr>
          <w:rFonts w:ascii="Calibri Light" w:hAnsi="Calibri Light" w:cs="Calibri Light"/>
          <w:bCs/>
          <w:sz w:val="20"/>
          <w:szCs w:val="20"/>
          <w:lang w:eastAsia="en-US"/>
        </w:rPr>
        <w:t xml:space="preserve">) oraz przepusty pod ścieżką umożliwiające swobodny przepływ wód opadowych do rzeki </w:t>
      </w:r>
      <w:proofErr w:type="spellStart"/>
      <w:r>
        <w:rPr>
          <w:rFonts w:ascii="Calibri Light" w:hAnsi="Calibri Light" w:cs="Calibri Light"/>
          <w:bCs/>
          <w:sz w:val="20"/>
          <w:szCs w:val="20"/>
          <w:lang w:eastAsia="en-US"/>
        </w:rPr>
        <w:t>Żbikówki</w:t>
      </w:r>
      <w:proofErr w:type="spellEnd"/>
      <w:r>
        <w:rPr>
          <w:rFonts w:ascii="Calibri Light" w:hAnsi="Calibri Light" w:cs="Calibri Light"/>
          <w:bCs/>
          <w:sz w:val="20"/>
          <w:szCs w:val="20"/>
          <w:lang w:eastAsia="en-US"/>
        </w:rPr>
        <w:t>.</w:t>
      </w:r>
      <w:r w:rsidR="008B7947">
        <w:rPr>
          <w:rFonts w:ascii="Calibri Light" w:hAnsi="Calibri Light" w:cs="Calibri Light"/>
          <w:bCs/>
          <w:sz w:val="20"/>
          <w:szCs w:val="20"/>
          <w:lang w:eastAsia="en-US"/>
        </w:rPr>
        <w:t xml:space="preserve"> Oprawy powinny być wyposażone w gniazda ZHAGA w celu umożliwienia dostosowania opraw do zdalnego sterowania w przyszłości. Oprawy oświetleniowe z ustawioną fabrycznie regulacją  mocy.</w:t>
      </w:r>
    </w:p>
    <w:p w14:paraId="55CCC657" w14:textId="77777777" w:rsidR="003D7006" w:rsidRPr="005428CC" w:rsidRDefault="003D7006" w:rsidP="00CA50A1">
      <w:pPr>
        <w:spacing w:line="276" w:lineRule="auto"/>
        <w:jc w:val="both"/>
        <w:rPr>
          <w:rFonts w:ascii="Calibri Light" w:hAnsi="Calibri Light" w:cs="Calibri Light"/>
          <w:b/>
          <w:sz w:val="20"/>
          <w:szCs w:val="20"/>
        </w:rPr>
      </w:pPr>
    </w:p>
    <w:p w14:paraId="2A39AFF8" w14:textId="07123D3C" w:rsidR="00CA50A1" w:rsidRDefault="00CA50A1" w:rsidP="00CA50A1">
      <w:pPr>
        <w:rPr>
          <w:rFonts w:ascii="Calibri Light" w:hAnsi="Calibri Light" w:cs="Calibri Light"/>
          <w:bCs/>
          <w:sz w:val="20"/>
          <w:szCs w:val="20"/>
          <w:lang w:eastAsia="en-US"/>
        </w:rPr>
      </w:pPr>
      <w:r w:rsidRPr="005428CC">
        <w:rPr>
          <w:rFonts w:ascii="Calibri Light" w:hAnsi="Calibri Light" w:cs="Calibri Light"/>
          <w:bCs/>
          <w:sz w:val="20"/>
          <w:szCs w:val="20"/>
          <w:lang w:eastAsia="en-US"/>
        </w:rPr>
        <w:t xml:space="preserve">Ścieżka rowerowa </w:t>
      </w:r>
      <w:r>
        <w:rPr>
          <w:rFonts w:ascii="Calibri Light" w:hAnsi="Calibri Light" w:cs="Calibri Light"/>
          <w:bCs/>
          <w:sz w:val="20"/>
          <w:szCs w:val="20"/>
          <w:lang w:eastAsia="en-US"/>
        </w:rPr>
        <w:t>z d</w:t>
      </w:r>
      <w:r w:rsidRPr="005428CC">
        <w:rPr>
          <w:rFonts w:ascii="Calibri Light" w:hAnsi="Calibri Light" w:cs="Calibri Light"/>
          <w:bCs/>
          <w:sz w:val="20"/>
          <w:szCs w:val="20"/>
          <w:lang w:eastAsia="en-US"/>
        </w:rPr>
        <w:t>o</w:t>
      </w:r>
      <w:r>
        <w:rPr>
          <w:rFonts w:ascii="Calibri Light" w:hAnsi="Calibri Light" w:cs="Calibri Light"/>
          <w:bCs/>
          <w:sz w:val="20"/>
          <w:szCs w:val="20"/>
          <w:lang w:eastAsia="en-US"/>
        </w:rPr>
        <w:t xml:space="preserve">puszczeniem ruchu pieszych o </w:t>
      </w:r>
      <w:r w:rsidRPr="005428CC">
        <w:rPr>
          <w:rFonts w:ascii="Calibri Light" w:hAnsi="Calibri Light" w:cs="Calibri Light"/>
          <w:bCs/>
          <w:sz w:val="20"/>
          <w:szCs w:val="20"/>
          <w:lang w:eastAsia="en-US"/>
        </w:rPr>
        <w:t xml:space="preserve"> długości 665,71 m będzie posiadała 2,0 m nawierzchnię bitumiczn</w:t>
      </w:r>
      <w:r>
        <w:rPr>
          <w:rFonts w:ascii="Calibri Light" w:hAnsi="Calibri Light" w:cs="Calibri Light"/>
          <w:bCs/>
          <w:sz w:val="20"/>
          <w:szCs w:val="20"/>
          <w:lang w:eastAsia="en-US"/>
        </w:rPr>
        <w:t xml:space="preserve">ą </w:t>
      </w:r>
      <w:r w:rsidR="00A47B68">
        <w:rPr>
          <w:rFonts w:ascii="Calibri Light" w:hAnsi="Calibri Light" w:cs="Calibri Light"/>
          <w:bCs/>
          <w:sz w:val="20"/>
          <w:szCs w:val="20"/>
          <w:lang w:eastAsia="en-US"/>
        </w:rPr>
        <w:br/>
      </w:r>
      <w:r>
        <w:rPr>
          <w:rFonts w:ascii="Calibri Light" w:hAnsi="Calibri Light" w:cs="Calibri Light"/>
          <w:bCs/>
          <w:sz w:val="20"/>
          <w:szCs w:val="20"/>
          <w:lang w:eastAsia="en-US"/>
        </w:rPr>
        <w:t xml:space="preserve">z betonu asfaltowego. Będzie wyniesiona na ok. 0,5 m względem </w:t>
      </w:r>
      <w:r w:rsidRPr="005428CC">
        <w:rPr>
          <w:rFonts w:ascii="Calibri Light" w:hAnsi="Calibri Light" w:cs="Calibri Light"/>
          <w:bCs/>
          <w:sz w:val="20"/>
          <w:szCs w:val="20"/>
          <w:lang w:eastAsia="en-US"/>
        </w:rPr>
        <w:t xml:space="preserve"> </w:t>
      </w:r>
      <w:r>
        <w:rPr>
          <w:rFonts w:ascii="Calibri Light" w:hAnsi="Calibri Light" w:cs="Calibri Light"/>
          <w:bCs/>
          <w:sz w:val="20"/>
          <w:szCs w:val="20"/>
          <w:lang w:eastAsia="en-US"/>
        </w:rPr>
        <w:t>istniejącego terenu.</w:t>
      </w:r>
    </w:p>
    <w:p w14:paraId="14BC0B18" w14:textId="089D0970" w:rsidR="003D7006" w:rsidRPr="003D7006" w:rsidRDefault="003D7006" w:rsidP="003D7006">
      <w:pPr>
        <w:shd w:val="clear" w:color="auto" w:fill="F2F2F2" w:themeFill="background1" w:themeFillShade="F2"/>
        <w:spacing w:after="0" w:line="240" w:lineRule="auto"/>
        <w:rPr>
          <w:rFonts w:ascii="Calibri Light" w:hAnsi="Calibri Light" w:cs="Calibri Light"/>
          <w:b/>
          <w:sz w:val="20"/>
          <w:szCs w:val="20"/>
          <w:lang w:eastAsia="en-US"/>
        </w:rPr>
      </w:pPr>
      <w:r w:rsidRPr="003D7006">
        <w:rPr>
          <w:rFonts w:ascii="Calibri Light" w:hAnsi="Calibri Light" w:cs="Calibri Light"/>
          <w:b/>
          <w:sz w:val="20"/>
          <w:szCs w:val="20"/>
          <w:lang w:eastAsia="en-US"/>
        </w:rPr>
        <w:t>UWAGA!</w:t>
      </w:r>
    </w:p>
    <w:p w14:paraId="1B5FDABE" w14:textId="376D6BDA" w:rsidR="003D7006" w:rsidRPr="008B7947" w:rsidRDefault="003D7006" w:rsidP="003D7006">
      <w:pPr>
        <w:shd w:val="clear" w:color="auto" w:fill="F2F2F2" w:themeFill="background1" w:themeFillShade="F2"/>
        <w:spacing w:after="0" w:line="240" w:lineRule="auto"/>
        <w:jc w:val="both"/>
        <w:rPr>
          <w:rFonts w:asciiTheme="majorHAnsi" w:hAnsiTheme="majorHAnsi" w:cstheme="majorHAnsi"/>
          <w:sz w:val="20"/>
          <w:szCs w:val="20"/>
        </w:rPr>
      </w:pPr>
      <w:r w:rsidRPr="008B7947">
        <w:rPr>
          <w:rFonts w:asciiTheme="majorHAnsi" w:hAnsiTheme="majorHAnsi" w:cstheme="majorHAnsi"/>
          <w:sz w:val="20"/>
          <w:szCs w:val="20"/>
        </w:rPr>
        <w:t>Ze względu na trudne warunki gruntowo – wodne prace budowlane należy prowadzić w okresie suchym.</w:t>
      </w:r>
      <w:r>
        <w:rPr>
          <w:rFonts w:asciiTheme="majorHAnsi" w:hAnsiTheme="majorHAnsi" w:cstheme="majorHAnsi"/>
          <w:sz w:val="20"/>
          <w:szCs w:val="20"/>
        </w:rPr>
        <w:t xml:space="preserve"> Szczegółowa technologia dojazdu do obiektu, wykonania robót ziemnych oraz etapowanie prac należy wykonać z uwzględnieniem istniejących warunków geologicznych, po wcześniejszym zapoznaniu się z badaniami geologicznymi.</w:t>
      </w:r>
    </w:p>
    <w:p w14:paraId="2BACB31B" w14:textId="77777777" w:rsidR="003D7006" w:rsidRPr="005428CC" w:rsidRDefault="003D7006" w:rsidP="00CA50A1">
      <w:pPr>
        <w:rPr>
          <w:rFonts w:ascii="Calibri Light" w:hAnsi="Calibri Light" w:cs="Calibri Light"/>
          <w:bCs/>
          <w:sz w:val="20"/>
          <w:szCs w:val="20"/>
          <w:lang w:eastAsia="en-US"/>
        </w:rPr>
      </w:pPr>
    </w:p>
    <w:p w14:paraId="3C1B0AA4" w14:textId="1E490A96"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77777777"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dokumentacja projektowa załącznik nr 8 do SWZ</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7F0EC81A" w14:textId="3ED13577" w:rsidR="006D3D6A"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3C54B9E1" w14:textId="77777777" w:rsidR="008B7947" w:rsidRDefault="008B7947" w:rsidP="00CC124D">
      <w:pPr>
        <w:spacing w:after="0" w:line="240" w:lineRule="auto"/>
        <w:jc w:val="both"/>
        <w:rPr>
          <w:rFonts w:asciiTheme="majorHAnsi" w:hAnsiTheme="majorHAnsi" w:cstheme="majorHAnsi"/>
          <w:sz w:val="20"/>
          <w:szCs w:val="20"/>
        </w:rPr>
      </w:pPr>
    </w:p>
    <w:p w14:paraId="55C3940D" w14:textId="6198C1EE"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19A1A31B" w14:textId="2177BB19" w:rsidR="00756457" w:rsidRDefault="00756457" w:rsidP="007564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c) </w:t>
      </w:r>
      <w:r w:rsidRPr="002A6980">
        <w:rPr>
          <w:rFonts w:asciiTheme="majorHAnsi" w:hAnsiTheme="majorHAnsi" w:cstheme="majorHAnsi"/>
          <w:sz w:val="20"/>
          <w:szCs w:val="20"/>
        </w:rPr>
        <w:t xml:space="preserve">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5"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568§1 kodeksu cywilnego.</w:t>
      </w:r>
    </w:p>
    <w:bookmarkEnd w:id="5"/>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7DA49303" w14:textId="4A16A9DB" w:rsidR="008B7947" w:rsidRPr="008B7947" w:rsidRDefault="008B7947" w:rsidP="008B7947">
      <w:pPr>
        <w:spacing w:after="0" w:line="240" w:lineRule="auto"/>
        <w:jc w:val="both"/>
        <w:rPr>
          <w:rFonts w:asciiTheme="majorHAnsi" w:hAnsiTheme="majorHAnsi" w:cstheme="majorHAnsi"/>
          <w:sz w:val="20"/>
          <w:szCs w:val="20"/>
        </w:rPr>
      </w:pPr>
      <w:r w:rsidRPr="008B7947">
        <w:rPr>
          <w:rFonts w:asciiTheme="majorHAnsi" w:hAnsiTheme="majorHAnsi" w:cstheme="majorHAnsi"/>
          <w:sz w:val="20"/>
          <w:szCs w:val="20"/>
        </w:rPr>
        <w:t>a)</w:t>
      </w:r>
      <w:r>
        <w:rPr>
          <w:rFonts w:asciiTheme="majorHAnsi" w:hAnsiTheme="majorHAnsi" w:cstheme="majorHAnsi"/>
          <w:sz w:val="20"/>
          <w:szCs w:val="20"/>
        </w:rPr>
        <w:t xml:space="preserve"> </w:t>
      </w:r>
      <w:r w:rsidR="007157C3" w:rsidRPr="008B7947">
        <w:rPr>
          <w:rFonts w:asciiTheme="majorHAnsi" w:hAnsiTheme="majorHAnsi" w:cstheme="majorHAnsi"/>
          <w:sz w:val="20"/>
          <w:szCs w:val="20"/>
        </w:rPr>
        <w:t xml:space="preserve">Roboty budowlane należy wykonać zgodnie z załączoną dokumentacją projektową, wytycznymi określonymi w specyfikacji warunków zamówienia, z wiedzą techniczną i sztuką budowlaną, przepisami BHP i </w:t>
      </w:r>
      <w:proofErr w:type="spellStart"/>
      <w:r w:rsidR="007157C3" w:rsidRPr="008B7947">
        <w:rPr>
          <w:rFonts w:asciiTheme="majorHAnsi" w:hAnsiTheme="majorHAnsi" w:cstheme="majorHAnsi"/>
          <w:sz w:val="20"/>
          <w:szCs w:val="20"/>
        </w:rPr>
        <w:t>ppoż</w:t>
      </w:r>
      <w:proofErr w:type="spellEnd"/>
      <w:r w:rsidR="002F6AD0" w:rsidRPr="008B7947">
        <w:rPr>
          <w:rFonts w:asciiTheme="majorHAnsi" w:hAnsiTheme="majorHAnsi" w:cstheme="majorHAnsi"/>
          <w:sz w:val="20"/>
          <w:szCs w:val="20"/>
        </w:rPr>
        <w:t xml:space="preserve"> </w:t>
      </w:r>
      <w:r w:rsidR="008004F0" w:rsidRPr="008B7947">
        <w:rPr>
          <w:rFonts w:asciiTheme="majorHAnsi" w:hAnsiTheme="majorHAnsi" w:cstheme="majorHAnsi"/>
          <w:sz w:val="20"/>
          <w:szCs w:val="20"/>
        </w:rPr>
        <w:t>oraz zgodnie z zaleceniami inspektora nadzoru</w:t>
      </w:r>
      <w:r w:rsidRPr="008B7947">
        <w:rPr>
          <w:rFonts w:asciiTheme="majorHAnsi" w:hAnsiTheme="majorHAnsi" w:cstheme="majorHAnsi"/>
          <w:sz w:val="20"/>
          <w:szCs w:val="20"/>
        </w:rPr>
        <w:t xml:space="preserve"> oraz pod kierownictwem osób posiadających odpowiednie uprawnienia i kwalifikacje. </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7E9DF05D"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w:t>
      </w:r>
      <w:r w:rsidR="00561E43" w:rsidRPr="00561E43">
        <w:rPr>
          <w:rFonts w:asciiTheme="majorHAnsi" w:hAnsiTheme="majorHAnsi" w:cstheme="majorHAnsi"/>
          <w:color w:val="262626" w:themeColor="text1" w:themeTint="D9"/>
          <w:sz w:val="20"/>
          <w:szCs w:val="20"/>
        </w:rPr>
        <w:t>Na żądanie zamawiającego w trakcie wykonywania robót</w:t>
      </w:r>
      <w:r w:rsidRPr="00561E43">
        <w:rPr>
          <w:rFonts w:asciiTheme="majorHAnsi" w:hAnsiTheme="majorHAnsi" w:cstheme="majorHAnsi"/>
          <w:color w:val="262626" w:themeColor="text1" w:themeTint="D9"/>
          <w:sz w:val="20"/>
          <w:szCs w:val="20"/>
        </w:rPr>
        <w:t xml:space="preserve"> wykonawca przedłoży </w:t>
      </w:r>
      <w:r w:rsidR="00561E43" w:rsidRPr="00561E43">
        <w:rPr>
          <w:rFonts w:asciiTheme="majorHAnsi" w:hAnsiTheme="majorHAnsi" w:cstheme="majorHAnsi"/>
          <w:bCs/>
          <w:color w:val="262626" w:themeColor="text1" w:themeTint="D9"/>
          <w:sz w:val="20"/>
          <w:szCs w:val="20"/>
        </w:rPr>
        <w:t>atest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świadectw</w:t>
      </w:r>
      <w:r w:rsidR="00561E43">
        <w:rPr>
          <w:rFonts w:asciiTheme="majorHAnsi" w:hAnsiTheme="majorHAnsi" w:cstheme="majorHAnsi"/>
          <w:bCs/>
          <w:color w:val="262626" w:themeColor="text1" w:themeTint="D9"/>
          <w:sz w:val="20"/>
          <w:szCs w:val="20"/>
        </w:rPr>
        <w:t>a</w:t>
      </w:r>
      <w:r w:rsidR="00561E43" w:rsidRPr="00561E43">
        <w:rPr>
          <w:rFonts w:asciiTheme="majorHAnsi" w:hAnsiTheme="majorHAnsi" w:cstheme="majorHAnsi"/>
          <w:bCs/>
          <w:color w:val="262626" w:themeColor="text1" w:themeTint="D9"/>
          <w:sz w:val="20"/>
          <w:szCs w:val="20"/>
        </w:rPr>
        <w:t>, certyfikat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i inn</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dokument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potwierdzając</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F365C6C"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lastRenderedPageBreak/>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77777777" w:rsidR="007F4936" w:rsidRPr="00123F06"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w § 5 ust. 6 pkt 12</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6010EF3" w14:textId="77777777" w:rsidR="003D2725" w:rsidRDefault="003D2725" w:rsidP="00366E1F">
      <w:pPr>
        <w:spacing w:after="0" w:line="240" w:lineRule="auto"/>
        <w:rPr>
          <w:rFonts w:ascii="Calibri Light" w:eastAsia="Times New Roman" w:hAnsi="Calibri Light" w:cs="Calibri Light"/>
          <w:b/>
          <w:bCs/>
          <w:color w:val="262626" w:themeColor="text1" w:themeTint="D9"/>
          <w:sz w:val="20"/>
          <w:szCs w:val="20"/>
        </w:rPr>
      </w:pPr>
      <w:bookmarkStart w:id="6" w:name="_Hlk124427561"/>
    </w:p>
    <w:p w14:paraId="3AE4427E" w14:textId="49D686E0" w:rsidR="00366E1F" w:rsidRPr="005D2FD9" w:rsidRDefault="00366E1F" w:rsidP="00366E1F">
      <w:pPr>
        <w:spacing w:after="0" w:line="240" w:lineRule="auto"/>
        <w:rPr>
          <w:rFonts w:ascii="Calibri Light" w:eastAsia="Times New Roman" w:hAnsi="Calibri Light" w:cs="Calibri Light"/>
          <w:b/>
          <w:bCs/>
          <w:color w:val="262626" w:themeColor="text1" w:themeTint="D9"/>
          <w:sz w:val="20"/>
          <w:szCs w:val="20"/>
        </w:rPr>
      </w:pPr>
      <w:r w:rsidRPr="005D2FD9">
        <w:rPr>
          <w:rFonts w:ascii="Calibri Light" w:eastAsia="Times New Roman" w:hAnsi="Calibri Light" w:cs="Calibri Light"/>
          <w:b/>
          <w:bCs/>
          <w:color w:val="262626" w:themeColor="text1" w:themeTint="D9"/>
          <w:sz w:val="20"/>
          <w:szCs w:val="20"/>
        </w:rPr>
        <w:t>e) Elektromobilność</w:t>
      </w:r>
    </w:p>
    <w:p w14:paraId="61D7B78F" w14:textId="22AF20B8" w:rsidR="00366E1F" w:rsidRPr="005D2FD9" w:rsidRDefault="00366E1F" w:rsidP="00366E1F">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w:t>
      </w:r>
      <w:r w:rsidR="00E631D5">
        <w:rPr>
          <w:rFonts w:ascii="Calibri Light" w:eastAsia="Times New Roman" w:hAnsi="Calibri Light" w:cs="Calibri Light"/>
          <w:color w:val="262626" w:themeColor="text1" w:themeTint="D9"/>
          <w:sz w:val="20"/>
          <w:szCs w:val="20"/>
        </w:rPr>
        <w:t xml:space="preserve">t.j. </w:t>
      </w:r>
      <w:r w:rsidRPr="005D2FD9">
        <w:rPr>
          <w:rFonts w:ascii="Calibri Light" w:eastAsia="Times New Roman" w:hAnsi="Calibri Light" w:cs="Calibri Light"/>
          <w:color w:val="262626" w:themeColor="text1" w:themeTint="D9"/>
          <w:sz w:val="20"/>
          <w:szCs w:val="20"/>
        </w:rPr>
        <w:t>Dz. U. z 202</w:t>
      </w:r>
      <w:r w:rsidR="00E631D5">
        <w:rPr>
          <w:rFonts w:ascii="Calibri Light" w:eastAsia="Times New Roman" w:hAnsi="Calibri Light" w:cs="Calibri Light"/>
          <w:color w:val="262626" w:themeColor="text1" w:themeTint="D9"/>
          <w:sz w:val="20"/>
          <w:szCs w:val="20"/>
        </w:rPr>
        <w:t>3</w:t>
      </w:r>
      <w:r w:rsidRPr="005D2FD9">
        <w:rPr>
          <w:rFonts w:ascii="Calibri Light" w:eastAsia="Times New Roman" w:hAnsi="Calibri Light" w:cs="Calibri Light"/>
          <w:color w:val="262626" w:themeColor="text1" w:themeTint="D9"/>
          <w:sz w:val="20"/>
          <w:szCs w:val="20"/>
        </w:rPr>
        <w:t xml:space="preserve"> r. poz. </w:t>
      </w:r>
      <w:r w:rsidR="00E631D5">
        <w:rPr>
          <w:rFonts w:ascii="Calibri Light" w:eastAsia="Times New Roman" w:hAnsi="Calibri Light" w:cs="Calibri Light"/>
          <w:color w:val="262626" w:themeColor="text1" w:themeTint="D9"/>
          <w:sz w:val="20"/>
          <w:szCs w:val="20"/>
        </w:rPr>
        <w:t>875</w:t>
      </w:r>
      <w:r w:rsidR="00C57D8F">
        <w:rPr>
          <w:rFonts w:ascii="Calibri Light" w:eastAsia="Times New Roman" w:hAnsi="Calibri Light" w:cs="Calibri Light"/>
          <w:color w:val="262626" w:themeColor="text1" w:themeTint="D9"/>
          <w:sz w:val="20"/>
          <w:szCs w:val="20"/>
        </w:rPr>
        <w:t xml:space="preserve"> ze zmianami</w:t>
      </w:r>
      <w:r w:rsidRPr="005D2FD9">
        <w:rPr>
          <w:rFonts w:ascii="Calibri Light" w:eastAsia="Times New Roman" w:hAnsi="Calibri Light" w:cs="Calibri Light"/>
          <w:color w:val="262626" w:themeColor="text1" w:themeTint="D9"/>
          <w:sz w:val="20"/>
          <w:szCs w:val="20"/>
        </w:rPr>
        <w:t>)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2BA9D659" w14:textId="77777777" w:rsidR="00366E1F" w:rsidRPr="005D2FD9" w:rsidRDefault="00366E1F" w:rsidP="0020419E">
      <w:pPr>
        <w:spacing w:after="0" w:line="240" w:lineRule="auto"/>
        <w:ind w:left="426"/>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w:t>
      </w:r>
      <w:r w:rsidRPr="005D2FD9">
        <w:rPr>
          <w:rFonts w:ascii="Calibri Light" w:eastAsia="Times New Roman" w:hAnsi="Calibri Light" w:cs="Calibri Light"/>
          <w:color w:val="262626" w:themeColor="text1" w:themeTint="D9"/>
          <w:sz w:val="20"/>
          <w:szCs w:val="20"/>
        </w:rPr>
        <w:lastRenderedPageBreak/>
        <w:t xml:space="preserve">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5D2FD9">
        <w:rPr>
          <w:rFonts w:ascii="Calibri Light" w:eastAsia="Times New Roman" w:hAnsi="Calibri Light" w:cs="Calibri Light"/>
          <w:color w:val="262626" w:themeColor="text1" w:themeTint="D9"/>
          <w:sz w:val="20"/>
          <w:szCs w:val="20"/>
        </w:rPr>
        <w:t>biometanu</w:t>
      </w:r>
      <w:proofErr w:type="spellEnd"/>
      <w:r w:rsidRPr="005D2FD9">
        <w:rPr>
          <w:rFonts w:ascii="Calibri Light" w:eastAsia="Times New Roman" w:hAnsi="Calibri Light" w:cs="Calibri Light"/>
          <w:color w:val="262626" w:themeColor="text1" w:themeTint="D9"/>
          <w:sz w:val="20"/>
          <w:szCs w:val="20"/>
        </w:rPr>
        <w:t xml:space="preserve">,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A9DAC0B" w14:textId="31A7565F" w:rsidR="007F4936" w:rsidRDefault="007F4936" w:rsidP="00575CD0">
      <w:pPr>
        <w:spacing w:after="0" w:line="240" w:lineRule="auto"/>
        <w:rPr>
          <w:rFonts w:asciiTheme="majorHAnsi" w:hAnsiTheme="majorHAnsi" w:cstheme="majorHAnsi"/>
          <w:color w:val="FF0000"/>
          <w:sz w:val="20"/>
          <w:szCs w:val="20"/>
        </w:rPr>
      </w:pPr>
    </w:p>
    <w:p w14:paraId="46A385E9" w14:textId="77777777" w:rsidR="00523BD0" w:rsidRDefault="00523BD0" w:rsidP="00575CD0">
      <w:pPr>
        <w:spacing w:after="0" w:line="240" w:lineRule="auto"/>
        <w:rPr>
          <w:rFonts w:asciiTheme="majorHAnsi" w:hAnsiTheme="majorHAnsi" w:cstheme="majorHAnsi"/>
          <w:color w:val="FF0000"/>
          <w:sz w:val="20"/>
          <w:szCs w:val="20"/>
        </w:rPr>
      </w:pPr>
    </w:p>
    <w:bookmarkEnd w:id="6"/>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w:t>
      </w:r>
      <w:proofErr w:type="spellStart"/>
      <w:r w:rsidRPr="000667B2">
        <w:rPr>
          <w:rFonts w:asciiTheme="majorHAnsi" w:hAnsiTheme="majorHAnsi" w:cstheme="majorHAnsi"/>
          <w:color w:val="262626" w:themeColor="text1" w:themeTint="D9"/>
          <w:sz w:val="20"/>
          <w:szCs w:val="20"/>
        </w:rPr>
        <w:t>STWiOR</w:t>
      </w:r>
      <w:proofErr w:type="spellEnd"/>
      <w:r w:rsidRPr="000667B2">
        <w:rPr>
          <w:rFonts w:asciiTheme="majorHAnsi" w:hAnsiTheme="majorHAnsi" w:cstheme="majorHAnsi"/>
          <w:color w:val="262626" w:themeColor="text1" w:themeTint="D9"/>
          <w:sz w:val="20"/>
          <w:szCs w:val="20"/>
        </w:rPr>
        <w:t xml:space="preserve">).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696A46F"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C2F1AE2" w14:textId="77777777" w:rsidR="00366E1F" w:rsidRPr="000667B2" w:rsidRDefault="00366E1F" w:rsidP="00366E1F">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0626FA97"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77777777"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w:t>
      </w:r>
      <w:r w:rsidRPr="000C3A1C">
        <w:rPr>
          <w:rFonts w:asciiTheme="majorHAnsi" w:hAnsiTheme="majorHAnsi" w:cstheme="majorHAnsi"/>
          <w:color w:val="262626" w:themeColor="text1" w:themeTint="D9"/>
          <w:sz w:val="20"/>
          <w:szCs w:val="20"/>
        </w:rPr>
        <w:lastRenderedPageBreak/>
        <w:t xml:space="preserve">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57B7766F" w14:textId="77777777" w:rsidR="00B729A7" w:rsidRDefault="00B729A7" w:rsidP="00CC124D">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17A1F082"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 xml:space="preserve">r. – Kodeks pracy (tj. Dz. U. </w:t>
      </w:r>
      <w:r w:rsidR="00430ABF">
        <w:rPr>
          <w:rFonts w:ascii="Calibri Light" w:hAnsi="Calibri Light"/>
          <w:sz w:val="20"/>
          <w:szCs w:val="20"/>
          <w:lang w:eastAsia="en-US"/>
        </w:rPr>
        <w:lastRenderedPageBreak/>
        <w:t>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3FEBF630" w14:textId="449CB471" w:rsidR="0028014F" w:rsidRPr="00430ABF" w:rsidRDefault="006D3D6A" w:rsidP="000667B2">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p>
    <w:p w14:paraId="40E75713" w14:textId="50F554F7" w:rsidR="004969F3" w:rsidRDefault="00A47B68" w:rsidP="00756457">
      <w:pPr>
        <w:spacing w:after="0" w:line="240" w:lineRule="auto"/>
        <w:ind w:left="1416" w:firstLine="708"/>
        <w:rPr>
          <w:rFonts w:ascii="Calibri Light" w:hAnsi="Calibri Light" w:cs="Calibri Light"/>
          <w:color w:val="333333"/>
          <w:sz w:val="20"/>
          <w:szCs w:val="20"/>
        </w:rPr>
      </w:pPr>
      <w:bookmarkStart w:id="7" w:name="_Hlk65509195"/>
      <w:r>
        <w:rPr>
          <w:rFonts w:ascii="Calibri Light" w:hAnsi="Calibri Light" w:cs="Calibri Light"/>
          <w:b/>
          <w:bCs/>
          <w:color w:val="333333"/>
          <w:sz w:val="20"/>
          <w:szCs w:val="20"/>
        </w:rPr>
        <w:t>o</w:t>
      </w:r>
      <w:r w:rsidR="000667B2" w:rsidRPr="000667B2">
        <w:rPr>
          <w:rFonts w:ascii="Calibri Light" w:hAnsi="Calibri Light" w:cs="Calibri Light"/>
          <w:b/>
          <w:bCs/>
          <w:color w:val="333333"/>
          <w:sz w:val="20"/>
          <w:szCs w:val="20"/>
        </w:rPr>
        <w:t>d</w:t>
      </w:r>
      <w:r>
        <w:rPr>
          <w:rFonts w:ascii="Calibri Light" w:hAnsi="Calibri Light" w:cs="Calibri Light"/>
          <w:b/>
          <w:bCs/>
          <w:color w:val="333333"/>
          <w:sz w:val="20"/>
          <w:szCs w:val="20"/>
        </w:rPr>
        <w:t xml:space="preserve"> przekazania terenu budowy - 7 miesięcy.</w:t>
      </w:r>
    </w:p>
    <w:p w14:paraId="2CCE6382" w14:textId="77777777" w:rsidR="00756457" w:rsidRDefault="00756457" w:rsidP="000667B2">
      <w:pPr>
        <w:spacing w:after="0" w:line="240" w:lineRule="auto"/>
        <w:jc w:val="both"/>
        <w:rPr>
          <w:rFonts w:asciiTheme="majorHAnsi" w:hAnsiTheme="majorHAnsi" w:cstheme="majorHAnsi"/>
          <w:b/>
          <w:bCs/>
          <w:sz w:val="20"/>
          <w:szCs w:val="20"/>
        </w:rPr>
      </w:pPr>
    </w:p>
    <w:bookmarkEnd w:id="7"/>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8"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6116012C" w:rsidR="0028014F" w:rsidRPr="000C3A1C"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0C3A1C">
        <w:rPr>
          <w:rFonts w:asciiTheme="majorHAnsi" w:eastAsia="TimesNewRoman" w:hAnsiTheme="majorHAnsi" w:cstheme="majorHAnsi"/>
          <w:b/>
          <w:color w:val="262626" w:themeColor="text1" w:themeTint="D9"/>
          <w:sz w:val="20"/>
          <w:szCs w:val="20"/>
        </w:rPr>
        <w:t>- posiada środki finansowe lub zdolność kredytową w wysokości</w:t>
      </w:r>
      <w:r w:rsidR="00E2034A">
        <w:rPr>
          <w:rFonts w:asciiTheme="majorHAnsi" w:eastAsia="TimesNewRoman" w:hAnsiTheme="majorHAnsi" w:cstheme="majorHAnsi"/>
          <w:b/>
          <w:color w:val="262626" w:themeColor="text1" w:themeTint="D9"/>
          <w:sz w:val="20"/>
          <w:szCs w:val="20"/>
        </w:rPr>
        <w:t xml:space="preserve">: </w:t>
      </w:r>
      <w:r w:rsidR="000667B2">
        <w:rPr>
          <w:rFonts w:asciiTheme="majorHAnsi" w:eastAsia="TimesNewRoman" w:hAnsiTheme="majorHAnsi" w:cstheme="majorHAnsi"/>
          <w:b/>
          <w:color w:val="262626" w:themeColor="text1" w:themeTint="D9"/>
          <w:sz w:val="20"/>
          <w:szCs w:val="20"/>
        </w:rPr>
        <w:t>800</w:t>
      </w:r>
      <w:r w:rsidRPr="000C3A1C">
        <w:rPr>
          <w:rFonts w:asciiTheme="majorHAnsi" w:eastAsia="TimesNewRoman" w:hAnsiTheme="majorHAnsi" w:cstheme="majorHAnsi"/>
          <w:b/>
          <w:color w:val="262626" w:themeColor="text1" w:themeTint="D9"/>
          <w:sz w:val="20"/>
          <w:szCs w:val="20"/>
        </w:rPr>
        <w:t> 000,00 zł.</w:t>
      </w:r>
    </w:p>
    <w:bookmarkEnd w:id="8"/>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lastRenderedPageBreak/>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69B07F6C" w14:textId="42D8CF0B" w:rsidR="00A47B68" w:rsidRPr="00A47B68" w:rsidRDefault="00430ABF" w:rsidP="00575CD0">
      <w:pPr>
        <w:widowControl w:val="0"/>
        <w:shd w:val="clear" w:color="auto" w:fill="F2F2F2" w:themeFill="background1" w:themeFillShade="F2"/>
        <w:suppressAutoHyphens/>
        <w:autoSpaceDE w:val="0"/>
        <w:spacing w:after="0" w:line="240" w:lineRule="auto"/>
        <w:ind w:left="567"/>
        <w:jc w:val="both"/>
        <w:rPr>
          <w:rFonts w:ascii="Calibri Light" w:eastAsia="TimesNewRoman" w:hAnsi="Calibri Light" w:cs="TimesNewRoman"/>
          <w:b/>
          <w:bCs/>
          <w:sz w:val="20"/>
          <w:szCs w:val="20"/>
        </w:rPr>
      </w:pPr>
      <w:r w:rsidRPr="00366E1F">
        <w:rPr>
          <w:rFonts w:ascii="Calibri Light" w:eastAsia="Arial" w:hAnsi="Calibri Light" w:cs="Calibri Light"/>
          <w:b/>
          <w:color w:val="262626" w:themeColor="text1" w:themeTint="D9"/>
          <w:sz w:val="20"/>
          <w:szCs w:val="20"/>
          <w:lang w:eastAsia="ar-SA"/>
        </w:rPr>
        <w:t xml:space="preserve">- co najmniej </w:t>
      </w:r>
      <w:r w:rsidR="00A37A1F" w:rsidRPr="00366E1F">
        <w:rPr>
          <w:rFonts w:ascii="Calibri Light" w:eastAsia="Arial" w:hAnsi="Calibri Light" w:cs="Calibri Light"/>
          <w:b/>
          <w:color w:val="262626" w:themeColor="text1" w:themeTint="D9"/>
          <w:sz w:val="20"/>
          <w:szCs w:val="20"/>
          <w:lang w:eastAsia="ar-SA"/>
        </w:rPr>
        <w:t>2 roboty budowlane</w:t>
      </w:r>
      <w:r w:rsidRPr="00366E1F">
        <w:rPr>
          <w:rFonts w:ascii="Calibri Light" w:eastAsia="Arial" w:hAnsi="Calibri Light" w:cs="Calibri Light"/>
          <w:b/>
          <w:color w:val="262626" w:themeColor="text1" w:themeTint="D9"/>
          <w:sz w:val="20"/>
          <w:szCs w:val="20"/>
          <w:lang w:eastAsia="ar-SA"/>
        </w:rPr>
        <w:t xml:space="preserve"> odpowiadające swoim rodzajem robotom budowlanym </w:t>
      </w:r>
      <w:r w:rsidRPr="00366E1F">
        <w:rPr>
          <w:rFonts w:ascii="Calibri Light" w:hAnsi="Calibri Light" w:cs="Calibri Light"/>
          <w:b/>
          <w:color w:val="262626" w:themeColor="text1" w:themeTint="D9"/>
          <w:sz w:val="20"/>
          <w:szCs w:val="20"/>
          <w:lang w:eastAsia="ar-SA"/>
        </w:rPr>
        <w:t xml:space="preserve">stanowiącym przedmiot zamówienia tj.: </w:t>
      </w:r>
      <w:r w:rsidR="00A47B68" w:rsidRPr="00A47B68">
        <w:rPr>
          <w:rFonts w:ascii="Calibri Light" w:eastAsia="TimesNewRoman" w:hAnsi="Calibri Light" w:cs="TimesNewRoman"/>
          <w:b/>
          <w:bCs/>
          <w:sz w:val="20"/>
          <w:szCs w:val="20"/>
        </w:rPr>
        <w:t>w zakresie budowy</w:t>
      </w:r>
      <w:r w:rsidR="00572141">
        <w:rPr>
          <w:rFonts w:ascii="Calibri Light" w:eastAsia="TimesNewRoman" w:hAnsi="Calibri Light" w:cs="TimesNewRoman"/>
          <w:b/>
          <w:bCs/>
          <w:sz w:val="20"/>
          <w:szCs w:val="20"/>
        </w:rPr>
        <w:t xml:space="preserve"> </w:t>
      </w:r>
      <w:r w:rsidR="00A47B68" w:rsidRPr="00A47B68">
        <w:rPr>
          <w:rFonts w:ascii="Calibri Light" w:eastAsia="TimesNewRoman" w:hAnsi="Calibri Light" w:cs="TimesNewRoman"/>
          <w:b/>
          <w:bCs/>
          <w:sz w:val="20"/>
          <w:szCs w:val="20"/>
        </w:rPr>
        <w:t xml:space="preserve">/ przebudowy drogi o nawierzchni asfaltowej, ścieżki rowerowej lub  pieszo- rowerowej o nawierzchni asfaltowej  (rozpoczęte i zakończone)  </w:t>
      </w:r>
    </w:p>
    <w:p w14:paraId="26A95D96" w14:textId="5142644D" w:rsidR="00430ABF" w:rsidRPr="00366E1F" w:rsidRDefault="00595AB5"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Każda przedstawiona praca musi mieć wartość</w:t>
      </w:r>
      <w:r w:rsidR="00430ABF" w:rsidRPr="00366E1F">
        <w:rPr>
          <w:rFonts w:ascii="Calibri Light" w:hAnsi="Calibri Light" w:cs="Calibri Light"/>
          <w:b/>
          <w:color w:val="262626" w:themeColor="text1" w:themeTint="D9"/>
          <w:sz w:val="20"/>
          <w:szCs w:val="20"/>
          <w:lang w:eastAsia="ar-SA"/>
        </w:rPr>
        <w:t xml:space="preserve">  </w:t>
      </w:r>
      <w:r w:rsidR="00575CD0" w:rsidRPr="00366E1F">
        <w:rPr>
          <w:rFonts w:ascii="Calibri Light" w:hAnsi="Calibri Light" w:cs="Calibri Light"/>
          <w:b/>
          <w:color w:val="262626" w:themeColor="text1" w:themeTint="D9"/>
          <w:sz w:val="20"/>
          <w:szCs w:val="20"/>
          <w:lang w:eastAsia="ar-SA"/>
        </w:rPr>
        <w:t xml:space="preserve">brutto </w:t>
      </w:r>
      <w:r w:rsidR="00430ABF" w:rsidRPr="00366E1F">
        <w:rPr>
          <w:rFonts w:ascii="Calibri Light" w:hAnsi="Calibri Light" w:cs="Calibri Light"/>
          <w:b/>
          <w:color w:val="262626" w:themeColor="text1" w:themeTint="D9"/>
          <w:sz w:val="20"/>
          <w:szCs w:val="20"/>
          <w:lang w:eastAsia="ar-SA"/>
        </w:rPr>
        <w:t xml:space="preserve">min. </w:t>
      </w:r>
      <w:r w:rsidR="00A47B68">
        <w:rPr>
          <w:rFonts w:ascii="Calibri Light" w:hAnsi="Calibri Light" w:cs="Calibri Light"/>
          <w:b/>
          <w:color w:val="262626" w:themeColor="text1" w:themeTint="D9"/>
          <w:sz w:val="20"/>
          <w:szCs w:val="20"/>
          <w:lang w:eastAsia="ar-SA"/>
        </w:rPr>
        <w:t>7</w:t>
      </w:r>
      <w:r w:rsidR="00430ABF" w:rsidRPr="00366E1F">
        <w:rPr>
          <w:rFonts w:ascii="Calibri Light" w:hAnsi="Calibri Light" w:cs="Calibri Light"/>
          <w:b/>
          <w:color w:val="262626" w:themeColor="text1" w:themeTint="D9"/>
          <w:sz w:val="20"/>
          <w:szCs w:val="20"/>
          <w:lang w:eastAsia="ar-SA"/>
        </w:rPr>
        <w:t>00</w:t>
      </w:r>
      <w:r w:rsidRPr="00366E1F">
        <w:rPr>
          <w:rFonts w:ascii="Calibri Light" w:hAnsi="Calibri Light" w:cs="Calibri Light"/>
          <w:b/>
          <w:color w:val="262626" w:themeColor="text1" w:themeTint="D9"/>
          <w:sz w:val="20"/>
          <w:szCs w:val="20"/>
          <w:lang w:eastAsia="ar-SA"/>
        </w:rPr>
        <w:t> </w:t>
      </w:r>
      <w:r w:rsidR="00430ABF" w:rsidRPr="00366E1F">
        <w:rPr>
          <w:rFonts w:ascii="Calibri Light" w:hAnsi="Calibri Light" w:cs="Calibri Light"/>
          <w:b/>
          <w:color w:val="262626" w:themeColor="text1" w:themeTint="D9"/>
          <w:sz w:val="20"/>
          <w:szCs w:val="20"/>
          <w:lang w:eastAsia="ar-SA"/>
        </w:rPr>
        <w:t>000</w:t>
      </w:r>
      <w:r w:rsidRPr="00366E1F">
        <w:rPr>
          <w:rFonts w:ascii="Calibri Light" w:hAnsi="Calibri Light" w:cs="Calibri Light"/>
          <w:b/>
          <w:color w:val="262626" w:themeColor="text1" w:themeTint="D9"/>
          <w:sz w:val="20"/>
          <w:szCs w:val="20"/>
          <w:lang w:eastAsia="ar-SA"/>
        </w:rPr>
        <w:t>,00</w:t>
      </w:r>
      <w:r w:rsidR="00430ABF" w:rsidRPr="00366E1F">
        <w:rPr>
          <w:rFonts w:ascii="Calibri Light" w:hAnsi="Calibri Light" w:cs="Calibri Light"/>
          <w:b/>
          <w:color w:val="262626" w:themeColor="text1" w:themeTint="D9"/>
          <w:sz w:val="20"/>
          <w:szCs w:val="20"/>
          <w:lang w:eastAsia="ar-SA"/>
        </w:rPr>
        <w:t xml:space="preserve"> zł</w:t>
      </w:r>
      <w:r w:rsidRPr="00366E1F">
        <w:rPr>
          <w:rFonts w:ascii="Calibri Light" w:hAnsi="Calibri Light" w:cs="Calibri Light"/>
          <w:b/>
          <w:color w:val="262626" w:themeColor="text1" w:themeTint="D9"/>
          <w:sz w:val="20"/>
          <w:szCs w:val="20"/>
          <w:lang w:eastAsia="ar-SA"/>
        </w:rPr>
        <w:t>.</w:t>
      </w:r>
    </w:p>
    <w:p w14:paraId="51DA1BFB" w14:textId="77777777" w:rsidR="00575CD0" w:rsidRDefault="00575CD0" w:rsidP="00CC124D">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57D8F"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57D8F">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57D8F" w:rsidRDefault="00DB6E82" w:rsidP="00DB6E82">
      <w:pPr>
        <w:tabs>
          <w:tab w:val="left" w:pos="-142"/>
        </w:tabs>
        <w:spacing w:after="0" w:line="240" w:lineRule="auto"/>
        <w:jc w:val="both"/>
        <w:rPr>
          <w:rFonts w:asciiTheme="majorHAnsi" w:hAnsiTheme="majorHAnsi" w:cstheme="majorHAnsi"/>
          <w:bCs/>
          <w:sz w:val="20"/>
          <w:szCs w:val="20"/>
        </w:rPr>
      </w:pPr>
    </w:p>
    <w:p w14:paraId="7C202A7D" w14:textId="7D8DDB3B" w:rsidR="00A47B68" w:rsidRPr="00C57D8F" w:rsidRDefault="00C57D8F" w:rsidP="00C57D8F">
      <w:pPr>
        <w:widowControl w:val="0"/>
        <w:shd w:val="clear" w:color="auto" w:fill="F2F2F2" w:themeFill="background1" w:themeFillShade="F2"/>
        <w:suppressAutoHyphens/>
        <w:autoSpaceDE w:val="0"/>
        <w:autoSpaceDN w:val="0"/>
        <w:adjustRightInd w:val="0"/>
        <w:spacing w:after="0" w:line="240" w:lineRule="auto"/>
        <w:ind w:left="567"/>
        <w:jc w:val="both"/>
        <w:rPr>
          <w:rFonts w:asciiTheme="majorHAnsi" w:eastAsia="TimesNewRoman" w:hAnsiTheme="majorHAnsi" w:cstheme="majorHAnsi"/>
          <w:sz w:val="20"/>
          <w:szCs w:val="20"/>
        </w:rPr>
      </w:pPr>
      <w:r w:rsidRPr="00C57D8F">
        <w:rPr>
          <w:rFonts w:asciiTheme="majorHAnsi" w:eastAsia="TimesNewRoman" w:hAnsiTheme="majorHAnsi" w:cstheme="majorHAnsi"/>
          <w:b/>
          <w:bCs/>
          <w:sz w:val="20"/>
          <w:szCs w:val="20"/>
        </w:rPr>
        <w:t xml:space="preserve">a) </w:t>
      </w:r>
      <w:r w:rsidR="00A47B68" w:rsidRPr="00C57D8F">
        <w:rPr>
          <w:rFonts w:asciiTheme="majorHAnsi" w:eastAsia="TimesNewRoman" w:hAnsiTheme="majorHAnsi" w:cstheme="majorHAnsi"/>
          <w:b/>
          <w:bCs/>
          <w:sz w:val="20"/>
          <w:szCs w:val="20"/>
        </w:rPr>
        <w:t>Kierownik budowy- 1 osoba</w:t>
      </w:r>
      <w:r w:rsidR="00A47B68" w:rsidRPr="00C57D8F">
        <w:rPr>
          <w:rFonts w:asciiTheme="majorHAnsi" w:eastAsia="TimesNewRoman" w:hAnsiTheme="majorHAnsi" w:cstheme="majorHAnsi"/>
          <w:sz w:val="20"/>
          <w:szCs w:val="20"/>
        </w:rPr>
        <w:t xml:space="preserve"> (w rozumieniu ustawy Prawo Budowlane) posiadający: </w:t>
      </w:r>
    </w:p>
    <w:p w14:paraId="428AF4DA" w14:textId="77777777" w:rsidR="00572141" w:rsidRDefault="00572141"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p>
    <w:p w14:paraId="790B003B" w14:textId="056D05FA" w:rsidR="00A47B68" w:rsidRPr="00C57D8F" w:rsidRDefault="00A47B68"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r w:rsidRPr="00C57D8F">
        <w:rPr>
          <w:rFonts w:asciiTheme="majorHAnsi" w:eastAsia="TimesNewRoman" w:hAnsiTheme="majorHAnsi" w:cstheme="majorHAnsi"/>
          <w:sz w:val="20"/>
          <w:szCs w:val="20"/>
        </w:rPr>
        <w:t>- co najmniej 3-letnie doświadczenie w kierowaniu robotami budowlanymi lub nadzorowaniu w zakresie robót drogowych,</w:t>
      </w:r>
    </w:p>
    <w:p w14:paraId="1E8764F3" w14:textId="77777777" w:rsidR="00572141" w:rsidRDefault="00572141"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p>
    <w:p w14:paraId="3614DD55" w14:textId="67E02F67" w:rsidR="00A47B68" w:rsidRPr="00C57D8F" w:rsidRDefault="00A47B68"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r w:rsidRPr="00C57D8F">
        <w:rPr>
          <w:rFonts w:asciiTheme="majorHAnsi" w:eastAsia="TimesNewRoman" w:hAnsiTheme="majorHAnsi" w:cstheme="majorHAnsi"/>
          <w:sz w:val="20"/>
          <w:szCs w:val="20"/>
        </w:rPr>
        <w:t>- uprawnienia budowlane do kierowania robotami budowlanymi w specjalności drogowej bez ograniczeń lub odpowiadające im ważne uprawnienia budowlane wydane na podstawie wcześniej obowiązujących przepisów prawa, uprawniające do kierowania robotami budowlanymi w zakresie specjalności drogowej bez ograniczeń,</w:t>
      </w:r>
    </w:p>
    <w:p w14:paraId="718C9B6D" w14:textId="0F89430A" w:rsidR="00A47B68" w:rsidRPr="00C57D8F" w:rsidRDefault="00C57D8F" w:rsidP="00C57D8F">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color w:val="262626" w:themeColor="text1" w:themeTint="D9"/>
          <w:sz w:val="20"/>
          <w:szCs w:val="20"/>
        </w:rPr>
      </w:pPr>
      <w:r w:rsidRPr="00C57D8F">
        <w:rPr>
          <w:rFonts w:asciiTheme="majorHAnsi" w:eastAsia="TimesNewRoman" w:hAnsiTheme="majorHAnsi" w:cstheme="majorHAnsi"/>
          <w:color w:val="262626" w:themeColor="text1" w:themeTint="D9"/>
          <w:sz w:val="20"/>
          <w:szCs w:val="20"/>
        </w:rPr>
        <w:t xml:space="preserve">- </w:t>
      </w:r>
      <w:r w:rsidR="00A47B68" w:rsidRPr="00C57D8F">
        <w:rPr>
          <w:rFonts w:asciiTheme="majorHAnsi" w:eastAsia="TimesNewRoman" w:hAnsiTheme="majorHAnsi" w:cstheme="majorHAnsi"/>
          <w:color w:val="262626" w:themeColor="text1" w:themeTint="D9"/>
          <w:sz w:val="20"/>
          <w:szCs w:val="20"/>
        </w:rPr>
        <w:t>będącą czynnym członkiem odpowiedniej izby samorządu zawodowego,</w:t>
      </w:r>
    </w:p>
    <w:p w14:paraId="1F17DD2C" w14:textId="77777777" w:rsidR="00A47B68" w:rsidRPr="00C57D8F" w:rsidRDefault="00A47B68" w:rsidP="00C57D8F">
      <w:pPr>
        <w:widowControl w:val="0"/>
        <w:shd w:val="clear" w:color="auto" w:fill="FFFFFF"/>
        <w:autoSpaceDE w:val="0"/>
        <w:autoSpaceDN w:val="0"/>
        <w:adjustRightInd w:val="0"/>
        <w:spacing w:after="0" w:line="240" w:lineRule="auto"/>
        <w:ind w:left="360"/>
        <w:jc w:val="both"/>
        <w:rPr>
          <w:rFonts w:asciiTheme="majorHAnsi" w:eastAsia="TimesNewRoman" w:hAnsiTheme="majorHAnsi" w:cstheme="majorHAnsi"/>
          <w:sz w:val="20"/>
          <w:szCs w:val="20"/>
        </w:rPr>
      </w:pPr>
    </w:p>
    <w:p w14:paraId="372BF0EB" w14:textId="77777777" w:rsidR="00C57D8F" w:rsidRPr="00C57D8F" w:rsidRDefault="00C57D8F" w:rsidP="00C57D8F">
      <w:pPr>
        <w:pStyle w:val="Akapitzlist"/>
        <w:widowControl w:val="0"/>
        <w:shd w:val="clear" w:color="auto" w:fill="FFFFFF"/>
        <w:suppressAutoHyphens/>
        <w:autoSpaceDE w:val="0"/>
        <w:autoSpaceDN w:val="0"/>
        <w:adjustRightInd w:val="0"/>
        <w:spacing w:after="0" w:line="240" w:lineRule="auto"/>
        <w:ind w:left="567"/>
        <w:jc w:val="both"/>
        <w:rPr>
          <w:rFonts w:asciiTheme="majorHAnsi" w:eastAsia="TimesNewRoman" w:hAnsiTheme="majorHAnsi" w:cstheme="majorHAnsi"/>
          <w:sz w:val="20"/>
          <w:szCs w:val="20"/>
        </w:rPr>
      </w:pPr>
    </w:p>
    <w:p w14:paraId="597BD022" w14:textId="79BAA1D3" w:rsidR="00A47B68" w:rsidRPr="00C57D8F" w:rsidRDefault="00C57D8F" w:rsidP="00C57D8F">
      <w:pPr>
        <w:widowControl w:val="0"/>
        <w:shd w:val="clear" w:color="auto" w:fill="F2F2F2" w:themeFill="background1" w:themeFillShade="F2"/>
        <w:suppressAutoHyphens/>
        <w:autoSpaceDE w:val="0"/>
        <w:autoSpaceDN w:val="0"/>
        <w:adjustRightInd w:val="0"/>
        <w:spacing w:after="0" w:line="240" w:lineRule="auto"/>
        <w:ind w:left="567"/>
        <w:jc w:val="both"/>
        <w:rPr>
          <w:rFonts w:asciiTheme="majorHAnsi" w:eastAsia="TimesNewRoman" w:hAnsiTheme="majorHAnsi" w:cstheme="majorHAnsi"/>
          <w:sz w:val="20"/>
          <w:szCs w:val="20"/>
        </w:rPr>
      </w:pPr>
      <w:r w:rsidRPr="00C57D8F">
        <w:rPr>
          <w:rFonts w:asciiTheme="majorHAnsi" w:eastAsia="TimesNewRoman" w:hAnsiTheme="majorHAnsi" w:cstheme="majorHAnsi"/>
          <w:b/>
          <w:bCs/>
          <w:sz w:val="20"/>
          <w:szCs w:val="20"/>
        </w:rPr>
        <w:t xml:space="preserve">b) </w:t>
      </w:r>
      <w:r w:rsidR="00A47B68" w:rsidRPr="00C57D8F">
        <w:rPr>
          <w:rFonts w:asciiTheme="majorHAnsi" w:eastAsia="TimesNewRoman" w:hAnsiTheme="majorHAnsi" w:cstheme="majorHAnsi"/>
          <w:b/>
          <w:bCs/>
          <w:sz w:val="20"/>
          <w:szCs w:val="20"/>
        </w:rPr>
        <w:t>Kierownik robót elektrycznych –  1 osoba</w:t>
      </w:r>
      <w:r w:rsidR="00A47B68" w:rsidRPr="00C57D8F">
        <w:rPr>
          <w:rFonts w:asciiTheme="majorHAnsi" w:eastAsia="TimesNewRoman" w:hAnsiTheme="majorHAnsi" w:cstheme="majorHAnsi"/>
          <w:sz w:val="20"/>
          <w:szCs w:val="20"/>
        </w:rPr>
        <w:t xml:space="preserve">  (w rozumieniu ustawy Prawo  Budowlane) posiadający: </w:t>
      </w:r>
    </w:p>
    <w:p w14:paraId="754C5A98" w14:textId="77777777" w:rsidR="00572141" w:rsidRDefault="00572141"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p>
    <w:p w14:paraId="7DEC8269" w14:textId="0DA45B39" w:rsidR="00A47B68" w:rsidRPr="00C57D8F" w:rsidRDefault="00A47B68"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r w:rsidRPr="00C57D8F">
        <w:rPr>
          <w:rFonts w:asciiTheme="majorHAnsi" w:eastAsia="TimesNewRoman" w:hAnsiTheme="majorHAnsi" w:cstheme="majorHAnsi"/>
          <w:sz w:val="20"/>
          <w:szCs w:val="20"/>
        </w:rPr>
        <w:t xml:space="preserve">- co najmniej 3-letnie doświadczenie w kierowaniu lub nadzorowaniu w zakresie robót branży elektrycznej, </w:t>
      </w:r>
    </w:p>
    <w:p w14:paraId="6005E447" w14:textId="77777777" w:rsidR="00572141" w:rsidRDefault="00572141"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p>
    <w:p w14:paraId="75540315" w14:textId="0D3C5E9A" w:rsidR="00A47B68" w:rsidRPr="00C57D8F" w:rsidRDefault="00A47B68" w:rsidP="00C57D8F">
      <w:pPr>
        <w:widowControl w:val="0"/>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sz w:val="20"/>
          <w:szCs w:val="20"/>
        </w:rPr>
      </w:pPr>
      <w:r w:rsidRPr="00C57D8F">
        <w:rPr>
          <w:rFonts w:asciiTheme="majorHAnsi" w:eastAsia="TimesNewRoman" w:hAnsiTheme="majorHAnsi" w:cstheme="majorHAnsi"/>
          <w:sz w:val="20"/>
          <w:szCs w:val="20"/>
        </w:rPr>
        <w:t>- uprawnienia budowlane do kierowania robotami budowlanymi w specjalności instalacyjnej w zakresie sieci, instalacji i  urządzeń elektrycznych i elektroenergetycznych bez ograniczeń lub odpowiadające im ważne uprawnienia budowlane wydane na podstawie wcześniej obowiązujących przepisów prawa, uprawniające do kierowania robotami budowlanymi w zakresie specjalności instalacyjnej w zakresie sieci, instalacji i  urządzeń elektrycznych i elektroenergetycznych bez ograniczeń.</w:t>
      </w:r>
    </w:p>
    <w:p w14:paraId="4CCA3C02" w14:textId="77777777" w:rsidR="00572141" w:rsidRDefault="00572141" w:rsidP="00C57D8F">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color w:val="262626" w:themeColor="text1" w:themeTint="D9"/>
          <w:sz w:val="20"/>
          <w:szCs w:val="20"/>
        </w:rPr>
      </w:pPr>
    </w:p>
    <w:p w14:paraId="1FDD8E88" w14:textId="5D1369AF" w:rsidR="00C57D8F" w:rsidRPr="00C57D8F" w:rsidRDefault="00C57D8F" w:rsidP="00C57D8F">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color w:val="262626" w:themeColor="text1" w:themeTint="D9"/>
          <w:sz w:val="20"/>
          <w:szCs w:val="20"/>
        </w:rPr>
      </w:pPr>
      <w:r w:rsidRPr="00C57D8F">
        <w:rPr>
          <w:rFonts w:asciiTheme="majorHAnsi" w:eastAsia="TimesNewRoman" w:hAnsiTheme="majorHAnsi" w:cstheme="majorHAnsi"/>
          <w:color w:val="262626" w:themeColor="text1" w:themeTint="D9"/>
          <w:sz w:val="20"/>
          <w:szCs w:val="20"/>
        </w:rPr>
        <w:t>- będącą czynnym członkiem odpowiedniej izby samorządu zawodowego,</w:t>
      </w:r>
    </w:p>
    <w:p w14:paraId="6B08BF0C" w14:textId="43738F91" w:rsidR="007E635F" w:rsidRDefault="007E635F" w:rsidP="00C57D8F">
      <w:pPr>
        <w:autoSpaceDE w:val="0"/>
        <w:autoSpaceDN w:val="0"/>
        <w:adjustRightInd w:val="0"/>
        <w:spacing w:after="0" w:line="240" w:lineRule="auto"/>
        <w:jc w:val="both"/>
        <w:rPr>
          <w:rFonts w:asciiTheme="majorHAnsi" w:hAnsiTheme="majorHAnsi" w:cstheme="majorHAnsi"/>
          <w:color w:val="FF0000"/>
          <w:sz w:val="20"/>
          <w:szCs w:val="20"/>
        </w:rPr>
      </w:pPr>
    </w:p>
    <w:p w14:paraId="16543552" w14:textId="77777777" w:rsidR="00A73A9A" w:rsidRDefault="00A73A9A" w:rsidP="00CC124D">
      <w:pPr>
        <w:autoSpaceDE w:val="0"/>
        <w:autoSpaceDN w:val="0"/>
        <w:adjustRightInd w:val="0"/>
        <w:spacing w:after="0" w:line="240" w:lineRule="auto"/>
        <w:jc w:val="both"/>
        <w:rPr>
          <w:rFonts w:asciiTheme="majorHAnsi" w:hAnsiTheme="majorHAnsi" w:cstheme="majorHAnsi"/>
          <w:sz w:val="20"/>
          <w:szCs w:val="20"/>
        </w:rPr>
      </w:pPr>
    </w:p>
    <w:p w14:paraId="72E499AF" w14:textId="16FBEDA6"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47035B">
        <w:rPr>
          <w:rFonts w:asciiTheme="majorHAnsi" w:hAnsiTheme="majorHAnsi" w:cstheme="majorHAnsi"/>
          <w:sz w:val="20"/>
          <w:szCs w:val="20"/>
        </w:rPr>
        <w:t>3</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47035B">
        <w:rPr>
          <w:rFonts w:asciiTheme="majorHAnsi" w:hAnsiTheme="majorHAnsi" w:cstheme="majorHAnsi"/>
          <w:sz w:val="20"/>
          <w:szCs w:val="20"/>
        </w:rPr>
        <w:t>682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11325340"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7647B8">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7647B8">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227900">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CA50A1">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CA50A1">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3AAE3A5D" w14:textId="77777777" w:rsidR="00756457" w:rsidRPr="008C0818" w:rsidRDefault="00756457" w:rsidP="00756457">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4901C884"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64765BC6"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p>
    <w:p w14:paraId="2BABA362"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2A7A204" w14:textId="77777777" w:rsidR="00756457" w:rsidRPr="00520944" w:rsidRDefault="00756457" w:rsidP="00756457">
      <w:pPr>
        <w:autoSpaceDE w:val="0"/>
        <w:autoSpaceDN w:val="0"/>
        <w:adjustRightInd w:val="0"/>
        <w:spacing w:after="0" w:line="240" w:lineRule="auto"/>
        <w:ind w:left="284"/>
        <w:jc w:val="both"/>
        <w:rPr>
          <w:rFonts w:asciiTheme="majorHAnsi" w:hAnsiTheme="majorHAnsi" w:cstheme="majorHAnsi"/>
          <w:color w:val="FF0000"/>
          <w:sz w:val="20"/>
          <w:szCs w:val="20"/>
        </w:rPr>
      </w:pPr>
    </w:p>
    <w:p w14:paraId="23FF753B"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8137C" w14:textId="77777777" w:rsidR="00756457" w:rsidRDefault="00756457" w:rsidP="00CC124D">
      <w:pPr>
        <w:autoSpaceDE w:val="0"/>
        <w:autoSpaceDN w:val="0"/>
        <w:adjustRightInd w:val="0"/>
        <w:spacing w:after="0" w:line="240" w:lineRule="auto"/>
        <w:jc w:val="both"/>
        <w:rPr>
          <w:rFonts w:asciiTheme="majorHAnsi" w:hAnsiTheme="majorHAnsi" w:cstheme="majorHAnsi"/>
          <w:sz w:val="20"/>
          <w:szCs w:val="20"/>
        </w:rPr>
      </w:pPr>
    </w:p>
    <w:p w14:paraId="0729D047" w14:textId="1A4122FD"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77777777"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r. poz. </w:t>
      </w:r>
      <w:r>
        <w:rPr>
          <w:rFonts w:ascii="Calibri Light" w:hAnsi="Calibri Light" w:cs="Calibri Light"/>
          <w:b/>
          <w:color w:val="auto"/>
          <w:sz w:val="20"/>
          <w:szCs w:val="20"/>
        </w:rPr>
        <w:t>1497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w:t>
      </w:r>
      <w:r w:rsidRPr="00675B69">
        <w:rPr>
          <w:rFonts w:asciiTheme="majorHAnsi" w:hAnsiTheme="majorHAnsi" w:cstheme="majorHAnsi"/>
          <w:color w:val="auto"/>
          <w:sz w:val="20"/>
          <w:szCs w:val="20"/>
        </w:rPr>
        <w:lastRenderedPageBreak/>
        <w:t xml:space="preserve">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lastRenderedPageBreak/>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2DC3FBC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C84148">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ADACD8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841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lastRenderedPageBreak/>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lastRenderedPageBreak/>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13F1DC8"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1E091834" w14:textId="77777777" w:rsidR="00153725" w:rsidRPr="00417878" w:rsidRDefault="00153725" w:rsidP="00153725">
      <w:pPr>
        <w:autoSpaceDE w:val="0"/>
        <w:autoSpaceDN w:val="0"/>
        <w:adjustRightInd w:val="0"/>
        <w:spacing w:after="0" w:line="240" w:lineRule="auto"/>
        <w:jc w:val="both"/>
        <w:rPr>
          <w:rFonts w:ascii="Calibri Light" w:hAnsi="Calibri Light" w:cs="Cambria"/>
          <w:b/>
          <w:bCs/>
          <w:sz w:val="20"/>
          <w:szCs w:val="20"/>
        </w:rPr>
      </w:pPr>
    </w:p>
    <w:p w14:paraId="5DF25383" w14:textId="61737996"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lastRenderedPageBreak/>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692B57B9"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10"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523BD0">
        <w:rPr>
          <w:rFonts w:asciiTheme="majorHAnsi" w:hAnsiTheme="majorHAnsi" w:cstheme="majorHAnsi"/>
          <w:sz w:val="20"/>
          <w:szCs w:val="20"/>
        </w:rPr>
        <w:t>3</w:t>
      </w:r>
      <w:r w:rsidRPr="00B25F8D">
        <w:rPr>
          <w:rFonts w:asciiTheme="majorHAnsi" w:hAnsiTheme="majorHAnsi" w:cstheme="majorHAnsi"/>
          <w:sz w:val="20"/>
          <w:szCs w:val="20"/>
        </w:rPr>
        <w:t xml:space="preserve"> r. poz. </w:t>
      </w:r>
      <w:r w:rsidR="00523BD0">
        <w:rPr>
          <w:rFonts w:asciiTheme="majorHAnsi" w:hAnsiTheme="majorHAnsi" w:cstheme="majorHAnsi"/>
          <w:sz w:val="20"/>
          <w:szCs w:val="20"/>
        </w:rPr>
        <w:t>1689 ze zmianami</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73741D1D" w:rsidR="001C4CE7" w:rsidRPr="00795CF4" w:rsidRDefault="008468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p>
    <w:bookmarkEnd w:id="10"/>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lastRenderedPageBreak/>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389666FB" w14:textId="2C5ADC98" w:rsidR="00C35F6C" w:rsidRPr="00686BF6" w:rsidRDefault="00C35F6C" w:rsidP="00C35F6C">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7CF978A8"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70B2CB2"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2BEB323" w14:textId="77777777" w:rsidR="00C35F6C" w:rsidRPr="00686BF6"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68EAEC9A" w14:textId="77777777" w:rsidR="00C35F6C" w:rsidRDefault="00C35F6C" w:rsidP="00C35F6C">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1" w:name="_Toc42045495"/>
    </w:p>
    <w:bookmarkEnd w:id="11"/>
    <w:p w14:paraId="46999936" w14:textId="706C212E" w:rsidR="00846820" w:rsidRPr="000B1CF4" w:rsidRDefault="00C35F6C" w:rsidP="00846820">
      <w:pPr>
        <w:autoSpaceDE w:val="0"/>
        <w:autoSpaceDN w:val="0"/>
        <w:spacing w:after="0" w:line="240" w:lineRule="auto"/>
        <w:jc w:val="both"/>
        <w:rPr>
          <w:rFonts w:ascii="Calibri Light" w:hAnsi="Calibri Light" w:cs="Calibri Light"/>
          <w:bCs/>
          <w:color w:val="262626"/>
          <w:sz w:val="20"/>
          <w:szCs w:val="20"/>
        </w:rPr>
      </w:pPr>
      <w:r>
        <w:rPr>
          <w:rFonts w:ascii="Calibri Light" w:hAnsi="Calibri Light" w:cs="Calibri Light"/>
          <w:color w:val="262626" w:themeColor="text1" w:themeTint="D9"/>
          <w:sz w:val="20"/>
          <w:szCs w:val="20"/>
        </w:rPr>
        <w:t>Zamawiający nie wymaga wpłat wadium.</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2"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3"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2"/>
    <w:bookmarkEnd w:id="13"/>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648842B"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628F649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EB1274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2FA4612"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6495AE7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523BD0">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C032510"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lastRenderedPageBreak/>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4"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5"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lastRenderedPageBreak/>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4"/>
    <w:bookmarkEnd w:id="15"/>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4AFE6847"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146DF2">
        <w:rPr>
          <w:rFonts w:asciiTheme="majorHAnsi" w:hAnsiTheme="majorHAnsi" w:cstheme="majorHAnsi"/>
          <w:b/>
          <w:bCs/>
          <w:color w:val="262626" w:themeColor="text1" w:themeTint="D9"/>
          <w:sz w:val="20"/>
          <w:szCs w:val="20"/>
        </w:rPr>
        <w:t>20.03</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22ADF661"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146DF2">
        <w:rPr>
          <w:rFonts w:asciiTheme="majorHAnsi" w:hAnsiTheme="majorHAnsi" w:cstheme="majorHAnsi"/>
          <w:b/>
          <w:bCs/>
          <w:color w:val="262626" w:themeColor="text1" w:themeTint="D9"/>
          <w:sz w:val="20"/>
          <w:szCs w:val="20"/>
        </w:rPr>
        <w:t>20.03</w:t>
      </w:r>
      <w:r w:rsidR="000319A2">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758FCC02"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146DF2">
        <w:rPr>
          <w:rFonts w:asciiTheme="majorHAnsi" w:hAnsiTheme="majorHAnsi" w:cstheme="majorHAnsi"/>
          <w:b/>
          <w:bCs/>
          <w:color w:val="262626" w:themeColor="text1" w:themeTint="D9"/>
          <w:sz w:val="20"/>
          <w:szCs w:val="20"/>
        </w:rPr>
        <w:t>18.04</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lastRenderedPageBreak/>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6"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6"/>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37771BF2" w14:textId="77777777" w:rsidR="00C037FF" w:rsidRDefault="00C037FF" w:rsidP="00CC124D">
      <w:pPr>
        <w:autoSpaceDE w:val="0"/>
        <w:spacing w:after="0" w:line="240" w:lineRule="auto"/>
        <w:rPr>
          <w:rFonts w:asciiTheme="majorHAnsi" w:hAnsiTheme="majorHAnsi" w:cstheme="majorHAnsi"/>
          <w:b/>
          <w:sz w:val="20"/>
          <w:szCs w:val="20"/>
          <w:u w:val="single"/>
        </w:rPr>
      </w:pPr>
      <w:bookmarkStart w:id="17" w:name="_Hlk124755527"/>
    </w:p>
    <w:p w14:paraId="6494D2DF" w14:textId="77777777" w:rsidR="00C037FF" w:rsidRDefault="00C037FF" w:rsidP="00CC124D">
      <w:pPr>
        <w:autoSpaceDE w:val="0"/>
        <w:spacing w:after="0" w:line="240" w:lineRule="auto"/>
        <w:rPr>
          <w:rFonts w:asciiTheme="majorHAnsi" w:hAnsiTheme="majorHAnsi" w:cstheme="majorHAnsi"/>
          <w:b/>
          <w:sz w:val="20"/>
          <w:szCs w:val="20"/>
          <w:u w:val="single"/>
        </w:rPr>
      </w:pPr>
    </w:p>
    <w:p w14:paraId="4BD891C5" w14:textId="6F77DE3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lastRenderedPageBreak/>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5BDF3AF" w14:textId="7B6D2CE8" w:rsidR="00523BD0"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1830FA">
        <w:rPr>
          <w:rFonts w:asciiTheme="majorHAnsi" w:hAnsiTheme="majorHAnsi" w:cstheme="majorHAnsi"/>
          <w:b/>
          <w:bCs/>
          <w:spacing w:val="-1"/>
          <w:sz w:val="20"/>
          <w:szCs w:val="20"/>
        </w:rPr>
        <w:t>36</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C57D8F">
        <w:rPr>
          <w:rFonts w:asciiTheme="majorHAnsi" w:hAnsiTheme="majorHAnsi" w:cstheme="majorHAnsi"/>
          <w:b/>
          <w:bCs/>
          <w:spacing w:val="-1"/>
          <w:sz w:val="20"/>
          <w:szCs w:val="20"/>
        </w:rPr>
        <w:t>60</w:t>
      </w:r>
      <w:r w:rsidR="00E15C17" w:rsidRPr="001A542A">
        <w:rPr>
          <w:rFonts w:asciiTheme="majorHAnsi" w:hAnsiTheme="majorHAnsi" w:cstheme="majorHAnsi"/>
          <w:b/>
          <w:bCs/>
          <w:spacing w:val="-1"/>
          <w:sz w:val="20"/>
          <w:szCs w:val="20"/>
        </w:rPr>
        <w:t xml:space="preserve"> </w:t>
      </w:r>
      <w:r w:rsidR="00C037FF">
        <w:rPr>
          <w:rFonts w:asciiTheme="majorHAnsi" w:hAnsiTheme="majorHAnsi" w:cstheme="majorHAnsi"/>
          <w:b/>
          <w:bCs/>
          <w:spacing w:val="-1"/>
          <w:sz w:val="20"/>
          <w:szCs w:val="20"/>
        </w:rPr>
        <w:t>miesięcy.</w:t>
      </w:r>
    </w:p>
    <w:p w14:paraId="30CDE4A1" w14:textId="77777777" w:rsidR="00523BD0" w:rsidRDefault="00523BD0" w:rsidP="00CC124D">
      <w:pPr>
        <w:widowControl w:val="0"/>
        <w:spacing w:after="0" w:line="240" w:lineRule="auto"/>
        <w:rPr>
          <w:rFonts w:asciiTheme="majorHAnsi" w:hAnsiTheme="majorHAnsi" w:cstheme="majorHAnsi"/>
          <w:bCs/>
          <w:spacing w:val="-1"/>
          <w:sz w:val="20"/>
          <w:szCs w:val="20"/>
        </w:rPr>
      </w:pP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42907D57" w:rsidR="005A0C92"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5A0C92">
        <w:rPr>
          <w:rFonts w:asciiTheme="majorHAnsi" w:hAnsiTheme="majorHAnsi" w:cstheme="majorHAnsi"/>
          <w:bCs/>
          <w:spacing w:val="-1"/>
          <w:sz w:val="20"/>
          <w:szCs w:val="20"/>
        </w:rPr>
        <w:t xml:space="preserve">36 miesięcy </w:t>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C57D8F">
        <w:rPr>
          <w:rFonts w:asciiTheme="majorHAnsi" w:hAnsiTheme="majorHAnsi" w:cstheme="majorHAnsi"/>
          <w:bCs/>
          <w:spacing w:val="-1"/>
          <w:sz w:val="20"/>
          <w:szCs w:val="20"/>
        </w:rPr>
        <w:t>00</w:t>
      </w:r>
    </w:p>
    <w:p w14:paraId="7009FF53" w14:textId="145F6359"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48 miesięcy</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00C57D8F">
        <w:rPr>
          <w:rFonts w:asciiTheme="majorHAnsi" w:hAnsiTheme="majorHAnsi" w:cstheme="majorHAnsi"/>
          <w:bCs/>
          <w:color w:val="262626" w:themeColor="text1" w:themeTint="D9"/>
          <w:spacing w:val="-1"/>
          <w:sz w:val="20"/>
          <w:szCs w:val="20"/>
        </w:rPr>
        <w:t>2</w:t>
      </w:r>
      <w:r>
        <w:rPr>
          <w:rFonts w:asciiTheme="majorHAnsi" w:hAnsiTheme="majorHAnsi" w:cstheme="majorHAnsi"/>
          <w:bCs/>
          <w:color w:val="262626" w:themeColor="text1" w:themeTint="D9"/>
          <w:spacing w:val="-1"/>
          <w:sz w:val="20"/>
          <w:szCs w:val="20"/>
        </w:rPr>
        <w:t>0</w:t>
      </w:r>
    </w:p>
    <w:p w14:paraId="4A94FA8E" w14:textId="1A266909"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 xml:space="preserve">60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00C57D8F">
        <w:rPr>
          <w:rFonts w:asciiTheme="majorHAnsi" w:hAnsiTheme="majorHAnsi" w:cstheme="majorHAnsi"/>
          <w:bCs/>
          <w:color w:val="262626" w:themeColor="text1" w:themeTint="D9"/>
          <w:spacing w:val="-1"/>
          <w:sz w:val="20"/>
          <w:szCs w:val="20"/>
        </w:rPr>
        <w:t>4</w:t>
      </w:r>
      <w:r>
        <w:rPr>
          <w:rFonts w:asciiTheme="majorHAnsi" w:hAnsiTheme="majorHAnsi" w:cstheme="majorHAnsi"/>
          <w:bCs/>
          <w:color w:val="262626" w:themeColor="text1" w:themeTint="D9"/>
          <w:spacing w:val="-1"/>
          <w:sz w:val="20"/>
          <w:szCs w:val="20"/>
        </w:rPr>
        <w:t>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54818E61"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1830FA">
        <w:rPr>
          <w:rFonts w:ascii="Calibri Light" w:hAnsi="Calibri Light" w:cs="Calibri Light"/>
          <w:b/>
          <w:bCs/>
          <w:spacing w:val="-1"/>
          <w:sz w:val="20"/>
          <w:szCs w:val="20"/>
        </w:rPr>
        <w:t xml:space="preserve">36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17"/>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8"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8"/>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055CA09" w14:textId="77777777" w:rsidR="00E43081" w:rsidRDefault="00E43081" w:rsidP="00CC124D">
      <w:pPr>
        <w:spacing w:after="0" w:line="240" w:lineRule="auto"/>
        <w:jc w:val="both"/>
        <w:rPr>
          <w:rFonts w:asciiTheme="majorHAnsi" w:hAnsiTheme="majorHAnsi" w:cstheme="majorHAnsi"/>
          <w:sz w:val="20"/>
          <w:szCs w:val="20"/>
        </w:rPr>
      </w:pPr>
    </w:p>
    <w:p w14:paraId="61E5921A" w14:textId="77777777" w:rsidR="00523BD0" w:rsidRDefault="00523BD0" w:rsidP="00CC124D">
      <w:pPr>
        <w:spacing w:after="0" w:line="240" w:lineRule="auto"/>
        <w:jc w:val="both"/>
        <w:rPr>
          <w:rFonts w:asciiTheme="majorHAnsi" w:hAnsiTheme="majorHAnsi" w:cstheme="majorHAnsi"/>
          <w:sz w:val="20"/>
          <w:szCs w:val="20"/>
        </w:rPr>
      </w:pPr>
    </w:p>
    <w:p w14:paraId="379EA404" w14:textId="77777777" w:rsidR="00523BD0" w:rsidRDefault="00523BD0" w:rsidP="00CC124D">
      <w:pPr>
        <w:spacing w:after="0" w:line="240" w:lineRule="auto"/>
        <w:jc w:val="both"/>
        <w:rPr>
          <w:rFonts w:asciiTheme="majorHAnsi" w:hAnsiTheme="majorHAnsi" w:cstheme="majorHAnsi"/>
          <w:sz w:val="20"/>
          <w:szCs w:val="20"/>
        </w:rPr>
      </w:pPr>
    </w:p>
    <w:p w14:paraId="135C692E" w14:textId="77777777" w:rsidR="00523BD0" w:rsidRDefault="00523BD0"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1E1F5208"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8E760C">
        <w:rPr>
          <w:rFonts w:asciiTheme="majorHAnsi" w:hAnsiTheme="majorHAnsi" w:cstheme="majorHAnsi"/>
          <w:b/>
          <w:sz w:val="20"/>
          <w:szCs w:val="20"/>
        </w:rPr>
        <w:t>5</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Default="00E47AFB" w:rsidP="00CC124D">
      <w:pPr>
        <w:spacing w:after="0" w:line="240" w:lineRule="auto"/>
        <w:rPr>
          <w:rFonts w:asciiTheme="majorHAnsi" w:hAnsiTheme="majorHAnsi" w:cstheme="majorHAnsi"/>
          <w:color w:val="FF0000"/>
          <w:sz w:val="20"/>
          <w:szCs w:val="20"/>
        </w:rPr>
      </w:pP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791892">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65FA6" w14:textId="77777777" w:rsidR="00791892" w:rsidRDefault="00791892">
      <w:r>
        <w:separator/>
      </w:r>
    </w:p>
  </w:endnote>
  <w:endnote w:type="continuationSeparator" w:id="0">
    <w:p w14:paraId="181E7996" w14:textId="77777777" w:rsidR="00791892" w:rsidRDefault="00791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02E536FC"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A54CF7">
      <w:rPr>
        <w:rFonts w:ascii="Calibri Light" w:hAnsi="Calibri Light" w:cs="Calibri"/>
        <w:b/>
        <w:color w:val="808080"/>
        <w:sz w:val="18"/>
        <w:szCs w:val="18"/>
      </w:rPr>
      <w:t>9</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BB2C6" w14:textId="77777777" w:rsidR="00791892" w:rsidRDefault="00791892">
      <w:r>
        <w:separator/>
      </w:r>
    </w:p>
  </w:footnote>
  <w:footnote w:type="continuationSeparator" w:id="0">
    <w:p w14:paraId="3F87E05A" w14:textId="77777777" w:rsidR="00791892" w:rsidRDefault="00791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71A2C04"/>
    <w:multiLevelType w:val="hybridMultilevel"/>
    <w:tmpl w:val="E318B2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C593A4D"/>
    <w:multiLevelType w:val="hybridMultilevel"/>
    <w:tmpl w:val="A8AEB6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EC2865"/>
    <w:multiLevelType w:val="hybridMultilevel"/>
    <w:tmpl w:val="DA00E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A2161A3"/>
    <w:multiLevelType w:val="hybridMultilevel"/>
    <w:tmpl w:val="18E433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9" w15:restartNumberingAfterBreak="0">
    <w:nsid w:val="37A56905"/>
    <w:multiLevelType w:val="hybridMultilevel"/>
    <w:tmpl w:val="350A4194"/>
    <w:lvl w:ilvl="0" w:tplc="CA50D8A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3" w15:restartNumberingAfterBreak="0">
    <w:nsid w:val="575A6630"/>
    <w:multiLevelType w:val="hybridMultilevel"/>
    <w:tmpl w:val="ADF66C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0573E39"/>
    <w:multiLevelType w:val="hybridMultilevel"/>
    <w:tmpl w:val="843207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7" w15:restartNumberingAfterBreak="0">
    <w:nsid w:val="69FF2487"/>
    <w:multiLevelType w:val="hybridMultilevel"/>
    <w:tmpl w:val="FD1834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8F0C20"/>
    <w:multiLevelType w:val="hybridMultilevel"/>
    <w:tmpl w:val="727EA490"/>
    <w:lvl w:ilvl="0" w:tplc="3D0A174E">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69727600">
    <w:abstractNumId w:val="13"/>
  </w:num>
  <w:num w:numId="2" w16cid:durableId="943876905">
    <w:abstractNumId w:val="20"/>
  </w:num>
  <w:num w:numId="3" w16cid:durableId="128322731">
    <w:abstractNumId w:val="9"/>
  </w:num>
  <w:num w:numId="4" w16cid:durableId="646125212">
    <w:abstractNumId w:val="18"/>
  </w:num>
  <w:num w:numId="5" w16cid:durableId="209151022">
    <w:abstractNumId w:val="10"/>
  </w:num>
  <w:num w:numId="6" w16cid:durableId="208152428">
    <w:abstractNumId w:val="26"/>
  </w:num>
  <w:num w:numId="7" w16cid:durableId="824081795">
    <w:abstractNumId w:val="22"/>
    <w:lvlOverride w:ilvl="0">
      <w:startOverride w:val="1"/>
    </w:lvlOverride>
    <w:lvlOverride w:ilvl="1"/>
    <w:lvlOverride w:ilvl="2"/>
    <w:lvlOverride w:ilvl="3"/>
    <w:lvlOverride w:ilvl="4"/>
    <w:lvlOverride w:ilvl="5"/>
    <w:lvlOverride w:ilvl="6"/>
    <w:lvlOverride w:ilvl="7"/>
    <w:lvlOverride w:ilvl="8"/>
  </w:num>
  <w:num w:numId="8" w16cid:durableId="1055935346">
    <w:abstractNumId w:val="22"/>
  </w:num>
  <w:num w:numId="9" w16cid:durableId="1103108164">
    <w:abstractNumId w:val="21"/>
  </w:num>
  <w:num w:numId="10" w16cid:durableId="1054894416">
    <w:abstractNumId w:val="24"/>
  </w:num>
  <w:num w:numId="11" w16cid:durableId="189028518">
    <w:abstractNumId w:val="12"/>
  </w:num>
  <w:num w:numId="12" w16cid:durableId="505288519">
    <w:abstractNumId w:val="16"/>
  </w:num>
  <w:num w:numId="13" w16cid:durableId="402459556">
    <w:abstractNumId w:val="11"/>
  </w:num>
  <w:num w:numId="14" w16cid:durableId="1195735050">
    <w:abstractNumId w:val="15"/>
  </w:num>
  <w:num w:numId="15" w16cid:durableId="140582594">
    <w:abstractNumId w:val="28"/>
  </w:num>
  <w:num w:numId="16" w16cid:durableId="1177236078">
    <w:abstractNumId w:val="19"/>
  </w:num>
  <w:num w:numId="17" w16cid:durableId="402796556">
    <w:abstractNumId w:val="8"/>
  </w:num>
  <w:num w:numId="18" w16cid:durableId="183985930">
    <w:abstractNumId w:val="25"/>
  </w:num>
  <w:num w:numId="19" w16cid:durableId="2130777741">
    <w:abstractNumId w:val="23"/>
  </w:num>
  <w:num w:numId="20" w16cid:durableId="1203861872">
    <w:abstractNumId w:val="27"/>
  </w:num>
  <w:num w:numId="21" w16cid:durableId="501508249">
    <w:abstractNumId w:val="17"/>
  </w:num>
  <w:num w:numId="22" w16cid:durableId="1552837671">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216C"/>
    <w:rsid w:val="000231C3"/>
    <w:rsid w:val="00023E31"/>
    <w:rsid w:val="000245AF"/>
    <w:rsid w:val="00025D98"/>
    <w:rsid w:val="000262EB"/>
    <w:rsid w:val="00026DF0"/>
    <w:rsid w:val="000312A7"/>
    <w:rsid w:val="000319A2"/>
    <w:rsid w:val="00032AA1"/>
    <w:rsid w:val="00032D55"/>
    <w:rsid w:val="00034E71"/>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124"/>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5018"/>
    <w:rsid w:val="0022771F"/>
    <w:rsid w:val="00227900"/>
    <w:rsid w:val="00235B63"/>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B1C"/>
    <w:rsid w:val="002661D8"/>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21B8"/>
    <w:rsid w:val="00384F76"/>
    <w:rsid w:val="003854C3"/>
    <w:rsid w:val="00386FDA"/>
    <w:rsid w:val="00387D4D"/>
    <w:rsid w:val="00390C96"/>
    <w:rsid w:val="00391460"/>
    <w:rsid w:val="0039406E"/>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006"/>
    <w:rsid w:val="003D75BE"/>
    <w:rsid w:val="003E3D61"/>
    <w:rsid w:val="003E46B6"/>
    <w:rsid w:val="003E4969"/>
    <w:rsid w:val="003E4B3A"/>
    <w:rsid w:val="003E55AE"/>
    <w:rsid w:val="003F1699"/>
    <w:rsid w:val="003F22AF"/>
    <w:rsid w:val="003F46E1"/>
    <w:rsid w:val="003F528D"/>
    <w:rsid w:val="003F6D54"/>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4FE0"/>
    <w:rsid w:val="00475E2F"/>
    <w:rsid w:val="004824DF"/>
    <w:rsid w:val="00482965"/>
    <w:rsid w:val="0048501B"/>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5E5E"/>
    <w:rsid w:val="00565E68"/>
    <w:rsid w:val="00566841"/>
    <w:rsid w:val="0056798B"/>
    <w:rsid w:val="00572141"/>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6457"/>
    <w:rsid w:val="00757945"/>
    <w:rsid w:val="007609AA"/>
    <w:rsid w:val="007647B8"/>
    <w:rsid w:val="00765689"/>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1892"/>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434"/>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47B68"/>
    <w:rsid w:val="00A5026E"/>
    <w:rsid w:val="00A50805"/>
    <w:rsid w:val="00A51F33"/>
    <w:rsid w:val="00A52508"/>
    <w:rsid w:val="00A52C49"/>
    <w:rsid w:val="00A54CF7"/>
    <w:rsid w:val="00A5586D"/>
    <w:rsid w:val="00A60A60"/>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7DB7"/>
    <w:rsid w:val="00AD2DB9"/>
    <w:rsid w:val="00AD3A34"/>
    <w:rsid w:val="00AD5288"/>
    <w:rsid w:val="00AD52A4"/>
    <w:rsid w:val="00AE3291"/>
    <w:rsid w:val="00AE503F"/>
    <w:rsid w:val="00AE5649"/>
    <w:rsid w:val="00AE5B2E"/>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7C17"/>
    <w:rsid w:val="00B70A0B"/>
    <w:rsid w:val="00B70B28"/>
    <w:rsid w:val="00B71232"/>
    <w:rsid w:val="00B729A7"/>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7EC"/>
    <w:rsid w:val="00C037FF"/>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3505"/>
    <w:rsid w:val="00C53F16"/>
    <w:rsid w:val="00C54894"/>
    <w:rsid w:val="00C57D8F"/>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50A1"/>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DBC"/>
    <w:rsid w:val="00D7621C"/>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15038</Words>
  <Characters>90228</Characters>
  <Application>Microsoft Office Word</Application>
  <DocSecurity>0</DocSecurity>
  <Lines>751</Lines>
  <Paragraphs>210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105056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27</cp:revision>
  <cp:lastPrinted>2024-03-01T08:06:00Z</cp:lastPrinted>
  <dcterms:created xsi:type="dcterms:W3CDTF">2023-06-16T06:24:00Z</dcterms:created>
  <dcterms:modified xsi:type="dcterms:W3CDTF">2024-03-01T08:06:00Z</dcterms:modified>
</cp:coreProperties>
</file>