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4A8A" w:rsidRPr="00035DB7" w:rsidRDefault="005F4A8A" w:rsidP="005F4A8A">
      <w:pPr>
        <w:rPr>
          <w:i/>
        </w:rPr>
      </w:pPr>
      <w:r w:rsidRPr="00035DB7">
        <w:rPr>
          <w:i/>
        </w:rPr>
        <w:t>Załącznik nr 1 do SIWZ</w:t>
      </w:r>
    </w:p>
    <w:p w:rsidR="00321D5B" w:rsidRDefault="00321D5B" w:rsidP="00CB4562">
      <w:pPr>
        <w:tabs>
          <w:tab w:val="left" w:pos="1680"/>
        </w:tabs>
        <w:rPr>
          <w:rFonts w:cs="Times New Roman"/>
        </w:rPr>
      </w:pPr>
    </w:p>
    <w:p w:rsidR="00D96C27" w:rsidRPr="00D96C27" w:rsidRDefault="00D96C27" w:rsidP="00D96C27">
      <w:pPr>
        <w:rPr>
          <w:b/>
        </w:rPr>
      </w:pPr>
      <w:r w:rsidRPr="00D96C27">
        <w:rPr>
          <w:b/>
        </w:rPr>
        <w:t xml:space="preserve">Pakiet nr 1 </w:t>
      </w:r>
    </w:p>
    <w:p w:rsidR="005F1EF4" w:rsidRPr="005F1EF4" w:rsidRDefault="005F1EF4" w:rsidP="005F1EF4">
      <w:pPr>
        <w:rPr>
          <w:b/>
        </w:rPr>
      </w:pPr>
      <w:r w:rsidRPr="005F1EF4">
        <w:rPr>
          <w:b/>
        </w:rPr>
        <w:t xml:space="preserve">Łóżka </w:t>
      </w:r>
      <w:r w:rsidR="00C2183B">
        <w:rPr>
          <w:b/>
        </w:rPr>
        <w:t xml:space="preserve">szpitalne </w:t>
      </w:r>
      <w:r w:rsidRPr="005F1EF4">
        <w:rPr>
          <w:b/>
        </w:rPr>
        <w:t>(</w:t>
      </w:r>
      <w:proofErr w:type="spellStart"/>
      <w:r w:rsidRPr="005F1EF4">
        <w:rPr>
          <w:b/>
        </w:rPr>
        <w:t>bariatryczne</w:t>
      </w:r>
      <w:proofErr w:type="spellEnd"/>
      <w:r w:rsidRPr="005F1EF4">
        <w:rPr>
          <w:b/>
        </w:rPr>
        <w:t>)</w:t>
      </w:r>
      <w:r w:rsidR="00562D58">
        <w:rPr>
          <w:b/>
        </w:rPr>
        <w:t>,</w:t>
      </w:r>
      <w:r w:rsidRPr="005F1EF4">
        <w:rPr>
          <w:b/>
        </w:rPr>
        <w:t xml:space="preserve"> elektryczne </w:t>
      </w:r>
    </w:p>
    <w:p w:rsidR="005F1EF4" w:rsidRPr="00CF79E1" w:rsidRDefault="005F1EF4" w:rsidP="005F1EF4">
      <w:pPr>
        <w:rPr>
          <w:b/>
          <w:sz w:val="22"/>
          <w:szCs w:val="22"/>
        </w:rPr>
      </w:pPr>
    </w:p>
    <w:p w:rsidR="00321D5B" w:rsidRPr="00B02B37" w:rsidRDefault="00321D5B" w:rsidP="00321D5B">
      <w:pPr>
        <w:rPr>
          <w:b/>
        </w:rPr>
      </w:pPr>
    </w:p>
    <w:tbl>
      <w:tblPr>
        <w:tblpPr w:leftFromText="141" w:rightFromText="141" w:vertAnchor="text" w:horzAnchor="margin" w:tblpXSpec="center" w:tblpY="7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850"/>
        <w:gridCol w:w="993"/>
        <w:gridCol w:w="850"/>
        <w:gridCol w:w="992"/>
        <w:gridCol w:w="1134"/>
        <w:gridCol w:w="1134"/>
        <w:gridCol w:w="1418"/>
      </w:tblGrid>
      <w:tr w:rsidR="00321D5B" w:rsidRPr="00B02B37" w:rsidTr="00E74982">
        <w:trPr>
          <w:cantSplit/>
          <w:trHeight w:val="660"/>
        </w:trPr>
        <w:tc>
          <w:tcPr>
            <w:tcW w:w="496" w:type="dxa"/>
          </w:tcPr>
          <w:p w:rsidR="00321D5B" w:rsidRPr="00A77223" w:rsidRDefault="00321D5B" w:rsidP="00E74982">
            <w:pPr>
              <w:jc w:val="center"/>
              <w:rPr>
                <w:b/>
                <w:sz w:val="16"/>
                <w:szCs w:val="16"/>
              </w:rPr>
            </w:pPr>
          </w:p>
          <w:p w:rsidR="00321D5B" w:rsidRPr="00A77223" w:rsidRDefault="00321D5B" w:rsidP="00E74982">
            <w:pPr>
              <w:jc w:val="center"/>
              <w:rPr>
                <w:b/>
                <w:sz w:val="16"/>
                <w:szCs w:val="16"/>
              </w:rPr>
            </w:pPr>
          </w:p>
          <w:p w:rsidR="00321D5B" w:rsidRPr="00A77223" w:rsidRDefault="00321D5B" w:rsidP="00E74982">
            <w:pPr>
              <w:jc w:val="center"/>
              <w:rPr>
                <w:b/>
                <w:sz w:val="16"/>
                <w:szCs w:val="16"/>
              </w:rPr>
            </w:pPr>
            <w:r w:rsidRPr="00A77223">
              <w:rPr>
                <w:b/>
                <w:sz w:val="16"/>
                <w:szCs w:val="16"/>
              </w:rPr>
              <w:t>L.P.</w:t>
            </w:r>
          </w:p>
        </w:tc>
        <w:tc>
          <w:tcPr>
            <w:tcW w:w="2693" w:type="dxa"/>
          </w:tcPr>
          <w:p w:rsidR="00321D5B" w:rsidRPr="00A77223" w:rsidRDefault="00321D5B" w:rsidP="00E74982">
            <w:pPr>
              <w:jc w:val="center"/>
              <w:rPr>
                <w:b/>
                <w:sz w:val="16"/>
                <w:szCs w:val="16"/>
              </w:rPr>
            </w:pPr>
          </w:p>
          <w:p w:rsidR="00321D5B" w:rsidRPr="00A77223" w:rsidRDefault="00321D5B" w:rsidP="00E74982">
            <w:pPr>
              <w:jc w:val="center"/>
              <w:rPr>
                <w:b/>
                <w:sz w:val="16"/>
                <w:szCs w:val="16"/>
              </w:rPr>
            </w:pPr>
            <w:r w:rsidRPr="00A77223">
              <w:rPr>
                <w:b/>
                <w:sz w:val="16"/>
                <w:szCs w:val="16"/>
              </w:rPr>
              <w:t>ASORTYMENT</w:t>
            </w:r>
          </w:p>
          <w:p w:rsidR="00321D5B" w:rsidRPr="00A77223" w:rsidRDefault="00321D5B" w:rsidP="00E74982">
            <w:pPr>
              <w:jc w:val="center"/>
              <w:rPr>
                <w:b/>
                <w:sz w:val="16"/>
                <w:szCs w:val="16"/>
              </w:rPr>
            </w:pPr>
            <w:r w:rsidRPr="00A77223">
              <w:rPr>
                <w:b/>
                <w:sz w:val="16"/>
                <w:szCs w:val="16"/>
              </w:rPr>
              <w:t>SZCZEGÓŁOWY</w:t>
            </w:r>
          </w:p>
        </w:tc>
        <w:tc>
          <w:tcPr>
            <w:tcW w:w="850" w:type="dxa"/>
          </w:tcPr>
          <w:p w:rsidR="00321D5B" w:rsidRPr="00A77223" w:rsidRDefault="00321D5B" w:rsidP="00E74982">
            <w:pPr>
              <w:jc w:val="center"/>
              <w:rPr>
                <w:b/>
                <w:sz w:val="16"/>
                <w:szCs w:val="16"/>
              </w:rPr>
            </w:pPr>
          </w:p>
          <w:p w:rsidR="00321D5B" w:rsidRPr="00A77223" w:rsidRDefault="00321D5B" w:rsidP="00E74982">
            <w:pPr>
              <w:jc w:val="center"/>
              <w:rPr>
                <w:b/>
                <w:sz w:val="16"/>
                <w:szCs w:val="16"/>
              </w:rPr>
            </w:pPr>
            <w:r w:rsidRPr="00A77223">
              <w:rPr>
                <w:b/>
                <w:sz w:val="16"/>
                <w:szCs w:val="16"/>
              </w:rPr>
              <w:t>JEDN. MIARY</w:t>
            </w:r>
          </w:p>
        </w:tc>
        <w:tc>
          <w:tcPr>
            <w:tcW w:w="993" w:type="dxa"/>
            <w:vAlign w:val="center"/>
          </w:tcPr>
          <w:p w:rsidR="00321D5B" w:rsidRPr="00A77223" w:rsidRDefault="00321D5B" w:rsidP="00E74982">
            <w:pPr>
              <w:jc w:val="center"/>
              <w:rPr>
                <w:b/>
                <w:sz w:val="16"/>
                <w:szCs w:val="16"/>
              </w:rPr>
            </w:pPr>
            <w:r w:rsidRPr="00A77223">
              <w:rPr>
                <w:b/>
                <w:sz w:val="16"/>
                <w:szCs w:val="16"/>
              </w:rPr>
              <w:t>ILOŚĆ</w:t>
            </w:r>
          </w:p>
          <w:p w:rsidR="00321D5B" w:rsidRPr="00A77223" w:rsidRDefault="00321D5B" w:rsidP="00E74982">
            <w:pPr>
              <w:jc w:val="center"/>
              <w:rPr>
                <w:b/>
                <w:sz w:val="16"/>
                <w:szCs w:val="16"/>
              </w:rPr>
            </w:pPr>
          </w:p>
        </w:tc>
        <w:tc>
          <w:tcPr>
            <w:tcW w:w="850" w:type="dxa"/>
          </w:tcPr>
          <w:p w:rsidR="00321D5B" w:rsidRPr="00A77223" w:rsidRDefault="00321D5B" w:rsidP="00E74982">
            <w:pPr>
              <w:jc w:val="center"/>
              <w:rPr>
                <w:b/>
                <w:sz w:val="16"/>
                <w:szCs w:val="16"/>
              </w:rPr>
            </w:pPr>
          </w:p>
          <w:p w:rsidR="00321D5B" w:rsidRPr="00A77223" w:rsidRDefault="00321D5B" w:rsidP="00E74982">
            <w:pPr>
              <w:jc w:val="center"/>
              <w:rPr>
                <w:b/>
                <w:sz w:val="16"/>
                <w:szCs w:val="16"/>
              </w:rPr>
            </w:pPr>
            <w:r w:rsidRPr="00A77223">
              <w:rPr>
                <w:b/>
                <w:sz w:val="16"/>
                <w:szCs w:val="16"/>
              </w:rPr>
              <w:t>CENA  NETTO</w:t>
            </w:r>
          </w:p>
        </w:tc>
        <w:tc>
          <w:tcPr>
            <w:tcW w:w="992" w:type="dxa"/>
          </w:tcPr>
          <w:p w:rsidR="00321D5B" w:rsidRPr="00A77223" w:rsidRDefault="00321D5B" w:rsidP="00E74982">
            <w:pPr>
              <w:jc w:val="center"/>
              <w:rPr>
                <w:b/>
                <w:sz w:val="16"/>
                <w:szCs w:val="16"/>
              </w:rPr>
            </w:pPr>
          </w:p>
          <w:p w:rsidR="00321D5B" w:rsidRPr="00A77223" w:rsidRDefault="00321D5B" w:rsidP="00E74982">
            <w:pPr>
              <w:jc w:val="center"/>
              <w:rPr>
                <w:b/>
                <w:sz w:val="16"/>
                <w:szCs w:val="16"/>
              </w:rPr>
            </w:pPr>
            <w:r w:rsidRPr="00A77223">
              <w:rPr>
                <w:b/>
                <w:sz w:val="16"/>
                <w:szCs w:val="16"/>
              </w:rPr>
              <w:t>CENA  BRUTTO</w:t>
            </w:r>
          </w:p>
        </w:tc>
        <w:tc>
          <w:tcPr>
            <w:tcW w:w="1134" w:type="dxa"/>
          </w:tcPr>
          <w:p w:rsidR="00321D5B" w:rsidRPr="00A77223" w:rsidRDefault="00321D5B" w:rsidP="00E74982">
            <w:pPr>
              <w:jc w:val="center"/>
              <w:rPr>
                <w:b/>
                <w:sz w:val="16"/>
                <w:szCs w:val="16"/>
              </w:rPr>
            </w:pPr>
          </w:p>
          <w:p w:rsidR="00321D5B" w:rsidRPr="00A77223" w:rsidRDefault="00321D5B" w:rsidP="00E74982">
            <w:pPr>
              <w:jc w:val="center"/>
              <w:rPr>
                <w:b/>
                <w:sz w:val="16"/>
                <w:szCs w:val="16"/>
              </w:rPr>
            </w:pPr>
            <w:r w:rsidRPr="00A77223">
              <w:rPr>
                <w:b/>
                <w:sz w:val="16"/>
                <w:szCs w:val="16"/>
              </w:rPr>
              <w:t>WARTOŚĆ NETTO</w:t>
            </w:r>
          </w:p>
        </w:tc>
        <w:tc>
          <w:tcPr>
            <w:tcW w:w="1134" w:type="dxa"/>
          </w:tcPr>
          <w:p w:rsidR="00321D5B" w:rsidRPr="00A77223" w:rsidRDefault="00321D5B" w:rsidP="00E74982">
            <w:pPr>
              <w:jc w:val="center"/>
              <w:rPr>
                <w:b/>
                <w:sz w:val="16"/>
                <w:szCs w:val="16"/>
              </w:rPr>
            </w:pPr>
          </w:p>
          <w:p w:rsidR="00321D5B" w:rsidRPr="00A77223" w:rsidRDefault="00321D5B" w:rsidP="00E74982">
            <w:pPr>
              <w:jc w:val="center"/>
              <w:rPr>
                <w:b/>
                <w:sz w:val="16"/>
                <w:szCs w:val="16"/>
              </w:rPr>
            </w:pPr>
            <w:r w:rsidRPr="00A77223">
              <w:rPr>
                <w:b/>
                <w:sz w:val="16"/>
                <w:szCs w:val="16"/>
              </w:rPr>
              <w:t>WARTOŚĆ BRUTTO</w:t>
            </w:r>
          </w:p>
        </w:tc>
        <w:tc>
          <w:tcPr>
            <w:tcW w:w="1418" w:type="dxa"/>
          </w:tcPr>
          <w:p w:rsidR="00321D5B" w:rsidRPr="00A77223" w:rsidRDefault="00321D5B" w:rsidP="00E74982">
            <w:pPr>
              <w:jc w:val="center"/>
              <w:rPr>
                <w:b/>
                <w:sz w:val="16"/>
                <w:szCs w:val="16"/>
              </w:rPr>
            </w:pPr>
          </w:p>
          <w:p w:rsidR="00321D5B" w:rsidRPr="00A77223" w:rsidRDefault="00321D5B" w:rsidP="00E74982">
            <w:pPr>
              <w:jc w:val="center"/>
              <w:rPr>
                <w:b/>
                <w:sz w:val="16"/>
                <w:szCs w:val="16"/>
              </w:rPr>
            </w:pPr>
          </w:p>
          <w:p w:rsidR="00321D5B" w:rsidRPr="00A77223" w:rsidRDefault="00321D5B" w:rsidP="00E74982">
            <w:pPr>
              <w:jc w:val="center"/>
              <w:rPr>
                <w:b/>
                <w:sz w:val="16"/>
                <w:szCs w:val="16"/>
              </w:rPr>
            </w:pPr>
            <w:r w:rsidRPr="00A77223">
              <w:rPr>
                <w:b/>
                <w:sz w:val="16"/>
                <w:szCs w:val="16"/>
              </w:rPr>
              <w:t>PRODUCENT</w:t>
            </w:r>
          </w:p>
          <w:p w:rsidR="00321D5B" w:rsidRPr="00A77223" w:rsidRDefault="00321D5B" w:rsidP="00E74982">
            <w:pPr>
              <w:jc w:val="center"/>
              <w:rPr>
                <w:b/>
                <w:sz w:val="16"/>
                <w:szCs w:val="16"/>
              </w:rPr>
            </w:pPr>
          </w:p>
        </w:tc>
      </w:tr>
      <w:tr w:rsidR="00321D5B" w:rsidRPr="00B02B37" w:rsidTr="005E53AB">
        <w:trPr>
          <w:cantSplit/>
          <w:trHeight w:val="1661"/>
        </w:trPr>
        <w:tc>
          <w:tcPr>
            <w:tcW w:w="496" w:type="dxa"/>
            <w:vAlign w:val="center"/>
          </w:tcPr>
          <w:p w:rsidR="00321D5B" w:rsidRPr="005E53AB" w:rsidRDefault="00321D5B" w:rsidP="00E74982">
            <w:pPr>
              <w:jc w:val="center"/>
              <w:rPr>
                <w:sz w:val="22"/>
                <w:szCs w:val="22"/>
              </w:rPr>
            </w:pPr>
            <w:r w:rsidRPr="005E53AB">
              <w:rPr>
                <w:sz w:val="22"/>
                <w:szCs w:val="22"/>
              </w:rPr>
              <w:t>1.</w:t>
            </w:r>
          </w:p>
        </w:tc>
        <w:tc>
          <w:tcPr>
            <w:tcW w:w="2693" w:type="dxa"/>
            <w:vAlign w:val="center"/>
          </w:tcPr>
          <w:p w:rsidR="000F0640" w:rsidRPr="000F0640" w:rsidRDefault="000F0640" w:rsidP="000F0640">
            <w:pPr>
              <w:rPr>
                <w:sz w:val="22"/>
                <w:szCs w:val="22"/>
              </w:rPr>
            </w:pPr>
            <w:r w:rsidRPr="000F0640">
              <w:rPr>
                <w:sz w:val="22"/>
                <w:szCs w:val="22"/>
              </w:rPr>
              <w:t xml:space="preserve">Łóżka </w:t>
            </w:r>
            <w:r w:rsidR="00ED2F99">
              <w:rPr>
                <w:sz w:val="22"/>
                <w:szCs w:val="22"/>
              </w:rPr>
              <w:t xml:space="preserve">szpitalne </w:t>
            </w:r>
            <w:r w:rsidRPr="000F0640">
              <w:rPr>
                <w:sz w:val="22"/>
                <w:szCs w:val="22"/>
              </w:rPr>
              <w:t>(</w:t>
            </w:r>
            <w:proofErr w:type="spellStart"/>
            <w:r w:rsidRPr="000F0640">
              <w:rPr>
                <w:sz w:val="22"/>
                <w:szCs w:val="22"/>
              </w:rPr>
              <w:t>bariatryczne</w:t>
            </w:r>
            <w:proofErr w:type="spellEnd"/>
            <w:r w:rsidRPr="000F0640">
              <w:rPr>
                <w:sz w:val="22"/>
                <w:szCs w:val="22"/>
              </w:rPr>
              <w:t xml:space="preserve">) elektryczne </w:t>
            </w:r>
          </w:p>
          <w:p w:rsidR="00321D5B" w:rsidRPr="00AB7D01" w:rsidRDefault="00321D5B" w:rsidP="00E74982">
            <w:pPr>
              <w:jc w:val="center"/>
              <w:rPr>
                <w:sz w:val="20"/>
              </w:rPr>
            </w:pPr>
          </w:p>
        </w:tc>
        <w:tc>
          <w:tcPr>
            <w:tcW w:w="850" w:type="dxa"/>
            <w:vAlign w:val="center"/>
          </w:tcPr>
          <w:p w:rsidR="00321D5B" w:rsidRPr="00A77223" w:rsidRDefault="00321D5B" w:rsidP="00E74982">
            <w:pPr>
              <w:jc w:val="center"/>
              <w:rPr>
                <w:b/>
                <w:sz w:val="20"/>
              </w:rPr>
            </w:pPr>
            <w:r w:rsidRPr="00A77223">
              <w:rPr>
                <w:b/>
                <w:sz w:val="20"/>
              </w:rPr>
              <w:t>szt.</w:t>
            </w:r>
          </w:p>
        </w:tc>
        <w:tc>
          <w:tcPr>
            <w:tcW w:w="993" w:type="dxa"/>
            <w:vAlign w:val="center"/>
          </w:tcPr>
          <w:p w:rsidR="00321D5B" w:rsidRPr="00A77223" w:rsidRDefault="000F0640" w:rsidP="00E74982">
            <w:pPr>
              <w:jc w:val="center"/>
              <w:rPr>
                <w:b/>
                <w:sz w:val="20"/>
              </w:rPr>
            </w:pPr>
            <w:r>
              <w:rPr>
                <w:b/>
                <w:sz w:val="20"/>
              </w:rPr>
              <w:t>1</w:t>
            </w:r>
            <w:r w:rsidR="00321D5B" w:rsidRPr="00A77223">
              <w:rPr>
                <w:b/>
                <w:sz w:val="20"/>
              </w:rPr>
              <w:t>0</w:t>
            </w:r>
          </w:p>
        </w:tc>
        <w:tc>
          <w:tcPr>
            <w:tcW w:w="850" w:type="dxa"/>
            <w:vAlign w:val="center"/>
          </w:tcPr>
          <w:p w:rsidR="00321D5B" w:rsidRPr="00B02B37" w:rsidRDefault="00321D5B" w:rsidP="00E74982">
            <w:pPr>
              <w:jc w:val="center"/>
              <w:rPr>
                <w:b/>
              </w:rPr>
            </w:pPr>
          </w:p>
        </w:tc>
        <w:tc>
          <w:tcPr>
            <w:tcW w:w="992" w:type="dxa"/>
            <w:vAlign w:val="center"/>
          </w:tcPr>
          <w:p w:rsidR="00321D5B" w:rsidRPr="00B02B37" w:rsidRDefault="00321D5B" w:rsidP="00E74982">
            <w:pPr>
              <w:jc w:val="center"/>
              <w:rPr>
                <w:b/>
              </w:rPr>
            </w:pPr>
          </w:p>
        </w:tc>
        <w:tc>
          <w:tcPr>
            <w:tcW w:w="1134" w:type="dxa"/>
            <w:vAlign w:val="center"/>
          </w:tcPr>
          <w:p w:rsidR="00321D5B" w:rsidRPr="00B02B37" w:rsidRDefault="00321D5B" w:rsidP="00E74982">
            <w:pPr>
              <w:jc w:val="center"/>
              <w:rPr>
                <w:b/>
              </w:rPr>
            </w:pPr>
          </w:p>
        </w:tc>
        <w:tc>
          <w:tcPr>
            <w:tcW w:w="1134" w:type="dxa"/>
            <w:vAlign w:val="center"/>
          </w:tcPr>
          <w:p w:rsidR="00321D5B" w:rsidRPr="00B02B37" w:rsidRDefault="00321D5B" w:rsidP="00E74982">
            <w:pPr>
              <w:jc w:val="center"/>
              <w:rPr>
                <w:b/>
              </w:rPr>
            </w:pPr>
          </w:p>
        </w:tc>
        <w:tc>
          <w:tcPr>
            <w:tcW w:w="1418" w:type="dxa"/>
            <w:vAlign w:val="center"/>
          </w:tcPr>
          <w:p w:rsidR="00321D5B" w:rsidRPr="00B02B37" w:rsidRDefault="00321D5B" w:rsidP="00E74982">
            <w:pPr>
              <w:jc w:val="center"/>
              <w:rPr>
                <w:b/>
              </w:rPr>
            </w:pPr>
          </w:p>
        </w:tc>
      </w:tr>
      <w:tr w:rsidR="003169A6" w:rsidRPr="00B02B37" w:rsidTr="00E74982">
        <w:trPr>
          <w:cantSplit/>
          <w:trHeight w:val="660"/>
        </w:trPr>
        <w:tc>
          <w:tcPr>
            <w:tcW w:w="6874" w:type="dxa"/>
            <w:gridSpan w:val="6"/>
            <w:vAlign w:val="center"/>
          </w:tcPr>
          <w:p w:rsidR="003169A6" w:rsidRPr="00B02B37" w:rsidRDefault="003169A6" w:rsidP="00E74982">
            <w:pPr>
              <w:jc w:val="center"/>
              <w:rPr>
                <w:b/>
              </w:rPr>
            </w:pPr>
            <w:r w:rsidRPr="007B79BB">
              <w:rPr>
                <w:b/>
                <w:sz w:val="28"/>
                <w:szCs w:val="28"/>
              </w:rPr>
              <w:t>Razem:</w:t>
            </w:r>
          </w:p>
        </w:tc>
        <w:tc>
          <w:tcPr>
            <w:tcW w:w="1134" w:type="dxa"/>
            <w:vAlign w:val="center"/>
          </w:tcPr>
          <w:p w:rsidR="003169A6" w:rsidRPr="00B02B37" w:rsidRDefault="003169A6" w:rsidP="00E74982">
            <w:pPr>
              <w:jc w:val="center"/>
              <w:rPr>
                <w:b/>
              </w:rPr>
            </w:pPr>
          </w:p>
        </w:tc>
        <w:tc>
          <w:tcPr>
            <w:tcW w:w="1134" w:type="dxa"/>
            <w:vAlign w:val="center"/>
          </w:tcPr>
          <w:p w:rsidR="003169A6" w:rsidRPr="00B02B37" w:rsidRDefault="003169A6" w:rsidP="00E74982">
            <w:pPr>
              <w:jc w:val="center"/>
              <w:rPr>
                <w:b/>
              </w:rPr>
            </w:pPr>
          </w:p>
        </w:tc>
        <w:tc>
          <w:tcPr>
            <w:tcW w:w="1418" w:type="dxa"/>
            <w:vAlign w:val="center"/>
          </w:tcPr>
          <w:p w:rsidR="003169A6" w:rsidRPr="00B02B37" w:rsidRDefault="003169A6" w:rsidP="00E74982">
            <w:pPr>
              <w:jc w:val="center"/>
              <w:rPr>
                <w:b/>
              </w:rPr>
            </w:pPr>
          </w:p>
        </w:tc>
      </w:tr>
    </w:tbl>
    <w:p w:rsidR="00321D5B" w:rsidRPr="00B02B37" w:rsidRDefault="00321D5B" w:rsidP="00321D5B">
      <w:pPr>
        <w:rPr>
          <w:i/>
        </w:rPr>
      </w:pPr>
    </w:p>
    <w:p w:rsidR="00321D5B" w:rsidRDefault="00321D5B" w:rsidP="00321D5B">
      <w:pPr>
        <w:jc w:val="both"/>
        <w:rPr>
          <w:b/>
        </w:rPr>
      </w:pPr>
    </w:p>
    <w:p w:rsidR="00540363" w:rsidRDefault="00540363" w:rsidP="00540363">
      <w:pPr>
        <w:rPr>
          <w:rFonts w:eastAsia="Times New Roman" w:cs="Times New Roman"/>
          <w:b/>
          <w:kern w:val="0"/>
          <w:sz w:val="22"/>
          <w:szCs w:val="22"/>
          <w:lang w:eastAsia="pl-PL" w:bidi="ar-SA"/>
        </w:rPr>
      </w:pPr>
      <w:r>
        <w:rPr>
          <w:b/>
          <w:szCs w:val="22"/>
        </w:rPr>
        <w:t>Łóżko szpitalne (</w:t>
      </w:r>
      <w:proofErr w:type="spellStart"/>
      <w:r>
        <w:rPr>
          <w:b/>
          <w:szCs w:val="22"/>
        </w:rPr>
        <w:t>bariatryczne</w:t>
      </w:r>
      <w:proofErr w:type="spellEnd"/>
      <w:r>
        <w:rPr>
          <w:b/>
          <w:szCs w:val="22"/>
        </w:rPr>
        <w:t xml:space="preserve"> ) z materacem aktywnym i szafką  - 10 </w:t>
      </w:r>
      <w:proofErr w:type="spellStart"/>
      <w:r>
        <w:rPr>
          <w:b/>
          <w:szCs w:val="22"/>
        </w:rPr>
        <w:t>szt</w:t>
      </w:r>
      <w:proofErr w:type="spellEnd"/>
      <w:r>
        <w:rPr>
          <w:b/>
          <w:szCs w:val="22"/>
        </w:rPr>
        <w:br/>
      </w:r>
      <w:r>
        <w:rPr>
          <w:b/>
          <w:szCs w:val="22"/>
        </w:rPr>
        <w:br/>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11"/>
        <w:gridCol w:w="1276"/>
        <w:gridCol w:w="2552"/>
      </w:tblGrid>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tcPr>
          <w:p w:rsidR="00540363" w:rsidRDefault="00540363" w:rsidP="00540363">
            <w:pPr>
              <w:widowControl/>
              <w:numPr>
                <w:ilvl w:val="0"/>
                <w:numId w:val="28"/>
              </w:numPr>
              <w:suppressAutoHyphens w:val="0"/>
              <w:jc w:val="center"/>
              <w:rPr>
                <w:b/>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b/>
                <w:sz w:val="20"/>
              </w:rPr>
            </w:pPr>
            <w:r>
              <w:rPr>
                <w:b/>
                <w:sz w:val="20"/>
              </w:rPr>
              <w:t>Parametry Wymagane</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b/>
                <w:sz w:val="20"/>
              </w:rPr>
            </w:pPr>
            <w:r>
              <w:rPr>
                <w:b/>
                <w:sz w:val="20"/>
              </w:rPr>
              <w:t>Warunek</w:t>
            </w:r>
          </w:p>
        </w:tc>
        <w:tc>
          <w:tcPr>
            <w:tcW w:w="2552"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b/>
                <w:sz w:val="20"/>
              </w:rPr>
            </w:pPr>
            <w:r>
              <w:rPr>
                <w:b/>
                <w:sz w:val="20"/>
              </w:rPr>
              <w:t>Opisać</w:t>
            </w: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b/>
                <w:sz w:val="20"/>
              </w:rPr>
            </w:pPr>
            <w:r>
              <w:rPr>
                <w:b/>
                <w:sz w:val="20"/>
              </w:rPr>
              <w:t>Model</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Podać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b/>
                <w:sz w:val="20"/>
              </w:rPr>
            </w:pPr>
            <w:r>
              <w:rPr>
                <w:b/>
                <w:sz w:val="20"/>
              </w:rPr>
              <w:t xml:space="preserve">Producent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b/>
                <w:sz w:val="20"/>
              </w:rPr>
            </w:pPr>
            <w:r>
              <w:rPr>
                <w:b/>
                <w:sz w:val="20"/>
              </w:rPr>
              <w:t>Kraj pochodzenia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b/>
                <w:sz w:val="20"/>
              </w:rPr>
            </w:pPr>
            <w:r>
              <w:rPr>
                <w:b/>
                <w:sz w:val="20"/>
              </w:rPr>
              <w:t>Rok produkcji 2020</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Szczyty łóżka tworzywowe z jednolitego odlewu bez miejsc klejenia/skręcania, wyjmowane od strony nóg i głowy z możliwością zablokowania szczytu przed wyjęciem na czas transportu łóżka w celu uniknięcia wypadnięcia szczytu i stracenia kontroli nad łóżkiem. Szczyty blokowane za pomocą dwóch pokręteł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Konstrukcja szczytu wypełniona w środku tworzywowym odlewem, szczyty jako monolityczna bryła. Nie dopuszcza się szczytów, które składają się z dwóch tworzywowych wyprasek sklejonych ze sobą z wewnętrzną metalową rurą.</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Szczyt montowany do ramy leża za pomocą dwóch pojedynczych metalowych rurek zatopionych w wyprofilowanych otworach, które wsuwa się do tulei zlokalizowanych w narożnikach ramy łóżka. Nie dopuszcza się szczytów przykręcanych/montowanych do metalowej rury w kształcie litery C i U.</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Szczyt łóżka od strony głowy nie poruszający się wraz z leżem, będący zamocowany na stałe – rozwiązanie zabezpieczające przed niszczeniem ścian, paneli </w:t>
            </w:r>
            <w:proofErr w:type="spellStart"/>
            <w:r>
              <w:rPr>
                <w:sz w:val="20"/>
              </w:rPr>
              <w:t>nadłóżkowych</w:t>
            </w:r>
            <w:proofErr w:type="spellEnd"/>
            <w:r>
              <w:rPr>
                <w:sz w:val="20"/>
              </w:rPr>
              <w:t xml:space="preserve"> przy regulacji funkcji </w:t>
            </w:r>
            <w:proofErr w:type="spellStart"/>
            <w:r>
              <w:rPr>
                <w:sz w:val="20"/>
              </w:rPr>
              <w:t>Trendelenburga</w:t>
            </w:r>
            <w:proofErr w:type="spellEnd"/>
            <w:r>
              <w:rPr>
                <w:sz w:val="20"/>
              </w:rPr>
              <w:t xml:space="preserve"> w sytuacjach ruchomego szczytu i powodowania konsekwencji ekonomicznych dla szpitala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Barierki boczne o wysokości co najmniej 45 cm powyżej poziomu leża pacjenta umożliwiające współpracę łóżka z materacami anty-</w:t>
            </w:r>
            <w:proofErr w:type="spellStart"/>
            <w:r>
              <w:rPr>
                <w:sz w:val="20"/>
              </w:rPr>
              <w:t>odleżynowymi</w:t>
            </w:r>
            <w:proofErr w:type="spellEnd"/>
            <w:r>
              <w:rPr>
                <w:sz w:val="20"/>
              </w:rPr>
              <w:t xml:space="preserve"> zaawansowanymi o wysokości nawet do 23 cm</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Barierki dzielone w pełni zabezpieczające pacjenta, zgodne z Normą EN 60601-2-52. Barierki tworzywowe poruszające się wraz z segmentami leża – zabezpieczające również w pozycji siedzącej w odróżnieniu do barierek jednoczęściowych. Zintegrowane w uchwytach barierki wskaźniki kąta nachylenia segmentu oparcia pleców z zaznaczeniem kąta 30, 60 i 90 i kata nachylenia leża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Barierki trzyczęściowe zabezpieczające pacjenta na całej długości leża:</w:t>
            </w:r>
          </w:p>
          <w:p w:rsidR="00540363" w:rsidRDefault="00540363">
            <w:pPr>
              <w:rPr>
                <w:sz w:val="20"/>
              </w:rPr>
            </w:pPr>
            <w:r>
              <w:rPr>
                <w:sz w:val="20"/>
              </w:rPr>
              <w:t xml:space="preserve">- górna barierka zabezpieczająca segment pleców, chroniąca pacjenta </w:t>
            </w:r>
            <w:r>
              <w:rPr>
                <w:sz w:val="20"/>
              </w:rPr>
              <w:lastRenderedPageBreak/>
              <w:t>również podczas pozycji siedzącej, opuszczana poniżej poziomu materaca. Barierka poruszająca się wraz z segmentem pleców.</w:t>
            </w:r>
          </w:p>
          <w:p w:rsidR="00540363" w:rsidRDefault="00540363">
            <w:pPr>
              <w:rPr>
                <w:sz w:val="20"/>
              </w:rPr>
            </w:pPr>
            <w:r>
              <w:rPr>
                <w:sz w:val="20"/>
              </w:rPr>
              <w:t>- barierka zabezpieczająca segment stały oraz uda, opuszczana poniżej poziomu materaca,</w:t>
            </w:r>
          </w:p>
          <w:p w:rsidR="00540363" w:rsidRDefault="00540363">
            <w:pPr>
              <w:rPr>
                <w:sz w:val="20"/>
              </w:rPr>
            </w:pPr>
            <w:r>
              <w:rPr>
                <w:sz w:val="20"/>
              </w:rPr>
              <w:t xml:space="preserve">- barierka zabezpieczająca segment podudzia, </w:t>
            </w:r>
            <w:proofErr w:type="spellStart"/>
            <w:r>
              <w:rPr>
                <w:sz w:val="20"/>
              </w:rPr>
              <w:t>demontowalna</w:t>
            </w:r>
            <w:proofErr w:type="spellEnd"/>
            <w:r>
              <w:rPr>
                <w:sz w:val="20"/>
              </w:rPr>
              <w:t xml:space="preserve"> i odchylana.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lastRenderedPageBreak/>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Barierka segmentu podudzia zabezpieczona przed przypadkowym otworzeniem za pomocą uchwytu wbudowanego w konstrukcję leża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 10pkt</w:t>
            </w:r>
          </w:p>
          <w:p w:rsidR="00540363" w:rsidRDefault="00540363">
            <w:pPr>
              <w:jc w:val="center"/>
              <w:rPr>
                <w:sz w:val="20"/>
              </w:rPr>
            </w:pPr>
            <w:r>
              <w:rPr>
                <w:sz w:val="20"/>
              </w:rPr>
              <w:t>Nie – 0pkt</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Barierki tworzywowe, jednorodne bez elementów łączenia, klejenia, skręcania. Nie dopuszcza się barierek o konstrukcji składającej się z kilku łączonych elementów i posiadających potencjalne miejsca gromadzenia się drobnoustrojów.</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Barierki boczne wspomagane sprężynami gazowymi umożliwiającymi na ciche i lekkie regulacje wykonane przez personel medyczny. Nie dopuszcza się ciężkich barierek o wadze przewyższającej 5 kg danego segmentu barierki</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6A68D1" w:rsidRDefault="006A68D1">
            <w:pPr>
              <w:rPr>
                <w:sz w:val="20"/>
              </w:rPr>
            </w:pPr>
          </w:p>
          <w:p w:rsidR="00540363" w:rsidRDefault="00540363">
            <w:pPr>
              <w:rPr>
                <w:sz w:val="20"/>
              </w:rPr>
            </w:pPr>
            <w:r>
              <w:rPr>
                <w:sz w:val="20"/>
              </w:rPr>
              <w:t>Sprężyna gazowa wspomagająca opuszczanie barierki bocznej zabudowana, niewidoczna z zewnątrz</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 10pkt</w:t>
            </w:r>
          </w:p>
          <w:p w:rsidR="00540363" w:rsidRDefault="00540363">
            <w:pPr>
              <w:jc w:val="center"/>
              <w:rPr>
                <w:sz w:val="20"/>
              </w:rPr>
            </w:pPr>
            <w:r>
              <w:rPr>
                <w:sz w:val="20"/>
              </w:rPr>
              <w:t>Sprężyna widoczna – 0pkt</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Zintegrowane sterowanie w barierkach umieszczone w części barierki od strony głowy na wysokości wzroku leżącego pacjenta z dużymi wyraźnymi piktogramami  w celu łatwej identyfikacji regulacji przez pacjenta z wadami wzroku</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Leże łóżka  4 – sekcyjne oparte na nowoczesnej konstrukcji opartej na dwóch kolumnach cylindrycznych gwarantującej łatwą dezynfekcję i walkę z infekcjami. </w:t>
            </w:r>
            <w:r>
              <w:rPr>
                <w:sz w:val="20"/>
              </w:rPr>
              <w:br/>
              <w:t xml:space="preserve">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Segment pleców przezierny dla promieni  RTG pozwalający na wykonywanie zdjęć aparatem RTG w pozycji leżącej i siedzącej pacjenta / segment pleców wyposażony w pozycjoner kasety RTG pod leżem łóżka/ nie dopuszcza się rozwiązań niebezpiecznych dla pacjenta wymagających jego przemieszczania przy wykonywaniu zdjęć (np. wkładania kasety RTG pod materac lub pacjenta bezpośrednio) .</w:t>
            </w:r>
            <w:r>
              <w:rPr>
                <w:sz w:val="20"/>
              </w:rPr>
              <w:br/>
              <w:t>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lub innej zmiany uciskającej na miąższ płucny.</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Możliwość współpracy z ramieniem C na odcinku od głowy aż do miednicy (konstrukcja łóżka umożliwia podjechanie ramieniem C w środkowej części łóżka) . Rozwiązanie konstrukcyjne na odcinku leża od głowy do miednicy pozbawione nieprzeziernych komponentów utrudniających wykonanie zdjęcia/diagnozy zarówno respiratorowego zapalenia płuc jak i niedodmy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Tworzywowe koła o średnicy 150mm z systemem sterowania jazdy na wprost i boki z centralnym systemem hamulcowym. System wyposażony w piąte koło będące gwarantem mobilności i zmniejszenia wysiłku personelu medycznego podczas manewrowania oraz ułatwienia przemieszczenia łóżka w pomieszczeniach o ograniczonej przestrzeni- np. wąskich korytarzach, windach</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sterowanie elektryczne przy pomocy :</w:t>
            </w:r>
          </w:p>
          <w:p w:rsidR="00540363" w:rsidRDefault="00540363" w:rsidP="00540363">
            <w:pPr>
              <w:widowControl/>
              <w:numPr>
                <w:ilvl w:val="0"/>
                <w:numId w:val="29"/>
              </w:numPr>
              <w:suppressAutoHyphens w:val="0"/>
              <w:rPr>
                <w:sz w:val="20"/>
              </w:rPr>
            </w:pPr>
            <w:r>
              <w:rPr>
                <w:sz w:val="20"/>
              </w:rPr>
              <w:t xml:space="preserve">Zintegrowanego sterowania w barierkach bocznych zarówno od strony wewnętrznej dla pacjenta jak i zewnętrznej dla personelu, sterowanie regulacji wysokości leża, kąta nachylenia segmentu pleców oraz uda, a także funkcji </w:t>
            </w:r>
            <w:proofErr w:type="spellStart"/>
            <w:r>
              <w:rPr>
                <w:sz w:val="20"/>
              </w:rPr>
              <w:t>Autokontur</w:t>
            </w:r>
            <w:proofErr w:type="spellEnd"/>
            <w:r>
              <w:rPr>
                <w:sz w:val="20"/>
              </w:rPr>
              <w:t xml:space="preserve">. </w:t>
            </w:r>
          </w:p>
          <w:p w:rsidR="00540363" w:rsidRDefault="00540363">
            <w:pPr>
              <w:ind w:left="720"/>
              <w:rPr>
                <w:b/>
                <w:sz w:val="20"/>
              </w:rPr>
            </w:pPr>
            <w:r>
              <w:rPr>
                <w:b/>
                <w:sz w:val="20"/>
              </w:rPr>
              <w:t xml:space="preserve">W celach bezpieczeństwa brak funkcji krzesła </w:t>
            </w:r>
            <w:proofErr w:type="spellStart"/>
            <w:r>
              <w:rPr>
                <w:b/>
                <w:sz w:val="20"/>
              </w:rPr>
              <w:t>kardilogicznego</w:t>
            </w:r>
            <w:proofErr w:type="spellEnd"/>
            <w:r>
              <w:rPr>
                <w:b/>
                <w:sz w:val="20"/>
              </w:rPr>
              <w:t xml:space="preserve">, </w:t>
            </w:r>
            <w:proofErr w:type="spellStart"/>
            <w:r>
              <w:rPr>
                <w:b/>
                <w:sz w:val="20"/>
              </w:rPr>
              <w:t>Trendelenburga</w:t>
            </w:r>
            <w:proofErr w:type="spellEnd"/>
            <w:r>
              <w:rPr>
                <w:b/>
                <w:sz w:val="20"/>
              </w:rPr>
              <w:t xml:space="preserve"> i CPR w barierkach bocznych.</w:t>
            </w:r>
          </w:p>
          <w:p w:rsidR="00540363" w:rsidRDefault="00540363" w:rsidP="00540363">
            <w:pPr>
              <w:widowControl/>
              <w:numPr>
                <w:ilvl w:val="0"/>
                <w:numId w:val="29"/>
              </w:numPr>
              <w:suppressAutoHyphens w:val="0"/>
              <w:rPr>
                <w:sz w:val="20"/>
              </w:rPr>
            </w:pPr>
            <w:r>
              <w:rPr>
                <w:sz w:val="20"/>
              </w:rPr>
              <w:t>Sterowania nożnego regulacji wysokości oraz funkcji egzaminacyjnej zabezpieczonego przed wystąpieniem sytuacji nieświadomej regulacji łóżka np. upadku pacjenta i zakleszczenia na skutek naciśnięcia regulacji w dół (możliwość indywidualnego zablokowania mechanizmu sterowania nożnego z panelu sterującego). Panel sterowania nożnego zabezpieczony przed przypadkowym uruchomieniem – konieczność dwukrotnego naciśnięcia przycisku.</w:t>
            </w:r>
          </w:p>
          <w:p w:rsidR="00540363" w:rsidRDefault="00540363" w:rsidP="00540363">
            <w:pPr>
              <w:widowControl/>
              <w:numPr>
                <w:ilvl w:val="0"/>
                <w:numId w:val="29"/>
              </w:numPr>
              <w:suppressAutoHyphens w:val="0"/>
              <w:rPr>
                <w:sz w:val="20"/>
              </w:rPr>
            </w:pPr>
            <w:r>
              <w:rPr>
                <w:sz w:val="20"/>
              </w:rPr>
              <w:t xml:space="preserve">Panelu sterowniczego montowanego na szczycie od strony nóg posiadającego kilkucentymetrowe piktogramy pozwalające na łatwą identyfikację funkcji wykonywanej za pomocą konkretnego przycisku.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Panel podzielony na 3 strefy, oznaczone kolorystyczne dla bardziej intuicyjnej obsługi. W każdej strefie po kilka przycisków</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 10pkt</w:t>
            </w:r>
          </w:p>
          <w:p w:rsidR="00540363" w:rsidRDefault="00540363">
            <w:pPr>
              <w:jc w:val="center"/>
              <w:rPr>
                <w:sz w:val="20"/>
              </w:rPr>
            </w:pPr>
            <w:r>
              <w:rPr>
                <w:sz w:val="20"/>
              </w:rPr>
              <w:t>Nie – 0pkt</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Długość zewnętrzna łóżka –  2200mm (+/-50mm) z możliwością przedłużania leża do minimum długości 2400mm dla pacjentów wysokiego wzrostu</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Szerokość zewnętrzna łóżka przy podniesionych barierkach / wymagana konfiguracja barierek przy transporcie pacjenta/  nie więcej niż 1050mm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Regulacja elektryczna wysokości leża, w zakresie 360 mm do 740 mm (+/- 50 mm)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Regulacja elektryczna części plecowej w zakresie  70</w:t>
            </w:r>
            <w:r>
              <w:rPr>
                <w:sz w:val="20"/>
              </w:rPr>
              <w:sym w:font="Symbol" w:char="F0B0"/>
            </w:r>
            <w:r>
              <w:rPr>
                <w:sz w:val="20"/>
              </w:rPr>
              <w:t xml:space="preserve"> +/- 5</w:t>
            </w:r>
            <w:r>
              <w:rPr>
                <w:sz w:val="20"/>
              </w:rPr>
              <w:sym w:font="Symbol" w:char="F0B0"/>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Regulacja elektryczna części nożnej w zakresie 30</w:t>
            </w:r>
            <w:r>
              <w:rPr>
                <w:sz w:val="20"/>
              </w:rPr>
              <w:sym w:font="Symbol" w:char="F0B0"/>
            </w:r>
            <w:r>
              <w:rPr>
                <w:sz w:val="20"/>
              </w:rPr>
              <w:t xml:space="preserve"> +/- 5</w:t>
            </w:r>
            <w:r>
              <w:rPr>
                <w:sz w:val="20"/>
              </w:rPr>
              <w:sym w:font="Symbol" w:char="F0B0"/>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Regulacja elektryczna pozycji Anty- i </w:t>
            </w:r>
            <w:proofErr w:type="spellStart"/>
            <w:r>
              <w:rPr>
                <w:sz w:val="20"/>
              </w:rPr>
              <w:t>Trendelenburga</w:t>
            </w:r>
            <w:proofErr w:type="spellEnd"/>
            <w:r>
              <w:rPr>
                <w:sz w:val="20"/>
              </w:rPr>
              <w:t xml:space="preserve"> 13</w:t>
            </w:r>
            <w:r>
              <w:rPr>
                <w:sz w:val="20"/>
              </w:rPr>
              <w:sym w:font="Symbol" w:char="F0B0"/>
            </w:r>
            <w:r>
              <w:rPr>
                <w:sz w:val="20"/>
              </w:rPr>
              <w:t xml:space="preserve"> (+/-2</w:t>
            </w:r>
            <w:r>
              <w:rPr>
                <w:sz w:val="20"/>
                <w:vertAlign w:val="superscript"/>
              </w:rPr>
              <w:t>o</w:t>
            </w:r>
            <w:r>
              <w:rPr>
                <w:sz w:val="20"/>
              </w:rPr>
              <w:t>)– sterowanie z panelu sterowniczego montowanego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540363" w:rsidRDefault="00540363">
            <w:pPr>
              <w:rPr>
                <w:sz w:val="20"/>
              </w:rPr>
            </w:pPr>
            <w:r>
              <w:rPr>
                <w:sz w:val="20"/>
              </w:rPr>
              <w:t>Wyłączniki/blokady funkcji elektrycznych (na panelu sterowniczym) dla poszczególnych regulacji:</w:t>
            </w:r>
          </w:p>
          <w:p w:rsidR="00540363" w:rsidRDefault="00540363">
            <w:pPr>
              <w:rPr>
                <w:sz w:val="20"/>
              </w:rPr>
            </w:pPr>
            <w:r>
              <w:rPr>
                <w:sz w:val="20"/>
              </w:rPr>
              <w:t>- regulacji wysokości</w:t>
            </w:r>
          </w:p>
          <w:p w:rsidR="00540363" w:rsidRDefault="00540363">
            <w:pPr>
              <w:rPr>
                <w:sz w:val="20"/>
              </w:rPr>
            </w:pPr>
            <w:r>
              <w:rPr>
                <w:sz w:val="20"/>
              </w:rPr>
              <w:t xml:space="preserve">- regulacji części plecowej </w:t>
            </w:r>
          </w:p>
          <w:p w:rsidR="00540363" w:rsidRDefault="00540363">
            <w:pPr>
              <w:rPr>
                <w:sz w:val="20"/>
              </w:rPr>
            </w:pPr>
            <w:r>
              <w:rPr>
                <w:sz w:val="20"/>
              </w:rPr>
              <w:t xml:space="preserve">- regulacji części nożnej </w:t>
            </w:r>
          </w:p>
          <w:p w:rsidR="00540363" w:rsidRDefault="00540363">
            <w:pPr>
              <w:rPr>
                <w:sz w:val="20"/>
              </w:rPr>
            </w:pPr>
            <w:r>
              <w:rPr>
                <w:sz w:val="20"/>
              </w:rPr>
              <w:t xml:space="preserve">- regulacji pozycji </w:t>
            </w:r>
            <w:proofErr w:type="spellStart"/>
            <w:r>
              <w:rPr>
                <w:sz w:val="20"/>
              </w:rPr>
              <w:t>Trendelenburga</w:t>
            </w:r>
            <w:proofErr w:type="spellEnd"/>
            <w:r>
              <w:rPr>
                <w:sz w:val="20"/>
              </w:rPr>
              <w:t xml:space="preserve"> i anty-</w:t>
            </w:r>
          </w:p>
          <w:p w:rsidR="00540363" w:rsidRDefault="00540363">
            <w:pPr>
              <w:rPr>
                <w:sz w:val="20"/>
              </w:rPr>
            </w:pPr>
            <w:r>
              <w:rPr>
                <w:sz w:val="20"/>
              </w:rPr>
              <w:t xml:space="preserve"> </w:t>
            </w:r>
            <w:proofErr w:type="spellStart"/>
            <w:r>
              <w:rPr>
                <w:sz w:val="20"/>
              </w:rPr>
              <w:t>Trendelenburga</w:t>
            </w:r>
            <w:proofErr w:type="spellEnd"/>
            <w:r>
              <w:rPr>
                <w:sz w:val="20"/>
              </w:rPr>
              <w:t xml:space="preserve"> </w:t>
            </w:r>
          </w:p>
          <w:p w:rsidR="00540363" w:rsidRDefault="00540363">
            <w:pPr>
              <w:rPr>
                <w:sz w:val="20"/>
              </w:rPr>
            </w:pPr>
            <w:r>
              <w:rPr>
                <w:sz w:val="20"/>
              </w:rPr>
              <w:t>-krzesła kardiologicznego</w:t>
            </w:r>
          </w:p>
          <w:p w:rsidR="00540363" w:rsidRDefault="00540363">
            <w:pPr>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Pr="00C206B0" w:rsidRDefault="00540363" w:rsidP="00540363">
            <w:pPr>
              <w:widowControl/>
              <w:numPr>
                <w:ilvl w:val="0"/>
                <w:numId w:val="28"/>
              </w:numPr>
              <w:suppressAutoHyphens w:val="0"/>
              <w:jc w:val="right"/>
              <w:rPr>
                <w:color w:val="000000"/>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Pr="00C206B0" w:rsidRDefault="00540363">
            <w:pPr>
              <w:pStyle w:val="Stopka"/>
              <w:tabs>
                <w:tab w:val="left" w:pos="708"/>
              </w:tabs>
              <w:rPr>
                <w:sz w:val="20"/>
              </w:rPr>
            </w:pPr>
            <w:r w:rsidRPr="00C206B0">
              <w:rPr>
                <w:sz w:val="20"/>
              </w:rPr>
              <w:t xml:space="preserve">Zasilanie 230 V, 50 </w:t>
            </w:r>
            <w:proofErr w:type="spellStart"/>
            <w:r w:rsidRPr="00C206B0">
              <w:rPr>
                <w:sz w:val="20"/>
              </w:rPr>
              <w:t>Hz</w:t>
            </w:r>
            <w:proofErr w:type="spellEnd"/>
            <w:r w:rsidRPr="00C206B0">
              <w:rPr>
                <w:sz w:val="20"/>
              </w:rPr>
              <w:t xml:space="preserve"> z sygnalizacją diodową na panelu sterowniczym o podłączeniu do sieci w celu uniknięcia nieświadomego wyrwania kabla z gniazdka i uszkodzenia łóżka lub gniazdka. Kabel zasilający w przewodzie skręcanym rozciągliwym. Nie dopuszcza się przewodów prostych oraz dodatkowych uchwytów do nawijania przewodu.</w:t>
            </w:r>
          </w:p>
        </w:tc>
        <w:tc>
          <w:tcPr>
            <w:tcW w:w="1276" w:type="dxa"/>
            <w:tcBorders>
              <w:top w:val="single" w:sz="4" w:space="0" w:color="auto"/>
              <w:left w:val="single" w:sz="4" w:space="0" w:color="auto"/>
              <w:bottom w:val="single" w:sz="4" w:space="0" w:color="auto"/>
              <w:right w:val="single" w:sz="4" w:space="0" w:color="auto"/>
            </w:tcBorders>
          </w:tcPr>
          <w:p w:rsidR="00540363" w:rsidRDefault="00540363">
            <w:pPr>
              <w:jc w:val="center"/>
              <w:rPr>
                <w:sz w:val="20"/>
              </w:rPr>
            </w:pPr>
            <w:r>
              <w:rPr>
                <w:sz w:val="20"/>
              </w:rPr>
              <w:t>Tak</w:t>
            </w:r>
          </w:p>
          <w:p w:rsidR="00540363" w:rsidRDefault="00540363">
            <w:pPr>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Pr="00C206B0" w:rsidRDefault="00540363" w:rsidP="00540363">
            <w:pPr>
              <w:widowControl/>
              <w:numPr>
                <w:ilvl w:val="0"/>
                <w:numId w:val="28"/>
              </w:numPr>
              <w:suppressAutoHyphens w:val="0"/>
              <w:jc w:val="right"/>
              <w:rPr>
                <w:color w:val="000000"/>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Pr="00C206B0" w:rsidRDefault="00540363">
            <w:pPr>
              <w:pStyle w:val="Stopka"/>
              <w:tabs>
                <w:tab w:val="left" w:pos="708"/>
              </w:tabs>
              <w:rPr>
                <w:sz w:val="20"/>
              </w:rPr>
            </w:pPr>
            <w:r w:rsidRPr="00C206B0">
              <w:rPr>
                <w:sz w:val="20"/>
              </w:rPr>
              <w:t xml:space="preserve">Wbudowany akumulator do zasilania podczas transportu i w sytuacjach zaniku prądu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Pr="00C206B0" w:rsidRDefault="00540363" w:rsidP="00540363">
            <w:pPr>
              <w:widowControl/>
              <w:numPr>
                <w:ilvl w:val="0"/>
                <w:numId w:val="28"/>
              </w:numPr>
              <w:suppressAutoHyphens w:val="0"/>
              <w:jc w:val="right"/>
              <w:rPr>
                <w:color w:val="000000"/>
                <w:sz w:val="20"/>
                <w:szCs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Pr="00C206B0" w:rsidRDefault="00540363">
            <w:pPr>
              <w:pStyle w:val="Stopka"/>
              <w:tabs>
                <w:tab w:val="left" w:pos="708"/>
              </w:tabs>
              <w:rPr>
                <w:sz w:val="20"/>
              </w:rPr>
            </w:pPr>
            <w:r w:rsidRPr="00C206B0">
              <w:rPr>
                <w:sz w:val="20"/>
              </w:rPr>
              <w:t xml:space="preserve">Inteligentny wskaźnik baterii pokazujący nie tylko stan naładowania akumulatorów, ale również diagnozujący przypuszczalną żywotność baterii i informujący o konieczności zaplanowania terminu wymiany w celu uniknięcia sytuacji na oddziale kiedy w sytuacji zagrożenia </w:t>
            </w:r>
            <w:r w:rsidRPr="00C206B0">
              <w:rPr>
                <w:sz w:val="20"/>
              </w:rPr>
              <w:lastRenderedPageBreak/>
              <w:t>życia łóżko z powodów braku prądu, niesprawnego akumulatora, wyczerpanej baterii i zepsutej baterii zwiększy ryzyko nie uratowania życia, wskaźnik umieszczony na panelu centralnym montowanym na szczycie od strony nóg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lastRenderedPageBreak/>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Zabezpieczenie przed nieświadomym uruchomieniem funkcji poprzez konieczność wciśnięcia przycisku uruchamiającego dostępność funkcji dostępne w sterowaniu: na panelu i w barierkach, przycisk oznaczony w wyraźny sposób</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Zabezpieczenie przed nieświadomym uruchomieniem sterowania nożnego poprzez konieczność świadomego podniesienia osłony chroniącej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Odłączenie wszelkich regulacji z panelu po określonym czasie nieużywania regulacji chroniącej pacjenta przed nagłymi niepożądanymi regulacjami (konieczność świadomego ponownego uruchomienia regulacji)</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p w:rsidR="00540363" w:rsidRDefault="00540363">
            <w:pPr>
              <w:jc w:val="center"/>
              <w:rPr>
                <w:sz w:val="20"/>
              </w:rPr>
            </w:pPr>
            <w:r>
              <w:rPr>
                <w:sz w:val="20"/>
              </w:rPr>
              <w:t>180sekund – 10pkt</w:t>
            </w:r>
          </w:p>
          <w:p w:rsidR="00540363" w:rsidRDefault="00540363">
            <w:pPr>
              <w:jc w:val="center"/>
              <w:rPr>
                <w:sz w:val="20"/>
              </w:rPr>
            </w:pPr>
            <w:r>
              <w:rPr>
                <w:sz w:val="20"/>
              </w:rPr>
              <w:t>60 sekund – 0pkt</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Elektryczna i mechaniczna funkcja CPR</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Funkcja zaawansowanej autoregresji segmentu pleców i uda o parametrach niwelujących ryzyko powstawania odleżyn, polegająca nie tylko na odsuwaniu dolnej krawędzi segmentu w trakcie podnoszenia, dolna krawędź dodatkowo się unosi. Rozwiązanie zabezpiecza pacjenta przeciw odleżynom 1-4 stopnia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Segment stały jako wskaźnik właściwego ułożenia bioder pacjenta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Regulacja elektryczna funkcji </w:t>
            </w:r>
            <w:proofErr w:type="spellStart"/>
            <w:r>
              <w:rPr>
                <w:sz w:val="20"/>
              </w:rPr>
              <w:t>autokontur</w:t>
            </w:r>
            <w:proofErr w:type="spellEnd"/>
            <w:r>
              <w:rPr>
                <w:sz w:val="20"/>
              </w:rPr>
              <w:t>, sterowanie przy pomocy panelu oraz zintegrowanego sterowania w barierkach bocznych  i panelu sterowniczego montowanego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Nie dopuszcza się pozycji egzaminacyjnej sterowanej wyłącznie z panelu sterowniczego – takie rozwiązanie nie powoduje ograniczenia ryzyka infekcji ze względu na oferowaną funkcję /konieczność wymiany rękawic / </w:t>
            </w:r>
          </w:p>
        </w:tc>
        <w:tc>
          <w:tcPr>
            <w:tcW w:w="1276" w:type="dxa"/>
            <w:tcBorders>
              <w:top w:val="single" w:sz="4" w:space="0" w:color="auto"/>
              <w:left w:val="single" w:sz="4" w:space="0" w:color="auto"/>
              <w:bottom w:val="single" w:sz="4" w:space="0" w:color="auto"/>
              <w:right w:val="single" w:sz="4" w:space="0" w:color="auto"/>
            </w:tcBorders>
          </w:tcPr>
          <w:p w:rsidR="00540363" w:rsidRDefault="00540363">
            <w:pPr>
              <w:jc w:val="center"/>
              <w:rPr>
                <w:sz w:val="20"/>
              </w:rPr>
            </w:pPr>
            <w:r>
              <w:rPr>
                <w:sz w:val="20"/>
              </w:rPr>
              <w:t>Tak</w:t>
            </w:r>
          </w:p>
          <w:p w:rsidR="00540363" w:rsidRDefault="00540363">
            <w:pPr>
              <w:jc w:val="center"/>
              <w:rPr>
                <w:sz w:val="20"/>
              </w:rPr>
            </w:pP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Panele sterujące nożne zabezpieczone przed wnikaniem wody i pyłów. Przyciski z gumową osłoną. Nie dopuszcza się sterowników nożnych z odsłoniętymi tworzywowymi przyciskami.</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Regulacja elektryczna do pozycji krzesła kardiologicznego – sterowanie przy pomocy jednego oznaczonego odpowiednim piktogramem przycisku na panelu sterowniczym montowanym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elektryczna funkcja CPR (wypoziomowania wszystkich segmentów i opuszczania leża do minimalnej wysokości) - sterowanie przy pomocy jednego przycisku oznaczonego odpowiednim piktogramem na panelu sterowniczym montowanym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Elektryczna pozycja </w:t>
            </w:r>
            <w:proofErr w:type="spellStart"/>
            <w:r>
              <w:rPr>
                <w:sz w:val="20"/>
              </w:rPr>
              <w:t>antyszokowa</w:t>
            </w:r>
            <w:proofErr w:type="spellEnd"/>
            <w:r>
              <w:rPr>
                <w:sz w:val="20"/>
              </w:rPr>
              <w:t xml:space="preserve"> (wypoziomowania wszystkich segmentów i wykonania przechyłu </w:t>
            </w:r>
            <w:proofErr w:type="spellStart"/>
            <w:r>
              <w:rPr>
                <w:sz w:val="20"/>
              </w:rPr>
              <w:t>Trendelenburga</w:t>
            </w:r>
            <w:proofErr w:type="spellEnd"/>
            <w:r>
              <w:rPr>
                <w:sz w:val="20"/>
              </w:rPr>
              <w:t>) - sterowanie przy pomocy jednego przycisku oznaczonego odpowiednim piktogramem na panelu sterowniczym montowanym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elektryczna, pozycja egzaminacyjna (wypoziomowanie wszystkich segmentów i podwyższenie leża do maksymalnej wysokości w celu nie narażania personelu medycznego na zginanie się nad pacjentem)– sterowanie przy pomocy przycisków nożnych i dodatkowego jednego przycisku oznaczonego odpowiednim piktogramem na panelu sterowniczym montowanym na szczycie łóżka od strony nóg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Elektryczna pozycja mobilizacyjna (podniesienie segmentu oparcia pleców oraz obniżenie wysokości do minimalnej) sterowanie przy pomocy jednego przycisku oznaczonego odpowiednim piktogramem na panelu sterowniczym montowanym na szczycie łóżka od strony nóg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Łóżko wyposażone w wysuwaną spod leża rączkę służącą do podpierania się podczas wstawania. Rączka posiadająca wbudowane przyciski do regulacji wysokości</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Łóżko wyposażone w precyzyjny układ ważenia odnotowujący nie tylko stan rzeczywisty(całkowitą wagę pacjenta) ale również wszelkie zmiany relatywne(różnice zmian wagi) – przedstawiony na dwóch elektronicznych wyświetlaczach. Wyświetlacze oraz przycisku do regulacji ustawień wagi umieszczona na stałe w ramie leża, pod szczytem od strony nóg, w celu łatwego odczytu danych. Nie dopuszcza się systemu ważenia obarczonego wadą pomiaru polegająca na różnym pomiarze ze względu na umiejscowienie pacjenta. Wyklucza się sytuacje umieszczenia pacjenta w jednym miejscu , a następnie w innym i uzyskanie różnych pomiarów.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Wysoka precyzyjność pomiarów . Tolerancja błędu w systemie pomiaru zmian maksymalnie 100g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Pomiary uniezależnione od wyposażenia jak np. wieszak kroplówki czy też woreczki urologiczne. Wymienione wyposażenie nie może rzutować na jakość dokonywanego pomiaru</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Funkcja zamrażania pomiaru na czas wymiany pościeli, piżamy, w przypadku konieczności dołożenia koca itp., po wyłączeniu funkcji wyświetlacz wskazuje tylko wagę pacjenta, a  dołożenie w/w elementów nie rzutuje na wyniki pomiaru</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773"/>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Alarm dźwiękowy opuszczenia łóżka przez pacjenta oraz sygnalizujący zmianę pozycji pacjenta na łóżku z możliwością ich wyciszenia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773"/>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Funkcja regulacji głośności alarmów</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Bezpieczne obciążenie robocze dla każdej pozycji leża i segmentów na poziomie minimum 250kg. Pozwalające na wszystkie możliwe regulacje przy tym obciążeniu bez narażenia bezpieczeństwa pacjenta i powstanie incydentu medycznego</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System elektrycznej ochrony przed uszkodzeniem łóżka w wyniku przeciążenia, polega na wyłączeniu regulacji łóżka w przypadku przekroczonego obciążenia.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4 kółka odbojowe chroniące przed uszkodzeniami</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Wyposażenie:</w:t>
            </w:r>
          </w:p>
          <w:p w:rsidR="00540363" w:rsidRDefault="00540363" w:rsidP="00540363">
            <w:pPr>
              <w:widowControl/>
              <w:numPr>
                <w:ilvl w:val="0"/>
                <w:numId w:val="30"/>
              </w:numPr>
              <w:suppressAutoHyphens w:val="0"/>
              <w:rPr>
                <w:sz w:val="20"/>
              </w:rPr>
            </w:pPr>
            <w:r>
              <w:rPr>
                <w:sz w:val="20"/>
              </w:rPr>
              <w:t>Barierki, dzielone, opisane powyżej</w:t>
            </w:r>
          </w:p>
          <w:p w:rsidR="00540363" w:rsidRDefault="00540363" w:rsidP="00540363">
            <w:pPr>
              <w:widowControl/>
              <w:numPr>
                <w:ilvl w:val="0"/>
                <w:numId w:val="30"/>
              </w:numPr>
              <w:suppressAutoHyphens w:val="0"/>
              <w:rPr>
                <w:sz w:val="20"/>
              </w:rPr>
            </w:pPr>
            <w:r>
              <w:rPr>
                <w:sz w:val="20"/>
              </w:rPr>
              <w:t>Haczyki na worki urologiczne, po obu stronach łóżka,</w:t>
            </w:r>
          </w:p>
          <w:p w:rsidR="00540363" w:rsidRDefault="00540363" w:rsidP="00540363">
            <w:pPr>
              <w:widowControl/>
              <w:numPr>
                <w:ilvl w:val="0"/>
                <w:numId w:val="30"/>
              </w:numPr>
              <w:suppressAutoHyphens w:val="0"/>
              <w:rPr>
                <w:sz w:val="20"/>
              </w:rPr>
            </w:pPr>
            <w:r>
              <w:rPr>
                <w:sz w:val="20"/>
              </w:rPr>
              <w:t>Materac opisany poniżej:</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Modułowa konstrukcja komór materaca zapobiegająca ich rozsuwaniu się i stykaniu ciała pacjenta z podłożem Nie dopuszcza się rozwiązania z indywidualnymi komorami narażającymi pacjenta na zbędne ryzyko zmniejszonej terapii </w:t>
            </w:r>
            <w:proofErr w:type="spellStart"/>
            <w:r>
              <w:rPr>
                <w:sz w:val="20"/>
              </w:rPr>
              <w:t>antyodleżynowej</w:t>
            </w:r>
            <w:proofErr w:type="spellEnd"/>
            <w:r>
              <w:rPr>
                <w:sz w:val="20"/>
              </w:rPr>
              <w:t xml:space="preserve"> na skutek zapadnięcia się jednej lub kilku komór ( szczególnie ważne przy konfigurowaniu siedzącej pozycji pacjenta). Nie dopuszcza się rozwiązania z indywidualnymi komorami wydłużającymi znacznie (konieczność demontażu każdej komory indywidualnie) czas czyszczenia materaca.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 xml:space="preserve">Materac składający się z minimum 20 poprzecznych komór </w:t>
            </w:r>
          </w:p>
          <w:p w:rsidR="00540363" w:rsidRDefault="00540363">
            <w:pPr>
              <w:spacing w:before="120" w:after="120"/>
              <w:ind w:right="144"/>
              <w:rPr>
                <w:sz w:val="20"/>
              </w:rPr>
            </w:pPr>
            <w:r>
              <w:rPr>
                <w:sz w:val="20"/>
              </w:rPr>
              <w:t>Trzy komory sekcji głowy statyczne.</w:t>
            </w:r>
          </w:p>
          <w:p w:rsidR="00540363" w:rsidRDefault="00540363">
            <w:pPr>
              <w:rPr>
                <w:sz w:val="20"/>
              </w:rPr>
            </w:pPr>
            <w:r>
              <w:rPr>
                <w:sz w:val="20"/>
              </w:rPr>
              <w:t>Skrajne komory sekcji głowy oraz pięt krótsze od komór w części centralnej.</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 xml:space="preserve">Materac składający się z dwóch warstw komór powietrznych. </w:t>
            </w:r>
            <w:r>
              <w:rPr>
                <w:sz w:val="20"/>
              </w:rPr>
              <w:lastRenderedPageBreak/>
              <w:t xml:space="preserve">Dolna i górna warstwa oddzielone od siebie. </w:t>
            </w:r>
          </w:p>
          <w:p w:rsidR="00540363" w:rsidRDefault="00540363">
            <w:pPr>
              <w:spacing w:before="120" w:after="120"/>
              <w:ind w:right="144"/>
              <w:rPr>
                <w:sz w:val="20"/>
              </w:rPr>
            </w:pPr>
            <w:r>
              <w:rPr>
                <w:sz w:val="20"/>
              </w:rPr>
              <w:t>Dolna warstwa komór w części centralnej również pracująca w trybie zmiennociśnieniowym</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lastRenderedPageBreak/>
              <w:t xml:space="preserve">Tak, podać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Bezpieczne obciążenie robocze min 250 kg</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Materac wyposażony w centralną pompę zasilającą zawieszaną na ramie łóżka z możliwością ustawienia na podłodze, zaopatrzony w:</w:t>
            </w:r>
          </w:p>
          <w:p w:rsidR="00540363" w:rsidRDefault="00540363" w:rsidP="00540363">
            <w:pPr>
              <w:widowControl/>
              <w:numPr>
                <w:ilvl w:val="0"/>
                <w:numId w:val="31"/>
              </w:numPr>
              <w:suppressAutoHyphens w:val="0"/>
              <w:spacing w:before="120" w:after="120"/>
              <w:ind w:right="144"/>
              <w:rPr>
                <w:sz w:val="20"/>
              </w:rPr>
            </w:pPr>
            <w:r>
              <w:rPr>
                <w:sz w:val="20"/>
              </w:rPr>
              <w:t xml:space="preserve">wskaźniki sygnalizujące pracę materaca (tryby statyczny, symulacyjny, zmiennociśnieniowy), </w:t>
            </w:r>
          </w:p>
          <w:p w:rsidR="00540363" w:rsidRDefault="00540363" w:rsidP="00540363">
            <w:pPr>
              <w:widowControl/>
              <w:numPr>
                <w:ilvl w:val="0"/>
                <w:numId w:val="31"/>
              </w:numPr>
              <w:suppressAutoHyphens w:val="0"/>
              <w:spacing w:before="120" w:after="120"/>
              <w:ind w:right="144"/>
              <w:rPr>
                <w:sz w:val="20"/>
              </w:rPr>
            </w:pPr>
            <w:r>
              <w:rPr>
                <w:sz w:val="20"/>
              </w:rPr>
              <w:t>wskaźnik pozycji siedzącej i automatycznego dostosowania się zmiany ciśnienia w odcinku lędźwiowo krzyżowym pacjenta</w:t>
            </w:r>
          </w:p>
          <w:p w:rsidR="00540363" w:rsidRDefault="00540363" w:rsidP="00540363">
            <w:pPr>
              <w:widowControl/>
              <w:numPr>
                <w:ilvl w:val="0"/>
                <w:numId w:val="31"/>
              </w:numPr>
              <w:suppressAutoHyphens w:val="0"/>
              <w:spacing w:before="120" w:after="120"/>
              <w:ind w:right="144"/>
              <w:rPr>
                <w:sz w:val="20"/>
              </w:rPr>
            </w:pPr>
            <w:r>
              <w:rPr>
                <w:sz w:val="20"/>
              </w:rPr>
              <w:t xml:space="preserve">wskaźnik podłączenia poduszki </w:t>
            </w:r>
            <w:proofErr w:type="spellStart"/>
            <w:r>
              <w:rPr>
                <w:sz w:val="20"/>
              </w:rPr>
              <w:t>antyodleżynowej</w:t>
            </w:r>
            <w:proofErr w:type="spellEnd"/>
          </w:p>
          <w:p w:rsidR="00540363" w:rsidRDefault="00540363">
            <w:pPr>
              <w:spacing w:before="120" w:after="120"/>
              <w:ind w:right="144"/>
              <w:rPr>
                <w:sz w:val="20"/>
              </w:rPr>
            </w:pPr>
            <w:r>
              <w:rPr>
                <w:sz w:val="20"/>
              </w:rPr>
              <w:t>-     wskaźnik konieczności wezwania    serwisu</w:t>
            </w:r>
          </w:p>
          <w:p w:rsidR="00540363" w:rsidRDefault="00540363" w:rsidP="00540363">
            <w:pPr>
              <w:widowControl/>
              <w:numPr>
                <w:ilvl w:val="0"/>
                <w:numId w:val="31"/>
              </w:numPr>
              <w:suppressAutoHyphens w:val="0"/>
              <w:spacing w:before="120" w:after="120"/>
              <w:ind w:right="144"/>
              <w:rPr>
                <w:sz w:val="20"/>
              </w:rPr>
            </w:pPr>
            <w:r>
              <w:rPr>
                <w:sz w:val="20"/>
              </w:rPr>
              <w:t>przycisk deaktywowania akustycznych alarmów materaca</w:t>
            </w:r>
          </w:p>
          <w:p w:rsidR="00540363" w:rsidRDefault="00540363" w:rsidP="00540363">
            <w:pPr>
              <w:widowControl/>
              <w:numPr>
                <w:ilvl w:val="0"/>
                <w:numId w:val="31"/>
              </w:numPr>
              <w:suppressAutoHyphens w:val="0"/>
              <w:spacing w:before="120" w:after="120"/>
              <w:ind w:right="144"/>
              <w:rPr>
                <w:sz w:val="20"/>
              </w:rPr>
            </w:pPr>
            <w:r>
              <w:rPr>
                <w:sz w:val="20"/>
              </w:rPr>
              <w:t>przycisk aktywujący możliwość regulacji ustawień pompy– świadomego wyboru wybieranych funkcji, konieczne jest naciśnięcie przycisku zanim wykona się regulację ustawień</w:t>
            </w:r>
          </w:p>
          <w:p w:rsidR="00540363" w:rsidRDefault="00540363" w:rsidP="00540363">
            <w:pPr>
              <w:widowControl/>
              <w:numPr>
                <w:ilvl w:val="0"/>
                <w:numId w:val="31"/>
              </w:numPr>
              <w:suppressAutoHyphens w:val="0"/>
              <w:spacing w:before="120" w:after="120"/>
              <w:ind w:right="144"/>
              <w:rPr>
                <w:sz w:val="20"/>
              </w:rPr>
            </w:pPr>
            <w:r>
              <w:rPr>
                <w:sz w:val="20"/>
              </w:rPr>
              <w:t>wskaźnik CPR</w:t>
            </w:r>
          </w:p>
          <w:p w:rsidR="00540363" w:rsidRDefault="00540363" w:rsidP="00540363">
            <w:pPr>
              <w:widowControl/>
              <w:numPr>
                <w:ilvl w:val="0"/>
                <w:numId w:val="31"/>
              </w:numPr>
              <w:suppressAutoHyphens w:val="0"/>
              <w:spacing w:before="120" w:after="120"/>
              <w:ind w:right="144"/>
              <w:rPr>
                <w:sz w:val="20"/>
              </w:rPr>
            </w:pPr>
            <w:r>
              <w:rPr>
                <w:sz w:val="20"/>
              </w:rPr>
              <w:t xml:space="preserve">alarm niskiego ciśnienia, </w:t>
            </w:r>
          </w:p>
          <w:p w:rsidR="00540363" w:rsidRDefault="00540363" w:rsidP="00540363">
            <w:pPr>
              <w:widowControl/>
              <w:numPr>
                <w:ilvl w:val="0"/>
                <w:numId w:val="31"/>
              </w:numPr>
              <w:suppressAutoHyphens w:val="0"/>
              <w:spacing w:before="120" w:after="120"/>
              <w:ind w:right="144"/>
              <w:rPr>
                <w:sz w:val="20"/>
              </w:rPr>
            </w:pPr>
            <w:r>
              <w:rPr>
                <w:sz w:val="20"/>
              </w:rPr>
              <w:t>alarm odłączenia pompy od zasilania oraz wyłączenia pracy pompy przyciskiem,</w:t>
            </w:r>
          </w:p>
          <w:p w:rsidR="00540363" w:rsidRDefault="00540363">
            <w:pPr>
              <w:spacing w:before="120" w:after="120"/>
              <w:ind w:right="144"/>
              <w:rPr>
                <w:sz w:val="20"/>
              </w:rPr>
            </w:pPr>
            <w:r>
              <w:rPr>
                <w:sz w:val="20"/>
              </w:rPr>
              <w:t>sygnalizacja dźwiękowa uruchomienia funkcji CPR</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540363" w:rsidRDefault="00540363">
            <w:pPr>
              <w:spacing w:before="120" w:after="120"/>
              <w:ind w:right="144"/>
              <w:rPr>
                <w:sz w:val="20"/>
              </w:rPr>
            </w:pPr>
            <w:r>
              <w:rPr>
                <w:sz w:val="20"/>
              </w:rPr>
              <w:t>Trzy tryby pracy materaca:</w:t>
            </w:r>
          </w:p>
          <w:p w:rsidR="00540363" w:rsidRDefault="00540363" w:rsidP="00540363">
            <w:pPr>
              <w:widowControl/>
              <w:numPr>
                <w:ilvl w:val="0"/>
                <w:numId w:val="31"/>
              </w:numPr>
              <w:suppressAutoHyphens w:val="0"/>
              <w:spacing w:before="120" w:after="120"/>
              <w:ind w:right="144"/>
              <w:rPr>
                <w:sz w:val="20"/>
              </w:rPr>
            </w:pPr>
            <w:r>
              <w:rPr>
                <w:sz w:val="20"/>
              </w:rPr>
              <w:t>tryb stałego niskiego ciśnienia w komorach materaca, możliwość symulacji materaca pasywnego w celu sprawdzenia stanu pacjenta, np. czy można już zmienić materac na zwykły</w:t>
            </w:r>
          </w:p>
          <w:p w:rsidR="00540363" w:rsidRDefault="00540363" w:rsidP="00540363">
            <w:pPr>
              <w:widowControl/>
              <w:numPr>
                <w:ilvl w:val="0"/>
                <w:numId w:val="31"/>
              </w:numPr>
              <w:suppressAutoHyphens w:val="0"/>
              <w:spacing w:before="120" w:after="120"/>
              <w:ind w:right="144"/>
              <w:rPr>
                <w:sz w:val="20"/>
              </w:rPr>
            </w:pPr>
            <w:r>
              <w:rPr>
                <w:sz w:val="20"/>
              </w:rPr>
              <w:t>tryb statyczny/</w:t>
            </w:r>
            <w:proofErr w:type="spellStart"/>
            <w:r>
              <w:rPr>
                <w:sz w:val="20"/>
              </w:rPr>
              <w:t>pielegnacyjny</w:t>
            </w:r>
            <w:proofErr w:type="spellEnd"/>
            <w:r>
              <w:rPr>
                <w:sz w:val="20"/>
              </w:rPr>
              <w:t xml:space="preserve"> polegający na maksymalnym napełnieniu komór oraz wyłączeniu trybu zmiennociśnieniowego na czas pielęgnacji pacjenta,</w:t>
            </w:r>
          </w:p>
          <w:p w:rsidR="00540363" w:rsidRDefault="00540363" w:rsidP="00540363">
            <w:pPr>
              <w:widowControl/>
              <w:numPr>
                <w:ilvl w:val="0"/>
                <w:numId w:val="31"/>
              </w:numPr>
              <w:suppressAutoHyphens w:val="0"/>
              <w:spacing w:before="120" w:after="120"/>
              <w:ind w:right="144"/>
              <w:rPr>
                <w:sz w:val="20"/>
              </w:rPr>
            </w:pPr>
            <w:r>
              <w:rPr>
                <w:sz w:val="20"/>
              </w:rPr>
              <w:t>tryb zmiennociśnieniowy 3:1, polegający na stałym cyklu 7,5minutowym, w którym co trzecia komora pozostaje bez powietrza na czas 2,5 minuty,</w:t>
            </w:r>
          </w:p>
          <w:p w:rsidR="00540363" w:rsidRDefault="00540363">
            <w:pPr>
              <w:spacing w:before="120" w:after="120"/>
              <w:ind w:right="144"/>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 xml:space="preserve">Mechaniczna Funkcja CPR - Możliwość natychmiastowego ręcznego spuszczenia powietrza (np. w celu resuscytacji). Funkcja CPR uruchamiana poprzez odpięcie złączki łączącej materac z pompą. Brak dodatkowych zaworów itp. do funkcji CPR. </w:t>
            </w:r>
            <w:r>
              <w:rPr>
                <w:sz w:val="20"/>
              </w:rPr>
              <w:br/>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 xml:space="preserve">Funkcja transportowa, możliwość pozostawienia materaca bez pomy do 24 h. Funkcja transportowa realizowana za pomocą pokrętła, umieszczonego na złączce łączącej przewody powietrzne z pompą.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Możliwość ustawienia wagi pacjenta. Materac dostosowujący ciśnienie w komorach w zależności od ustawień wagi.</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Tryb statyczny wyposażony w system bezpieczeństwa – przełączania się automatycznie po 30 minutach w tryb zmiennociśnieniowy – rozwiązania chroniące przed nieumyślnym pozostawieniem pacjenta na materacu w trybie statycznym</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Układ kabli schowany wewnątrz systemu – nie dopuszcza się materacy z zewnętrznymi nie osłoniętymi kablami</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 xml:space="preserve">Rozmiary materaca dostosowane do standardowego łóżka szpitalnego, wysokość komór materaca min. 22 cm.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 xml:space="preserve">Materac kładziony bezpośrednio na ramę łóżka nie wymagający dodatkowego podkładu w formie standardowego materaca piankowego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 xml:space="preserve">Materac pokryty odpinanym  zamkiem półprzepuszczalnym pokrowcem przepuszczającym parę wodną i powietrze, a zatrzymującym ciecze. Wewnętrzna część pokrowca koloru białego, w celu szybkiej identyfikacji zabrudzeń przedostających się do środka, np. w przypadku przecięcia pokrowca.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Zamek odpinany dookoła materaca (360</w:t>
            </w:r>
            <w:r>
              <w:rPr>
                <w:sz w:val="20"/>
                <w:vertAlign w:val="superscript"/>
              </w:rPr>
              <w:t>o</w:t>
            </w:r>
            <w:r>
              <w:rPr>
                <w:sz w:val="20"/>
              </w:rPr>
              <w:t>). Możliwość odpięcia tylko górnej części pokrowca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 xml:space="preserve">Możliwość mycia i dezynfekcji. Zamek materaca chroniony przed łatwym zanieczyszczeniem. Klapy osłaniające zamek o wysokości minimum 10cm.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Maksymalna waga materaca do 13 kg. Masa zapewniająca łatwą obsługę personelowi medycznemu. Nie dopuszcza się rozwiązań narażających personel na dodatkowy wysiłek fizyczny</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rPr>
          <w:trHeight w:val="151"/>
        </w:trPr>
        <w:tc>
          <w:tcPr>
            <w:tcW w:w="710" w:type="dxa"/>
            <w:tcBorders>
              <w:top w:val="single" w:sz="4" w:space="0" w:color="auto"/>
              <w:left w:val="single" w:sz="4" w:space="0" w:color="auto"/>
              <w:bottom w:val="single" w:sz="4" w:space="0" w:color="auto"/>
              <w:right w:val="single" w:sz="4" w:space="0" w:color="auto"/>
            </w:tcBorders>
            <w:vAlign w:val="bottom"/>
          </w:tcPr>
          <w:p w:rsidR="00540363" w:rsidRDefault="00540363" w:rsidP="00540363">
            <w:pPr>
              <w:widowControl/>
              <w:numPr>
                <w:ilvl w:val="0"/>
                <w:numId w:val="28"/>
              </w:numPr>
              <w:suppressAutoHyphens w:val="0"/>
              <w:jc w:val="right"/>
              <w:rPr>
                <w:color w:val="000000"/>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spacing w:before="120" w:after="120"/>
              <w:ind w:right="144"/>
              <w:rPr>
                <w:sz w:val="20"/>
              </w:rPr>
            </w:pPr>
            <w:r>
              <w:rPr>
                <w:sz w:val="20"/>
              </w:rPr>
              <w:t>Możliwość rozbudowy o akumulator, podpinany bezpośrednio do pompy (akumulator dedykowany), w przypadku wyposażenia pompy w akumulator na panelu pompy wskaźnik naładowania akumulatora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LP</w:t>
            </w: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Szafka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Spełnianie parametru</w:t>
            </w:r>
          </w:p>
        </w:tc>
        <w:tc>
          <w:tcPr>
            <w:tcW w:w="2552" w:type="dxa"/>
            <w:tcBorders>
              <w:top w:val="single" w:sz="4" w:space="0" w:color="auto"/>
              <w:left w:val="single" w:sz="4" w:space="0" w:color="auto"/>
              <w:bottom w:val="single" w:sz="4" w:space="0" w:color="auto"/>
              <w:right w:val="single" w:sz="4" w:space="0" w:color="auto"/>
            </w:tcBorders>
            <w:hideMark/>
          </w:tcPr>
          <w:p w:rsidR="00540363" w:rsidRDefault="00540363">
            <w:pPr>
              <w:tabs>
                <w:tab w:val="left" w:pos="3487"/>
              </w:tabs>
              <w:jc w:val="center"/>
              <w:rPr>
                <w:sz w:val="20"/>
              </w:rPr>
            </w:pPr>
            <w:r>
              <w:rPr>
                <w:sz w:val="20"/>
              </w:rPr>
              <w:t>Podać konkretne wartości i opis</w:t>
            </w:r>
          </w:p>
        </w:tc>
      </w:tr>
      <w:tr w:rsidR="00540363" w:rsidTr="00540363">
        <w:tc>
          <w:tcPr>
            <w:tcW w:w="710" w:type="dxa"/>
            <w:tcBorders>
              <w:top w:val="single" w:sz="4" w:space="0" w:color="auto"/>
              <w:left w:val="single" w:sz="4" w:space="0" w:color="auto"/>
              <w:bottom w:val="single" w:sz="4" w:space="0" w:color="auto"/>
              <w:right w:val="single" w:sz="4" w:space="0" w:color="auto"/>
            </w:tcBorders>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Korpus szafki wykonany z tworzywa HLP oraz stopu aluminium lub o konstrukcji stalowej, ocynkowanej, pokrytej lakierem proszkowym, utwardzanym termicznie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tabs>
                <w:tab w:val="left" w:pos="3487"/>
              </w:tabs>
              <w:jc w:val="cente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Wysuwany lub rozkładany blat boczny do karmienia pacjenta z uchwytem</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tabs>
                <w:tab w:val="left" w:pos="3487"/>
              </w:tabs>
              <w:jc w:val="cente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samo domykająca się szuflada oraz drzwiczki szafki zamykające się na magnes lub szafka wyposażona w obustronnie wysuwane szuflady (dolna i górna, przedzielona półka na prasę) z frontami odlanymi z tworzywa ABS, Tworzywowe wkłady szuflad z możliwością wyjęcia</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tabs>
                <w:tab w:val="left" w:pos="3487"/>
              </w:tabs>
              <w:jc w:val="cente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szafka wyposażona w obustronnie wysuwane szuflady (dolna i górna, przedzielona półka na prasę) z frontami odlanymi z tworzywa ABS</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 15pkt</w:t>
            </w:r>
          </w:p>
          <w:p w:rsidR="00540363" w:rsidRDefault="00540363">
            <w:pPr>
              <w:jc w:val="center"/>
              <w:rPr>
                <w:sz w:val="20"/>
              </w:rPr>
            </w:pPr>
            <w:r>
              <w:rPr>
                <w:sz w:val="20"/>
              </w:rPr>
              <w:t>Nie – 0pkt</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tabs>
                <w:tab w:val="left" w:pos="3487"/>
              </w:tabs>
              <w:jc w:val="cente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 xml:space="preserve">wykończenie i uchwyt ze stopu aluminium lub ze stali lakierowanej proszkowo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tabs>
                <w:tab w:val="left" w:pos="3487"/>
              </w:tabs>
              <w:jc w:val="cente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4 cichobieżne koła w tym dwa z blokadą centralną uruchamianą pokrętłem wbudowanym obustronnie w korpus szafki</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tabs>
                <w:tab w:val="left" w:pos="3487"/>
              </w:tabs>
              <w:jc w:val="cente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hideMark/>
          </w:tcPr>
          <w:p w:rsidR="00540363" w:rsidRDefault="00540363">
            <w:pPr>
              <w:rPr>
                <w:sz w:val="20"/>
              </w:rPr>
            </w:pPr>
            <w:r>
              <w:rPr>
                <w:sz w:val="20"/>
              </w:rPr>
              <w:t>Pokrętło blokady kół wbudowane na wysokości ręki leżącego pacjenta, przy blacie głównym</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 – 15pkt</w:t>
            </w:r>
          </w:p>
          <w:p w:rsidR="00540363" w:rsidRDefault="00540363">
            <w:pPr>
              <w:jc w:val="center"/>
              <w:rPr>
                <w:sz w:val="20"/>
              </w:rPr>
            </w:pPr>
            <w:r>
              <w:rPr>
                <w:sz w:val="20"/>
              </w:rPr>
              <w:t xml:space="preserve">Nie – 0pkt </w:t>
            </w:r>
          </w:p>
        </w:tc>
        <w:tc>
          <w:tcPr>
            <w:tcW w:w="2552" w:type="dxa"/>
            <w:tcBorders>
              <w:top w:val="single" w:sz="4" w:space="0" w:color="auto"/>
              <w:left w:val="single" w:sz="4" w:space="0" w:color="auto"/>
              <w:bottom w:val="single" w:sz="4" w:space="0" w:color="auto"/>
              <w:right w:val="single" w:sz="4" w:space="0" w:color="auto"/>
            </w:tcBorders>
          </w:tcPr>
          <w:p w:rsidR="00540363" w:rsidRDefault="00540363">
            <w:pPr>
              <w:tabs>
                <w:tab w:val="left" w:pos="3487"/>
              </w:tabs>
              <w:jc w:val="cente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vAlign w:val="center"/>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40363" w:rsidRDefault="00540363">
            <w:pPr>
              <w:rPr>
                <w:sz w:val="20"/>
              </w:rPr>
            </w:pPr>
            <w:r>
              <w:rPr>
                <w:sz w:val="20"/>
              </w:rPr>
              <w:t xml:space="preserve">Szafka dwustronna, z możliwością postawienia po obu stronach łóżka z zachowaniem pełnej funkcjonalności dzięki dwustronnie wysuwanym szufladom lub korpus szafki posiada możliwość obracania na podstawie z blatem bocznym, którego konstrukcja nośna oparta jest na podstawie szafki </w:t>
            </w:r>
          </w:p>
        </w:tc>
        <w:tc>
          <w:tcPr>
            <w:tcW w:w="1276" w:type="dxa"/>
            <w:tcBorders>
              <w:top w:val="single" w:sz="4" w:space="0" w:color="auto"/>
              <w:left w:val="single" w:sz="4" w:space="0" w:color="auto"/>
              <w:bottom w:val="single" w:sz="4" w:space="0" w:color="auto"/>
              <w:right w:val="single" w:sz="4" w:space="0" w:color="auto"/>
            </w:tcBorders>
          </w:tcPr>
          <w:p w:rsidR="00540363" w:rsidRDefault="00540363">
            <w:pPr>
              <w:jc w:val="center"/>
              <w:rPr>
                <w:sz w:val="20"/>
              </w:rPr>
            </w:pPr>
          </w:p>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vAlign w:val="center"/>
          </w:tcPr>
          <w:p w:rsidR="00540363" w:rsidRDefault="00540363">
            <w:pP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vAlign w:val="center"/>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540363" w:rsidRDefault="00540363">
            <w:pPr>
              <w:rPr>
                <w:sz w:val="20"/>
              </w:rPr>
            </w:pPr>
            <w:r>
              <w:rPr>
                <w:sz w:val="20"/>
              </w:rPr>
              <w:t>Wymiary zewnętrzne szafki:</w:t>
            </w:r>
          </w:p>
          <w:p w:rsidR="00540363" w:rsidRDefault="00540363">
            <w:pPr>
              <w:ind w:left="113"/>
              <w:rPr>
                <w:sz w:val="20"/>
              </w:rPr>
            </w:pPr>
            <w:r>
              <w:rPr>
                <w:sz w:val="20"/>
              </w:rPr>
              <w:t>- Wysokość : 98 cm, +/-5 cm</w:t>
            </w:r>
          </w:p>
          <w:p w:rsidR="00540363" w:rsidRDefault="00540363">
            <w:pPr>
              <w:ind w:left="113"/>
              <w:rPr>
                <w:sz w:val="20"/>
              </w:rPr>
            </w:pPr>
            <w:r>
              <w:rPr>
                <w:sz w:val="20"/>
              </w:rPr>
              <w:t>- Głębokość  : 50 cm, +/-5 cm</w:t>
            </w:r>
          </w:p>
          <w:p w:rsidR="00540363" w:rsidRDefault="00540363">
            <w:pPr>
              <w:ind w:left="113"/>
              <w:rPr>
                <w:sz w:val="20"/>
              </w:rPr>
            </w:pPr>
            <w:r>
              <w:rPr>
                <w:sz w:val="20"/>
              </w:rPr>
              <w:t>- Szerokość: 50 cm, +/-5cm</w:t>
            </w:r>
          </w:p>
          <w:p w:rsidR="00540363" w:rsidRDefault="00540363">
            <w:pPr>
              <w:ind w:left="113"/>
              <w:rPr>
                <w:sz w:val="20"/>
              </w:rPr>
            </w:pPr>
          </w:p>
          <w:p w:rsidR="00540363" w:rsidRDefault="00540363">
            <w:pPr>
              <w:ind w:left="113"/>
              <w:rPr>
                <w:sz w:val="20"/>
              </w:rPr>
            </w:pPr>
            <w:r>
              <w:rPr>
                <w:sz w:val="20"/>
              </w:rPr>
              <w:t>- Regulacja wysokości blatu bocznego: 68 – 110 , +/-10 cm</w:t>
            </w:r>
          </w:p>
          <w:p w:rsidR="00540363" w:rsidRDefault="00540363">
            <w:pPr>
              <w:ind w:left="113"/>
              <w:rPr>
                <w:sz w:val="20"/>
              </w:rPr>
            </w:pPr>
            <w:r>
              <w:rPr>
                <w:sz w:val="20"/>
              </w:rPr>
              <w:lastRenderedPageBreak/>
              <w:t>- Wymiary blatu bocznego: 35-60, +/- 5cm</w:t>
            </w:r>
          </w:p>
        </w:tc>
        <w:tc>
          <w:tcPr>
            <w:tcW w:w="1276" w:type="dxa"/>
            <w:tcBorders>
              <w:top w:val="single" w:sz="4" w:space="0" w:color="auto"/>
              <w:left w:val="single" w:sz="4" w:space="0" w:color="auto"/>
              <w:bottom w:val="single" w:sz="4" w:space="0" w:color="auto"/>
              <w:right w:val="single" w:sz="4" w:space="0" w:color="auto"/>
            </w:tcBorders>
          </w:tcPr>
          <w:p w:rsidR="00540363" w:rsidRDefault="00540363">
            <w:pPr>
              <w:jc w:val="center"/>
              <w:rPr>
                <w:sz w:val="20"/>
              </w:rPr>
            </w:pPr>
          </w:p>
          <w:p w:rsidR="00540363" w:rsidRDefault="00540363">
            <w:pPr>
              <w:jc w:val="center"/>
              <w:rPr>
                <w:sz w:val="20"/>
              </w:rPr>
            </w:pPr>
            <w:r>
              <w:rPr>
                <w:sz w:val="20"/>
              </w:rPr>
              <w:t>TAK, Podać</w:t>
            </w:r>
          </w:p>
        </w:tc>
        <w:tc>
          <w:tcPr>
            <w:tcW w:w="2552" w:type="dxa"/>
            <w:tcBorders>
              <w:top w:val="single" w:sz="4" w:space="0" w:color="auto"/>
              <w:left w:val="single" w:sz="4" w:space="0" w:color="auto"/>
              <w:bottom w:val="single" w:sz="4" w:space="0" w:color="auto"/>
              <w:right w:val="single" w:sz="4" w:space="0" w:color="auto"/>
            </w:tcBorders>
            <w:vAlign w:val="center"/>
          </w:tcPr>
          <w:p w:rsidR="00540363" w:rsidRDefault="00540363">
            <w:pPr>
              <w:rPr>
                <w:sz w:val="20"/>
              </w:rPr>
            </w:pPr>
          </w:p>
        </w:tc>
      </w:tr>
      <w:tr w:rsidR="00540363" w:rsidTr="00540363">
        <w:trPr>
          <w:trHeight w:val="768"/>
        </w:trPr>
        <w:tc>
          <w:tcPr>
            <w:tcW w:w="710" w:type="dxa"/>
            <w:tcBorders>
              <w:top w:val="single" w:sz="4" w:space="0" w:color="auto"/>
              <w:left w:val="single" w:sz="4" w:space="0" w:color="auto"/>
              <w:bottom w:val="single" w:sz="4" w:space="0" w:color="auto"/>
              <w:right w:val="single" w:sz="4" w:space="0" w:color="auto"/>
            </w:tcBorders>
            <w:vAlign w:val="center"/>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40363" w:rsidRDefault="00540363">
            <w:pPr>
              <w:rPr>
                <w:sz w:val="20"/>
              </w:rPr>
            </w:pPr>
            <w:r>
              <w:rPr>
                <w:sz w:val="20"/>
              </w:rPr>
              <w:t>Czoła szuflad wyposażone w uchwyty ułatwiające otwieranie i zamykanie szafki</w:t>
            </w:r>
          </w:p>
        </w:tc>
        <w:tc>
          <w:tcPr>
            <w:tcW w:w="1276" w:type="dxa"/>
            <w:tcBorders>
              <w:top w:val="single" w:sz="4" w:space="0" w:color="auto"/>
              <w:left w:val="single" w:sz="4" w:space="0" w:color="auto"/>
              <w:bottom w:val="single" w:sz="4" w:space="0" w:color="auto"/>
              <w:right w:val="single" w:sz="4" w:space="0" w:color="auto"/>
            </w:tcBorders>
          </w:tcPr>
          <w:p w:rsidR="00540363" w:rsidRDefault="00540363">
            <w:pPr>
              <w:jc w:val="center"/>
              <w:rPr>
                <w:sz w:val="20"/>
              </w:rPr>
            </w:pPr>
          </w:p>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vAlign w:val="center"/>
          </w:tcPr>
          <w:p w:rsidR="00540363" w:rsidRDefault="00540363">
            <w:pP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vAlign w:val="center"/>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40363" w:rsidRDefault="00540363">
            <w:pPr>
              <w:rPr>
                <w:sz w:val="20"/>
              </w:rPr>
            </w:pPr>
            <w:r>
              <w:rPr>
                <w:sz w:val="20"/>
              </w:rPr>
              <w:t xml:space="preserve">Układ jezdny wysoce mobilny: 4 koła jezdne o średnicy min. 75mm. z elastycznym, niebrudzącym podłóg bieżnikiem </w:t>
            </w:r>
          </w:p>
        </w:tc>
        <w:tc>
          <w:tcPr>
            <w:tcW w:w="1276" w:type="dxa"/>
            <w:tcBorders>
              <w:top w:val="single" w:sz="4" w:space="0" w:color="auto"/>
              <w:left w:val="single" w:sz="4" w:space="0" w:color="auto"/>
              <w:bottom w:val="single" w:sz="4" w:space="0" w:color="auto"/>
              <w:right w:val="single" w:sz="4" w:space="0" w:color="auto"/>
            </w:tcBorders>
          </w:tcPr>
          <w:p w:rsidR="00540363" w:rsidRDefault="00540363">
            <w:pPr>
              <w:jc w:val="center"/>
              <w:rPr>
                <w:sz w:val="20"/>
              </w:rPr>
            </w:pPr>
          </w:p>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vAlign w:val="center"/>
          </w:tcPr>
          <w:p w:rsidR="00540363" w:rsidRDefault="00540363">
            <w:pP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vAlign w:val="center"/>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40363" w:rsidRDefault="00540363">
            <w:pPr>
              <w:rPr>
                <w:sz w:val="20"/>
              </w:rPr>
            </w:pPr>
            <w:r>
              <w:rPr>
                <w:sz w:val="20"/>
              </w:rPr>
              <w:t>Blat górny i boczny szafki wykonany z płyty HPL,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tc>
        <w:tc>
          <w:tcPr>
            <w:tcW w:w="1276" w:type="dxa"/>
            <w:tcBorders>
              <w:top w:val="single" w:sz="4" w:space="0" w:color="auto"/>
              <w:left w:val="single" w:sz="4" w:space="0" w:color="auto"/>
              <w:bottom w:val="single" w:sz="4" w:space="0" w:color="auto"/>
              <w:right w:val="single" w:sz="4" w:space="0" w:color="auto"/>
            </w:tcBorders>
          </w:tcPr>
          <w:p w:rsidR="00540363" w:rsidRDefault="00540363">
            <w:pPr>
              <w:jc w:val="center"/>
              <w:rPr>
                <w:sz w:val="20"/>
              </w:rPr>
            </w:pPr>
          </w:p>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vAlign w:val="center"/>
          </w:tcPr>
          <w:p w:rsidR="00540363" w:rsidRDefault="00540363">
            <w:pP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vAlign w:val="center"/>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40363" w:rsidRDefault="00540363">
            <w:pPr>
              <w:rPr>
                <w:sz w:val="20"/>
              </w:rPr>
            </w:pPr>
            <w:r>
              <w:rPr>
                <w:sz w:val="20"/>
              </w:rPr>
              <w:t xml:space="preserve">Blat boczny posiadający na długich krawędziach tworzywowe galeryjki, zabezpieczające przedmioty przed zsunięciem się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 xml:space="preserve">Tak </w:t>
            </w:r>
          </w:p>
        </w:tc>
        <w:tc>
          <w:tcPr>
            <w:tcW w:w="2552" w:type="dxa"/>
            <w:tcBorders>
              <w:top w:val="single" w:sz="4" w:space="0" w:color="auto"/>
              <w:left w:val="single" w:sz="4" w:space="0" w:color="auto"/>
              <w:bottom w:val="single" w:sz="4" w:space="0" w:color="auto"/>
              <w:right w:val="single" w:sz="4" w:space="0" w:color="auto"/>
            </w:tcBorders>
            <w:vAlign w:val="center"/>
          </w:tcPr>
          <w:p w:rsidR="00540363" w:rsidRDefault="00540363">
            <w:pPr>
              <w:rPr>
                <w:sz w:val="20"/>
              </w:rPr>
            </w:pPr>
          </w:p>
        </w:tc>
      </w:tr>
      <w:tr w:rsidR="00540363" w:rsidTr="00540363">
        <w:tc>
          <w:tcPr>
            <w:tcW w:w="710" w:type="dxa"/>
            <w:tcBorders>
              <w:top w:val="single" w:sz="4" w:space="0" w:color="auto"/>
              <w:left w:val="single" w:sz="4" w:space="0" w:color="auto"/>
              <w:bottom w:val="single" w:sz="4" w:space="0" w:color="auto"/>
              <w:right w:val="single" w:sz="4" w:space="0" w:color="auto"/>
            </w:tcBorders>
            <w:vAlign w:val="center"/>
          </w:tcPr>
          <w:p w:rsidR="00540363" w:rsidRDefault="00540363" w:rsidP="00540363">
            <w:pPr>
              <w:widowControl/>
              <w:numPr>
                <w:ilvl w:val="0"/>
                <w:numId w:val="32"/>
              </w:numPr>
              <w:suppressAutoHyphens w:val="0"/>
              <w:rPr>
                <w:sz w:val="20"/>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40363" w:rsidRDefault="00540363">
            <w:pPr>
              <w:rPr>
                <w:sz w:val="20"/>
              </w:rPr>
            </w:pPr>
            <w:r>
              <w:rPr>
                <w:sz w:val="20"/>
              </w:rPr>
              <w:t xml:space="preserve">Możliwość rozbudowy górnej szuflady o zamek z kluczykiem w celu zabezpieczenia rzeczy pacjenta </w:t>
            </w:r>
          </w:p>
        </w:tc>
        <w:tc>
          <w:tcPr>
            <w:tcW w:w="1276" w:type="dxa"/>
            <w:tcBorders>
              <w:top w:val="single" w:sz="4" w:space="0" w:color="auto"/>
              <w:left w:val="single" w:sz="4" w:space="0" w:color="auto"/>
              <w:bottom w:val="single" w:sz="4" w:space="0" w:color="auto"/>
              <w:right w:val="single" w:sz="4" w:space="0" w:color="auto"/>
            </w:tcBorders>
            <w:hideMark/>
          </w:tcPr>
          <w:p w:rsidR="00540363" w:rsidRDefault="00540363">
            <w:pPr>
              <w:jc w:val="center"/>
              <w:rPr>
                <w:sz w:val="20"/>
              </w:rPr>
            </w:pPr>
            <w:r>
              <w:rPr>
                <w:sz w:val="20"/>
              </w:rPr>
              <w:t>TAK</w:t>
            </w:r>
          </w:p>
        </w:tc>
        <w:tc>
          <w:tcPr>
            <w:tcW w:w="2552" w:type="dxa"/>
            <w:tcBorders>
              <w:top w:val="single" w:sz="4" w:space="0" w:color="auto"/>
              <w:left w:val="single" w:sz="4" w:space="0" w:color="auto"/>
              <w:bottom w:val="single" w:sz="4" w:space="0" w:color="auto"/>
              <w:right w:val="single" w:sz="4" w:space="0" w:color="auto"/>
            </w:tcBorders>
            <w:vAlign w:val="center"/>
          </w:tcPr>
          <w:p w:rsidR="00540363" w:rsidRDefault="00540363">
            <w:pPr>
              <w:rPr>
                <w:sz w:val="20"/>
              </w:rPr>
            </w:pPr>
          </w:p>
        </w:tc>
      </w:tr>
    </w:tbl>
    <w:p w:rsidR="00540363" w:rsidRDefault="00540363" w:rsidP="00540363">
      <w:pPr>
        <w:rPr>
          <w:rFonts w:eastAsia="Times New Roman"/>
          <w:sz w:val="20"/>
          <w:szCs w:val="20"/>
        </w:rPr>
      </w:pPr>
    </w:p>
    <w:p w:rsidR="00540363" w:rsidRDefault="00540363" w:rsidP="00540363">
      <w:pPr>
        <w:rPr>
          <w:sz w:val="20"/>
        </w:rPr>
      </w:pPr>
    </w:p>
    <w:p w:rsidR="00540363" w:rsidRDefault="00540363" w:rsidP="00540363">
      <w:pPr>
        <w:rPr>
          <w:sz w:val="20"/>
        </w:rPr>
      </w:pPr>
    </w:p>
    <w:p w:rsidR="00540363" w:rsidRDefault="00540363" w:rsidP="00540363">
      <w:pPr>
        <w:rPr>
          <w:sz w:val="20"/>
        </w:rPr>
      </w:pPr>
    </w:p>
    <w:p w:rsidR="00321D5B" w:rsidRDefault="00321D5B" w:rsidP="00321D5B">
      <w:pPr>
        <w:jc w:val="both"/>
        <w:rPr>
          <w:b/>
        </w:rPr>
      </w:pPr>
    </w:p>
    <w:p w:rsidR="00321D5B" w:rsidRDefault="00321D5B" w:rsidP="00321D5B"/>
    <w:p w:rsidR="00321D5B" w:rsidRDefault="00321D5B" w:rsidP="00321D5B">
      <w:pPr>
        <w:rPr>
          <w:b/>
        </w:rPr>
      </w:pPr>
    </w:p>
    <w:p w:rsidR="00321D5B" w:rsidRDefault="00321D5B" w:rsidP="00321D5B">
      <w:pPr>
        <w:rPr>
          <w:b/>
        </w:rPr>
      </w:pPr>
    </w:p>
    <w:p w:rsidR="00321D5B" w:rsidRDefault="00321D5B" w:rsidP="00321D5B">
      <w:pPr>
        <w:rPr>
          <w:b/>
        </w:rPr>
      </w:pPr>
    </w:p>
    <w:p w:rsidR="00321D5B" w:rsidRDefault="00321D5B" w:rsidP="00321D5B">
      <w:pPr>
        <w:rPr>
          <w:b/>
        </w:rPr>
      </w:pPr>
    </w:p>
    <w:p w:rsidR="00321D5B" w:rsidRDefault="00321D5B" w:rsidP="00321D5B">
      <w:pPr>
        <w:rPr>
          <w:b/>
        </w:rPr>
      </w:pPr>
    </w:p>
    <w:p w:rsidR="00321D5B" w:rsidRDefault="00321D5B" w:rsidP="00321D5B">
      <w:pPr>
        <w:rPr>
          <w:b/>
        </w:rPr>
      </w:pPr>
    </w:p>
    <w:p w:rsidR="00321D5B" w:rsidRDefault="00321D5B" w:rsidP="00321D5B">
      <w:pPr>
        <w:rPr>
          <w:b/>
        </w:rPr>
      </w:pPr>
    </w:p>
    <w:p w:rsidR="00321D5B" w:rsidRDefault="00321D5B" w:rsidP="00321D5B">
      <w:pPr>
        <w:rPr>
          <w:b/>
        </w:rPr>
      </w:pPr>
    </w:p>
    <w:p w:rsidR="00321D5B" w:rsidRDefault="00321D5B" w:rsidP="00321D5B">
      <w:pPr>
        <w:rPr>
          <w:b/>
        </w:rPr>
      </w:pPr>
    </w:p>
    <w:p w:rsidR="00321D5B" w:rsidRDefault="00321D5B" w:rsidP="00321D5B">
      <w:pPr>
        <w:rPr>
          <w:b/>
        </w:rPr>
      </w:pPr>
    </w:p>
    <w:p w:rsidR="00321D5B" w:rsidRDefault="00321D5B" w:rsidP="00321D5B">
      <w:pPr>
        <w:spacing w:before="100" w:beforeAutospacing="1"/>
        <w:rPr>
          <w:b/>
          <w:bCs/>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321D5B" w:rsidRDefault="00321D5B" w:rsidP="00321D5B">
      <w:pPr>
        <w:rPr>
          <w:i/>
          <w:sz w:val="22"/>
        </w:rPr>
      </w:pPr>
    </w:p>
    <w:p w:rsidR="005E53AB" w:rsidRDefault="005E53AB" w:rsidP="003169A6">
      <w:pPr>
        <w:rPr>
          <w:b/>
        </w:rPr>
      </w:pPr>
    </w:p>
    <w:p w:rsidR="005E53AB" w:rsidRDefault="005E53AB" w:rsidP="003169A6">
      <w:pPr>
        <w:rPr>
          <w:b/>
        </w:rPr>
      </w:pPr>
    </w:p>
    <w:p w:rsidR="005E53AB" w:rsidRDefault="005E53AB" w:rsidP="003169A6">
      <w:pPr>
        <w:rPr>
          <w:b/>
        </w:rPr>
      </w:pPr>
    </w:p>
    <w:p w:rsidR="005E53AB" w:rsidRDefault="005E53AB" w:rsidP="003169A6">
      <w:pPr>
        <w:rPr>
          <w:b/>
        </w:rPr>
      </w:pPr>
    </w:p>
    <w:p w:rsidR="005E53AB" w:rsidRDefault="005E53AB" w:rsidP="003169A6">
      <w:pPr>
        <w:rPr>
          <w:b/>
        </w:rPr>
      </w:pPr>
    </w:p>
    <w:p w:rsidR="005E53AB" w:rsidRDefault="005E53AB" w:rsidP="003169A6">
      <w:pPr>
        <w:rPr>
          <w:b/>
        </w:rPr>
      </w:pPr>
    </w:p>
    <w:p w:rsidR="00DA1514" w:rsidRDefault="00DA1514" w:rsidP="003169A6">
      <w:pPr>
        <w:rPr>
          <w:b/>
        </w:rPr>
      </w:pPr>
    </w:p>
    <w:p w:rsidR="00DA1514" w:rsidRDefault="00DA1514" w:rsidP="003169A6">
      <w:pPr>
        <w:rPr>
          <w:b/>
        </w:rPr>
      </w:pPr>
    </w:p>
    <w:p w:rsidR="007377CD" w:rsidRDefault="007377CD" w:rsidP="003169A6">
      <w:pPr>
        <w:rPr>
          <w:b/>
        </w:rPr>
      </w:pPr>
    </w:p>
    <w:p w:rsidR="007377CD" w:rsidRDefault="007377CD" w:rsidP="003169A6">
      <w:pPr>
        <w:rPr>
          <w:b/>
        </w:rPr>
      </w:pPr>
    </w:p>
    <w:p w:rsidR="003169A6" w:rsidRPr="003169A6" w:rsidRDefault="003169A6" w:rsidP="003169A6">
      <w:pPr>
        <w:rPr>
          <w:b/>
        </w:rPr>
      </w:pPr>
      <w:r w:rsidRPr="003169A6">
        <w:rPr>
          <w:b/>
        </w:rPr>
        <w:lastRenderedPageBreak/>
        <w:t>Pakiet nr 2</w:t>
      </w:r>
    </w:p>
    <w:p w:rsidR="005F1EF4" w:rsidRPr="005E53AB" w:rsidRDefault="005F1EF4" w:rsidP="005F1EF4">
      <w:pPr>
        <w:rPr>
          <w:b/>
        </w:rPr>
      </w:pPr>
      <w:r w:rsidRPr="005E53AB">
        <w:rPr>
          <w:b/>
        </w:rPr>
        <w:t xml:space="preserve">Łóżka </w:t>
      </w:r>
      <w:r w:rsidR="00DA1514">
        <w:rPr>
          <w:b/>
        </w:rPr>
        <w:t xml:space="preserve">szpitalne </w:t>
      </w:r>
      <w:r w:rsidRPr="005E53AB">
        <w:rPr>
          <w:b/>
        </w:rPr>
        <w:t>wielofunkcyjne, elektryczne</w:t>
      </w:r>
    </w:p>
    <w:p w:rsidR="003169A6" w:rsidRDefault="003169A6" w:rsidP="003169A6">
      <w:pPr>
        <w:rPr>
          <w:rFonts w:eastAsia="Lucida Sans Unicode"/>
          <w:b/>
          <w:kern w:val="2"/>
          <w:lang w:eastAsia="ar-SA"/>
        </w:rPr>
      </w:pPr>
    </w:p>
    <w:tbl>
      <w:tblPr>
        <w:tblpPr w:leftFromText="141" w:rightFromText="141" w:bottomFromText="200" w:vertAnchor="text" w:horzAnchor="margin" w:tblpXSpec="center" w:tblpY="7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385"/>
        <w:gridCol w:w="935"/>
        <w:gridCol w:w="900"/>
        <w:gridCol w:w="720"/>
        <w:gridCol w:w="825"/>
        <w:gridCol w:w="1104"/>
        <w:gridCol w:w="1128"/>
        <w:gridCol w:w="1254"/>
      </w:tblGrid>
      <w:tr w:rsidR="003169A6" w:rsidTr="00E74982">
        <w:trPr>
          <w:cantSplit/>
          <w:trHeight w:val="660"/>
        </w:trPr>
        <w:tc>
          <w:tcPr>
            <w:tcW w:w="429"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jc w:val="center"/>
              <w:rPr>
                <w:rFonts w:eastAsia="Lucida Sans Unicode"/>
                <w:b/>
                <w:kern w:val="2"/>
                <w:sz w:val="16"/>
                <w:szCs w:val="16"/>
                <w:lang w:eastAsia="ar-SA"/>
              </w:rPr>
            </w:pPr>
          </w:p>
          <w:p w:rsidR="003169A6" w:rsidRPr="003169A6" w:rsidRDefault="003169A6" w:rsidP="00E74982">
            <w:pPr>
              <w:spacing w:line="276" w:lineRule="auto"/>
              <w:jc w:val="center"/>
              <w:rPr>
                <w:b/>
                <w:sz w:val="16"/>
                <w:szCs w:val="16"/>
              </w:rPr>
            </w:pPr>
          </w:p>
          <w:p w:rsidR="003169A6" w:rsidRPr="003169A6" w:rsidRDefault="003169A6" w:rsidP="00E74982">
            <w:pPr>
              <w:spacing w:line="276" w:lineRule="auto"/>
              <w:jc w:val="center"/>
              <w:rPr>
                <w:rFonts w:eastAsia="Lucida Sans Unicode"/>
                <w:b/>
                <w:kern w:val="2"/>
                <w:sz w:val="16"/>
                <w:szCs w:val="16"/>
                <w:lang w:eastAsia="ar-SA"/>
              </w:rPr>
            </w:pPr>
            <w:r w:rsidRPr="003169A6">
              <w:rPr>
                <w:b/>
                <w:sz w:val="16"/>
                <w:szCs w:val="16"/>
              </w:rPr>
              <w:t>L.P.</w:t>
            </w:r>
          </w:p>
        </w:tc>
        <w:tc>
          <w:tcPr>
            <w:tcW w:w="3385"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jc w:val="center"/>
              <w:rPr>
                <w:rFonts w:eastAsia="Lucida Sans Unicode"/>
                <w:b/>
                <w:kern w:val="2"/>
                <w:sz w:val="16"/>
                <w:szCs w:val="16"/>
                <w:lang w:eastAsia="ar-SA"/>
              </w:rPr>
            </w:pPr>
          </w:p>
          <w:p w:rsidR="003169A6" w:rsidRPr="003169A6" w:rsidRDefault="003169A6" w:rsidP="00E74982">
            <w:pPr>
              <w:spacing w:line="276" w:lineRule="auto"/>
              <w:jc w:val="center"/>
              <w:rPr>
                <w:b/>
                <w:sz w:val="16"/>
                <w:szCs w:val="16"/>
              </w:rPr>
            </w:pPr>
            <w:r w:rsidRPr="003169A6">
              <w:rPr>
                <w:b/>
                <w:sz w:val="16"/>
                <w:szCs w:val="16"/>
              </w:rPr>
              <w:t>ASORTYMENT</w:t>
            </w:r>
          </w:p>
          <w:p w:rsidR="003169A6" w:rsidRPr="003169A6" w:rsidRDefault="003169A6" w:rsidP="00E74982">
            <w:pPr>
              <w:spacing w:line="276" w:lineRule="auto"/>
              <w:jc w:val="center"/>
              <w:rPr>
                <w:rFonts w:eastAsia="Lucida Sans Unicode"/>
                <w:b/>
                <w:kern w:val="2"/>
                <w:sz w:val="16"/>
                <w:szCs w:val="16"/>
                <w:lang w:eastAsia="ar-SA"/>
              </w:rPr>
            </w:pPr>
            <w:r w:rsidRPr="003169A6">
              <w:rPr>
                <w:b/>
                <w:sz w:val="16"/>
                <w:szCs w:val="16"/>
              </w:rPr>
              <w:t>SZCZEGÓŁOWY</w:t>
            </w:r>
          </w:p>
        </w:tc>
        <w:tc>
          <w:tcPr>
            <w:tcW w:w="935"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jc w:val="center"/>
              <w:rPr>
                <w:rFonts w:eastAsia="Lucida Sans Unicode"/>
                <w:b/>
                <w:kern w:val="2"/>
                <w:sz w:val="16"/>
                <w:szCs w:val="16"/>
                <w:lang w:eastAsia="ar-SA"/>
              </w:rPr>
            </w:pPr>
          </w:p>
          <w:p w:rsidR="003169A6" w:rsidRPr="003169A6" w:rsidRDefault="003169A6" w:rsidP="00E74982">
            <w:pPr>
              <w:spacing w:line="276" w:lineRule="auto"/>
              <w:jc w:val="center"/>
              <w:rPr>
                <w:rFonts w:eastAsia="Lucida Sans Unicode"/>
                <w:b/>
                <w:kern w:val="2"/>
                <w:sz w:val="16"/>
                <w:szCs w:val="16"/>
                <w:lang w:eastAsia="ar-SA"/>
              </w:rPr>
            </w:pPr>
            <w:r w:rsidRPr="003169A6">
              <w:rPr>
                <w:b/>
                <w:sz w:val="16"/>
                <w:szCs w:val="16"/>
              </w:rPr>
              <w:t>JEDNOST MIARY</w:t>
            </w:r>
          </w:p>
        </w:tc>
        <w:tc>
          <w:tcPr>
            <w:tcW w:w="900"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rPr>
                <w:rFonts w:eastAsia="Lucida Sans Unicode"/>
                <w:b/>
                <w:kern w:val="2"/>
                <w:sz w:val="16"/>
                <w:szCs w:val="16"/>
                <w:lang w:eastAsia="ar-SA"/>
              </w:rPr>
            </w:pPr>
          </w:p>
          <w:p w:rsidR="003169A6" w:rsidRPr="003169A6" w:rsidRDefault="003169A6" w:rsidP="00E74982">
            <w:pPr>
              <w:spacing w:line="276" w:lineRule="auto"/>
              <w:jc w:val="center"/>
              <w:rPr>
                <w:b/>
                <w:sz w:val="16"/>
                <w:szCs w:val="16"/>
              </w:rPr>
            </w:pPr>
            <w:r w:rsidRPr="003169A6">
              <w:rPr>
                <w:b/>
                <w:sz w:val="16"/>
                <w:szCs w:val="16"/>
              </w:rPr>
              <w:t>ILOŚĆ</w:t>
            </w:r>
          </w:p>
          <w:p w:rsidR="003169A6" w:rsidRPr="003169A6" w:rsidRDefault="003169A6" w:rsidP="00E74982">
            <w:pPr>
              <w:spacing w:line="276" w:lineRule="auto"/>
              <w:jc w:val="center"/>
              <w:rPr>
                <w:rFonts w:eastAsia="Lucida Sans Unicode"/>
                <w:b/>
                <w:kern w:val="2"/>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jc w:val="center"/>
              <w:rPr>
                <w:rFonts w:eastAsia="Lucida Sans Unicode"/>
                <w:b/>
                <w:kern w:val="2"/>
                <w:sz w:val="16"/>
                <w:szCs w:val="16"/>
                <w:lang w:eastAsia="ar-SA"/>
              </w:rPr>
            </w:pPr>
          </w:p>
          <w:p w:rsidR="003169A6" w:rsidRPr="003169A6" w:rsidRDefault="003169A6" w:rsidP="00E74982">
            <w:pPr>
              <w:spacing w:line="276" w:lineRule="auto"/>
              <w:jc w:val="center"/>
              <w:rPr>
                <w:rFonts w:eastAsia="Lucida Sans Unicode"/>
                <w:b/>
                <w:kern w:val="2"/>
                <w:sz w:val="16"/>
                <w:szCs w:val="16"/>
                <w:lang w:eastAsia="ar-SA"/>
              </w:rPr>
            </w:pPr>
            <w:r w:rsidRPr="003169A6">
              <w:rPr>
                <w:b/>
                <w:sz w:val="16"/>
                <w:szCs w:val="16"/>
              </w:rPr>
              <w:t>CENA  NETTO</w:t>
            </w:r>
          </w:p>
        </w:tc>
        <w:tc>
          <w:tcPr>
            <w:tcW w:w="825"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jc w:val="center"/>
              <w:rPr>
                <w:rFonts w:eastAsia="Lucida Sans Unicode"/>
                <w:b/>
                <w:kern w:val="2"/>
                <w:sz w:val="16"/>
                <w:szCs w:val="16"/>
                <w:lang w:eastAsia="ar-SA"/>
              </w:rPr>
            </w:pPr>
          </w:p>
          <w:p w:rsidR="003169A6" w:rsidRPr="003169A6" w:rsidRDefault="003169A6" w:rsidP="00E74982">
            <w:pPr>
              <w:spacing w:line="276" w:lineRule="auto"/>
              <w:jc w:val="center"/>
              <w:rPr>
                <w:rFonts w:eastAsia="Lucida Sans Unicode"/>
                <w:b/>
                <w:kern w:val="2"/>
                <w:sz w:val="16"/>
                <w:szCs w:val="16"/>
                <w:lang w:eastAsia="ar-SA"/>
              </w:rPr>
            </w:pPr>
            <w:r w:rsidRPr="003169A6">
              <w:rPr>
                <w:b/>
                <w:sz w:val="16"/>
                <w:szCs w:val="16"/>
              </w:rPr>
              <w:t>CENA  BRUTTO</w:t>
            </w:r>
          </w:p>
        </w:tc>
        <w:tc>
          <w:tcPr>
            <w:tcW w:w="1104"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jc w:val="center"/>
              <w:rPr>
                <w:rFonts w:eastAsia="Lucida Sans Unicode"/>
                <w:b/>
                <w:kern w:val="2"/>
                <w:sz w:val="16"/>
                <w:szCs w:val="16"/>
                <w:lang w:eastAsia="ar-SA"/>
              </w:rPr>
            </w:pPr>
          </w:p>
          <w:p w:rsidR="003169A6" w:rsidRPr="003169A6" w:rsidRDefault="003169A6" w:rsidP="00E74982">
            <w:pPr>
              <w:spacing w:line="276" w:lineRule="auto"/>
              <w:jc w:val="center"/>
              <w:rPr>
                <w:rFonts w:eastAsia="Lucida Sans Unicode"/>
                <w:b/>
                <w:kern w:val="2"/>
                <w:sz w:val="16"/>
                <w:szCs w:val="16"/>
                <w:lang w:eastAsia="ar-SA"/>
              </w:rPr>
            </w:pPr>
            <w:r w:rsidRPr="003169A6">
              <w:rPr>
                <w:b/>
                <w:sz w:val="16"/>
                <w:szCs w:val="16"/>
              </w:rPr>
              <w:t>WARTOŚĆ NETTO</w:t>
            </w:r>
          </w:p>
        </w:tc>
        <w:tc>
          <w:tcPr>
            <w:tcW w:w="1128"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jc w:val="center"/>
              <w:rPr>
                <w:rFonts w:eastAsia="Lucida Sans Unicode"/>
                <w:b/>
                <w:kern w:val="2"/>
                <w:sz w:val="16"/>
                <w:szCs w:val="16"/>
                <w:lang w:eastAsia="ar-SA"/>
              </w:rPr>
            </w:pPr>
          </w:p>
          <w:p w:rsidR="003169A6" w:rsidRPr="003169A6" w:rsidRDefault="003169A6" w:rsidP="00E74982">
            <w:pPr>
              <w:spacing w:line="276" w:lineRule="auto"/>
              <w:jc w:val="center"/>
              <w:rPr>
                <w:rFonts w:eastAsia="Lucida Sans Unicode"/>
                <w:b/>
                <w:kern w:val="2"/>
                <w:sz w:val="16"/>
                <w:szCs w:val="16"/>
                <w:lang w:eastAsia="ar-SA"/>
              </w:rPr>
            </w:pPr>
            <w:r w:rsidRPr="003169A6">
              <w:rPr>
                <w:b/>
                <w:sz w:val="16"/>
                <w:szCs w:val="16"/>
              </w:rPr>
              <w:t>WARTOŚĆ BRUTTO</w:t>
            </w:r>
          </w:p>
        </w:tc>
        <w:tc>
          <w:tcPr>
            <w:tcW w:w="1254" w:type="dxa"/>
            <w:tcBorders>
              <w:top w:val="single" w:sz="4" w:space="0" w:color="auto"/>
              <w:left w:val="single" w:sz="4" w:space="0" w:color="auto"/>
              <w:bottom w:val="single" w:sz="4" w:space="0" w:color="auto"/>
              <w:right w:val="single" w:sz="4" w:space="0" w:color="auto"/>
            </w:tcBorders>
          </w:tcPr>
          <w:p w:rsidR="003169A6" w:rsidRPr="003169A6" w:rsidRDefault="003169A6" w:rsidP="00E74982">
            <w:pPr>
              <w:spacing w:line="276" w:lineRule="auto"/>
              <w:jc w:val="center"/>
              <w:rPr>
                <w:rFonts w:eastAsia="Lucida Sans Unicode"/>
                <w:b/>
                <w:kern w:val="2"/>
                <w:sz w:val="16"/>
                <w:szCs w:val="16"/>
                <w:lang w:eastAsia="ar-SA"/>
              </w:rPr>
            </w:pPr>
          </w:p>
          <w:p w:rsidR="003169A6" w:rsidRPr="003169A6" w:rsidRDefault="003169A6" w:rsidP="00E74982">
            <w:pPr>
              <w:spacing w:line="276" w:lineRule="auto"/>
              <w:jc w:val="center"/>
              <w:rPr>
                <w:b/>
                <w:sz w:val="16"/>
                <w:szCs w:val="16"/>
              </w:rPr>
            </w:pPr>
          </w:p>
          <w:p w:rsidR="003169A6" w:rsidRPr="003169A6" w:rsidRDefault="003169A6" w:rsidP="00E74982">
            <w:pPr>
              <w:spacing w:line="276" w:lineRule="auto"/>
              <w:jc w:val="center"/>
              <w:rPr>
                <w:b/>
                <w:sz w:val="16"/>
                <w:szCs w:val="16"/>
              </w:rPr>
            </w:pPr>
            <w:r w:rsidRPr="003169A6">
              <w:rPr>
                <w:b/>
                <w:sz w:val="16"/>
                <w:szCs w:val="16"/>
              </w:rPr>
              <w:t>PRODUCENT</w:t>
            </w:r>
          </w:p>
          <w:p w:rsidR="003169A6" w:rsidRPr="003169A6" w:rsidRDefault="003169A6" w:rsidP="00E74982">
            <w:pPr>
              <w:spacing w:line="276" w:lineRule="auto"/>
              <w:jc w:val="center"/>
              <w:rPr>
                <w:rFonts w:eastAsia="Lucida Sans Unicode"/>
                <w:b/>
                <w:kern w:val="2"/>
                <w:sz w:val="16"/>
                <w:szCs w:val="16"/>
                <w:lang w:eastAsia="ar-SA"/>
              </w:rPr>
            </w:pPr>
          </w:p>
        </w:tc>
      </w:tr>
      <w:tr w:rsidR="003169A6" w:rsidTr="00FE2879">
        <w:trPr>
          <w:cantSplit/>
          <w:trHeight w:val="1260"/>
        </w:trPr>
        <w:tc>
          <w:tcPr>
            <w:tcW w:w="429" w:type="dxa"/>
            <w:tcBorders>
              <w:top w:val="single" w:sz="4" w:space="0" w:color="auto"/>
              <w:left w:val="single" w:sz="4" w:space="0" w:color="auto"/>
              <w:bottom w:val="single" w:sz="4" w:space="0" w:color="auto"/>
              <w:right w:val="single" w:sz="4" w:space="0" w:color="auto"/>
            </w:tcBorders>
            <w:vAlign w:val="center"/>
            <w:hideMark/>
          </w:tcPr>
          <w:p w:rsidR="003169A6" w:rsidRPr="005E53AB" w:rsidRDefault="003169A6" w:rsidP="00E74982">
            <w:pPr>
              <w:spacing w:line="276" w:lineRule="auto"/>
              <w:jc w:val="center"/>
              <w:rPr>
                <w:rFonts w:eastAsia="Lucida Sans Unicode"/>
                <w:kern w:val="2"/>
                <w:sz w:val="22"/>
                <w:szCs w:val="22"/>
                <w:lang w:eastAsia="ar-SA"/>
              </w:rPr>
            </w:pPr>
            <w:r w:rsidRPr="005E53AB">
              <w:rPr>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3169A6" w:rsidRDefault="003169A6" w:rsidP="00E74982">
            <w:pPr>
              <w:spacing w:line="276" w:lineRule="auto"/>
              <w:rPr>
                <w:sz w:val="20"/>
              </w:rPr>
            </w:pPr>
          </w:p>
          <w:p w:rsidR="005E53AB" w:rsidRPr="005E53AB" w:rsidRDefault="005E53AB" w:rsidP="005E53AB">
            <w:pPr>
              <w:jc w:val="center"/>
            </w:pPr>
            <w:r w:rsidRPr="005E53AB">
              <w:t xml:space="preserve">Łóżka </w:t>
            </w:r>
            <w:r w:rsidR="00DA1514">
              <w:t xml:space="preserve">szpitalne </w:t>
            </w:r>
            <w:r w:rsidRPr="005E53AB">
              <w:t>wielofunkcyjne, elektryczne</w:t>
            </w:r>
          </w:p>
          <w:p w:rsidR="003169A6" w:rsidRPr="00C90652" w:rsidRDefault="003169A6" w:rsidP="005E53AB">
            <w:pPr>
              <w:spacing w:line="276" w:lineRule="auto"/>
              <w:rPr>
                <w:rFonts w:eastAsia="Lucida Sans Unicode"/>
                <w:kern w:val="2"/>
                <w:sz w:val="20"/>
                <w:lang w:eastAsia="ar-SA"/>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3169A6" w:rsidRPr="00A54E73" w:rsidRDefault="003169A6" w:rsidP="00E74982">
            <w:pPr>
              <w:spacing w:line="276" w:lineRule="auto"/>
              <w:jc w:val="center"/>
              <w:rPr>
                <w:rFonts w:eastAsia="Lucida Sans Unicode" w:cs="Times New Roman"/>
                <w:b/>
                <w:kern w:val="2"/>
                <w:sz w:val="20"/>
                <w:lang w:eastAsia="ar-SA"/>
              </w:rPr>
            </w:pPr>
            <w:r w:rsidRPr="00A54E73">
              <w:rPr>
                <w:rFonts w:cs="Times New Roman"/>
                <w:b/>
                <w:sz w:val="20"/>
              </w:rPr>
              <w:t>szt.</w:t>
            </w:r>
          </w:p>
        </w:tc>
        <w:tc>
          <w:tcPr>
            <w:tcW w:w="900" w:type="dxa"/>
            <w:tcBorders>
              <w:top w:val="single" w:sz="4" w:space="0" w:color="auto"/>
              <w:left w:val="single" w:sz="4" w:space="0" w:color="auto"/>
              <w:bottom w:val="single" w:sz="4" w:space="0" w:color="auto"/>
              <w:right w:val="single" w:sz="4" w:space="0" w:color="auto"/>
            </w:tcBorders>
            <w:vAlign w:val="center"/>
            <w:hideMark/>
          </w:tcPr>
          <w:p w:rsidR="003169A6" w:rsidRPr="00A54E73" w:rsidRDefault="005E53AB" w:rsidP="005E53AB">
            <w:pPr>
              <w:pStyle w:val="Bezodstpw"/>
              <w:spacing w:line="276" w:lineRule="auto"/>
              <w:jc w:val="center"/>
              <w:rPr>
                <w:rFonts w:ascii="Times New Roman" w:hAnsi="Times New Roman"/>
                <w:b/>
                <w:kern w:val="2"/>
                <w:sz w:val="20"/>
                <w:szCs w:val="20"/>
              </w:rPr>
            </w:pPr>
            <w:r>
              <w:rPr>
                <w:rFonts w:ascii="Times New Roman" w:hAnsi="Times New Roman"/>
                <w:b/>
                <w:kern w:val="2"/>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3169A6" w:rsidRPr="002974D7" w:rsidRDefault="003169A6" w:rsidP="00E74982">
            <w:pPr>
              <w:spacing w:line="276" w:lineRule="auto"/>
              <w:jc w:val="center"/>
              <w:rPr>
                <w:rFonts w:eastAsia="Lucida Sans Unicode"/>
                <w:b/>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vAlign w:val="center"/>
          </w:tcPr>
          <w:p w:rsidR="003169A6" w:rsidRPr="002974D7" w:rsidRDefault="003169A6" w:rsidP="00E74982">
            <w:pPr>
              <w:spacing w:line="276" w:lineRule="auto"/>
              <w:jc w:val="center"/>
              <w:rPr>
                <w:rFonts w:eastAsia="Lucida Sans Unicode"/>
                <w:b/>
                <w:kern w:val="2"/>
                <w:sz w:val="22"/>
                <w:szCs w:val="22"/>
                <w:lang w:eastAsia="ar-SA"/>
              </w:rPr>
            </w:pPr>
          </w:p>
        </w:tc>
        <w:tc>
          <w:tcPr>
            <w:tcW w:w="1104" w:type="dxa"/>
            <w:tcBorders>
              <w:top w:val="single" w:sz="4" w:space="0" w:color="auto"/>
              <w:left w:val="single" w:sz="4" w:space="0" w:color="auto"/>
              <w:bottom w:val="single" w:sz="4" w:space="0" w:color="auto"/>
              <w:right w:val="single" w:sz="4" w:space="0" w:color="auto"/>
            </w:tcBorders>
            <w:vAlign w:val="center"/>
          </w:tcPr>
          <w:p w:rsidR="003169A6" w:rsidRPr="002974D7" w:rsidRDefault="003169A6" w:rsidP="00E74982">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3169A6" w:rsidRPr="002974D7" w:rsidRDefault="003169A6" w:rsidP="00E74982">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3169A6" w:rsidRPr="002974D7" w:rsidRDefault="003169A6" w:rsidP="00E74982">
            <w:pPr>
              <w:spacing w:line="276" w:lineRule="auto"/>
              <w:jc w:val="center"/>
              <w:rPr>
                <w:rFonts w:eastAsia="Lucida Sans Unicode"/>
                <w:b/>
                <w:kern w:val="2"/>
                <w:sz w:val="22"/>
                <w:szCs w:val="22"/>
                <w:lang w:eastAsia="ar-SA"/>
              </w:rPr>
            </w:pPr>
          </w:p>
        </w:tc>
      </w:tr>
      <w:tr w:rsidR="003169A6" w:rsidTr="00E74982">
        <w:trPr>
          <w:cantSplit/>
          <w:trHeight w:val="660"/>
        </w:trPr>
        <w:tc>
          <w:tcPr>
            <w:tcW w:w="7194" w:type="dxa"/>
            <w:gridSpan w:val="6"/>
            <w:tcBorders>
              <w:top w:val="single" w:sz="4" w:space="0" w:color="auto"/>
              <w:left w:val="single" w:sz="4" w:space="0" w:color="auto"/>
              <w:bottom w:val="single" w:sz="4" w:space="0" w:color="auto"/>
              <w:right w:val="single" w:sz="4" w:space="0" w:color="auto"/>
            </w:tcBorders>
            <w:vAlign w:val="center"/>
          </w:tcPr>
          <w:p w:rsidR="003169A6" w:rsidRPr="003169A6" w:rsidRDefault="003169A6" w:rsidP="00E74982">
            <w:pPr>
              <w:spacing w:line="276" w:lineRule="auto"/>
              <w:jc w:val="center"/>
              <w:rPr>
                <w:rFonts w:eastAsia="Lucida Sans Unicode"/>
                <w:b/>
                <w:kern w:val="2"/>
                <w:sz w:val="28"/>
                <w:szCs w:val="28"/>
                <w:lang w:eastAsia="ar-SA"/>
              </w:rPr>
            </w:pPr>
            <w:r w:rsidRPr="003169A6">
              <w:rPr>
                <w:rFonts w:eastAsia="Lucida Sans Unicode"/>
                <w:b/>
                <w:kern w:val="2"/>
                <w:sz w:val="28"/>
                <w:szCs w:val="28"/>
                <w:lang w:eastAsia="ar-SA"/>
              </w:rPr>
              <w:t>Razem:</w:t>
            </w:r>
          </w:p>
        </w:tc>
        <w:tc>
          <w:tcPr>
            <w:tcW w:w="1104" w:type="dxa"/>
            <w:tcBorders>
              <w:top w:val="single" w:sz="4" w:space="0" w:color="auto"/>
              <w:left w:val="single" w:sz="4" w:space="0" w:color="auto"/>
              <w:bottom w:val="single" w:sz="4" w:space="0" w:color="auto"/>
              <w:right w:val="single" w:sz="4" w:space="0" w:color="auto"/>
            </w:tcBorders>
            <w:vAlign w:val="center"/>
          </w:tcPr>
          <w:p w:rsidR="003169A6" w:rsidRPr="002974D7" w:rsidRDefault="003169A6" w:rsidP="00E74982">
            <w:pPr>
              <w:spacing w:line="276" w:lineRule="auto"/>
              <w:jc w:val="center"/>
              <w:rPr>
                <w:rFonts w:eastAsia="Lucida Sans Unicode"/>
                <w:b/>
                <w:kern w:val="2"/>
                <w:sz w:val="22"/>
                <w:szCs w:val="22"/>
                <w:lang w:eastAsia="ar-SA"/>
              </w:rPr>
            </w:pPr>
          </w:p>
        </w:tc>
        <w:tc>
          <w:tcPr>
            <w:tcW w:w="1128" w:type="dxa"/>
            <w:tcBorders>
              <w:top w:val="single" w:sz="4" w:space="0" w:color="auto"/>
              <w:left w:val="single" w:sz="4" w:space="0" w:color="auto"/>
              <w:bottom w:val="single" w:sz="4" w:space="0" w:color="auto"/>
              <w:right w:val="single" w:sz="4" w:space="0" w:color="auto"/>
            </w:tcBorders>
            <w:vAlign w:val="center"/>
          </w:tcPr>
          <w:p w:rsidR="003169A6" w:rsidRPr="002974D7" w:rsidRDefault="003169A6" w:rsidP="00E74982">
            <w:pPr>
              <w:spacing w:line="276" w:lineRule="auto"/>
              <w:jc w:val="center"/>
              <w:rPr>
                <w:rFonts w:eastAsia="Lucida Sans Unicode"/>
                <w:b/>
                <w:kern w:val="2"/>
                <w:sz w:val="22"/>
                <w:szCs w:val="22"/>
                <w:lang w:eastAsia="ar-SA"/>
              </w:rPr>
            </w:pPr>
          </w:p>
        </w:tc>
        <w:tc>
          <w:tcPr>
            <w:tcW w:w="1254" w:type="dxa"/>
            <w:tcBorders>
              <w:top w:val="single" w:sz="4" w:space="0" w:color="auto"/>
              <w:left w:val="single" w:sz="4" w:space="0" w:color="auto"/>
              <w:bottom w:val="single" w:sz="4" w:space="0" w:color="auto"/>
              <w:right w:val="single" w:sz="4" w:space="0" w:color="auto"/>
            </w:tcBorders>
            <w:vAlign w:val="center"/>
          </w:tcPr>
          <w:p w:rsidR="003169A6" w:rsidRPr="002974D7" w:rsidRDefault="003169A6" w:rsidP="00E74982">
            <w:pPr>
              <w:spacing w:line="276" w:lineRule="auto"/>
              <w:jc w:val="center"/>
              <w:rPr>
                <w:rFonts w:eastAsia="Lucida Sans Unicode"/>
                <w:b/>
                <w:kern w:val="2"/>
                <w:sz w:val="22"/>
                <w:szCs w:val="22"/>
                <w:lang w:eastAsia="ar-SA"/>
              </w:rPr>
            </w:pPr>
          </w:p>
        </w:tc>
      </w:tr>
    </w:tbl>
    <w:p w:rsidR="00321D5B" w:rsidRDefault="00321D5B" w:rsidP="00321D5B">
      <w:pPr>
        <w:jc w:val="both"/>
        <w:rPr>
          <w:b/>
          <w:sz w:val="18"/>
        </w:rPr>
      </w:pPr>
    </w:p>
    <w:p w:rsidR="008E698B" w:rsidRPr="008E698B" w:rsidRDefault="008E698B" w:rsidP="008E698B">
      <w:pPr>
        <w:widowControl/>
        <w:suppressAutoHyphens w:val="0"/>
        <w:rPr>
          <w:rFonts w:eastAsia="Times New Roman" w:cs="Times New Roman"/>
          <w:b/>
          <w:kern w:val="0"/>
          <w:sz w:val="22"/>
          <w:szCs w:val="22"/>
          <w:lang w:eastAsia="pl-PL" w:bidi="ar-SA"/>
        </w:rPr>
      </w:pPr>
      <w:r w:rsidRPr="008E698B">
        <w:rPr>
          <w:rFonts w:eastAsia="Times New Roman" w:cs="Times New Roman"/>
          <w:b/>
          <w:kern w:val="0"/>
          <w:sz w:val="22"/>
          <w:szCs w:val="22"/>
          <w:lang w:eastAsia="pl-PL" w:bidi="ar-SA"/>
        </w:rPr>
        <w:t xml:space="preserve">Łóżko szpitalne  wielofunkcyjne -15 </w:t>
      </w:r>
      <w:proofErr w:type="spellStart"/>
      <w:r w:rsidRPr="008E698B">
        <w:rPr>
          <w:rFonts w:eastAsia="Times New Roman" w:cs="Times New Roman"/>
          <w:b/>
          <w:kern w:val="0"/>
          <w:sz w:val="22"/>
          <w:szCs w:val="22"/>
          <w:lang w:eastAsia="pl-PL" w:bidi="ar-SA"/>
        </w:rPr>
        <w:t>szt</w:t>
      </w:r>
      <w:proofErr w:type="spellEnd"/>
      <w:r w:rsidRPr="008E698B">
        <w:rPr>
          <w:rFonts w:eastAsia="Times New Roman" w:cs="Times New Roman"/>
          <w:b/>
          <w:kern w:val="0"/>
          <w:sz w:val="22"/>
          <w:szCs w:val="22"/>
          <w:lang w:eastAsia="pl-PL" w:bidi="ar-SA"/>
        </w:rPr>
        <w:br/>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838"/>
        <w:gridCol w:w="1701"/>
        <w:gridCol w:w="2409"/>
      </w:tblGrid>
      <w:tr w:rsidR="008E698B" w:rsidRPr="008E698B" w:rsidTr="008E698B">
        <w:trPr>
          <w:trHeight w:val="151"/>
        </w:trPr>
        <w:tc>
          <w:tcPr>
            <w:tcW w:w="712" w:type="dxa"/>
          </w:tcPr>
          <w:p w:rsidR="008E698B" w:rsidRPr="008E698B" w:rsidRDefault="008E698B" w:rsidP="008E698B">
            <w:pPr>
              <w:widowControl/>
              <w:numPr>
                <w:ilvl w:val="0"/>
                <w:numId w:val="34"/>
              </w:numPr>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LP</w:t>
            </w:r>
          </w:p>
        </w:tc>
        <w:tc>
          <w:tcPr>
            <w:tcW w:w="5838"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Parametry Wymagane</w:t>
            </w:r>
          </w:p>
        </w:tc>
        <w:tc>
          <w:tcPr>
            <w:tcW w:w="1701"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Warunek</w:t>
            </w:r>
          </w:p>
        </w:tc>
        <w:tc>
          <w:tcPr>
            <w:tcW w:w="2409"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Opisać</w:t>
            </w: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1</w:t>
            </w:r>
          </w:p>
        </w:tc>
        <w:tc>
          <w:tcPr>
            <w:tcW w:w="5838" w:type="dxa"/>
          </w:tcPr>
          <w:p w:rsidR="008E698B" w:rsidRPr="008E698B" w:rsidRDefault="008E698B" w:rsidP="008E698B">
            <w:pPr>
              <w:widowControl/>
              <w:suppressAutoHyphens w:val="0"/>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Model</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Podać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w:t>
            </w:r>
          </w:p>
        </w:tc>
        <w:tc>
          <w:tcPr>
            <w:tcW w:w="5838" w:type="dxa"/>
          </w:tcPr>
          <w:p w:rsidR="008E698B" w:rsidRPr="008E698B" w:rsidRDefault="008E698B" w:rsidP="008E698B">
            <w:pPr>
              <w:widowControl/>
              <w:suppressAutoHyphens w:val="0"/>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 xml:space="preserve">Producent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w:t>
            </w:r>
          </w:p>
        </w:tc>
        <w:tc>
          <w:tcPr>
            <w:tcW w:w="5838" w:type="dxa"/>
          </w:tcPr>
          <w:p w:rsidR="008E698B" w:rsidRPr="008E698B" w:rsidRDefault="008E698B" w:rsidP="008E698B">
            <w:pPr>
              <w:widowControl/>
              <w:suppressAutoHyphens w:val="0"/>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Kraj pochodzenia</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w:t>
            </w:r>
          </w:p>
        </w:tc>
        <w:tc>
          <w:tcPr>
            <w:tcW w:w="5838" w:type="dxa"/>
          </w:tcPr>
          <w:p w:rsidR="008E698B" w:rsidRPr="008E698B" w:rsidRDefault="008E698B" w:rsidP="008E698B">
            <w:pPr>
              <w:widowControl/>
              <w:suppressAutoHyphens w:val="0"/>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Rok produkcji  2019</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Podać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Szczyty łóżka tworzywowe z jednolitego odlewu bez miejsc klejenia/skręcania, wyjmowane od strony nóg i głowy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Konstrukcja szczytu wypełniona w środku tworzywowym odlewem, szczyty jako monolityczna bryła. Nie dopuszcza się szczytów, które składają się z dwóch tworzywowych wyprasek sklejonych ze sobą z wewnętrzną metalową rurą.</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Szczyt montowany do ramy leża za pomocą dwóch pojedynczych metalowych rurek zatopionych w wyprofilowanych otworach, które wsuwa się do tulei zlokalizowanych w  ramie łóżka. Nie dopuszcza się szczytów przykręcanych/montowanych do metalowej rury w kształcie litery C.</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5</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Szczyty łóżka wyjmowane od strony nóg i głowy umożliwiające łatwy dostęp do pacjenta w sytuacjach tego wymagających</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6</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Szczyty posiadające wyprofilowane uchwyty do łatwego prowadzenia łóżka. Szczyt łóżka od strony nóg z możliwością blokowania przed wypadnięciem na czas transportu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7</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Barierki boczne dzielone spełniające normę bezpieczeństwa EN 60601-2-52</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8</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Barierki boczne o wysokości minimum 45cm umożliwiające stosowanie z łóżkiem zaawansowanych systemów </w:t>
            </w:r>
            <w:proofErr w:type="spellStart"/>
            <w:r w:rsidRPr="008E698B">
              <w:rPr>
                <w:rFonts w:eastAsia="Times New Roman" w:cs="Times New Roman"/>
                <w:kern w:val="0"/>
                <w:sz w:val="20"/>
                <w:szCs w:val="20"/>
                <w:lang w:eastAsia="pl-PL" w:bidi="ar-SA"/>
              </w:rPr>
              <w:t>antyodleżynowych</w:t>
            </w:r>
            <w:proofErr w:type="spellEnd"/>
            <w:r w:rsidRPr="008E698B">
              <w:rPr>
                <w:rFonts w:eastAsia="Times New Roman" w:cs="Times New Roman"/>
                <w:kern w:val="0"/>
                <w:sz w:val="20"/>
                <w:szCs w:val="20"/>
                <w:lang w:eastAsia="pl-PL" w:bidi="ar-SA"/>
              </w:rPr>
              <w:t xml:space="preserve"> czy też innych rozwiązań klinicznych o wysokości nawet do 23 cm (czyli pozostawiające co najmniej 22 cm od powierzchni leża pacjenta do górnej krawędzi barierek) – wymóg bezpieczeństwa dyktowany przez normę</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 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9</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Opuszczanie barierki bocznej wspomagane sprężynami gazowymi umożliwiającymi na ciche i lekkie regulacje wykonane przez personel medyczny.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10</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Barierki boczne tworzywowe, jednorodne wykonane w technologii zapewniającej brak potencjalnych miejsc mogących sprzyjać szerzeniu infekcji (np. w technologii „rozdmuchu” , odlane jednorodnie w formach). Nie dopuszcza się barierek montowanych łączonych z kilku elementów tworzywowych, co na łączeniach będzie tworzyło zagrożenie opisane powyżej.</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11</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Leże łóżka  4 – sekcyjne oparte na nowoczesnej konstrukcji opartej na trzech kolumnach cylindrycznych gwarantującej łatwą dezynfekcję i walkę z infekcjami . </w:t>
            </w:r>
            <w:r w:rsidRPr="008E698B">
              <w:rPr>
                <w:rFonts w:eastAsia="Times New Roman" w:cs="Times New Roman"/>
                <w:kern w:val="0"/>
                <w:sz w:val="20"/>
                <w:szCs w:val="20"/>
                <w:lang w:eastAsia="pl-PL" w:bidi="ar-SA"/>
              </w:rPr>
              <w:br/>
            </w:r>
            <w:r w:rsidRPr="008E698B">
              <w:rPr>
                <w:rFonts w:eastAsia="Times New Roman" w:cs="Times New Roman"/>
                <w:kern w:val="0"/>
                <w:sz w:val="20"/>
                <w:szCs w:val="20"/>
                <w:lang w:eastAsia="pl-PL" w:bidi="ar-SA"/>
              </w:rPr>
              <w:lastRenderedPageBreak/>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lastRenderedPageBreak/>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lastRenderedPageBreak/>
              <w:t>12</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Segment pleców przezierny dla promieni  RTG pozwalający na wykonywanie zdjęć aparatem RTG w pozycji leżącej i siedzącej pacjenta / segment pleców wyposażony w pozycjoner kasety RTG pod leżem łóżka/ nie dopuszcza się rozwiązań niebezpiecznych dla pacjenta wymagających jego przemieszczania przy wykonywaniu zdjęć (np. wkładania kasety RTG pod materac lub pacjenta bezpośrednio co jest wysoce niewskazane przy obrażeniach wielonarządowych czy też po poważnych operacjach) .</w:t>
            </w:r>
            <w:r w:rsidRPr="008E698B">
              <w:rPr>
                <w:rFonts w:eastAsia="Times New Roman" w:cs="Times New Roman"/>
                <w:kern w:val="0"/>
                <w:sz w:val="20"/>
                <w:szCs w:val="20"/>
                <w:lang w:eastAsia="pl-PL" w:bidi="ar-SA"/>
              </w:rPr>
              <w:br/>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lub innej zmiany uciskającej na miąższ płucny.</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p w:rsidR="008E698B" w:rsidRPr="008E698B" w:rsidRDefault="008E698B" w:rsidP="008E698B">
            <w:pPr>
              <w:widowControl/>
              <w:suppressAutoHyphens w:val="0"/>
              <w:jc w:val="center"/>
              <w:rPr>
                <w:rFonts w:eastAsia="Times New Roman" w:cs="Times New Roman"/>
                <w:kern w:val="0"/>
                <w:sz w:val="20"/>
                <w:szCs w:val="20"/>
                <w:lang w:eastAsia="pl-PL" w:bidi="ar-SA"/>
              </w:rPr>
            </w:pP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Pozycjoner kasety wsuwany z boku, bez konieczności podnoszenia segmentu pleców</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13</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Możliwość współpracy z ramieniem C na odcinku od głowy aż do miednicy (konstrukcja łóżka umożliwia podjechanie ramieniem C w odcinku od szyi do miednicy leżącego pacjenta w łóżku) . Rozwiązanie konstrukcyjne na odcinku leża od głowy do miednicy pozbawione nieprzeziernych komponentów utrudniających wykonanie zdjęcia/diagnozy zarówno respiratorowego zapalenia płuc jak i niedodmy.</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14</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Pojedyncze koła tworzywowe z systemem sterowania jazdy na wprost i boki   z centralnym systemem hamulcowym. Średnica koła min 150mm</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15</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Piąte koło kierunkowe ułatwiające przemieszczanie łóżka i manewrowanie nim. Funkcja automatycznego podnoszenia się po podłączeniu łóżka do prądu w celu łatwiejszego czyszczenia pod łóżkiem oraz  zwiększenia dostępu do dogodnego podjechania ramieniem C w celu wykonania zdjęcia RTG</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p w:rsidR="008E698B" w:rsidRPr="008E698B" w:rsidRDefault="008E698B" w:rsidP="008E698B">
            <w:pPr>
              <w:widowControl/>
              <w:suppressAutoHyphens w:val="0"/>
              <w:jc w:val="center"/>
              <w:rPr>
                <w:rFonts w:eastAsia="Times New Roman" w:cs="Times New Roman"/>
                <w:kern w:val="0"/>
                <w:sz w:val="20"/>
                <w:szCs w:val="20"/>
                <w:lang w:eastAsia="pl-PL" w:bidi="ar-SA"/>
              </w:rPr>
            </w:pP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16</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Sterowanie elektryczne przy pomocy :</w:t>
            </w:r>
          </w:p>
          <w:p w:rsidR="008E698B" w:rsidRPr="008E698B" w:rsidRDefault="008E698B" w:rsidP="008E698B">
            <w:pPr>
              <w:widowControl/>
              <w:numPr>
                <w:ilvl w:val="0"/>
                <w:numId w:val="33"/>
              </w:numPr>
              <w:tabs>
                <w:tab w:val="num" w:pos="399"/>
              </w:tabs>
              <w:suppressAutoHyphens w:val="0"/>
              <w:ind w:left="399" w:hanging="24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zintegrowane sterowniki po wewnętrznej stronie barierek bocznych dla pacjenta, dwa panele sterowania z podświetlanymi przyciskami, wyłączjące się w pozycji opuszczonej barierki,</w:t>
            </w:r>
          </w:p>
          <w:p w:rsidR="008E698B" w:rsidRPr="008E698B" w:rsidRDefault="008E698B" w:rsidP="008E698B">
            <w:pPr>
              <w:widowControl/>
              <w:numPr>
                <w:ilvl w:val="0"/>
                <w:numId w:val="33"/>
              </w:numPr>
              <w:tabs>
                <w:tab w:val="num" w:pos="399"/>
              </w:tabs>
              <w:suppressAutoHyphens w:val="0"/>
              <w:ind w:left="399" w:hanging="24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zintegrowane sterowniki po zewnętrznej stronie barierek bocznych dla personelu. </w:t>
            </w:r>
            <w:r w:rsidRPr="008E698B">
              <w:rPr>
                <w:rFonts w:eastAsia="Times New Roman" w:cs="Times New Roman"/>
                <w:kern w:val="0"/>
                <w:sz w:val="20"/>
                <w:szCs w:val="20"/>
                <w:lang w:eastAsia="pl-PL" w:bidi="ar-SA"/>
              </w:rPr>
              <w:br/>
              <w:t>Nie dopuszcza się sterowań przyklejanych , naklejanych stwarzających ryzyko gnieżdżenia się brudu i powstawania ognisk infekcji (wymaga się wtopione sterowanie w barierkę boczną, łatwe do dezynfekcji)</w:t>
            </w:r>
          </w:p>
          <w:p w:rsidR="008E698B" w:rsidRPr="008E698B" w:rsidRDefault="008E698B" w:rsidP="008E698B">
            <w:pPr>
              <w:widowControl/>
              <w:numPr>
                <w:ilvl w:val="0"/>
                <w:numId w:val="33"/>
              </w:numPr>
              <w:tabs>
                <w:tab w:val="num" w:pos="399"/>
              </w:tabs>
              <w:suppressAutoHyphens w:val="0"/>
              <w:ind w:left="399" w:hanging="24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4 sterowników nożnych zabezpieczonych przed wystąpieniem sytuacji nieświadomej regulacji łóżka np. upadku pacjenta i zakleszczenia na skutek naciśnięcia regulacji w dół (możliwość zablokowania mechanizmu sterowania nożnego z panelu sterującego)</w:t>
            </w:r>
          </w:p>
          <w:p w:rsidR="008E698B" w:rsidRPr="008E698B" w:rsidRDefault="008E698B" w:rsidP="008E698B">
            <w:pPr>
              <w:widowControl/>
              <w:suppressAutoHyphens w:val="0"/>
              <w:ind w:left="399"/>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Sterowniki po obu stronach leża do regulacji wysokości leża oraz przechyłów bocznych leża. </w:t>
            </w:r>
          </w:p>
          <w:p w:rsidR="008E698B" w:rsidRPr="008E698B" w:rsidRDefault="008E698B" w:rsidP="008E698B">
            <w:pPr>
              <w:widowControl/>
              <w:numPr>
                <w:ilvl w:val="0"/>
                <w:numId w:val="33"/>
              </w:numPr>
              <w:tabs>
                <w:tab w:val="num" w:pos="399"/>
              </w:tabs>
              <w:suppressAutoHyphens w:val="0"/>
              <w:ind w:left="399" w:hanging="24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Panelu centralnego sterowania funkcjami łóżka znajdującym się na szczycie nóg łóżka. Panel wyposażony w 2 pola odróżniające się kolorystycznie oraz kilkucentymetrowe piktogramy po kilka </w:t>
            </w:r>
            <w:r w:rsidRPr="008E698B">
              <w:rPr>
                <w:rFonts w:eastAsia="Times New Roman" w:cs="Times New Roman"/>
                <w:kern w:val="0"/>
                <w:sz w:val="20"/>
                <w:szCs w:val="20"/>
                <w:lang w:eastAsia="pl-PL" w:bidi="ar-SA"/>
              </w:rPr>
              <w:lastRenderedPageBreak/>
              <w:t>w każdym polu – rozwiązanie ułatwiające szybkie odnalezienie wybranej regulacji bez ryzyka przypadkowego wyboru funkcji</w:t>
            </w:r>
          </w:p>
          <w:p w:rsidR="008E698B" w:rsidRPr="008E698B" w:rsidRDefault="008E698B" w:rsidP="008E698B">
            <w:pPr>
              <w:widowControl/>
              <w:numPr>
                <w:ilvl w:val="0"/>
                <w:numId w:val="33"/>
              </w:numPr>
              <w:tabs>
                <w:tab w:val="num" w:pos="399"/>
              </w:tabs>
              <w:suppressAutoHyphens w:val="0"/>
              <w:ind w:left="399" w:hanging="24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Dotykowych paneli LCD w górnej barierce bocznej umożliwiającego wykonywanie m.in. programowanie wykonywania pomiarów masy ciała pacjenta, wraz z elektroniczna historią zanotowanych zmian w czasie, programowania terapii </w:t>
            </w:r>
            <w:proofErr w:type="spellStart"/>
            <w:r w:rsidRPr="008E698B">
              <w:rPr>
                <w:rFonts w:eastAsia="Times New Roman" w:cs="Times New Roman"/>
                <w:kern w:val="0"/>
                <w:sz w:val="20"/>
                <w:szCs w:val="20"/>
                <w:lang w:eastAsia="pl-PL" w:bidi="ar-SA"/>
              </w:rPr>
              <w:t>ułożeniowej</w:t>
            </w:r>
            <w:proofErr w:type="spellEnd"/>
            <w:r w:rsidRPr="008E698B">
              <w:rPr>
                <w:rFonts w:eastAsia="Times New Roman" w:cs="Times New Roman"/>
                <w:kern w:val="0"/>
                <w:sz w:val="20"/>
                <w:szCs w:val="20"/>
                <w:lang w:eastAsia="pl-PL" w:bidi="ar-SA"/>
              </w:rPr>
              <w:t xml:space="preserve"> w szczególności z wykorzystaniem przechyłów bocznych, wykonywanie przechyłów bocznych, </w:t>
            </w:r>
            <w:proofErr w:type="spellStart"/>
            <w:r w:rsidRPr="008E698B">
              <w:rPr>
                <w:rFonts w:eastAsia="Times New Roman" w:cs="Times New Roman"/>
                <w:kern w:val="0"/>
                <w:sz w:val="20"/>
                <w:szCs w:val="20"/>
                <w:lang w:eastAsia="pl-PL" w:bidi="ar-SA"/>
              </w:rPr>
              <w:t>autokontur</w:t>
            </w:r>
            <w:proofErr w:type="spellEnd"/>
            <w:r w:rsidRPr="008E698B">
              <w:rPr>
                <w:rFonts w:eastAsia="Times New Roman" w:cs="Times New Roman"/>
                <w:kern w:val="0"/>
                <w:sz w:val="20"/>
                <w:szCs w:val="20"/>
                <w:lang w:eastAsia="pl-PL" w:bidi="ar-SA"/>
              </w:rPr>
              <w:t xml:space="preserve">, pozycja </w:t>
            </w:r>
            <w:proofErr w:type="spellStart"/>
            <w:r w:rsidRPr="008E698B">
              <w:rPr>
                <w:rFonts w:eastAsia="Times New Roman" w:cs="Times New Roman"/>
                <w:kern w:val="0"/>
                <w:sz w:val="20"/>
                <w:szCs w:val="20"/>
                <w:lang w:eastAsia="pl-PL" w:bidi="ar-SA"/>
              </w:rPr>
              <w:t>antyszokowa</w:t>
            </w:r>
            <w:proofErr w:type="spellEnd"/>
            <w:r w:rsidRPr="008E698B">
              <w:rPr>
                <w:rFonts w:eastAsia="Times New Roman" w:cs="Times New Roman"/>
                <w:kern w:val="0"/>
                <w:sz w:val="20"/>
                <w:szCs w:val="20"/>
                <w:lang w:eastAsia="pl-PL" w:bidi="ar-SA"/>
              </w:rPr>
              <w:t>, mobilizacyjna, funkcja zatrzymania segmentu pleców pod kątem 30</w:t>
            </w:r>
            <w:r w:rsidRPr="008E698B">
              <w:rPr>
                <w:rFonts w:eastAsia="Times New Roman" w:cs="Times New Roman"/>
                <w:kern w:val="0"/>
                <w:sz w:val="20"/>
                <w:szCs w:val="20"/>
                <w:vertAlign w:val="superscript"/>
                <w:lang w:eastAsia="pl-PL" w:bidi="ar-SA"/>
              </w:rPr>
              <w:t>o</w:t>
            </w:r>
            <w:r w:rsidRPr="008E698B">
              <w:rPr>
                <w:rFonts w:eastAsia="Times New Roman" w:cs="Times New Roman"/>
                <w:kern w:val="0"/>
                <w:sz w:val="20"/>
                <w:szCs w:val="20"/>
                <w:lang w:eastAsia="pl-PL" w:bidi="ar-SA"/>
              </w:rPr>
              <w:t xml:space="preserve"> w stosunku do ramy leża, panele zabezpieczone przed uszkodzeniem tworzywową osłoną, sterowanie funkcjami zintegrowanego z łóżkiem materaca niskociśnieniowego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lastRenderedPageBreak/>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Osobne sterowniki dla regulacji wysokości i dla przechyłów bocznych.</w:t>
            </w:r>
          </w:p>
        </w:tc>
        <w:tc>
          <w:tcPr>
            <w:tcW w:w="1701"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TAK – 10pkt</w:t>
            </w:r>
          </w:p>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NIE – 0pkt</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20</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Regulacja elektryczna łóżka za pomocą siłowników elektrycznych wysokości leża, segmentu pleców, segmentu uda, segmentu podudzia, wydłużania segmentu leża oraz funkcji </w:t>
            </w:r>
            <w:proofErr w:type="spellStart"/>
            <w:r w:rsidRPr="008E698B">
              <w:rPr>
                <w:rFonts w:eastAsia="Times New Roman" w:cs="Times New Roman"/>
                <w:kern w:val="0"/>
                <w:sz w:val="20"/>
                <w:szCs w:val="20"/>
                <w:lang w:eastAsia="pl-PL" w:bidi="ar-SA"/>
              </w:rPr>
              <w:t>Trendelenburga</w:t>
            </w:r>
            <w:proofErr w:type="spellEnd"/>
            <w:r w:rsidRPr="008E698B">
              <w:rPr>
                <w:rFonts w:eastAsia="Times New Roman" w:cs="Times New Roman"/>
                <w:kern w:val="0"/>
                <w:sz w:val="20"/>
                <w:szCs w:val="20"/>
                <w:lang w:eastAsia="pl-PL" w:bidi="ar-SA"/>
              </w:rPr>
              <w:t xml:space="preserve"> i </w:t>
            </w:r>
            <w:proofErr w:type="spellStart"/>
            <w:r w:rsidRPr="008E698B">
              <w:rPr>
                <w:rFonts w:eastAsia="Times New Roman" w:cs="Times New Roman"/>
                <w:kern w:val="0"/>
                <w:sz w:val="20"/>
                <w:szCs w:val="20"/>
                <w:lang w:eastAsia="pl-PL" w:bidi="ar-SA"/>
              </w:rPr>
              <w:t>antyTrendelenburga</w:t>
            </w:r>
            <w:proofErr w:type="spellEnd"/>
            <w:r w:rsidRPr="008E698B">
              <w:rPr>
                <w:rFonts w:eastAsia="Times New Roman" w:cs="Times New Roman"/>
                <w:kern w:val="0"/>
                <w:sz w:val="20"/>
                <w:szCs w:val="20"/>
                <w:lang w:eastAsia="pl-PL" w:bidi="ar-SA"/>
              </w:rPr>
              <w:t xml:space="preserve"> oraz funkcji przechyłów bocznych</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22</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zasilanie 230 V, 50 </w:t>
            </w:r>
            <w:proofErr w:type="spellStart"/>
            <w:r w:rsidRPr="008E698B">
              <w:rPr>
                <w:rFonts w:eastAsia="Times New Roman" w:cs="Times New Roman"/>
                <w:kern w:val="0"/>
                <w:sz w:val="20"/>
                <w:szCs w:val="20"/>
                <w:lang w:eastAsia="pl-PL" w:bidi="ar-SA"/>
              </w:rPr>
              <w:t>Hz</w:t>
            </w:r>
            <w:proofErr w:type="spellEnd"/>
            <w:r w:rsidRPr="008E698B">
              <w:rPr>
                <w:rFonts w:eastAsia="Times New Roman" w:cs="Times New Roman"/>
                <w:kern w:val="0"/>
                <w:sz w:val="20"/>
                <w:szCs w:val="20"/>
                <w:lang w:eastAsia="pl-PL" w:bidi="ar-SA"/>
              </w:rPr>
              <w:t xml:space="preserve"> z sygnalizacją diodową na panelu sterowniczym o podłączeniu do sieci w celu uniknięcia nieświadomego wyrwania kabla z gniazdka i uszkodzenia łóżka lub gniazdka</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23</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wbudowany akumulator do zasilania podczas transportu i w sytuacjach zaniku prądu</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Inteligentny wskaźnik baterii pokazujący nie tylko stan naładowania akumulatorów, ale 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24</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długość zewnętrzna łóżka –  2150mm (+/-50mm)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 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26</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Funkcja elektrycznego przedłużenia leża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&lt;200mm – 0pkt</w:t>
            </w:r>
          </w:p>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&gt;210mm – 10pkt</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27</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Szerokość zewnętrzna łóżka – 1050mm (+/-50mm)</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 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28</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Regulacja elektryczna wysokości leża, w zakresie 430 mm do 810 mm (+/- 10 mm)</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 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29</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Regulacja przechyłów bocznych minimum 30</w:t>
            </w:r>
            <w:r w:rsidRPr="008E698B">
              <w:rPr>
                <w:rFonts w:eastAsia="Times New Roman" w:cs="Times New Roman"/>
                <w:kern w:val="0"/>
                <w:sz w:val="20"/>
                <w:szCs w:val="20"/>
                <w:lang w:eastAsia="pl-PL" w:bidi="ar-SA"/>
              </w:rPr>
              <w:sym w:font="Symbol" w:char="F0B0"/>
            </w:r>
            <w:r w:rsidRPr="008E698B">
              <w:rPr>
                <w:rFonts w:eastAsia="Times New Roman" w:cs="Times New Roman"/>
                <w:kern w:val="0"/>
                <w:sz w:val="20"/>
                <w:szCs w:val="20"/>
                <w:lang w:eastAsia="pl-PL" w:bidi="ar-SA"/>
              </w:rPr>
              <w:t xml:space="preserve"> w każdą stronę czyli w sumie możliwość rotacji o 60</w:t>
            </w:r>
            <w:r w:rsidRPr="008E698B">
              <w:rPr>
                <w:rFonts w:eastAsia="Times New Roman" w:cs="Times New Roman"/>
                <w:kern w:val="0"/>
                <w:sz w:val="20"/>
                <w:szCs w:val="20"/>
                <w:lang w:eastAsia="pl-PL" w:bidi="ar-SA"/>
              </w:rPr>
              <w:sym w:font="Symbol" w:char="F0B0"/>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 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30</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Lateralna pozycja leża z precyzyjnym wskaźnikiem elektronicznym stopni pochylenia w celu monitoringu odpowiedniego pozycjonowania pacjenta</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p w:rsidR="008E698B" w:rsidRPr="008E698B" w:rsidRDefault="008E698B" w:rsidP="008E698B">
            <w:pPr>
              <w:widowControl/>
              <w:suppressAutoHyphens w:val="0"/>
              <w:jc w:val="center"/>
              <w:rPr>
                <w:rFonts w:eastAsia="Times New Roman" w:cs="Times New Roman"/>
                <w:kern w:val="0"/>
                <w:sz w:val="20"/>
                <w:szCs w:val="20"/>
                <w:lang w:eastAsia="pl-PL" w:bidi="ar-SA"/>
              </w:rPr>
            </w:pP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31</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Funkcja przechyłów bocznych wyposażona w czujniki bezpieczeństwa uniemożliwiające wykonanie przechyłu poniżej 0</w:t>
            </w:r>
            <w:r w:rsidRPr="008E698B">
              <w:rPr>
                <w:rFonts w:eastAsia="Times New Roman" w:cs="Times New Roman"/>
                <w:kern w:val="0"/>
                <w:sz w:val="20"/>
                <w:szCs w:val="20"/>
                <w:lang w:eastAsia="pl-PL" w:bidi="ar-SA"/>
              </w:rPr>
              <w:sym w:font="Symbol" w:char="F0B0"/>
            </w:r>
            <w:r w:rsidRPr="008E698B">
              <w:rPr>
                <w:rFonts w:eastAsia="Times New Roman" w:cs="Times New Roman"/>
                <w:kern w:val="0"/>
                <w:sz w:val="20"/>
                <w:szCs w:val="20"/>
                <w:lang w:eastAsia="pl-PL" w:bidi="ar-SA"/>
              </w:rPr>
              <w:t xml:space="preserve"> w dowolną stronę przy opuszczonej barierce bocznej. Łóżko komunikuje o konieczności podniesienia barierki przed wykonaniem przechyłu bocznego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32</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Łóżko umożliwiające wyłączenie alarmu opuszczonych barierek przy jednoczesnym wykonaniu przechyłu bocznego w sytuacjach codziennych procedur takich jak np. przełożenie pacjenta z łóżka na wózek do przewożenia chorych.</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33</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Funkcja przechyłów bocznych wykonywana przez łóżko, całym leżem umożliwiająca programowanie ułożeń pacjenta w przechyłach bocznych  w stanach krytycznych przy zaintubowanym pacjencie.</w:t>
            </w:r>
          </w:p>
          <w:p w:rsidR="008E698B" w:rsidRPr="008E698B" w:rsidRDefault="008E698B" w:rsidP="008E698B">
            <w:pPr>
              <w:widowControl/>
              <w:suppressAutoHyphens w:val="0"/>
              <w:rPr>
                <w:rFonts w:eastAsia="Times New Roman" w:cs="Times New Roman"/>
                <w:kern w:val="0"/>
                <w:sz w:val="20"/>
                <w:szCs w:val="20"/>
                <w:lang w:eastAsia="pl-PL" w:bidi="ar-SA"/>
              </w:rPr>
            </w:pPr>
          </w:p>
        </w:tc>
        <w:tc>
          <w:tcPr>
            <w:tcW w:w="1701"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34</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Możliwość programowania ułożeń pacjenta w przechyłach bocznych w określonych odcinkach czasowych tzn. łóżko po określonym (zaprogramowanym) czasie wykonuje przechył o zaprogramowaną wartość </w:t>
            </w:r>
          </w:p>
        </w:tc>
        <w:tc>
          <w:tcPr>
            <w:tcW w:w="1701"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 xml:space="preserve">Możliwość programowania czasu pomiędzy ruchami w </w:t>
            </w:r>
            <w:r w:rsidRPr="008E698B">
              <w:rPr>
                <w:rFonts w:eastAsia="Times New Roman" w:cs="Times New Roman"/>
                <w:b/>
                <w:kern w:val="0"/>
                <w:sz w:val="20"/>
                <w:szCs w:val="20"/>
                <w:lang w:eastAsia="pl-PL" w:bidi="ar-SA"/>
              </w:rPr>
              <w:lastRenderedPageBreak/>
              <w:t>skokach co 5 minut od 5ciu do 30stu minut – 10pkt</w:t>
            </w:r>
          </w:p>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Inne regulacje – 0pkt</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Łóżko wyposażone w precyzyjny układ ważenia odnotowujący masę ciała pacjenta z możliwością przedstawienia zmian w czasie w formie wykresów na elektronicznych wyświetlaczach wbudowanych w barierki boczne. Nie dopuszcza się systemu ważenia obarczonego wadą pomiaru polegająca na różnym pomiarze ze względu na umiejscowienie pacjenta. Wyklucza się sytuacje umieszczenia pacjenta w jednym miejscu , a następnie w innym i uzyskanie różnych pomiarów.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Wysoka precyzyjność pomiarów . Tolerancja błędu w systemie pomiaru zmian do 150gram</w:t>
            </w:r>
          </w:p>
        </w:tc>
        <w:tc>
          <w:tcPr>
            <w:tcW w:w="1701"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Dokładność wagi 100gram – 10pkt</w:t>
            </w:r>
          </w:p>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Dokładność wagi 101-150gram – 0pkt</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Pomiary uniezależnione od wyposażenia jak np. wieszak kroplówki czy też woreczki urologiczne. Wymienione wyposażenie nie rzutuje na jakość dokonywanego pomiaru</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Funkcja zamrażania pomiaru na czas wymiany pościeli, piżamy, w przypadku konieczności dołożenia koca itp., po wyłączeniu funkcji wyświetlacz wskazuje tylko wagę pacjenta, a  dołożenie w/w elementów nie rzutuje na wyniki pomiaru</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Alarm opuszczenia łóżka przez pacjenta</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Alarm poruszania się pacjenta na leżu w kierunku krawędzi łóżka, jako zabezpieczenie przed upadkiem w czasie snu</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Archiwizacja pomiarów wagi, możliwość archiwizowania jednego pomiaru dziennie</w:t>
            </w:r>
          </w:p>
        </w:tc>
        <w:tc>
          <w:tcPr>
            <w:tcW w:w="1701"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Czas archiwizacji: do 30 dni – 10pkt</w:t>
            </w:r>
          </w:p>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Do 15 dni – 5pkt</w:t>
            </w:r>
          </w:p>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Do 10 dni – 0pkt</w:t>
            </w:r>
          </w:p>
          <w:p w:rsidR="008E698B" w:rsidRPr="008E698B" w:rsidRDefault="008E698B" w:rsidP="008E698B">
            <w:pPr>
              <w:widowControl/>
              <w:suppressAutoHyphens w:val="0"/>
              <w:jc w:val="center"/>
              <w:rPr>
                <w:rFonts w:eastAsia="Times New Roman" w:cs="Times New Roman"/>
                <w:b/>
                <w:kern w:val="0"/>
                <w:sz w:val="20"/>
                <w:szCs w:val="20"/>
                <w:lang w:eastAsia="pl-PL" w:bidi="ar-SA"/>
              </w:rPr>
            </w:pP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Funkcja graficznego przedstawienia wyników pomiaru masy ciała z możliwością sporządzenia wykresu tygodniowego, miesięcznego itp.</w:t>
            </w:r>
          </w:p>
        </w:tc>
        <w:tc>
          <w:tcPr>
            <w:tcW w:w="1701"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Tak – 10pkt</w:t>
            </w:r>
          </w:p>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Nie – 0pkt</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regulacja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regulacja elektryczna pozycji </w:t>
            </w:r>
            <w:proofErr w:type="spellStart"/>
            <w:r w:rsidRPr="008E698B">
              <w:rPr>
                <w:rFonts w:eastAsia="Times New Roman" w:cs="Times New Roman"/>
                <w:kern w:val="0"/>
                <w:sz w:val="20"/>
                <w:szCs w:val="20"/>
                <w:lang w:eastAsia="pl-PL" w:bidi="ar-SA"/>
              </w:rPr>
              <w:t>Trendelenburga</w:t>
            </w:r>
            <w:proofErr w:type="spellEnd"/>
            <w:r w:rsidRPr="008E698B">
              <w:rPr>
                <w:rFonts w:eastAsia="Times New Roman" w:cs="Times New Roman"/>
                <w:kern w:val="0"/>
                <w:sz w:val="20"/>
                <w:szCs w:val="20"/>
                <w:lang w:eastAsia="pl-PL" w:bidi="ar-SA"/>
              </w:rPr>
              <w:t xml:space="preserve"> i </w:t>
            </w:r>
            <w:proofErr w:type="spellStart"/>
            <w:r w:rsidRPr="008E698B">
              <w:rPr>
                <w:rFonts w:eastAsia="Times New Roman" w:cs="Times New Roman"/>
                <w:kern w:val="0"/>
                <w:sz w:val="20"/>
                <w:szCs w:val="20"/>
                <w:lang w:eastAsia="pl-PL" w:bidi="ar-SA"/>
              </w:rPr>
              <w:t>antytrendelenburga</w:t>
            </w:r>
            <w:proofErr w:type="spellEnd"/>
            <w:r w:rsidRPr="008E698B">
              <w:rPr>
                <w:rFonts w:eastAsia="Times New Roman" w:cs="Times New Roman"/>
                <w:kern w:val="0"/>
                <w:sz w:val="20"/>
                <w:szCs w:val="20"/>
                <w:lang w:eastAsia="pl-PL" w:bidi="ar-SA"/>
              </w:rPr>
              <w:t xml:space="preserve"> 14</w:t>
            </w:r>
            <w:r w:rsidRPr="008E698B">
              <w:rPr>
                <w:rFonts w:eastAsia="Times New Roman" w:cs="Times New Roman"/>
                <w:kern w:val="0"/>
                <w:sz w:val="20"/>
                <w:szCs w:val="20"/>
                <w:lang w:eastAsia="pl-PL" w:bidi="ar-SA"/>
              </w:rPr>
              <w:sym w:font="Symbol" w:char="F0B0"/>
            </w:r>
            <w:r w:rsidRPr="008E698B">
              <w:rPr>
                <w:rFonts w:eastAsia="Times New Roman" w:cs="Times New Roman"/>
                <w:kern w:val="0"/>
                <w:sz w:val="20"/>
                <w:szCs w:val="20"/>
                <w:lang w:eastAsia="pl-PL" w:bidi="ar-SA"/>
              </w:rPr>
              <w:t xml:space="preserve"> (+/-2</w:t>
            </w:r>
            <w:r w:rsidRPr="008E698B">
              <w:rPr>
                <w:rFonts w:eastAsia="Times New Roman" w:cs="Times New Roman"/>
                <w:kern w:val="0"/>
                <w:sz w:val="20"/>
                <w:szCs w:val="20"/>
                <w:vertAlign w:val="superscript"/>
                <w:lang w:eastAsia="pl-PL" w:bidi="ar-SA"/>
              </w:rPr>
              <w:t>o</w:t>
            </w:r>
            <w:r w:rsidRPr="008E698B">
              <w:rPr>
                <w:rFonts w:eastAsia="Times New Roman" w:cs="Times New Roman"/>
                <w:kern w:val="0"/>
                <w:sz w:val="20"/>
                <w:szCs w:val="20"/>
                <w:lang w:eastAsia="pl-PL" w:bidi="ar-SA"/>
              </w:rPr>
              <w:t xml:space="preserve">) za pomocą panelu centralnego oraz dotykowego panelu LCD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 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37</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 Nie dopuszcza się pozycji egzaminacyjnej sterowanej wyłącznie z panelu sterowniczego – takie rozwiązanie nie powoduje ograniczenia ryzyka infekcji ze względu na oferowaną funkcję /konieczność wymiany rękawic /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38</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Przyciski sterowania nożnego przechyłami bocznymi zabezpieczone przyciskiem świadomego uruchomienia regulacji (konieczność poprzedzenia procedury przechyłów naciśnięciem przycisku odblokowującego). Nie dopuszcza się rozwiązań narażających na nieświadomą regulację i zmniejszającą bezpieczeństwo pacjenta. Przycisk aktywacyjny umieszczony od góry panelu, pomiędzy przyciskami sterującymi przechyłem.</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color w:val="FF0000"/>
                <w:kern w:val="0"/>
                <w:sz w:val="20"/>
                <w:szCs w:val="20"/>
                <w:lang w:eastAsia="pl-PL" w:bidi="ar-SA"/>
              </w:rPr>
            </w:pPr>
            <w:r w:rsidRPr="008E698B">
              <w:rPr>
                <w:rFonts w:eastAsia="Times New Roman" w:cs="Times New Roman"/>
                <w:kern w:val="0"/>
                <w:sz w:val="20"/>
                <w:szCs w:val="20"/>
                <w:lang w:eastAsia="pl-PL" w:bidi="ar-SA"/>
              </w:rPr>
              <w:t>Panele sterujące nożne zabezpieczone przed wnikaniem wody i pyłów. Przyciski z gumową osłoną. Nie dopuszcza się sterowników nożnych z odsłoniętymi tworzywowymi przyciskami.</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39</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regulacja elektryczna do pozycji krzesła kardiologicznego – sterowanie przy pomocy jednego oznaczonego odpowiednim piktogramem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40</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elektryczna funkcja CPR (wypoziomowania wszystkich segmentów i opuszczania leża do minimalnej wysokości) - sterowanie przy pomocy jednego przycisku oznaczonego odpowiednim piktogramem na panelu sterowniczym montowanym na szczycie nóg oraz w panelach wbudowanych w barierkę boczną</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41</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Elektryczna pozycja </w:t>
            </w:r>
            <w:proofErr w:type="spellStart"/>
            <w:r w:rsidRPr="008E698B">
              <w:rPr>
                <w:rFonts w:eastAsia="Times New Roman" w:cs="Times New Roman"/>
                <w:kern w:val="0"/>
                <w:sz w:val="20"/>
                <w:szCs w:val="20"/>
                <w:lang w:eastAsia="pl-PL" w:bidi="ar-SA"/>
              </w:rPr>
              <w:t>antyszokowa</w:t>
            </w:r>
            <w:proofErr w:type="spellEnd"/>
            <w:r w:rsidRPr="008E698B">
              <w:rPr>
                <w:rFonts w:eastAsia="Times New Roman" w:cs="Times New Roman"/>
                <w:kern w:val="0"/>
                <w:sz w:val="20"/>
                <w:szCs w:val="20"/>
                <w:lang w:eastAsia="pl-PL" w:bidi="ar-SA"/>
              </w:rPr>
              <w:t xml:space="preserve"> (wypoziomowania wszystkich segmentów i wykonania przechyłu </w:t>
            </w:r>
            <w:proofErr w:type="spellStart"/>
            <w:r w:rsidRPr="008E698B">
              <w:rPr>
                <w:rFonts w:eastAsia="Times New Roman" w:cs="Times New Roman"/>
                <w:kern w:val="0"/>
                <w:sz w:val="20"/>
                <w:szCs w:val="20"/>
                <w:lang w:eastAsia="pl-PL" w:bidi="ar-SA"/>
              </w:rPr>
              <w:t>Trendelenburga</w:t>
            </w:r>
            <w:proofErr w:type="spellEnd"/>
            <w:r w:rsidRPr="008E698B">
              <w:rPr>
                <w:rFonts w:eastAsia="Times New Roman" w:cs="Times New Roman"/>
                <w:kern w:val="0"/>
                <w:sz w:val="20"/>
                <w:szCs w:val="20"/>
                <w:lang w:eastAsia="pl-PL" w:bidi="ar-SA"/>
              </w:rPr>
              <w:t xml:space="preserve">) - sterowanie przy pomocy jednego przycisku oznaczonego odpowiednim piktogramem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42</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elektryczna pozycja mobilizacyjna (wypoziomowanie segmentu nóg, maksymalne podniesienie segmentu pleców i obniżenie leża do minimalnej wysokości w celu ułatwienia pacjentowi opuszczenie łóżka) – sterowanie przy pomocy jednego przycisku oznaczonego odpowiednim piktogramem na panelu LCD, wbudowanego w barierkę boczną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43</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Elektryczna pozycja fotela wspomagającego funkcje oddychania pacjenta (plecy pacjenta w pozycji wyprostowanej pionowej, segment uda odchylony w celu zniwelowania nacisku w odcinku jamy brzusznej, segment podudzia opuszczony w dół) , możliwość podparcia przez pacjenta ramion oraz stóp (poprzez regulowany elektrycznie szczyt łóżka będący podpórką stop) w celu uruchomienia dodatkowych mięśni wspomagających oddychanie pacjenta</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44</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Selektywne blokowanie funkcji elektrycznych:</w:t>
            </w:r>
          </w:p>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regulacja wysokości,</w:t>
            </w:r>
          </w:p>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regulacja nachylenia segmentu pleców i nóg,</w:t>
            </w:r>
          </w:p>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 funkcja krzesła kardiologicznego, </w:t>
            </w:r>
          </w:p>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 funkcja </w:t>
            </w:r>
            <w:proofErr w:type="spellStart"/>
            <w:r w:rsidRPr="008E698B">
              <w:rPr>
                <w:rFonts w:eastAsia="Times New Roman" w:cs="Times New Roman"/>
                <w:kern w:val="0"/>
                <w:sz w:val="20"/>
                <w:szCs w:val="20"/>
                <w:lang w:eastAsia="pl-PL" w:bidi="ar-SA"/>
              </w:rPr>
              <w:t>Trendelenburga</w:t>
            </w:r>
            <w:proofErr w:type="spellEnd"/>
            <w:r w:rsidRPr="008E698B">
              <w:rPr>
                <w:rFonts w:eastAsia="Times New Roman" w:cs="Times New Roman"/>
                <w:kern w:val="0"/>
                <w:sz w:val="20"/>
                <w:szCs w:val="20"/>
                <w:lang w:eastAsia="pl-PL" w:bidi="ar-SA"/>
              </w:rPr>
              <w:t xml:space="preserve"> i anty-</w:t>
            </w:r>
            <w:proofErr w:type="spellStart"/>
            <w:r w:rsidRPr="008E698B">
              <w:rPr>
                <w:rFonts w:eastAsia="Times New Roman" w:cs="Times New Roman"/>
                <w:kern w:val="0"/>
                <w:sz w:val="20"/>
                <w:szCs w:val="20"/>
                <w:lang w:eastAsia="pl-PL" w:bidi="ar-SA"/>
              </w:rPr>
              <w:t>Trendelenburga</w:t>
            </w:r>
            <w:proofErr w:type="spellEnd"/>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46</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Zabezpieczenie przed nieświadomym uruchomieniem funkcji poprzez konieczność wciśnięcia przycisku uruchamiającego dostępność funkcji dostępne w sterowaniu: na panelu i w barierkach oraz sterowania nożnego przechyłów bocznych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47</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Zabezpieczenie przed nieświadomym uruchomieniem sterowania nożnego poprzez konieczność świadomego podniesienia osłony chroniącej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Odłączenie wszelkich (za wyjątkiem funkcji ratujących życie) regulacji z pilota lub panelu po min 180 sekundach nieużywania regulacji chroniącej pacjenta przed nagłymi niepożądanymi regulacjami (konieczność świadomego ponownego uruchomienia regulacji)</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48</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49</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Elektryczna i mechaniczna funkcja CPR</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Bezpieczne obciążenie robocze 400 kg w pozycji horyzontalnej oraz Bezpieczne obciążenie robocze na poziomie minimum 250kg. Pozwalające na regulacje przy tym obciążeniu bez narażenia bezpieczeństwa pacjenta i powstanie incydentu medycznego</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 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System elektrycznej ochrony przed uszkodzeniem łóżka w wyniku przeciążenia, polega na wyłączeniu regulacji łóżka w przypadku przekroczonego obciążenia.</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Elektroniczne wskaźniki pochyleń wzdłużnych i bocznych leża oraz segmentu pleców</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Tak </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lastRenderedPageBreak/>
              <w:t>53</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Szczyty posiadające wyprofilowane uchwyty do łatwego prowadzenia łóżka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Możliwość rozbudowy łóżka o system zdalnie przekazujący do dyżurki pielęgniarskiej/tablet lub telefon informację o niebezpieczeństwach, </w:t>
            </w:r>
            <w:proofErr w:type="spellStart"/>
            <w:r w:rsidRPr="008E698B">
              <w:rPr>
                <w:rFonts w:eastAsia="Times New Roman" w:cs="Times New Roman"/>
                <w:kern w:val="0"/>
                <w:sz w:val="20"/>
                <w:szCs w:val="20"/>
                <w:lang w:eastAsia="pl-PL" w:bidi="ar-SA"/>
              </w:rPr>
              <w:t>tj</w:t>
            </w:r>
            <w:proofErr w:type="spellEnd"/>
            <w:r w:rsidRPr="008E698B">
              <w:rPr>
                <w:rFonts w:eastAsia="Times New Roman" w:cs="Times New Roman"/>
                <w:kern w:val="0"/>
                <w:sz w:val="20"/>
                <w:szCs w:val="20"/>
                <w:lang w:eastAsia="pl-PL" w:bidi="ar-SA"/>
              </w:rPr>
              <w:t xml:space="preserve"> opuszczone barierki boczne, wysoka pozycja leża, niezablokowany hamulec, kąt nachylenia segmentu pleców, opuszczenie łóżka rzez pacjenta. Dodatkowo możliwość rozbudowy łóżka o system przekazujący zdalnie podstawowe parametry życiowe pacjenta </w:t>
            </w:r>
            <w:proofErr w:type="spellStart"/>
            <w:r w:rsidRPr="008E698B">
              <w:rPr>
                <w:rFonts w:eastAsia="Times New Roman" w:cs="Times New Roman"/>
                <w:kern w:val="0"/>
                <w:sz w:val="20"/>
                <w:szCs w:val="20"/>
                <w:lang w:eastAsia="pl-PL" w:bidi="ar-SA"/>
              </w:rPr>
              <w:t>tj</w:t>
            </w:r>
            <w:proofErr w:type="spellEnd"/>
            <w:r w:rsidRPr="008E698B">
              <w:rPr>
                <w:rFonts w:eastAsia="Times New Roman" w:cs="Times New Roman"/>
                <w:kern w:val="0"/>
                <w:sz w:val="20"/>
                <w:szCs w:val="20"/>
                <w:lang w:eastAsia="pl-PL" w:bidi="ar-SA"/>
              </w:rPr>
              <w:t xml:space="preserve"> oddech oraz puls.</w:t>
            </w:r>
          </w:p>
        </w:tc>
        <w:tc>
          <w:tcPr>
            <w:tcW w:w="1701" w:type="dxa"/>
          </w:tcPr>
          <w:p w:rsidR="008E698B" w:rsidRPr="008E698B" w:rsidRDefault="008E698B" w:rsidP="008E698B">
            <w:pPr>
              <w:widowControl/>
              <w:suppressAutoHyphens w:val="0"/>
              <w:jc w:val="center"/>
              <w:rPr>
                <w:rFonts w:eastAsia="Times New Roman" w:cs="Times New Roman"/>
                <w:b/>
                <w:kern w:val="0"/>
                <w:sz w:val="20"/>
                <w:szCs w:val="20"/>
                <w:lang w:eastAsia="pl-PL" w:bidi="ar-SA"/>
              </w:rPr>
            </w:pPr>
            <w:r w:rsidRPr="008E698B">
              <w:rPr>
                <w:rFonts w:eastAsia="Times New Roman" w:cs="Times New Roman"/>
                <w:b/>
                <w:kern w:val="0"/>
                <w:sz w:val="20"/>
                <w:szCs w:val="20"/>
                <w:lang w:eastAsia="pl-PL" w:bidi="ar-SA"/>
              </w:rPr>
              <w:t xml:space="preserve">TAK </w:t>
            </w:r>
          </w:p>
          <w:p w:rsidR="008E698B" w:rsidRPr="008E698B" w:rsidRDefault="008E698B" w:rsidP="008E698B">
            <w:pPr>
              <w:widowControl/>
              <w:suppressAutoHyphens w:val="0"/>
              <w:jc w:val="center"/>
              <w:rPr>
                <w:rFonts w:eastAsia="Times New Roman" w:cs="Times New Roman"/>
                <w:b/>
                <w:kern w:val="0"/>
                <w:sz w:val="20"/>
                <w:szCs w:val="20"/>
                <w:lang w:eastAsia="pl-PL" w:bidi="ar-SA"/>
              </w:rPr>
            </w:pP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r w:rsidRPr="008E698B">
              <w:rPr>
                <w:rFonts w:eastAsia="Times New Roman" w:cs="Times New Roman"/>
                <w:color w:val="000000"/>
                <w:kern w:val="0"/>
                <w:sz w:val="20"/>
                <w:szCs w:val="20"/>
                <w:lang w:eastAsia="pl-PL" w:bidi="ar-SA"/>
              </w:rPr>
              <w:t>61</w:t>
            </w: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wyposażenie:</w:t>
            </w:r>
          </w:p>
          <w:p w:rsidR="008E698B" w:rsidRPr="008E698B" w:rsidRDefault="008E698B" w:rsidP="008E698B">
            <w:pPr>
              <w:widowControl/>
              <w:numPr>
                <w:ilvl w:val="0"/>
                <w:numId w:val="35"/>
              </w:numPr>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Tworzywowe haczyki na worki urologiczne – 2szt po każdej stronie łóżka</w:t>
            </w:r>
          </w:p>
          <w:p w:rsidR="008E698B" w:rsidRPr="008E698B" w:rsidRDefault="008E698B" w:rsidP="008E698B">
            <w:pPr>
              <w:widowControl/>
              <w:numPr>
                <w:ilvl w:val="0"/>
                <w:numId w:val="35"/>
              </w:numPr>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Zintegrowany z konstrukcją łóżka materac przeciwodleżynowy, niskociśnieniowy, opisany poniżej:</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Wbudowana w konstrukcję łóżka pompa obsługująca materac</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p w:rsidR="008E698B" w:rsidRPr="008E698B" w:rsidRDefault="008E698B" w:rsidP="008E698B">
            <w:pPr>
              <w:widowControl/>
              <w:suppressAutoHyphens w:val="0"/>
              <w:jc w:val="center"/>
              <w:rPr>
                <w:rFonts w:eastAsia="Times New Roman" w:cs="Times New Roman"/>
                <w:kern w:val="0"/>
                <w:sz w:val="20"/>
                <w:szCs w:val="20"/>
                <w:lang w:eastAsia="pl-PL" w:bidi="ar-SA"/>
              </w:rPr>
            </w:pP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Możliwość odpięcia materaca w celu wykorzystania łóżka z innym materacem</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Funkcje materaca obsługiwane za pomocą wbudowanych w barierki boczne dotykowych wyświetlaczy LCD</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Materac pracujący w dwóch trybach:</w:t>
            </w:r>
          </w:p>
          <w:p w:rsidR="008E698B" w:rsidRPr="008E698B" w:rsidRDefault="008E698B" w:rsidP="008E698B">
            <w:pPr>
              <w:widowControl/>
              <w:numPr>
                <w:ilvl w:val="0"/>
                <w:numId w:val="36"/>
              </w:numPr>
              <w:suppressAutoHyphens w:val="0"/>
              <w:contextualSpacing/>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Stałego, niskiego ciśnienia,</w:t>
            </w:r>
          </w:p>
          <w:p w:rsidR="008E698B" w:rsidRPr="008E698B" w:rsidRDefault="008E698B" w:rsidP="008E698B">
            <w:pPr>
              <w:widowControl/>
              <w:numPr>
                <w:ilvl w:val="0"/>
                <w:numId w:val="36"/>
              </w:numPr>
              <w:suppressAutoHyphens w:val="0"/>
              <w:contextualSpacing/>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Statycznego, pielęgnacyjnego, ustawianego na czas wykonania badań, zabiegów itp.</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Funkcja wentylowania pacjenta w celu usunięcia nadmiaru wilgoci oraz ciepła spod ciała pacjenta. Rozwiązania zwiększające komfort pobytu pacjenta oraz zmniejsza ryzyko powstania odleżyn. Powietrze rozprowadzane jest pod pacjentem za pomocą dodatkowego wkładu, umieszczonego pod pokrowcem.</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5-stopniowa regulacja ciśnienia powietrza w komorach materaca w zależności od wagi pacjenta. Po przyjęciu nowego pacjenta system sugeruje wartość ciśnienia względem wagi pacjenta. Personel może zaakceptować ustawienia lub dostosować ciśnienie w komorach wg swojej wiedzy i doświadczenia.</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Alarm niskiego ciśnienia, wizualny oraz dźwiękowy</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Pozycja fotelowa, polegająca na zwiększeniu ciśnienia w komorach, w części centralnej dla stabilniejszego podtrzymania pacjenta przy podniesionym segmencie pleców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Funkcja trybu nocnego, polegająca na ograniczeniu prędkości wentylacji w celu zmniejszeniu hałasu na czas snu pacjenta</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Funkcja transportowa, uruchamiana automatycznie po odłączeniu łóżka od zasilania elektrycznego. Materac utrzymuje ciśnienie przez 12 godzin.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 xml:space="preserve">Materac w pokrowcu paroprzepuszczalnym, nieprzepuszczającym wody. Wewnętrzna powłoka pokrowca białego koloru w celu szybkiego wykrycia ewentualnych przecieków płynów do wnętrza materaca. </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Elektryczna funkcja CPR, uruchamiana automatycznie po naciśnięciu przycisku CPR na panelu sterowniczym. Naciśnięcie jednego przycisku powoduje wypoziomowanie i opuszczenie leża łóżka oraz spuszczenie powietrza z komór</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Mechaniczna funkcja CPR</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Maksymalne bezpieczne obciążenie robocze min 250kg</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r w:rsidR="008E698B" w:rsidRPr="008E698B" w:rsidTr="008E698B">
        <w:trPr>
          <w:trHeight w:val="151"/>
        </w:trPr>
        <w:tc>
          <w:tcPr>
            <w:tcW w:w="712" w:type="dxa"/>
            <w:vAlign w:val="bottom"/>
          </w:tcPr>
          <w:p w:rsidR="008E698B" w:rsidRPr="008E698B" w:rsidRDefault="008E698B" w:rsidP="008E698B">
            <w:pPr>
              <w:widowControl/>
              <w:numPr>
                <w:ilvl w:val="0"/>
                <w:numId w:val="34"/>
              </w:numPr>
              <w:suppressAutoHyphens w:val="0"/>
              <w:jc w:val="right"/>
              <w:rPr>
                <w:rFonts w:eastAsia="Times New Roman" w:cs="Times New Roman"/>
                <w:color w:val="000000"/>
                <w:kern w:val="0"/>
                <w:sz w:val="20"/>
                <w:szCs w:val="20"/>
                <w:lang w:eastAsia="pl-PL" w:bidi="ar-SA"/>
              </w:rPr>
            </w:pPr>
          </w:p>
        </w:tc>
        <w:tc>
          <w:tcPr>
            <w:tcW w:w="5838" w:type="dxa"/>
          </w:tcPr>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Wymiary:</w:t>
            </w:r>
          </w:p>
          <w:p w:rsidR="008E698B" w:rsidRPr="008E698B" w:rsidRDefault="008E698B" w:rsidP="008E698B">
            <w:pPr>
              <w:widowControl/>
              <w:suppressAutoHyphens w:val="0"/>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215 x 90 x 20 cm (+/-5cm)</w:t>
            </w:r>
          </w:p>
        </w:tc>
        <w:tc>
          <w:tcPr>
            <w:tcW w:w="1701" w:type="dxa"/>
          </w:tcPr>
          <w:p w:rsidR="008E698B" w:rsidRPr="008E698B" w:rsidRDefault="008E698B" w:rsidP="008E698B">
            <w:pPr>
              <w:widowControl/>
              <w:suppressAutoHyphens w:val="0"/>
              <w:jc w:val="center"/>
              <w:rPr>
                <w:rFonts w:eastAsia="Times New Roman" w:cs="Times New Roman"/>
                <w:kern w:val="0"/>
                <w:sz w:val="20"/>
                <w:szCs w:val="20"/>
                <w:lang w:eastAsia="pl-PL" w:bidi="ar-SA"/>
              </w:rPr>
            </w:pPr>
            <w:r w:rsidRPr="008E698B">
              <w:rPr>
                <w:rFonts w:eastAsia="Times New Roman" w:cs="Times New Roman"/>
                <w:kern w:val="0"/>
                <w:sz w:val="20"/>
                <w:szCs w:val="20"/>
                <w:lang w:eastAsia="pl-PL" w:bidi="ar-SA"/>
              </w:rPr>
              <w:t>TAK, podać</w:t>
            </w:r>
          </w:p>
        </w:tc>
        <w:tc>
          <w:tcPr>
            <w:tcW w:w="2409" w:type="dxa"/>
          </w:tcPr>
          <w:p w:rsidR="008E698B" w:rsidRPr="008E698B" w:rsidRDefault="008E698B" w:rsidP="008E698B">
            <w:pPr>
              <w:widowControl/>
              <w:suppressAutoHyphens w:val="0"/>
              <w:rPr>
                <w:rFonts w:eastAsia="Times New Roman" w:cs="Times New Roman"/>
                <w:kern w:val="0"/>
                <w:sz w:val="20"/>
                <w:szCs w:val="20"/>
                <w:lang w:eastAsia="pl-PL" w:bidi="ar-SA"/>
              </w:rPr>
            </w:pPr>
          </w:p>
        </w:tc>
      </w:tr>
    </w:tbl>
    <w:p w:rsidR="008E698B" w:rsidRPr="008E698B" w:rsidRDefault="008E698B" w:rsidP="008E698B">
      <w:pPr>
        <w:widowControl/>
        <w:suppressAutoHyphens w:val="0"/>
        <w:rPr>
          <w:rFonts w:eastAsia="Times New Roman" w:cs="Times New Roman"/>
          <w:kern w:val="0"/>
          <w:sz w:val="20"/>
          <w:szCs w:val="20"/>
          <w:lang w:eastAsia="pl-PL" w:bidi="ar-SA"/>
        </w:rPr>
      </w:pPr>
    </w:p>
    <w:p w:rsidR="008E698B" w:rsidRPr="008E698B" w:rsidRDefault="008E698B" w:rsidP="008E698B">
      <w:pPr>
        <w:widowControl/>
        <w:suppressAutoHyphens w:val="0"/>
        <w:rPr>
          <w:rFonts w:eastAsia="Times New Roman" w:cs="Times New Roman"/>
          <w:kern w:val="0"/>
          <w:sz w:val="20"/>
          <w:szCs w:val="20"/>
          <w:lang w:eastAsia="pl-PL" w:bidi="ar-SA"/>
        </w:rPr>
      </w:pPr>
    </w:p>
    <w:p w:rsidR="00321D5B" w:rsidRDefault="00321D5B" w:rsidP="00321D5B">
      <w:pPr>
        <w:jc w:val="both"/>
        <w:rPr>
          <w:b/>
          <w:sz w:val="18"/>
        </w:rPr>
      </w:pPr>
    </w:p>
    <w:p w:rsidR="00321D5B" w:rsidRDefault="00321D5B" w:rsidP="00321D5B">
      <w:pPr>
        <w:jc w:val="both"/>
        <w:rPr>
          <w:b/>
          <w:sz w:val="18"/>
        </w:rPr>
      </w:pPr>
    </w:p>
    <w:p w:rsidR="00321D5B" w:rsidRDefault="00321D5B" w:rsidP="00321D5B">
      <w:pPr>
        <w:jc w:val="both"/>
        <w:rPr>
          <w:b/>
          <w:sz w:val="18"/>
        </w:rPr>
      </w:pPr>
    </w:p>
    <w:p w:rsidR="00321D5B" w:rsidRDefault="00321D5B" w:rsidP="00321D5B">
      <w:pPr>
        <w:jc w:val="both"/>
        <w:rPr>
          <w:b/>
          <w:sz w:val="18"/>
        </w:rPr>
      </w:pPr>
    </w:p>
    <w:p w:rsidR="00321D5B" w:rsidRDefault="00321D5B" w:rsidP="00321D5B">
      <w:pPr>
        <w:jc w:val="both"/>
        <w:rPr>
          <w:b/>
          <w:sz w:val="18"/>
        </w:rPr>
      </w:pPr>
    </w:p>
    <w:p w:rsidR="00321D5B" w:rsidRDefault="00321D5B" w:rsidP="00321D5B">
      <w:pPr>
        <w:jc w:val="both"/>
        <w:rPr>
          <w:b/>
          <w:sz w:val="18"/>
        </w:rPr>
      </w:pPr>
    </w:p>
    <w:p w:rsidR="00BB2B14" w:rsidRDefault="00DD2D06" w:rsidP="00BB2B14">
      <w:pPr>
        <w:rPr>
          <w:i/>
          <w:sz w:val="22"/>
          <w:szCs w:val="22"/>
        </w:rPr>
      </w:pPr>
      <w:r>
        <w:rPr>
          <w:i/>
          <w:sz w:val="22"/>
          <w:szCs w:val="22"/>
        </w:rPr>
        <w:lastRenderedPageBreak/>
        <w:t>Z</w:t>
      </w:r>
      <w:r w:rsidR="00BB2B14">
        <w:rPr>
          <w:i/>
          <w:sz w:val="22"/>
          <w:szCs w:val="22"/>
        </w:rPr>
        <w:t>ałącznik nr 2 do SIWZ</w:t>
      </w:r>
    </w:p>
    <w:p w:rsidR="00BB2B14" w:rsidRDefault="00BB2B14" w:rsidP="00BB2B14">
      <w:pPr>
        <w:rPr>
          <w:i/>
          <w:sz w:val="22"/>
          <w:szCs w:val="22"/>
        </w:rPr>
      </w:pPr>
    </w:p>
    <w:p w:rsidR="00D34536" w:rsidRDefault="00D34536" w:rsidP="00BB2B14">
      <w:pPr>
        <w:rPr>
          <w:rFonts w:ascii="Arial" w:hAnsi="Arial"/>
        </w:rPr>
      </w:pPr>
    </w:p>
    <w:p w:rsidR="00BB2B14" w:rsidRDefault="00BB2B14" w:rsidP="00BB2B14">
      <w:pPr>
        <w:rPr>
          <w:rFonts w:ascii="Arial" w:hAnsi="Arial"/>
        </w:rPr>
      </w:pPr>
      <w:r>
        <w:rPr>
          <w:rFonts w:ascii="Arial" w:hAnsi="Arial"/>
        </w:rPr>
        <w:t>.......................................                                                         .......................................</w:t>
      </w:r>
    </w:p>
    <w:p w:rsidR="00BB2B14" w:rsidRPr="00AC0E4D" w:rsidRDefault="00BB2B14" w:rsidP="00BB2B14">
      <w:pPr>
        <w:rPr>
          <w:rFonts w:cs="Times New Roman"/>
          <w:sz w:val="18"/>
          <w:szCs w:val="18"/>
        </w:rPr>
      </w:pPr>
      <w:r>
        <w:rPr>
          <w:rFonts w:ascii="Arial" w:hAnsi="Arial"/>
          <w:sz w:val="16"/>
        </w:rPr>
        <w:t xml:space="preserve">    </w:t>
      </w:r>
      <w:r w:rsidR="00AC0E4D">
        <w:rPr>
          <w:rFonts w:ascii="Arial" w:hAnsi="Arial"/>
          <w:sz w:val="16"/>
        </w:rPr>
        <w:t xml:space="preserve">     </w:t>
      </w:r>
      <w:r w:rsidR="00925F90">
        <w:rPr>
          <w:rFonts w:ascii="Arial" w:hAnsi="Arial"/>
          <w:sz w:val="16"/>
        </w:rPr>
        <w:t xml:space="preserve">        </w:t>
      </w:r>
      <w:r>
        <w:rPr>
          <w:rFonts w:ascii="Arial" w:hAnsi="Arial"/>
          <w:sz w:val="16"/>
        </w:rPr>
        <w:t>(</w:t>
      </w:r>
      <w:r w:rsidRPr="00AC0E4D">
        <w:rPr>
          <w:rFonts w:cs="Times New Roman"/>
          <w:sz w:val="18"/>
          <w:szCs w:val="18"/>
        </w:rPr>
        <w:t>Wykonawc</w:t>
      </w:r>
      <w:r w:rsidR="00925F90">
        <w:rPr>
          <w:rFonts w:cs="Times New Roman"/>
          <w:sz w:val="18"/>
          <w:szCs w:val="18"/>
        </w:rPr>
        <w:t>a</w:t>
      </w:r>
      <w:r w:rsidRPr="00AC0E4D">
        <w:rPr>
          <w:rFonts w:cs="Times New Roman"/>
          <w:sz w:val="18"/>
          <w:szCs w:val="18"/>
        </w:rPr>
        <w:t xml:space="preserve">)                                                                                 </w:t>
      </w:r>
      <w:r w:rsidR="00AC0E4D">
        <w:rPr>
          <w:rFonts w:cs="Times New Roman"/>
          <w:sz w:val="18"/>
          <w:szCs w:val="18"/>
        </w:rPr>
        <w:t xml:space="preserve">                          </w:t>
      </w:r>
      <w:r w:rsidR="00925F90">
        <w:rPr>
          <w:rFonts w:cs="Times New Roman"/>
          <w:sz w:val="18"/>
          <w:szCs w:val="18"/>
        </w:rPr>
        <w:t xml:space="preserve">        </w:t>
      </w:r>
      <w:r w:rsidRPr="00AC0E4D">
        <w:rPr>
          <w:rFonts w:cs="Times New Roman"/>
          <w:sz w:val="18"/>
          <w:szCs w:val="18"/>
        </w:rPr>
        <w:t>(miejscowość i data)</w:t>
      </w:r>
    </w:p>
    <w:p w:rsidR="00BB2B14" w:rsidRPr="00AC0E4D" w:rsidRDefault="00925F90" w:rsidP="00BB2B14">
      <w:pPr>
        <w:rPr>
          <w:rFonts w:cs="Times New Roman"/>
          <w:sz w:val="18"/>
          <w:szCs w:val="18"/>
        </w:rPr>
      </w:pPr>
      <w:r>
        <w:rPr>
          <w:rFonts w:cs="Times New Roman"/>
          <w:sz w:val="18"/>
          <w:szCs w:val="18"/>
        </w:rPr>
        <w:t xml:space="preserve">     </w:t>
      </w:r>
    </w:p>
    <w:p w:rsidR="00BB2B14" w:rsidRDefault="00BB2B14" w:rsidP="00BB2B14">
      <w:pPr>
        <w:rPr>
          <w:rFonts w:ascii="Arial" w:hAnsi="Arial"/>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O F E R T 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DLA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SPECJALISTYCZNEGO SZPITALA im. DRA</w:t>
      </w:r>
    </w:p>
    <w:p w:rsidR="00BB2B14" w:rsidRPr="00C8069E" w:rsidRDefault="00BB2B14" w:rsidP="00C8069E">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ALFREDA SOKOŁOWSKIEGO w WAŁBRZYCHU</w:t>
      </w:r>
    </w:p>
    <w:p w:rsidR="00BB2B14" w:rsidRDefault="00BB2B14" w:rsidP="00BB2B14">
      <w:pPr>
        <w:rPr>
          <w:rFonts w:ascii="Arial" w:hAnsi="Arial"/>
          <w:b/>
        </w:rPr>
      </w:pPr>
    </w:p>
    <w:p w:rsidR="00BB2B14" w:rsidRPr="000452D8" w:rsidRDefault="00BB2B14" w:rsidP="00CE2CB8">
      <w:pPr>
        <w:jc w:val="both"/>
        <w:rPr>
          <w:b/>
        </w:rPr>
      </w:pPr>
      <w:r w:rsidRPr="000452D8">
        <w:t>Nawiązując do ogłoszenia w sprawie przetargu nieograniczonego na</w:t>
      </w:r>
      <w:r w:rsidR="0004190E" w:rsidRPr="000452D8">
        <w:rPr>
          <w:b/>
        </w:rPr>
        <w:t xml:space="preserve"> </w:t>
      </w:r>
      <w:r w:rsidR="00D14964" w:rsidRPr="000452D8">
        <w:rPr>
          <w:b/>
        </w:rPr>
        <w:t>„</w:t>
      </w:r>
      <w:r w:rsidR="001E27B0" w:rsidRPr="000452D8">
        <w:rPr>
          <w:b/>
        </w:rPr>
        <w:t xml:space="preserve">Dostawy </w:t>
      </w:r>
      <w:r w:rsidR="001C4D8A" w:rsidRPr="000452D8">
        <w:rPr>
          <w:b/>
        </w:rPr>
        <w:t xml:space="preserve">łóżek szpitalnych </w:t>
      </w:r>
      <w:r w:rsidR="001E27B0" w:rsidRPr="000452D8">
        <w:rPr>
          <w:b/>
        </w:rPr>
        <w:t xml:space="preserve">nr </w:t>
      </w:r>
      <w:proofErr w:type="spellStart"/>
      <w:r w:rsidR="001E27B0" w:rsidRPr="000452D8">
        <w:rPr>
          <w:b/>
        </w:rPr>
        <w:t>Zp</w:t>
      </w:r>
      <w:proofErr w:type="spellEnd"/>
      <w:r w:rsidR="001E27B0" w:rsidRPr="000452D8">
        <w:rPr>
          <w:b/>
        </w:rPr>
        <w:t>/</w:t>
      </w:r>
      <w:r w:rsidR="00206089" w:rsidRPr="000452D8">
        <w:rPr>
          <w:b/>
        </w:rPr>
        <w:t>2</w:t>
      </w:r>
      <w:r w:rsidR="00817F0C" w:rsidRPr="000452D8">
        <w:rPr>
          <w:b/>
        </w:rPr>
        <w:t>5</w:t>
      </w:r>
      <w:r w:rsidR="001E27B0" w:rsidRPr="000452D8">
        <w:rPr>
          <w:b/>
        </w:rPr>
        <w:t>/PN-</w:t>
      </w:r>
      <w:r w:rsidR="00206089" w:rsidRPr="000452D8">
        <w:rPr>
          <w:b/>
        </w:rPr>
        <w:t>24</w:t>
      </w:r>
      <w:r w:rsidR="001E27B0" w:rsidRPr="000452D8">
        <w:rPr>
          <w:b/>
        </w:rPr>
        <w:t>/</w:t>
      </w:r>
      <w:r w:rsidR="00470CCA" w:rsidRPr="000452D8">
        <w:rPr>
          <w:b/>
        </w:rPr>
        <w:t>20</w:t>
      </w:r>
      <w:r w:rsidR="00521FBC" w:rsidRPr="000452D8">
        <w:rPr>
          <w:b/>
        </w:rPr>
        <w:t>”</w:t>
      </w:r>
    </w:p>
    <w:p w:rsidR="00BB2B14" w:rsidRPr="000452D8" w:rsidRDefault="00BB2B14" w:rsidP="00BB2B14">
      <w:pPr>
        <w:jc w:val="center"/>
        <w:rPr>
          <w:b/>
        </w:rPr>
      </w:pPr>
    </w:p>
    <w:p w:rsidR="00BB2B14" w:rsidRPr="000452D8" w:rsidRDefault="00BB2B14" w:rsidP="00BB2B14">
      <w:pPr>
        <w:pStyle w:val="Tekstpodstawowy"/>
        <w:jc w:val="center"/>
      </w:pPr>
      <w:r w:rsidRPr="000452D8">
        <w:t>informujemy, że składamy ofertę w przedmiotowym postępowaniu.</w:t>
      </w:r>
    </w:p>
    <w:p w:rsidR="00BB2B14" w:rsidRPr="000452D8" w:rsidRDefault="00BB2B14" w:rsidP="00BB2B14">
      <w:pPr>
        <w:pStyle w:val="Tekstpodstawowy"/>
        <w:jc w:val="both"/>
      </w:pPr>
    </w:p>
    <w:p w:rsidR="00BB2B14" w:rsidRPr="000452D8" w:rsidRDefault="00BB2B14" w:rsidP="00092AFF">
      <w:pPr>
        <w:pStyle w:val="Tekstpodstawowy"/>
        <w:widowControl/>
        <w:numPr>
          <w:ilvl w:val="0"/>
          <w:numId w:val="10"/>
        </w:numPr>
        <w:suppressAutoHyphens w:val="0"/>
        <w:spacing w:after="0"/>
        <w:jc w:val="both"/>
      </w:pPr>
      <w:r w:rsidRPr="000452D8">
        <w:t>Zarejestrowana nazwa Przedsiębiorstwa:</w:t>
      </w:r>
    </w:p>
    <w:p w:rsidR="00BB2B14" w:rsidRPr="000452D8" w:rsidRDefault="00BB2B14" w:rsidP="00BB2B14">
      <w:pPr>
        <w:pStyle w:val="Tekstpodstawowy"/>
        <w:jc w:val="both"/>
      </w:pPr>
    </w:p>
    <w:p w:rsidR="00BB2B14" w:rsidRPr="000452D8" w:rsidRDefault="00BB2B14" w:rsidP="00BB2B14">
      <w:pPr>
        <w:pStyle w:val="Tekstpodstawowy"/>
        <w:ind w:left="846" w:hanging="426"/>
        <w:jc w:val="both"/>
      </w:pPr>
      <w:r w:rsidRPr="000452D8">
        <w:t>..................................................................................................................................</w:t>
      </w:r>
    </w:p>
    <w:p w:rsidR="00BB2B14" w:rsidRPr="000452D8" w:rsidRDefault="00BB2B14" w:rsidP="00BB2B14">
      <w:pPr>
        <w:pStyle w:val="Tekstpodstawowy"/>
        <w:ind w:left="846" w:hanging="426"/>
        <w:jc w:val="both"/>
      </w:pPr>
    </w:p>
    <w:p w:rsidR="00BB2B14" w:rsidRPr="000452D8" w:rsidRDefault="00BB2B14" w:rsidP="00092AFF">
      <w:pPr>
        <w:pStyle w:val="Tekstpodstawowy"/>
        <w:widowControl/>
        <w:numPr>
          <w:ilvl w:val="0"/>
          <w:numId w:val="10"/>
        </w:numPr>
        <w:suppressAutoHyphens w:val="0"/>
        <w:spacing w:after="0"/>
        <w:jc w:val="both"/>
      </w:pPr>
      <w:r w:rsidRPr="000452D8">
        <w:t>Zarejestrowany adres Przedsiębiorstwa:</w:t>
      </w:r>
    </w:p>
    <w:p w:rsidR="00BB2B14" w:rsidRPr="000452D8" w:rsidRDefault="00BB2B14" w:rsidP="00BB2B14">
      <w:pPr>
        <w:pStyle w:val="Tekstpodstawowy"/>
        <w:jc w:val="both"/>
      </w:pPr>
    </w:p>
    <w:p w:rsidR="00BB2B14" w:rsidRPr="000452D8" w:rsidRDefault="00BB2B14" w:rsidP="00BB2B14">
      <w:pPr>
        <w:pStyle w:val="Tekstpodstawowy"/>
        <w:ind w:left="426"/>
        <w:jc w:val="both"/>
      </w:pPr>
      <w:r w:rsidRPr="000452D8">
        <w:t>...................................................................................................................................</w:t>
      </w:r>
    </w:p>
    <w:p w:rsidR="00BB2B14" w:rsidRPr="000452D8" w:rsidRDefault="00BB2B14" w:rsidP="00BB2B14">
      <w:pPr>
        <w:pStyle w:val="Tekstpodstawowy"/>
        <w:ind w:left="426"/>
        <w:jc w:val="both"/>
      </w:pPr>
    </w:p>
    <w:p w:rsidR="00BB2B14" w:rsidRPr="000452D8" w:rsidRDefault="00BB2B14" w:rsidP="00BB2B14">
      <w:pPr>
        <w:pStyle w:val="Tekstpodstawowy"/>
        <w:ind w:left="426"/>
        <w:jc w:val="both"/>
      </w:pPr>
      <w:r w:rsidRPr="000452D8">
        <w:t>REGON: .............................................                  NIP: .............................................</w:t>
      </w:r>
    </w:p>
    <w:p w:rsidR="00BB2B14" w:rsidRPr="000452D8" w:rsidRDefault="00BB2B14" w:rsidP="00BB2B14">
      <w:pPr>
        <w:pStyle w:val="Tekstpodstawowy"/>
        <w:ind w:left="426"/>
        <w:jc w:val="both"/>
      </w:pPr>
    </w:p>
    <w:p w:rsidR="00BB2B14" w:rsidRPr="000452D8" w:rsidRDefault="00BB2B14" w:rsidP="000A5FF0">
      <w:pPr>
        <w:pStyle w:val="Tekstpodstawowy"/>
        <w:ind w:left="426"/>
        <w:jc w:val="both"/>
      </w:pPr>
      <w:r w:rsidRPr="000452D8">
        <w:t xml:space="preserve">Numer telefonu .....................................  </w:t>
      </w:r>
      <w:r w:rsidR="00D34536" w:rsidRPr="000452D8">
        <w:t>e-mail…………………………………..</w:t>
      </w:r>
    </w:p>
    <w:p w:rsidR="000A5FF0" w:rsidRPr="000452D8" w:rsidRDefault="000A5FF0" w:rsidP="001F4515">
      <w:pPr>
        <w:pStyle w:val="Tekstpodstawowy"/>
        <w:ind w:left="426"/>
        <w:jc w:val="both"/>
      </w:pPr>
    </w:p>
    <w:p w:rsidR="001F4515" w:rsidRPr="000452D8" w:rsidRDefault="001F4515" w:rsidP="001F4515">
      <w:pPr>
        <w:pStyle w:val="Tekstpodstawowy"/>
        <w:ind w:left="426"/>
        <w:jc w:val="both"/>
      </w:pPr>
      <w:r w:rsidRPr="000452D8">
        <w:t>Czy wykonawca jest mikroprzedsiębiorstwem bądź małym lub średnim przedsiębiorstwem   :</w:t>
      </w:r>
    </w:p>
    <w:p w:rsidR="001F4515" w:rsidRPr="000452D8" w:rsidRDefault="001F4515" w:rsidP="001F4515">
      <w:pPr>
        <w:pStyle w:val="Tekstpodstawowy"/>
        <w:ind w:left="426"/>
        <w:jc w:val="both"/>
      </w:pPr>
      <w:r w:rsidRPr="000452D8">
        <w:t>T   /    N</w:t>
      </w:r>
    </w:p>
    <w:p w:rsidR="00781C0D" w:rsidRDefault="00205030" w:rsidP="00205030">
      <w:pPr>
        <w:pStyle w:val="Legenda"/>
        <w:rPr>
          <w:b w:val="0"/>
          <w:sz w:val="22"/>
          <w:szCs w:val="22"/>
        </w:rPr>
      </w:pPr>
      <w:r>
        <w:rPr>
          <w:b w:val="0"/>
          <w:sz w:val="22"/>
          <w:szCs w:val="22"/>
        </w:rPr>
        <w:t xml:space="preserve">       </w:t>
      </w:r>
    </w:p>
    <w:p w:rsidR="00205030" w:rsidRPr="000452D8" w:rsidRDefault="00781C0D" w:rsidP="00205030">
      <w:pPr>
        <w:pStyle w:val="Legenda"/>
        <w:rPr>
          <w:b w:val="0"/>
          <w:sz w:val="24"/>
          <w:szCs w:val="24"/>
        </w:rPr>
      </w:pPr>
      <w:r w:rsidRPr="000452D8">
        <w:rPr>
          <w:b w:val="0"/>
          <w:sz w:val="24"/>
          <w:szCs w:val="24"/>
        </w:rPr>
        <w:t xml:space="preserve">     </w:t>
      </w:r>
      <w:r w:rsidR="00C84701" w:rsidRPr="000452D8">
        <w:rPr>
          <w:b w:val="0"/>
          <w:sz w:val="24"/>
          <w:szCs w:val="24"/>
        </w:rPr>
        <w:t>Numer</w:t>
      </w:r>
      <w:r w:rsidR="000258ED" w:rsidRPr="000452D8">
        <w:rPr>
          <w:b w:val="0"/>
          <w:sz w:val="24"/>
          <w:szCs w:val="24"/>
        </w:rPr>
        <w:t xml:space="preserve"> telefonu </w:t>
      </w:r>
      <w:r w:rsidR="007C42CD" w:rsidRPr="000452D8">
        <w:rPr>
          <w:b w:val="0"/>
          <w:sz w:val="24"/>
          <w:szCs w:val="24"/>
        </w:rPr>
        <w:t>…………………</w:t>
      </w:r>
      <w:r w:rsidR="000258ED" w:rsidRPr="000452D8">
        <w:rPr>
          <w:b w:val="0"/>
          <w:sz w:val="24"/>
          <w:szCs w:val="24"/>
        </w:rPr>
        <w:t xml:space="preserve"> e-mail ...........................................</w:t>
      </w:r>
      <w:r w:rsidR="00C84701" w:rsidRPr="000452D8">
        <w:rPr>
          <w:b w:val="0"/>
          <w:sz w:val="24"/>
          <w:szCs w:val="24"/>
        </w:rPr>
        <w:t>..........</w:t>
      </w:r>
    </w:p>
    <w:p w:rsidR="00205030" w:rsidRPr="007A43DC" w:rsidRDefault="00205030" w:rsidP="00205030">
      <w:pPr>
        <w:pStyle w:val="Legenda"/>
        <w:rPr>
          <w:b w:val="0"/>
          <w:sz w:val="22"/>
          <w:szCs w:val="22"/>
        </w:rPr>
      </w:pPr>
      <w:r w:rsidRPr="007A43DC">
        <w:rPr>
          <w:b w:val="0"/>
          <w:sz w:val="22"/>
          <w:szCs w:val="22"/>
        </w:rPr>
        <w:t xml:space="preserve">     (</w:t>
      </w:r>
      <w:r w:rsidR="00F318A8" w:rsidRPr="007A43DC">
        <w:rPr>
          <w:sz w:val="22"/>
          <w:szCs w:val="22"/>
        </w:rPr>
        <w:t xml:space="preserve">do </w:t>
      </w:r>
      <w:r w:rsidRPr="007A43DC">
        <w:rPr>
          <w:sz w:val="22"/>
          <w:szCs w:val="22"/>
        </w:rPr>
        <w:t>zamówie</w:t>
      </w:r>
      <w:r w:rsidR="00F318A8" w:rsidRPr="007A43DC">
        <w:rPr>
          <w:sz w:val="22"/>
          <w:szCs w:val="22"/>
        </w:rPr>
        <w:t>ń</w:t>
      </w:r>
      <w:r w:rsidRPr="007A43DC">
        <w:rPr>
          <w:sz w:val="22"/>
          <w:szCs w:val="22"/>
        </w:rPr>
        <w:t xml:space="preserve"> składan</w:t>
      </w:r>
      <w:r w:rsidR="00F318A8" w:rsidRPr="007A43DC">
        <w:rPr>
          <w:sz w:val="22"/>
          <w:szCs w:val="22"/>
        </w:rPr>
        <w:t>ych</w:t>
      </w:r>
      <w:r w:rsidRPr="007A43DC">
        <w:rPr>
          <w:sz w:val="22"/>
          <w:szCs w:val="22"/>
        </w:rPr>
        <w:t xml:space="preserve"> przez Zamawiajacego</w:t>
      </w:r>
      <w:r w:rsidRPr="007A43DC">
        <w:rPr>
          <w:b w:val="0"/>
          <w:sz w:val="22"/>
          <w:szCs w:val="22"/>
        </w:rPr>
        <w:t xml:space="preserve">) </w:t>
      </w:r>
    </w:p>
    <w:p w:rsidR="00BB2B14" w:rsidRPr="000452D8" w:rsidRDefault="00BB2B14" w:rsidP="00BB2B14">
      <w:pPr>
        <w:pStyle w:val="Tekstpodstawowy2"/>
        <w:spacing w:after="0" w:line="240" w:lineRule="auto"/>
        <w:jc w:val="both"/>
      </w:pPr>
    </w:p>
    <w:p w:rsidR="00CA137C" w:rsidRPr="000452D8" w:rsidRDefault="00CA137C" w:rsidP="00092AFF">
      <w:pPr>
        <w:pStyle w:val="Tekstpodstawowy"/>
        <w:widowControl/>
        <w:numPr>
          <w:ilvl w:val="0"/>
          <w:numId w:val="10"/>
        </w:numPr>
        <w:suppressAutoHyphens w:val="0"/>
        <w:spacing w:after="0"/>
        <w:jc w:val="both"/>
      </w:pPr>
      <w:r w:rsidRPr="000452D8">
        <w:t>Oferujemy dostawę towaru o parametrach określonych w załączniku nr 1 do SIWZ, zgodnie formularzem cenowym stanowiącym załącznik do oferty za wynagrodzeniem w kwocie:</w:t>
      </w:r>
    </w:p>
    <w:p w:rsidR="00CA137C" w:rsidRPr="000452D8" w:rsidRDefault="00CA137C" w:rsidP="00CA137C">
      <w:pPr>
        <w:pStyle w:val="Tekstpodstawowy"/>
        <w:widowControl/>
        <w:suppressAutoHyphens w:val="0"/>
        <w:spacing w:after="0"/>
        <w:jc w:val="both"/>
      </w:pPr>
    </w:p>
    <w:p w:rsidR="001404C8" w:rsidRPr="000452D8" w:rsidRDefault="001404C8" w:rsidP="001404C8">
      <w:pPr>
        <w:pStyle w:val="Tekstpodstawowy"/>
        <w:jc w:val="both"/>
        <w:rPr>
          <w:i/>
          <w:u w:val="single"/>
        </w:rPr>
      </w:pPr>
      <w:r w:rsidRPr="000452D8">
        <w:rPr>
          <w:u w:val="single"/>
        </w:rPr>
        <w:t xml:space="preserve">dla pakietu nr </w:t>
      </w:r>
      <w:r w:rsidR="004B5A0F" w:rsidRPr="007309F9">
        <w:rPr>
          <w:u w:val="single"/>
        </w:rPr>
        <w:t>1</w:t>
      </w:r>
      <w:r w:rsidRPr="007309F9">
        <w:rPr>
          <w:sz w:val="22"/>
          <w:szCs w:val="22"/>
          <w:u w:val="single"/>
        </w:rPr>
        <w:t xml:space="preserve"> </w:t>
      </w:r>
      <w:r w:rsidRPr="007309F9">
        <w:rPr>
          <w:u w:val="single"/>
        </w:rPr>
        <w:t>:</w:t>
      </w:r>
    </w:p>
    <w:p w:rsidR="006611E3" w:rsidRPr="000452D8" w:rsidRDefault="006611E3" w:rsidP="00C8069E">
      <w:pPr>
        <w:pStyle w:val="Tekstpodstawowy"/>
        <w:jc w:val="both"/>
        <w:rPr>
          <w:i/>
          <w:u w:val="single"/>
        </w:rPr>
      </w:pPr>
    </w:p>
    <w:p w:rsidR="00BB2B14" w:rsidRPr="000452D8" w:rsidRDefault="00BB2B14" w:rsidP="00BB2B14">
      <w:pPr>
        <w:pStyle w:val="Tekstpodstawowy"/>
        <w:jc w:val="both"/>
      </w:pPr>
      <w:r w:rsidRPr="000452D8">
        <w:t xml:space="preserve">      „netto” ...................... PLN, (słownie: ............................................................................</w:t>
      </w:r>
    </w:p>
    <w:p w:rsidR="00BB2B14" w:rsidRPr="000452D8" w:rsidRDefault="00BB2B14" w:rsidP="00BB2B14">
      <w:pPr>
        <w:pStyle w:val="Tekstpodstawowy"/>
        <w:ind w:left="426"/>
        <w:jc w:val="both"/>
      </w:pPr>
    </w:p>
    <w:p w:rsidR="00BB2B14" w:rsidRPr="000452D8" w:rsidRDefault="00BB2B14" w:rsidP="00BB2B14">
      <w:pPr>
        <w:pStyle w:val="Tekstpodstawowy"/>
        <w:ind w:left="426"/>
        <w:jc w:val="both"/>
      </w:pPr>
      <w:r w:rsidRPr="000452D8">
        <w:t>................................................................................... złotych),</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podatek VAT – …….. %: .................. PLN,</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„brutto” ........................ PLN, (słownie: ..........................................................................</w:t>
      </w:r>
    </w:p>
    <w:p w:rsidR="00BB2B14" w:rsidRPr="0096357D" w:rsidRDefault="00BB2B14" w:rsidP="00BB2B14">
      <w:pPr>
        <w:pStyle w:val="Tekstpodstawowy"/>
        <w:ind w:left="426"/>
        <w:jc w:val="both"/>
      </w:pPr>
    </w:p>
    <w:p w:rsidR="000E20C2" w:rsidRDefault="00BB2B14" w:rsidP="000E20C2">
      <w:pPr>
        <w:pStyle w:val="Tekstpodstawowy"/>
        <w:ind w:left="426"/>
        <w:jc w:val="both"/>
      </w:pPr>
      <w:r w:rsidRPr="0096357D">
        <w:t>.................................................................................................... złotych).</w:t>
      </w:r>
    </w:p>
    <w:p w:rsidR="00A55824" w:rsidRPr="007309F9" w:rsidRDefault="004B5A0F" w:rsidP="007B1DBC">
      <w:pPr>
        <w:pStyle w:val="Tekstpodstawowy"/>
        <w:widowControl/>
        <w:suppressAutoHyphens w:val="0"/>
        <w:spacing w:before="120" w:after="0"/>
        <w:ind w:left="420"/>
        <w:jc w:val="both"/>
        <w:rPr>
          <w:b/>
        </w:rPr>
      </w:pPr>
      <w:r w:rsidRPr="00877924">
        <w:t xml:space="preserve">1. Barierka segmentu podudzia zabezpieczona przed przypadkowym otworzeniem za pomocą uchwytu wbudowanego w konstrukcję leża </w:t>
      </w:r>
      <w:r w:rsidRPr="007309F9">
        <w:rPr>
          <w:b/>
        </w:rPr>
        <w:t>……..</w:t>
      </w:r>
    </w:p>
    <w:p w:rsidR="004B5A0F" w:rsidRPr="007309F9" w:rsidRDefault="004B5A0F" w:rsidP="00877924">
      <w:pPr>
        <w:spacing w:before="60" w:after="60"/>
        <w:ind w:left="420"/>
        <w:rPr>
          <w:b/>
        </w:rPr>
      </w:pPr>
      <w:r w:rsidRPr="00877924">
        <w:t xml:space="preserve">2. Sprężyna gazowa wspomagająca opuszczanie barierki bocznej zabudowana, niewidoczna z </w:t>
      </w:r>
      <w:r w:rsidR="00877924">
        <w:t xml:space="preserve">   </w:t>
      </w:r>
      <w:r w:rsidRPr="00877924">
        <w:t xml:space="preserve">zewnątrz </w:t>
      </w:r>
      <w:r w:rsidRPr="007309F9">
        <w:rPr>
          <w:b/>
        </w:rPr>
        <w:t>…..</w:t>
      </w:r>
    </w:p>
    <w:p w:rsidR="004B5A0F" w:rsidRPr="007309F9" w:rsidRDefault="004B5A0F" w:rsidP="004B5A0F">
      <w:pPr>
        <w:spacing w:before="60" w:after="60"/>
        <w:ind w:left="420"/>
        <w:rPr>
          <w:b/>
        </w:rPr>
      </w:pPr>
      <w:r w:rsidRPr="00877924">
        <w:t xml:space="preserve">3. Panel podzielony na 3 strefy, oznaczone kolorystyczne dla bardziej intuicyjnej obsługi. W każdej strefie po kilka     przycisków </w:t>
      </w:r>
      <w:r w:rsidRPr="007309F9">
        <w:rPr>
          <w:b/>
        </w:rPr>
        <w:t>……</w:t>
      </w:r>
    </w:p>
    <w:p w:rsidR="004B5A0F" w:rsidRPr="007309F9" w:rsidRDefault="004B5A0F" w:rsidP="004B5A0F">
      <w:pPr>
        <w:spacing w:before="60" w:after="60"/>
        <w:ind w:left="420"/>
        <w:rPr>
          <w:b/>
        </w:rPr>
      </w:pPr>
      <w:r w:rsidRPr="00877924">
        <w:t xml:space="preserve">4. Odłączenie wszelkich regulacji z panelu po określonym czasie nieużywania regulacji chroniącej pacjenta przed nagłymi niepożądanymi regulacjami (konieczność świadomego ponownego uruchomienia regulacji) </w:t>
      </w:r>
      <w:r w:rsidRPr="007309F9">
        <w:rPr>
          <w:b/>
        </w:rPr>
        <w:t>…….</w:t>
      </w:r>
    </w:p>
    <w:p w:rsidR="004B5A0F" w:rsidRPr="00877924" w:rsidRDefault="004B5A0F" w:rsidP="004B5A0F">
      <w:pPr>
        <w:spacing w:before="60" w:after="60"/>
        <w:ind w:left="420"/>
      </w:pPr>
      <w:r w:rsidRPr="00877924">
        <w:t>5. Szafka wyposażona w obustronnie wysuwane szuflady (dolna i górna, przedzielona półka na prasę) z frontami odlanymi z tworzywa ABS</w:t>
      </w:r>
      <w:r w:rsidRPr="007309F9">
        <w:rPr>
          <w:b/>
        </w:rPr>
        <w:t>………</w:t>
      </w:r>
    </w:p>
    <w:p w:rsidR="004B5A0F" w:rsidRPr="007309F9" w:rsidRDefault="004B5A0F" w:rsidP="004B5A0F">
      <w:pPr>
        <w:spacing w:before="60" w:after="60"/>
        <w:ind w:left="420"/>
        <w:rPr>
          <w:b/>
        </w:rPr>
      </w:pPr>
      <w:r w:rsidRPr="00877924">
        <w:t xml:space="preserve">6. Pokrętło blokady kół wbudowane na wysokości ręki leżącego pacjenta, przy blacie głównym </w:t>
      </w:r>
      <w:r w:rsidRPr="007309F9">
        <w:rPr>
          <w:b/>
        </w:rPr>
        <w:t>…….</w:t>
      </w:r>
    </w:p>
    <w:p w:rsidR="004B5A0F" w:rsidRPr="004B5A0F" w:rsidRDefault="004B5A0F" w:rsidP="004B5A0F">
      <w:pPr>
        <w:spacing w:before="60" w:after="60"/>
        <w:ind w:left="420"/>
        <w:rPr>
          <w:sz w:val="20"/>
        </w:rPr>
      </w:pPr>
    </w:p>
    <w:p w:rsidR="007B1DBC" w:rsidRPr="000452D8" w:rsidRDefault="007B1DBC" w:rsidP="007B1DBC">
      <w:pPr>
        <w:pStyle w:val="Tekstpodstawowy"/>
        <w:jc w:val="both"/>
        <w:rPr>
          <w:i/>
          <w:u w:val="single"/>
        </w:rPr>
      </w:pPr>
      <w:r w:rsidRPr="000452D8">
        <w:rPr>
          <w:u w:val="single"/>
        </w:rPr>
        <w:t xml:space="preserve">dla pakietu nr </w:t>
      </w:r>
      <w:r>
        <w:rPr>
          <w:u w:val="single"/>
        </w:rPr>
        <w:t>2</w:t>
      </w:r>
      <w:r w:rsidR="007309F9">
        <w:rPr>
          <w:u w:val="single"/>
        </w:rPr>
        <w:t xml:space="preserve"> :</w:t>
      </w:r>
    </w:p>
    <w:p w:rsidR="007B1DBC" w:rsidRPr="000452D8" w:rsidRDefault="007B1DBC" w:rsidP="007B1DBC">
      <w:pPr>
        <w:pStyle w:val="Tekstpodstawowy"/>
        <w:jc w:val="both"/>
        <w:rPr>
          <w:i/>
          <w:u w:val="single"/>
        </w:rPr>
      </w:pPr>
    </w:p>
    <w:p w:rsidR="007B1DBC" w:rsidRPr="000452D8" w:rsidRDefault="007B1DBC" w:rsidP="007B1DBC">
      <w:pPr>
        <w:pStyle w:val="Tekstpodstawowy"/>
        <w:jc w:val="both"/>
      </w:pPr>
      <w:r w:rsidRPr="000452D8">
        <w:t xml:space="preserve">      „netto” ...................... PLN, (słownie: ............................................................................</w:t>
      </w:r>
    </w:p>
    <w:p w:rsidR="007B1DBC" w:rsidRPr="000452D8" w:rsidRDefault="007B1DBC" w:rsidP="007B1DBC">
      <w:pPr>
        <w:pStyle w:val="Tekstpodstawowy"/>
        <w:ind w:left="426"/>
        <w:jc w:val="both"/>
      </w:pPr>
    </w:p>
    <w:p w:rsidR="007B1DBC" w:rsidRPr="000452D8" w:rsidRDefault="007B1DBC" w:rsidP="007B1DBC">
      <w:pPr>
        <w:pStyle w:val="Tekstpodstawowy"/>
        <w:ind w:left="426"/>
        <w:jc w:val="both"/>
      </w:pPr>
      <w:r w:rsidRPr="000452D8">
        <w:t>................................................................................... złotych),</w:t>
      </w:r>
    </w:p>
    <w:p w:rsidR="007B1DBC" w:rsidRPr="0096357D" w:rsidRDefault="007B1DBC" w:rsidP="007B1DBC">
      <w:pPr>
        <w:pStyle w:val="Tekstpodstawowy"/>
        <w:ind w:left="426"/>
        <w:jc w:val="both"/>
      </w:pPr>
    </w:p>
    <w:p w:rsidR="007B1DBC" w:rsidRPr="0096357D" w:rsidRDefault="007B1DBC" w:rsidP="007B1DBC">
      <w:pPr>
        <w:pStyle w:val="Tekstpodstawowy"/>
        <w:ind w:left="426"/>
        <w:jc w:val="both"/>
      </w:pPr>
      <w:r w:rsidRPr="0096357D">
        <w:t>podatek VAT – …….. %: .................. PLN,</w:t>
      </w:r>
    </w:p>
    <w:p w:rsidR="007B1DBC" w:rsidRPr="0096357D" w:rsidRDefault="007B1DBC" w:rsidP="007B1DBC">
      <w:pPr>
        <w:pStyle w:val="Tekstpodstawowy"/>
        <w:ind w:left="426"/>
        <w:jc w:val="both"/>
      </w:pPr>
    </w:p>
    <w:p w:rsidR="007B1DBC" w:rsidRPr="0096357D" w:rsidRDefault="007B1DBC" w:rsidP="007B1DBC">
      <w:pPr>
        <w:pStyle w:val="Tekstpodstawowy"/>
        <w:ind w:left="426"/>
        <w:jc w:val="both"/>
      </w:pPr>
      <w:r w:rsidRPr="0096357D">
        <w:t>„brutto” ........................ PLN, (słownie: ..........................................................................</w:t>
      </w:r>
    </w:p>
    <w:p w:rsidR="007B1DBC" w:rsidRPr="0096357D" w:rsidRDefault="007B1DBC" w:rsidP="007B1DBC">
      <w:pPr>
        <w:pStyle w:val="Tekstpodstawowy"/>
        <w:ind w:left="426"/>
        <w:jc w:val="both"/>
      </w:pPr>
    </w:p>
    <w:p w:rsidR="007B1DBC" w:rsidRDefault="007B1DBC" w:rsidP="007B1DBC">
      <w:pPr>
        <w:pStyle w:val="Tekstpodstawowy"/>
        <w:ind w:left="426"/>
        <w:jc w:val="both"/>
      </w:pPr>
      <w:r w:rsidRPr="0096357D">
        <w:t>.................................................................................................... złotych).</w:t>
      </w:r>
    </w:p>
    <w:p w:rsidR="007B1DBC" w:rsidRPr="005F414E" w:rsidRDefault="007B1DBC" w:rsidP="007B1DBC">
      <w:pPr>
        <w:spacing w:before="60" w:after="60"/>
        <w:ind w:firstLine="426"/>
        <w:rPr>
          <w:rFonts w:eastAsia="Times New Roman" w:cs="Times New Roman"/>
          <w:b/>
          <w:kern w:val="0"/>
          <w:lang w:eastAsia="pl-PL" w:bidi="ar-SA"/>
        </w:rPr>
      </w:pPr>
      <w:r w:rsidRPr="007B1DBC">
        <w:t>1.</w:t>
      </w:r>
      <w:r w:rsidRPr="007B1DBC">
        <w:rPr>
          <w:rFonts w:eastAsia="Times New Roman" w:cs="Times New Roman"/>
          <w:kern w:val="0"/>
          <w:lang w:eastAsia="pl-PL" w:bidi="ar-SA"/>
        </w:rPr>
        <w:t xml:space="preserve"> Osobne sterowniki dla regulacji wysokości i dla przechyłów bocznych</w:t>
      </w:r>
      <w:r>
        <w:rPr>
          <w:rFonts w:eastAsia="Times New Roman" w:cs="Times New Roman"/>
          <w:kern w:val="0"/>
          <w:lang w:eastAsia="pl-PL" w:bidi="ar-SA"/>
        </w:rPr>
        <w:t xml:space="preserve"> </w:t>
      </w:r>
      <w:r w:rsidRPr="005F414E">
        <w:rPr>
          <w:rFonts w:eastAsia="Times New Roman" w:cs="Times New Roman"/>
          <w:b/>
          <w:kern w:val="0"/>
          <w:lang w:eastAsia="pl-PL" w:bidi="ar-SA"/>
        </w:rPr>
        <w:t>………</w:t>
      </w:r>
    </w:p>
    <w:p w:rsidR="00F73E41" w:rsidRDefault="007B1DBC" w:rsidP="00F73E41">
      <w:pPr>
        <w:spacing w:before="60" w:after="60"/>
        <w:ind w:firstLine="426"/>
        <w:rPr>
          <w:rFonts w:eastAsia="Times New Roman" w:cs="Times New Roman"/>
          <w:kern w:val="0"/>
          <w:lang w:eastAsia="pl-PL" w:bidi="ar-SA"/>
        </w:rPr>
      </w:pPr>
      <w:r w:rsidRPr="007B1DBC">
        <w:rPr>
          <w:rFonts w:eastAsia="Times New Roman" w:cs="Times New Roman"/>
          <w:kern w:val="0"/>
          <w:lang w:eastAsia="pl-PL" w:bidi="ar-SA"/>
        </w:rPr>
        <w:t>2. Funkcja elektrycznego przedłużenia leża</w:t>
      </w:r>
      <w:r>
        <w:rPr>
          <w:rFonts w:eastAsia="Times New Roman" w:cs="Times New Roman"/>
          <w:kern w:val="0"/>
          <w:lang w:eastAsia="pl-PL" w:bidi="ar-SA"/>
        </w:rPr>
        <w:t xml:space="preserve"> </w:t>
      </w:r>
      <w:r w:rsidRPr="005F414E">
        <w:rPr>
          <w:rFonts w:eastAsia="Times New Roman" w:cs="Times New Roman"/>
          <w:b/>
          <w:kern w:val="0"/>
          <w:lang w:eastAsia="pl-PL" w:bidi="ar-SA"/>
        </w:rPr>
        <w:t>………</w:t>
      </w:r>
    </w:p>
    <w:p w:rsidR="00C30F65" w:rsidRPr="005F414E" w:rsidRDefault="00F73E41" w:rsidP="00C30F65">
      <w:pPr>
        <w:spacing w:before="60" w:after="60"/>
        <w:ind w:left="426"/>
        <w:rPr>
          <w:rFonts w:eastAsia="Times New Roman" w:cs="Times New Roman"/>
          <w:b/>
          <w:kern w:val="0"/>
          <w:lang w:eastAsia="pl-PL" w:bidi="ar-SA"/>
        </w:rPr>
      </w:pPr>
      <w:r w:rsidRPr="00F73E41">
        <w:rPr>
          <w:rFonts w:eastAsia="Times New Roman" w:cs="Times New Roman"/>
          <w:kern w:val="0"/>
          <w:lang w:eastAsia="pl-PL" w:bidi="ar-SA"/>
        </w:rPr>
        <w:t>3. Możliwość programowania ułożeń pacjenta w przechyłach bocznych w określonych odcinkach czasowych tzn. łóżko po określonym (zaprogramowanym) czasie wykonuje przechył o zaprogramowaną wartość</w:t>
      </w:r>
      <w:r w:rsidR="00677D6E">
        <w:rPr>
          <w:rFonts w:eastAsia="Times New Roman" w:cs="Times New Roman"/>
          <w:kern w:val="0"/>
          <w:lang w:eastAsia="pl-PL" w:bidi="ar-SA"/>
        </w:rPr>
        <w:t xml:space="preserve"> </w:t>
      </w:r>
      <w:r w:rsidR="005F414E">
        <w:rPr>
          <w:rFonts w:eastAsia="Times New Roman" w:cs="Times New Roman"/>
          <w:b/>
          <w:kern w:val="0"/>
          <w:lang w:eastAsia="pl-PL" w:bidi="ar-SA"/>
        </w:rPr>
        <w:t>………</w:t>
      </w:r>
    </w:p>
    <w:p w:rsidR="003E2DDC" w:rsidRPr="005F414E" w:rsidRDefault="00677D6E" w:rsidP="003E2DDC">
      <w:pPr>
        <w:spacing w:before="60" w:after="60"/>
        <w:ind w:left="426"/>
        <w:rPr>
          <w:rFonts w:eastAsia="Times New Roman" w:cs="Times New Roman"/>
          <w:b/>
          <w:kern w:val="0"/>
          <w:lang w:eastAsia="pl-PL" w:bidi="ar-SA"/>
        </w:rPr>
      </w:pPr>
      <w:r w:rsidRPr="00C30F65">
        <w:rPr>
          <w:rFonts w:eastAsia="Times New Roman" w:cs="Times New Roman"/>
          <w:kern w:val="0"/>
          <w:lang w:eastAsia="pl-PL" w:bidi="ar-SA"/>
        </w:rPr>
        <w:t>4.</w:t>
      </w:r>
      <w:r w:rsidR="00C30F65" w:rsidRPr="00C30F65">
        <w:rPr>
          <w:rFonts w:eastAsia="Times New Roman" w:cs="Times New Roman"/>
          <w:kern w:val="0"/>
          <w:lang w:eastAsia="pl-PL" w:bidi="ar-SA"/>
        </w:rPr>
        <w:t xml:space="preserve"> Wysoka precyzyjność pomiarów . Tolerancja błędu w systemie pomiaru zmian do 150gram</w:t>
      </w:r>
      <w:r w:rsidR="00C30F65">
        <w:rPr>
          <w:rFonts w:eastAsia="Times New Roman" w:cs="Times New Roman"/>
          <w:kern w:val="0"/>
          <w:lang w:eastAsia="pl-PL" w:bidi="ar-SA"/>
        </w:rPr>
        <w:t xml:space="preserve"> </w:t>
      </w:r>
      <w:r w:rsidR="00274A3A">
        <w:rPr>
          <w:rFonts w:eastAsia="Times New Roman" w:cs="Times New Roman"/>
          <w:kern w:val="0"/>
          <w:lang w:eastAsia="pl-PL" w:bidi="ar-SA"/>
        </w:rPr>
        <w:t xml:space="preserve">dokładność wagi </w:t>
      </w:r>
      <w:r w:rsidR="005F414E">
        <w:rPr>
          <w:rFonts w:eastAsia="Times New Roman" w:cs="Times New Roman"/>
          <w:b/>
          <w:kern w:val="0"/>
          <w:lang w:eastAsia="pl-PL" w:bidi="ar-SA"/>
        </w:rPr>
        <w:t>………</w:t>
      </w:r>
    </w:p>
    <w:p w:rsidR="003E2DDC" w:rsidRPr="005F414E" w:rsidRDefault="003E2DDC" w:rsidP="003E2DDC">
      <w:pPr>
        <w:spacing w:before="60" w:after="60"/>
        <w:ind w:left="426"/>
        <w:rPr>
          <w:rFonts w:eastAsia="Times New Roman" w:cs="Times New Roman"/>
          <w:b/>
          <w:kern w:val="0"/>
          <w:lang w:eastAsia="pl-PL" w:bidi="ar-SA"/>
        </w:rPr>
      </w:pPr>
      <w:r w:rsidRPr="003E2DDC">
        <w:rPr>
          <w:rFonts w:eastAsia="Times New Roman" w:cs="Times New Roman"/>
          <w:kern w:val="0"/>
          <w:lang w:eastAsia="pl-PL" w:bidi="ar-SA"/>
        </w:rPr>
        <w:t xml:space="preserve">5. Archiwizacja pomiarów wagi, możliwość archiwizowania jednego pomiaru dziennie </w:t>
      </w:r>
      <w:r w:rsidRPr="005F414E">
        <w:rPr>
          <w:rFonts w:eastAsia="Times New Roman" w:cs="Times New Roman"/>
          <w:b/>
          <w:kern w:val="0"/>
          <w:lang w:eastAsia="pl-PL" w:bidi="ar-SA"/>
        </w:rPr>
        <w:t>…….</w:t>
      </w:r>
      <w:r w:rsidR="009271F3">
        <w:rPr>
          <w:rFonts w:eastAsia="Times New Roman" w:cs="Times New Roman"/>
          <w:b/>
          <w:kern w:val="0"/>
          <w:lang w:eastAsia="pl-PL" w:bidi="ar-SA"/>
        </w:rPr>
        <w:t>.</w:t>
      </w:r>
    </w:p>
    <w:p w:rsidR="00F70285" w:rsidRPr="007A749A" w:rsidRDefault="00F70285" w:rsidP="003E2DDC">
      <w:pPr>
        <w:spacing w:before="60" w:after="60"/>
        <w:ind w:left="426"/>
        <w:rPr>
          <w:rFonts w:eastAsia="Times New Roman" w:cs="Times New Roman"/>
          <w:b/>
          <w:kern w:val="0"/>
          <w:lang w:eastAsia="pl-PL" w:bidi="ar-SA"/>
        </w:rPr>
      </w:pPr>
      <w:r w:rsidRPr="00F70285">
        <w:rPr>
          <w:rFonts w:eastAsia="Times New Roman" w:cs="Times New Roman"/>
          <w:kern w:val="0"/>
          <w:lang w:eastAsia="pl-PL" w:bidi="ar-SA"/>
        </w:rPr>
        <w:t>6. Funkcja graficznego przedstawienia wyników pomiaru masy ciała z możliwością sporządzenia wykresu tygodniowego, miesięcznego itp.</w:t>
      </w:r>
      <w:r>
        <w:rPr>
          <w:rFonts w:eastAsia="Times New Roman" w:cs="Times New Roman"/>
          <w:kern w:val="0"/>
          <w:lang w:eastAsia="pl-PL" w:bidi="ar-SA"/>
        </w:rPr>
        <w:t xml:space="preserve">, </w:t>
      </w:r>
      <w:r w:rsidRPr="007A749A">
        <w:rPr>
          <w:rFonts w:eastAsia="Times New Roman" w:cs="Times New Roman"/>
          <w:b/>
          <w:kern w:val="0"/>
          <w:lang w:eastAsia="pl-PL" w:bidi="ar-SA"/>
        </w:rPr>
        <w:t>………</w:t>
      </w:r>
    </w:p>
    <w:p w:rsidR="00561E1B" w:rsidRDefault="00561E1B" w:rsidP="00607C75">
      <w:pPr>
        <w:spacing w:before="60" w:after="60"/>
        <w:jc w:val="center"/>
        <w:rPr>
          <w:b/>
          <w:sz w:val="22"/>
          <w:szCs w:val="22"/>
        </w:rPr>
      </w:pPr>
    </w:p>
    <w:p w:rsidR="00BB2B14" w:rsidRDefault="00BB2B14" w:rsidP="00BB2B14">
      <w:pPr>
        <w:pStyle w:val="Tekstpodstawowywcity"/>
        <w:ind w:left="0"/>
      </w:pPr>
      <w:r>
        <w:lastRenderedPageBreak/>
        <w:t>Załączniki do oferty (zgodnie z SIWZ dla Wykonawców):</w:t>
      </w:r>
    </w:p>
    <w:p w:rsidR="00BB2B14" w:rsidRDefault="00BB2B14" w:rsidP="00BB2B14">
      <w:pPr>
        <w:pStyle w:val="Tekstpodstawowywcity"/>
        <w:ind w:left="0"/>
      </w:pPr>
    </w:p>
    <w:p w:rsidR="00BB2B14" w:rsidRDefault="00BB2B14" w:rsidP="00092AFF">
      <w:pPr>
        <w:pStyle w:val="Tekstpodstawowywcity"/>
        <w:numPr>
          <w:ilvl w:val="0"/>
          <w:numId w:val="7"/>
        </w:numPr>
        <w:spacing w:after="0"/>
        <w:jc w:val="both"/>
      </w:pPr>
      <w:r>
        <w:t>..............................................................................................................................</w:t>
      </w:r>
    </w:p>
    <w:p w:rsidR="00BB2B14" w:rsidRDefault="00BB2B14" w:rsidP="00092AFF">
      <w:pPr>
        <w:pStyle w:val="Tekstpodstawowywcity"/>
        <w:numPr>
          <w:ilvl w:val="0"/>
          <w:numId w:val="7"/>
        </w:numPr>
        <w:spacing w:after="0"/>
        <w:jc w:val="both"/>
      </w:pPr>
      <w:r>
        <w:t>..............................................................................................................................</w:t>
      </w:r>
    </w:p>
    <w:p w:rsidR="00BB2B14" w:rsidRDefault="00BB2B14" w:rsidP="00092AFF">
      <w:pPr>
        <w:pStyle w:val="Tekstpodstawowywcity"/>
        <w:numPr>
          <w:ilvl w:val="0"/>
          <w:numId w:val="7"/>
        </w:numPr>
        <w:spacing w:after="0"/>
        <w:jc w:val="both"/>
      </w:pPr>
      <w:r>
        <w:t>..............................................................................................................................</w:t>
      </w:r>
    </w:p>
    <w:p w:rsidR="00BB2B14" w:rsidRDefault="00BB2B14" w:rsidP="00BB2B14">
      <w:pPr>
        <w:pStyle w:val="Tekstpodstawowywcity"/>
        <w:spacing w:after="0"/>
        <w:ind w:left="420"/>
        <w:jc w:val="both"/>
      </w:pPr>
    </w:p>
    <w:p w:rsidR="00BB2B14" w:rsidRDefault="00BB2B14" w:rsidP="00BB2B14">
      <w:pPr>
        <w:pStyle w:val="Tekstpodstawowywcity"/>
        <w:tabs>
          <w:tab w:val="left" w:pos="3705"/>
        </w:tabs>
        <w:rPr>
          <w:sz w:val="20"/>
        </w:rPr>
      </w:pPr>
      <w:r>
        <w:rPr>
          <w:sz w:val="20"/>
        </w:rPr>
        <w:t xml:space="preserve"> (rozszerzyć zgodnie z wymaganiami)</w:t>
      </w:r>
      <w:r>
        <w:rPr>
          <w:sz w:val="20"/>
        </w:rPr>
        <w:tab/>
      </w:r>
    </w:p>
    <w:p w:rsidR="00BB2B14" w:rsidRDefault="00BB2B14" w:rsidP="00BB2B14">
      <w:pPr>
        <w:pStyle w:val="Tekstpodstawowywcity"/>
        <w:ind w:left="0"/>
      </w:pPr>
    </w:p>
    <w:p w:rsidR="00BB2B14" w:rsidRDefault="00BB2B14" w:rsidP="00BB2B14">
      <w:pPr>
        <w:pStyle w:val="Tekstpodstawowywcity"/>
        <w:ind w:left="2832" w:firstLine="708"/>
      </w:pPr>
      <w:r>
        <w:t xml:space="preserve">                  .................................................................</w:t>
      </w:r>
    </w:p>
    <w:p w:rsidR="00BB2B14" w:rsidRDefault="00BB2B14" w:rsidP="00BB2B14">
      <w:pPr>
        <w:pStyle w:val="Tekstpodstawowywcity"/>
        <w:rPr>
          <w:sz w:val="16"/>
        </w:rPr>
      </w:pPr>
      <w:r>
        <w:rPr>
          <w:sz w:val="16"/>
        </w:rPr>
        <w:t xml:space="preserve">                                                                                         </w:t>
      </w:r>
      <w:r w:rsidR="00140483">
        <w:rPr>
          <w:sz w:val="16"/>
        </w:rPr>
        <w:t xml:space="preserve">              </w:t>
      </w:r>
      <w:r>
        <w:rPr>
          <w:sz w:val="16"/>
        </w:rPr>
        <w:t xml:space="preserve"> (podpis Wykonawcy lub osób upoważnionych przez Wykonawcę)</w:t>
      </w: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0E20C2" w:rsidRDefault="000E20C2"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9D7EF8" w:rsidRDefault="009D7EF8" w:rsidP="00BB2B14">
      <w:pPr>
        <w:rPr>
          <w:b/>
          <w:i/>
          <w:sz w:val="22"/>
          <w:szCs w:val="22"/>
        </w:rPr>
      </w:pPr>
    </w:p>
    <w:p w:rsidR="000E20C2" w:rsidRDefault="000E20C2" w:rsidP="00BB2B14">
      <w:pPr>
        <w:rPr>
          <w:b/>
          <w:i/>
          <w:sz w:val="22"/>
          <w:szCs w:val="22"/>
        </w:rPr>
      </w:pPr>
    </w:p>
    <w:p w:rsidR="006657FB" w:rsidRDefault="006657FB" w:rsidP="00BB2B14">
      <w:pPr>
        <w:rPr>
          <w:b/>
          <w:i/>
          <w:sz w:val="22"/>
          <w:szCs w:val="22"/>
        </w:rPr>
      </w:pPr>
    </w:p>
    <w:p w:rsidR="00CC2657" w:rsidRDefault="00CC2657" w:rsidP="00BB2B14">
      <w:pPr>
        <w:rPr>
          <w:b/>
          <w:i/>
          <w:sz w:val="22"/>
          <w:szCs w:val="22"/>
        </w:rPr>
      </w:pPr>
    </w:p>
    <w:p w:rsidR="0054477C" w:rsidRDefault="0054477C" w:rsidP="00BB2B14">
      <w:pPr>
        <w:rPr>
          <w:b/>
          <w:i/>
          <w:sz w:val="22"/>
          <w:szCs w:val="22"/>
        </w:rPr>
      </w:pPr>
    </w:p>
    <w:p w:rsidR="0054477C" w:rsidRDefault="0054477C" w:rsidP="00BB2B14">
      <w:pPr>
        <w:rPr>
          <w:b/>
          <w:i/>
          <w:sz w:val="22"/>
          <w:szCs w:val="22"/>
        </w:rPr>
      </w:pPr>
    </w:p>
    <w:p w:rsidR="0054477C" w:rsidRDefault="0054477C" w:rsidP="00BB2B14">
      <w:pPr>
        <w:rPr>
          <w:b/>
          <w:i/>
          <w:sz w:val="22"/>
          <w:szCs w:val="22"/>
        </w:rPr>
      </w:pPr>
    </w:p>
    <w:p w:rsidR="00AE7602" w:rsidRDefault="00AE7602"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C946FF" w:rsidRDefault="00C946FF" w:rsidP="00092AFF">
      <w:pPr>
        <w:jc w:val="both"/>
        <w:rPr>
          <w:rFonts w:cs="Times New Roman"/>
          <w:i/>
          <w:sz w:val="22"/>
          <w:szCs w:val="22"/>
        </w:rPr>
      </w:pPr>
    </w:p>
    <w:p w:rsidR="0054477C" w:rsidRDefault="0054477C" w:rsidP="00092AFF">
      <w:pPr>
        <w:jc w:val="both"/>
        <w:rPr>
          <w:rFonts w:cs="Times New Roman"/>
          <w:i/>
          <w:sz w:val="22"/>
          <w:szCs w:val="22"/>
        </w:rPr>
      </w:pPr>
    </w:p>
    <w:p w:rsidR="00BB2B14" w:rsidRPr="00A62238" w:rsidRDefault="00BB2B14" w:rsidP="00BB2B14">
      <w:pPr>
        <w:rPr>
          <w:i/>
          <w:sz w:val="22"/>
          <w:szCs w:val="22"/>
        </w:rPr>
      </w:pPr>
      <w:bookmarkStart w:id="0" w:name="_GoBack"/>
      <w:bookmarkEnd w:id="0"/>
      <w:r>
        <w:rPr>
          <w:i/>
          <w:sz w:val="22"/>
          <w:szCs w:val="22"/>
        </w:rPr>
        <w:lastRenderedPageBreak/>
        <w:t xml:space="preserve">Załącznik nr 4  do SIWZ </w:t>
      </w:r>
    </w:p>
    <w:p w:rsidR="00BB2B14" w:rsidRDefault="00BB2B14" w:rsidP="00BB2B14">
      <w:pPr>
        <w:rPr>
          <w:rFonts w:ascii="Arial" w:hAnsi="Arial"/>
        </w:rPr>
      </w:pPr>
    </w:p>
    <w:p w:rsidR="00BB2B14" w:rsidRPr="00EC3B3D" w:rsidRDefault="00BB2B14" w:rsidP="00BB2B14">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BB2B14" w:rsidRPr="004D0379"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B2B14" w:rsidRDefault="00BB2B14" w:rsidP="006409C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sidR="006409C7">
        <w:rPr>
          <w:rFonts w:ascii="Arial" w:hAnsi="Arial" w:cs="Arial"/>
          <w:b/>
          <w:sz w:val="20"/>
          <w:szCs w:val="20"/>
        </w:rPr>
        <w:t>m): [….]</w:t>
      </w:r>
    </w:p>
    <w:p w:rsidR="00BB2B14" w:rsidRPr="001B46F4" w:rsidRDefault="00BB2B14" w:rsidP="00BB2B14">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Odpowiedź:</w:t>
            </w:r>
          </w:p>
        </w:tc>
      </w:tr>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B2B14" w:rsidRDefault="00EB5FB7" w:rsidP="0047543B">
            <w:pPr>
              <w:rPr>
                <w:rFonts w:ascii="Arial" w:hAnsi="Arial" w:cs="Arial"/>
                <w:b/>
                <w:sz w:val="20"/>
                <w:szCs w:val="20"/>
              </w:rPr>
            </w:pPr>
            <w:r>
              <w:rPr>
                <w:rFonts w:ascii="Arial" w:hAnsi="Arial" w:cs="Arial"/>
                <w:b/>
                <w:sz w:val="20"/>
                <w:szCs w:val="20"/>
              </w:rPr>
              <w:t>Specjalistyczny Szpital im. dra Alfreda Sokołowskiego</w:t>
            </w:r>
          </w:p>
          <w:p w:rsidR="00EB5FB7" w:rsidRPr="00682DD7" w:rsidRDefault="00EB5FB7" w:rsidP="0047543B">
            <w:pPr>
              <w:rPr>
                <w:rFonts w:ascii="Arial" w:hAnsi="Arial" w:cs="Arial"/>
                <w:sz w:val="20"/>
                <w:szCs w:val="20"/>
              </w:rPr>
            </w:pPr>
          </w:p>
        </w:tc>
      </w:tr>
      <w:tr w:rsidR="00BB2B14" w:rsidRPr="00682DD7" w:rsidTr="0047543B">
        <w:trPr>
          <w:trHeight w:val="485"/>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Odpowiedź:</w:t>
            </w: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B630CC" w:rsidRPr="00A356D8" w:rsidRDefault="00A9313B" w:rsidP="00FF10BC">
            <w:pPr>
              <w:jc w:val="center"/>
              <w:rPr>
                <w:rFonts w:ascii="Arial" w:hAnsi="Arial" w:cs="Arial"/>
                <w:b/>
                <w:sz w:val="20"/>
                <w:szCs w:val="20"/>
              </w:rPr>
            </w:pPr>
            <w:r w:rsidRPr="00A356D8">
              <w:rPr>
                <w:rFonts w:ascii="Arial" w:hAnsi="Arial" w:cs="Arial"/>
                <w:b/>
                <w:sz w:val="20"/>
                <w:szCs w:val="20"/>
              </w:rPr>
              <w:t xml:space="preserve">Dostawy </w:t>
            </w:r>
            <w:r w:rsidR="00A356D8" w:rsidRPr="00A356D8">
              <w:rPr>
                <w:rFonts w:ascii="Arial" w:hAnsi="Arial" w:cs="Arial"/>
                <w:b/>
                <w:sz w:val="20"/>
                <w:szCs w:val="20"/>
              </w:rPr>
              <w:t>łóżek szpitalnych</w:t>
            </w:r>
          </w:p>
          <w:p w:rsidR="00E553F8" w:rsidRPr="00A356D8" w:rsidRDefault="00E553F8" w:rsidP="00FF10BC">
            <w:pPr>
              <w:jc w:val="center"/>
              <w:rPr>
                <w:rFonts w:ascii="Arial" w:hAnsi="Arial" w:cs="Arial"/>
                <w:b/>
                <w:bCs/>
                <w:sz w:val="20"/>
                <w:szCs w:val="20"/>
              </w:rPr>
            </w:pPr>
          </w:p>
          <w:p w:rsidR="00BB6B70" w:rsidRPr="00A356D8" w:rsidRDefault="00BB6B70" w:rsidP="00FF10BC">
            <w:pPr>
              <w:jc w:val="center"/>
              <w:rPr>
                <w:rFonts w:ascii="Arial" w:hAnsi="Arial" w:cs="Arial"/>
                <w:b/>
                <w:sz w:val="20"/>
                <w:szCs w:val="20"/>
              </w:rPr>
            </w:pPr>
          </w:p>
          <w:p w:rsidR="00BB2B14" w:rsidRPr="00A356D8" w:rsidRDefault="00BB2B14" w:rsidP="00FF10BC">
            <w:pPr>
              <w:jc w:val="center"/>
              <w:rPr>
                <w:rFonts w:ascii="Arial" w:hAnsi="Arial" w:cs="Arial"/>
                <w:sz w:val="20"/>
                <w:szCs w:val="20"/>
              </w:rPr>
            </w:pP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B5FB7" w:rsidRDefault="00EB5FB7" w:rsidP="00EB5FB7">
            <w:pPr>
              <w:jc w:val="center"/>
              <w:rPr>
                <w:rFonts w:ascii="Arial" w:hAnsi="Arial" w:cs="Arial"/>
                <w:b/>
                <w:sz w:val="20"/>
                <w:szCs w:val="20"/>
              </w:rPr>
            </w:pPr>
          </w:p>
          <w:p w:rsidR="00BB2B14" w:rsidRPr="00D64316" w:rsidRDefault="00E51BC1" w:rsidP="0054477C">
            <w:pPr>
              <w:jc w:val="center"/>
              <w:rPr>
                <w:rFonts w:ascii="Arial" w:hAnsi="Arial" w:cs="Arial"/>
                <w:b/>
                <w:sz w:val="20"/>
                <w:szCs w:val="20"/>
              </w:rPr>
            </w:pPr>
            <w:proofErr w:type="spellStart"/>
            <w:r w:rsidRPr="00D64316">
              <w:rPr>
                <w:rFonts w:ascii="Arial" w:hAnsi="Arial" w:cs="Arial"/>
                <w:b/>
                <w:sz w:val="20"/>
                <w:szCs w:val="20"/>
              </w:rPr>
              <w:t>Zp</w:t>
            </w:r>
            <w:proofErr w:type="spellEnd"/>
            <w:r w:rsidRPr="00D64316">
              <w:rPr>
                <w:rFonts w:ascii="Arial" w:hAnsi="Arial" w:cs="Arial"/>
                <w:b/>
                <w:sz w:val="20"/>
                <w:szCs w:val="20"/>
              </w:rPr>
              <w:t>/</w:t>
            </w:r>
            <w:r w:rsidR="0054477C">
              <w:rPr>
                <w:rFonts w:ascii="Arial" w:hAnsi="Arial" w:cs="Arial"/>
                <w:b/>
                <w:sz w:val="20"/>
                <w:szCs w:val="20"/>
              </w:rPr>
              <w:t>2</w:t>
            </w:r>
            <w:r w:rsidR="00B630CC">
              <w:rPr>
                <w:rFonts w:ascii="Arial" w:hAnsi="Arial" w:cs="Arial"/>
                <w:b/>
                <w:sz w:val="20"/>
                <w:szCs w:val="20"/>
              </w:rPr>
              <w:t>5</w:t>
            </w:r>
            <w:r w:rsidRPr="00D64316">
              <w:rPr>
                <w:rFonts w:ascii="Arial" w:hAnsi="Arial" w:cs="Arial"/>
                <w:b/>
                <w:sz w:val="20"/>
                <w:szCs w:val="20"/>
              </w:rPr>
              <w:t>/PN-</w:t>
            </w:r>
            <w:r w:rsidR="0054477C">
              <w:rPr>
                <w:rFonts w:ascii="Arial" w:hAnsi="Arial" w:cs="Arial"/>
                <w:b/>
                <w:sz w:val="20"/>
                <w:szCs w:val="20"/>
              </w:rPr>
              <w:t>24</w:t>
            </w:r>
            <w:r w:rsidRPr="00D64316">
              <w:rPr>
                <w:rFonts w:ascii="Arial" w:hAnsi="Arial" w:cs="Arial"/>
                <w:b/>
                <w:sz w:val="20"/>
                <w:szCs w:val="20"/>
              </w:rPr>
              <w:t>/</w:t>
            </w:r>
            <w:r w:rsidR="0009471F">
              <w:rPr>
                <w:rFonts w:ascii="Arial" w:hAnsi="Arial" w:cs="Arial"/>
                <w:b/>
                <w:sz w:val="20"/>
                <w:szCs w:val="20"/>
              </w:rPr>
              <w:t>20</w:t>
            </w:r>
            <w:r w:rsidRPr="00D64316">
              <w:rPr>
                <w:rFonts w:ascii="Arial" w:hAnsi="Arial" w:cs="Arial"/>
                <w:sz w:val="20"/>
                <w:szCs w:val="20"/>
              </w:rPr>
              <w:t xml:space="preserve"> </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t>Część II: Informacje dotyczące wykonawcy</w:t>
      </w:r>
    </w:p>
    <w:p w:rsidR="00BB2B14" w:rsidRPr="001B46F4" w:rsidRDefault="00BB2B14" w:rsidP="00BB2B14">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tc>
      </w:tr>
      <w:tr w:rsidR="00BB2B14" w:rsidRPr="00682DD7" w:rsidTr="0047543B">
        <w:trPr>
          <w:trHeight w:val="1372"/>
        </w:trPr>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t>Numer VAT, jeżeli dotyczy:</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tc>
      </w:tr>
      <w:tr w:rsidR="00BB2B14" w:rsidRPr="00682DD7" w:rsidTr="0047543B">
        <w:trPr>
          <w:trHeight w:val="2002"/>
        </w:trPr>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Telefon:</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Adres e-mail:</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 [] Nie dotyczy</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Norm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p>
        </w:tc>
      </w:tr>
      <w:tr w:rsidR="00BB2B14" w:rsidRPr="00682DD7" w:rsidTr="0047543B">
        <w:tc>
          <w:tcPr>
            <w:tcW w:w="9289" w:type="dxa"/>
            <w:gridSpan w:val="2"/>
            <w:shd w:val="clear" w:color="auto" w:fill="BFBFBF"/>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B2B14" w:rsidRPr="00682DD7" w:rsidRDefault="00BB2B14" w:rsidP="0047543B">
            <w:pPr>
              <w:pStyle w:val="NormalLeft"/>
              <w:rPr>
                <w:rFonts w:ascii="Arial" w:hAnsi="Arial" w:cs="Arial"/>
                <w:b/>
                <w:i/>
                <w:sz w:val="20"/>
                <w:szCs w:val="20"/>
              </w:rPr>
            </w:pPr>
            <w:r w:rsidRPr="00682DD7">
              <w:rPr>
                <w:rFonts w:ascii="Arial" w:hAnsi="Arial" w:cs="Arial"/>
                <w:sz w:val="20"/>
                <w:szCs w:val="20"/>
              </w:rPr>
              <w:t>[   ]</w:t>
            </w:r>
          </w:p>
        </w:tc>
      </w:tr>
    </w:tbl>
    <w:p w:rsidR="00BB2B14" w:rsidRDefault="00BB2B14" w:rsidP="00BB2B14">
      <w:pPr>
        <w:pStyle w:val="Annexetitre"/>
        <w:rPr>
          <w:rFonts w:ascii="Arial" w:hAnsi="Arial" w:cs="Arial"/>
          <w:b w:val="0"/>
          <w:sz w:val="20"/>
          <w:szCs w:val="20"/>
        </w:rPr>
      </w:pP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lastRenderedPageBreak/>
        <w:t>B: Informacje na temat przedstawicieli wykonawcy</w:t>
      </w:r>
    </w:p>
    <w:p w:rsidR="00BB2B14" w:rsidRPr="00682DD7" w:rsidRDefault="00BB2B14" w:rsidP="00BB2B1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F90CD3" w:rsidRDefault="00BB2B14" w:rsidP="00BB2B14">
      <w:pPr>
        <w:pStyle w:val="Annexetitre"/>
        <w:rPr>
          <w:rFonts w:ascii="Arial" w:hAnsi="Arial" w:cs="Arial"/>
          <w:sz w:val="20"/>
          <w:szCs w:val="20"/>
        </w:rPr>
      </w:pP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BB2B14" w:rsidRPr="00F90CD3" w:rsidRDefault="00BB2B14" w:rsidP="00BB2B14">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BB2B14" w:rsidRPr="00682DD7" w:rsidRDefault="00BB2B14" w:rsidP="00BB2B14">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682DD7" w:rsidRDefault="00BB2B14" w:rsidP="00BB2B14">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B2B14" w:rsidRPr="00682DD7" w:rsidRDefault="00BB2B14" w:rsidP="00BB2B14">
      <w:pPr>
        <w:spacing w:after="160" w:line="259" w:lineRule="auto"/>
        <w:rPr>
          <w:rFonts w:ascii="Arial" w:hAnsi="Arial" w:cs="Arial"/>
          <w:b/>
          <w:sz w:val="20"/>
          <w:szCs w:val="20"/>
        </w:rPr>
      </w:pPr>
      <w:r w:rsidRPr="00682DD7">
        <w:rPr>
          <w:rFonts w:ascii="Arial" w:hAnsi="Arial" w:cs="Arial"/>
          <w:sz w:val="20"/>
          <w:szCs w:val="20"/>
        </w:rPr>
        <w:br w:type="page"/>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B2B14" w:rsidRPr="00682DD7" w:rsidRDefault="00BB2B14" w:rsidP="00092AFF">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Fonts w:ascii="Arial" w:hAnsi="Arial" w:cs="Arial"/>
          <w:b/>
          <w:w w:val="0"/>
          <w:sz w:val="20"/>
          <w:szCs w:val="20"/>
        </w:rPr>
        <w:footnoteReference w:id="16"/>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rzetelności pomimo istnienia odpowiedniej </w:t>
            </w:r>
            <w:r w:rsidRPr="00682DD7">
              <w:rPr>
                <w:rFonts w:ascii="Arial" w:hAnsi="Arial" w:cs="Arial"/>
                <w:sz w:val="20"/>
                <w:szCs w:val="20"/>
              </w:rPr>
              <w:lastRenderedPageBreak/>
              <w:t>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 Tak [] Nie </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5A19CA" w:rsidRDefault="00BB2B14" w:rsidP="00BB2B14">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B2B14" w:rsidRPr="00682DD7" w:rsidTr="0047543B">
        <w:tc>
          <w:tcPr>
            <w:tcW w:w="4644" w:type="dxa"/>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70"/>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B2B14" w:rsidRPr="00682DD7" w:rsidRDefault="00BB2B14" w:rsidP="0047543B">
            <w:pPr>
              <w:pStyle w:val="NumPar1"/>
              <w:rPr>
                <w:rFonts w:ascii="Arial" w:hAnsi="Arial" w:cs="Arial"/>
                <w:sz w:val="20"/>
                <w:szCs w:val="20"/>
              </w:rPr>
            </w:pPr>
            <w:r w:rsidRPr="00682DD7">
              <w:rPr>
                <w:rFonts w:ascii="Arial" w:hAnsi="Arial" w:cs="Arial"/>
                <w:sz w:val="20"/>
                <w:szCs w:val="20"/>
              </w:rPr>
              <w:t>Czy ta decyzja jest ostateczna i wiążąca?</w:t>
            </w:r>
          </w:p>
          <w:p w:rsidR="00BB2B14" w:rsidRPr="00682DD7" w:rsidRDefault="00BB2B14" w:rsidP="00092AFF">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BB2B14" w:rsidRPr="00682DD7" w:rsidRDefault="00BB2B14" w:rsidP="00092AFF">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B2B14" w:rsidRPr="00682DD7" w:rsidRDefault="00BB2B14" w:rsidP="0047543B">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B2B14" w:rsidRPr="00682DD7" w:rsidRDefault="00BB2B14" w:rsidP="0047543B">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B2B14" w:rsidRPr="00682DD7" w:rsidRDefault="00BB2B14" w:rsidP="0047543B">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Składki na ubezpieczenia społeczne</w:t>
            </w:r>
          </w:p>
        </w:tc>
      </w:tr>
      <w:tr w:rsidR="00BB2B14" w:rsidRPr="00682DD7" w:rsidTr="0047543B">
        <w:trPr>
          <w:trHeight w:val="1977"/>
        </w:trPr>
        <w:tc>
          <w:tcPr>
            <w:tcW w:w="4644" w:type="dxa"/>
            <w:vMerge/>
            <w:shd w:val="clear" w:color="auto" w:fill="auto"/>
          </w:tcPr>
          <w:p w:rsidR="00BB2B14" w:rsidRPr="00682DD7" w:rsidRDefault="00BB2B14" w:rsidP="0047543B">
            <w:pPr>
              <w:rPr>
                <w:rFonts w:ascii="Arial" w:hAnsi="Arial" w:cs="Arial"/>
                <w:b/>
                <w:sz w:val="20"/>
                <w:szCs w:val="20"/>
              </w:rPr>
            </w:pPr>
          </w:p>
        </w:tc>
        <w:tc>
          <w:tcPr>
            <w:tcW w:w="2322"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B2B14" w:rsidRPr="00682DD7" w:rsidRDefault="00BB2B14" w:rsidP="0047543B">
            <w:pPr>
              <w:pStyle w:val="Tiret1"/>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pStyle w:val="Tiret1"/>
              <w:ind w:left="0" w:firstLine="0"/>
              <w:rPr>
                <w:rFonts w:ascii="Arial" w:hAnsi="Arial" w:cs="Arial"/>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w w:val="0"/>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B2B14" w:rsidRPr="00682DD7" w:rsidTr="0047543B">
        <w:tc>
          <w:tcPr>
            <w:tcW w:w="4644" w:type="dxa"/>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BB2B14" w:rsidRPr="005A19CA" w:rsidRDefault="00BB2B14" w:rsidP="00BB2B14">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BB2B14" w:rsidRPr="00D1354E"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Odpowiedź:</w:t>
            </w:r>
          </w:p>
        </w:tc>
      </w:tr>
      <w:tr w:rsidR="00BB2B14" w:rsidRPr="00682DD7" w:rsidTr="0047543B">
        <w:trPr>
          <w:trHeight w:val="406"/>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05"/>
        </w:trPr>
        <w:tc>
          <w:tcPr>
            <w:tcW w:w="4644" w:type="dxa"/>
            <w:vMerge/>
            <w:shd w:val="clear" w:color="auto" w:fill="auto"/>
          </w:tcPr>
          <w:p w:rsidR="00BB2B14" w:rsidRPr="00682DD7" w:rsidRDefault="00BB2B14" w:rsidP="0047543B">
            <w:pPr>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BB2B14" w:rsidRPr="00D1354E" w:rsidRDefault="00BB2B14" w:rsidP="0047543B">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B2B14"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sz w:val="20"/>
                <w:szCs w:val="20"/>
              </w:rPr>
            </w:pPr>
          </w:p>
          <w:p w:rsidR="00BB2B14" w:rsidRPr="00682DD7" w:rsidRDefault="00BB2B14" w:rsidP="0047543B">
            <w:pPr>
              <w:rPr>
                <w:rFonts w:ascii="Arial" w:hAnsi="Arial" w:cs="Arial"/>
                <w:sz w:val="20"/>
                <w:szCs w:val="20"/>
              </w:rPr>
            </w:pP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p>
          <w:p w:rsidR="00BB2B14"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iret1"/>
              <w:ind w:firstLine="0"/>
              <w:rPr>
                <w:rFonts w:ascii="Arial" w:hAnsi="Arial" w:cs="Arial"/>
                <w:sz w:val="20"/>
                <w:szCs w:val="20"/>
              </w:rPr>
            </w:pPr>
          </w:p>
          <w:p w:rsidR="00BB2B14" w:rsidRPr="00D1354E" w:rsidRDefault="00BB2B14" w:rsidP="0047543B">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B2B14" w:rsidRPr="00682DD7" w:rsidTr="0047543B">
        <w:trPr>
          <w:trHeight w:val="303"/>
        </w:trPr>
        <w:tc>
          <w:tcPr>
            <w:tcW w:w="4644" w:type="dxa"/>
            <w:vMerge w:val="restart"/>
            <w:shd w:val="clear" w:color="auto" w:fill="auto"/>
          </w:tcPr>
          <w:p w:rsidR="00BB2B14" w:rsidRPr="00682DD7" w:rsidRDefault="00BB2B14" w:rsidP="0047543B">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B2B14" w:rsidRPr="00682DD7" w:rsidTr="0047543B">
        <w:trPr>
          <w:trHeight w:val="303"/>
        </w:trPr>
        <w:tc>
          <w:tcPr>
            <w:tcW w:w="4644" w:type="dxa"/>
            <w:vMerge/>
            <w:shd w:val="clear" w:color="auto" w:fill="auto"/>
          </w:tcPr>
          <w:p w:rsidR="00BB2B14" w:rsidRPr="00682DD7" w:rsidRDefault="00BB2B14" w:rsidP="0047543B">
            <w:pPr>
              <w:pStyle w:val="Tiret0"/>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515"/>
        </w:trPr>
        <w:tc>
          <w:tcPr>
            <w:tcW w:w="4644" w:type="dxa"/>
            <w:vMerge w:val="restart"/>
            <w:shd w:val="clear" w:color="auto" w:fill="auto"/>
          </w:tcPr>
          <w:p w:rsidR="00BB2B14" w:rsidRPr="00682DD7" w:rsidRDefault="00BB2B14" w:rsidP="0047543B">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514"/>
        </w:trPr>
        <w:tc>
          <w:tcPr>
            <w:tcW w:w="4644" w:type="dxa"/>
            <w:vMerge/>
            <w:shd w:val="clear" w:color="auto" w:fill="auto"/>
          </w:tcPr>
          <w:p w:rsidR="00BB2B14" w:rsidRPr="00682DD7" w:rsidRDefault="00BB2B14" w:rsidP="0047543B">
            <w:pPr>
              <w:pStyle w:val="Tiret0"/>
              <w:rPr>
                <w:rStyle w:val="DeltaViewInsertion"/>
                <w:rFonts w:ascii="Arial" w:hAnsi="Arial" w:cs="Arial"/>
                <w:b w:val="0"/>
                <w:w w:val="0"/>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1316"/>
        </w:trPr>
        <w:tc>
          <w:tcPr>
            <w:tcW w:w="4644" w:type="dxa"/>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1544"/>
        </w:trPr>
        <w:tc>
          <w:tcPr>
            <w:tcW w:w="4644" w:type="dxa"/>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2"/>
        </w:trPr>
        <w:tc>
          <w:tcPr>
            <w:tcW w:w="4644" w:type="dxa"/>
            <w:vMerge w:val="restart"/>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1"/>
        </w:trPr>
        <w:tc>
          <w:tcPr>
            <w:tcW w:w="4644" w:type="dxa"/>
            <w:vMerge/>
            <w:shd w:val="clear" w:color="auto" w:fill="auto"/>
          </w:tcPr>
          <w:p w:rsidR="00BB2B14" w:rsidRPr="00682DD7" w:rsidRDefault="00BB2B14" w:rsidP="0047543B">
            <w:pPr>
              <w:pStyle w:val="Tiret0"/>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Default="00BB2B14" w:rsidP="00BB2B14">
      <w:pPr>
        <w:pStyle w:val="Annexetitre"/>
        <w:rPr>
          <w:rFonts w:ascii="Arial" w:hAnsi="Arial" w:cs="Arial"/>
          <w:sz w:val="20"/>
          <w:szCs w:val="20"/>
        </w:rPr>
      </w:pPr>
    </w:p>
    <w:p w:rsidR="00BB2B14" w:rsidRPr="005A19CA" w:rsidRDefault="00BB2B14" w:rsidP="00BB2B14">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t xml:space="preserve">Podstawy wykluczenia o charakterze </w:t>
            </w:r>
            <w:r w:rsidRPr="006177D1">
              <w:rPr>
                <w:rFonts w:ascii="Arial" w:hAnsi="Arial" w:cs="Arial"/>
                <w:b/>
                <w:sz w:val="20"/>
                <w:szCs w:val="20"/>
              </w:rPr>
              <w:lastRenderedPageBreak/>
              <w:t>wyłącznie krajowym</w:t>
            </w:r>
          </w:p>
        </w:tc>
        <w:tc>
          <w:tcPr>
            <w:tcW w:w="4645"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lastRenderedPageBreak/>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B2B14" w:rsidRDefault="00BB2B14" w:rsidP="00BB2B14">
      <w:r>
        <w:br w:type="page"/>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BB2B14" w:rsidRPr="00EC3B3D" w:rsidRDefault="00BB2B14" w:rsidP="00BB2B1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B2B14" w:rsidRPr="005A19CA" w:rsidRDefault="00BB2B14" w:rsidP="00BB2B14">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B2B14" w:rsidRPr="00682DD7" w:rsidTr="0047543B">
        <w:tc>
          <w:tcPr>
            <w:tcW w:w="4606"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06"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B2B14" w:rsidRPr="00682DD7" w:rsidRDefault="00BB2B14" w:rsidP="0047543B">
            <w:pPr>
              <w:rPr>
                <w:rFonts w:ascii="Arial" w:hAnsi="Arial" w:cs="Arial"/>
                <w:sz w:val="20"/>
                <w:szCs w:val="20"/>
              </w:rPr>
            </w:pPr>
            <w:r w:rsidRPr="00682DD7">
              <w:rPr>
                <w:rFonts w:ascii="Arial" w:hAnsi="Arial" w:cs="Arial"/>
                <w:w w:val="0"/>
                <w:sz w:val="20"/>
                <w:szCs w:val="20"/>
              </w:rPr>
              <w:t>[] Tak [] Nie</w:t>
            </w:r>
          </w:p>
        </w:tc>
      </w:tr>
    </w:tbl>
    <w:p w:rsidR="00BB2B14" w:rsidRPr="00D76847" w:rsidRDefault="00BB2B14" w:rsidP="00BB2B14">
      <w:pPr>
        <w:pStyle w:val="Annexetitre"/>
        <w:rPr>
          <w:rFonts w:ascii="Arial" w:hAnsi="Arial" w:cs="Arial"/>
          <w:strike/>
          <w:sz w:val="20"/>
          <w:szCs w:val="20"/>
        </w:rPr>
      </w:pPr>
      <w:r w:rsidRPr="00D76847">
        <w:rPr>
          <w:rFonts w:ascii="Arial" w:hAnsi="Arial" w:cs="Arial"/>
          <w:strike/>
          <w:sz w:val="20"/>
          <w:szCs w:val="20"/>
        </w:rPr>
        <w:t>A: Kompetencje</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0F4F84" w:rsidRDefault="00BB2B14" w:rsidP="0047543B">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BB2B14" w:rsidRPr="005A19CA" w:rsidRDefault="00BB2B14" w:rsidP="00BB2B14">
      <w:pPr>
        <w:pStyle w:val="Annexetitre"/>
        <w:rPr>
          <w:rFonts w:ascii="Arial" w:hAnsi="Arial" w:cs="Arial"/>
          <w:sz w:val="20"/>
          <w:szCs w:val="20"/>
        </w:rPr>
      </w:pPr>
      <w:r w:rsidRPr="005A19CA">
        <w:rPr>
          <w:rFonts w:ascii="Arial" w:hAnsi="Arial" w:cs="Arial"/>
          <w:sz w:val="20"/>
          <w:szCs w:val="20"/>
        </w:rPr>
        <w:t>B: Sytuacja ekonomiczna i finansowa</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BB2B14" w:rsidRPr="001B46F4" w:rsidRDefault="00BB2B14" w:rsidP="0047543B">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lastRenderedPageBreak/>
              <w:t>i/lub</w:t>
            </w:r>
            <w:r w:rsidRPr="001B46F4">
              <w:rPr>
                <w:rFonts w:ascii="Arial" w:hAnsi="Arial" w:cs="Arial"/>
                <w:b/>
                <w:strike/>
                <w:sz w:val="20"/>
                <w:szCs w:val="20"/>
              </w:rPr>
              <w:br/>
            </w:r>
            <w:r w:rsidRPr="001B46F4">
              <w:rPr>
                <w:rFonts w:ascii="Arial" w:hAnsi="Arial" w:cs="Arial"/>
                <w:strike/>
                <w:sz w:val="20"/>
                <w:szCs w:val="20"/>
              </w:rPr>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Annexetitre"/>
        <w:rPr>
          <w:rFonts w:ascii="Arial" w:hAnsi="Arial" w:cs="Arial"/>
          <w:strike/>
          <w:sz w:val="20"/>
          <w:szCs w:val="20"/>
        </w:rPr>
      </w:pPr>
      <w:r w:rsidRPr="00D76847">
        <w:rPr>
          <w:rFonts w:ascii="Arial" w:hAnsi="Arial" w:cs="Arial"/>
          <w:strike/>
          <w:sz w:val="20"/>
          <w:szCs w:val="20"/>
        </w:rPr>
        <w:t>C: Zdolność techniczna i zawodowa</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bookmarkStart w:id="5" w:name="_DV_M4300"/>
            <w:bookmarkStart w:id="6" w:name="_DV_M4301"/>
            <w:bookmarkEnd w:id="5"/>
            <w:bookmarkEnd w:id="6"/>
            <w:r w:rsidRPr="00D76847">
              <w:rPr>
                <w:rFonts w:ascii="Arial" w:hAnsi="Arial" w:cs="Arial"/>
                <w:b/>
                <w:strike/>
                <w:sz w:val="20"/>
                <w:szCs w:val="20"/>
              </w:rPr>
              <w:t>Zdolność techniczna i zawodowa</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w:t>
            </w:r>
            <w:r w:rsidRPr="00D76847">
              <w:rPr>
                <w:rFonts w:ascii="Arial" w:hAnsi="Arial" w:cs="Arial"/>
                <w:b/>
                <w:strike/>
                <w:sz w:val="20"/>
                <w:szCs w:val="20"/>
              </w:rPr>
              <w:lastRenderedPageBreak/>
              <w:t xml:space="preserve">następujące główne dostawy określonego 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Opis</w:t>
                  </w:r>
                </w:p>
              </w:tc>
              <w:tc>
                <w:tcPr>
                  <w:tcW w:w="9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Odbiorcy</w:t>
                  </w:r>
                </w:p>
              </w:tc>
            </w:tr>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p>
              </w:tc>
              <w:tc>
                <w:tcPr>
                  <w:tcW w:w="936" w:type="dxa"/>
                  <w:shd w:val="clear" w:color="auto" w:fill="auto"/>
                </w:tcPr>
                <w:p w:rsidR="00BB2B14" w:rsidRPr="00D76847" w:rsidRDefault="00BB2B14" w:rsidP="0047543B">
                  <w:pPr>
                    <w:rPr>
                      <w:rFonts w:ascii="Arial" w:hAnsi="Arial" w:cs="Arial"/>
                      <w:strike/>
                      <w:sz w:val="20"/>
                      <w:szCs w:val="20"/>
                    </w:rPr>
                  </w:pPr>
                </w:p>
              </w:tc>
              <w:tc>
                <w:tcPr>
                  <w:tcW w:w="724" w:type="dxa"/>
                  <w:shd w:val="clear" w:color="auto" w:fill="auto"/>
                </w:tcPr>
                <w:p w:rsidR="00BB2B14" w:rsidRPr="00D76847" w:rsidRDefault="00BB2B14" w:rsidP="0047543B">
                  <w:pPr>
                    <w:rPr>
                      <w:rFonts w:ascii="Arial" w:hAnsi="Arial" w:cs="Arial"/>
                      <w:strike/>
                      <w:sz w:val="20"/>
                      <w:szCs w:val="20"/>
                    </w:rPr>
                  </w:pPr>
                </w:p>
              </w:tc>
              <w:tc>
                <w:tcPr>
                  <w:tcW w:w="1149" w:type="dxa"/>
                  <w:shd w:val="clear" w:color="auto" w:fill="auto"/>
                </w:tcPr>
                <w:p w:rsidR="00BB2B14" w:rsidRPr="00D76847" w:rsidRDefault="00BB2B14" w:rsidP="0047543B">
                  <w:pPr>
                    <w:rPr>
                      <w:rFonts w:ascii="Arial" w:hAnsi="Arial" w:cs="Arial"/>
                      <w:strike/>
                      <w:sz w:val="20"/>
                      <w:szCs w:val="20"/>
                    </w:rPr>
                  </w:pPr>
                </w:p>
              </w:tc>
            </w:tr>
          </w:tbl>
          <w:p w:rsidR="00BB2B14" w:rsidRPr="00D76847" w:rsidRDefault="00BB2B14" w:rsidP="0047543B">
            <w:pPr>
              <w:rPr>
                <w:rFonts w:ascii="Arial" w:hAnsi="Arial" w:cs="Arial"/>
                <w:strike/>
                <w:sz w:val="20"/>
                <w:szCs w:val="20"/>
              </w:rPr>
            </w:pP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 xml:space="preserve">część </w:t>
            </w:r>
            <w:r w:rsidRPr="00D76847">
              <w:rPr>
                <w:rFonts w:ascii="Arial" w:hAnsi="Arial" w:cs="Arial"/>
                <w:b/>
                <w:strike/>
                <w:sz w:val="20"/>
                <w:szCs w:val="20"/>
              </w:rPr>
              <w:lastRenderedPageBreak/>
              <w:t>(procentową)</w:t>
            </w:r>
            <w:r w:rsidRPr="00D76847">
              <w:rPr>
                <w:rFonts w:ascii="Arial" w:hAnsi="Arial" w:cs="Arial"/>
                <w:strike/>
                <w:sz w:val="20"/>
                <w:szCs w:val="20"/>
              </w:rPr>
              <w:t xml:space="preserve">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Annexetitr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D76847">
        <w:rPr>
          <w:rFonts w:ascii="Arial" w:hAnsi="Arial" w:cs="Arial"/>
          <w:strike/>
          <w:sz w:val="20"/>
          <w:szCs w:val="20"/>
        </w:rPr>
        <w:t>D: Systemy zapewniania jakości i normy zarządzania środowiskowego</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BB2B14" w:rsidRPr="00D76847" w:rsidRDefault="00BB2B14" w:rsidP="00BB2B14">
      <w:pPr>
        <w:rPr>
          <w:strike/>
        </w:rPr>
      </w:pPr>
      <w:r w:rsidRPr="00D76847">
        <w:rPr>
          <w:strike/>
        </w:rPr>
        <w:br w:type="page"/>
      </w:r>
    </w:p>
    <w:p w:rsidR="00BB2B14" w:rsidRPr="001B46F4" w:rsidRDefault="00BB2B14" w:rsidP="00BB2B14">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BB2B14" w:rsidRPr="001B46F4"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BB2B14" w:rsidRPr="001B46F4" w:rsidRDefault="00BB2B14" w:rsidP="00BB2B14">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Odpowiedź:</w:t>
            </w:r>
          </w:p>
        </w:tc>
      </w:tr>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BB2B14" w:rsidRPr="00682DD7" w:rsidRDefault="00BB2B14" w:rsidP="00763C62">
      <w:pPr>
        <w:pStyle w:val="SectionTitle"/>
        <w:rPr>
          <w:rFonts w:ascii="Arial" w:hAnsi="Arial" w:cs="Arial"/>
          <w:sz w:val="20"/>
          <w:szCs w:val="20"/>
        </w:rPr>
      </w:pPr>
      <w:r w:rsidRPr="00682DD7">
        <w:rPr>
          <w:rFonts w:ascii="Arial" w:hAnsi="Arial" w:cs="Arial"/>
          <w:sz w:val="20"/>
          <w:szCs w:val="20"/>
        </w:rPr>
        <w:t>Część VI: Oświadczenia końcowe</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BB2B14" w:rsidRPr="00763C62" w:rsidRDefault="00BB2B14" w:rsidP="00763C62">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763C62" w:rsidRDefault="00763C62" w:rsidP="00763C62">
      <w:pPr>
        <w:jc w:val="both"/>
        <w:rPr>
          <w:rFonts w:ascii="Arial" w:hAnsi="Arial" w:cs="Arial"/>
          <w:i/>
          <w:sz w:val="18"/>
          <w:szCs w:val="18"/>
        </w:rPr>
      </w:pPr>
    </w:p>
    <w:p w:rsidR="00763C62" w:rsidRDefault="00763C62" w:rsidP="00763C62">
      <w:pPr>
        <w:jc w:val="both"/>
        <w:rPr>
          <w:rFonts w:ascii="Arial" w:hAnsi="Arial" w:cs="Arial"/>
          <w:sz w:val="20"/>
          <w:szCs w:val="20"/>
        </w:rPr>
      </w:pPr>
    </w:p>
    <w:p w:rsidR="00BB2B14" w:rsidRPr="00763C62" w:rsidRDefault="00BB2B14" w:rsidP="00763C62">
      <w:pPr>
        <w:jc w:val="both"/>
        <w:rPr>
          <w:rFonts w:ascii="Arial" w:hAnsi="Arial" w:cs="Arial"/>
          <w:i/>
          <w:sz w:val="18"/>
          <w:szCs w:val="18"/>
        </w:rPr>
      </w:pPr>
      <w:r w:rsidRPr="00682DD7">
        <w:rPr>
          <w:rFonts w:ascii="Arial" w:hAnsi="Arial" w:cs="Arial"/>
          <w:sz w:val="20"/>
          <w:szCs w:val="20"/>
        </w:rPr>
        <w:t>Data, miejscowość oraz – jeżeli jest to wymagane l</w:t>
      </w:r>
      <w:r w:rsidR="00763C62">
        <w:rPr>
          <w:rFonts w:ascii="Arial" w:hAnsi="Arial" w:cs="Arial"/>
          <w:sz w:val="20"/>
          <w:szCs w:val="20"/>
        </w:rPr>
        <w:t>ub konieczne – podpis(-y): [……]</w:t>
      </w:r>
    </w:p>
    <w:p w:rsidR="00BB2B14" w:rsidRDefault="00BB2B14" w:rsidP="00BB2B14">
      <w:pPr>
        <w:rPr>
          <w:sz w:val="22"/>
          <w:szCs w:val="22"/>
        </w:rPr>
      </w:pPr>
    </w:p>
    <w:p w:rsidR="00763C62" w:rsidRDefault="00763C62"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BB2B14" w:rsidRPr="00BD2B9F" w:rsidRDefault="00BB2B14" w:rsidP="00BB2B14">
      <w:pPr>
        <w:jc w:val="both"/>
        <w:rPr>
          <w:i/>
        </w:rPr>
      </w:pPr>
      <w:r>
        <w:rPr>
          <w:i/>
        </w:rPr>
        <w:lastRenderedPageBreak/>
        <w:t>Załącznik nr 5</w:t>
      </w:r>
      <w:r w:rsidRPr="00BD2B9F">
        <w:rPr>
          <w:i/>
        </w:rPr>
        <w:t xml:space="preserve"> do SIWZ</w:t>
      </w:r>
    </w:p>
    <w:p w:rsidR="00BB2B14" w:rsidRDefault="00BB2B14" w:rsidP="00BB2B14">
      <w:pPr>
        <w:rPr>
          <w:rFonts w:ascii="Arial" w:hAnsi="Arial"/>
        </w:rPr>
      </w:pPr>
    </w:p>
    <w:p w:rsidR="00BB2B14" w:rsidRDefault="00BB2B14" w:rsidP="00BB2B14">
      <w:pPr>
        <w:rPr>
          <w:rFonts w:ascii="Arial" w:hAnsi="Arial"/>
        </w:rPr>
      </w:pPr>
    </w:p>
    <w:p w:rsidR="00BB2B14" w:rsidRDefault="00BB2B14" w:rsidP="00BB2B1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BB2B14" w:rsidRPr="00485CD2" w:rsidRDefault="00BB2B14" w:rsidP="00BB2B14">
      <w:pPr>
        <w:rPr>
          <w:rFonts w:cs="Times New Roman"/>
          <w:sz w:val="16"/>
        </w:rPr>
      </w:pPr>
      <w:r w:rsidRPr="00485CD2">
        <w:rPr>
          <w:rFonts w:cs="Times New Roman"/>
          <w:sz w:val="16"/>
        </w:rPr>
        <w:t xml:space="preserve">    </w:t>
      </w:r>
      <w:r w:rsidR="00485CD2">
        <w:rPr>
          <w:rFonts w:cs="Times New Roman"/>
          <w:sz w:val="16"/>
        </w:rPr>
        <w:t xml:space="preserve">                  </w:t>
      </w:r>
      <w:r w:rsidRPr="00485CD2">
        <w:rPr>
          <w:rFonts w:cs="Times New Roman"/>
          <w:sz w:val="16"/>
        </w:rPr>
        <w:t>(Wykonawc</w:t>
      </w:r>
      <w:r w:rsidR="00A369E9">
        <w:rPr>
          <w:rFonts w:cs="Times New Roman"/>
          <w:sz w:val="16"/>
        </w:rPr>
        <w:t>a</w:t>
      </w:r>
      <w:r w:rsidRPr="00485CD2">
        <w:rPr>
          <w:rFonts w:cs="Times New Roman"/>
          <w:sz w:val="16"/>
        </w:rPr>
        <w:t xml:space="preserve">)                                                                                                                  </w:t>
      </w:r>
      <w:r w:rsidR="00485CD2">
        <w:rPr>
          <w:rFonts w:cs="Times New Roman"/>
          <w:sz w:val="16"/>
        </w:rPr>
        <w:t xml:space="preserve">      </w:t>
      </w:r>
      <w:r w:rsidRPr="00485CD2">
        <w:rPr>
          <w:rFonts w:cs="Times New Roman"/>
          <w:sz w:val="16"/>
        </w:rPr>
        <w:t>(miejscowość i data)</w:t>
      </w:r>
    </w:p>
    <w:p w:rsidR="00BB2B14" w:rsidRPr="00485CD2" w:rsidRDefault="00BB2B14" w:rsidP="00BB2B14">
      <w:pPr>
        <w:jc w:val="both"/>
        <w:rPr>
          <w:rFonts w:cs="Times New Roman"/>
        </w:rPr>
      </w:pPr>
    </w:p>
    <w:p w:rsidR="00BB2B14" w:rsidRPr="00873E3F" w:rsidRDefault="00BB2B14" w:rsidP="00BB2B14">
      <w:pPr>
        <w:jc w:val="both"/>
      </w:pPr>
    </w:p>
    <w:p w:rsidR="00BB2B14" w:rsidRDefault="00BB2B14" w:rsidP="00BB2B14">
      <w:pPr>
        <w:tabs>
          <w:tab w:val="left" w:pos="6690"/>
        </w:tabs>
        <w:jc w:val="center"/>
        <w:rPr>
          <w:sz w:val="28"/>
          <w:szCs w:val="28"/>
        </w:rPr>
      </w:pPr>
    </w:p>
    <w:p w:rsidR="00BB2B14" w:rsidRPr="009A0E61" w:rsidRDefault="00BB2B14" w:rsidP="00BB2B14">
      <w:pPr>
        <w:tabs>
          <w:tab w:val="left" w:pos="6690"/>
        </w:tabs>
        <w:jc w:val="both"/>
        <w:rPr>
          <w:sz w:val="28"/>
          <w:szCs w:val="28"/>
        </w:rPr>
      </w:pPr>
    </w:p>
    <w:p w:rsidR="00BB2B14" w:rsidRPr="009A0E61" w:rsidRDefault="00BB2B14" w:rsidP="00BB2B14">
      <w:pPr>
        <w:tabs>
          <w:tab w:val="left" w:pos="6690"/>
        </w:tabs>
        <w:jc w:val="center"/>
        <w:rPr>
          <w:b/>
          <w:sz w:val="28"/>
          <w:szCs w:val="28"/>
        </w:rPr>
      </w:pPr>
      <w:r w:rsidRPr="009A0E61">
        <w:rPr>
          <w:b/>
          <w:sz w:val="28"/>
          <w:szCs w:val="28"/>
        </w:rPr>
        <w:t>OŚWIADCZENIE</w:t>
      </w:r>
    </w:p>
    <w:p w:rsidR="00BB2B14" w:rsidRPr="009A0E61" w:rsidRDefault="00BB2B14" w:rsidP="00BB2B14">
      <w:pPr>
        <w:jc w:val="both"/>
        <w:rPr>
          <w:sz w:val="28"/>
          <w:szCs w:val="28"/>
        </w:rPr>
      </w:pPr>
    </w:p>
    <w:p w:rsidR="00BB2B14" w:rsidRPr="009A0E61" w:rsidRDefault="00BB2B14" w:rsidP="00BB2B14">
      <w:pPr>
        <w:jc w:val="both"/>
      </w:pPr>
      <w:r w:rsidRPr="009A0E61">
        <w:tab/>
      </w:r>
    </w:p>
    <w:p w:rsidR="00BB2B14" w:rsidRPr="001C5052" w:rsidRDefault="00BB2B14" w:rsidP="00BB2B14">
      <w:pPr>
        <w:jc w:val="both"/>
      </w:pPr>
      <w:r w:rsidRPr="001C5052">
        <w:tab/>
      </w:r>
    </w:p>
    <w:p w:rsidR="00BB2B14" w:rsidRPr="006634BA" w:rsidRDefault="00BB2B14" w:rsidP="00E33672">
      <w:pPr>
        <w:jc w:val="both"/>
        <w:rPr>
          <w:b/>
          <w:sz w:val="22"/>
          <w:szCs w:val="22"/>
        </w:rPr>
      </w:pPr>
      <w:r w:rsidRPr="000D392A">
        <w:rPr>
          <w:rFonts w:cs="Times New Roman"/>
          <w:sz w:val="22"/>
        </w:rPr>
        <w:tab/>
      </w:r>
      <w:r w:rsidRPr="002645DC">
        <w:rPr>
          <w:rFonts w:cs="Times New Roman"/>
          <w:sz w:val="22"/>
          <w:szCs w:val="22"/>
        </w:rPr>
        <w:t>Przystępując do udziału w postępowaniu w trybie przetargu nieograniczonego na</w:t>
      </w:r>
      <w:r w:rsidR="00DA06C0">
        <w:rPr>
          <w:rFonts w:cs="Times New Roman"/>
          <w:sz w:val="22"/>
          <w:szCs w:val="22"/>
        </w:rPr>
        <w:t xml:space="preserve"> </w:t>
      </w:r>
      <w:r w:rsidR="0009014D">
        <w:rPr>
          <w:b/>
        </w:rPr>
        <w:t>„</w:t>
      </w:r>
      <w:r w:rsidR="0009014D">
        <w:rPr>
          <w:b/>
          <w:sz w:val="22"/>
          <w:szCs w:val="22"/>
        </w:rPr>
        <w:t xml:space="preserve">Dostawy </w:t>
      </w:r>
      <w:r w:rsidR="006634BA" w:rsidRPr="009A2486">
        <w:rPr>
          <w:b/>
          <w:sz w:val="22"/>
          <w:szCs w:val="22"/>
        </w:rPr>
        <w:t xml:space="preserve"> </w:t>
      </w:r>
      <w:r w:rsidR="006634BA">
        <w:rPr>
          <w:b/>
          <w:sz w:val="22"/>
          <w:szCs w:val="22"/>
        </w:rPr>
        <w:t xml:space="preserve"> </w:t>
      </w:r>
      <w:r w:rsidR="00911F45">
        <w:rPr>
          <w:b/>
          <w:sz w:val="22"/>
          <w:szCs w:val="22"/>
        </w:rPr>
        <w:t xml:space="preserve">łóżek szpitalnych </w:t>
      </w:r>
      <w:r w:rsidR="00911F45" w:rsidRPr="000A4344">
        <w:rPr>
          <w:b/>
          <w:sz w:val="22"/>
          <w:szCs w:val="22"/>
        </w:rPr>
        <w:t xml:space="preserve">nr </w:t>
      </w:r>
      <w:proofErr w:type="spellStart"/>
      <w:r w:rsidR="00911F45" w:rsidRPr="000A4344">
        <w:rPr>
          <w:b/>
          <w:sz w:val="22"/>
          <w:szCs w:val="22"/>
        </w:rPr>
        <w:t>Zp</w:t>
      </w:r>
      <w:proofErr w:type="spellEnd"/>
      <w:r w:rsidR="00911F45" w:rsidRPr="000A4344">
        <w:rPr>
          <w:b/>
          <w:sz w:val="22"/>
          <w:szCs w:val="22"/>
        </w:rPr>
        <w:t>/</w:t>
      </w:r>
      <w:r w:rsidR="00911F45">
        <w:rPr>
          <w:b/>
          <w:sz w:val="22"/>
          <w:szCs w:val="22"/>
        </w:rPr>
        <w:t>25</w:t>
      </w:r>
      <w:r w:rsidR="00911F45" w:rsidRPr="000A4344">
        <w:rPr>
          <w:b/>
          <w:sz w:val="22"/>
          <w:szCs w:val="22"/>
        </w:rPr>
        <w:t>/PN-</w:t>
      </w:r>
      <w:r w:rsidR="00911F45">
        <w:rPr>
          <w:b/>
          <w:sz w:val="22"/>
          <w:szCs w:val="22"/>
        </w:rPr>
        <w:t>24</w:t>
      </w:r>
      <w:r w:rsidR="00911F45" w:rsidRPr="000A4344">
        <w:rPr>
          <w:b/>
          <w:sz w:val="22"/>
          <w:szCs w:val="22"/>
        </w:rPr>
        <w:t>/</w:t>
      </w:r>
      <w:r w:rsidR="00911F45">
        <w:rPr>
          <w:b/>
          <w:sz w:val="22"/>
          <w:szCs w:val="22"/>
        </w:rPr>
        <w:t>20</w:t>
      </w:r>
      <w:r w:rsidR="0009014D">
        <w:rPr>
          <w:b/>
        </w:rPr>
        <w:t>”</w:t>
      </w:r>
      <w:r w:rsidR="00C748A1" w:rsidRPr="002645DC">
        <w:rPr>
          <w:b/>
          <w:sz w:val="22"/>
          <w:szCs w:val="22"/>
        </w:rPr>
        <w:t>,</w:t>
      </w:r>
      <w:r w:rsidR="00EB5FB7" w:rsidRPr="002645DC">
        <w:rPr>
          <w:b/>
          <w:sz w:val="22"/>
          <w:szCs w:val="22"/>
        </w:rPr>
        <w:t xml:space="preserve"> </w:t>
      </w:r>
      <w:r w:rsidRPr="002645DC">
        <w:rPr>
          <w:rFonts w:cs="Times New Roman"/>
          <w:sz w:val="22"/>
          <w:szCs w:val="22"/>
        </w:rPr>
        <w:t xml:space="preserve">niniejszym </w:t>
      </w:r>
      <w:r w:rsidRPr="002645DC">
        <w:rPr>
          <w:rFonts w:cs="Times New Roman"/>
          <w:b/>
          <w:sz w:val="22"/>
          <w:szCs w:val="22"/>
        </w:rPr>
        <w:t>oświadczamy, iż nie orzeczono wobec nas tytułem środka zapobiegawczego zakazu ubiegania się o zamówienie publiczne</w:t>
      </w:r>
      <w:r w:rsidR="00B65AFB" w:rsidRPr="002645DC">
        <w:rPr>
          <w:rFonts w:cs="Times New Roman"/>
          <w:b/>
          <w:sz w:val="22"/>
          <w:szCs w:val="22"/>
        </w:rPr>
        <w:t xml:space="preserve">, </w:t>
      </w:r>
      <w:r w:rsidRPr="002645DC">
        <w:rPr>
          <w:rFonts w:cs="Times New Roman"/>
          <w:b/>
          <w:sz w:val="22"/>
          <w:szCs w:val="22"/>
        </w:rPr>
        <w:t xml:space="preserve"> </w:t>
      </w:r>
      <w:r w:rsidRPr="002645DC">
        <w:rPr>
          <w:rFonts w:cs="Times New Roman"/>
          <w:sz w:val="22"/>
          <w:szCs w:val="22"/>
        </w:rPr>
        <w:t xml:space="preserve">na podstawie art. 24 ust. </w:t>
      </w:r>
      <w:r w:rsidR="00B65AFB" w:rsidRPr="002645DC">
        <w:rPr>
          <w:rFonts w:cs="Times New Roman"/>
          <w:sz w:val="22"/>
          <w:szCs w:val="22"/>
        </w:rPr>
        <w:t>1</w:t>
      </w:r>
      <w:r w:rsidRPr="002645DC">
        <w:rPr>
          <w:rFonts w:cs="Times New Roman"/>
          <w:sz w:val="22"/>
          <w:szCs w:val="22"/>
        </w:rPr>
        <w:t xml:space="preserve"> pkt. </w:t>
      </w:r>
      <w:r w:rsidR="00B65AFB" w:rsidRPr="002645DC">
        <w:rPr>
          <w:rFonts w:cs="Times New Roman"/>
          <w:sz w:val="22"/>
          <w:szCs w:val="22"/>
        </w:rPr>
        <w:t>22</w:t>
      </w:r>
      <w:r w:rsidRPr="002645DC">
        <w:rPr>
          <w:rFonts w:cs="Times New Roman"/>
          <w:sz w:val="22"/>
          <w:szCs w:val="22"/>
        </w:rPr>
        <w:t xml:space="preserve"> </w:t>
      </w:r>
      <w:proofErr w:type="spellStart"/>
      <w:r w:rsidRPr="002645DC">
        <w:rPr>
          <w:rFonts w:cs="Times New Roman"/>
          <w:sz w:val="22"/>
          <w:szCs w:val="22"/>
        </w:rPr>
        <w:t>Pzp</w:t>
      </w:r>
      <w:proofErr w:type="spellEnd"/>
      <w:r w:rsidRPr="002645DC">
        <w:rPr>
          <w:rFonts w:cs="Times New Roman"/>
          <w:sz w:val="22"/>
          <w:szCs w:val="22"/>
        </w:rPr>
        <w:t>.</w:t>
      </w:r>
    </w:p>
    <w:p w:rsidR="00BB2B14" w:rsidRPr="002645DC" w:rsidRDefault="00BB2B14" w:rsidP="00E33672">
      <w:pPr>
        <w:jc w:val="both"/>
        <w:rPr>
          <w:b/>
          <w:i/>
        </w:rPr>
      </w:pPr>
    </w:p>
    <w:p w:rsidR="00BB2B14" w:rsidRPr="002645DC" w:rsidRDefault="00BB2B14" w:rsidP="00BB2B14">
      <w:pPr>
        <w:jc w:val="both"/>
        <w:rPr>
          <w:b/>
          <w:i/>
        </w:rPr>
      </w:pPr>
    </w:p>
    <w:p w:rsidR="00BB2B14" w:rsidRDefault="00BB2B14" w:rsidP="00BB2B14">
      <w:pPr>
        <w:pStyle w:val="Standard"/>
        <w:rPr>
          <w:lang w:val="pl-PL"/>
        </w:rPr>
      </w:pPr>
    </w:p>
    <w:p w:rsidR="00BB2B14" w:rsidRPr="00061B56" w:rsidRDefault="00BB2B14" w:rsidP="00BB2B14">
      <w:pPr>
        <w:pStyle w:val="Standard"/>
        <w:rPr>
          <w:lang w:val="pl-PL"/>
        </w:rPr>
      </w:pPr>
    </w:p>
    <w:p w:rsidR="00BB2B14" w:rsidRDefault="00BB2B14" w:rsidP="00BB2B14">
      <w:pPr>
        <w:pStyle w:val="Tekstpodstawowywcity"/>
      </w:pPr>
      <w:r>
        <w:t xml:space="preserve">                                                                     .................................................................</w:t>
      </w:r>
    </w:p>
    <w:p w:rsidR="00BB2B14" w:rsidRDefault="00C66CDF" w:rsidP="00BB2B14">
      <w:pPr>
        <w:pStyle w:val="Tekstpodstawowywcity"/>
        <w:rPr>
          <w:sz w:val="16"/>
        </w:rPr>
      </w:pPr>
      <w:r>
        <w:rPr>
          <w:sz w:val="16"/>
        </w:rPr>
        <w:t xml:space="preserve">                                                                                               </w:t>
      </w:r>
      <w:r w:rsidR="002A553E">
        <w:rPr>
          <w:sz w:val="16"/>
        </w:rPr>
        <w:t xml:space="preserve">          </w:t>
      </w:r>
      <w:r>
        <w:rPr>
          <w:sz w:val="16"/>
        </w:rPr>
        <w:t xml:space="preserve">  </w:t>
      </w:r>
      <w:r w:rsidR="00BB2B14">
        <w:rPr>
          <w:sz w:val="16"/>
        </w:rPr>
        <w:t>(podpis Wykonawcy lub osób uprawnionych przez niego)</w:t>
      </w: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783201" w:rsidRDefault="00783201" w:rsidP="00331CE3">
      <w:pPr>
        <w:rPr>
          <w:i/>
        </w:rPr>
      </w:pPr>
    </w:p>
    <w:p w:rsidR="00783201" w:rsidRDefault="00783201" w:rsidP="00331CE3">
      <w:pPr>
        <w:rPr>
          <w:i/>
        </w:rPr>
      </w:pPr>
    </w:p>
    <w:p w:rsidR="002205BF" w:rsidRDefault="002205BF" w:rsidP="00331CE3">
      <w:pPr>
        <w:rPr>
          <w:i/>
        </w:rPr>
      </w:pPr>
    </w:p>
    <w:p w:rsidR="009208FA" w:rsidRDefault="009208FA" w:rsidP="00331CE3">
      <w:pPr>
        <w:rPr>
          <w:i/>
        </w:rPr>
      </w:pPr>
    </w:p>
    <w:p w:rsidR="002205BF" w:rsidRDefault="002205BF" w:rsidP="00331CE3">
      <w:pPr>
        <w:rPr>
          <w:i/>
        </w:rPr>
      </w:pPr>
    </w:p>
    <w:p w:rsidR="003A20DC" w:rsidRDefault="003A20DC" w:rsidP="00331CE3">
      <w:pPr>
        <w:rPr>
          <w:i/>
        </w:rPr>
      </w:pPr>
    </w:p>
    <w:p w:rsidR="00331CE3" w:rsidRDefault="00331CE3" w:rsidP="00331CE3">
      <w:pPr>
        <w:rPr>
          <w:i/>
        </w:rPr>
      </w:pPr>
      <w:r w:rsidRPr="00862468">
        <w:rPr>
          <w:i/>
        </w:rPr>
        <w:lastRenderedPageBreak/>
        <w:t xml:space="preserve">Załącznik nr </w:t>
      </w:r>
      <w:r>
        <w:rPr>
          <w:i/>
        </w:rPr>
        <w:t xml:space="preserve">6 </w:t>
      </w:r>
      <w:r w:rsidRPr="00862468">
        <w:rPr>
          <w:i/>
        </w:rPr>
        <w:t>do SIWZ</w:t>
      </w:r>
    </w:p>
    <w:p w:rsidR="00331CE3" w:rsidRDefault="00331CE3" w:rsidP="00331CE3">
      <w:pPr>
        <w:rPr>
          <w:i/>
        </w:rPr>
      </w:pPr>
    </w:p>
    <w:p w:rsidR="005C74F3" w:rsidRDefault="005C74F3" w:rsidP="00331CE3">
      <w:pPr>
        <w:rPr>
          <w:rFonts w:ascii="Arial" w:hAnsi="Arial"/>
        </w:rPr>
      </w:pPr>
    </w:p>
    <w:p w:rsidR="00331CE3" w:rsidRDefault="00331CE3" w:rsidP="00331CE3">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sidR="00637904">
        <w:rPr>
          <w:rFonts w:ascii="Arial" w:hAnsi="Arial"/>
        </w:rPr>
        <w:t xml:space="preserve">        </w:t>
      </w:r>
      <w:r>
        <w:rPr>
          <w:rFonts w:ascii="Arial" w:hAnsi="Arial"/>
        </w:rPr>
        <w:t xml:space="preserve">     ................................</w:t>
      </w:r>
    </w:p>
    <w:p w:rsidR="00331CE3" w:rsidRPr="004B3EDB" w:rsidRDefault="00331CE3" w:rsidP="00331CE3">
      <w:pPr>
        <w:rPr>
          <w:rFonts w:cs="Times New Roman"/>
          <w:sz w:val="18"/>
          <w:szCs w:val="18"/>
        </w:rPr>
      </w:pPr>
      <w:r>
        <w:rPr>
          <w:rFonts w:ascii="Arial" w:hAnsi="Arial"/>
          <w:sz w:val="16"/>
        </w:rPr>
        <w:t xml:space="preserve">    </w:t>
      </w:r>
      <w:r w:rsidR="004B3EDB">
        <w:rPr>
          <w:rFonts w:ascii="Arial" w:hAnsi="Arial"/>
          <w:sz w:val="16"/>
        </w:rPr>
        <w:t xml:space="preserve">        </w:t>
      </w:r>
      <w:r w:rsidR="00637904">
        <w:rPr>
          <w:rFonts w:ascii="Arial" w:hAnsi="Arial"/>
          <w:sz w:val="16"/>
        </w:rPr>
        <w:t xml:space="preserve">       </w:t>
      </w:r>
      <w:r w:rsidR="004B3EDB">
        <w:rPr>
          <w:rFonts w:ascii="Arial" w:hAnsi="Arial"/>
          <w:sz w:val="16"/>
        </w:rPr>
        <w:t xml:space="preserve">   </w:t>
      </w:r>
      <w:r w:rsidRPr="004B3EDB">
        <w:rPr>
          <w:rFonts w:cs="Times New Roman"/>
          <w:sz w:val="18"/>
          <w:szCs w:val="18"/>
        </w:rPr>
        <w:t>(Wykonawc</w:t>
      </w:r>
      <w:r w:rsidR="00637904">
        <w:rPr>
          <w:rFonts w:cs="Times New Roman"/>
          <w:sz w:val="18"/>
          <w:szCs w:val="18"/>
        </w:rPr>
        <w:t>a</w:t>
      </w:r>
      <w:r w:rsidRPr="004B3EDB">
        <w:rPr>
          <w:rFonts w:cs="Times New Roman"/>
          <w:sz w:val="18"/>
          <w:szCs w:val="18"/>
        </w:rPr>
        <w:t xml:space="preserve">)                                                                                                         </w:t>
      </w:r>
      <w:r w:rsidR="00637904">
        <w:rPr>
          <w:rFonts w:cs="Times New Roman"/>
          <w:sz w:val="18"/>
          <w:szCs w:val="18"/>
        </w:rPr>
        <w:t xml:space="preserve"> </w:t>
      </w:r>
      <w:r w:rsidRPr="004B3EDB">
        <w:rPr>
          <w:rFonts w:cs="Times New Roman"/>
          <w:sz w:val="18"/>
          <w:szCs w:val="18"/>
        </w:rPr>
        <w:t xml:space="preserve">  (miejscowość i data)</w:t>
      </w:r>
    </w:p>
    <w:p w:rsidR="00331CE3" w:rsidRPr="00862468" w:rsidRDefault="00331CE3" w:rsidP="00331CE3">
      <w:pPr>
        <w:rPr>
          <w:i/>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826E1C" w:rsidRDefault="00826E1C"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331CE3" w:rsidRDefault="00331CE3" w:rsidP="00331CE3">
      <w:pPr>
        <w:pStyle w:val="NormalnyWeb"/>
        <w:spacing w:line="360" w:lineRule="auto"/>
        <w:ind w:firstLine="567"/>
        <w:jc w:val="both"/>
        <w:rPr>
          <w:sz w:val="22"/>
          <w:szCs w:val="22"/>
        </w:rPr>
      </w:pPr>
      <w:r w:rsidRPr="00862468">
        <w:rPr>
          <w:color w:val="000000"/>
          <w:sz w:val="22"/>
          <w:szCs w:val="22"/>
        </w:rPr>
        <w:t>Oświadczam, że wypełniłem obowiązki informacyjne przewidziane w art. 13 lub art. 14 RODO</w:t>
      </w:r>
      <w:r w:rsidRPr="00862468">
        <w:rPr>
          <w:color w:val="000000"/>
          <w:sz w:val="22"/>
          <w:szCs w:val="22"/>
          <w:vertAlign w:val="superscript"/>
        </w:rPr>
        <w:t>1)</w:t>
      </w:r>
      <w:r w:rsidRPr="00862468">
        <w:rPr>
          <w:color w:val="000000"/>
          <w:sz w:val="22"/>
          <w:szCs w:val="22"/>
        </w:rPr>
        <w:t xml:space="preserve"> wobec osób fizycznych, </w:t>
      </w:r>
      <w:r w:rsidRPr="00862468">
        <w:rPr>
          <w:sz w:val="22"/>
          <w:szCs w:val="22"/>
        </w:rPr>
        <w:t>od których dane osobowe bezpośrednio lub pośrednio pozyskałem</w:t>
      </w:r>
      <w:r w:rsidRPr="00862468">
        <w:rPr>
          <w:color w:val="000000"/>
          <w:sz w:val="22"/>
          <w:szCs w:val="22"/>
        </w:rPr>
        <w:t xml:space="preserve"> w celu ubiegania się o udzielenie zamówienia publicznego w niniejszym postępowaniu</w:t>
      </w:r>
      <w:r w:rsidRPr="00862468">
        <w:rPr>
          <w:sz w:val="22"/>
          <w:szCs w:val="22"/>
        </w:rPr>
        <w:t>.*</w:t>
      </w: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Pr="00862468" w:rsidRDefault="00331CE3" w:rsidP="00331CE3">
      <w:pPr>
        <w:pStyle w:val="NormalnyWeb"/>
        <w:spacing w:line="360" w:lineRule="auto"/>
        <w:ind w:firstLine="567"/>
        <w:jc w:val="both"/>
        <w:rPr>
          <w:sz w:val="22"/>
          <w:szCs w:val="22"/>
        </w:rPr>
      </w:pPr>
    </w:p>
    <w:p w:rsidR="00331CE3" w:rsidRDefault="00331CE3" w:rsidP="00331CE3">
      <w:pPr>
        <w:pStyle w:val="Tekstpodstawowywcity"/>
      </w:pPr>
      <w:r>
        <w:t xml:space="preserve">                                                                             .................................................................</w:t>
      </w:r>
    </w:p>
    <w:p w:rsidR="00331CE3" w:rsidRPr="004B3EDB" w:rsidRDefault="00331CE3" w:rsidP="00331CE3">
      <w:pPr>
        <w:pStyle w:val="Tekstpodstawowywcity"/>
        <w:rPr>
          <w:sz w:val="18"/>
          <w:szCs w:val="18"/>
        </w:rPr>
      </w:pPr>
      <w:r w:rsidRPr="004B3EDB">
        <w:rPr>
          <w:sz w:val="18"/>
          <w:szCs w:val="18"/>
        </w:rPr>
        <w:t xml:space="preserve">                                                                                              ( podpis Wykonawcy lub osób uprawnionych przez niego)</w:t>
      </w:r>
    </w:p>
    <w:p w:rsidR="00331CE3" w:rsidRDefault="00331CE3" w:rsidP="00331CE3">
      <w:pPr>
        <w:jc w:val="both"/>
      </w:pPr>
    </w:p>
    <w:p w:rsidR="00331CE3" w:rsidRDefault="00331CE3" w:rsidP="00331CE3">
      <w:pPr>
        <w:jc w:val="both"/>
      </w:pPr>
    </w:p>
    <w:p w:rsidR="00331CE3" w:rsidRPr="00B919AE" w:rsidRDefault="00331CE3" w:rsidP="00331CE3">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331CE3" w:rsidRDefault="00331CE3" w:rsidP="00331CE3">
      <w:pPr>
        <w:pStyle w:val="NormalnyWeb"/>
        <w:spacing w:line="276" w:lineRule="auto"/>
        <w:ind w:left="142" w:hanging="142"/>
        <w:jc w:val="both"/>
        <w:rPr>
          <w:rFonts w:ascii="Arial" w:hAnsi="Arial" w:cs="Arial"/>
          <w:sz w:val="16"/>
          <w:szCs w:val="16"/>
        </w:rPr>
      </w:pPr>
    </w:p>
    <w:p w:rsidR="00331CE3" w:rsidRPr="00A838EA" w:rsidRDefault="00331CE3" w:rsidP="00331CE3">
      <w:pPr>
        <w:rPr>
          <w:sz w:val="18"/>
          <w:szCs w:val="18"/>
        </w:rPr>
      </w:pPr>
      <w:r w:rsidRPr="00A838EA">
        <w:rPr>
          <w:color w:val="000000"/>
          <w:sz w:val="18"/>
          <w:szCs w:val="18"/>
          <w:vertAlign w:val="superscript"/>
        </w:rPr>
        <w:t xml:space="preserve">1) </w:t>
      </w:r>
      <w:r w:rsidRPr="00A838E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1CE3" w:rsidRPr="00A838EA" w:rsidRDefault="00331CE3" w:rsidP="00331CE3">
      <w:pPr>
        <w:pStyle w:val="NormalnyWeb"/>
        <w:spacing w:line="276" w:lineRule="auto"/>
        <w:ind w:left="142" w:hanging="142"/>
        <w:jc w:val="both"/>
        <w:rPr>
          <w:color w:val="000000"/>
          <w:sz w:val="18"/>
          <w:szCs w:val="18"/>
        </w:rPr>
      </w:pPr>
    </w:p>
    <w:p w:rsidR="00331CE3" w:rsidRPr="00A838EA" w:rsidRDefault="00331CE3" w:rsidP="00331CE3">
      <w:pPr>
        <w:pStyle w:val="NormalnyWeb"/>
        <w:spacing w:line="276" w:lineRule="auto"/>
        <w:jc w:val="both"/>
        <w:rPr>
          <w:sz w:val="18"/>
          <w:szCs w:val="18"/>
        </w:rPr>
      </w:pPr>
      <w:r w:rsidRPr="00A838EA">
        <w:rPr>
          <w:color w:val="000000"/>
          <w:sz w:val="18"/>
          <w:szCs w:val="18"/>
        </w:rPr>
        <w:t xml:space="preserve">* W przypadku gdy wykonawca </w:t>
      </w:r>
      <w:r w:rsidRPr="00A838E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B7474" w:rsidRPr="007B4541" w:rsidRDefault="00972F4B" w:rsidP="005B7474">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cznik nr 7 do SIWZ</w:t>
      </w:r>
    </w:p>
    <w:p w:rsidR="00293B26" w:rsidRDefault="00972F4B" w:rsidP="00293B26">
      <w:pPr>
        <w:rPr>
          <w:i/>
        </w:rPr>
      </w:pPr>
      <w:r w:rsidRPr="007B4541">
        <w:rPr>
          <w:rFonts w:eastAsia="Times New Roman" w:cs="Times New Roman"/>
          <w:b/>
          <w:bCs/>
          <w:kern w:val="0"/>
          <w:sz w:val="22"/>
          <w:szCs w:val="22"/>
          <w:lang w:eastAsia="pl-PL" w:bidi="ar-SA"/>
        </w:rPr>
        <w:br/>
      </w:r>
    </w:p>
    <w:p w:rsidR="00293B26" w:rsidRDefault="00293B26" w:rsidP="00293B26">
      <w:pPr>
        <w:rPr>
          <w:i/>
        </w:rPr>
      </w:pPr>
    </w:p>
    <w:p w:rsidR="00293B26" w:rsidRDefault="00293B26" w:rsidP="00293B26">
      <w:pPr>
        <w:rPr>
          <w:i/>
        </w:rPr>
      </w:pPr>
    </w:p>
    <w:p w:rsidR="00293B26" w:rsidRPr="00B55832" w:rsidRDefault="00293B26" w:rsidP="00293B26">
      <w:pPr>
        <w:rPr>
          <w:i/>
        </w:rPr>
      </w:pPr>
    </w:p>
    <w:p w:rsidR="00293B26" w:rsidRDefault="00293B26" w:rsidP="00293B26">
      <w:pPr>
        <w:rPr>
          <w:b/>
        </w:rPr>
      </w:pPr>
    </w:p>
    <w:p w:rsidR="00293B26" w:rsidRPr="002818C0" w:rsidRDefault="00293B26" w:rsidP="00293B26">
      <w:pPr>
        <w:rPr>
          <w:sz w:val="22"/>
          <w:szCs w:val="22"/>
        </w:rPr>
      </w:pPr>
      <w:r w:rsidRPr="002818C0">
        <w:rPr>
          <w:sz w:val="22"/>
          <w:szCs w:val="22"/>
        </w:rPr>
        <w:t xml:space="preserve">................................................. </w:t>
      </w:r>
      <w:r w:rsidRPr="002818C0">
        <w:rPr>
          <w:sz w:val="22"/>
          <w:szCs w:val="22"/>
        </w:rPr>
        <w:tab/>
      </w:r>
      <w:r w:rsidRPr="002818C0">
        <w:rPr>
          <w:sz w:val="22"/>
          <w:szCs w:val="22"/>
        </w:rPr>
        <w:tab/>
      </w:r>
      <w:r w:rsidRPr="002818C0">
        <w:rPr>
          <w:sz w:val="22"/>
          <w:szCs w:val="22"/>
        </w:rPr>
        <w:tab/>
      </w:r>
      <w:r w:rsidRPr="002818C0">
        <w:rPr>
          <w:sz w:val="22"/>
          <w:szCs w:val="22"/>
        </w:rPr>
        <w:tab/>
      </w:r>
      <w:r w:rsidR="00E94AAC">
        <w:rPr>
          <w:sz w:val="22"/>
          <w:szCs w:val="22"/>
        </w:rPr>
        <w:t xml:space="preserve"> </w:t>
      </w:r>
      <w:r w:rsidRPr="002818C0">
        <w:rPr>
          <w:sz w:val="22"/>
          <w:szCs w:val="22"/>
        </w:rPr>
        <w:t xml:space="preserve">      </w:t>
      </w:r>
      <w:r w:rsidR="002818C0">
        <w:rPr>
          <w:sz w:val="22"/>
          <w:szCs w:val="22"/>
        </w:rPr>
        <w:t xml:space="preserve">        </w:t>
      </w:r>
      <w:r w:rsidRPr="002818C0">
        <w:rPr>
          <w:sz w:val="22"/>
          <w:szCs w:val="22"/>
        </w:rPr>
        <w:t>................................</w:t>
      </w:r>
    </w:p>
    <w:p w:rsidR="00293B26" w:rsidRPr="00AC58F8" w:rsidRDefault="00293B26" w:rsidP="00293B26">
      <w:pPr>
        <w:rPr>
          <w:sz w:val="18"/>
          <w:szCs w:val="18"/>
        </w:rPr>
      </w:pPr>
      <w:r w:rsidRPr="00AC58F8">
        <w:rPr>
          <w:sz w:val="18"/>
          <w:szCs w:val="18"/>
        </w:rPr>
        <w:t xml:space="preserve">  </w:t>
      </w:r>
      <w:r w:rsidR="0070109A" w:rsidRPr="00AC58F8">
        <w:rPr>
          <w:sz w:val="18"/>
          <w:szCs w:val="18"/>
        </w:rPr>
        <w:t xml:space="preserve"> </w:t>
      </w:r>
      <w:r w:rsidRPr="00AC58F8">
        <w:rPr>
          <w:sz w:val="18"/>
          <w:szCs w:val="18"/>
        </w:rPr>
        <w:t xml:space="preserve">  </w:t>
      </w:r>
      <w:r w:rsidR="00AC58F8">
        <w:rPr>
          <w:sz w:val="18"/>
          <w:szCs w:val="18"/>
        </w:rPr>
        <w:t xml:space="preserve">   </w:t>
      </w:r>
      <w:r w:rsidR="00E94AAC">
        <w:rPr>
          <w:sz w:val="18"/>
          <w:szCs w:val="18"/>
        </w:rPr>
        <w:t xml:space="preserve">       </w:t>
      </w:r>
      <w:r w:rsidR="00AC58F8">
        <w:rPr>
          <w:sz w:val="18"/>
          <w:szCs w:val="18"/>
        </w:rPr>
        <w:t xml:space="preserve"> </w:t>
      </w:r>
      <w:r w:rsidRPr="00AC58F8">
        <w:rPr>
          <w:sz w:val="18"/>
          <w:szCs w:val="18"/>
        </w:rPr>
        <w:t xml:space="preserve"> (Wykonawc</w:t>
      </w:r>
      <w:r w:rsidR="00E94AAC">
        <w:rPr>
          <w:sz w:val="18"/>
          <w:szCs w:val="18"/>
        </w:rPr>
        <w:t>a</w:t>
      </w:r>
      <w:r w:rsidRPr="00AC58F8">
        <w:rPr>
          <w:sz w:val="18"/>
          <w:szCs w:val="18"/>
        </w:rPr>
        <w:t xml:space="preserve">) </w:t>
      </w:r>
      <w:r w:rsidRPr="00AC58F8">
        <w:rPr>
          <w:sz w:val="18"/>
          <w:szCs w:val="18"/>
        </w:rPr>
        <w:tab/>
      </w:r>
      <w:r w:rsidRPr="00AC58F8">
        <w:rPr>
          <w:sz w:val="18"/>
          <w:szCs w:val="18"/>
        </w:rPr>
        <w:tab/>
      </w:r>
      <w:r w:rsidRPr="00AC58F8">
        <w:rPr>
          <w:sz w:val="18"/>
          <w:szCs w:val="18"/>
        </w:rPr>
        <w:tab/>
      </w:r>
      <w:r w:rsidRPr="00AC58F8">
        <w:rPr>
          <w:sz w:val="18"/>
          <w:szCs w:val="18"/>
        </w:rPr>
        <w:tab/>
      </w:r>
      <w:r w:rsidRPr="00AC58F8">
        <w:rPr>
          <w:sz w:val="18"/>
          <w:szCs w:val="18"/>
        </w:rPr>
        <w:tab/>
        <w:t xml:space="preserve">                  </w:t>
      </w:r>
      <w:r w:rsidR="00AC58F8">
        <w:rPr>
          <w:sz w:val="18"/>
          <w:szCs w:val="18"/>
        </w:rPr>
        <w:t xml:space="preserve">   </w:t>
      </w:r>
      <w:r w:rsidRPr="00AC58F8">
        <w:rPr>
          <w:sz w:val="18"/>
          <w:szCs w:val="18"/>
        </w:rPr>
        <w:t xml:space="preserve"> (miejscowość i data)</w:t>
      </w:r>
    </w:p>
    <w:p w:rsidR="00293B26" w:rsidRPr="00AC58F8" w:rsidRDefault="00293B26" w:rsidP="00293B26">
      <w:pPr>
        <w:jc w:val="both"/>
        <w:rPr>
          <w:sz w:val="18"/>
          <w:szCs w:val="18"/>
        </w:rPr>
      </w:pPr>
      <w:r w:rsidRPr="00AC58F8">
        <w:rPr>
          <w:sz w:val="18"/>
          <w:szCs w:val="18"/>
        </w:rPr>
        <w:t xml:space="preserve">     </w:t>
      </w:r>
    </w:p>
    <w:p w:rsidR="00293B26" w:rsidRPr="002818C0" w:rsidRDefault="00293B26" w:rsidP="00293B26">
      <w:pPr>
        <w:jc w:val="center"/>
        <w:rPr>
          <w:sz w:val="22"/>
          <w:szCs w:val="22"/>
        </w:rPr>
      </w:pPr>
    </w:p>
    <w:p w:rsidR="00293B26" w:rsidRDefault="00293B26" w:rsidP="00293B26">
      <w:pPr>
        <w:jc w:val="center"/>
        <w:rPr>
          <w:b/>
        </w:rPr>
      </w:pPr>
    </w:p>
    <w:p w:rsidR="00293B26" w:rsidRDefault="00293B26" w:rsidP="00293B26">
      <w:pPr>
        <w:jc w:val="center"/>
        <w:rPr>
          <w:b/>
        </w:rPr>
      </w:pPr>
    </w:p>
    <w:p w:rsidR="00293B26" w:rsidRPr="00AC58F8" w:rsidRDefault="00293B26" w:rsidP="00293B26">
      <w:pPr>
        <w:jc w:val="center"/>
        <w:rPr>
          <w:b/>
          <w:sz w:val="22"/>
          <w:szCs w:val="22"/>
        </w:rPr>
      </w:pPr>
      <w:r w:rsidRPr="00AC58F8">
        <w:rPr>
          <w:b/>
          <w:sz w:val="22"/>
          <w:szCs w:val="22"/>
        </w:rPr>
        <w:t>OŚWIADCZENIE</w:t>
      </w:r>
    </w:p>
    <w:p w:rsidR="00293B26" w:rsidRPr="00AC58F8" w:rsidRDefault="00293B26" w:rsidP="00293B26">
      <w:pPr>
        <w:jc w:val="center"/>
        <w:rPr>
          <w:sz w:val="22"/>
          <w:szCs w:val="22"/>
        </w:rPr>
      </w:pPr>
    </w:p>
    <w:p w:rsidR="00293B26" w:rsidRPr="00AC58F8" w:rsidRDefault="00293B26" w:rsidP="00293B26">
      <w:pPr>
        <w:jc w:val="both"/>
        <w:rPr>
          <w:color w:val="000000"/>
          <w:sz w:val="22"/>
          <w:szCs w:val="22"/>
        </w:rPr>
      </w:pPr>
      <w:r w:rsidRPr="00AC58F8">
        <w:rPr>
          <w:color w:val="000000"/>
          <w:sz w:val="22"/>
          <w:szCs w:val="22"/>
        </w:rPr>
        <w:t xml:space="preserve">            Oświadczam, że zapoznałem się i akceptuję projekt umowy będący załącznikiem nr </w:t>
      </w:r>
      <w:r w:rsidR="00660D96" w:rsidRPr="00AC58F8">
        <w:rPr>
          <w:color w:val="000000"/>
          <w:sz w:val="22"/>
          <w:szCs w:val="22"/>
        </w:rPr>
        <w:t>…</w:t>
      </w:r>
    </w:p>
    <w:p w:rsidR="00293B26" w:rsidRPr="00AC58F8" w:rsidRDefault="00293B26" w:rsidP="00293B26">
      <w:pPr>
        <w:jc w:val="both"/>
        <w:rPr>
          <w:color w:val="000000"/>
          <w:sz w:val="22"/>
          <w:szCs w:val="22"/>
        </w:rPr>
      </w:pPr>
    </w:p>
    <w:p w:rsidR="00293B26" w:rsidRPr="00AC58F8" w:rsidRDefault="00293B26" w:rsidP="00293B26">
      <w:pPr>
        <w:jc w:val="both"/>
        <w:rPr>
          <w:b/>
          <w:i/>
          <w:sz w:val="22"/>
          <w:szCs w:val="22"/>
        </w:rPr>
      </w:pPr>
      <w:r w:rsidRPr="00AC58F8">
        <w:rPr>
          <w:color w:val="000000"/>
          <w:sz w:val="22"/>
          <w:szCs w:val="22"/>
        </w:rPr>
        <w:t xml:space="preserve"> do SIWZ.</w:t>
      </w:r>
    </w:p>
    <w:p w:rsidR="00293B26" w:rsidRPr="00AC58F8" w:rsidRDefault="00293B26" w:rsidP="00293B26">
      <w:pPr>
        <w:pStyle w:val="Standard"/>
        <w:rPr>
          <w:rFonts w:ascii="Times New Roman" w:hAnsi="Times New Roman"/>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0582" w:rsidP="00290582">
      <w:pPr>
        <w:spacing w:before="100" w:beforeAutospacing="1"/>
      </w:pPr>
      <w:r>
        <w:t xml:space="preserve">                                                                    </w:t>
      </w:r>
      <w:r w:rsidR="00293B26">
        <w:t>.................................................................</w:t>
      </w:r>
    </w:p>
    <w:p w:rsidR="00293B26" w:rsidRPr="00290582" w:rsidRDefault="00655E0E" w:rsidP="00293B26">
      <w:pPr>
        <w:ind w:left="3116" w:firstLine="424"/>
        <w:rPr>
          <w:sz w:val="18"/>
          <w:szCs w:val="18"/>
        </w:rPr>
      </w:pPr>
      <w:r>
        <w:rPr>
          <w:sz w:val="20"/>
          <w:szCs w:val="20"/>
        </w:rPr>
        <w:t xml:space="preserve">      </w:t>
      </w:r>
      <w:r w:rsidR="00290582">
        <w:rPr>
          <w:sz w:val="20"/>
          <w:szCs w:val="20"/>
        </w:rPr>
        <w:t xml:space="preserve">  </w:t>
      </w:r>
      <w:r w:rsidR="00293B26" w:rsidRPr="0070109A">
        <w:rPr>
          <w:sz w:val="20"/>
          <w:szCs w:val="20"/>
        </w:rPr>
        <w:t>(</w:t>
      </w:r>
      <w:r w:rsidR="00293B26" w:rsidRPr="00290582">
        <w:rPr>
          <w:sz w:val="18"/>
          <w:szCs w:val="18"/>
        </w:rPr>
        <w:t>podpis Wykonawcy lub osób uprawnionych przez niego)</w:t>
      </w:r>
    </w:p>
    <w:p w:rsidR="00293B26" w:rsidRPr="00290582" w:rsidRDefault="00293B26" w:rsidP="00293B26">
      <w:pPr>
        <w:pStyle w:val="NormalnyWeb"/>
        <w:spacing w:line="276" w:lineRule="auto"/>
        <w:rPr>
          <w:sz w:val="18"/>
          <w:szCs w:val="18"/>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Pr="007B4541" w:rsidRDefault="00FC5166" w:rsidP="00FC5166">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 xml:space="preserve">cznik nr </w:t>
      </w:r>
      <w:r>
        <w:rPr>
          <w:rFonts w:eastAsia="Times New Roman" w:cs="Times New Roman"/>
          <w:i/>
          <w:iCs/>
          <w:kern w:val="0"/>
          <w:lang w:eastAsia="pl-PL" w:bidi="ar-SA"/>
        </w:rPr>
        <w:t>8</w:t>
      </w:r>
      <w:r w:rsidRPr="007B4541">
        <w:rPr>
          <w:rFonts w:eastAsia="Times New Roman" w:cs="Times New Roman"/>
          <w:i/>
          <w:iCs/>
          <w:kern w:val="0"/>
          <w:lang w:eastAsia="pl-PL" w:bidi="ar-SA"/>
        </w:rPr>
        <w:t xml:space="preserve"> do SIWZ</w:t>
      </w:r>
    </w:p>
    <w:p w:rsidR="00FC5166" w:rsidRDefault="00FC5166" w:rsidP="005B7474">
      <w:pPr>
        <w:widowControl/>
        <w:suppressAutoHyphens w:val="0"/>
        <w:rPr>
          <w:rFonts w:eastAsia="Times New Roman" w:cs="Times New Roman"/>
          <w:b/>
          <w:bCs/>
          <w:kern w:val="0"/>
          <w:lang w:eastAsia="pl-PL" w:bidi="ar-SA"/>
        </w:rPr>
      </w:pPr>
    </w:p>
    <w:p w:rsidR="005B7474" w:rsidRPr="007E6C2C" w:rsidRDefault="00972F4B" w:rsidP="005B7474">
      <w:pPr>
        <w:widowControl/>
        <w:suppressAutoHyphens w:val="0"/>
        <w:rPr>
          <w:rFonts w:eastAsia="Times New Roman" w:cs="Times New Roman"/>
          <w:i/>
          <w:kern w:val="0"/>
          <w:sz w:val="22"/>
          <w:szCs w:val="22"/>
          <w:lang w:eastAsia="pl-PL" w:bidi="ar-SA"/>
        </w:rPr>
      </w:pPr>
      <w:r w:rsidRPr="007E6C2C">
        <w:rPr>
          <w:rFonts w:eastAsia="Times New Roman" w:cs="Times New Roman"/>
          <w:b/>
          <w:bCs/>
          <w:kern w:val="0"/>
          <w:sz w:val="22"/>
          <w:szCs w:val="22"/>
          <w:lang w:eastAsia="pl-PL" w:bidi="ar-SA"/>
        </w:rPr>
        <w:t>Instrukcja dla wykonawców platformazakupowa.pl</w:t>
      </w:r>
      <w:r w:rsidRPr="007E6C2C">
        <w:rPr>
          <w:rFonts w:eastAsia="Times New Roman" w:cs="Times New Roman"/>
          <w:b/>
          <w:bCs/>
          <w:kern w:val="0"/>
          <w:sz w:val="22"/>
          <w:szCs w:val="22"/>
          <w:lang w:eastAsia="pl-PL" w:bidi="ar-SA"/>
        </w:rPr>
        <w:br/>
      </w:r>
    </w:p>
    <w:p w:rsidR="005B7474" w:rsidRPr="007E6C2C" w:rsidRDefault="005B7474" w:rsidP="005B7474">
      <w:pPr>
        <w:rPr>
          <w:rFonts w:eastAsia="Times New Roman" w:cs="Times New Roman"/>
          <w:b/>
          <w:sz w:val="22"/>
          <w:szCs w:val="22"/>
          <w:lang w:eastAsia="pl-PL"/>
        </w:rPr>
      </w:pPr>
      <w:r w:rsidRPr="007E6C2C">
        <w:rPr>
          <w:rFonts w:eastAsia="Times New Roman" w:cs="Times New Roman"/>
          <w:b/>
          <w:sz w:val="22"/>
          <w:szCs w:val="22"/>
          <w:lang w:eastAsia="pl-PL"/>
        </w:rPr>
        <w:t xml:space="preserve"> Informacje ogólne</w:t>
      </w:r>
    </w:p>
    <w:p w:rsidR="005B7474" w:rsidRPr="007E6C2C" w:rsidRDefault="005B7474" w:rsidP="005B7474">
      <w:pPr>
        <w:rPr>
          <w:rFonts w:eastAsia="Times New Roman" w:cs="Times New Roman"/>
          <w:b/>
          <w:sz w:val="22"/>
          <w:szCs w:val="22"/>
          <w:lang w:eastAsia="pl-PL"/>
        </w:rPr>
      </w:pPr>
    </w:p>
    <w:p w:rsidR="005B7474" w:rsidRPr="007E6C2C" w:rsidRDefault="005B7474" w:rsidP="008D5D64">
      <w:pPr>
        <w:jc w:val="both"/>
        <w:rPr>
          <w:rFonts w:eastAsia="Times New Roman" w:cs="Times New Roman"/>
          <w:sz w:val="22"/>
          <w:szCs w:val="22"/>
          <w:lang w:eastAsia="pl-PL"/>
        </w:rPr>
      </w:pPr>
      <w:r w:rsidRPr="007E6C2C">
        <w:rPr>
          <w:rFonts w:eastAsia="Times New Roman" w:cs="Times New Roman"/>
          <w:sz w:val="22"/>
          <w:szCs w:val="22"/>
          <w:lang w:eastAsia="pl-PL"/>
        </w:rPr>
        <w:t>1. W postępowaniu o udzielenie zamówienia komunikacja między zamawiaj</w:t>
      </w:r>
      <w:r w:rsidR="008D5D64" w:rsidRPr="007E6C2C">
        <w:rPr>
          <w:rFonts w:eastAsia="Times New Roman" w:cs="Times New Roman"/>
          <w:sz w:val="22"/>
          <w:szCs w:val="22"/>
          <w:lang w:eastAsia="pl-PL"/>
        </w:rPr>
        <w:t xml:space="preserve">ącym, a </w:t>
      </w:r>
      <w:r w:rsidRPr="007E6C2C">
        <w:rPr>
          <w:rFonts w:eastAsia="Times New Roman" w:cs="Times New Roman"/>
          <w:sz w:val="22"/>
          <w:szCs w:val="22"/>
          <w:lang w:eastAsia="pl-PL"/>
        </w:rPr>
        <w:t xml:space="preserve">wykonawcami odbywa się przy użyciu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5B7474" w:rsidRPr="007E6C2C" w:rsidRDefault="005B7474" w:rsidP="00DF757C">
      <w:pPr>
        <w:jc w:val="both"/>
        <w:rPr>
          <w:rFonts w:eastAsia="Times New Roman" w:cs="Times New Roman"/>
          <w:color w:val="0070C0"/>
          <w:sz w:val="22"/>
          <w:szCs w:val="22"/>
          <w:u w:val="single"/>
          <w:lang w:eastAsia="pl-PL"/>
        </w:rPr>
      </w:pPr>
      <w:r w:rsidRPr="007E6C2C">
        <w:rPr>
          <w:rFonts w:eastAsia="Times New Roman" w:cs="Times New Roman"/>
          <w:sz w:val="22"/>
          <w:szCs w:val="22"/>
          <w:lang w:eastAsia="pl-PL"/>
        </w:rPr>
        <w:t xml:space="preserve">2. Link do postępowania dostępny jest na stronie operatora </w:t>
      </w:r>
      <w:r w:rsidRPr="007E6C2C">
        <w:rPr>
          <w:rFonts w:eastAsia="Times New Roman" w:cs="Times New Roman"/>
          <w:color w:val="0070C0"/>
          <w:sz w:val="22"/>
          <w:szCs w:val="22"/>
          <w:u w:val="single"/>
          <w:lang w:eastAsia="pl-PL"/>
        </w:rPr>
        <w:t>platformazakupowa.pl</w:t>
      </w:r>
      <w:r w:rsidR="00DF757C" w:rsidRPr="007E6C2C">
        <w:rPr>
          <w:rFonts w:eastAsia="Times New Roman" w:cs="Times New Roman"/>
          <w:color w:val="0070C0"/>
          <w:sz w:val="22"/>
          <w:szCs w:val="22"/>
          <w:u w:val="single"/>
          <w:lang w:eastAsia="pl-PL"/>
        </w:rPr>
        <w:t xml:space="preserve"> </w:t>
      </w:r>
      <w:r w:rsidRPr="007E6C2C">
        <w:rPr>
          <w:rFonts w:eastAsia="Times New Roman" w:cs="Times New Roman"/>
          <w:sz w:val="22"/>
          <w:szCs w:val="22"/>
          <w:lang w:eastAsia="pl-PL"/>
        </w:rPr>
        <w:t>oraz Profilu Nabywcy zamawiającego</w:t>
      </w:r>
      <w:r w:rsidRPr="007E6C2C">
        <w:rPr>
          <w:rFonts w:eastAsia="Times New Roman" w:cs="Times New Roman"/>
          <w:sz w:val="22"/>
          <w:szCs w:val="22"/>
          <w:vertAlign w:val="superscript"/>
          <w:lang w:eastAsia="pl-PL"/>
        </w:rPr>
        <w:t>1</w:t>
      </w:r>
      <w:r w:rsidRPr="007E6C2C">
        <w:rPr>
          <w:rFonts w:eastAsia="Times New Roman" w:cs="Times New Roman"/>
          <w:sz w:val="22"/>
          <w:szCs w:val="22"/>
          <w:lang w:eastAsia="pl-PL"/>
        </w:rPr>
        <w:t xml:space="preserve"> .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3. Zamawiający w zakresie: </w:t>
      </w:r>
    </w:p>
    <w:p w:rsidR="005B7474" w:rsidRPr="007E6C2C" w:rsidRDefault="005B7474" w:rsidP="00DF757C">
      <w:pPr>
        <w:ind w:left="284"/>
        <w:jc w:val="both"/>
        <w:rPr>
          <w:rFonts w:eastAsia="Times New Roman" w:cs="Times New Roman"/>
          <w:sz w:val="22"/>
          <w:szCs w:val="22"/>
          <w:lang w:eastAsia="pl-PL"/>
        </w:rPr>
      </w:pPr>
      <w:r w:rsidRPr="007E6C2C">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7E6C2C">
        <w:rPr>
          <w:rFonts w:eastAsia="Times New Roman" w:cs="Times New Roman"/>
          <w:color w:val="0070C0"/>
          <w:sz w:val="22"/>
          <w:szCs w:val="22"/>
          <w:u w:val="single"/>
          <w:lang w:eastAsia="pl-PL"/>
        </w:rPr>
        <w:t xml:space="preserve">cwk@platformazakupowa.pl. </w:t>
      </w:r>
    </w:p>
    <w:p w:rsidR="005B7474" w:rsidRPr="007E6C2C" w:rsidRDefault="005B7474" w:rsidP="008D5D64">
      <w:pPr>
        <w:ind w:left="284"/>
        <w:jc w:val="both"/>
        <w:rPr>
          <w:rFonts w:eastAsia="Times New Roman" w:cs="Times New Roman"/>
          <w:sz w:val="22"/>
          <w:szCs w:val="22"/>
          <w:lang w:eastAsia="pl-PL"/>
        </w:rPr>
      </w:pPr>
      <w:r w:rsidRPr="007E6C2C">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4. Wymagania techniczne i organizacyjne opisane zostały w Regulaminie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który jest uzupełnieniem niniejszej Instrukcji.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5. Występuje limit objętości plików lub spakowanych folderów w zakresie całej oferty lub wniosku do </w:t>
      </w:r>
      <w:r w:rsidRPr="007E6C2C">
        <w:rPr>
          <w:rFonts w:eastAsia="Times New Roman" w:cs="Times New Roman"/>
          <w:b/>
          <w:sz w:val="22"/>
          <w:szCs w:val="22"/>
          <w:lang w:eastAsia="pl-PL"/>
        </w:rPr>
        <w:t>1 GB</w:t>
      </w:r>
      <w:r w:rsidRPr="007E6C2C">
        <w:rPr>
          <w:rFonts w:eastAsia="Times New Roman" w:cs="Times New Roman"/>
          <w:sz w:val="22"/>
          <w:szCs w:val="22"/>
          <w:lang w:eastAsia="pl-PL"/>
        </w:rPr>
        <w:t xml:space="preserve"> przy maksymalnej ilości </w:t>
      </w:r>
      <w:r w:rsidRPr="007E6C2C">
        <w:rPr>
          <w:rFonts w:eastAsia="Times New Roman" w:cs="Times New Roman"/>
          <w:b/>
          <w:sz w:val="22"/>
          <w:szCs w:val="22"/>
          <w:lang w:eastAsia="pl-PL"/>
        </w:rPr>
        <w:t>20 plików lub spakowanych folderów</w:t>
      </w:r>
      <w:r w:rsidRPr="007E6C2C">
        <w:rPr>
          <w:rFonts w:eastAsia="Times New Roman" w:cs="Times New Roman"/>
          <w:sz w:val="22"/>
          <w:szCs w:val="22"/>
          <w:lang w:eastAsia="pl-PL"/>
        </w:rPr>
        <w:t xml:space="preserve"> (pliki można spakować zgodnie z ust. 7). </w:t>
      </w:r>
    </w:p>
    <w:p w:rsidR="005B7474" w:rsidRPr="007E6C2C" w:rsidRDefault="005B7474" w:rsidP="00DF757C">
      <w:pPr>
        <w:jc w:val="both"/>
        <w:rPr>
          <w:rFonts w:eastAsia="Times New Roman" w:cs="Times New Roman"/>
          <w:sz w:val="22"/>
          <w:szCs w:val="22"/>
          <w:vertAlign w:val="superscript"/>
          <w:lang w:eastAsia="pl-PL"/>
        </w:rPr>
      </w:pPr>
      <w:r w:rsidRPr="007E6C2C">
        <w:rPr>
          <w:rFonts w:eastAsia="Times New Roman" w:cs="Times New Roman"/>
          <w:sz w:val="22"/>
          <w:szCs w:val="22"/>
          <w:lang w:eastAsia="pl-PL"/>
        </w:rPr>
        <w:t>6. Przy dużych plikach kluczowe jest łącze Internetowe i dostępna przepustowość łącza</w:t>
      </w:r>
      <w:r w:rsidRPr="007E6C2C">
        <w:rPr>
          <w:rFonts w:eastAsia="Times New Roman" w:cs="Times New Roman"/>
          <w:sz w:val="22"/>
          <w:szCs w:val="22"/>
          <w:vertAlign w:val="superscript"/>
          <w:lang w:eastAsia="pl-PL"/>
        </w:rPr>
        <w:t>2</w:t>
      </w:r>
      <w:r w:rsidR="00DF757C" w:rsidRPr="007E6C2C">
        <w:rPr>
          <w:rFonts w:eastAsia="Times New Roman" w:cs="Times New Roman"/>
          <w:sz w:val="22"/>
          <w:szCs w:val="22"/>
          <w:vertAlign w:val="superscript"/>
          <w:lang w:eastAsia="pl-PL"/>
        </w:rPr>
        <w:t xml:space="preserve"> </w:t>
      </w:r>
      <w:r w:rsidRPr="007E6C2C">
        <w:rPr>
          <w:rFonts w:eastAsia="Times New Roman" w:cs="Times New Roman"/>
          <w:sz w:val="22"/>
          <w:szCs w:val="22"/>
          <w:lang w:eastAsia="pl-PL"/>
        </w:rPr>
        <w:t xml:space="preserve">oraz zaplanowanie złożenia oferty z wyprzedzeniem minimum 24h, aby zdążyć w terminie złożenia oferty.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7. W przypadku większych plików zalecamy skorzystać z instrukcji pakowania plików dzieląc je na mniejsze paczki po np. 75 MB każda.</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7E6C2C">
        <w:rPr>
          <w:rFonts w:eastAsia="Times New Roman" w:cs="Times New Roman"/>
          <w:b/>
          <w:sz w:val="22"/>
          <w:szCs w:val="22"/>
          <w:lang w:eastAsia="pl-PL"/>
        </w:rPr>
        <w:t>“Złóż ofertę”</w:t>
      </w:r>
      <w:r w:rsidRPr="007E6C2C">
        <w:rPr>
          <w:rFonts w:eastAsia="Times New Roman" w:cs="Times New Roman"/>
          <w:sz w:val="22"/>
          <w:szCs w:val="22"/>
          <w:lang w:eastAsia="pl-PL"/>
        </w:rPr>
        <w:t xml:space="preserve"> i wyświetlaniu komunikatu, że oferta została złożona. </w:t>
      </w:r>
    </w:p>
    <w:p w:rsidR="005B7474" w:rsidRPr="007E6C2C" w:rsidRDefault="005B7474" w:rsidP="00474822">
      <w:pPr>
        <w:ind w:firstLine="284"/>
        <w:jc w:val="both"/>
        <w:rPr>
          <w:rFonts w:eastAsia="Times New Roman" w:cs="Times New Roman"/>
          <w:sz w:val="22"/>
          <w:szCs w:val="22"/>
          <w:lang w:eastAsia="pl-PL"/>
        </w:rPr>
      </w:pP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 2 Złożenie oferty lub wniosku o dopuszczenie do udziału w postępowaniu </w:t>
      </w:r>
    </w:p>
    <w:p w:rsidR="005B7474" w:rsidRPr="007E6C2C" w:rsidRDefault="005B7474" w:rsidP="00474822">
      <w:pPr>
        <w:jc w:val="both"/>
        <w:rPr>
          <w:rFonts w:eastAsia="Times New Roman" w:cs="Times New Roman"/>
          <w:sz w:val="22"/>
          <w:szCs w:val="22"/>
          <w:lang w:eastAsia="pl-PL"/>
        </w:rPr>
      </w:pP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1. Wykonawca składa ofertę lub wniosek o dopuszczenie do udziału w postępowaniu, za pośrednictwem </w:t>
      </w:r>
      <w:r w:rsidRPr="007E6C2C">
        <w:rPr>
          <w:rFonts w:eastAsia="Times New Roman" w:cs="Times New Roman"/>
          <w:b/>
          <w:sz w:val="22"/>
          <w:szCs w:val="22"/>
          <w:lang w:eastAsia="pl-PL"/>
        </w:rPr>
        <w:t>Formularzu składania oferty lub wniosku</w:t>
      </w:r>
      <w:r w:rsidRPr="007E6C2C">
        <w:rPr>
          <w:rFonts w:eastAsia="Times New Roman" w:cs="Times New Roman"/>
          <w:sz w:val="22"/>
          <w:szCs w:val="22"/>
          <w:lang w:eastAsia="pl-PL"/>
        </w:rPr>
        <w:t xml:space="preserve"> dostępnego na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w konkretnym postępowaniu w sprawie udzielenia zamówienia publicznego.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7E6C2C">
        <w:rPr>
          <w:rFonts w:eastAsia="Times New Roman" w:cs="Times New Roman"/>
          <w:sz w:val="22"/>
          <w:szCs w:val="22"/>
          <w:vertAlign w:val="superscript"/>
          <w:lang w:eastAsia="pl-PL"/>
        </w:rPr>
        <w:t>3</w:t>
      </w:r>
      <w:r w:rsidRPr="007E6C2C">
        <w:rPr>
          <w:rFonts w:eastAsia="Times New Roman" w:cs="Times New Roman"/>
          <w:sz w:val="22"/>
          <w:szCs w:val="22"/>
          <w:lang w:eastAsia="pl-PL"/>
        </w:rPr>
        <w:t xml:space="preserve"> w rozumieniu ustawy z dnia 16 kwietnia 1993 r. o zwalczaniu </w:t>
      </w:r>
    </w:p>
    <w:p w:rsidR="005B7474" w:rsidRPr="007E6C2C" w:rsidRDefault="005B7474" w:rsidP="00474822">
      <w:pPr>
        <w:jc w:val="both"/>
        <w:rPr>
          <w:rFonts w:eastAsia="Times New Roman" w:cs="Times New Roman"/>
          <w:sz w:val="22"/>
          <w:szCs w:val="22"/>
          <w:u w:val="single"/>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1</w:t>
      </w:r>
      <w:r w:rsidRPr="007E6C2C">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2</w:t>
      </w:r>
      <w:r w:rsidRPr="007E6C2C">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5B7474" w:rsidRPr="007E6C2C" w:rsidRDefault="005B7474" w:rsidP="00AA3A75">
      <w:pPr>
        <w:jc w:val="both"/>
        <w:rPr>
          <w:rFonts w:eastAsia="Times New Roman" w:cs="Times New Roman"/>
          <w:color w:val="FF0000"/>
          <w:sz w:val="22"/>
          <w:szCs w:val="22"/>
          <w:lang w:eastAsia="pl-PL"/>
        </w:rPr>
      </w:pPr>
      <w:r w:rsidRPr="007E6C2C">
        <w:rPr>
          <w:rFonts w:eastAsia="Times New Roman" w:cs="Times New Roman"/>
          <w:sz w:val="22"/>
          <w:szCs w:val="22"/>
          <w:vertAlign w:val="superscript"/>
          <w:lang w:eastAsia="pl-PL"/>
        </w:rPr>
        <w:t>3</w:t>
      </w:r>
      <w:r w:rsidRPr="007E6C2C">
        <w:rPr>
          <w:rFonts w:eastAsia="Times New Roman" w:cs="Times New Roman"/>
          <w:sz w:val="22"/>
          <w:szCs w:val="22"/>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w:t>
      </w:r>
      <w:r w:rsidR="00AA3A75" w:rsidRPr="007E6C2C">
        <w:rPr>
          <w:rFonts w:eastAsia="Times New Roman" w:cs="Times New Roman"/>
          <w:sz w:val="22"/>
          <w:szCs w:val="22"/>
          <w:lang w:eastAsia="pl-PL"/>
        </w:rPr>
        <w:t xml:space="preserve"> takich osób, o ile uprawniony </w:t>
      </w:r>
      <w:r w:rsidRPr="007E6C2C">
        <w:rPr>
          <w:rFonts w:eastAsia="Times New Roman" w:cs="Times New Roman"/>
          <w:sz w:val="22"/>
          <w:szCs w:val="22"/>
          <w:lang w:eastAsia="pl-PL"/>
        </w:rPr>
        <w:t>nieuczciwej konkurencji, które wyko</w:t>
      </w:r>
      <w:r w:rsidR="00AA3A75" w:rsidRPr="007E6C2C">
        <w:rPr>
          <w:rFonts w:eastAsia="Times New Roman" w:cs="Times New Roman"/>
          <w:sz w:val="22"/>
          <w:szCs w:val="22"/>
          <w:lang w:eastAsia="pl-PL"/>
        </w:rPr>
        <w:t xml:space="preserve">nawca zastrzeże jako tajemnicę </w:t>
      </w:r>
      <w:r w:rsidRPr="007E6C2C">
        <w:rPr>
          <w:rFonts w:eastAsia="Times New Roman" w:cs="Times New Roman"/>
          <w:sz w:val="22"/>
          <w:szCs w:val="22"/>
          <w:lang w:eastAsia="pl-PL"/>
        </w:rPr>
        <w:t>przedsiębiorstwa, powinny zostać załączone w osobn</w:t>
      </w:r>
      <w:r w:rsidR="00AA3A75" w:rsidRPr="007E6C2C">
        <w:rPr>
          <w:rFonts w:eastAsia="Times New Roman" w:cs="Times New Roman"/>
          <w:sz w:val="22"/>
          <w:szCs w:val="22"/>
          <w:lang w:eastAsia="pl-PL"/>
        </w:rPr>
        <w:t xml:space="preserve">ym miejscu w kroku 1 składania </w:t>
      </w:r>
      <w:r w:rsidRPr="007E6C2C">
        <w:rPr>
          <w:rFonts w:eastAsia="Times New Roman" w:cs="Times New Roman"/>
          <w:sz w:val="22"/>
          <w:szCs w:val="22"/>
          <w:lang w:eastAsia="pl-PL"/>
        </w:rPr>
        <w:t xml:space="preserve">oferty przeznaczonym na zamieszczenie tajemnicy przedsiębiorstwa.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3. Zaleca się, aby każdy dokument zawierający tajemnicę przedsiębiorstwa został zamieszczony w odrębnym pliku.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5B7474" w:rsidRPr="007E6C2C" w:rsidRDefault="005B7474" w:rsidP="00836978">
      <w:pPr>
        <w:jc w:val="both"/>
        <w:rPr>
          <w:rFonts w:eastAsia="Times New Roman" w:cs="Times New Roman"/>
          <w:sz w:val="22"/>
          <w:szCs w:val="22"/>
          <w:lang w:eastAsia="pl-PL"/>
        </w:rPr>
      </w:pPr>
      <w:r w:rsidRPr="007E6C2C">
        <w:rPr>
          <w:rFonts w:eastAsia="Times New Roman" w:cs="Times New Roman"/>
          <w:sz w:val="22"/>
          <w:szCs w:val="22"/>
          <w:lang w:eastAsia="pl-PL"/>
        </w:rPr>
        <w:t xml:space="preserve">5. Po wypełnieniu </w:t>
      </w:r>
      <w:r w:rsidRPr="007E6C2C">
        <w:rPr>
          <w:rFonts w:eastAsia="Times New Roman" w:cs="Times New Roman"/>
          <w:b/>
          <w:sz w:val="22"/>
          <w:szCs w:val="22"/>
          <w:lang w:eastAsia="pl-PL"/>
        </w:rPr>
        <w:t>Formularzu składania oferty lub wniosku</w:t>
      </w:r>
      <w:r w:rsidRPr="007E6C2C">
        <w:rPr>
          <w:rFonts w:eastAsia="Times New Roman" w:cs="Times New Roman"/>
          <w:sz w:val="22"/>
          <w:szCs w:val="22"/>
          <w:lang w:eastAsia="pl-PL"/>
        </w:rPr>
        <w:t xml:space="preserve"> i załadowaniu wszystkich wymaganych załączników należy kliknąć przycisk </w:t>
      </w:r>
      <w:r w:rsidRPr="007E6C2C">
        <w:rPr>
          <w:rFonts w:eastAsia="Times New Roman" w:cs="Times New Roman"/>
          <w:b/>
          <w:sz w:val="22"/>
          <w:szCs w:val="22"/>
          <w:lang w:eastAsia="pl-PL"/>
        </w:rPr>
        <w:t>“Przejdź do podsumowania”</w:t>
      </w:r>
      <w:r w:rsidRPr="007E6C2C">
        <w:rPr>
          <w:rFonts w:eastAsia="Times New Roman" w:cs="Times New Roman"/>
          <w:sz w:val="22"/>
          <w:szCs w:val="22"/>
          <w:lang w:eastAsia="pl-PL"/>
        </w:rPr>
        <w:t xml:space="preserve"> </w:t>
      </w:r>
    </w:p>
    <w:p w:rsidR="005B7474" w:rsidRPr="007E6C2C" w:rsidRDefault="005B7474" w:rsidP="00836978">
      <w:pPr>
        <w:jc w:val="both"/>
        <w:rPr>
          <w:rFonts w:eastAsia="Times New Roman" w:cs="Times New Roman"/>
          <w:sz w:val="22"/>
          <w:szCs w:val="22"/>
          <w:lang w:eastAsia="pl-PL"/>
        </w:rPr>
      </w:pPr>
      <w:r w:rsidRPr="007E6C2C">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6.1. bezpośrednio na dokumencie przesłanym do systemu</w:t>
      </w:r>
      <w:r w:rsidRPr="007E6C2C">
        <w:rPr>
          <w:rFonts w:eastAsia="Times New Roman" w:cs="Times New Roman"/>
          <w:sz w:val="22"/>
          <w:szCs w:val="22"/>
          <w:vertAlign w:val="superscript"/>
          <w:lang w:eastAsia="pl-PL"/>
        </w:rPr>
        <w:t>4</w:t>
      </w:r>
      <w:r w:rsidRPr="007E6C2C">
        <w:rPr>
          <w:rFonts w:eastAsia="Times New Roman" w:cs="Times New Roman"/>
          <w:sz w:val="22"/>
          <w:szCs w:val="22"/>
          <w:lang w:eastAsia="pl-PL"/>
        </w:rPr>
        <w:t xml:space="preserve"> lub/i </w:t>
      </w:r>
    </w:p>
    <w:p w:rsidR="005B7474" w:rsidRPr="007E6C2C" w:rsidRDefault="005B7474" w:rsidP="007A2068">
      <w:pPr>
        <w:ind w:left="284"/>
        <w:jc w:val="both"/>
        <w:rPr>
          <w:rFonts w:eastAsia="Times New Roman" w:cs="Times New Roman"/>
          <w:b/>
          <w:sz w:val="22"/>
          <w:szCs w:val="22"/>
          <w:lang w:eastAsia="pl-PL"/>
        </w:rPr>
      </w:pPr>
      <w:r w:rsidRPr="007E6C2C">
        <w:rPr>
          <w:rFonts w:eastAsia="Times New Roman" w:cs="Times New Roman"/>
          <w:sz w:val="22"/>
          <w:szCs w:val="22"/>
          <w:lang w:eastAsia="pl-PL"/>
        </w:rPr>
        <w:t xml:space="preserve">6.2. dla całego pakietu dokumentów w kroku 2 </w:t>
      </w:r>
      <w:r w:rsidRPr="007E6C2C">
        <w:rPr>
          <w:rFonts w:eastAsia="Times New Roman" w:cs="Times New Roman"/>
          <w:b/>
          <w:sz w:val="22"/>
          <w:szCs w:val="22"/>
          <w:lang w:eastAsia="pl-PL"/>
        </w:rPr>
        <w:t>Formularza składania oferty lub wniosku</w:t>
      </w:r>
      <w:r w:rsidRPr="007E6C2C">
        <w:rPr>
          <w:rFonts w:eastAsia="Times New Roman" w:cs="Times New Roman"/>
          <w:sz w:val="22"/>
          <w:szCs w:val="22"/>
          <w:lang w:eastAsia="pl-PL"/>
        </w:rPr>
        <w:t xml:space="preserve"> (po kliknięciu </w:t>
      </w:r>
      <w:r w:rsidRPr="007E6C2C">
        <w:rPr>
          <w:rFonts w:eastAsia="Times New Roman" w:cs="Times New Roman"/>
          <w:sz w:val="22"/>
          <w:szCs w:val="22"/>
          <w:lang w:eastAsia="pl-PL"/>
        </w:rPr>
        <w:lastRenderedPageBreak/>
        <w:t xml:space="preserve">w przycisk „Przejdź do podsumowania”).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7. Ścieżka dla złożenia podpisu kwalifikowanego na </w:t>
      </w:r>
      <w:r w:rsidRPr="007E6C2C">
        <w:rPr>
          <w:rFonts w:eastAsia="Times New Roman" w:cs="Times New Roman"/>
          <w:b/>
          <w:sz w:val="22"/>
          <w:szCs w:val="22"/>
          <w:lang w:eastAsia="pl-PL"/>
        </w:rPr>
        <w:t>każdym dokumencie osobno</w:t>
      </w:r>
      <w:r w:rsidRPr="007E6C2C">
        <w:rPr>
          <w:rFonts w:eastAsia="Times New Roman" w:cs="Times New Roman"/>
          <w:sz w:val="22"/>
          <w:szCs w:val="22"/>
          <w:lang w:eastAsia="pl-PL"/>
        </w:rPr>
        <w:t xml:space="preserve">: </w:t>
      </w:r>
    </w:p>
    <w:p w:rsidR="005B7474" w:rsidRPr="007E6C2C" w:rsidRDefault="005B7474" w:rsidP="00836978">
      <w:pPr>
        <w:ind w:left="567" w:hanging="141"/>
        <w:jc w:val="both"/>
        <w:rPr>
          <w:rFonts w:eastAsia="Times New Roman" w:cs="Times New Roman"/>
          <w:sz w:val="22"/>
          <w:szCs w:val="22"/>
          <w:lang w:eastAsia="pl-PL"/>
        </w:rPr>
      </w:pPr>
      <w:r w:rsidRPr="007E6C2C">
        <w:rPr>
          <w:rFonts w:eastAsia="Times New Roman" w:cs="Times New Roman"/>
          <w:sz w:val="22"/>
          <w:szCs w:val="22"/>
          <w:lang w:eastAsia="pl-PL"/>
        </w:rPr>
        <w:t xml:space="preserve">7.1. Podpisz plik, który zamierzasz dołączyć do oferty lub wniosku kwalifikowanym podpisem elektronicznym, </w:t>
      </w:r>
    </w:p>
    <w:p w:rsidR="005B7474" w:rsidRPr="007E6C2C" w:rsidRDefault="005B7474" w:rsidP="00474822">
      <w:pPr>
        <w:ind w:left="567" w:hanging="141"/>
        <w:jc w:val="both"/>
        <w:rPr>
          <w:rFonts w:eastAsia="Times New Roman" w:cs="Times New Roman"/>
          <w:sz w:val="22"/>
          <w:szCs w:val="22"/>
          <w:lang w:eastAsia="pl-PL"/>
        </w:rPr>
      </w:pPr>
      <w:r w:rsidRPr="007E6C2C">
        <w:rPr>
          <w:rFonts w:eastAsia="Times New Roman" w:cs="Times New Roman"/>
          <w:sz w:val="22"/>
          <w:szCs w:val="22"/>
          <w:lang w:eastAsia="pl-PL"/>
        </w:rPr>
        <w:t xml:space="preserve">7.2. Następnie w drugim kroku składania oferty lub wniosku należy: </w:t>
      </w:r>
    </w:p>
    <w:p w:rsidR="005B7474" w:rsidRPr="007E6C2C" w:rsidRDefault="005B7474" w:rsidP="00A20DDD">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7.2.1. sprawdzić poprawność złożonej ofert</w:t>
      </w:r>
      <w:r w:rsidR="00A20DDD" w:rsidRPr="007E6C2C">
        <w:rPr>
          <w:rFonts w:eastAsia="Times New Roman" w:cs="Times New Roman"/>
          <w:sz w:val="22"/>
          <w:szCs w:val="22"/>
          <w:lang w:eastAsia="pl-PL"/>
        </w:rPr>
        <w:t xml:space="preserve">y lub wniosku oraz załączonych </w:t>
      </w:r>
      <w:r w:rsidRPr="007E6C2C">
        <w:rPr>
          <w:rFonts w:eastAsia="Times New Roman" w:cs="Times New Roman"/>
          <w:sz w:val="22"/>
          <w:szCs w:val="22"/>
          <w:lang w:eastAsia="pl-PL"/>
        </w:rPr>
        <w:t xml:space="preserve">plików,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7.2.2. pobrać plik w formacie XML,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7.2.3. po wgraniu XML bez podpisu sy</w:t>
      </w:r>
      <w:r w:rsidR="00A20DDD" w:rsidRPr="007E6C2C">
        <w:rPr>
          <w:rFonts w:eastAsia="Times New Roman" w:cs="Times New Roman"/>
          <w:sz w:val="22"/>
          <w:szCs w:val="22"/>
          <w:lang w:eastAsia="pl-PL"/>
        </w:rPr>
        <w:t xml:space="preserve">stem dokona wstępnej analizy i </w:t>
      </w:r>
      <w:r w:rsidRPr="007E6C2C">
        <w:rPr>
          <w:rFonts w:eastAsia="Times New Roman" w:cs="Times New Roman"/>
          <w:sz w:val="22"/>
          <w:szCs w:val="22"/>
          <w:lang w:eastAsia="pl-PL"/>
        </w:rPr>
        <w:t>wyświetli informację</w:t>
      </w:r>
      <w:r w:rsidRPr="007E6C2C">
        <w:rPr>
          <w:rFonts w:eastAsia="Times New Roman" w:cs="Times New Roman"/>
          <w:sz w:val="22"/>
          <w:szCs w:val="22"/>
          <w:vertAlign w:val="superscript"/>
          <w:lang w:eastAsia="pl-PL"/>
        </w:rPr>
        <w:t>5</w:t>
      </w:r>
      <w:r w:rsidRPr="007E6C2C">
        <w:rPr>
          <w:rFonts w:eastAsia="Times New Roman" w:cs="Times New Roman"/>
          <w:sz w:val="22"/>
          <w:szCs w:val="22"/>
          <w:lang w:eastAsia="pl-PL"/>
        </w:rPr>
        <w:t xml:space="preserve"> o błędzie,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7.2.4. Informację o tym, czy plik XML został podpisany prawidłowo lub ni</w:t>
      </w:r>
      <w:r w:rsidR="00A20DDD" w:rsidRPr="007E6C2C">
        <w:rPr>
          <w:rFonts w:eastAsia="Times New Roman" w:cs="Times New Roman"/>
          <w:sz w:val="22"/>
          <w:szCs w:val="22"/>
          <w:lang w:eastAsia="pl-PL"/>
        </w:rPr>
        <w:t xml:space="preserve">e </w:t>
      </w:r>
      <w:r w:rsidRPr="007E6C2C">
        <w:rPr>
          <w:rFonts w:eastAsia="Times New Roman" w:cs="Times New Roman"/>
          <w:sz w:val="22"/>
          <w:szCs w:val="22"/>
          <w:lang w:eastAsia="pl-PL"/>
        </w:rPr>
        <w:t>należy traktować jako weryfikację p</w:t>
      </w:r>
      <w:r w:rsidR="00A20DDD" w:rsidRPr="007E6C2C">
        <w:rPr>
          <w:rFonts w:eastAsia="Times New Roman" w:cs="Times New Roman"/>
          <w:sz w:val="22"/>
          <w:szCs w:val="22"/>
          <w:lang w:eastAsia="pl-PL"/>
        </w:rPr>
        <w:t xml:space="preserve">omocniczą, gdyż to zamawiający </w:t>
      </w:r>
      <w:r w:rsidRPr="007E6C2C">
        <w:rPr>
          <w:rFonts w:eastAsia="Times New Roman" w:cs="Times New Roman"/>
          <w:sz w:val="22"/>
          <w:szCs w:val="22"/>
          <w:lang w:eastAsia="pl-PL"/>
        </w:rPr>
        <w:t xml:space="preserve">przeprowadzi proces badania ofert w postępowaniu, </w:t>
      </w:r>
    </w:p>
    <w:p w:rsidR="005B7474" w:rsidRPr="007E6C2C" w:rsidRDefault="005B7474" w:rsidP="007A2068">
      <w:pPr>
        <w:ind w:left="567" w:firstLine="284"/>
        <w:jc w:val="both"/>
        <w:rPr>
          <w:rFonts w:eastAsia="Times New Roman" w:cs="Times New Roman"/>
          <w:b/>
          <w:sz w:val="22"/>
          <w:szCs w:val="22"/>
          <w:lang w:eastAsia="pl-PL"/>
        </w:rPr>
      </w:pPr>
      <w:r w:rsidRPr="007E6C2C">
        <w:rPr>
          <w:rFonts w:eastAsia="Times New Roman" w:cs="Times New Roman"/>
          <w:sz w:val="22"/>
          <w:szCs w:val="22"/>
          <w:lang w:eastAsia="pl-PL"/>
        </w:rPr>
        <w:t xml:space="preserve">7.2.5. </w:t>
      </w:r>
      <w:r w:rsidRPr="007E6C2C">
        <w:rPr>
          <w:rFonts w:eastAsia="Times New Roman" w:cs="Times New Roman"/>
          <w:b/>
          <w:sz w:val="22"/>
          <w:szCs w:val="22"/>
          <w:lang w:eastAsia="pl-PL"/>
        </w:rPr>
        <w:t>Pliku XLM nie należy modyfikow</w:t>
      </w:r>
      <w:r w:rsidR="007A2068" w:rsidRPr="007E6C2C">
        <w:rPr>
          <w:rFonts w:eastAsia="Times New Roman" w:cs="Times New Roman"/>
          <w:b/>
          <w:sz w:val="22"/>
          <w:szCs w:val="22"/>
          <w:lang w:eastAsia="pl-PL"/>
        </w:rPr>
        <w:t xml:space="preserve">ać ani zmieniać, gdyż służy on </w:t>
      </w:r>
      <w:r w:rsidRPr="007E6C2C">
        <w:rPr>
          <w:rFonts w:eastAsia="Times New Roman" w:cs="Times New Roman"/>
          <w:b/>
          <w:sz w:val="22"/>
          <w:szCs w:val="22"/>
          <w:lang w:eastAsia="pl-PL"/>
        </w:rPr>
        <w:t>do celów dowodowych</w:t>
      </w:r>
      <w:r w:rsidRPr="007E6C2C">
        <w:rPr>
          <w:rFonts w:eastAsia="Times New Roman" w:cs="Times New Roman"/>
          <w:sz w:val="22"/>
          <w:szCs w:val="22"/>
          <w:lang w:eastAsia="pl-PL"/>
        </w:rPr>
        <w:t xml:space="preserve">,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 Przyczyny błędnej walidacji podpisu mogą być następujące: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7.2.6.1. brak podpisu na dokumencie XML,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7.2.6.2. podpis kwalifikowany utracił ważność,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7.2.6.3. niewłaściwy formatu podpisu,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7.2.6.4. użycie podpisu niekwalifikowanego,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7.2.6.5. zmodyfikowano plik XML,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7.2.6.6. załączenie przez wykonawcę niewłaściwego pliku XML.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4</w:t>
      </w:r>
      <w:r w:rsidRPr="007E6C2C">
        <w:rPr>
          <w:rFonts w:eastAsia="Times New Roman" w:cs="Times New Roman"/>
          <w:sz w:val="22"/>
          <w:szCs w:val="22"/>
          <w:lang w:eastAsia="pl-PL"/>
        </w:rPr>
        <w:t xml:space="preserve">Rozporządzenie Prezesa Rady Ministrów z dnia 27 czerwca 2017 r. w sprawie użycia środków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komunikacji elektronicznej w postępowaniu o udzielenie zamówienia publicznego oraz udostępniania i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przechowywania dokumentów elektronicznych.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5</w:t>
      </w:r>
      <w:r w:rsidRPr="007E6C2C">
        <w:rPr>
          <w:rFonts w:eastAsia="Times New Roman" w:cs="Times New Roman"/>
          <w:sz w:val="22"/>
          <w:szCs w:val="22"/>
          <w:lang w:eastAsia="pl-PL"/>
        </w:rPr>
        <w:t xml:space="preserve">Jeżeli w danym momencie usługa API identyfikacji kwalifikowanego podpisu elektronicznego nie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5B7474" w:rsidRPr="007E6C2C" w:rsidRDefault="00F84D08" w:rsidP="007A2068">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0" r="1270" b="635"/>
                <wp:docPr id="1" name="AutoShape 2"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D381C57" id="AutoShape 2"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HDIA5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005B7474" w:rsidRPr="007E6C2C">
        <w:rPr>
          <w:rFonts w:eastAsia="Times New Roman" w:cs="Times New Roman"/>
          <w:sz w:val="22"/>
          <w:szCs w:val="22"/>
          <w:lang w:eastAsia="pl-PL"/>
        </w:rPr>
        <w:t>7.2.7. niezależnie od wyświetlonego komu</w:t>
      </w:r>
      <w:r w:rsidR="007A2068" w:rsidRPr="007E6C2C">
        <w:rPr>
          <w:rFonts w:eastAsia="Times New Roman" w:cs="Times New Roman"/>
          <w:sz w:val="22"/>
          <w:szCs w:val="22"/>
          <w:lang w:eastAsia="pl-PL"/>
        </w:rPr>
        <w:t xml:space="preserve">nikatu możesz kliknąć przycisk </w:t>
      </w:r>
      <w:r w:rsidR="005B7474" w:rsidRPr="007E6C2C">
        <w:rPr>
          <w:rFonts w:eastAsia="Times New Roman" w:cs="Times New Roman"/>
          <w:sz w:val="22"/>
          <w:szCs w:val="22"/>
          <w:lang w:eastAsia="pl-PL"/>
        </w:rPr>
        <w:t>Złóż ofertę, aby zakończyć etap składa</w:t>
      </w:r>
      <w:r w:rsidR="007A2068" w:rsidRPr="007E6C2C">
        <w:rPr>
          <w:rFonts w:eastAsia="Times New Roman" w:cs="Times New Roman"/>
          <w:sz w:val="22"/>
          <w:szCs w:val="22"/>
          <w:lang w:eastAsia="pl-PL"/>
        </w:rPr>
        <w:t xml:space="preserve">nia oferty, tylko upewnij się, </w:t>
      </w:r>
      <w:r w:rsidR="005B7474" w:rsidRPr="007E6C2C">
        <w:rPr>
          <w:rFonts w:eastAsia="Times New Roman" w:cs="Times New Roman"/>
          <w:sz w:val="22"/>
          <w:szCs w:val="22"/>
          <w:lang w:eastAsia="pl-PL"/>
        </w:rPr>
        <w:t>czy błąd nie jest spowodowany błędami 7.2</w:t>
      </w:r>
      <w:r w:rsidR="007A2068" w:rsidRPr="007E6C2C">
        <w:rPr>
          <w:rFonts w:eastAsia="Times New Roman" w:cs="Times New Roman"/>
          <w:sz w:val="22"/>
          <w:szCs w:val="22"/>
          <w:lang w:eastAsia="pl-PL"/>
        </w:rPr>
        <w:t xml:space="preserve">.6 (plik ze skrótami </w:t>
      </w:r>
      <w:r w:rsidR="005B7474" w:rsidRPr="007E6C2C">
        <w:rPr>
          <w:rFonts w:eastAsia="Times New Roman" w:cs="Times New Roman"/>
          <w:sz w:val="22"/>
          <w:szCs w:val="22"/>
          <w:lang w:eastAsia="pl-PL"/>
        </w:rPr>
        <w:t xml:space="preserve">załączników wgrywasz dla celów dowodowych),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7.2.8. następnie system zaszyfruje ofertę lu</w:t>
      </w:r>
      <w:r w:rsidR="007A2068" w:rsidRPr="007E6C2C">
        <w:rPr>
          <w:rFonts w:eastAsia="Times New Roman" w:cs="Times New Roman"/>
          <w:sz w:val="22"/>
          <w:szCs w:val="22"/>
          <w:lang w:eastAsia="pl-PL"/>
        </w:rPr>
        <w:t xml:space="preserve">b wniosek wykonawcy, tak by ta </w:t>
      </w:r>
      <w:r w:rsidRPr="007E6C2C">
        <w:rPr>
          <w:rFonts w:eastAsia="Times New Roman" w:cs="Times New Roman"/>
          <w:sz w:val="22"/>
          <w:szCs w:val="22"/>
          <w:lang w:eastAsia="pl-PL"/>
        </w:rPr>
        <w:t>była niedostępna dla zamawiającego</w:t>
      </w:r>
      <w:r w:rsidR="007A2068" w:rsidRPr="007E6C2C">
        <w:rPr>
          <w:rFonts w:eastAsia="Times New Roman" w:cs="Times New Roman"/>
          <w:sz w:val="22"/>
          <w:szCs w:val="22"/>
          <w:lang w:eastAsia="pl-PL"/>
        </w:rPr>
        <w:t xml:space="preserve"> do terminu otwarcia ofert lub </w:t>
      </w:r>
      <w:r w:rsidRPr="007E6C2C">
        <w:rPr>
          <w:rFonts w:eastAsia="Times New Roman" w:cs="Times New Roman"/>
          <w:sz w:val="22"/>
          <w:szCs w:val="22"/>
          <w:lang w:eastAsia="pl-PL"/>
        </w:rPr>
        <w:t xml:space="preserve">złożenia wniosków o dopuszczenie do udziału w postępowaniu,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7.2.9. ostatnim krokiem jest wyświetlen</w:t>
      </w:r>
      <w:r w:rsidR="007A2068" w:rsidRPr="007E6C2C">
        <w:rPr>
          <w:rFonts w:eastAsia="Times New Roman" w:cs="Times New Roman"/>
          <w:sz w:val="22"/>
          <w:szCs w:val="22"/>
          <w:lang w:eastAsia="pl-PL"/>
        </w:rPr>
        <w:t xml:space="preserve">ie się komunikatu i przesłanie </w:t>
      </w:r>
      <w:r w:rsidRPr="007E6C2C">
        <w:rPr>
          <w:rFonts w:eastAsia="Times New Roman" w:cs="Times New Roman"/>
          <w:sz w:val="22"/>
          <w:szCs w:val="22"/>
          <w:lang w:eastAsia="pl-PL"/>
        </w:rPr>
        <w:t xml:space="preserve">wiadomości email z </w:t>
      </w:r>
      <w:r w:rsidRPr="007E6C2C">
        <w:rPr>
          <w:rFonts w:eastAsia="Times New Roman" w:cs="Times New Roman"/>
          <w:color w:val="0070C0"/>
          <w:sz w:val="22"/>
          <w:szCs w:val="22"/>
          <w:u w:val="single"/>
          <w:lang w:eastAsia="pl-PL"/>
        </w:rPr>
        <w:t>platformazakupowa.pl</w:t>
      </w:r>
      <w:r w:rsidR="007A2068" w:rsidRPr="007E6C2C">
        <w:rPr>
          <w:rFonts w:eastAsia="Times New Roman" w:cs="Times New Roman"/>
          <w:sz w:val="22"/>
          <w:szCs w:val="22"/>
          <w:lang w:eastAsia="pl-PL"/>
        </w:rPr>
        <w:t xml:space="preserve"> z informacją na temat </w:t>
      </w:r>
      <w:r w:rsidRPr="007E6C2C">
        <w:rPr>
          <w:rFonts w:eastAsia="Times New Roman" w:cs="Times New Roman"/>
          <w:sz w:val="22"/>
          <w:szCs w:val="22"/>
          <w:lang w:eastAsia="pl-PL"/>
        </w:rPr>
        <w:t>złożonej oferty lub wniosku</w:t>
      </w:r>
      <w:r w:rsidRPr="007E6C2C">
        <w:rPr>
          <w:rFonts w:eastAsia="Times New Roman" w:cs="Times New Roman"/>
          <w:sz w:val="22"/>
          <w:szCs w:val="22"/>
          <w:vertAlign w:val="superscript"/>
          <w:lang w:eastAsia="pl-PL"/>
        </w:rPr>
        <w:t>6</w:t>
      </w:r>
      <w:r w:rsidRPr="007E6C2C">
        <w:rPr>
          <w:rFonts w:eastAsia="Times New Roman" w:cs="Times New Roman"/>
          <w:sz w:val="22"/>
          <w:szCs w:val="22"/>
          <w:lang w:eastAsia="pl-PL"/>
        </w:rPr>
        <w:t xml:space="preserve"> ,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7.2.10. w celach odwoławczych z uw</w:t>
      </w:r>
      <w:r w:rsidR="004867CC" w:rsidRPr="007E6C2C">
        <w:rPr>
          <w:rFonts w:eastAsia="Times New Roman" w:cs="Times New Roman"/>
          <w:sz w:val="22"/>
          <w:szCs w:val="22"/>
          <w:lang w:eastAsia="pl-PL"/>
        </w:rPr>
        <w:t xml:space="preserve">agi na zaszyfrowanie oferty na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wykonaw</w:t>
      </w:r>
      <w:r w:rsidR="004867CC" w:rsidRPr="007E6C2C">
        <w:rPr>
          <w:rFonts w:eastAsia="Times New Roman" w:cs="Times New Roman"/>
          <w:sz w:val="22"/>
          <w:szCs w:val="22"/>
          <w:lang w:eastAsia="pl-PL"/>
        </w:rPr>
        <w:t xml:space="preserve">ca powinien przechowywać kopię </w:t>
      </w:r>
      <w:r w:rsidRPr="007E6C2C">
        <w:rPr>
          <w:rFonts w:eastAsia="Times New Roman" w:cs="Times New Roman"/>
          <w:sz w:val="22"/>
          <w:szCs w:val="22"/>
          <w:lang w:eastAsia="pl-PL"/>
        </w:rPr>
        <w:t>swojej oferty lub wniosku wraz z</w:t>
      </w:r>
      <w:r w:rsidR="004867CC" w:rsidRPr="007E6C2C">
        <w:rPr>
          <w:rFonts w:eastAsia="Times New Roman" w:cs="Times New Roman"/>
          <w:sz w:val="22"/>
          <w:szCs w:val="22"/>
          <w:lang w:eastAsia="pl-PL"/>
        </w:rPr>
        <w:t xml:space="preserve"> pobranym plikiem XML na swoim </w:t>
      </w:r>
      <w:r w:rsidRPr="007E6C2C">
        <w:rPr>
          <w:rFonts w:eastAsia="Times New Roman" w:cs="Times New Roman"/>
          <w:sz w:val="22"/>
          <w:szCs w:val="22"/>
          <w:lang w:eastAsia="pl-PL"/>
        </w:rPr>
        <w:t xml:space="preserve">komputerze.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8. Ścieżka dla złożenia podpisu kwalifikowanego na całej paczce XML: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8.1. Dołącz w kroku pierwszym pliki do oferty lub wniosku,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8.2. Następnie w drugim kroku składania oferty należy: </w:t>
      </w:r>
    </w:p>
    <w:p w:rsidR="005B7474" w:rsidRPr="007E6C2C" w:rsidRDefault="005B7474" w:rsidP="003C5F27">
      <w:pPr>
        <w:ind w:firstLine="851"/>
        <w:jc w:val="both"/>
        <w:rPr>
          <w:rFonts w:eastAsia="Times New Roman" w:cs="Times New Roman"/>
          <w:sz w:val="22"/>
          <w:szCs w:val="22"/>
          <w:lang w:eastAsia="pl-PL"/>
        </w:rPr>
      </w:pPr>
      <w:r w:rsidRPr="007E6C2C">
        <w:rPr>
          <w:rFonts w:eastAsia="Times New Roman" w:cs="Times New Roman"/>
          <w:sz w:val="22"/>
          <w:szCs w:val="22"/>
          <w:lang w:eastAsia="pl-PL"/>
        </w:rPr>
        <w:t>8.2.1. sprawdzić poprawność złożonej ofert</w:t>
      </w:r>
      <w:r w:rsidR="003C5F27" w:rsidRPr="007E6C2C">
        <w:rPr>
          <w:rFonts w:eastAsia="Times New Roman" w:cs="Times New Roman"/>
          <w:sz w:val="22"/>
          <w:szCs w:val="22"/>
          <w:lang w:eastAsia="pl-PL"/>
        </w:rPr>
        <w:t xml:space="preserve">y lub wniosku oraz załączonych </w:t>
      </w:r>
      <w:r w:rsidRPr="007E6C2C">
        <w:rPr>
          <w:rFonts w:eastAsia="Times New Roman" w:cs="Times New Roman"/>
          <w:sz w:val="22"/>
          <w:szCs w:val="22"/>
          <w:lang w:eastAsia="pl-PL"/>
        </w:rPr>
        <w:t xml:space="preserve">plików,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8.2.2. pobrać plik w formacie XML, </w:t>
      </w:r>
    </w:p>
    <w:p w:rsidR="005B7474" w:rsidRPr="007E6C2C" w:rsidRDefault="005B7474" w:rsidP="00271548">
      <w:pPr>
        <w:ind w:left="851"/>
        <w:jc w:val="both"/>
        <w:rPr>
          <w:rFonts w:eastAsia="Times New Roman" w:cs="Times New Roman"/>
          <w:sz w:val="22"/>
          <w:szCs w:val="22"/>
          <w:lang w:eastAsia="pl-PL"/>
        </w:rPr>
      </w:pPr>
      <w:r w:rsidRPr="007E6C2C">
        <w:rPr>
          <w:rFonts w:eastAsia="Times New Roman" w:cs="Times New Roman"/>
          <w:sz w:val="22"/>
          <w:szCs w:val="22"/>
          <w:lang w:eastAsia="pl-PL"/>
        </w:rPr>
        <w:t>8.2.3. wykonawca wgrywa plik zawieraj</w:t>
      </w:r>
      <w:r w:rsidR="00271548" w:rsidRPr="007E6C2C">
        <w:rPr>
          <w:rFonts w:eastAsia="Times New Roman" w:cs="Times New Roman"/>
          <w:sz w:val="22"/>
          <w:szCs w:val="22"/>
          <w:lang w:eastAsia="pl-PL"/>
        </w:rPr>
        <w:t xml:space="preserve">ący podpis pobranej oferty lub </w:t>
      </w:r>
      <w:r w:rsidRPr="007E6C2C">
        <w:rPr>
          <w:rFonts w:eastAsia="Times New Roman" w:cs="Times New Roman"/>
          <w:sz w:val="22"/>
          <w:szCs w:val="22"/>
          <w:lang w:eastAsia="pl-PL"/>
        </w:rPr>
        <w:t>wniosku XML opatrzony kwalifikowanym podpisem lub kwalifikowanymi podpisami w formacie XADES (</w:t>
      </w:r>
      <w:proofErr w:type="spellStart"/>
      <w:r w:rsidRPr="007E6C2C">
        <w:rPr>
          <w:rFonts w:eastAsia="Times New Roman" w:cs="Times New Roman"/>
          <w:sz w:val="22"/>
          <w:szCs w:val="22"/>
          <w:lang w:eastAsia="pl-PL"/>
        </w:rPr>
        <w:t>XAdES</w:t>
      </w:r>
      <w:proofErr w:type="spellEnd"/>
      <w:r w:rsidRPr="007E6C2C">
        <w:rPr>
          <w:rFonts w:eastAsia="Times New Roman" w:cs="Times New Roman"/>
          <w:sz w:val="22"/>
          <w:szCs w:val="22"/>
          <w:lang w:eastAsia="pl-PL"/>
        </w:rPr>
        <w:t>)</w:t>
      </w:r>
      <w:r w:rsidRPr="007E6C2C">
        <w:rPr>
          <w:rFonts w:eastAsia="Times New Roman" w:cs="Times New Roman"/>
          <w:sz w:val="22"/>
          <w:szCs w:val="22"/>
          <w:vertAlign w:val="superscript"/>
          <w:lang w:eastAsia="pl-PL"/>
        </w:rPr>
        <w:t>8</w:t>
      </w:r>
      <w:r w:rsidRPr="007E6C2C">
        <w:rPr>
          <w:rFonts w:eastAsia="Times New Roman" w:cs="Times New Roman"/>
          <w:sz w:val="22"/>
          <w:szCs w:val="22"/>
          <w:lang w:eastAsia="pl-PL"/>
        </w:rPr>
        <w:t xml:space="preserve"> , </w:t>
      </w:r>
    </w:p>
    <w:p w:rsidR="005B7474" w:rsidRPr="007E6C2C" w:rsidRDefault="005B7474" w:rsidP="00A5278F">
      <w:pPr>
        <w:ind w:left="851"/>
        <w:jc w:val="both"/>
        <w:rPr>
          <w:rFonts w:eastAsia="Times New Roman" w:cs="Times New Roman"/>
          <w:sz w:val="22"/>
          <w:szCs w:val="22"/>
          <w:lang w:eastAsia="pl-PL"/>
        </w:rPr>
      </w:pPr>
      <w:r w:rsidRPr="007E6C2C">
        <w:rPr>
          <w:rFonts w:eastAsia="Times New Roman" w:cs="Times New Roman"/>
          <w:sz w:val="22"/>
          <w:szCs w:val="22"/>
          <w:lang w:eastAsia="pl-PL"/>
        </w:rPr>
        <w:t>8.2.4. Jeżeli plik XML został opa</w:t>
      </w:r>
      <w:r w:rsidR="00A5278F" w:rsidRPr="007E6C2C">
        <w:rPr>
          <w:rFonts w:eastAsia="Times New Roman" w:cs="Times New Roman"/>
          <w:sz w:val="22"/>
          <w:szCs w:val="22"/>
          <w:lang w:eastAsia="pl-PL"/>
        </w:rPr>
        <w:t xml:space="preserve">trzony kwalifikowanym podpisem </w:t>
      </w:r>
      <w:r w:rsidRPr="007E6C2C">
        <w:rPr>
          <w:rFonts w:eastAsia="Times New Roman" w:cs="Times New Roman"/>
          <w:sz w:val="22"/>
          <w:szCs w:val="22"/>
          <w:lang w:eastAsia="pl-PL"/>
        </w:rPr>
        <w:t>elektronicznym i podpis ten jest</w:t>
      </w:r>
      <w:r w:rsidR="00A5278F" w:rsidRPr="007E6C2C">
        <w:rPr>
          <w:rFonts w:eastAsia="Times New Roman" w:cs="Times New Roman"/>
          <w:sz w:val="22"/>
          <w:szCs w:val="22"/>
          <w:lang w:eastAsia="pl-PL"/>
        </w:rPr>
        <w:t xml:space="preserve"> ważny wyświetli się komunikat </w:t>
      </w:r>
      <w:r w:rsidRPr="007E6C2C">
        <w:rPr>
          <w:rFonts w:eastAsia="Times New Roman" w:cs="Times New Roman"/>
          <w:sz w:val="22"/>
          <w:szCs w:val="22"/>
          <w:lang w:eastAsia="pl-PL"/>
        </w:rPr>
        <w:t xml:space="preserve">potwierdzający prawidłowości podpisu wraz z informacją o osobie podpisującej, </w:t>
      </w:r>
    </w:p>
    <w:p w:rsidR="005B7474" w:rsidRPr="007E6C2C" w:rsidRDefault="005B7474" w:rsidP="00F828F6">
      <w:pPr>
        <w:ind w:left="851"/>
        <w:jc w:val="both"/>
        <w:rPr>
          <w:rFonts w:eastAsia="Times New Roman" w:cs="Times New Roman"/>
          <w:sz w:val="22"/>
          <w:szCs w:val="22"/>
          <w:lang w:eastAsia="pl-PL"/>
        </w:rPr>
      </w:pPr>
      <w:r w:rsidRPr="007E6C2C">
        <w:rPr>
          <w:rFonts w:eastAsia="Times New Roman" w:cs="Times New Roman"/>
          <w:sz w:val="22"/>
          <w:szCs w:val="22"/>
          <w:lang w:eastAsia="pl-PL"/>
        </w:rPr>
        <w:t>8.2.5. Gdy plik nie został opa</w:t>
      </w:r>
      <w:r w:rsidR="00F828F6" w:rsidRPr="007E6C2C">
        <w:rPr>
          <w:rFonts w:eastAsia="Times New Roman" w:cs="Times New Roman"/>
          <w:sz w:val="22"/>
          <w:szCs w:val="22"/>
          <w:lang w:eastAsia="pl-PL"/>
        </w:rPr>
        <w:t xml:space="preserve">trzony kwalifikowanym podpisem </w:t>
      </w:r>
      <w:r w:rsidRPr="007E6C2C">
        <w:rPr>
          <w:rFonts w:eastAsia="Times New Roman" w:cs="Times New Roman"/>
          <w:sz w:val="22"/>
          <w:szCs w:val="22"/>
          <w:lang w:eastAsia="pl-PL"/>
        </w:rPr>
        <w:t>elektronicznym to w takiej sytuacji</w:t>
      </w:r>
      <w:r w:rsidR="00F828F6" w:rsidRPr="007E6C2C">
        <w:rPr>
          <w:rFonts w:eastAsia="Times New Roman" w:cs="Times New Roman"/>
          <w:sz w:val="22"/>
          <w:szCs w:val="22"/>
          <w:lang w:eastAsia="pl-PL"/>
        </w:rPr>
        <w:t xml:space="preserve"> system wyświetli informację o </w:t>
      </w:r>
      <w:r w:rsidRPr="007E6C2C">
        <w:rPr>
          <w:rFonts w:eastAsia="Times New Roman" w:cs="Times New Roman"/>
          <w:sz w:val="22"/>
          <w:szCs w:val="22"/>
          <w:lang w:eastAsia="pl-PL"/>
        </w:rPr>
        <w:t>błędzie (braku podpisu, braku w</w:t>
      </w:r>
      <w:r w:rsidR="00F828F6" w:rsidRPr="007E6C2C">
        <w:rPr>
          <w:rFonts w:eastAsia="Times New Roman" w:cs="Times New Roman"/>
          <w:sz w:val="22"/>
          <w:szCs w:val="22"/>
          <w:lang w:eastAsia="pl-PL"/>
        </w:rPr>
        <w:t xml:space="preserve">ażnego podpisu lub modyfikacji </w:t>
      </w:r>
      <w:r w:rsidRPr="007E6C2C">
        <w:rPr>
          <w:rFonts w:eastAsia="Times New Roman" w:cs="Times New Roman"/>
          <w:sz w:val="22"/>
          <w:szCs w:val="22"/>
          <w:lang w:eastAsia="pl-PL"/>
        </w:rPr>
        <w:t>pobranego pliku XML),</w:t>
      </w:r>
    </w:p>
    <w:p w:rsidR="005B7474" w:rsidRPr="007E6C2C" w:rsidRDefault="005B7474" w:rsidP="00474822">
      <w:pPr>
        <w:ind w:firstLine="1418"/>
        <w:jc w:val="both"/>
        <w:rPr>
          <w:rFonts w:eastAsia="Times New Roman" w:cs="Times New Roman"/>
          <w:sz w:val="22"/>
          <w:szCs w:val="22"/>
          <w:lang w:eastAsia="pl-PL"/>
        </w:rPr>
      </w:pPr>
    </w:p>
    <w:p w:rsidR="005B7474" w:rsidRPr="007E6C2C" w:rsidRDefault="005B7474" w:rsidP="00474822">
      <w:pPr>
        <w:ind w:hanging="142"/>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6</w:t>
      </w:r>
      <w:r w:rsidRPr="007E6C2C">
        <w:rPr>
          <w:rFonts w:eastAsia="Times New Roman" w:cs="Times New Roman"/>
          <w:sz w:val="22"/>
          <w:szCs w:val="22"/>
          <w:lang w:eastAsia="pl-PL"/>
        </w:rPr>
        <w:t xml:space="preserve">Uwaga! W przypadku składania kolejnej oferty i wycofaniu poprzedniej, jeżeli użytkownik nie jest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zalogowany to do jego identyfikacji potrzebne jest kliknięcie w mail potwierdzający wycofanie złożonej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lastRenderedPageBreak/>
        <w:t>oferty. W link ten należy kliknąć do czasu przewidzianego na składa</w:t>
      </w:r>
      <w:r w:rsidR="008D5D64" w:rsidRPr="007E6C2C">
        <w:rPr>
          <w:rFonts w:eastAsia="Times New Roman" w:cs="Times New Roman"/>
          <w:sz w:val="22"/>
          <w:szCs w:val="22"/>
          <w:lang w:eastAsia="pl-PL"/>
        </w:rPr>
        <w:t xml:space="preserve">nie ofert. Kliknięcie linku po </w:t>
      </w:r>
      <w:r w:rsidRPr="007E6C2C">
        <w:rPr>
          <w:rFonts w:eastAsia="Times New Roman" w:cs="Times New Roman"/>
          <w:sz w:val="22"/>
          <w:szCs w:val="22"/>
          <w:lang w:eastAsia="pl-PL"/>
        </w:rPr>
        <w:t xml:space="preserve">terminie sprawi, że straci on ważność.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7</w:t>
      </w:r>
      <w:r w:rsidRPr="007E6C2C">
        <w:rPr>
          <w:rFonts w:eastAsia="Times New Roman" w:cs="Times New Roman"/>
          <w:sz w:val="22"/>
          <w:szCs w:val="22"/>
          <w:lang w:eastAsia="pl-PL"/>
        </w:rPr>
        <w:t xml:space="preserve">XAdES (XML Advanced </w:t>
      </w:r>
      <w:proofErr w:type="spellStart"/>
      <w:r w:rsidRPr="007E6C2C">
        <w:rPr>
          <w:rFonts w:eastAsia="Times New Roman" w:cs="Times New Roman"/>
          <w:sz w:val="22"/>
          <w:szCs w:val="22"/>
          <w:lang w:eastAsia="pl-PL"/>
        </w:rPr>
        <w:t>Electronic</w:t>
      </w:r>
      <w:proofErr w:type="spellEnd"/>
      <w:r w:rsidRPr="007E6C2C">
        <w:rPr>
          <w:rFonts w:eastAsia="Times New Roman" w:cs="Times New Roman"/>
          <w:sz w:val="22"/>
          <w:szCs w:val="22"/>
          <w:lang w:eastAsia="pl-PL"/>
        </w:rPr>
        <w:t xml:space="preserve"> </w:t>
      </w:r>
      <w:proofErr w:type="spellStart"/>
      <w:r w:rsidRPr="007E6C2C">
        <w:rPr>
          <w:rFonts w:eastAsia="Times New Roman" w:cs="Times New Roman"/>
          <w:sz w:val="22"/>
          <w:szCs w:val="22"/>
          <w:lang w:eastAsia="pl-PL"/>
        </w:rPr>
        <w:t>Signatures</w:t>
      </w:r>
      <w:proofErr w:type="spellEnd"/>
      <w:r w:rsidRPr="007E6C2C">
        <w:rPr>
          <w:rFonts w:eastAsia="Times New Roman" w:cs="Times New Roman"/>
          <w:sz w:val="22"/>
          <w:szCs w:val="22"/>
          <w:lang w:eastAsia="pl-PL"/>
        </w:rPr>
        <w:t xml:space="preserve">) - format kwalifikowanego podpisu elektronicznego.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8</w:t>
      </w:r>
      <w:r w:rsidRPr="007E6C2C">
        <w:rPr>
          <w:rFonts w:eastAsia="Times New Roman" w:cs="Times New Roman"/>
          <w:sz w:val="22"/>
          <w:szCs w:val="22"/>
          <w:lang w:eastAsia="pl-PL"/>
        </w:rPr>
        <w:t>Ofertę można podpisać w innym formacie, jednak system tego forma</w:t>
      </w:r>
      <w:r w:rsidR="008D5D64" w:rsidRPr="007E6C2C">
        <w:rPr>
          <w:rFonts w:eastAsia="Times New Roman" w:cs="Times New Roman"/>
          <w:sz w:val="22"/>
          <w:szCs w:val="22"/>
          <w:lang w:eastAsia="pl-PL"/>
        </w:rPr>
        <w:t xml:space="preserve">tu nie zweryfikuje, a zrobi to </w:t>
      </w:r>
      <w:r w:rsidRPr="007E6C2C">
        <w:rPr>
          <w:rFonts w:eastAsia="Times New Roman" w:cs="Times New Roman"/>
          <w:sz w:val="22"/>
          <w:szCs w:val="22"/>
          <w:lang w:eastAsia="pl-PL"/>
        </w:rPr>
        <w:t xml:space="preserve">zamawiający. Formaty podpisu ETSI TS 103 171 / ETSI EN 319 </w:t>
      </w:r>
      <w:r w:rsidR="008D5D64" w:rsidRPr="007E6C2C">
        <w:rPr>
          <w:rFonts w:eastAsia="Times New Roman" w:cs="Times New Roman"/>
          <w:sz w:val="22"/>
          <w:szCs w:val="22"/>
          <w:lang w:eastAsia="pl-PL"/>
        </w:rPr>
        <w:t xml:space="preserve">132 - </w:t>
      </w:r>
      <w:proofErr w:type="spellStart"/>
      <w:r w:rsidR="008D5D64" w:rsidRPr="007E6C2C">
        <w:rPr>
          <w:rFonts w:eastAsia="Times New Roman" w:cs="Times New Roman"/>
          <w:sz w:val="22"/>
          <w:szCs w:val="22"/>
          <w:lang w:eastAsia="pl-PL"/>
        </w:rPr>
        <w:t>XAdES</w:t>
      </w:r>
      <w:proofErr w:type="spellEnd"/>
      <w:r w:rsidR="008D5D64" w:rsidRPr="007E6C2C">
        <w:rPr>
          <w:rFonts w:eastAsia="Times New Roman" w:cs="Times New Roman"/>
          <w:sz w:val="22"/>
          <w:szCs w:val="22"/>
          <w:lang w:eastAsia="pl-PL"/>
        </w:rPr>
        <w:t xml:space="preserve">, ETSI TS 103 172 / </w:t>
      </w:r>
      <w:r w:rsidRPr="007E6C2C">
        <w:rPr>
          <w:rFonts w:eastAsia="Times New Roman" w:cs="Times New Roman"/>
          <w:sz w:val="22"/>
          <w:szCs w:val="22"/>
          <w:lang w:eastAsia="pl-PL"/>
        </w:rPr>
        <w:t xml:space="preserve">ETSI EN 319 142 - </w:t>
      </w:r>
      <w:proofErr w:type="spellStart"/>
      <w:r w:rsidRPr="007E6C2C">
        <w:rPr>
          <w:rFonts w:eastAsia="Times New Roman" w:cs="Times New Roman"/>
          <w:sz w:val="22"/>
          <w:szCs w:val="22"/>
          <w:lang w:eastAsia="pl-PL"/>
        </w:rPr>
        <w:t>PAdES</w:t>
      </w:r>
      <w:proofErr w:type="spellEnd"/>
      <w:r w:rsidRPr="007E6C2C">
        <w:rPr>
          <w:rFonts w:eastAsia="Times New Roman" w:cs="Times New Roman"/>
          <w:sz w:val="22"/>
          <w:szCs w:val="22"/>
          <w:lang w:eastAsia="pl-PL"/>
        </w:rPr>
        <w:t xml:space="preserve">, ETSI TS 103 173 / ETSI EN 319 122 - </w:t>
      </w:r>
      <w:proofErr w:type="spellStart"/>
      <w:r w:rsidRPr="007E6C2C">
        <w:rPr>
          <w:rFonts w:eastAsia="Times New Roman" w:cs="Times New Roman"/>
          <w:sz w:val="22"/>
          <w:szCs w:val="22"/>
          <w:lang w:eastAsia="pl-PL"/>
        </w:rPr>
        <w:t>CAdES</w:t>
      </w:r>
      <w:proofErr w:type="spellEnd"/>
      <w:r w:rsidRPr="007E6C2C">
        <w:rPr>
          <w:rFonts w:eastAsia="Times New Roman" w:cs="Times New Roman"/>
          <w:sz w:val="22"/>
          <w:szCs w:val="22"/>
          <w:lang w:eastAsia="pl-PL"/>
        </w:rPr>
        <w:t xml:space="preserve">, ETSI TS 103 174 - </w:t>
      </w:r>
      <w:proofErr w:type="spellStart"/>
      <w:r w:rsidRPr="007E6C2C">
        <w:rPr>
          <w:rFonts w:eastAsia="Times New Roman" w:cs="Times New Roman"/>
          <w:sz w:val="22"/>
          <w:szCs w:val="22"/>
          <w:lang w:eastAsia="pl-PL"/>
        </w:rPr>
        <w:t>ASiC</w:t>
      </w:r>
      <w:proofErr w:type="spellEnd"/>
      <w:r w:rsidRPr="007E6C2C">
        <w:rPr>
          <w:rFonts w:eastAsia="Times New Roman" w:cs="Times New Roman"/>
          <w:sz w:val="22"/>
          <w:szCs w:val="22"/>
          <w:lang w:eastAsia="pl-PL"/>
        </w:rPr>
        <w:t xml:space="preserv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Akty prawne dot. podpisu elektronicznego: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1. Rozporządzenie Parlamentu Europejskiego i Rady (UE) nr 910/</w:t>
      </w:r>
      <w:r w:rsidR="00121052" w:rsidRPr="007E6C2C">
        <w:rPr>
          <w:rFonts w:eastAsia="Times New Roman" w:cs="Times New Roman"/>
          <w:sz w:val="22"/>
          <w:szCs w:val="22"/>
          <w:lang w:eastAsia="pl-PL"/>
        </w:rPr>
        <w:t xml:space="preserve">2014 z dnia 23 lipca 2014 r. w </w:t>
      </w:r>
      <w:r w:rsidRPr="007E6C2C">
        <w:rPr>
          <w:rFonts w:eastAsia="Times New Roman" w:cs="Times New Roman"/>
          <w:sz w:val="22"/>
          <w:szCs w:val="22"/>
          <w:lang w:eastAsia="pl-PL"/>
        </w:rPr>
        <w:t>sprawie identyfikacji elektronicznej i usług zaufan</w:t>
      </w:r>
      <w:r w:rsidR="00121052" w:rsidRPr="007E6C2C">
        <w:rPr>
          <w:rFonts w:eastAsia="Times New Roman" w:cs="Times New Roman"/>
          <w:sz w:val="22"/>
          <w:szCs w:val="22"/>
          <w:lang w:eastAsia="pl-PL"/>
        </w:rPr>
        <w:t xml:space="preserve">ia w odniesieniu do transakcji </w:t>
      </w:r>
      <w:r w:rsidRPr="007E6C2C">
        <w:rPr>
          <w:rFonts w:eastAsia="Times New Roman" w:cs="Times New Roman"/>
          <w:sz w:val="22"/>
          <w:szCs w:val="22"/>
          <w:lang w:eastAsia="pl-PL"/>
        </w:rPr>
        <w:t>elektronicznych na rynku wewnętrznym oraz uchylające dyrektywę 1999/93/WE (</w:t>
      </w:r>
      <w:proofErr w:type="spellStart"/>
      <w:r w:rsidRPr="007E6C2C">
        <w:rPr>
          <w:rFonts w:eastAsia="Times New Roman" w:cs="Times New Roman"/>
          <w:sz w:val="22"/>
          <w:szCs w:val="22"/>
          <w:lang w:eastAsia="pl-PL"/>
        </w:rPr>
        <w:t>eIDAS</w:t>
      </w:r>
      <w:proofErr w:type="spellEnd"/>
      <w:r w:rsidRPr="007E6C2C">
        <w:rPr>
          <w:rFonts w:eastAsia="Times New Roman" w:cs="Times New Roman"/>
          <w:sz w:val="22"/>
          <w:szCs w:val="22"/>
          <w:lang w:eastAsia="pl-PL"/>
        </w:rPr>
        <w:t xml:space="preserve">),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 xml:space="preserve">2. Ustawa z dnia 5 września 2016 r. o usługach zaufania oraz identyfikacji elektronicznej,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3. Rozporządzenia Ministra Cyfryzacji z dnia 5 październ</w:t>
      </w:r>
      <w:r w:rsidR="00121052" w:rsidRPr="007E6C2C">
        <w:rPr>
          <w:rFonts w:eastAsia="Times New Roman" w:cs="Times New Roman"/>
          <w:sz w:val="22"/>
          <w:szCs w:val="22"/>
          <w:lang w:eastAsia="pl-PL"/>
        </w:rPr>
        <w:t xml:space="preserve">ika 2016 r. w sprawie krajowej </w:t>
      </w:r>
      <w:r w:rsidRPr="007E6C2C">
        <w:rPr>
          <w:rFonts w:eastAsia="Times New Roman" w:cs="Times New Roman"/>
          <w:sz w:val="22"/>
          <w:szCs w:val="22"/>
          <w:lang w:eastAsia="pl-PL"/>
        </w:rPr>
        <w:t xml:space="preserve">infrastruktury zaufania. </w:t>
      </w:r>
    </w:p>
    <w:p w:rsidR="005B7474" w:rsidRPr="007E6C2C" w:rsidRDefault="005B7474" w:rsidP="004E1C20">
      <w:pPr>
        <w:ind w:left="851"/>
        <w:jc w:val="both"/>
        <w:rPr>
          <w:rFonts w:eastAsia="Times New Roman" w:cs="Times New Roman"/>
          <w:sz w:val="22"/>
          <w:szCs w:val="22"/>
          <w:lang w:eastAsia="pl-PL"/>
        </w:rPr>
      </w:pPr>
      <w:r w:rsidRPr="007E6C2C">
        <w:rPr>
          <w:rFonts w:eastAsia="Times New Roman" w:cs="Times New Roman"/>
          <w:sz w:val="22"/>
          <w:szCs w:val="22"/>
          <w:lang w:eastAsia="pl-PL"/>
        </w:rPr>
        <w:t>8.2.6. Informację o tym, czy plik XML zosta</w:t>
      </w:r>
      <w:r w:rsidR="004E1C20" w:rsidRPr="007E6C2C">
        <w:rPr>
          <w:rFonts w:eastAsia="Times New Roman" w:cs="Times New Roman"/>
          <w:sz w:val="22"/>
          <w:szCs w:val="22"/>
          <w:lang w:eastAsia="pl-PL"/>
        </w:rPr>
        <w:t xml:space="preserve">ł podpisany prawidłowo lub nie </w:t>
      </w:r>
      <w:r w:rsidRPr="007E6C2C">
        <w:rPr>
          <w:rFonts w:eastAsia="Times New Roman" w:cs="Times New Roman"/>
          <w:sz w:val="22"/>
          <w:szCs w:val="22"/>
          <w:lang w:eastAsia="pl-PL"/>
        </w:rPr>
        <w:t>należy traktować jako weryfikację p</w:t>
      </w:r>
      <w:r w:rsidR="004E1C20" w:rsidRPr="007E6C2C">
        <w:rPr>
          <w:rFonts w:eastAsia="Times New Roman" w:cs="Times New Roman"/>
          <w:sz w:val="22"/>
          <w:szCs w:val="22"/>
          <w:lang w:eastAsia="pl-PL"/>
        </w:rPr>
        <w:t xml:space="preserve">omocniczą, gdyż to zamawiający </w:t>
      </w:r>
      <w:r w:rsidRPr="007E6C2C">
        <w:rPr>
          <w:rFonts w:eastAsia="Times New Roman" w:cs="Times New Roman"/>
          <w:sz w:val="22"/>
          <w:szCs w:val="22"/>
          <w:lang w:eastAsia="pl-PL"/>
        </w:rPr>
        <w:t xml:space="preserve">przeprowadzi proces badania ofert w postępowaniu, </w:t>
      </w:r>
    </w:p>
    <w:p w:rsidR="005B7474" w:rsidRPr="007E6C2C" w:rsidRDefault="005B7474" w:rsidP="00A70E0C">
      <w:pPr>
        <w:ind w:firstLine="851"/>
        <w:jc w:val="both"/>
        <w:rPr>
          <w:rFonts w:eastAsia="Times New Roman" w:cs="Times New Roman"/>
          <w:b/>
          <w:sz w:val="22"/>
          <w:szCs w:val="22"/>
          <w:lang w:eastAsia="pl-PL"/>
        </w:rPr>
      </w:pPr>
      <w:r w:rsidRPr="007E6C2C">
        <w:rPr>
          <w:rFonts w:eastAsia="Times New Roman" w:cs="Times New Roman"/>
          <w:sz w:val="22"/>
          <w:szCs w:val="22"/>
          <w:lang w:eastAsia="pl-PL"/>
        </w:rPr>
        <w:t xml:space="preserve">8.2.7. </w:t>
      </w:r>
      <w:r w:rsidRPr="007E6C2C">
        <w:rPr>
          <w:rFonts w:eastAsia="Times New Roman" w:cs="Times New Roman"/>
          <w:b/>
          <w:sz w:val="22"/>
          <w:szCs w:val="22"/>
          <w:lang w:eastAsia="pl-PL"/>
        </w:rPr>
        <w:t>Pliku XLM nie należy modyfikow</w:t>
      </w:r>
      <w:r w:rsidR="00A70E0C" w:rsidRPr="007E6C2C">
        <w:rPr>
          <w:rFonts w:eastAsia="Times New Roman" w:cs="Times New Roman"/>
          <w:b/>
          <w:sz w:val="22"/>
          <w:szCs w:val="22"/>
          <w:lang w:eastAsia="pl-PL"/>
        </w:rPr>
        <w:t xml:space="preserve">ać ani zmieniać, gdyż służy on </w:t>
      </w:r>
      <w:r w:rsidRPr="007E6C2C">
        <w:rPr>
          <w:rFonts w:eastAsia="Times New Roman" w:cs="Times New Roman"/>
          <w:b/>
          <w:sz w:val="22"/>
          <w:szCs w:val="22"/>
          <w:lang w:eastAsia="pl-PL"/>
        </w:rPr>
        <w:t>do celów dowodowych</w:t>
      </w:r>
      <w:r w:rsidRPr="007E6C2C">
        <w:rPr>
          <w:rFonts w:eastAsia="Times New Roman" w:cs="Times New Roman"/>
          <w:sz w:val="22"/>
          <w:szCs w:val="22"/>
          <w:lang w:eastAsia="pl-PL"/>
        </w:rPr>
        <w:t xml:space="preserve">,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 Przyczyny błędnej walidacji podpisu mogą być następujące: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8.2.8.1. brak podpisu na dokumencie XML,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8.2.8.2. podpis kwalifikowany utracił ważność,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8.2.8.3. niewłaściwy formatu podpisu,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8.2.8.4. użycie podpisu niekwalifikowanego,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8.2.8.5. zmodyfikowano plik XML,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8.2.8.6. załączenie przez wykonawcę niewłaściwego pliku XML. </w:t>
      </w:r>
    </w:p>
    <w:p w:rsidR="005B7474" w:rsidRPr="007E6C2C" w:rsidRDefault="005B7474" w:rsidP="00052ED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8.2.9. niezależnie od wyświetlonego komunikatu możesz kliknąć przycisk </w:t>
      </w:r>
      <w:r w:rsidRPr="007E6C2C">
        <w:rPr>
          <w:rFonts w:eastAsia="Times New Roman" w:cs="Times New Roman"/>
          <w:b/>
          <w:sz w:val="22"/>
          <w:szCs w:val="22"/>
          <w:lang w:eastAsia="pl-PL"/>
        </w:rPr>
        <w:t>Złóż ofertę</w:t>
      </w:r>
      <w:r w:rsidRPr="007E6C2C">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7E6C2C">
        <w:rPr>
          <w:rFonts w:eastAsia="Times New Roman" w:cs="Times New Roman"/>
          <w:sz w:val="22"/>
          <w:szCs w:val="22"/>
          <w:vertAlign w:val="superscript"/>
          <w:lang w:eastAsia="pl-PL"/>
        </w:rPr>
        <w:t>9</w:t>
      </w:r>
      <w:r w:rsidRPr="007E6C2C">
        <w:rPr>
          <w:rFonts w:eastAsia="Times New Roman" w:cs="Times New Roman"/>
          <w:sz w:val="22"/>
          <w:szCs w:val="22"/>
          <w:lang w:eastAsia="pl-PL"/>
        </w:rPr>
        <w:t xml:space="preserve"> ,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9. Wykonawca może przed upływem terminu do składania ofert wycofać ofertę lub wniosek za pośrednictwem </w:t>
      </w:r>
      <w:r w:rsidRPr="007E6C2C">
        <w:rPr>
          <w:rFonts w:eastAsia="Times New Roman" w:cs="Times New Roman"/>
          <w:b/>
          <w:sz w:val="22"/>
          <w:szCs w:val="22"/>
          <w:lang w:eastAsia="pl-PL"/>
        </w:rPr>
        <w:t>Formularza składania oferty lub wniosku</w:t>
      </w:r>
      <w:r w:rsidRPr="007E6C2C">
        <w:rPr>
          <w:rFonts w:eastAsia="Times New Roman" w:cs="Times New Roman"/>
          <w:sz w:val="22"/>
          <w:szCs w:val="22"/>
          <w:lang w:eastAsia="pl-PL"/>
        </w:rPr>
        <w:t xml:space="preserve">.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12. Jeśli wykonawca składający ofertę lub wniosek jest zautoryzowany </w:t>
      </w:r>
      <w:r w:rsidRPr="007E6C2C">
        <w:rPr>
          <w:rFonts w:eastAsia="Times New Roman" w:cs="Times New Roman"/>
          <w:b/>
          <w:sz w:val="22"/>
          <w:szCs w:val="22"/>
          <w:lang w:eastAsia="pl-PL"/>
        </w:rPr>
        <w:t>(zalogowany)</w:t>
      </w:r>
      <w:r w:rsidRPr="007E6C2C">
        <w:rPr>
          <w:rFonts w:eastAsia="Times New Roman" w:cs="Times New Roman"/>
          <w:sz w:val="22"/>
          <w:szCs w:val="22"/>
          <w:lang w:eastAsia="pl-PL"/>
        </w:rPr>
        <w:t xml:space="preserve">, to wycofanie oferty lub wniosku następuje od razu po złożeniu nowej oferty.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5B7474" w:rsidRPr="007E6C2C" w:rsidRDefault="005B7474" w:rsidP="00474822">
      <w:pPr>
        <w:ind w:firstLine="426"/>
        <w:jc w:val="both"/>
        <w:rPr>
          <w:rFonts w:eastAsia="Times New Roman" w:cs="Times New Roman"/>
          <w:sz w:val="22"/>
          <w:szCs w:val="22"/>
          <w:lang w:eastAsia="pl-PL"/>
        </w:rPr>
      </w:pP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 xml:space="preserve">9 </w:t>
      </w:r>
      <w:r w:rsidRPr="007E6C2C">
        <w:rPr>
          <w:rFonts w:eastAsia="Times New Roman" w:cs="Times New Roman"/>
          <w:sz w:val="22"/>
          <w:szCs w:val="22"/>
          <w:lang w:eastAsia="pl-PL"/>
        </w:rPr>
        <w:t xml:space="preserve">Uwaga! W przypadku składania kolejnej oferty i wycofaniu poprzedniej, jeżeli użytkownik nie jest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zalogowany to do jego identyfikacji potrzebne jest kliknięcie w mail potwierdzający wycofanie złożonej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5B7474" w:rsidRPr="007E6C2C" w:rsidRDefault="005B7474" w:rsidP="001D158A">
      <w:pPr>
        <w:ind w:left="426"/>
        <w:jc w:val="both"/>
        <w:rPr>
          <w:rFonts w:eastAsia="Times New Roman" w:cs="Times New Roman"/>
          <w:sz w:val="22"/>
          <w:szCs w:val="22"/>
          <w:lang w:eastAsia="pl-PL"/>
        </w:rPr>
      </w:pPr>
      <w:r w:rsidRPr="007E6C2C">
        <w:rPr>
          <w:rFonts w:eastAsia="Times New Roman" w:cs="Times New Roman"/>
          <w:sz w:val="22"/>
          <w:szCs w:val="22"/>
          <w:lang w:eastAsia="pl-PL"/>
        </w:rPr>
        <w:t xml:space="preserve">13.1. przez kliknięcie w link wysłany w wiadomości email, który musi być zgodny z adres email </w:t>
      </w:r>
      <w:r w:rsidR="001D158A" w:rsidRPr="007E6C2C">
        <w:rPr>
          <w:rFonts w:eastAsia="Times New Roman" w:cs="Times New Roman"/>
          <w:sz w:val="22"/>
          <w:szCs w:val="22"/>
          <w:lang w:eastAsia="pl-PL"/>
        </w:rPr>
        <w:t xml:space="preserve">   </w:t>
      </w:r>
      <w:r w:rsidRPr="007E6C2C">
        <w:rPr>
          <w:rFonts w:eastAsia="Times New Roman" w:cs="Times New Roman"/>
          <w:sz w:val="22"/>
          <w:szCs w:val="22"/>
          <w:lang w:eastAsia="pl-PL"/>
        </w:rPr>
        <w:t xml:space="preserve">podanym podczas pierwotnego składania oferty lub </w:t>
      </w:r>
    </w:p>
    <w:p w:rsidR="005B7474" w:rsidRPr="007E6C2C" w:rsidRDefault="005B7474" w:rsidP="00474822">
      <w:pPr>
        <w:ind w:firstLine="426"/>
        <w:jc w:val="both"/>
        <w:rPr>
          <w:rFonts w:eastAsia="Times New Roman" w:cs="Times New Roman"/>
          <w:sz w:val="22"/>
          <w:szCs w:val="22"/>
          <w:lang w:eastAsia="pl-PL"/>
        </w:rPr>
      </w:pPr>
      <w:r w:rsidRPr="007E6C2C">
        <w:rPr>
          <w:rFonts w:eastAsia="Times New Roman" w:cs="Times New Roman"/>
          <w:sz w:val="22"/>
          <w:szCs w:val="22"/>
          <w:lang w:eastAsia="pl-PL"/>
        </w:rPr>
        <w:t xml:space="preserve">13.2. zalogowanie i kliknięcie w przycisk </w:t>
      </w:r>
      <w:r w:rsidRPr="007E6C2C">
        <w:rPr>
          <w:rFonts w:eastAsia="Times New Roman" w:cs="Times New Roman"/>
          <w:b/>
          <w:sz w:val="22"/>
          <w:szCs w:val="22"/>
          <w:lang w:eastAsia="pl-PL"/>
        </w:rPr>
        <w:t>Potwierdź ofertę</w:t>
      </w:r>
      <w:r w:rsidRPr="007E6C2C">
        <w:rPr>
          <w:rFonts w:eastAsia="Times New Roman" w:cs="Times New Roman"/>
          <w:sz w:val="22"/>
          <w:szCs w:val="22"/>
          <w:lang w:eastAsia="pl-PL"/>
        </w:rPr>
        <w:t xml:space="preserve">.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14. Potwierdzeniem wycofania oferty lub wniosku w przypadku ust. 13.1 jest data kliknięcia w przycisk </w:t>
      </w:r>
      <w:r w:rsidRPr="007E6C2C">
        <w:rPr>
          <w:rFonts w:eastAsia="Times New Roman" w:cs="Times New Roman"/>
          <w:b/>
          <w:sz w:val="22"/>
          <w:szCs w:val="22"/>
          <w:lang w:eastAsia="pl-PL"/>
        </w:rPr>
        <w:t>Wycofaj ofertę</w:t>
      </w:r>
      <w:r w:rsidRPr="007E6C2C">
        <w:rPr>
          <w:rFonts w:eastAsia="Times New Roman" w:cs="Times New Roman"/>
          <w:sz w:val="22"/>
          <w:szCs w:val="22"/>
          <w:lang w:eastAsia="pl-PL"/>
        </w:rPr>
        <w:t xml:space="preserve"> i potwierdzenie tej akcji.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15. Wycofanie oferty lub wniosku możliwe jest do zakończeniu terminu składania ofert lub wniosków w </w:t>
      </w:r>
      <w:r w:rsidRPr="007E6C2C">
        <w:rPr>
          <w:rFonts w:eastAsia="Times New Roman" w:cs="Times New Roman"/>
          <w:sz w:val="22"/>
          <w:szCs w:val="22"/>
          <w:lang w:eastAsia="pl-PL"/>
        </w:rPr>
        <w:lastRenderedPageBreak/>
        <w:t xml:space="preserve">postępowaniu.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16. Wycofanie złożonej oferty powoduje, że zamawiający nie będzie miał możliwości zapoznania się z nią po upływie terminu zakończenia składania ofert w postępowaniu.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17. Wykonawca po upływie terminu składania ofert nie może dokonać zmiany złożonej oferty lub wniosku. </w:t>
      </w:r>
    </w:p>
    <w:p w:rsidR="005B7474" w:rsidRPr="007E6C2C" w:rsidRDefault="005B7474" w:rsidP="006C1114">
      <w:pPr>
        <w:jc w:val="both"/>
        <w:rPr>
          <w:rFonts w:eastAsia="Times New Roman" w:cs="Times New Roman"/>
          <w:sz w:val="22"/>
          <w:szCs w:val="22"/>
          <w:lang w:eastAsia="pl-PL"/>
        </w:rPr>
      </w:pPr>
      <w:r w:rsidRPr="007E6C2C">
        <w:rPr>
          <w:rFonts w:eastAsia="Times New Roman" w:cs="Times New Roman"/>
          <w:sz w:val="22"/>
          <w:szCs w:val="22"/>
          <w:lang w:eastAsia="pl-PL"/>
        </w:rPr>
        <w:t xml:space="preserve">18. Wykonawca może złożyć ofertę lub wniosek po terminie składania ofert lub wniosku poprzez kliknięcie przycisku </w:t>
      </w:r>
      <w:r w:rsidRPr="007E6C2C">
        <w:rPr>
          <w:rFonts w:eastAsia="Times New Roman" w:cs="Times New Roman"/>
          <w:b/>
          <w:sz w:val="22"/>
          <w:szCs w:val="22"/>
          <w:lang w:eastAsia="pl-PL"/>
        </w:rPr>
        <w:t>“Odblokuj formularz”</w:t>
      </w:r>
      <w:r w:rsidRPr="007E6C2C">
        <w:rPr>
          <w:rFonts w:eastAsia="Times New Roman" w:cs="Times New Roman"/>
          <w:sz w:val="22"/>
          <w:szCs w:val="22"/>
          <w:lang w:eastAsia="pl-PL"/>
        </w:rPr>
        <w:t xml:space="preserve">. </w:t>
      </w:r>
    </w:p>
    <w:p w:rsidR="005B7474" w:rsidRPr="007E6C2C" w:rsidRDefault="005B7474" w:rsidP="006C1114">
      <w:pPr>
        <w:jc w:val="both"/>
        <w:rPr>
          <w:rFonts w:eastAsia="Times New Roman" w:cs="Times New Roman"/>
          <w:sz w:val="22"/>
          <w:szCs w:val="22"/>
          <w:lang w:eastAsia="pl-PL"/>
        </w:rPr>
      </w:pPr>
      <w:r w:rsidRPr="007E6C2C">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5B7474" w:rsidRPr="007E6C2C" w:rsidRDefault="005B7474" w:rsidP="00474822">
      <w:pPr>
        <w:ind w:firstLine="426"/>
        <w:jc w:val="both"/>
        <w:rPr>
          <w:rFonts w:eastAsia="Times New Roman" w:cs="Times New Roman"/>
          <w:sz w:val="22"/>
          <w:szCs w:val="22"/>
          <w:lang w:eastAsia="pl-PL"/>
        </w:rPr>
      </w:pP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3 Sposób komunikowania się Zamawiającego z wykonawcami (nie dotyczy </w:t>
      </w: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składania ofert i wniosków) </w:t>
      </w:r>
    </w:p>
    <w:p w:rsidR="005B7474" w:rsidRPr="007E6C2C" w:rsidRDefault="005B7474" w:rsidP="0036057A">
      <w:pPr>
        <w:jc w:val="both"/>
        <w:rPr>
          <w:rFonts w:eastAsia="Times New Roman" w:cs="Times New Roman"/>
          <w:sz w:val="22"/>
          <w:szCs w:val="22"/>
          <w:lang w:eastAsia="pl-PL"/>
        </w:rPr>
      </w:pPr>
      <w:r w:rsidRPr="007E6C2C">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E6C2C">
        <w:rPr>
          <w:rFonts w:eastAsia="Times New Roman" w:cs="Times New Roman"/>
          <w:color w:val="0070C0"/>
          <w:sz w:val="22"/>
          <w:szCs w:val="22"/>
          <w:u w:val="single"/>
          <w:lang w:eastAsia="pl-PL"/>
        </w:rPr>
        <w:t>platformazakupowa.pl</w:t>
      </w:r>
      <w:r w:rsidRPr="007E6C2C">
        <w:rPr>
          <w:rFonts w:eastAsia="Times New Roman" w:cs="Times New Roman"/>
          <w:color w:val="0070C0"/>
          <w:sz w:val="22"/>
          <w:szCs w:val="22"/>
          <w:lang w:eastAsia="pl-PL"/>
        </w:rPr>
        <w:t xml:space="preserve"> </w:t>
      </w:r>
      <w:r w:rsidRPr="007E6C2C">
        <w:rPr>
          <w:rFonts w:eastAsia="Times New Roman" w:cs="Times New Roman"/>
          <w:sz w:val="22"/>
          <w:szCs w:val="22"/>
          <w:lang w:eastAsia="pl-PL"/>
        </w:rPr>
        <w:t xml:space="preserve">i formularza </w:t>
      </w:r>
      <w:r w:rsidRPr="007E6C2C">
        <w:rPr>
          <w:rFonts w:eastAsia="Times New Roman" w:cs="Times New Roman"/>
          <w:b/>
          <w:sz w:val="22"/>
          <w:szCs w:val="22"/>
          <w:lang w:eastAsia="pl-PL"/>
        </w:rPr>
        <w:t xml:space="preserve">Wyślij wiadomość. </w:t>
      </w:r>
    </w:p>
    <w:p w:rsidR="005B7474" w:rsidRPr="007E6C2C" w:rsidRDefault="005B7474" w:rsidP="0036057A">
      <w:pPr>
        <w:jc w:val="both"/>
        <w:rPr>
          <w:rFonts w:eastAsia="Times New Roman" w:cs="Times New Roman"/>
          <w:sz w:val="22"/>
          <w:szCs w:val="22"/>
          <w:lang w:eastAsia="pl-PL"/>
        </w:rPr>
      </w:pPr>
      <w:r w:rsidRPr="007E6C2C">
        <w:rPr>
          <w:rFonts w:eastAsia="Times New Roman" w:cs="Times New Roman"/>
          <w:sz w:val="22"/>
          <w:szCs w:val="22"/>
          <w:lang w:eastAsia="pl-PL"/>
        </w:rPr>
        <w:t xml:space="preserve">2. Niniejszy § 3 nie dotyczy składania ofert i wniosków, gdyż wiadomości nie są szyfrowane.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3. Komunikacja poprzez </w:t>
      </w:r>
      <w:r w:rsidRPr="007E6C2C">
        <w:rPr>
          <w:rFonts w:eastAsia="Times New Roman" w:cs="Times New Roman"/>
          <w:b/>
          <w:sz w:val="22"/>
          <w:szCs w:val="22"/>
          <w:lang w:eastAsia="pl-PL"/>
        </w:rPr>
        <w:t>Wyślij wiadomość</w:t>
      </w:r>
      <w:r w:rsidRPr="007E6C2C">
        <w:rPr>
          <w:rFonts w:eastAsia="Times New Roman" w:cs="Times New Roman"/>
          <w:sz w:val="22"/>
          <w:szCs w:val="22"/>
          <w:lang w:eastAsia="pl-PL"/>
        </w:rPr>
        <w:t xml:space="preserve"> umożliwia dodanie do treści wysyłanej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wiadomości plików lub spakowanego katalogu (załączników). Występuje limit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objętość plików lub spakowanego katalogu w zakresie całej wiadomości do 1 GB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przy maksymalnej ilości 20 plików lub spakowanych katalogów. </w:t>
      </w:r>
    </w:p>
    <w:p w:rsidR="005B7474" w:rsidRPr="007E6C2C" w:rsidRDefault="005B7474" w:rsidP="00BC6AAB">
      <w:pPr>
        <w:jc w:val="both"/>
        <w:rPr>
          <w:rFonts w:eastAsia="Times New Roman" w:cs="Times New Roman"/>
          <w:sz w:val="22"/>
          <w:szCs w:val="22"/>
          <w:lang w:eastAsia="pl-PL"/>
        </w:rPr>
      </w:pPr>
      <w:r w:rsidRPr="007E6C2C">
        <w:rPr>
          <w:rFonts w:eastAsia="Times New Roman" w:cs="Times New Roman"/>
          <w:sz w:val="22"/>
          <w:szCs w:val="22"/>
          <w:lang w:eastAsia="pl-PL"/>
        </w:rPr>
        <w:t xml:space="preserve">4. W sytuacjach awaryjnych np. w przypadku niedziałania </w:t>
      </w:r>
      <w:r w:rsidRPr="007E6C2C">
        <w:rPr>
          <w:rFonts w:eastAsia="Times New Roman" w:cs="Times New Roman"/>
          <w:color w:val="0070C0"/>
          <w:sz w:val="22"/>
          <w:szCs w:val="22"/>
          <w:u w:val="single"/>
          <w:lang w:eastAsia="pl-PL"/>
        </w:rPr>
        <w:t>platformazakupowa.pl</w:t>
      </w:r>
      <w:r w:rsidRPr="007E6C2C">
        <w:rPr>
          <w:rFonts w:eastAsia="Times New Roman" w:cs="Times New Roman"/>
          <w:color w:val="0070C0"/>
          <w:sz w:val="22"/>
          <w:szCs w:val="22"/>
          <w:lang w:eastAsia="pl-PL"/>
        </w:rPr>
        <w:t xml:space="preserve"> </w:t>
      </w:r>
      <w:r w:rsidRPr="007E6C2C">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7E6C2C">
        <w:rPr>
          <w:rFonts w:eastAsia="Times New Roman" w:cs="Times New Roman"/>
          <w:b/>
          <w:sz w:val="22"/>
          <w:szCs w:val="22"/>
          <w:lang w:eastAsia="pl-PL"/>
        </w:rPr>
        <w:t>Wyślij wiadomość</w:t>
      </w:r>
      <w:r w:rsidRPr="007E6C2C">
        <w:rPr>
          <w:rFonts w:eastAsia="Times New Roman" w:cs="Times New Roman"/>
          <w:sz w:val="22"/>
          <w:szCs w:val="22"/>
          <w:lang w:eastAsia="pl-PL"/>
        </w:rPr>
        <w:t xml:space="preserve"> jako załączniki</w:t>
      </w:r>
      <w:r w:rsidRPr="007E6C2C">
        <w:rPr>
          <w:rFonts w:eastAsia="Times New Roman" w:cs="Times New Roman"/>
          <w:sz w:val="22"/>
          <w:szCs w:val="22"/>
          <w:vertAlign w:val="superscript"/>
          <w:lang w:eastAsia="pl-PL"/>
        </w:rPr>
        <w:t>10</w:t>
      </w:r>
      <w:r w:rsidRPr="007E6C2C">
        <w:rPr>
          <w:rFonts w:eastAsia="Times New Roman" w:cs="Times New Roman"/>
          <w:sz w:val="22"/>
          <w:szCs w:val="22"/>
          <w:lang w:eastAsia="pl-PL"/>
        </w:rPr>
        <w:t xml:space="preserve"> . </w:t>
      </w:r>
    </w:p>
    <w:p w:rsidR="005B7474" w:rsidRPr="007E6C2C" w:rsidRDefault="005B7474" w:rsidP="00474822">
      <w:pPr>
        <w:jc w:val="both"/>
        <w:rPr>
          <w:rFonts w:eastAsia="Times New Roman" w:cs="Times New Roman"/>
          <w:sz w:val="22"/>
          <w:szCs w:val="22"/>
          <w:lang w:eastAsia="pl-PL"/>
        </w:rPr>
      </w:pP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10</w:t>
      </w:r>
      <w:r w:rsidRPr="007E6C2C">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żądać zamawiający od wykonawcy w postępowaniu o udzielenie zamówienia. </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6. Wykonawca otrzyma powiadomienia tj. wiadomość email dotyczące komunikatów w</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sytuacji gdy zamawiający opublikuje informacje publiczne lub spersonalizowaną</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wiadomość zwaną prywatną korespondencją.</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7. Warunkiem otrzymania powiadomień systemowych platformazakupowa.pl zgodnie</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z ust. 6 jest wcześniejsze poinformowanie przez zamawiającego o postępowaniu,</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złożenie oferty lub wniosku jak i wystosowanie wiadomości przez wykonawcę w</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obrębie postępowania, na którą otrzyma odpowiedź.</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8. Za datę przekazania składanych dokumentów, oświadczeń, wniosków (innych niż</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wnioski o dopuszczenie do udziału w postępowaniu), zawiadomień, zapytań oraz</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 xml:space="preserve">przekazywanie informacji uznaje się kliknięcie przycisku </w:t>
      </w:r>
      <w:r w:rsidRPr="007E6C2C">
        <w:rPr>
          <w:rFonts w:eastAsia="Times New Roman" w:cs="Times New Roman"/>
          <w:b/>
          <w:sz w:val="22"/>
          <w:szCs w:val="22"/>
          <w:lang w:eastAsia="pl-PL"/>
        </w:rPr>
        <w:t xml:space="preserve">Wyślij wiadomość </w:t>
      </w:r>
      <w:r w:rsidRPr="007E6C2C">
        <w:rPr>
          <w:rFonts w:eastAsia="Times New Roman" w:cs="Times New Roman"/>
          <w:sz w:val="22"/>
          <w:szCs w:val="22"/>
          <w:lang w:eastAsia="pl-PL"/>
        </w:rPr>
        <w:t>po</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których pojawi się komunikat, że wiadomość została wysłana do zamawiającego.</w:t>
      </w:r>
    </w:p>
    <w:p w:rsidR="005B7474" w:rsidRPr="007E6C2C" w:rsidRDefault="005B7474" w:rsidP="00474822">
      <w:pPr>
        <w:jc w:val="both"/>
        <w:rPr>
          <w:rFonts w:eastAsia="Times New Roman" w:cs="Times New Roman"/>
          <w:sz w:val="22"/>
          <w:szCs w:val="22"/>
          <w:lang w:eastAsia="pl-PL"/>
        </w:rPr>
      </w:pPr>
    </w:p>
    <w:p w:rsidR="005B7474" w:rsidRPr="007E6C2C" w:rsidRDefault="005B7474" w:rsidP="00474822">
      <w:pPr>
        <w:jc w:val="both"/>
        <w:rPr>
          <w:rFonts w:eastAsiaTheme="minorHAnsi" w:cs="Times New Roman"/>
          <w:sz w:val="22"/>
          <w:szCs w:val="22"/>
          <w:lang w:eastAsia="en-US"/>
        </w:rPr>
      </w:pPr>
    </w:p>
    <w:p w:rsidR="00972F4B" w:rsidRPr="007E6C2C" w:rsidRDefault="00972F4B" w:rsidP="00474822">
      <w:pPr>
        <w:pStyle w:val="Tekstpodstawowywcity"/>
        <w:jc w:val="both"/>
        <w:rPr>
          <w:sz w:val="22"/>
          <w:szCs w:val="22"/>
        </w:rPr>
      </w:pPr>
    </w:p>
    <w:sectPr w:rsidR="00972F4B" w:rsidRPr="007E6C2C" w:rsidSect="00BB6462">
      <w:footerReference w:type="default" r:id="rId8"/>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78" w:rsidRDefault="00E45E78">
      <w:r>
        <w:separator/>
      </w:r>
    </w:p>
  </w:endnote>
  <w:endnote w:type="continuationSeparator" w:id="0">
    <w:p w:rsidR="00E45E78" w:rsidRDefault="00E4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Nimbus Sans L">
    <w:altName w:val="MS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03009"/>
      <w:docPartObj>
        <w:docPartGallery w:val="Page Numbers (Bottom of Page)"/>
        <w:docPartUnique/>
      </w:docPartObj>
    </w:sdtPr>
    <w:sdtEndPr/>
    <w:sdtContent>
      <w:p w:rsidR="00E45E78" w:rsidRDefault="00E45E78">
        <w:pPr>
          <w:pStyle w:val="Stopka"/>
          <w:jc w:val="right"/>
        </w:pPr>
        <w:r w:rsidRPr="0092287C">
          <w:rPr>
            <w:sz w:val="18"/>
            <w:szCs w:val="18"/>
          </w:rPr>
          <w:fldChar w:fldCharType="begin"/>
        </w:r>
        <w:r w:rsidRPr="0092287C">
          <w:rPr>
            <w:sz w:val="18"/>
            <w:szCs w:val="18"/>
          </w:rPr>
          <w:instrText>PAGE   \* MERGEFORMAT</w:instrText>
        </w:r>
        <w:r w:rsidRPr="0092287C">
          <w:rPr>
            <w:sz w:val="18"/>
            <w:szCs w:val="18"/>
          </w:rPr>
          <w:fldChar w:fldCharType="separate"/>
        </w:r>
        <w:r w:rsidR="005E6EEA">
          <w:rPr>
            <w:noProof/>
            <w:sz w:val="18"/>
            <w:szCs w:val="18"/>
          </w:rPr>
          <w:t>27</w:t>
        </w:r>
        <w:r w:rsidRPr="0092287C">
          <w:rPr>
            <w:sz w:val="18"/>
            <w:szCs w:val="18"/>
          </w:rPr>
          <w:fldChar w:fldCharType="end"/>
        </w:r>
      </w:p>
    </w:sdtContent>
  </w:sdt>
  <w:p w:rsidR="00E45E78" w:rsidRDefault="00E45E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78" w:rsidRDefault="00E45E78">
      <w:r>
        <w:separator/>
      </w:r>
    </w:p>
  </w:footnote>
  <w:footnote w:type="continuationSeparator" w:id="0">
    <w:p w:rsidR="00E45E78" w:rsidRDefault="00E45E78">
      <w:r>
        <w:continuationSeparator/>
      </w:r>
    </w:p>
  </w:footnote>
  <w:footnote w:id="1">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E45E78" w:rsidRPr="003B6373" w:rsidRDefault="00E45E78" w:rsidP="00BB2B14">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E45E78" w:rsidRPr="003B6373" w:rsidRDefault="00E45E78" w:rsidP="00BB2B14">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E45E78" w:rsidRPr="003B6373" w:rsidRDefault="00E45E78" w:rsidP="00BB2B14">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E45E78" w:rsidRPr="003B6373" w:rsidRDefault="00E45E78" w:rsidP="00BB2B14">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E45E78" w:rsidRPr="003B6373" w:rsidRDefault="00E45E78" w:rsidP="00BB2B14">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45E78" w:rsidRPr="003B6373" w:rsidRDefault="00E45E78"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2"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021394B"/>
    <w:multiLevelType w:val="hybridMultilevel"/>
    <w:tmpl w:val="7F963B26"/>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893187"/>
    <w:multiLevelType w:val="hybridMultilevel"/>
    <w:tmpl w:val="A4C6D008"/>
    <w:lvl w:ilvl="0" w:tplc="713A6160">
      <w:start w:val="1"/>
      <w:numFmt w:val="decimal"/>
      <w:lvlText w:val="%1."/>
      <w:lvlJc w:val="center"/>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F2364E"/>
    <w:multiLevelType w:val="hybridMultilevel"/>
    <w:tmpl w:val="1730F8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29F4D0E"/>
    <w:multiLevelType w:val="singleLevel"/>
    <w:tmpl w:val="0700060E"/>
    <w:lvl w:ilvl="0">
      <w:start w:val="1"/>
      <w:numFmt w:val="bullet"/>
      <w:lvlText w:val="-"/>
      <w:lvlJc w:val="left"/>
      <w:pPr>
        <w:tabs>
          <w:tab w:val="num" w:pos="360"/>
        </w:tabs>
        <w:ind w:left="360" w:hanging="360"/>
      </w:pPr>
    </w:lvl>
  </w:abstractNum>
  <w:abstractNum w:abstractNumId="9"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10"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1"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6208DA"/>
    <w:multiLevelType w:val="multilevel"/>
    <w:tmpl w:val="4DB46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4"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16" w15:restartNumberingAfterBreak="0">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8"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BFB2D87"/>
    <w:multiLevelType w:val="hybridMultilevel"/>
    <w:tmpl w:val="96C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4B2864"/>
    <w:multiLevelType w:val="hybridMultilevel"/>
    <w:tmpl w:val="B2782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F57150"/>
    <w:multiLevelType w:val="hybridMultilevel"/>
    <w:tmpl w:val="44221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25" w15:restartNumberingAfterBreak="0">
    <w:nsid w:val="55CB2393"/>
    <w:multiLevelType w:val="hybridMultilevel"/>
    <w:tmpl w:val="F8744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27"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28"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29" w15:restartNumberingAfterBreak="0">
    <w:nsid w:val="5F1C7B2C"/>
    <w:multiLevelType w:val="singleLevel"/>
    <w:tmpl w:val="F3AE1CB0"/>
    <w:lvl w:ilvl="0">
      <w:start w:val="1"/>
      <w:numFmt w:val="decimal"/>
      <w:lvlText w:val="%1."/>
      <w:lvlJc w:val="left"/>
      <w:pPr>
        <w:tabs>
          <w:tab w:val="num" w:pos="420"/>
        </w:tabs>
        <w:ind w:left="420" w:hanging="420"/>
      </w:pPr>
      <w:rPr>
        <w:b w:val="0"/>
        <w:i w:val="0"/>
      </w:rPr>
    </w:lvl>
  </w:abstractNum>
  <w:abstractNum w:abstractNumId="30" w15:restartNumberingAfterBreak="0">
    <w:nsid w:val="667D0EF7"/>
    <w:multiLevelType w:val="hybridMultilevel"/>
    <w:tmpl w:val="7B4EC7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C4E49B0"/>
    <w:multiLevelType w:val="hybridMultilevel"/>
    <w:tmpl w:val="583A1A92"/>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7D03F7"/>
    <w:multiLevelType w:val="hybridMultilevel"/>
    <w:tmpl w:val="1062CE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5256E44"/>
    <w:multiLevelType w:val="singleLevel"/>
    <w:tmpl w:val="F0BE3B06"/>
    <w:lvl w:ilvl="0">
      <w:start w:val="1"/>
      <w:numFmt w:val="decimal"/>
      <w:lvlText w:val="%1)"/>
      <w:lvlJc w:val="left"/>
      <w:pPr>
        <w:tabs>
          <w:tab w:val="num" w:pos="360"/>
        </w:tabs>
        <w:ind w:left="360" w:hanging="360"/>
      </w:pPr>
    </w:lvl>
  </w:abstractNum>
  <w:num w:numId="1">
    <w:abstractNumId w:val="33"/>
    <w:lvlOverride w:ilvl="0">
      <w:startOverride w:val="1"/>
    </w:lvlOverride>
  </w:num>
  <w:num w:numId="2">
    <w:abstractNumId w:val="18"/>
  </w:num>
  <w:num w:numId="3">
    <w:abstractNumId w:val="10"/>
    <w:lvlOverride w:ilvl="0">
      <w:startOverride w:val="2"/>
    </w:lvlOverride>
  </w:num>
  <w:num w:numId="4">
    <w:abstractNumId w:val="15"/>
    <w:lvlOverride w:ilvl="0">
      <w:startOverride w:val="1"/>
    </w:lvlOverride>
  </w:num>
  <w:num w:numId="5">
    <w:abstractNumId w:val="24"/>
    <w:lvlOverride w:ilvl="0">
      <w:startOverride w:val="1"/>
    </w:lvlOverride>
  </w:num>
  <w:num w:numId="6">
    <w:abstractNumId w:val="19"/>
  </w:num>
  <w:num w:numId="7">
    <w:abstractNumId w:val="28"/>
    <w:lvlOverride w:ilvl="0">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6"/>
  </w:num>
  <w:num w:numId="17">
    <w:abstractNumId w:val="11"/>
  </w:num>
  <w:num w:numId="18">
    <w:abstractNumId w:val="13"/>
  </w:num>
  <w:num w:numId="19">
    <w:abstractNumId w:val="23"/>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21"/>
  </w:num>
  <w:num w:numId="23">
    <w:abstractNumId w:val="4"/>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7"/>
  </w:num>
  <w:num w:numId="31">
    <w:abstractNumId w:va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5"/>
  </w:num>
  <w:num w:numId="35">
    <w:abstractNumId w:val="20"/>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90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44"/>
    <w:rsid w:val="0000181C"/>
    <w:rsid w:val="000028F7"/>
    <w:rsid w:val="00002AA3"/>
    <w:rsid w:val="00002E8E"/>
    <w:rsid w:val="00003945"/>
    <w:rsid w:val="00003C28"/>
    <w:rsid w:val="00004B1A"/>
    <w:rsid w:val="00004BFD"/>
    <w:rsid w:val="00004DAF"/>
    <w:rsid w:val="00005080"/>
    <w:rsid w:val="00006851"/>
    <w:rsid w:val="00007728"/>
    <w:rsid w:val="00007ACA"/>
    <w:rsid w:val="00010D64"/>
    <w:rsid w:val="00011571"/>
    <w:rsid w:val="00011652"/>
    <w:rsid w:val="00011888"/>
    <w:rsid w:val="00011F8E"/>
    <w:rsid w:val="000126E8"/>
    <w:rsid w:val="000140AD"/>
    <w:rsid w:val="0001485C"/>
    <w:rsid w:val="00015C21"/>
    <w:rsid w:val="00016FD7"/>
    <w:rsid w:val="000173F5"/>
    <w:rsid w:val="00017AF3"/>
    <w:rsid w:val="00020088"/>
    <w:rsid w:val="000204E3"/>
    <w:rsid w:val="00020DAA"/>
    <w:rsid w:val="000211BE"/>
    <w:rsid w:val="00021849"/>
    <w:rsid w:val="00022832"/>
    <w:rsid w:val="00022AF6"/>
    <w:rsid w:val="00023D3B"/>
    <w:rsid w:val="00024535"/>
    <w:rsid w:val="00025537"/>
    <w:rsid w:val="000258ED"/>
    <w:rsid w:val="000262B8"/>
    <w:rsid w:val="000279A2"/>
    <w:rsid w:val="0003094B"/>
    <w:rsid w:val="00031385"/>
    <w:rsid w:val="00033251"/>
    <w:rsid w:val="00033689"/>
    <w:rsid w:val="00033D92"/>
    <w:rsid w:val="000357AC"/>
    <w:rsid w:val="000358AB"/>
    <w:rsid w:val="00035DB7"/>
    <w:rsid w:val="000366F7"/>
    <w:rsid w:val="00036F4C"/>
    <w:rsid w:val="00040725"/>
    <w:rsid w:val="00040AB6"/>
    <w:rsid w:val="00040CFA"/>
    <w:rsid w:val="00041541"/>
    <w:rsid w:val="0004190E"/>
    <w:rsid w:val="000425D9"/>
    <w:rsid w:val="00042D76"/>
    <w:rsid w:val="000432B1"/>
    <w:rsid w:val="00043C5C"/>
    <w:rsid w:val="000452D8"/>
    <w:rsid w:val="000469BB"/>
    <w:rsid w:val="000473F2"/>
    <w:rsid w:val="00050B27"/>
    <w:rsid w:val="00051F46"/>
    <w:rsid w:val="000521C5"/>
    <w:rsid w:val="00052979"/>
    <w:rsid w:val="00052ED6"/>
    <w:rsid w:val="00053509"/>
    <w:rsid w:val="00053846"/>
    <w:rsid w:val="0005475D"/>
    <w:rsid w:val="00054AD6"/>
    <w:rsid w:val="00055FD2"/>
    <w:rsid w:val="000560C1"/>
    <w:rsid w:val="0005620F"/>
    <w:rsid w:val="0005653B"/>
    <w:rsid w:val="000565A1"/>
    <w:rsid w:val="00057695"/>
    <w:rsid w:val="00057A63"/>
    <w:rsid w:val="00060457"/>
    <w:rsid w:val="000608BF"/>
    <w:rsid w:val="00060F80"/>
    <w:rsid w:val="00061CEC"/>
    <w:rsid w:val="000629B2"/>
    <w:rsid w:val="00064366"/>
    <w:rsid w:val="00065C0C"/>
    <w:rsid w:val="00066988"/>
    <w:rsid w:val="00066F31"/>
    <w:rsid w:val="00067111"/>
    <w:rsid w:val="00071AB8"/>
    <w:rsid w:val="00071CF5"/>
    <w:rsid w:val="00072861"/>
    <w:rsid w:val="00072C62"/>
    <w:rsid w:val="0007303A"/>
    <w:rsid w:val="000731E4"/>
    <w:rsid w:val="0007322F"/>
    <w:rsid w:val="00074E29"/>
    <w:rsid w:val="0007618E"/>
    <w:rsid w:val="000761B2"/>
    <w:rsid w:val="000764DF"/>
    <w:rsid w:val="00077137"/>
    <w:rsid w:val="00077862"/>
    <w:rsid w:val="00077E3A"/>
    <w:rsid w:val="00080B23"/>
    <w:rsid w:val="00080D44"/>
    <w:rsid w:val="0008171F"/>
    <w:rsid w:val="00081866"/>
    <w:rsid w:val="000819A9"/>
    <w:rsid w:val="00082665"/>
    <w:rsid w:val="00083536"/>
    <w:rsid w:val="00083555"/>
    <w:rsid w:val="000835CD"/>
    <w:rsid w:val="00083A3F"/>
    <w:rsid w:val="00083A45"/>
    <w:rsid w:val="00083B68"/>
    <w:rsid w:val="00083E6C"/>
    <w:rsid w:val="00084657"/>
    <w:rsid w:val="00084B0B"/>
    <w:rsid w:val="000853B5"/>
    <w:rsid w:val="0008541A"/>
    <w:rsid w:val="00085CA3"/>
    <w:rsid w:val="0008664B"/>
    <w:rsid w:val="0008793B"/>
    <w:rsid w:val="0009014D"/>
    <w:rsid w:val="00091445"/>
    <w:rsid w:val="00091EC5"/>
    <w:rsid w:val="00092274"/>
    <w:rsid w:val="00092761"/>
    <w:rsid w:val="00092AFF"/>
    <w:rsid w:val="000932F7"/>
    <w:rsid w:val="000938FE"/>
    <w:rsid w:val="00093F2C"/>
    <w:rsid w:val="000942A3"/>
    <w:rsid w:val="0009471F"/>
    <w:rsid w:val="00094FBC"/>
    <w:rsid w:val="000950AB"/>
    <w:rsid w:val="00095518"/>
    <w:rsid w:val="000956E5"/>
    <w:rsid w:val="0009603C"/>
    <w:rsid w:val="000979D9"/>
    <w:rsid w:val="000A1048"/>
    <w:rsid w:val="000A25A6"/>
    <w:rsid w:val="000A30B4"/>
    <w:rsid w:val="000A4344"/>
    <w:rsid w:val="000A532A"/>
    <w:rsid w:val="000A55B6"/>
    <w:rsid w:val="000A5CFA"/>
    <w:rsid w:val="000A5FF0"/>
    <w:rsid w:val="000A716E"/>
    <w:rsid w:val="000B050A"/>
    <w:rsid w:val="000B0DCA"/>
    <w:rsid w:val="000B0FFC"/>
    <w:rsid w:val="000B127E"/>
    <w:rsid w:val="000B1C47"/>
    <w:rsid w:val="000B1FBF"/>
    <w:rsid w:val="000B20AB"/>
    <w:rsid w:val="000B284D"/>
    <w:rsid w:val="000B2BCE"/>
    <w:rsid w:val="000B315A"/>
    <w:rsid w:val="000B345D"/>
    <w:rsid w:val="000B3BA1"/>
    <w:rsid w:val="000B3CDA"/>
    <w:rsid w:val="000B487C"/>
    <w:rsid w:val="000B65C0"/>
    <w:rsid w:val="000B65F3"/>
    <w:rsid w:val="000C058D"/>
    <w:rsid w:val="000C05CA"/>
    <w:rsid w:val="000C0E15"/>
    <w:rsid w:val="000C105F"/>
    <w:rsid w:val="000C257D"/>
    <w:rsid w:val="000C3DF2"/>
    <w:rsid w:val="000C4217"/>
    <w:rsid w:val="000C45BB"/>
    <w:rsid w:val="000C4E67"/>
    <w:rsid w:val="000C4F31"/>
    <w:rsid w:val="000C6EF1"/>
    <w:rsid w:val="000C7FFA"/>
    <w:rsid w:val="000D0AC8"/>
    <w:rsid w:val="000D117B"/>
    <w:rsid w:val="000D148D"/>
    <w:rsid w:val="000D14BB"/>
    <w:rsid w:val="000D19BB"/>
    <w:rsid w:val="000D19D0"/>
    <w:rsid w:val="000D3267"/>
    <w:rsid w:val="000D392A"/>
    <w:rsid w:val="000D4B0F"/>
    <w:rsid w:val="000D4D95"/>
    <w:rsid w:val="000D4FC0"/>
    <w:rsid w:val="000D5051"/>
    <w:rsid w:val="000D5A22"/>
    <w:rsid w:val="000D5ACD"/>
    <w:rsid w:val="000D5C89"/>
    <w:rsid w:val="000D600B"/>
    <w:rsid w:val="000D608D"/>
    <w:rsid w:val="000D64EF"/>
    <w:rsid w:val="000D6713"/>
    <w:rsid w:val="000D6D89"/>
    <w:rsid w:val="000D6E51"/>
    <w:rsid w:val="000D712C"/>
    <w:rsid w:val="000E0207"/>
    <w:rsid w:val="000E0314"/>
    <w:rsid w:val="000E0785"/>
    <w:rsid w:val="000E0A46"/>
    <w:rsid w:val="000E20C2"/>
    <w:rsid w:val="000E34B3"/>
    <w:rsid w:val="000E4F74"/>
    <w:rsid w:val="000E7929"/>
    <w:rsid w:val="000E7B44"/>
    <w:rsid w:val="000E7C04"/>
    <w:rsid w:val="000E7CAC"/>
    <w:rsid w:val="000F00A6"/>
    <w:rsid w:val="000F0640"/>
    <w:rsid w:val="000F0DEF"/>
    <w:rsid w:val="000F1017"/>
    <w:rsid w:val="000F1798"/>
    <w:rsid w:val="000F17C6"/>
    <w:rsid w:val="000F1F53"/>
    <w:rsid w:val="000F202D"/>
    <w:rsid w:val="000F20AF"/>
    <w:rsid w:val="000F21C6"/>
    <w:rsid w:val="000F27F6"/>
    <w:rsid w:val="000F2EA7"/>
    <w:rsid w:val="000F3533"/>
    <w:rsid w:val="000F372D"/>
    <w:rsid w:val="000F3A17"/>
    <w:rsid w:val="000F3B78"/>
    <w:rsid w:val="000F3EFF"/>
    <w:rsid w:val="000F43E8"/>
    <w:rsid w:val="000F5B70"/>
    <w:rsid w:val="000F6029"/>
    <w:rsid w:val="000F6F29"/>
    <w:rsid w:val="000F7132"/>
    <w:rsid w:val="000F7192"/>
    <w:rsid w:val="000F73A2"/>
    <w:rsid w:val="000F73D7"/>
    <w:rsid w:val="001001FC"/>
    <w:rsid w:val="0010031C"/>
    <w:rsid w:val="00100D80"/>
    <w:rsid w:val="001013E4"/>
    <w:rsid w:val="00102944"/>
    <w:rsid w:val="0010390B"/>
    <w:rsid w:val="00103EE6"/>
    <w:rsid w:val="0010454F"/>
    <w:rsid w:val="00104872"/>
    <w:rsid w:val="00104B6F"/>
    <w:rsid w:val="00105421"/>
    <w:rsid w:val="00105452"/>
    <w:rsid w:val="00105790"/>
    <w:rsid w:val="0010798F"/>
    <w:rsid w:val="00107A72"/>
    <w:rsid w:val="00107BE8"/>
    <w:rsid w:val="001103B9"/>
    <w:rsid w:val="00110E29"/>
    <w:rsid w:val="00111642"/>
    <w:rsid w:val="001119A5"/>
    <w:rsid w:val="00112421"/>
    <w:rsid w:val="0011248E"/>
    <w:rsid w:val="0011412C"/>
    <w:rsid w:val="001151A2"/>
    <w:rsid w:val="0011585C"/>
    <w:rsid w:val="00115893"/>
    <w:rsid w:val="00117B00"/>
    <w:rsid w:val="00117BC3"/>
    <w:rsid w:val="00117CD0"/>
    <w:rsid w:val="00117E11"/>
    <w:rsid w:val="001205EB"/>
    <w:rsid w:val="00120F58"/>
    <w:rsid w:val="00121052"/>
    <w:rsid w:val="00122647"/>
    <w:rsid w:val="00122B1F"/>
    <w:rsid w:val="001241E2"/>
    <w:rsid w:val="00125322"/>
    <w:rsid w:val="0012666F"/>
    <w:rsid w:val="0012729A"/>
    <w:rsid w:val="0012739F"/>
    <w:rsid w:val="001274F1"/>
    <w:rsid w:val="00127785"/>
    <w:rsid w:val="00127BB4"/>
    <w:rsid w:val="00127C5C"/>
    <w:rsid w:val="001314CB"/>
    <w:rsid w:val="001328A8"/>
    <w:rsid w:val="001329E3"/>
    <w:rsid w:val="001342D9"/>
    <w:rsid w:val="00134859"/>
    <w:rsid w:val="00134C71"/>
    <w:rsid w:val="00135428"/>
    <w:rsid w:val="00135A8D"/>
    <w:rsid w:val="00135DAC"/>
    <w:rsid w:val="00137311"/>
    <w:rsid w:val="001376A0"/>
    <w:rsid w:val="00140423"/>
    <w:rsid w:val="00140483"/>
    <w:rsid w:val="001404C8"/>
    <w:rsid w:val="00140BB4"/>
    <w:rsid w:val="001419F5"/>
    <w:rsid w:val="00141A18"/>
    <w:rsid w:val="00142B63"/>
    <w:rsid w:val="00142E88"/>
    <w:rsid w:val="00143086"/>
    <w:rsid w:val="00143B2D"/>
    <w:rsid w:val="001442D8"/>
    <w:rsid w:val="001444A2"/>
    <w:rsid w:val="00144595"/>
    <w:rsid w:val="00144A50"/>
    <w:rsid w:val="00145072"/>
    <w:rsid w:val="00146177"/>
    <w:rsid w:val="00146D05"/>
    <w:rsid w:val="001476AA"/>
    <w:rsid w:val="001507EF"/>
    <w:rsid w:val="00150A3A"/>
    <w:rsid w:val="00150EB0"/>
    <w:rsid w:val="00151277"/>
    <w:rsid w:val="00151AF2"/>
    <w:rsid w:val="00151E88"/>
    <w:rsid w:val="001524E0"/>
    <w:rsid w:val="001533EA"/>
    <w:rsid w:val="00154D3F"/>
    <w:rsid w:val="00155B17"/>
    <w:rsid w:val="0015607E"/>
    <w:rsid w:val="00156A1E"/>
    <w:rsid w:val="00156AC2"/>
    <w:rsid w:val="00156E18"/>
    <w:rsid w:val="001572FC"/>
    <w:rsid w:val="001576BB"/>
    <w:rsid w:val="00157AFA"/>
    <w:rsid w:val="00157B77"/>
    <w:rsid w:val="001602E5"/>
    <w:rsid w:val="00160637"/>
    <w:rsid w:val="0016078D"/>
    <w:rsid w:val="00162B06"/>
    <w:rsid w:val="00162CF5"/>
    <w:rsid w:val="00163149"/>
    <w:rsid w:val="00164105"/>
    <w:rsid w:val="001641D5"/>
    <w:rsid w:val="00165ABF"/>
    <w:rsid w:val="00165EC5"/>
    <w:rsid w:val="001661A4"/>
    <w:rsid w:val="00166524"/>
    <w:rsid w:val="001666E0"/>
    <w:rsid w:val="00166BCE"/>
    <w:rsid w:val="00166C30"/>
    <w:rsid w:val="00166D09"/>
    <w:rsid w:val="00167F6E"/>
    <w:rsid w:val="001708C2"/>
    <w:rsid w:val="00170EF8"/>
    <w:rsid w:val="00171A77"/>
    <w:rsid w:val="00171EA4"/>
    <w:rsid w:val="0017202B"/>
    <w:rsid w:val="00172425"/>
    <w:rsid w:val="00172D23"/>
    <w:rsid w:val="0017631B"/>
    <w:rsid w:val="001768B2"/>
    <w:rsid w:val="001769B8"/>
    <w:rsid w:val="00176EE0"/>
    <w:rsid w:val="00180375"/>
    <w:rsid w:val="001809E9"/>
    <w:rsid w:val="0018116A"/>
    <w:rsid w:val="00181F34"/>
    <w:rsid w:val="00182071"/>
    <w:rsid w:val="001825A6"/>
    <w:rsid w:val="00182701"/>
    <w:rsid w:val="001879B8"/>
    <w:rsid w:val="00190370"/>
    <w:rsid w:val="00190451"/>
    <w:rsid w:val="00191D8D"/>
    <w:rsid w:val="001921D2"/>
    <w:rsid w:val="001939BE"/>
    <w:rsid w:val="00193C3D"/>
    <w:rsid w:val="001948AA"/>
    <w:rsid w:val="00194D48"/>
    <w:rsid w:val="00195D17"/>
    <w:rsid w:val="001965D1"/>
    <w:rsid w:val="001965FB"/>
    <w:rsid w:val="00196EC4"/>
    <w:rsid w:val="001975C0"/>
    <w:rsid w:val="00197644"/>
    <w:rsid w:val="00197CE5"/>
    <w:rsid w:val="001A0441"/>
    <w:rsid w:val="001A0BA7"/>
    <w:rsid w:val="001A1CE1"/>
    <w:rsid w:val="001A3CA8"/>
    <w:rsid w:val="001A3D82"/>
    <w:rsid w:val="001A4637"/>
    <w:rsid w:val="001A496F"/>
    <w:rsid w:val="001A51A1"/>
    <w:rsid w:val="001A62C0"/>
    <w:rsid w:val="001A6A70"/>
    <w:rsid w:val="001A6AA0"/>
    <w:rsid w:val="001A6E52"/>
    <w:rsid w:val="001A6F45"/>
    <w:rsid w:val="001A70BC"/>
    <w:rsid w:val="001B06DB"/>
    <w:rsid w:val="001B214C"/>
    <w:rsid w:val="001B262D"/>
    <w:rsid w:val="001B2EB3"/>
    <w:rsid w:val="001B30EC"/>
    <w:rsid w:val="001B3EE2"/>
    <w:rsid w:val="001B4107"/>
    <w:rsid w:val="001B6351"/>
    <w:rsid w:val="001B6AEE"/>
    <w:rsid w:val="001B6CC7"/>
    <w:rsid w:val="001B7F48"/>
    <w:rsid w:val="001C0116"/>
    <w:rsid w:val="001C128A"/>
    <w:rsid w:val="001C1ADB"/>
    <w:rsid w:val="001C289F"/>
    <w:rsid w:val="001C3838"/>
    <w:rsid w:val="001C4AA3"/>
    <w:rsid w:val="001C4D8A"/>
    <w:rsid w:val="001C554E"/>
    <w:rsid w:val="001C6530"/>
    <w:rsid w:val="001C68C2"/>
    <w:rsid w:val="001D0651"/>
    <w:rsid w:val="001D158A"/>
    <w:rsid w:val="001D1DF8"/>
    <w:rsid w:val="001D1FD7"/>
    <w:rsid w:val="001D232A"/>
    <w:rsid w:val="001D361D"/>
    <w:rsid w:val="001D389C"/>
    <w:rsid w:val="001D48FA"/>
    <w:rsid w:val="001D4D90"/>
    <w:rsid w:val="001D54E3"/>
    <w:rsid w:val="001D5A8F"/>
    <w:rsid w:val="001D6007"/>
    <w:rsid w:val="001D6929"/>
    <w:rsid w:val="001D6F09"/>
    <w:rsid w:val="001E0120"/>
    <w:rsid w:val="001E0313"/>
    <w:rsid w:val="001E0B42"/>
    <w:rsid w:val="001E14F3"/>
    <w:rsid w:val="001E1E1E"/>
    <w:rsid w:val="001E27B0"/>
    <w:rsid w:val="001E27F0"/>
    <w:rsid w:val="001E2B6C"/>
    <w:rsid w:val="001E33B7"/>
    <w:rsid w:val="001E3C59"/>
    <w:rsid w:val="001E402D"/>
    <w:rsid w:val="001E4F77"/>
    <w:rsid w:val="001E59CC"/>
    <w:rsid w:val="001E5FFA"/>
    <w:rsid w:val="001E6630"/>
    <w:rsid w:val="001E6B3E"/>
    <w:rsid w:val="001E6B9F"/>
    <w:rsid w:val="001E7A12"/>
    <w:rsid w:val="001F00C6"/>
    <w:rsid w:val="001F098F"/>
    <w:rsid w:val="001F164E"/>
    <w:rsid w:val="001F22C3"/>
    <w:rsid w:val="001F25F5"/>
    <w:rsid w:val="001F2E95"/>
    <w:rsid w:val="001F393B"/>
    <w:rsid w:val="001F3A08"/>
    <w:rsid w:val="001F426E"/>
    <w:rsid w:val="001F4323"/>
    <w:rsid w:val="001F4454"/>
    <w:rsid w:val="001F4515"/>
    <w:rsid w:val="001F5B9C"/>
    <w:rsid w:val="001F5CAA"/>
    <w:rsid w:val="001F5CE0"/>
    <w:rsid w:val="001F7123"/>
    <w:rsid w:val="001F7C12"/>
    <w:rsid w:val="001F7E4D"/>
    <w:rsid w:val="00200D8B"/>
    <w:rsid w:val="0020100B"/>
    <w:rsid w:val="00202F26"/>
    <w:rsid w:val="002038A1"/>
    <w:rsid w:val="00203B9F"/>
    <w:rsid w:val="0020419B"/>
    <w:rsid w:val="00204232"/>
    <w:rsid w:val="00205030"/>
    <w:rsid w:val="002053DD"/>
    <w:rsid w:val="00205F62"/>
    <w:rsid w:val="00206089"/>
    <w:rsid w:val="002066DA"/>
    <w:rsid w:val="00206BE1"/>
    <w:rsid w:val="0021028A"/>
    <w:rsid w:val="0021108D"/>
    <w:rsid w:val="002110AC"/>
    <w:rsid w:val="0021176E"/>
    <w:rsid w:val="002128D8"/>
    <w:rsid w:val="0021322C"/>
    <w:rsid w:val="00213262"/>
    <w:rsid w:val="002178A4"/>
    <w:rsid w:val="00217969"/>
    <w:rsid w:val="00217C0B"/>
    <w:rsid w:val="00217F77"/>
    <w:rsid w:val="002205BF"/>
    <w:rsid w:val="00220BAF"/>
    <w:rsid w:val="002218E6"/>
    <w:rsid w:val="00222156"/>
    <w:rsid w:val="00223D02"/>
    <w:rsid w:val="0022482F"/>
    <w:rsid w:val="002249DA"/>
    <w:rsid w:val="002250A1"/>
    <w:rsid w:val="002262FB"/>
    <w:rsid w:val="00226795"/>
    <w:rsid w:val="00226828"/>
    <w:rsid w:val="0022687C"/>
    <w:rsid w:val="00227CB2"/>
    <w:rsid w:val="00230276"/>
    <w:rsid w:val="00231B7A"/>
    <w:rsid w:val="002323D7"/>
    <w:rsid w:val="00233508"/>
    <w:rsid w:val="00233BB9"/>
    <w:rsid w:val="00233E8C"/>
    <w:rsid w:val="002342DA"/>
    <w:rsid w:val="00234D7F"/>
    <w:rsid w:val="0023505C"/>
    <w:rsid w:val="00235390"/>
    <w:rsid w:val="00235617"/>
    <w:rsid w:val="00240048"/>
    <w:rsid w:val="002406EC"/>
    <w:rsid w:val="002412E5"/>
    <w:rsid w:val="00241A11"/>
    <w:rsid w:val="002430CF"/>
    <w:rsid w:val="00243A06"/>
    <w:rsid w:val="002455CF"/>
    <w:rsid w:val="00245F82"/>
    <w:rsid w:val="00245F9D"/>
    <w:rsid w:val="00246EFE"/>
    <w:rsid w:val="00246F43"/>
    <w:rsid w:val="002500B9"/>
    <w:rsid w:val="00250CBF"/>
    <w:rsid w:val="00251386"/>
    <w:rsid w:val="0025215D"/>
    <w:rsid w:val="00252AFD"/>
    <w:rsid w:val="00252C1E"/>
    <w:rsid w:val="00253263"/>
    <w:rsid w:val="0025374E"/>
    <w:rsid w:val="002542EC"/>
    <w:rsid w:val="002543E6"/>
    <w:rsid w:val="002543FC"/>
    <w:rsid w:val="00254BED"/>
    <w:rsid w:val="00255069"/>
    <w:rsid w:val="00255A48"/>
    <w:rsid w:val="00255E00"/>
    <w:rsid w:val="00256335"/>
    <w:rsid w:val="00256F3C"/>
    <w:rsid w:val="0025708E"/>
    <w:rsid w:val="002604D7"/>
    <w:rsid w:val="00260A54"/>
    <w:rsid w:val="002611AB"/>
    <w:rsid w:val="00261F8C"/>
    <w:rsid w:val="0026200A"/>
    <w:rsid w:val="00262326"/>
    <w:rsid w:val="002645DC"/>
    <w:rsid w:val="0026477C"/>
    <w:rsid w:val="00264EEB"/>
    <w:rsid w:val="002651A2"/>
    <w:rsid w:val="00265AD5"/>
    <w:rsid w:val="00266039"/>
    <w:rsid w:val="002672A6"/>
    <w:rsid w:val="002672D5"/>
    <w:rsid w:val="00271548"/>
    <w:rsid w:val="00271C83"/>
    <w:rsid w:val="002726E4"/>
    <w:rsid w:val="002733C4"/>
    <w:rsid w:val="002747FF"/>
    <w:rsid w:val="00274A3A"/>
    <w:rsid w:val="0027559E"/>
    <w:rsid w:val="00275E1A"/>
    <w:rsid w:val="002760FC"/>
    <w:rsid w:val="0027677F"/>
    <w:rsid w:val="00276C0C"/>
    <w:rsid w:val="00276CB8"/>
    <w:rsid w:val="0027726D"/>
    <w:rsid w:val="002778A5"/>
    <w:rsid w:val="00277A1A"/>
    <w:rsid w:val="002810EC"/>
    <w:rsid w:val="0028140A"/>
    <w:rsid w:val="00281830"/>
    <w:rsid w:val="002818B9"/>
    <w:rsid w:val="002818C0"/>
    <w:rsid w:val="00281DA8"/>
    <w:rsid w:val="002824DD"/>
    <w:rsid w:val="00282D83"/>
    <w:rsid w:val="002834B8"/>
    <w:rsid w:val="00283D0F"/>
    <w:rsid w:val="002847EE"/>
    <w:rsid w:val="00284881"/>
    <w:rsid w:val="00284D7B"/>
    <w:rsid w:val="00285C7F"/>
    <w:rsid w:val="00286ED3"/>
    <w:rsid w:val="00287142"/>
    <w:rsid w:val="00290582"/>
    <w:rsid w:val="002908D6"/>
    <w:rsid w:val="002916A1"/>
    <w:rsid w:val="002932A9"/>
    <w:rsid w:val="002938E5"/>
    <w:rsid w:val="00293B26"/>
    <w:rsid w:val="00295CEF"/>
    <w:rsid w:val="00296567"/>
    <w:rsid w:val="002966D8"/>
    <w:rsid w:val="00296750"/>
    <w:rsid w:val="00296B40"/>
    <w:rsid w:val="0029738D"/>
    <w:rsid w:val="002A0248"/>
    <w:rsid w:val="002A0268"/>
    <w:rsid w:val="002A0927"/>
    <w:rsid w:val="002A0FAD"/>
    <w:rsid w:val="002A1ED2"/>
    <w:rsid w:val="002A2219"/>
    <w:rsid w:val="002A2E1E"/>
    <w:rsid w:val="002A386B"/>
    <w:rsid w:val="002A38F4"/>
    <w:rsid w:val="002A3C93"/>
    <w:rsid w:val="002A4603"/>
    <w:rsid w:val="002A553E"/>
    <w:rsid w:val="002A622E"/>
    <w:rsid w:val="002A7496"/>
    <w:rsid w:val="002B16C0"/>
    <w:rsid w:val="002B1CEA"/>
    <w:rsid w:val="002B2291"/>
    <w:rsid w:val="002B4FB3"/>
    <w:rsid w:val="002B5D1E"/>
    <w:rsid w:val="002B67CD"/>
    <w:rsid w:val="002B75E5"/>
    <w:rsid w:val="002C09F8"/>
    <w:rsid w:val="002C14C6"/>
    <w:rsid w:val="002C1967"/>
    <w:rsid w:val="002C1A86"/>
    <w:rsid w:val="002C2DFC"/>
    <w:rsid w:val="002C388F"/>
    <w:rsid w:val="002C4AD4"/>
    <w:rsid w:val="002C4FCC"/>
    <w:rsid w:val="002C56E7"/>
    <w:rsid w:val="002C58AF"/>
    <w:rsid w:val="002C5BA6"/>
    <w:rsid w:val="002C646B"/>
    <w:rsid w:val="002C6D52"/>
    <w:rsid w:val="002D0B6F"/>
    <w:rsid w:val="002D0BDF"/>
    <w:rsid w:val="002D0C4A"/>
    <w:rsid w:val="002D1C15"/>
    <w:rsid w:val="002D2D9C"/>
    <w:rsid w:val="002D3156"/>
    <w:rsid w:val="002D5F35"/>
    <w:rsid w:val="002D76B5"/>
    <w:rsid w:val="002E0DC4"/>
    <w:rsid w:val="002E1D97"/>
    <w:rsid w:val="002E235F"/>
    <w:rsid w:val="002E24E5"/>
    <w:rsid w:val="002E2ED5"/>
    <w:rsid w:val="002E313D"/>
    <w:rsid w:val="002E33F8"/>
    <w:rsid w:val="002E3FDC"/>
    <w:rsid w:val="002E43DA"/>
    <w:rsid w:val="002E5F7D"/>
    <w:rsid w:val="002E6C5C"/>
    <w:rsid w:val="002E6C78"/>
    <w:rsid w:val="002E6DE2"/>
    <w:rsid w:val="002E6E71"/>
    <w:rsid w:val="002E714B"/>
    <w:rsid w:val="002F07E5"/>
    <w:rsid w:val="002F0821"/>
    <w:rsid w:val="002F14BE"/>
    <w:rsid w:val="002F2357"/>
    <w:rsid w:val="002F2A05"/>
    <w:rsid w:val="002F2F77"/>
    <w:rsid w:val="002F38FE"/>
    <w:rsid w:val="002F39AA"/>
    <w:rsid w:val="002F3D00"/>
    <w:rsid w:val="002F4759"/>
    <w:rsid w:val="002F48FB"/>
    <w:rsid w:val="002F4CFE"/>
    <w:rsid w:val="002F4EC9"/>
    <w:rsid w:val="002F557C"/>
    <w:rsid w:val="002F5B54"/>
    <w:rsid w:val="00300086"/>
    <w:rsid w:val="003002ED"/>
    <w:rsid w:val="00300313"/>
    <w:rsid w:val="003004AE"/>
    <w:rsid w:val="003008E5"/>
    <w:rsid w:val="0030173F"/>
    <w:rsid w:val="003025AC"/>
    <w:rsid w:val="00302DF0"/>
    <w:rsid w:val="00302E32"/>
    <w:rsid w:val="00303BE6"/>
    <w:rsid w:val="00303D52"/>
    <w:rsid w:val="003041D7"/>
    <w:rsid w:val="003051D1"/>
    <w:rsid w:val="0030779F"/>
    <w:rsid w:val="00307FE2"/>
    <w:rsid w:val="0031154D"/>
    <w:rsid w:val="00311679"/>
    <w:rsid w:val="003119BD"/>
    <w:rsid w:val="0031285B"/>
    <w:rsid w:val="0031342E"/>
    <w:rsid w:val="00313894"/>
    <w:rsid w:val="00313B2E"/>
    <w:rsid w:val="00313C90"/>
    <w:rsid w:val="003146C3"/>
    <w:rsid w:val="00314B7D"/>
    <w:rsid w:val="00314CB5"/>
    <w:rsid w:val="003168C9"/>
    <w:rsid w:val="003169A6"/>
    <w:rsid w:val="003169E0"/>
    <w:rsid w:val="00321668"/>
    <w:rsid w:val="00321D5B"/>
    <w:rsid w:val="00321E16"/>
    <w:rsid w:val="003232EA"/>
    <w:rsid w:val="00323907"/>
    <w:rsid w:val="00323BFD"/>
    <w:rsid w:val="0032461B"/>
    <w:rsid w:val="00324B0C"/>
    <w:rsid w:val="00326289"/>
    <w:rsid w:val="00326560"/>
    <w:rsid w:val="0032698E"/>
    <w:rsid w:val="00327155"/>
    <w:rsid w:val="0032722E"/>
    <w:rsid w:val="003276DF"/>
    <w:rsid w:val="00327CE8"/>
    <w:rsid w:val="00327E50"/>
    <w:rsid w:val="003311E6"/>
    <w:rsid w:val="00331CE3"/>
    <w:rsid w:val="0033202A"/>
    <w:rsid w:val="0033285A"/>
    <w:rsid w:val="00332A33"/>
    <w:rsid w:val="00332F7D"/>
    <w:rsid w:val="0033324F"/>
    <w:rsid w:val="00335802"/>
    <w:rsid w:val="00336346"/>
    <w:rsid w:val="003365D6"/>
    <w:rsid w:val="00341FB2"/>
    <w:rsid w:val="00343526"/>
    <w:rsid w:val="00344714"/>
    <w:rsid w:val="0034493F"/>
    <w:rsid w:val="00344F20"/>
    <w:rsid w:val="0034591F"/>
    <w:rsid w:val="00346AA1"/>
    <w:rsid w:val="00350A3E"/>
    <w:rsid w:val="00350A9D"/>
    <w:rsid w:val="00350C64"/>
    <w:rsid w:val="003511F0"/>
    <w:rsid w:val="0035138F"/>
    <w:rsid w:val="00352A74"/>
    <w:rsid w:val="00353390"/>
    <w:rsid w:val="00353513"/>
    <w:rsid w:val="003548DD"/>
    <w:rsid w:val="00354F1E"/>
    <w:rsid w:val="003568CD"/>
    <w:rsid w:val="003571E6"/>
    <w:rsid w:val="003574C6"/>
    <w:rsid w:val="0036057A"/>
    <w:rsid w:val="00362D9D"/>
    <w:rsid w:val="00363625"/>
    <w:rsid w:val="003636DC"/>
    <w:rsid w:val="00364027"/>
    <w:rsid w:val="003646E0"/>
    <w:rsid w:val="00364805"/>
    <w:rsid w:val="00365041"/>
    <w:rsid w:val="003657F0"/>
    <w:rsid w:val="00366564"/>
    <w:rsid w:val="003668FC"/>
    <w:rsid w:val="0036793E"/>
    <w:rsid w:val="00367940"/>
    <w:rsid w:val="00367D18"/>
    <w:rsid w:val="00370950"/>
    <w:rsid w:val="00371688"/>
    <w:rsid w:val="003720D6"/>
    <w:rsid w:val="003722EA"/>
    <w:rsid w:val="00372C17"/>
    <w:rsid w:val="0037304C"/>
    <w:rsid w:val="00373988"/>
    <w:rsid w:val="00374873"/>
    <w:rsid w:val="00374CE9"/>
    <w:rsid w:val="00374E34"/>
    <w:rsid w:val="003754C7"/>
    <w:rsid w:val="003765E4"/>
    <w:rsid w:val="00376903"/>
    <w:rsid w:val="00376D89"/>
    <w:rsid w:val="003805C7"/>
    <w:rsid w:val="00380F4B"/>
    <w:rsid w:val="003813D7"/>
    <w:rsid w:val="0038165B"/>
    <w:rsid w:val="00381A5A"/>
    <w:rsid w:val="00381B31"/>
    <w:rsid w:val="0038267C"/>
    <w:rsid w:val="00382C00"/>
    <w:rsid w:val="00383777"/>
    <w:rsid w:val="00383C10"/>
    <w:rsid w:val="0038451D"/>
    <w:rsid w:val="00384EEC"/>
    <w:rsid w:val="0038518C"/>
    <w:rsid w:val="00385B82"/>
    <w:rsid w:val="00386226"/>
    <w:rsid w:val="003863A6"/>
    <w:rsid w:val="00387FE6"/>
    <w:rsid w:val="00390690"/>
    <w:rsid w:val="00390B3C"/>
    <w:rsid w:val="003911A6"/>
    <w:rsid w:val="00392582"/>
    <w:rsid w:val="0039274A"/>
    <w:rsid w:val="00392E90"/>
    <w:rsid w:val="003945A5"/>
    <w:rsid w:val="00395F76"/>
    <w:rsid w:val="0039662B"/>
    <w:rsid w:val="00396737"/>
    <w:rsid w:val="003968E5"/>
    <w:rsid w:val="00397143"/>
    <w:rsid w:val="00397B9E"/>
    <w:rsid w:val="003A1455"/>
    <w:rsid w:val="003A163D"/>
    <w:rsid w:val="003A1DC1"/>
    <w:rsid w:val="003A20DC"/>
    <w:rsid w:val="003A2DE8"/>
    <w:rsid w:val="003A36C0"/>
    <w:rsid w:val="003A3806"/>
    <w:rsid w:val="003A67B9"/>
    <w:rsid w:val="003A7C85"/>
    <w:rsid w:val="003B213B"/>
    <w:rsid w:val="003B26AE"/>
    <w:rsid w:val="003B28E5"/>
    <w:rsid w:val="003B32ED"/>
    <w:rsid w:val="003B4010"/>
    <w:rsid w:val="003B4186"/>
    <w:rsid w:val="003B539A"/>
    <w:rsid w:val="003B5B2B"/>
    <w:rsid w:val="003B6354"/>
    <w:rsid w:val="003B67F6"/>
    <w:rsid w:val="003B6BAB"/>
    <w:rsid w:val="003B6E2E"/>
    <w:rsid w:val="003B71FB"/>
    <w:rsid w:val="003B7FC8"/>
    <w:rsid w:val="003C02BD"/>
    <w:rsid w:val="003C0F70"/>
    <w:rsid w:val="003C2622"/>
    <w:rsid w:val="003C2E7C"/>
    <w:rsid w:val="003C3DE2"/>
    <w:rsid w:val="003C3F74"/>
    <w:rsid w:val="003C451C"/>
    <w:rsid w:val="003C4560"/>
    <w:rsid w:val="003C4BF7"/>
    <w:rsid w:val="003C4EB7"/>
    <w:rsid w:val="003C50BE"/>
    <w:rsid w:val="003C566E"/>
    <w:rsid w:val="003C5847"/>
    <w:rsid w:val="003C5932"/>
    <w:rsid w:val="003C5B28"/>
    <w:rsid w:val="003C5C69"/>
    <w:rsid w:val="003C5F27"/>
    <w:rsid w:val="003C6093"/>
    <w:rsid w:val="003C6E98"/>
    <w:rsid w:val="003C761C"/>
    <w:rsid w:val="003D0DD0"/>
    <w:rsid w:val="003D1197"/>
    <w:rsid w:val="003D254D"/>
    <w:rsid w:val="003D2BEE"/>
    <w:rsid w:val="003D3703"/>
    <w:rsid w:val="003D3862"/>
    <w:rsid w:val="003D41D7"/>
    <w:rsid w:val="003D46A4"/>
    <w:rsid w:val="003D577A"/>
    <w:rsid w:val="003D5FF1"/>
    <w:rsid w:val="003D64CF"/>
    <w:rsid w:val="003D692C"/>
    <w:rsid w:val="003D6985"/>
    <w:rsid w:val="003D79A1"/>
    <w:rsid w:val="003E12B4"/>
    <w:rsid w:val="003E1BDD"/>
    <w:rsid w:val="003E26C5"/>
    <w:rsid w:val="003E2DDC"/>
    <w:rsid w:val="003E2FE7"/>
    <w:rsid w:val="003E35F1"/>
    <w:rsid w:val="003E3663"/>
    <w:rsid w:val="003E37F8"/>
    <w:rsid w:val="003E4879"/>
    <w:rsid w:val="003E577F"/>
    <w:rsid w:val="003E5E39"/>
    <w:rsid w:val="003E73E0"/>
    <w:rsid w:val="003F09E6"/>
    <w:rsid w:val="003F103D"/>
    <w:rsid w:val="003F27D8"/>
    <w:rsid w:val="003F27F0"/>
    <w:rsid w:val="003F2EC5"/>
    <w:rsid w:val="003F488E"/>
    <w:rsid w:val="003F6D04"/>
    <w:rsid w:val="003F7DF3"/>
    <w:rsid w:val="004003AD"/>
    <w:rsid w:val="00400716"/>
    <w:rsid w:val="0040083F"/>
    <w:rsid w:val="00401008"/>
    <w:rsid w:val="004019C6"/>
    <w:rsid w:val="004024F4"/>
    <w:rsid w:val="00402749"/>
    <w:rsid w:val="0040335C"/>
    <w:rsid w:val="004037F9"/>
    <w:rsid w:val="004057EB"/>
    <w:rsid w:val="00406CCB"/>
    <w:rsid w:val="00406D73"/>
    <w:rsid w:val="00406EB7"/>
    <w:rsid w:val="004075D1"/>
    <w:rsid w:val="0041026F"/>
    <w:rsid w:val="004117C0"/>
    <w:rsid w:val="00411EBC"/>
    <w:rsid w:val="0041229E"/>
    <w:rsid w:val="00412319"/>
    <w:rsid w:val="00412DFC"/>
    <w:rsid w:val="004136C2"/>
    <w:rsid w:val="00413E41"/>
    <w:rsid w:val="00414782"/>
    <w:rsid w:val="00414890"/>
    <w:rsid w:val="00416BEE"/>
    <w:rsid w:val="00416DA5"/>
    <w:rsid w:val="00417BCB"/>
    <w:rsid w:val="00417D87"/>
    <w:rsid w:val="004203B1"/>
    <w:rsid w:val="0042067D"/>
    <w:rsid w:val="00422328"/>
    <w:rsid w:val="00422492"/>
    <w:rsid w:val="00422A2F"/>
    <w:rsid w:val="00424B25"/>
    <w:rsid w:val="004253FF"/>
    <w:rsid w:val="00427012"/>
    <w:rsid w:val="0043039E"/>
    <w:rsid w:val="00430AFB"/>
    <w:rsid w:val="00432367"/>
    <w:rsid w:val="004333FA"/>
    <w:rsid w:val="00433F42"/>
    <w:rsid w:val="004342D0"/>
    <w:rsid w:val="00434BE6"/>
    <w:rsid w:val="004352F0"/>
    <w:rsid w:val="00435E87"/>
    <w:rsid w:val="00436612"/>
    <w:rsid w:val="00436B0E"/>
    <w:rsid w:val="0043709E"/>
    <w:rsid w:val="00437838"/>
    <w:rsid w:val="00437E9B"/>
    <w:rsid w:val="00440048"/>
    <w:rsid w:val="00440A45"/>
    <w:rsid w:val="0044165C"/>
    <w:rsid w:val="00443DE5"/>
    <w:rsid w:val="00444AA3"/>
    <w:rsid w:val="004458D8"/>
    <w:rsid w:val="004469E6"/>
    <w:rsid w:val="00446A5E"/>
    <w:rsid w:val="0045158F"/>
    <w:rsid w:val="004518C3"/>
    <w:rsid w:val="00452106"/>
    <w:rsid w:val="00453207"/>
    <w:rsid w:val="00453717"/>
    <w:rsid w:val="00453798"/>
    <w:rsid w:val="00454825"/>
    <w:rsid w:val="00454ACC"/>
    <w:rsid w:val="0045558F"/>
    <w:rsid w:val="0045597F"/>
    <w:rsid w:val="00455A3A"/>
    <w:rsid w:val="004569AA"/>
    <w:rsid w:val="0046026A"/>
    <w:rsid w:val="0046042B"/>
    <w:rsid w:val="00460705"/>
    <w:rsid w:val="00460777"/>
    <w:rsid w:val="00460E42"/>
    <w:rsid w:val="00462668"/>
    <w:rsid w:val="00462C97"/>
    <w:rsid w:val="00462E7B"/>
    <w:rsid w:val="0046345D"/>
    <w:rsid w:val="00463782"/>
    <w:rsid w:val="00463805"/>
    <w:rsid w:val="00463BE4"/>
    <w:rsid w:val="004640A4"/>
    <w:rsid w:val="004640B8"/>
    <w:rsid w:val="004642BC"/>
    <w:rsid w:val="0046476B"/>
    <w:rsid w:val="004647B6"/>
    <w:rsid w:val="00464C13"/>
    <w:rsid w:val="00465C9A"/>
    <w:rsid w:val="004678A0"/>
    <w:rsid w:val="00470CCA"/>
    <w:rsid w:val="0047239E"/>
    <w:rsid w:val="00472B4C"/>
    <w:rsid w:val="004738B7"/>
    <w:rsid w:val="00473C6A"/>
    <w:rsid w:val="00473E2F"/>
    <w:rsid w:val="00474822"/>
    <w:rsid w:val="0047543B"/>
    <w:rsid w:val="004756EC"/>
    <w:rsid w:val="00475A79"/>
    <w:rsid w:val="00475D76"/>
    <w:rsid w:val="00476346"/>
    <w:rsid w:val="00476AF5"/>
    <w:rsid w:val="00477946"/>
    <w:rsid w:val="00477F27"/>
    <w:rsid w:val="00480D97"/>
    <w:rsid w:val="00481820"/>
    <w:rsid w:val="00481FA1"/>
    <w:rsid w:val="004826FF"/>
    <w:rsid w:val="00483004"/>
    <w:rsid w:val="00485CD2"/>
    <w:rsid w:val="0048625D"/>
    <w:rsid w:val="004867CC"/>
    <w:rsid w:val="00487E4D"/>
    <w:rsid w:val="004900AC"/>
    <w:rsid w:val="004908FB"/>
    <w:rsid w:val="00490F7D"/>
    <w:rsid w:val="004919B0"/>
    <w:rsid w:val="004924E4"/>
    <w:rsid w:val="00492C9B"/>
    <w:rsid w:val="0049309F"/>
    <w:rsid w:val="00493353"/>
    <w:rsid w:val="00493370"/>
    <w:rsid w:val="004939AD"/>
    <w:rsid w:val="00493E16"/>
    <w:rsid w:val="004943E1"/>
    <w:rsid w:val="00494EFA"/>
    <w:rsid w:val="00495061"/>
    <w:rsid w:val="00495298"/>
    <w:rsid w:val="004956EE"/>
    <w:rsid w:val="00495DA1"/>
    <w:rsid w:val="00496658"/>
    <w:rsid w:val="004966BE"/>
    <w:rsid w:val="004A00AE"/>
    <w:rsid w:val="004A06E9"/>
    <w:rsid w:val="004A0CD0"/>
    <w:rsid w:val="004A2435"/>
    <w:rsid w:val="004A2B91"/>
    <w:rsid w:val="004A344A"/>
    <w:rsid w:val="004A440D"/>
    <w:rsid w:val="004A4A14"/>
    <w:rsid w:val="004A5785"/>
    <w:rsid w:val="004A64B6"/>
    <w:rsid w:val="004A760D"/>
    <w:rsid w:val="004B038E"/>
    <w:rsid w:val="004B18BC"/>
    <w:rsid w:val="004B1E1B"/>
    <w:rsid w:val="004B20C6"/>
    <w:rsid w:val="004B2826"/>
    <w:rsid w:val="004B2E2D"/>
    <w:rsid w:val="004B2E38"/>
    <w:rsid w:val="004B3636"/>
    <w:rsid w:val="004B387B"/>
    <w:rsid w:val="004B3E56"/>
    <w:rsid w:val="004B3EDB"/>
    <w:rsid w:val="004B4743"/>
    <w:rsid w:val="004B500E"/>
    <w:rsid w:val="004B504D"/>
    <w:rsid w:val="004B5407"/>
    <w:rsid w:val="004B5A0F"/>
    <w:rsid w:val="004B688B"/>
    <w:rsid w:val="004B72B3"/>
    <w:rsid w:val="004B7920"/>
    <w:rsid w:val="004B7988"/>
    <w:rsid w:val="004C13B1"/>
    <w:rsid w:val="004C25D0"/>
    <w:rsid w:val="004C2BE3"/>
    <w:rsid w:val="004C2F41"/>
    <w:rsid w:val="004C340C"/>
    <w:rsid w:val="004C3F77"/>
    <w:rsid w:val="004C42E1"/>
    <w:rsid w:val="004C43D6"/>
    <w:rsid w:val="004C48C2"/>
    <w:rsid w:val="004C62FF"/>
    <w:rsid w:val="004C6779"/>
    <w:rsid w:val="004C6BD9"/>
    <w:rsid w:val="004C74F4"/>
    <w:rsid w:val="004C7AD6"/>
    <w:rsid w:val="004D0379"/>
    <w:rsid w:val="004D0559"/>
    <w:rsid w:val="004D136D"/>
    <w:rsid w:val="004D1C4E"/>
    <w:rsid w:val="004D2072"/>
    <w:rsid w:val="004D34E3"/>
    <w:rsid w:val="004D39AF"/>
    <w:rsid w:val="004D419E"/>
    <w:rsid w:val="004D43D5"/>
    <w:rsid w:val="004D4E3D"/>
    <w:rsid w:val="004D5010"/>
    <w:rsid w:val="004D5024"/>
    <w:rsid w:val="004D507E"/>
    <w:rsid w:val="004D56BB"/>
    <w:rsid w:val="004D67A2"/>
    <w:rsid w:val="004D686F"/>
    <w:rsid w:val="004D6BE6"/>
    <w:rsid w:val="004E0571"/>
    <w:rsid w:val="004E19EC"/>
    <w:rsid w:val="004E1C20"/>
    <w:rsid w:val="004E29E2"/>
    <w:rsid w:val="004E3014"/>
    <w:rsid w:val="004E37AF"/>
    <w:rsid w:val="004E382B"/>
    <w:rsid w:val="004E6609"/>
    <w:rsid w:val="004E7698"/>
    <w:rsid w:val="004F0177"/>
    <w:rsid w:val="004F0309"/>
    <w:rsid w:val="004F040F"/>
    <w:rsid w:val="004F0533"/>
    <w:rsid w:val="004F069B"/>
    <w:rsid w:val="004F072B"/>
    <w:rsid w:val="004F10F8"/>
    <w:rsid w:val="004F125D"/>
    <w:rsid w:val="004F1361"/>
    <w:rsid w:val="004F1521"/>
    <w:rsid w:val="004F15F4"/>
    <w:rsid w:val="004F19C9"/>
    <w:rsid w:val="004F1A9E"/>
    <w:rsid w:val="004F2088"/>
    <w:rsid w:val="004F279E"/>
    <w:rsid w:val="004F3570"/>
    <w:rsid w:val="004F46F4"/>
    <w:rsid w:val="004F524E"/>
    <w:rsid w:val="004F5375"/>
    <w:rsid w:val="004F59D8"/>
    <w:rsid w:val="004F5A61"/>
    <w:rsid w:val="004F5EFB"/>
    <w:rsid w:val="004F6436"/>
    <w:rsid w:val="004F75A5"/>
    <w:rsid w:val="004F7691"/>
    <w:rsid w:val="004F78A6"/>
    <w:rsid w:val="005009E2"/>
    <w:rsid w:val="00500B55"/>
    <w:rsid w:val="00501243"/>
    <w:rsid w:val="0050129B"/>
    <w:rsid w:val="005017F7"/>
    <w:rsid w:val="00501D40"/>
    <w:rsid w:val="005023A5"/>
    <w:rsid w:val="005041BC"/>
    <w:rsid w:val="0050432B"/>
    <w:rsid w:val="00504F6B"/>
    <w:rsid w:val="005054E5"/>
    <w:rsid w:val="00505EAB"/>
    <w:rsid w:val="00506A28"/>
    <w:rsid w:val="00506CE4"/>
    <w:rsid w:val="005108D1"/>
    <w:rsid w:val="00510A29"/>
    <w:rsid w:val="00511005"/>
    <w:rsid w:val="005138E9"/>
    <w:rsid w:val="005139CF"/>
    <w:rsid w:val="005141E4"/>
    <w:rsid w:val="00514DD4"/>
    <w:rsid w:val="0051626C"/>
    <w:rsid w:val="00516F12"/>
    <w:rsid w:val="00517676"/>
    <w:rsid w:val="00517B7C"/>
    <w:rsid w:val="00517C1A"/>
    <w:rsid w:val="005216EE"/>
    <w:rsid w:val="00521FBC"/>
    <w:rsid w:val="00522479"/>
    <w:rsid w:val="00522B1D"/>
    <w:rsid w:val="00522BC5"/>
    <w:rsid w:val="00522F94"/>
    <w:rsid w:val="005231AC"/>
    <w:rsid w:val="00524368"/>
    <w:rsid w:val="00524807"/>
    <w:rsid w:val="00524E4B"/>
    <w:rsid w:val="00525252"/>
    <w:rsid w:val="00525AEF"/>
    <w:rsid w:val="00526ACB"/>
    <w:rsid w:val="005274FD"/>
    <w:rsid w:val="00527668"/>
    <w:rsid w:val="00527A58"/>
    <w:rsid w:val="00530093"/>
    <w:rsid w:val="00531082"/>
    <w:rsid w:val="00532616"/>
    <w:rsid w:val="00533047"/>
    <w:rsid w:val="00533F10"/>
    <w:rsid w:val="0053420E"/>
    <w:rsid w:val="005351F5"/>
    <w:rsid w:val="00535F75"/>
    <w:rsid w:val="00536336"/>
    <w:rsid w:val="00536F64"/>
    <w:rsid w:val="00540363"/>
    <w:rsid w:val="00541244"/>
    <w:rsid w:val="00541F45"/>
    <w:rsid w:val="00543D14"/>
    <w:rsid w:val="0054477C"/>
    <w:rsid w:val="00545012"/>
    <w:rsid w:val="005453CF"/>
    <w:rsid w:val="00545DD1"/>
    <w:rsid w:val="00546A67"/>
    <w:rsid w:val="00546AEF"/>
    <w:rsid w:val="00547212"/>
    <w:rsid w:val="0054765B"/>
    <w:rsid w:val="005524D8"/>
    <w:rsid w:val="00554308"/>
    <w:rsid w:val="00554DFF"/>
    <w:rsid w:val="00555DB6"/>
    <w:rsid w:val="005561C1"/>
    <w:rsid w:val="005570C4"/>
    <w:rsid w:val="0055716A"/>
    <w:rsid w:val="00557513"/>
    <w:rsid w:val="0055760A"/>
    <w:rsid w:val="005607A6"/>
    <w:rsid w:val="0056124A"/>
    <w:rsid w:val="00561501"/>
    <w:rsid w:val="00561C2F"/>
    <w:rsid w:val="00561E1B"/>
    <w:rsid w:val="00561F43"/>
    <w:rsid w:val="00561F45"/>
    <w:rsid w:val="00562857"/>
    <w:rsid w:val="00562C4D"/>
    <w:rsid w:val="00562D4E"/>
    <w:rsid w:val="00562D58"/>
    <w:rsid w:val="00563046"/>
    <w:rsid w:val="00563877"/>
    <w:rsid w:val="00565611"/>
    <w:rsid w:val="005657EC"/>
    <w:rsid w:val="00566282"/>
    <w:rsid w:val="0056648E"/>
    <w:rsid w:val="005666CB"/>
    <w:rsid w:val="0056698F"/>
    <w:rsid w:val="0057068B"/>
    <w:rsid w:val="00570F76"/>
    <w:rsid w:val="0057196A"/>
    <w:rsid w:val="00571D29"/>
    <w:rsid w:val="0057378A"/>
    <w:rsid w:val="00576507"/>
    <w:rsid w:val="00576907"/>
    <w:rsid w:val="00580D71"/>
    <w:rsid w:val="00580DCB"/>
    <w:rsid w:val="005811CC"/>
    <w:rsid w:val="00581F6A"/>
    <w:rsid w:val="00583247"/>
    <w:rsid w:val="00583F1F"/>
    <w:rsid w:val="00585148"/>
    <w:rsid w:val="00586817"/>
    <w:rsid w:val="00586FDF"/>
    <w:rsid w:val="0058725D"/>
    <w:rsid w:val="00587D8D"/>
    <w:rsid w:val="00590C98"/>
    <w:rsid w:val="0059175B"/>
    <w:rsid w:val="00591DF6"/>
    <w:rsid w:val="00593A67"/>
    <w:rsid w:val="005942CF"/>
    <w:rsid w:val="00594412"/>
    <w:rsid w:val="00596799"/>
    <w:rsid w:val="00597538"/>
    <w:rsid w:val="005975BF"/>
    <w:rsid w:val="00597BDA"/>
    <w:rsid w:val="005A0644"/>
    <w:rsid w:val="005A0F1D"/>
    <w:rsid w:val="005A130A"/>
    <w:rsid w:val="005A17AB"/>
    <w:rsid w:val="005A4019"/>
    <w:rsid w:val="005A4CA0"/>
    <w:rsid w:val="005A578F"/>
    <w:rsid w:val="005A71C0"/>
    <w:rsid w:val="005B045C"/>
    <w:rsid w:val="005B0A2A"/>
    <w:rsid w:val="005B1587"/>
    <w:rsid w:val="005B1BFB"/>
    <w:rsid w:val="005B30DB"/>
    <w:rsid w:val="005B340A"/>
    <w:rsid w:val="005B3BB3"/>
    <w:rsid w:val="005B4C05"/>
    <w:rsid w:val="005B4CC3"/>
    <w:rsid w:val="005B4CFF"/>
    <w:rsid w:val="005B6623"/>
    <w:rsid w:val="005B7474"/>
    <w:rsid w:val="005B752C"/>
    <w:rsid w:val="005B7F56"/>
    <w:rsid w:val="005B7F96"/>
    <w:rsid w:val="005C0449"/>
    <w:rsid w:val="005C0B1B"/>
    <w:rsid w:val="005C0FDB"/>
    <w:rsid w:val="005C19FD"/>
    <w:rsid w:val="005C2AC5"/>
    <w:rsid w:val="005C3EF9"/>
    <w:rsid w:val="005C4725"/>
    <w:rsid w:val="005C48AE"/>
    <w:rsid w:val="005C4A51"/>
    <w:rsid w:val="005C4EAD"/>
    <w:rsid w:val="005C54DF"/>
    <w:rsid w:val="005C5688"/>
    <w:rsid w:val="005C5A93"/>
    <w:rsid w:val="005C5BAC"/>
    <w:rsid w:val="005C5C87"/>
    <w:rsid w:val="005C6425"/>
    <w:rsid w:val="005C667C"/>
    <w:rsid w:val="005C67A9"/>
    <w:rsid w:val="005C68BC"/>
    <w:rsid w:val="005C74F3"/>
    <w:rsid w:val="005D1AB3"/>
    <w:rsid w:val="005D25D9"/>
    <w:rsid w:val="005D2E5D"/>
    <w:rsid w:val="005D308B"/>
    <w:rsid w:val="005D4179"/>
    <w:rsid w:val="005D5903"/>
    <w:rsid w:val="005D64EC"/>
    <w:rsid w:val="005D6661"/>
    <w:rsid w:val="005D703C"/>
    <w:rsid w:val="005D711F"/>
    <w:rsid w:val="005D717D"/>
    <w:rsid w:val="005D7378"/>
    <w:rsid w:val="005D73C7"/>
    <w:rsid w:val="005E0A3A"/>
    <w:rsid w:val="005E1BBC"/>
    <w:rsid w:val="005E1D7E"/>
    <w:rsid w:val="005E2EA9"/>
    <w:rsid w:val="005E2ED8"/>
    <w:rsid w:val="005E31B7"/>
    <w:rsid w:val="005E3291"/>
    <w:rsid w:val="005E4130"/>
    <w:rsid w:val="005E43BD"/>
    <w:rsid w:val="005E53AB"/>
    <w:rsid w:val="005E677B"/>
    <w:rsid w:val="005E6EEA"/>
    <w:rsid w:val="005E762F"/>
    <w:rsid w:val="005F1414"/>
    <w:rsid w:val="005F1559"/>
    <w:rsid w:val="005F1974"/>
    <w:rsid w:val="005F1A13"/>
    <w:rsid w:val="005F1AD0"/>
    <w:rsid w:val="005F1EE1"/>
    <w:rsid w:val="005F1EF4"/>
    <w:rsid w:val="005F309E"/>
    <w:rsid w:val="005F35C9"/>
    <w:rsid w:val="005F3D0F"/>
    <w:rsid w:val="005F3EDA"/>
    <w:rsid w:val="005F414E"/>
    <w:rsid w:val="005F4A8A"/>
    <w:rsid w:val="005F4D13"/>
    <w:rsid w:val="005F4FB3"/>
    <w:rsid w:val="005F5354"/>
    <w:rsid w:val="005F5565"/>
    <w:rsid w:val="005F6551"/>
    <w:rsid w:val="005F6910"/>
    <w:rsid w:val="005F79D4"/>
    <w:rsid w:val="005F7BAF"/>
    <w:rsid w:val="006007CD"/>
    <w:rsid w:val="00600AD2"/>
    <w:rsid w:val="006014CB"/>
    <w:rsid w:val="006029CA"/>
    <w:rsid w:val="00603203"/>
    <w:rsid w:val="006045A9"/>
    <w:rsid w:val="00605359"/>
    <w:rsid w:val="00605364"/>
    <w:rsid w:val="00606C97"/>
    <w:rsid w:val="00607181"/>
    <w:rsid w:val="00607C75"/>
    <w:rsid w:val="00610FC8"/>
    <w:rsid w:val="006112C9"/>
    <w:rsid w:val="00611F39"/>
    <w:rsid w:val="00613281"/>
    <w:rsid w:val="006136BB"/>
    <w:rsid w:val="006139F5"/>
    <w:rsid w:val="00613D36"/>
    <w:rsid w:val="00614E4E"/>
    <w:rsid w:val="006164F1"/>
    <w:rsid w:val="00617312"/>
    <w:rsid w:val="0061745A"/>
    <w:rsid w:val="00617563"/>
    <w:rsid w:val="0062074B"/>
    <w:rsid w:val="00620B3E"/>
    <w:rsid w:val="00620B58"/>
    <w:rsid w:val="00621DAC"/>
    <w:rsid w:val="00622B59"/>
    <w:rsid w:val="00622D14"/>
    <w:rsid w:val="00623B5E"/>
    <w:rsid w:val="0062451C"/>
    <w:rsid w:val="006245C0"/>
    <w:rsid w:val="00624C95"/>
    <w:rsid w:val="006260CD"/>
    <w:rsid w:val="00626122"/>
    <w:rsid w:val="0062764F"/>
    <w:rsid w:val="0063000A"/>
    <w:rsid w:val="006316B7"/>
    <w:rsid w:val="006323EB"/>
    <w:rsid w:val="00632512"/>
    <w:rsid w:val="00635900"/>
    <w:rsid w:val="00636F9A"/>
    <w:rsid w:val="006371B2"/>
    <w:rsid w:val="00637904"/>
    <w:rsid w:val="006409C7"/>
    <w:rsid w:val="0064220C"/>
    <w:rsid w:val="006426D7"/>
    <w:rsid w:val="00643448"/>
    <w:rsid w:val="00643C50"/>
    <w:rsid w:val="00643E40"/>
    <w:rsid w:val="00644629"/>
    <w:rsid w:val="00644D9A"/>
    <w:rsid w:val="00645162"/>
    <w:rsid w:val="00646A60"/>
    <w:rsid w:val="0064738A"/>
    <w:rsid w:val="006477FB"/>
    <w:rsid w:val="00647847"/>
    <w:rsid w:val="006500CC"/>
    <w:rsid w:val="00650A23"/>
    <w:rsid w:val="00650EA0"/>
    <w:rsid w:val="0065129A"/>
    <w:rsid w:val="0065132A"/>
    <w:rsid w:val="00651F67"/>
    <w:rsid w:val="00652589"/>
    <w:rsid w:val="00654077"/>
    <w:rsid w:val="006542FB"/>
    <w:rsid w:val="006544FF"/>
    <w:rsid w:val="00654566"/>
    <w:rsid w:val="00654FE8"/>
    <w:rsid w:val="00655E0E"/>
    <w:rsid w:val="00656641"/>
    <w:rsid w:val="00657491"/>
    <w:rsid w:val="006575FC"/>
    <w:rsid w:val="00657E5A"/>
    <w:rsid w:val="00660D96"/>
    <w:rsid w:val="006611E3"/>
    <w:rsid w:val="00662066"/>
    <w:rsid w:val="00662BEB"/>
    <w:rsid w:val="00662FE6"/>
    <w:rsid w:val="006634BA"/>
    <w:rsid w:val="006637D3"/>
    <w:rsid w:val="00663EC9"/>
    <w:rsid w:val="006657FB"/>
    <w:rsid w:val="00665CDE"/>
    <w:rsid w:val="00665F24"/>
    <w:rsid w:val="006661B4"/>
    <w:rsid w:val="0066712D"/>
    <w:rsid w:val="00667DF1"/>
    <w:rsid w:val="006719AB"/>
    <w:rsid w:val="0067233D"/>
    <w:rsid w:val="00673AC3"/>
    <w:rsid w:val="00674F59"/>
    <w:rsid w:val="00675010"/>
    <w:rsid w:val="00675DFD"/>
    <w:rsid w:val="00677651"/>
    <w:rsid w:val="00677698"/>
    <w:rsid w:val="006776EA"/>
    <w:rsid w:val="00677B65"/>
    <w:rsid w:val="00677D6E"/>
    <w:rsid w:val="0068083F"/>
    <w:rsid w:val="00681204"/>
    <w:rsid w:val="0068145A"/>
    <w:rsid w:val="00681FE7"/>
    <w:rsid w:val="00683400"/>
    <w:rsid w:val="00684008"/>
    <w:rsid w:val="00684FBF"/>
    <w:rsid w:val="00684FFF"/>
    <w:rsid w:val="00690C82"/>
    <w:rsid w:val="006917BD"/>
    <w:rsid w:val="00692DFA"/>
    <w:rsid w:val="006933EC"/>
    <w:rsid w:val="00695389"/>
    <w:rsid w:val="00695931"/>
    <w:rsid w:val="006962DA"/>
    <w:rsid w:val="00696C16"/>
    <w:rsid w:val="00697696"/>
    <w:rsid w:val="006A0E45"/>
    <w:rsid w:val="006A0FC6"/>
    <w:rsid w:val="006A1575"/>
    <w:rsid w:val="006A2715"/>
    <w:rsid w:val="006A36BE"/>
    <w:rsid w:val="006A4ABC"/>
    <w:rsid w:val="006A59C3"/>
    <w:rsid w:val="006A5F14"/>
    <w:rsid w:val="006A5F6F"/>
    <w:rsid w:val="006A68D1"/>
    <w:rsid w:val="006A6EE9"/>
    <w:rsid w:val="006A7EC7"/>
    <w:rsid w:val="006A7EF1"/>
    <w:rsid w:val="006B07C9"/>
    <w:rsid w:val="006B0FAC"/>
    <w:rsid w:val="006B154D"/>
    <w:rsid w:val="006B156F"/>
    <w:rsid w:val="006B2463"/>
    <w:rsid w:val="006B2BA7"/>
    <w:rsid w:val="006B30C4"/>
    <w:rsid w:val="006B3839"/>
    <w:rsid w:val="006B42FA"/>
    <w:rsid w:val="006B4638"/>
    <w:rsid w:val="006B4AD9"/>
    <w:rsid w:val="006B4B72"/>
    <w:rsid w:val="006B4F42"/>
    <w:rsid w:val="006B5050"/>
    <w:rsid w:val="006B5966"/>
    <w:rsid w:val="006B6A0A"/>
    <w:rsid w:val="006B78AC"/>
    <w:rsid w:val="006C067A"/>
    <w:rsid w:val="006C0DD4"/>
    <w:rsid w:val="006C1114"/>
    <w:rsid w:val="006C1624"/>
    <w:rsid w:val="006C2349"/>
    <w:rsid w:val="006C321D"/>
    <w:rsid w:val="006C36AD"/>
    <w:rsid w:val="006C3AC9"/>
    <w:rsid w:val="006C40A9"/>
    <w:rsid w:val="006C5831"/>
    <w:rsid w:val="006C59B5"/>
    <w:rsid w:val="006C5BCF"/>
    <w:rsid w:val="006C5E10"/>
    <w:rsid w:val="006C6577"/>
    <w:rsid w:val="006C6C97"/>
    <w:rsid w:val="006C78D4"/>
    <w:rsid w:val="006C7C0E"/>
    <w:rsid w:val="006D01F2"/>
    <w:rsid w:val="006D0BDB"/>
    <w:rsid w:val="006D18FC"/>
    <w:rsid w:val="006D27CA"/>
    <w:rsid w:val="006D3A56"/>
    <w:rsid w:val="006D4929"/>
    <w:rsid w:val="006D4A2B"/>
    <w:rsid w:val="006E05E7"/>
    <w:rsid w:val="006E0A43"/>
    <w:rsid w:val="006E0CE7"/>
    <w:rsid w:val="006E1400"/>
    <w:rsid w:val="006E142F"/>
    <w:rsid w:val="006E1AD4"/>
    <w:rsid w:val="006E2AE5"/>
    <w:rsid w:val="006E3A55"/>
    <w:rsid w:val="006E3F30"/>
    <w:rsid w:val="006E452B"/>
    <w:rsid w:val="006E4CE0"/>
    <w:rsid w:val="006E594C"/>
    <w:rsid w:val="006E6821"/>
    <w:rsid w:val="006E73A1"/>
    <w:rsid w:val="006E792C"/>
    <w:rsid w:val="006E7935"/>
    <w:rsid w:val="006F0DDA"/>
    <w:rsid w:val="006F1906"/>
    <w:rsid w:val="006F2DDD"/>
    <w:rsid w:val="006F32A5"/>
    <w:rsid w:val="006F3427"/>
    <w:rsid w:val="006F36D6"/>
    <w:rsid w:val="006F3808"/>
    <w:rsid w:val="006F5F73"/>
    <w:rsid w:val="006F75B5"/>
    <w:rsid w:val="006F777E"/>
    <w:rsid w:val="00700ACA"/>
    <w:rsid w:val="0070109A"/>
    <w:rsid w:val="00701526"/>
    <w:rsid w:val="00703496"/>
    <w:rsid w:val="0070406E"/>
    <w:rsid w:val="00704FDB"/>
    <w:rsid w:val="00705057"/>
    <w:rsid w:val="00705C56"/>
    <w:rsid w:val="0070652C"/>
    <w:rsid w:val="00711340"/>
    <w:rsid w:val="00711C54"/>
    <w:rsid w:val="0071292A"/>
    <w:rsid w:val="00712CC5"/>
    <w:rsid w:val="00713042"/>
    <w:rsid w:val="007144F1"/>
    <w:rsid w:val="00714E28"/>
    <w:rsid w:val="00717703"/>
    <w:rsid w:val="00717FC2"/>
    <w:rsid w:val="007202D5"/>
    <w:rsid w:val="0072068C"/>
    <w:rsid w:val="007207BF"/>
    <w:rsid w:val="007214EF"/>
    <w:rsid w:val="0072270B"/>
    <w:rsid w:val="00722E46"/>
    <w:rsid w:val="00724286"/>
    <w:rsid w:val="00724A2F"/>
    <w:rsid w:val="00725EB0"/>
    <w:rsid w:val="007269D8"/>
    <w:rsid w:val="00726A82"/>
    <w:rsid w:val="00726C30"/>
    <w:rsid w:val="007275CF"/>
    <w:rsid w:val="00727846"/>
    <w:rsid w:val="00727D22"/>
    <w:rsid w:val="007304A5"/>
    <w:rsid w:val="007304F9"/>
    <w:rsid w:val="007309F9"/>
    <w:rsid w:val="00730E03"/>
    <w:rsid w:val="007315FC"/>
    <w:rsid w:val="00732490"/>
    <w:rsid w:val="007328DC"/>
    <w:rsid w:val="00732AC7"/>
    <w:rsid w:val="00736A66"/>
    <w:rsid w:val="00736BF9"/>
    <w:rsid w:val="00737647"/>
    <w:rsid w:val="007377CD"/>
    <w:rsid w:val="00740834"/>
    <w:rsid w:val="00740B51"/>
    <w:rsid w:val="00741240"/>
    <w:rsid w:val="00742315"/>
    <w:rsid w:val="007428C6"/>
    <w:rsid w:val="007428DE"/>
    <w:rsid w:val="00743328"/>
    <w:rsid w:val="00745111"/>
    <w:rsid w:val="00745545"/>
    <w:rsid w:val="007456E5"/>
    <w:rsid w:val="0074700F"/>
    <w:rsid w:val="00747E09"/>
    <w:rsid w:val="00750600"/>
    <w:rsid w:val="00750D68"/>
    <w:rsid w:val="00751011"/>
    <w:rsid w:val="00751F87"/>
    <w:rsid w:val="00752BA5"/>
    <w:rsid w:val="00756294"/>
    <w:rsid w:val="0075677C"/>
    <w:rsid w:val="00760E88"/>
    <w:rsid w:val="007617B4"/>
    <w:rsid w:val="00762CAE"/>
    <w:rsid w:val="00763768"/>
    <w:rsid w:val="00763C62"/>
    <w:rsid w:val="00763DF9"/>
    <w:rsid w:val="00764D86"/>
    <w:rsid w:val="00767BEB"/>
    <w:rsid w:val="00770035"/>
    <w:rsid w:val="0077026D"/>
    <w:rsid w:val="00771D22"/>
    <w:rsid w:val="0077287A"/>
    <w:rsid w:val="00772AC9"/>
    <w:rsid w:val="00773071"/>
    <w:rsid w:val="007741E5"/>
    <w:rsid w:val="00775B27"/>
    <w:rsid w:val="00775BEF"/>
    <w:rsid w:val="00775CE0"/>
    <w:rsid w:val="00776B00"/>
    <w:rsid w:val="00777227"/>
    <w:rsid w:val="00777B3A"/>
    <w:rsid w:val="00780279"/>
    <w:rsid w:val="007815CC"/>
    <w:rsid w:val="00781C0D"/>
    <w:rsid w:val="00781CA3"/>
    <w:rsid w:val="00781FDE"/>
    <w:rsid w:val="00782286"/>
    <w:rsid w:val="00782644"/>
    <w:rsid w:val="00782B70"/>
    <w:rsid w:val="00783201"/>
    <w:rsid w:val="00783243"/>
    <w:rsid w:val="00783275"/>
    <w:rsid w:val="00783B4F"/>
    <w:rsid w:val="00785133"/>
    <w:rsid w:val="0078723E"/>
    <w:rsid w:val="00787629"/>
    <w:rsid w:val="00787744"/>
    <w:rsid w:val="00787B0A"/>
    <w:rsid w:val="00787F28"/>
    <w:rsid w:val="007905C4"/>
    <w:rsid w:val="007914BC"/>
    <w:rsid w:val="007926CF"/>
    <w:rsid w:val="00792C3C"/>
    <w:rsid w:val="00792F44"/>
    <w:rsid w:val="00794396"/>
    <w:rsid w:val="00795250"/>
    <w:rsid w:val="00796D6F"/>
    <w:rsid w:val="007A0F28"/>
    <w:rsid w:val="007A157C"/>
    <w:rsid w:val="007A17AB"/>
    <w:rsid w:val="007A198B"/>
    <w:rsid w:val="007A1B3A"/>
    <w:rsid w:val="007A1BC4"/>
    <w:rsid w:val="007A2068"/>
    <w:rsid w:val="007A293F"/>
    <w:rsid w:val="007A2C63"/>
    <w:rsid w:val="007A3239"/>
    <w:rsid w:val="007A43DC"/>
    <w:rsid w:val="007A489E"/>
    <w:rsid w:val="007A4FC2"/>
    <w:rsid w:val="007A56B6"/>
    <w:rsid w:val="007A5747"/>
    <w:rsid w:val="007A57A5"/>
    <w:rsid w:val="007A68FA"/>
    <w:rsid w:val="007A749A"/>
    <w:rsid w:val="007B038F"/>
    <w:rsid w:val="007B0429"/>
    <w:rsid w:val="007B066D"/>
    <w:rsid w:val="007B08A2"/>
    <w:rsid w:val="007B093A"/>
    <w:rsid w:val="007B0A6E"/>
    <w:rsid w:val="007B0B2A"/>
    <w:rsid w:val="007B0D0D"/>
    <w:rsid w:val="007B16B4"/>
    <w:rsid w:val="007B19B9"/>
    <w:rsid w:val="007B1DBC"/>
    <w:rsid w:val="007B27D0"/>
    <w:rsid w:val="007B4056"/>
    <w:rsid w:val="007B4541"/>
    <w:rsid w:val="007B58F4"/>
    <w:rsid w:val="007B5F02"/>
    <w:rsid w:val="007B62AC"/>
    <w:rsid w:val="007B6625"/>
    <w:rsid w:val="007B664E"/>
    <w:rsid w:val="007C01BC"/>
    <w:rsid w:val="007C01F9"/>
    <w:rsid w:val="007C0F38"/>
    <w:rsid w:val="007C2482"/>
    <w:rsid w:val="007C342A"/>
    <w:rsid w:val="007C376D"/>
    <w:rsid w:val="007C42CD"/>
    <w:rsid w:val="007C490A"/>
    <w:rsid w:val="007C4B7E"/>
    <w:rsid w:val="007C4DA9"/>
    <w:rsid w:val="007C5089"/>
    <w:rsid w:val="007C52DE"/>
    <w:rsid w:val="007C5558"/>
    <w:rsid w:val="007C5CC4"/>
    <w:rsid w:val="007C69F9"/>
    <w:rsid w:val="007C6F3B"/>
    <w:rsid w:val="007C7104"/>
    <w:rsid w:val="007C7190"/>
    <w:rsid w:val="007D06B3"/>
    <w:rsid w:val="007D1142"/>
    <w:rsid w:val="007D2F65"/>
    <w:rsid w:val="007D3F75"/>
    <w:rsid w:val="007D56D7"/>
    <w:rsid w:val="007D5A55"/>
    <w:rsid w:val="007D5B66"/>
    <w:rsid w:val="007D6435"/>
    <w:rsid w:val="007D677F"/>
    <w:rsid w:val="007D70D0"/>
    <w:rsid w:val="007D7B26"/>
    <w:rsid w:val="007D7CB5"/>
    <w:rsid w:val="007E02B6"/>
    <w:rsid w:val="007E02D7"/>
    <w:rsid w:val="007E033C"/>
    <w:rsid w:val="007E07D0"/>
    <w:rsid w:val="007E0AB1"/>
    <w:rsid w:val="007E1227"/>
    <w:rsid w:val="007E1E40"/>
    <w:rsid w:val="007E4622"/>
    <w:rsid w:val="007E4D41"/>
    <w:rsid w:val="007E4F86"/>
    <w:rsid w:val="007E534C"/>
    <w:rsid w:val="007E5675"/>
    <w:rsid w:val="007E5BE3"/>
    <w:rsid w:val="007E5C4C"/>
    <w:rsid w:val="007E5CB1"/>
    <w:rsid w:val="007E6C2C"/>
    <w:rsid w:val="007E707C"/>
    <w:rsid w:val="007E7852"/>
    <w:rsid w:val="007F070B"/>
    <w:rsid w:val="007F082B"/>
    <w:rsid w:val="007F0DD1"/>
    <w:rsid w:val="007F1813"/>
    <w:rsid w:val="007F1BEC"/>
    <w:rsid w:val="007F1DA1"/>
    <w:rsid w:val="007F20E8"/>
    <w:rsid w:val="007F35AF"/>
    <w:rsid w:val="007F3B8A"/>
    <w:rsid w:val="007F51BC"/>
    <w:rsid w:val="007F61D0"/>
    <w:rsid w:val="0080052B"/>
    <w:rsid w:val="0080098D"/>
    <w:rsid w:val="00800EDD"/>
    <w:rsid w:val="00801C63"/>
    <w:rsid w:val="00801D13"/>
    <w:rsid w:val="00802366"/>
    <w:rsid w:val="00802E91"/>
    <w:rsid w:val="0080469D"/>
    <w:rsid w:val="0080532C"/>
    <w:rsid w:val="008054BC"/>
    <w:rsid w:val="008056F8"/>
    <w:rsid w:val="00805B8F"/>
    <w:rsid w:val="00805D02"/>
    <w:rsid w:val="00805FA3"/>
    <w:rsid w:val="00811307"/>
    <w:rsid w:val="00811A9A"/>
    <w:rsid w:val="00811BEC"/>
    <w:rsid w:val="00812AA8"/>
    <w:rsid w:val="0081312C"/>
    <w:rsid w:val="00813C63"/>
    <w:rsid w:val="00814A48"/>
    <w:rsid w:val="008152A5"/>
    <w:rsid w:val="00815732"/>
    <w:rsid w:val="00815D82"/>
    <w:rsid w:val="0081678A"/>
    <w:rsid w:val="00816E73"/>
    <w:rsid w:val="00817C06"/>
    <w:rsid w:val="00817F0C"/>
    <w:rsid w:val="00821C86"/>
    <w:rsid w:val="00822D55"/>
    <w:rsid w:val="0082344A"/>
    <w:rsid w:val="0082362B"/>
    <w:rsid w:val="0082409F"/>
    <w:rsid w:val="0082430F"/>
    <w:rsid w:val="00825F56"/>
    <w:rsid w:val="00826E1C"/>
    <w:rsid w:val="008270AD"/>
    <w:rsid w:val="00827330"/>
    <w:rsid w:val="00827411"/>
    <w:rsid w:val="00831933"/>
    <w:rsid w:val="00832681"/>
    <w:rsid w:val="0083385A"/>
    <w:rsid w:val="00833AED"/>
    <w:rsid w:val="008368C0"/>
    <w:rsid w:val="00836978"/>
    <w:rsid w:val="0083783A"/>
    <w:rsid w:val="00837F5B"/>
    <w:rsid w:val="00840A96"/>
    <w:rsid w:val="0084210C"/>
    <w:rsid w:val="008425F8"/>
    <w:rsid w:val="00843473"/>
    <w:rsid w:val="00843DAB"/>
    <w:rsid w:val="00843E24"/>
    <w:rsid w:val="00844AAC"/>
    <w:rsid w:val="008463C8"/>
    <w:rsid w:val="00847421"/>
    <w:rsid w:val="00847837"/>
    <w:rsid w:val="0084793A"/>
    <w:rsid w:val="00852222"/>
    <w:rsid w:val="008529DC"/>
    <w:rsid w:val="00853C5D"/>
    <w:rsid w:val="00854F8B"/>
    <w:rsid w:val="00856018"/>
    <w:rsid w:val="00861B67"/>
    <w:rsid w:val="00861EBF"/>
    <w:rsid w:val="00862FEE"/>
    <w:rsid w:val="0086365F"/>
    <w:rsid w:val="00863978"/>
    <w:rsid w:val="00865BA6"/>
    <w:rsid w:val="00865DA1"/>
    <w:rsid w:val="0086704F"/>
    <w:rsid w:val="008673F7"/>
    <w:rsid w:val="008711A1"/>
    <w:rsid w:val="008724B5"/>
    <w:rsid w:val="008724F6"/>
    <w:rsid w:val="00873D3B"/>
    <w:rsid w:val="00873F5F"/>
    <w:rsid w:val="008747E4"/>
    <w:rsid w:val="008749BC"/>
    <w:rsid w:val="00874A4B"/>
    <w:rsid w:val="00874A59"/>
    <w:rsid w:val="0087545E"/>
    <w:rsid w:val="00876852"/>
    <w:rsid w:val="00876AEA"/>
    <w:rsid w:val="00876EB1"/>
    <w:rsid w:val="00877924"/>
    <w:rsid w:val="00877DBD"/>
    <w:rsid w:val="00880772"/>
    <w:rsid w:val="00880EDC"/>
    <w:rsid w:val="00880F86"/>
    <w:rsid w:val="00880FD2"/>
    <w:rsid w:val="00881774"/>
    <w:rsid w:val="00881A02"/>
    <w:rsid w:val="008825B3"/>
    <w:rsid w:val="00882989"/>
    <w:rsid w:val="00882BA6"/>
    <w:rsid w:val="00884D4F"/>
    <w:rsid w:val="008857E0"/>
    <w:rsid w:val="00885EF6"/>
    <w:rsid w:val="008860CF"/>
    <w:rsid w:val="00886C5D"/>
    <w:rsid w:val="00886D77"/>
    <w:rsid w:val="00887F8E"/>
    <w:rsid w:val="00890630"/>
    <w:rsid w:val="00890C89"/>
    <w:rsid w:val="00892264"/>
    <w:rsid w:val="0089348A"/>
    <w:rsid w:val="00893C30"/>
    <w:rsid w:val="00893DC5"/>
    <w:rsid w:val="00894F84"/>
    <w:rsid w:val="008951DC"/>
    <w:rsid w:val="00895486"/>
    <w:rsid w:val="008956C8"/>
    <w:rsid w:val="00895B08"/>
    <w:rsid w:val="00896379"/>
    <w:rsid w:val="008976F2"/>
    <w:rsid w:val="008A043A"/>
    <w:rsid w:val="008A08AA"/>
    <w:rsid w:val="008A109B"/>
    <w:rsid w:val="008A179A"/>
    <w:rsid w:val="008A17A2"/>
    <w:rsid w:val="008A1C0F"/>
    <w:rsid w:val="008A30FE"/>
    <w:rsid w:val="008A42E4"/>
    <w:rsid w:val="008A45C5"/>
    <w:rsid w:val="008A4684"/>
    <w:rsid w:val="008A4A2F"/>
    <w:rsid w:val="008A4FAC"/>
    <w:rsid w:val="008A6244"/>
    <w:rsid w:val="008A6360"/>
    <w:rsid w:val="008A6CD4"/>
    <w:rsid w:val="008A6E16"/>
    <w:rsid w:val="008A7A26"/>
    <w:rsid w:val="008B14E8"/>
    <w:rsid w:val="008B21A7"/>
    <w:rsid w:val="008B234D"/>
    <w:rsid w:val="008B2C8B"/>
    <w:rsid w:val="008B3FEB"/>
    <w:rsid w:val="008B4A0C"/>
    <w:rsid w:val="008B4D4D"/>
    <w:rsid w:val="008B67B3"/>
    <w:rsid w:val="008C05CE"/>
    <w:rsid w:val="008C31F1"/>
    <w:rsid w:val="008C371F"/>
    <w:rsid w:val="008C398B"/>
    <w:rsid w:val="008C46AC"/>
    <w:rsid w:val="008C48E8"/>
    <w:rsid w:val="008C615D"/>
    <w:rsid w:val="008C6760"/>
    <w:rsid w:val="008C6B75"/>
    <w:rsid w:val="008C768B"/>
    <w:rsid w:val="008C77D1"/>
    <w:rsid w:val="008D0321"/>
    <w:rsid w:val="008D0601"/>
    <w:rsid w:val="008D06AE"/>
    <w:rsid w:val="008D0A66"/>
    <w:rsid w:val="008D0B7C"/>
    <w:rsid w:val="008D1D17"/>
    <w:rsid w:val="008D2868"/>
    <w:rsid w:val="008D298F"/>
    <w:rsid w:val="008D4946"/>
    <w:rsid w:val="008D4CF5"/>
    <w:rsid w:val="008D5D64"/>
    <w:rsid w:val="008D5F69"/>
    <w:rsid w:val="008D648D"/>
    <w:rsid w:val="008D69B9"/>
    <w:rsid w:val="008D6EF5"/>
    <w:rsid w:val="008D6F97"/>
    <w:rsid w:val="008D7DD0"/>
    <w:rsid w:val="008E012C"/>
    <w:rsid w:val="008E01AB"/>
    <w:rsid w:val="008E01F9"/>
    <w:rsid w:val="008E049C"/>
    <w:rsid w:val="008E1915"/>
    <w:rsid w:val="008E1B3F"/>
    <w:rsid w:val="008E2629"/>
    <w:rsid w:val="008E2D8D"/>
    <w:rsid w:val="008E3810"/>
    <w:rsid w:val="008E3CD8"/>
    <w:rsid w:val="008E3D31"/>
    <w:rsid w:val="008E40B4"/>
    <w:rsid w:val="008E40E9"/>
    <w:rsid w:val="008E4102"/>
    <w:rsid w:val="008E4A4C"/>
    <w:rsid w:val="008E5FA2"/>
    <w:rsid w:val="008E691B"/>
    <w:rsid w:val="008E698B"/>
    <w:rsid w:val="008E6B18"/>
    <w:rsid w:val="008F0CA4"/>
    <w:rsid w:val="008F1689"/>
    <w:rsid w:val="008F1807"/>
    <w:rsid w:val="008F1D2D"/>
    <w:rsid w:val="008F1F7E"/>
    <w:rsid w:val="008F2314"/>
    <w:rsid w:val="008F272F"/>
    <w:rsid w:val="008F29A2"/>
    <w:rsid w:val="008F3BD6"/>
    <w:rsid w:val="008F443E"/>
    <w:rsid w:val="008F4525"/>
    <w:rsid w:val="008F45B9"/>
    <w:rsid w:val="008F556C"/>
    <w:rsid w:val="008F5BBD"/>
    <w:rsid w:val="008F5F3D"/>
    <w:rsid w:val="008F5FF7"/>
    <w:rsid w:val="008F7266"/>
    <w:rsid w:val="008F75BA"/>
    <w:rsid w:val="008F7B69"/>
    <w:rsid w:val="009004C6"/>
    <w:rsid w:val="009008ED"/>
    <w:rsid w:val="00900AA6"/>
    <w:rsid w:val="00901A5A"/>
    <w:rsid w:val="009028B7"/>
    <w:rsid w:val="00903597"/>
    <w:rsid w:val="00903A41"/>
    <w:rsid w:val="00904968"/>
    <w:rsid w:val="009055D2"/>
    <w:rsid w:val="00905627"/>
    <w:rsid w:val="009063F5"/>
    <w:rsid w:val="00906F90"/>
    <w:rsid w:val="0091140A"/>
    <w:rsid w:val="009114F8"/>
    <w:rsid w:val="00911BC6"/>
    <w:rsid w:val="00911F45"/>
    <w:rsid w:val="00912000"/>
    <w:rsid w:val="00912327"/>
    <w:rsid w:val="00912D45"/>
    <w:rsid w:val="009138B6"/>
    <w:rsid w:val="00917C6F"/>
    <w:rsid w:val="0092013A"/>
    <w:rsid w:val="00920173"/>
    <w:rsid w:val="00920271"/>
    <w:rsid w:val="009202D1"/>
    <w:rsid w:val="0092089E"/>
    <w:rsid w:val="009208C6"/>
    <w:rsid w:val="009208FA"/>
    <w:rsid w:val="00921275"/>
    <w:rsid w:val="009220D9"/>
    <w:rsid w:val="0092287C"/>
    <w:rsid w:val="00922C6C"/>
    <w:rsid w:val="00923087"/>
    <w:rsid w:val="009234B6"/>
    <w:rsid w:val="009240EC"/>
    <w:rsid w:val="00924838"/>
    <w:rsid w:val="0092524C"/>
    <w:rsid w:val="00925EE3"/>
    <w:rsid w:val="00925F90"/>
    <w:rsid w:val="00926A19"/>
    <w:rsid w:val="00926C7C"/>
    <w:rsid w:val="009271F3"/>
    <w:rsid w:val="009274FD"/>
    <w:rsid w:val="00927767"/>
    <w:rsid w:val="00927951"/>
    <w:rsid w:val="00927E70"/>
    <w:rsid w:val="009300E5"/>
    <w:rsid w:val="009309CB"/>
    <w:rsid w:val="00930BBC"/>
    <w:rsid w:val="00930FC6"/>
    <w:rsid w:val="00932BE1"/>
    <w:rsid w:val="00933433"/>
    <w:rsid w:val="00933A7A"/>
    <w:rsid w:val="00934FB1"/>
    <w:rsid w:val="00935525"/>
    <w:rsid w:val="0093574C"/>
    <w:rsid w:val="009357FC"/>
    <w:rsid w:val="00935F1D"/>
    <w:rsid w:val="009369D2"/>
    <w:rsid w:val="00936FFF"/>
    <w:rsid w:val="00937078"/>
    <w:rsid w:val="0093751E"/>
    <w:rsid w:val="00937672"/>
    <w:rsid w:val="00937975"/>
    <w:rsid w:val="00937B3A"/>
    <w:rsid w:val="009404CF"/>
    <w:rsid w:val="0094114A"/>
    <w:rsid w:val="00941324"/>
    <w:rsid w:val="00941495"/>
    <w:rsid w:val="0094165A"/>
    <w:rsid w:val="009416F3"/>
    <w:rsid w:val="00941D11"/>
    <w:rsid w:val="00943353"/>
    <w:rsid w:val="0094364B"/>
    <w:rsid w:val="00943E5A"/>
    <w:rsid w:val="00944529"/>
    <w:rsid w:val="00945319"/>
    <w:rsid w:val="00945BC3"/>
    <w:rsid w:val="00946605"/>
    <w:rsid w:val="00946807"/>
    <w:rsid w:val="00946837"/>
    <w:rsid w:val="00950ACD"/>
    <w:rsid w:val="00950B41"/>
    <w:rsid w:val="009519E5"/>
    <w:rsid w:val="00952753"/>
    <w:rsid w:val="009529F6"/>
    <w:rsid w:val="00952CFA"/>
    <w:rsid w:val="00953BBD"/>
    <w:rsid w:val="009543D0"/>
    <w:rsid w:val="009555EB"/>
    <w:rsid w:val="009556D1"/>
    <w:rsid w:val="0095652F"/>
    <w:rsid w:val="00956FC4"/>
    <w:rsid w:val="009602A1"/>
    <w:rsid w:val="00960A48"/>
    <w:rsid w:val="00960F0C"/>
    <w:rsid w:val="00961E93"/>
    <w:rsid w:val="0096251A"/>
    <w:rsid w:val="00962AF4"/>
    <w:rsid w:val="0096357D"/>
    <w:rsid w:val="009637F0"/>
    <w:rsid w:val="00963FE9"/>
    <w:rsid w:val="009646A4"/>
    <w:rsid w:val="00964974"/>
    <w:rsid w:val="009650B9"/>
    <w:rsid w:val="0096597A"/>
    <w:rsid w:val="0096668E"/>
    <w:rsid w:val="00966BAF"/>
    <w:rsid w:val="00966D1A"/>
    <w:rsid w:val="009675B3"/>
    <w:rsid w:val="009701C7"/>
    <w:rsid w:val="00970C3F"/>
    <w:rsid w:val="00971B8A"/>
    <w:rsid w:val="00971E04"/>
    <w:rsid w:val="009722A0"/>
    <w:rsid w:val="00972993"/>
    <w:rsid w:val="00972F4B"/>
    <w:rsid w:val="00973432"/>
    <w:rsid w:val="009745FF"/>
    <w:rsid w:val="00974C05"/>
    <w:rsid w:val="00976FF2"/>
    <w:rsid w:val="009772F5"/>
    <w:rsid w:val="00980D53"/>
    <w:rsid w:val="00980EB3"/>
    <w:rsid w:val="00981A3A"/>
    <w:rsid w:val="00981FEB"/>
    <w:rsid w:val="009834D0"/>
    <w:rsid w:val="00983620"/>
    <w:rsid w:val="0098367D"/>
    <w:rsid w:val="00984309"/>
    <w:rsid w:val="0098523C"/>
    <w:rsid w:val="00986384"/>
    <w:rsid w:val="00986574"/>
    <w:rsid w:val="00986F6F"/>
    <w:rsid w:val="00987014"/>
    <w:rsid w:val="00987B9A"/>
    <w:rsid w:val="009908C6"/>
    <w:rsid w:val="0099108D"/>
    <w:rsid w:val="00991B79"/>
    <w:rsid w:val="00991E0D"/>
    <w:rsid w:val="00993AB3"/>
    <w:rsid w:val="0099475C"/>
    <w:rsid w:val="009948B4"/>
    <w:rsid w:val="0099588B"/>
    <w:rsid w:val="0099748E"/>
    <w:rsid w:val="009A064D"/>
    <w:rsid w:val="009A1546"/>
    <w:rsid w:val="009A18E0"/>
    <w:rsid w:val="009A2486"/>
    <w:rsid w:val="009A29FC"/>
    <w:rsid w:val="009A2C89"/>
    <w:rsid w:val="009A3EDB"/>
    <w:rsid w:val="009A52A2"/>
    <w:rsid w:val="009A5352"/>
    <w:rsid w:val="009A55ED"/>
    <w:rsid w:val="009A5BAF"/>
    <w:rsid w:val="009A6679"/>
    <w:rsid w:val="009A6C68"/>
    <w:rsid w:val="009A71E3"/>
    <w:rsid w:val="009A7437"/>
    <w:rsid w:val="009A74C5"/>
    <w:rsid w:val="009B0C52"/>
    <w:rsid w:val="009B1C1E"/>
    <w:rsid w:val="009B1EE7"/>
    <w:rsid w:val="009B29A6"/>
    <w:rsid w:val="009B3585"/>
    <w:rsid w:val="009B3BF8"/>
    <w:rsid w:val="009B5962"/>
    <w:rsid w:val="009C1A2E"/>
    <w:rsid w:val="009C1AD2"/>
    <w:rsid w:val="009C24BC"/>
    <w:rsid w:val="009C25AC"/>
    <w:rsid w:val="009C36CB"/>
    <w:rsid w:val="009C56F2"/>
    <w:rsid w:val="009C5DC5"/>
    <w:rsid w:val="009C7CA1"/>
    <w:rsid w:val="009D040E"/>
    <w:rsid w:val="009D0625"/>
    <w:rsid w:val="009D1DC0"/>
    <w:rsid w:val="009D3DEC"/>
    <w:rsid w:val="009D4C60"/>
    <w:rsid w:val="009D52EB"/>
    <w:rsid w:val="009D5337"/>
    <w:rsid w:val="009D6C0E"/>
    <w:rsid w:val="009D792F"/>
    <w:rsid w:val="009D7C5D"/>
    <w:rsid w:val="009D7DC6"/>
    <w:rsid w:val="009D7EF8"/>
    <w:rsid w:val="009D7F6C"/>
    <w:rsid w:val="009D7F98"/>
    <w:rsid w:val="009E0AC7"/>
    <w:rsid w:val="009E14AC"/>
    <w:rsid w:val="009E1DD0"/>
    <w:rsid w:val="009E3FF5"/>
    <w:rsid w:val="009E5C58"/>
    <w:rsid w:val="009E79AC"/>
    <w:rsid w:val="009E7CB8"/>
    <w:rsid w:val="009F07A4"/>
    <w:rsid w:val="009F1522"/>
    <w:rsid w:val="009F1C6A"/>
    <w:rsid w:val="009F21F4"/>
    <w:rsid w:val="009F3342"/>
    <w:rsid w:val="009F33C9"/>
    <w:rsid w:val="009F392C"/>
    <w:rsid w:val="009F4FBC"/>
    <w:rsid w:val="009F5240"/>
    <w:rsid w:val="009F6785"/>
    <w:rsid w:val="00A0012B"/>
    <w:rsid w:val="00A00F7A"/>
    <w:rsid w:val="00A04399"/>
    <w:rsid w:val="00A05554"/>
    <w:rsid w:val="00A05798"/>
    <w:rsid w:val="00A058D7"/>
    <w:rsid w:val="00A062E1"/>
    <w:rsid w:val="00A06D6C"/>
    <w:rsid w:val="00A06F01"/>
    <w:rsid w:val="00A078BB"/>
    <w:rsid w:val="00A07904"/>
    <w:rsid w:val="00A07A00"/>
    <w:rsid w:val="00A07C0A"/>
    <w:rsid w:val="00A106CC"/>
    <w:rsid w:val="00A10E8D"/>
    <w:rsid w:val="00A11E67"/>
    <w:rsid w:val="00A15492"/>
    <w:rsid w:val="00A155ED"/>
    <w:rsid w:val="00A15970"/>
    <w:rsid w:val="00A15D72"/>
    <w:rsid w:val="00A17E85"/>
    <w:rsid w:val="00A20ADD"/>
    <w:rsid w:val="00A20DDD"/>
    <w:rsid w:val="00A21066"/>
    <w:rsid w:val="00A2116C"/>
    <w:rsid w:val="00A214FB"/>
    <w:rsid w:val="00A215F8"/>
    <w:rsid w:val="00A21CDE"/>
    <w:rsid w:val="00A228ED"/>
    <w:rsid w:val="00A22FB2"/>
    <w:rsid w:val="00A24131"/>
    <w:rsid w:val="00A25395"/>
    <w:rsid w:val="00A2619E"/>
    <w:rsid w:val="00A27542"/>
    <w:rsid w:val="00A301C7"/>
    <w:rsid w:val="00A30BE6"/>
    <w:rsid w:val="00A31B33"/>
    <w:rsid w:val="00A320E0"/>
    <w:rsid w:val="00A3385B"/>
    <w:rsid w:val="00A34279"/>
    <w:rsid w:val="00A348BB"/>
    <w:rsid w:val="00A3498A"/>
    <w:rsid w:val="00A34BD7"/>
    <w:rsid w:val="00A356D8"/>
    <w:rsid w:val="00A35CBB"/>
    <w:rsid w:val="00A369E9"/>
    <w:rsid w:val="00A37755"/>
    <w:rsid w:val="00A3798B"/>
    <w:rsid w:val="00A37B09"/>
    <w:rsid w:val="00A4018C"/>
    <w:rsid w:val="00A40BF9"/>
    <w:rsid w:val="00A42103"/>
    <w:rsid w:val="00A421D3"/>
    <w:rsid w:val="00A426AA"/>
    <w:rsid w:val="00A436F9"/>
    <w:rsid w:val="00A43BD1"/>
    <w:rsid w:val="00A447C0"/>
    <w:rsid w:val="00A44845"/>
    <w:rsid w:val="00A4549D"/>
    <w:rsid w:val="00A454AC"/>
    <w:rsid w:val="00A4686C"/>
    <w:rsid w:val="00A46D5A"/>
    <w:rsid w:val="00A471F5"/>
    <w:rsid w:val="00A504E8"/>
    <w:rsid w:val="00A50BD2"/>
    <w:rsid w:val="00A50EA1"/>
    <w:rsid w:val="00A512ED"/>
    <w:rsid w:val="00A516A9"/>
    <w:rsid w:val="00A51948"/>
    <w:rsid w:val="00A51BC3"/>
    <w:rsid w:val="00A51DA6"/>
    <w:rsid w:val="00A5278F"/>
    <w:rsid w:val="00A52FE0"/>
    <w:rsid w:val="00A53C19"/>
    <w:rsid w:val="00A5487B"/>
    <w:rsid w:val="00A54E73"/>
    <w:rsid w:val="00A54FFF"/>
    <w:rsid w:val="00A557A3"/>
    <w:rsid w:val="00A55824"/>
    <w:rsid w:val="00A56EA4"/>
    <w:rsid w:val="00A56EED"/>
    <w:rsid w:val="00A5730E"/>
    <w:rsid w:val="00A6067E"/>
    <w:rsid w:val="00A6184D"/>
    <w:rsid w:val="00A6285B"/>
    <w:rsid w:val="00A65953"/>
    <w:rsid w:val="00A671B5"/>
    <w:rsid w:val="00A67367"/>
    <w:rsid w:val="00A70185"/>
    <w:rsid w:val="00A703FB"/>
    <w:rsid w:val="00A70807"/>
    <w:rsid w:val="00A70B31"/>
    <w:rsid w:val="00A70CDF"/>
    <w:rsid w:val="00A70E0C"/>
    <w:rsid w:val="00A71568"/>
    <w:rsid w:val="00A715CB"/>
    <w:rsid w:val="00A72732"/>
    <w:rsid w:val="00A737BB"/>
    <w:rsid w:val="00A741DC"/>
    <w:rsid w:val="00A74F70"/>
    <w:rsid w:val="00A754FE"/>
    <w:rsid w:val="00A75844"/>
    <w:rsid w:val="00A7585A"/>
    <w:rsid w:val="00A75FD2"/>
    <w:rsid w:val="00A7691F"/>
    <w:rsid w:val="00A76A06"/>
    <w:rsid w:val="00A77223"/>
    <w:rsid w:val="00A81F1A"/>
    <w:rsid w:val="00A82A6F"/>
    <w:rsid w:val="00A82C68"/>
    <w:rsid w:val="00A82C81"/>
    <w:rsid w:val="00A83217"/>
    <w:rsid w:val="00A8348A"/>
    <w:rsid w:val="00A838EA"/>
    <w:rsid w:val="00A840B8"/>
    <w:rsid w:val="00A843D2"/>
    <w:rsid w:val="00A8599D"/>
    <w:rsid w:val="00A85E5A"/>
    <w:rsid w:val="00A8657F"/>
    <w:rsid w:val="00A8663B"/>
    <w:rsid w:val="00A86AA2"/>
    <w:rsid w:val="00A86D8C"/>
    <w:rsid w:val="00A86DA2"/>
    <w:rsid w:val="00A87412"/>
    <w:rsid w:val="00A87B82"/>
    <w:rsid w:val="00A9049E"/>
    <w:rsid w:val="00A906AB"/>
    <w:rsid w:val="00A90997"/>
    <w:rsid w:val="00A911D3"/>
    <w:rsid w:val="00A91369"/>
    <w:rsid w:val="00A91941"/>
    <w:rsid w:val="00A91AA3"/>
    <w:rsid w:val="00A92565"/>
    <w:rsid w:val="00A92AB9"/>
    <w:rsid w:val="00A9313B"/>
    <w:rsid w:val="00A94E6E"/>
    <w:rsid w:val="00A94F40"/>
    <w:rsid w:val="00A95144"/>
    <w:rsid w:val="00A9529B"/>
    <w:rsid w:val="00A952DA"/>
    <w:rsid w:val="00A96252"/>
    <w:rsid w:val="00A96577"/>
    <w:rsid w:val="00A96CBA"/>
    <w:rsid w:val="00AA0340"/>
    <w:rsid w:val="00AA0576"/>
    <w:rsid w:val="00AA0E4A"/>
    <w:rsid w:val="00AA0E74"/>
    <w:rsid w:val="00AA0E95"/>
    <w:rsid w:val="00AA1E22"/>
    <w:rsid w:val="00AA2264"/>
    <w:rsid w:val="00AA3A75"/>
    <w:rsid w:val="00AA4A46"/>
    <w:rsid w:val="00AA5500"/>
    <w:rsid w:val="00AA563C"/>
    <w:rsid w:val="00AA5A80"/>
    <w:rsid w:val="00AA5DFC"/>
    <w:rsid w:val="00AA7161"/>
    <w:rsid w:val="00AB142D"/>
    <w:rsid w:val="00AB17C2"/>
    <w:rsid w:val="00AB183B"/>
    <w:rsid w:val="00AB2815"/>
    <w:rsid w:val="00AB2EB1"/>
    <w:rsid w:val="00AB37C1"/>
    <w:rsid w:val="00AB3B8E"/>
    <w:rsid w:val="00AB4C3E"/>
    <w:rsid w:val="00AB5832"/>
    <w:rsid w:val="00AB6F5B"/>
    <w:rsid w:val="00AB7830"/>
    <w:rsid w:val="00AB7989"/>
    <w:rsid w:val="00AC0060"/>
    <w:rsid w:val="00AC0E4D"/>
    <w:rsid w:val="00AC178C"/>
    <w:rsid w:val="00AC1E98"/>
    <w:rsid w:val="00AC3547"/>
    <w:rsid w:val="00AC44E3"/>
    <w:rsid w:val="00AC4E89"/>
    <w:rsid w:val="00AC5761"/>
    <w:rsid w:val="00AC58F8"/>
    <w:rsid w:val="00AC5E3D"/>
    <w:rsid w:val="00AC60BD"/>
    <w:rsid w:val="00AC6800"/>
    <w:rsid w:val="00AC68A7"/>
    <w:rsid w:val="00AC6C25"/>
    <w:rsid w:val="00AC75ED"/>
    <w:rsid w:val="00AC7AB9"/>
    <w:rsid w:val="00AC7FA2"/>
    <w:rsid w:val="00AD1255"/>
    <w:rsid w:val="00AD1E52"/>
    <w:rsid w:val="00AD298F"/>
    <w:rsid w:val="00AD33DE"/>
    <w:rsid w:val="00AD35B7"/>
    <w:rsid w:val="00AD4797"/>
    <w:rsid w:val="00AD59C8"/>
    <w:rsid w:val="00AD6272"/>
    <w:rsid w:val="00AD64A9"/>
    <w:rsid w:val="00AD650C"/>
    <w:rsid w:val="00AD6682"/>
    <w:rsid w:val="00AD6C17"/>
    <w:rsid w:val="00AD6E80"/>
    <w:rsid w:val="00AD7707"/>
    <w:rsid w:val="00AE0058"/>
    <w:rsid w:val="00AE03CD"/>
    <w:rsid w:val="00AE04CB"/>
    <w:rsid w:val="00AE0D87"/>
    <w:rsid w:val="00AE17DC"/>
    <w:rsid w:val="00AE1CCA"/>
    <w:rsid w:val="00AE1FDB"/>
    <w:rsid w:val="00AE22D6"/>
    <w:rsid w:val="00AE569A"/>
    <w:rsid w:val="00AE5CD8"/>
    <w:rsid w:val="00AE7602"/>
    <w:rsid w:val="00AE7F37"/>
    <w:rsid w:val="00AF0996"/>
    <w:rsid w:val="00AF0A7C"/>
    <w:rsid w:val="00AF0D9B"/>
    <w:rsid w:val="00AF0E58"/>
    <w:rsid w:val="00AF11E2"/>
    <w:rsid w:val="00AF35B4"/>
    <w:rsid w:val="00AF40F5"/>
    <w:rsid w:val="00AF657C"/>
    <w:rsid w:val="00AF6CB4"/>
    <w:rsid w:val="00AF6CF2"/>
    <w:rsid w:val="00AF7C67"/>
    <w:rsid w:val="00B0016A"/>
    <w:rsid w:val="00B00BFE"/>
    <w:rsid w:val="00B00E45"/>
    <w:rsid w:val="00B01107"/>
    <w:rsid w:val="00B01FD1"/>
    <w:rsid w:val="00B0277B"/>
    <w:rsid w:val="00B02C88"/>
    <w:rsid w:val="00B03599"/>
    <w:rsid w:val="00B041AA"/>
    <w:rsid w:val="00B0429C"/>
    <w:rsid w:val="00B04465"/>
    <w:rsid w:val="00B05224"/>
    <w:rsid w:val="00B05BDF"/>
    <w:rsid w:val="00B05F61"/>
    <w:rsid w:val="00B0648E"/>
    <w:rsid w:val="00B0663F"/>
    <w:rsid w:val="00B06F8B"/>
    <w:rsid w:val="00B07966"/>
    <w:rsid w:val="00B07EB2"/>
    <w:rsid w:val="00B10E81"/>
    <w:rsid w:val="00B1250E"/>
    <w:rsid w:val="00B128D6"/>
    <w:rsid w:val="00B12A73"/>
    <w:rsid w:val="00B12A82"/>
    <w:rsid w:val="00B12B22"/>
    <w:rsid w:val="00B13118"/>
    <w:rsid w:val="00B13A54"/>
    <w:rsid w:val="00B15FA1"/>
    <w:rsid w:val="00B1636A"/>
    <w:rsid w:val="00B16C2A"/>
    <w:rsid w:val="00B20D64"/>
    <w:rsid w:val="00B20DBF"/>
    <w:rsid w:val="00B2123F"/>
    <w:rsid w:val="00B214C3"/>
    <w:rsid w:val="00B214EC"/>
    <w:rsid w:val="00B214FD"/>
    <w:rsid w:val="00B2184D"/>
    <w:rsid w:val="00B2198A"/>
    <w:rsid w:val="00B21F84"/>
    <w:rsid w:val="00B234E6"/>
    <w:rsid w:val="00B247E4"/>
    <w:rsid w:val="00B2480B"/>
    <w:rsid w:val="00B24880"/>
    <w:rsid w:val="00B25553"/>
    <w:rsid w:val="00B25F7E"/>
    <w:rsid w:val="00B2613F"/>
    <w:rsid w:val="00B26180"/>
    <w:rsid w:val="00B26773"/>
    <w:rsid w:val="00B26AE6"/>
    <w:rsid w:val="00B26B1B"/>
    <w:rsid w:val="00B27083"/>
    <w:rsid w:val="00B271CA"/>
    <w:rsid w:val="00B27863"/>
    <w:rsid w:val="00B27B52"/>
    <w:rsid w:val="00B30086"/>
    <w:rsid w:val="00B30FAC"/>
    <w:rsid w:val="00B3230B"/>
    <w:rsid w:val="00B32345"/>
    <w:rsid w:val="00B3282D"/>
    <w:rsid w:val="00B328AC"/>
    <w:rsid w:val="00B331BA"/>
    <w:rsid w:val="00B3361C"/>
    <w:rsid w:val="00B343A5"/>
    <w:rsid w:val="00B349D5"/>
    <w:rsid w:val="00B34A7B"/>
    <w:rsid w:val="00B34C50"/>
    <w:rsid w:val="00B3583C"/>
    <w:rsid w:val="00B358C0"/>
    <w:rsid w:val="00B35AD5"/>
    <w:rsid w:val="00B36202"/>
    <w:rsid w:val="00B36322"/>
    <w:rsid w:val="00B36E92"/>
    <w:rsid w:val="00B378E6"/>
    <w:rsid w:val="00B37E26"/>
    <w:rsid w:val="00B37EDF"/>
    <w:rsid w:val="00B42266"/>
    <w:rsid w:val="00B4230D"/>
    <w:rsid w:val="00B425EF"/>
    <w:rsid w:val="00B4283E"/>
    <w:rsid w:val="00B429FB"/>
    <w:rsid w:val="00B43419"/>
    <w:rsid w:val="00B44640"/>
    <w:rsid w:val="00B44C58"/>
    <w:rsid w:val="00B44DF3"/>
    <w:rsid w:val="00B452A2"/>
    <w:rsid w:val="00B47201"/>
    <w:rsid w:val="00B47221"/>
    <w:rsid w:val="00B473F0"/>
    <w:rsid w:val="00B47992"/>
    <w:rsid w:val="00B47D62"/>
    <w:rsid w:val="00B50361"/>
    <w:rsid w:val="00B50AA5"/>
    <w:rsid w:val="00B52C73"/>
    <w:rsid w:val="00B52CE6"/>
    <w:rsid w:val="00B53BA3"/>
    <w:rsid w:val="00B5402C"/>
    <w:rsid w:val="00B548BF"/>
    <w:rsid w:val="00B54C3B"/>
    <w:rsid w:val="00B56E9C"/>
    <w:rsid w:val="00B60A49"/>
    <w:rsid w:val="00B6187E"/>
    <w:rsid w:val="00B61C7C"/>
    <w:rsid w:val="00B62069"/>
    <w:rsid w:val="00B6294F"/>
    <w:rsid w:val="00B62994"/>
    <w:rsid w:val="00B630CC"/>
    <w:rsid w:val="00B6316E"/>
    <w:rsid w:val="00B63D17"/>
    <w:rsid w:val="00B6480D"/>
    <w:rsid w:val="00B65446"/>
    <w:rsid w:val="00B65AFB"/>
    <w:rsid w:val="00B65FAA"/>
    <w:rsid w:val="00B66A7B"/>
    <w:rsid w:val="00B66B92"/>
    <w:rsid w:val="00B67A36"/>
    <w:rsid w:val="00B67E4E"/>
    <w:rsid w:val="00B70759"/>
    <w:rsid w:val="00B71833"/>
    <w:rsid w:val="00B72791"/>
    <w:rsid w:val="00B727F0"/>
    <w:rsid w:val="00B729CE"/>
    <w:rsid w:val="00B729D3"/>
    <w:rsid w:val="00B73B15"/>
    <w:rsid w:val="00B74437"/>
    <w:rsid w:val="00B75CAB"/>
    <w:rsid w:val="00B76A11"/>
    <w:rsid w:val="00B76CE3"/>
    <w:rsid w:val="00B7755F"/>
    <w:rsid w:val="00B77CE9"/>
    <w:rsid w:val="00B8038B"/>
    <w:rsid w:val="00B818E1"/>
    <w:rsid w:val="00B82B09"/>
    <w:rsid w:val="00B8321C"/>
    <w:rsid w:val="00B83235"/>
    <w:rsid w:val="00B839E1"/>
    <w:rsid w:val="00B83BB4"/>
    <w:rsid w:val="00B848B1"/>
    <w:rsid w:val="00B84E4E"/>
    <w:rsid w:val="00B85BAA"/>
    <w:rsid w:val="00B877CB"/>
    <w:rsid w:val="00B877D7"/>
    <w:rsid w:val="00B87BC8"/>
    <w:rsid w:val="00B90CA3"/>
    <w:rsid w:val="00B90D30"/>
    <w:rsid w:val="00B916BD"/>
    <w:rsid w:val="00B91C16"/>
    <w:rsid w:val="00B93231"/>
    <w:rsid w:val="00B93C94"/>
    <w:rsid w:val="00B9412D"/>
    <w:rsid w:val="00B95214"/>
    <w:rsid w:val="00B95513"/>
    <w:rsid w:val="00B965DB"/>
    <w:rsid w:val="00B96782"/>
    <w:rsid w:val="00B9687E"/>
    <w:rsid w:val="00B973D7"/>
    <w:rsid w:val="00B97634"/>
    <w:rsid w:val="00B97DC2"/>
    <w:rsid w:val="00BA0B72"/>
    <w:rsid w:val="00BA0CA5"/>
    <w:rsid w:val="00BA1819"/>
    <w:rsid w:val="00BA2426"/>
    <w:rsid w:val="00BA24A5"/>
    <w:rsid w:val="00BA2B18"/>
    <w:rsid w:val="00BA341B"/>
    <w:rsid w:val="00BA3D5E"/>
    <w:rsid w:val="00BA3E7D"/>
    <w:rsid w:val="00BA4E0B"/>
    <w:rsid w:val="00BA6256"/>
    <w:rsid w:val="00BA6F42"/>
    <w:rsid w:val="00BA72F6"/>
    <w:rsid w:val="00BB2778"/>
    <w:rsid w:val="00BB2B14"/>
    <w:rsid w:val="00BB2E78"/>
    <w:rsid w:val="00BB4277"/>
    <w:rsid w:val="00BB4715"/>
    <w:rsid w:val="00BB4B08"/>
    <w:rsid w:val="00BB4EEF"/>
    <w:rsid w:val="00BB4F3A"/>
    <w:rsid w:val="00BB5C34"/>
    <w:rsid w:val="00BB5C48"/>
    <w:rsid w:val="00BB6462"/>
    <w:rsid w:val="00BB64B8"/>
    <w:rsid w:val="00BB6B70"/>
    <w:rsid w:val="00BB7724"/>
    <w:rsid w:val="00BB79A8"/>
    <w:rsid w:val="00BB7B67"/>
    <w:rsid w:val="00BC0BC0"/>
    <w:rsid w:val="00BC11F0"/>
    <w:rsid w:val="00BC1596"/>
    <w:rsid w:val="00BC2BAD"/>
    <w:rsid w:val="00BC34D4"/>
    <w:rsid w:val="00BC4258"/>
    <w:rsid w:val="00BC5337"/>
    <w:rsid w:val="00BC539E"/>
    <w:rsid w:val="00BC5628"/>
    <w:rsid w:val="00BC5AC9"/>
    <w:rsid w:val="00BC6AAB"/>
    <w:rsid w:val="00BD0CAF"/>
    <w:rsid w:val="00BD0D0B"/>
    <w:rsid w:val="00BD128B"/>
    <w:rsid w:val="00BD1D5C"/>
    <w:rsid w:val="00BD1E9B"/>
    <w:rsid w:val="00BD3483"/>
    <w:rsid w:val="00BD3B17"/>
    <w:rsid w:val="00BD4D7A"/>
    <w:rsid w:val="00BD65F4"/>
    <w:rsid w:val="00BE04CE"/>
    <w:rsid w:val="00BE0DC8"/>
    <w:rsid w:val="00BE0F99"/>
    <w:rsid w:val="00BE10A1"/>
    <w:rsid w:val="00BE1812"/>
    <w:rsid w:val="00BE19B8"/>
    <w:rsid w:val="00BE2AAA"/>
    <w:rsid w:val="00BE4C6E"/>
    <w:rsid w:val="00BE50F0"/>
    <w:rsid w:val="00BE62D3"/>
    <w:rsid w:val="00BE6D8D"/>
    <w:rsid w:val="00BE6ED2"/>
    <w:rsid w:val="00BF1ADB"/>
    <w:rsid w:val="00BF1DD6"/>
    <w:rsid w:val="00BF2006"/>
    <w:rsid w:val="00BF20B2"/>
    <w:rsid w:val="00BF2686"/>
    <w:rsid w:val="00BF2F52"/>
    <w:rsid w:val="00BF3088"/>
    <w:rsid w:val="00BF3586"/>
    <w:rsid w:val="00BF39BF"/>
    <w:rsid w:val="00BF3C82"/>
    <w:rsid w:val="00BF403C"/>
    <w:rsid w:val="00BF429E"/>
    <w:rsid w:val="00BF4411"/>
    <w:rsid w:val="00BF47F5"/>
    <w:rsid w:val="00BF494F"/>
    <w:rsid w:val="00BF6814"/>
    <w:rsid w:val="00BF68D2"/>
    <w:rsid w:val="00BF69EB"/>
    <w:rsid w:val="00BF70C2"/>
    <w:rsid w:val="00BF7562"/>
    <w:rsid w:val="00C0015E"/>
    <w:rsid w:val="00C00F68"/>
    <w:rsid w:val="00C02BE2"/>
    <w:rsid w:val="00C02F15"/>
    <w:rsid w:val="00C04074"/>
    <w:rsid w:val="00C042ED"/>
    <w:rsid w:val="00C04EED"/>
    <w:rsid w:val="00C062BD"/>
    <w:rsid w:val="00C074D8"/>
    <w:rsid w:val="00C078E8"/>
    <w:rsid w:val="00C07F1D"/>
    <w:rsid w:val="00C07F20"/>
    <w:rsid w:val="00C07F92"/>
    <w:rsid w:val="00C107F8"/>
    <w:rsid w:val="00C11F56"/>
    <w:rsid w:val="00C12D8B"/>
    <w:rsid w:val="00C12EC6"/>
    <w:rsid w:val="00C13549"/>
    <w:rsid w:val="00C14AF2"/>
    <w:rsid w:val="00C14FE8"/>
    <w:rsid w:val="00C150EA"/>
    <w:rsid w:val="00C1528A"/>
    <w:rsid w:val="00C15DBD"/>
    <w:rsid w:val="00C1611F"/>
    <w:rsid w:val="00C164D7"/>
    <w:rsid w:val="00C17DAE"/>
    <w:rsid w:val="00C17FB7"/>
    <w:rsid w:val="00C206B0"/>
    <w:rsid w:val="00C2074F"/>
    <w:rsid w:val="00C2183B"/>
    <w:rsid w:val="00C21E8F"/>
    <w:rsid w:val="00C22016"/>
    <w:rsid w:val="00C22C7B"/>
    <w:rsid w:val="00C238BD"/>
    <w:rsid w:val="00C23FAC"/>
    <w:rsid w:val="00C244A9"/>
    <w:rsid w:val="00C24804"/>
    <w:rsid w:val="00C2522B"/>
    <w:rsid w:val="00C252D2"/>
    <w:rsid w:val="00C2598A"/>
    <w:rsid w:val="00C26155"/>
    <w:rsid w:val="00C27731"/>
    <w:rsid w:val="00C27BF7"/>
    <w:rsid w:val="00C30F65"/>
    <w:rsid w:val="00C32999"/>
    <w:rsid w:val="00C32B16"/>
    <w:rsid w:val="00C34495"/>
    <w:rsid w:val="00C34C0D"/>
    <w:rsid w:val="00C36277"/>
    <w:rsid w:val="00C367D3"/>
    <w:rsid w:val="00C373DB"/>
    <w:rsid w:val="00C37916"/>
    <w:rsid w:val="00C37A51"/>
    <w:rsid w:val="00C40942"/>
    <w:rsid w:val="00C40A4A"/>
    <w:rsid w:val="00C4106D"/>
    <w:rsid w:val="00C427F1"/>
    <w:rsid w:val="00C42976"/>
    <w:rsid w:val="00C42A10"/>
    <w:rsid w:val="00C441A1"/>
    <w:rsid w:val="00C443F2"/>
    <w:rsid w:val="00C44E45"/>
    <w:rsid w:val="00C452A9"/>
    <w:rsid w:val="00C46388"/>
    <w:rsid w:val="00C47B53"/>
    <w:rsid w:val="00C52879"/>
    <w:rsid w:val="00C542D5"/>
    <w:rsid w:val="00C5507B"/>
    <w:rsid w:val="00C55FFB"/>
    <w:rsid w:val="00C56252"/>
    <w:rsid w:val="00C5633A"/>
    <w:rsid w:val="00C57246"/>
    <w:rsid w:val="00C57AF7"/>
    <w:rsid w:val="00C57CD3"/>
    <w:rsid w:val="00C60923"/>
    <w:rsid w:val="00C60E97"/>
    <w:rsid w:val="00C618E4"/>
    <w:rsid w:val="00C61ABD"/>
    <w:rsid w:val="00C62689"/>
    <w:rsid w:val="00C62B1E"/>
    <w:rsid w:val="00C633D2"/>
    <w:rsid w:val="00C649A8"/>
    <w:rsid w:val="00C650D5"/>
    <w:rsid w:val="00C65EB5"/>
    <w:rsid w:val="00C66B61"/>
    <w:rsid w:val="00C66CDF"/>
    <w:rsid w:val="00C67D6C"/>
    <w:rsid w:val="00C701D1"/>
    <w:rsid w:val="00C7043C"/>
    <w:rsid w:val="00C704BA"/>
    <w:rsid w:val="00C7105E"/>
    <w:rsid w:val="00C71A3B"/>
    <w:rsid w:val="00C7235F"/>
    <w:rsid w:val="00C72834"/>
    <w:rsid w:val="00C733C6"/>
    <w:rsid w:val="00C742A1"/>
    <w:rsid w:val="00C748A1"/>
    <w:rsid w:val="00C7519D"/>
    <w:rsid w:val="00C756F8"/>
    <w:rsid w:val="00C75D7F"/>
    <w:rsid w:val="00C75F55"/>
    <w:rsid w:val="00C7616F"/>
    <w:rsid w:val="00C775C5"/>
    <w:rsid w:val="00C77D4F"/>
    <w:rsid w:val="00C8069E"/>
    <w:rsid w:val="00C80998"/>
    <w:rsid w:val="00C8169B"/>
    <w:rsid w:val="00C81708"/>
    <w:rsid w:val="00C81AB4"/>
    <w:rsid w:val="00C81F6A"/>
    <w:rsid w:val="00C83762"/>
    <w:rsid w:val="00C8425F"/>
    <w:rsid w:val="00C84701"/>
    <w:rsid w:val="00C861AC"/>
    <w:rsid w:val="00C867E4"/>
    <w:rsid w:val="00C90FE7"/>
    <w:rsid w:val="00C91351"/>
    <w:rsid w:val="00C913A9"/>
    <w:rsid w:val="00C92D2D"/>
    <w:rsid w:val="00C934F2"/>
    <w:rsid w:val="00C946FF"/>
    <w:rsid w:val="00C94BA9"/>
    <w:rsid w:val="00C951E6"/>
    <w:rsid w:val="00C955C4"/>
    <w:rsid w:val="00C958C1"/>
    <w:rsid w:val="00C964A9"/>
    <w:rsid w:val="00C96A94"/>
    <w:rsid w:val="00CA05ED"/>
    <w:rsid w:val="00CA09BF"/>
    <w:rsid w:val="00CA0A78"/>
    <w:rsid w:val="00CA137C"/>
    <w:rsid w:val="00CA1EE2"/>
    <w:rsid w:val="00CA294D"/>
    <w:rsid w:val="00CA2973"/>
    <w:rsid w:val="00CA2ED0"/>
    <w:rsid w:val="00CA56D0"/>
    <w:rsid w:val="00CA5C64"/>
    <w:rsid w:val="00CA5D84"/>
    <w:rsid w:val="00CA618B"/>
    <w:rsid w:val="00CA6FE7"/>
    <w:rsid w:val="00CA7DCF"/>
    <w:rsid w:val="00CA7F80"/>
    <w:rsid w:val="00CB009C"/>
    <w:rsid w:val="00CB0722"/>
    <w:rsid w:val="00CB0C34"/>
    <w:rsid w:val="00CB0E98"/>
    <w:rsid w:val="00CB0FD6"/>
    <w:rsid w:val="00CB163C"/>
    <w:rsid w:val="00CB2638"/>
    <w:rsid w:val="00CB28B7"/>
    <w:rsid w:val="00CB2D15"/>
    <w:rsid w:val="00CB33A0"/>
    <w:rsid w:val="00CB4562"/>
    <w:rsid w:val="00CB4B25"/>
    <w:rsid w:val="00CB4B4B"/>
    <w:rsid w:val="00CB64D7"/>
    <w:rsid w:val="00CB667D"/>
    <w:rsid w:val="00CB76E9"/>
    <w:rsid w:val="00CC00DD"/>
    <w:rsid w:val="00CC0103"/>
    <w:rsid w:val="00CC0A86"/>
    <w:rsid w:val="00CC0C4F"/>
    <w:rsid w:val="00CC0E71"/>
    <w:rsid w:val="00CC0F9B"/>
    <w:rsid w:val="00CC144D"/>
    <w:rsid w:val="00CC2657"/>
    <w:rsid w:val="00CC2B1F"/>
    <w:rsid w:val="00CC2BD8"/>
    <w:rsid w:val="00CC354E"/>
    <w:rsid w:val="00CC38F7"/>
    <w:rsid w:val="00CC398F"/>
    <w:rsid w:val="00CC3C40"/>
    <w:rsid w:val="00CC3CC8"/>
    <w:rsid w:val="00CC4414"/>
    <w:rsid w:val="00CC50F2"/>
    <w:rsid w:val="00CC5DF4"/>
    <w:rsid w:val="00CC6995"/>
    <w:rsid w:val="00CC7364"/>
    <w:rsid w:val="00CC7B35"/>
    <w:rsid w:val="00CC7C67"/>
    <w:rsid w:val="00CC7DCC"/>
    <w:rsid w:val="00CD052D"/>
    <w:rsid w:val="00CD0D91"/>
    <w:rsid w:val="00CD1242"/>
    <w:rsid w:val="00CD1EE7"/>
    <w:rsid w:val="00CD50A6"/>
    <w:rsid w:val="00CD68FE"/>
    <w:rsid w:val="00CD72EE"/>
    <w:rsid w:val="00CE0181"/>
    <w:rsid w:val="00CE14C6"/>
    <w:rsid w:val="00CE2551"/>
    <w:rsid w:val="00CE2CB8"/>
    <w:rsid w:val="00CE2FAF"/>
    <w:rsid w:val="00CE3115"/>
    <w:rsid w:val="00CE388D"/>
    <w:rsid w:val="00CE4F58"/>
    <w:rsid w:val="00CE5343"/>
    <w:rsid w:val="00CE5A8C"/>
    <w:rsid w:val="00CE6514"/>
    <w:rsid w:val="00CE69E3"/>
    <w:rsid w:val="00CE700C"/>
    <w:rsid w:val="00CE7638"/>
    <w:rsid w:val="00CE766F"/>
    <w:rsid w:val="00CE7D34"/>
    <w:rsid w:val="00CF13E6"/>
    <w:rsid w:val="00CF2293"/>
    <w:rsid w:val="00CF3208"/>
    <w:rsid w:val="00CF39EF"/>
    <w:rsid w:val="00CF41D5"/>
    <w:rsid w:val="00CF4A02"/>
    <w:rsid w:val="00CF5055"/>
    <w:rsid w:val="00CF52C1"/>
    <w:rsid w:val="00CF6113"/>
    <w:rsid w:val="00CF6BE5"/>
    <w:rsid w:val="00CF701C"/>
    <w:rsid w:val="00CF755D"/>
    <w:rsid w:val="00CF756E"/>
    <w:rsid w:val="00CF79E1"/>
    <w:rsid w:val="00CF7CBA"/>
    <w:rsid w:val="00D0090E"/>
    <w:rsid w:val="00D00C7B"/>
    <w:rsid w:val="00D019CA"/>
    <w:rsid w:val="00D02328"/>
    <w:rsid w:val="00D02B00"/>
    <w:rsid w:val="00D032BD"/>
    <w:rsid w:val="00D04455"/>
    <w:rsid w:val="00D0445A"/>
    <w:rsid w:val="00D04B9E"/>
    <w:rsid w:val="00D04BBC"/>
    <w:rsid w:val="00D05CEE"/>
    <w:rsid w:val="00D0617E"/>
    <w:rsid w:val="00D0659F"/>
    <w:rsid w:val="00D066A6"/>
    <w:rsid w:val="00D06DAD"/>
    <w:rsid w:val="00D06FF6"/>
    <w:rsid w:val="00D077F3"/>
    <w:rsid w:val="00D07BD3"/>
    <w:rsid w:val="00D07CC2"/>
    <w:rsid w:val="00D10B77"/>
    <w:rsid w:val="00D12F35"/>
    <w:rsid w:val="00D137A0"/>
    <w:rsid w:val="00D14964"/>
    <w:rsid w:val="00D15673"/>
    <w:rsid w:val="00D15CFA"/>
    <w:rsid w:val="00D15EBE"/>
    <w:rsid w:val="00D15F91"/>
    <w:rsid w:val="00D1613B"/>
    <w:rsid w:val="00D16A7D"/>
    <w:rsid w:val="00D16AD9"/>
    <w:rsid w:val="00D170B0"/>
    <w:rsid w:val="00D17EE3"/>
    <w:rsid w:val="00D208C5"/>
    <w:rsid w:val="00D21206"/>
    <w:rsid w:val="00D21C51"/>
    <w:rsid w:val="00D21DF0"/>
    <w:rsid w:val="00D22C1E"/>
    <w:rsid w:val="00D230CE"/>
    <w:rsid w:val="00D23119"/>
    <w:rsid w:val="00D233E5"/>
    <w:rsid w:val="00D23957"/>
    <w:rsid w:val="00D250BF"/>
    <w:rsid w:val="00D25DF5"/>
    <w:rsid w:val="00D25FBE"/>
    <w:rsid w:val="00D26514"/>
    <w:rsid w:val="00D268E6"/>
    <w:rsid w:val="00D26CDA"/>
    <w:rsid w:val="00D329B2"/>
    <w:rsid w:val="00D33C8A"/>
    <w:rsid w:val="00D33F5A"/>
    <w:rsid w:val="00D340F7"/>
    <w:rsid w:val="00D34536"/>
    <w:rsid w:val="00D34C59"/>
    <w:rsid w:val="00D35A5E"/>
    <w:rsid w:val="00D361AC"/>
    <w:rsid w:val="00D36244"/>
    <w:rsid w:val="00D3685D"/>
    <w:rsid w:val="00D37821"/>
    <w:rsid w:val="00D40833"/>
    <w:rsid w:val="00D40BB6"/>
    <w:rsid w:val="00D40FCB"/>
    <w:rsid w:val="00D41743"/>
    <w:rsid w:val="00D417C1"/>
    <w:rsid w:val="00D43314"/>
    <w:rsid w:val="00D43354"/>
    <w:rsid w:val="00D440EC"/>
    <w:rsid w:val="00D44763"/>
    <w:rsid w:val="00D449F8"/>
    <w:rsid w:val="00D44D84"/>
    <w:rsid w:val="00D468B9"/>
    <w:rsid w:val="00D47ADE"/>
    <w:rsid w:val="00D515D4"/>
    <w:rsid w:val="00D52604"/>
    <w:rsid w:val="00D533DF"/>
    <w:rsid w:val="00D53FE4"/>
    <w:rsid w:val="00D555B7"/>
    <w:rsid w:val="00D55BC0"/>
    <w:rsid w:val="00D55EFF"/>
    <w:rsid w:val="00D568E4"/>
    <w:rsid w:val="00D56DBE"/>
    <w:rsid w:val="00D60167"/>
    <w:rsid w:val="00D60B2D"/>
    <w:rsid w:val="00D6112B"/>
    <w:rsid w:val="00D61463"/>
    <w:rsid w:val="00D62EEA"/>
    <w:rsid w:val="00D6314C"/>
    <w:rsid w:val="00D64316"/>
    <w:rsid w:val="00D64693"/>
    <w:rsid w:val="00D65405"/>
    <w:rsid w:val="00D70481"/>
    <w:rsid w:val="00D704DE"/>
    <w:rsid w:val="00D708C4"/>
    <w:rsid w:val="00D711D5"/>
    <w:rsid w:val="00D73856"/>
    <w:rsid w:val="00D73FC3"/>
    <w:rsid w:val="00D74694"/>
    <w:rsid w:val="00D75663"/>
    <w:rsid w:val="00D757BB"/>
    <w:rsid w:val="00D75ED2"/>
    <w:rsid w:val="00D766D8"/>
    <w:rsid w:val="00D76847"/>
    <w:rsid w:val="00D76DB4"/>
    <w:rsid w:val="00D771E2"/>
    <w:rsid w:val="00D779E5"/>
    <w:rsid w:val="00D8000A"/>
    <w:rsid w:val="00D8017B"/>
    <w:rsid w:val="00D80550"/>
    <w:rsid w:val="00D80A25"/>
    <w:rsid w:val="00D80BA8"/>
    <w:rsid w:val="00D80DAA"/>
    <w:rsid w:val="00D80DD7"/>
    <w:rsid w:val="00D811D0"/>
    <w:rsid w:val="00D814AB"/>
    <w:rsid w:val="00D81B0E"/>
    <w:rsid w:val="00D82078"/>
    <w:rsid w:val="00D84B4A"/>
    <w:rsid w:val="00D8509E"/>
    <w:rsid w:val="00D8641B"/>
    <w:rsid w:val="00D900F9"/>
    <w:rsid w:val="00D9011B"/>
    <w:rsid w:val="00D91415"/>
    <w:rsid w:val="00D91BED"/>
    <w:rsid w:val="00D92FA8"/>
    <w:rsid w:val="00D93585"/>
    <w:rsid w:val="00D93F27"/>
    <w:rsid w:val="00D94FF3"/>
    <w:rsid w:val="00D95B8C"/>
    <w:rsid w:val="00D96C27"/>
    <w:rsid w:val="00D96FB4"/>
    <w:rsid w:val="00D97A17"/>
    <w:rsid w:val="00D97E99"/>
    <w:rsid w:val="00DA034E"/>
    <w:rsid w:val="00DA06C0"/>
    <w:rsid w:val="00DA0E25"/>
    <w:rsid w:val="00DA0E44"/>
    <w:rsid w:val="00DA1514"/>
    <w:rsid w:val="00DA2235"/>
    <w:rsid w:val="00DA40AA"/>
    <w:rsid w:val="00DA4694"/>
    <w:rsid w:val="00DA6D56"/>
    <w:rsid w:val="00DA75F2"/>
    <w:rsid w:val="00DA79BA"/>
    <w:rsid w:val="00DA7CD4"/>
    <w:rsid w:val="00DB0F7D"/>
    <w:rsid w:val="00DB1CE5"/>
    <w:rsid w:val="00DB234A"/>
    <w:rsid w:val="00DB26EC"/>
    <w:rsid w:val="00DB2A1E"/>
    <w:rsid w:val="00DB35E8"/>
    <w:rsid w:val="00DB404C"/>
    <w:rsid w:val="00DB4384"/>
    <w:rsid w:val="00DB472C"/>
    <w:rsid w:val="00DB528C"/>
    <w:rsid w:val="00DB60F3"/>
    <w:rsid w:val="00DB6C11"/>
    <w:rsid w:val="00DB6FB8"/>
    <w:rsid w:val="00DC0355"/>
    <w:rsid w:val="00DC0404"/>
    <w:rsid w:val="00DC0751"/>
    <w:rsid w:val="00DC1D17"/>
    <w:rsid w:val="00DC1D4E"/>
    <w:rsid w:val="00DC23F4"/>
    <w:rsid w:val="00DC256D"/>
    <w:rsid w:val="00DC258D"/>
    <w:rsid w:val="00DC2716"/>
    <w:rsid w:val="00DC33E8"/>
    <w:rsid w:val="00DC3DDE"/>
    <w:rsid w:val="00DC412E"/>
    <w:rsid w:val="00DC43F5"/>
    <w:rsid w:val="00DC4C34"/>
    <w:rsid w:val="00DC4D2B"/>
    <w:rsid w:val="00DC4F57"/>
    <w:rsid w:val="00DC537D"/>
    <w:rsid w:val="00DC6087"/>
    <w:rsid w:val="00DC6191"/>
    <w:rsid w:val="00DC63BA"/>
    <w:rsid w:val="00DC6472"/>
    <w:rsid w:val="00DC737C"/>
    <w:rsid w:val="00DD164A"/>
    <w:rsid w:val="00DD1AA4"/>
    <w:rsid w:val="00DD1F7F"/>
    <w:rsid w:val="00DD21C7"/>
    <w:rsid w:val="00DD26EA"/>
    <w:rsid w:val="00DD2D06"/>
    <w:rsid w:val="00DD3270"/>
    <w:rsid w:val="00DD423E"/>
    <w:rsid w:val="00DD48A2"/>
    <w:rsid w:val="00DD4ADE"/>
    <w:rsid w:val="00DD53EA"/>
    <w:rsid w:val="00DD54A4"/>
    <w:rsid w:val="00DD56A6"/>
    <w:rsid w:val="00DD5E09"/>
    <w:rsid w:val="00DD5FD6"/>
    <w:rsid w:val="00DD6544"/>
    <w:rsid w:val="00DD70C8"/>
    <w:rsid w:val="00DD7704"/>
    <w:rsid w:val="00DD77DE"/>
    <w:rsid w:val="00DE0102"/>
    <w:rsid w:val="00DE05B9"/>
    <w:rsid w:val="00DE19AF"/>
    <w:rsid w:val="00DE2A7C"/>
    <w:rsid w:val="00DE3447"/>
    <w:rsid w:val="00DE36B6"/>
    <w:rsid w:val="00DE4698"/>
    <w:rsid w:val="00DE46CB"/>
    <w:rsid w:val="00DE4F13"/>
    <w:rsid w:val="00DE4FB6"/>
    <w:rsid w:val="00DE544F"/>
    <w:rsid w:val="00DE5F06"/>
    <w:rsid w:val="00DF07C9"/>
    <w:rsid w:val="00DF081F"/>
    <w:rsid w:val="00DF104F"/>
    <w:rsid w:val="00DF1401"/>
    <w:rsid w:val="00DF1836"/>
    <w:rsid w:val="00DF1870"/>
    <w:rsid w:val="00DF26C3"/>
    <w:rsid w:val="00DF2C3C"/>
    <w:rsid w:val="00DF376B"/>
    <w:rsid w:val="00DF4BED"/>
    <w:rsid w:val="00DF4D89"/>
    <w:rsid w:val="00DF55AD"/>
    <w:rsid w:val="00DF5626"/>
    <w:rsid w:val="00DF5970"/>
    <w:rsid w:val="00DF6854"/>
    <w:rsid w:val="00DF7424"/>
    <w:rsid w:val="00DF757C"/>
    <w:rsid w:val="00E0054D"/>
    <w:rsid w:val="00E00C5E"/>
    <w:rsid w:val="00E00FBD"/>
    <w:rsid w:val="00E02485"/>
    <w:rsid w:val="00E03AC1"/>
    <w:rsid w:val="00E049E9"/>
    <w:rsid w:val="00E056C7"/>
    <w:rsid w:val="00E069F7"/>
    <w:rsid w:val="00E06ED7"/>
    <w:rsid w:val="00E0782A"/>
    <w:rsid w:val="00E07DD5"/>
    <w:rsid w:val="00E11094"/>
    <w:rsid w:val="00E12696"/>
    <w:rsid w:val="00E12A72"/>
    <w:rsid w:val="00E13305"/>
    <w:rsid w:val="00E1360A"/>
    <w:rsid w:val="00E13836"/>
    <w:rsid w:val="00E14E39"/>
    <w:rsid w:val="00E15642"/>
    <w:rsid w:val="00E15B67"/>
    <w:rsid w:val="00E1608B"/>
    <w:rsid w:val="00E162E3"/>
    <w:rsid w:val="00E1634F"/>
    <w:rsid w:val="00E17577"/>
    <w:rsid w:val="00E2009C"/>
    <w:rsid w:val="00E207A6"/>
    <w:rsid w:val="00E2143C"/>
    <w:rsid w:val="00E21CD3"/>
    <w:rsid w:val="00E241E5"/>
    <w:rsid w:val="00E25021"/>
    <w:rsid w:val="00E252BE"/>
    <w:rsid w:val="00E255E8"/>
    <w:rsid w:val="00E25C63"/>
    <w:rsid w:val="00E25D06"/>
    <w:rsid w:val="00E268AD"/>
    <w:rsid w:val="00E26BB3"/>
    <w:rsid w:val="00E26E04"/>
    <w:rsid w:val="00E27513"/>
    <w:rsid w:val="00E27AD9"/>
    <w:rsid w:val="00E3141A"/>
    <w:rsid w:val="00E31DA0"/>
    <w:rsid w:val="00E32663"/>
    <w:rsid w:val="00E32EF0"/>
    <w:rsid w:val="00E33672"/>
    <w:rsid w:val="00E355DA"/>
    <w:rsid w:val="00E35C57"/>
    <w:rsid w:val="00E37192"/>
    <w:rsid w:val="00E37646"/>
    <w:rsid w:val="00E402BE"/>
    <w:rsid w:val="00E4041F"/>
    <w:rsid w:val="00E407B8"/>
    <w:rsid w:val="00E41889"/>
    <w:rsid w:val="00E41EFE"/>
    <w:rsid w:val="00E424F4"/>
    <w:rsid w:val="00E42A8E"/>
    <w:rsid w:val="00E4457F"/>
    <w:rsid w:val="00E44657"/>
    <w:rsid w:val="00E449F2"/>
    <w:rsid w:val="00E44BF0"/>
    <w:rsid w:val="00E45737"/>
    <w:rsid w:val="00E45E78"/>
    <w:rsid w:val="00E4604E"/>
    <w:rsid w:val="00E470A7"/>
    <w:rsid w:val="00E47FAC"/>
    <w:rsid w:val="00E502C9"/>
    <w:rsid w:val="00E510EC"/>
    <w:rsid w:val="00E513B6"/>
    <w:rsid w:val="00E51599"/>
    <w:rsid w:val="00E516F8"/>
    <w:rsid w:val="00E51BC1"/>
    <w:rsid w:val="00E522E5"/>
    <w:rsid w:val="00E5285D"/>
    <w:rsid w:val="00E5410E"/>
    <w:rsid w:val="00E54A19"/>
    <w:rsid w:val="00E54E40"/>
    <w:rsid w:val="00E553F8"/>
    <w:rsid w:val="00E558C6"/>
    <w:rsid w:val="00E55C98"/>
    <w:rsid w:val="00E55CD1"/>
    <w:rsid w:val="00E55D06"/>
    <w:rsid w:val="00E56A5C"/>
    <w:rsid w:val="00E57FD9"/>
    <w:rsid w:val="00E61B20"/>
    <w:rsid w:val="00E6280B"/>
    <w:rsid w:val="00E63364"/>
    <w:rsid w:val="00E63F13"/>
    <w:rsid w:val="00E6423D"/>
    <w:rsid w:val="00E6448D"/>
    <w:rsid w:val="00E6499E"/>
    <w:rsid w:val="00E64D24"/>
    <w:rsid w:val="00E64EB4"/>
    <w:rsid w:val="00E66F21"/>
    <w:rsid w:val="00E70025"/>
    <w:rsid w:val="00E70817"/>
    <w:rsid w:val="00E71658"/>
    <w:rsid w:val="00E71BC8"/>
    <w:rsid w:val="00E72BFD"/>
    <w:rsid w:val="00E734E9"/>
    <w:rsid w:val="00E7368A"/>
    <w:rsid w:val="00E741C7"/>
    <w:rsid w:val="00E74714"/>
    <w:rsid w:val="00E748C1"/>
    <w:rsid w:val="00E74982"/>
    <w:rsid w:val="00E74D45"/>
    <w:rsid w:val="00E7749E"/>
    <w:rsid w:val="00E80127"/>
    <w:rsid w:val="00E8074D"/>
    <w:rsid w:val="00E80D9C"/>
    <w:rsid w:val="00E811B3"/>
    <w:rsid w:val="00E816E4"/>
    <w:rsid w:val="00E81935"/>
    <w:rsid w:val="00E81B66"/>
    <w:rsid w:val="00E81C97"/>
    <w:rsid w:val="00E820D6"/>
    <w:rsid w:val="00E82677"/>
    <w:rsid w:val="00E82955"/>
    <w:rsid w:val="00E829A4"/>
    <w:rsid w:val="00E83240"/>
    <w:rsid w:val="00E83701"/>
    <w:rsid w:val="00E838BD"/>
    <w:rsid w:val="00E85F82"/>
    <w:rsid w:val="00E8738F"/>
    <w:rsid w:val="00E87941"/>
    <w:rsid w:val="00E87FC9"/>
    <w:rsid w:val="00E87FF5"/>
    <w:rsid w:val="00E9038B"/>
    <w:rsid w:val="00E914BB"/>
    <w:rsid w:val="00E91D81"/>
    <w:rsid w:val="00E92093"/>
    <w:rsid w:val="00E93791"/>
    <w:rsid w:val="00E94AAC"/>
    <w:rsid w:val="00E94D9D"/>
    <w:rsid w:val="00E9576F"/>
    <w:rsid w:val="00E95B17"/>
    <w:rsid w:val="00E962FF"/>
    <w:rsid w:val="00E97018"/>
    <w:rsid w:val="00E97265"/>
    <w:rsid w:val="00E974E6"/>
    <w:rsid w:val="00E978DE"/>
    <w:rsid w:val="00EA1134"/>
    <w:rsid w:val="00EA2130"/>
    <w:rsid w:val="00EA23AF"/>
    <w:rsid w:val="00EA25DA"/>
    <w:rsid w:val="00EA2992"/>
    <w:rsid w:val="00EA3CDF"/>
    <w:rsid w:val="00EA434A"/>
    <w:rsid w:val="00EA4A93"/>
    <w:rsid w:val="00EA60EE"/>
    <w:rsid w:val="00EA6EF6"/>
    <w:rsid w:val="00EB01B7"/>
    <w:rsid w:val="00EB082F"/>
    <w:rsid w:val="00EB0D57"/>
    <w:rsid w:val="00EB1123"/>
    <w:rsid w:val="00EB1438"/>
    <w:rsid w:val="00EB1524"/>
    <w:rsid w:val="00EB1866"/>
    <w:rsid w:val="00EB1A3A"/>
    <w:rsid w:val="00EB2CBE"/>
    <w:rsid w:val="00EB38AF"/>
    <w:rsid w:val="00EB4594"/>
    <w:rsid w:val="00EB4EE0"/>
    <w:rsid w:val="00EB529B"/>
    <w:rsid w:val="00EB5E12"/>
    <w:rsid w:val="00EB5FB7"/>
    <w:rsid w:val="00EB684D"/>
    <w:rsid w:val="00EB798D"/>
    <w:rsid w:val="00EB7B93"/>
    <w:rsid w:val="00EC0424"/>
    <w:rsid w:val="00EC223B"/>
    <w:rsid w:val="00EC3032"/>
    <w:rsid w:val="00EC40D0"/>
    <w:rsid w:val="00EC4859"/>
    <w:rsid w:val="00EC5076"/>
    <w:rsid w:val="00EC538B"/>
    <w:rsid w:val="00EC616B"/>
    <w:rsid w:val="00EC64A8"/>
    <w:rsid w:val="00EC6E90"/>
    <w:rsid w:val="00EC725D"/>
    <w:rsid w:val="00ED0C08"/>
    <w:rsid w:val="00ED1C31"/>
    <w:rsid w:val="00ED274F"/>
    <w:rsid w:val="00ED2F99"/>
    <w:rsid w:val="00ED45A0"/>
    <w:rsid w:val="00ED5619"/>
    <w:rsid w:val="00ED5839"/>
    <w:rsid w:val="00ED5D41"/>
    <w:rsid w:val="00ED5D49"/>
    <w:rsid w:val="00ED610E"/>
    <w:rsid w:val="00ED69B4"/>
    <w:rsid w:val="00ED7511"/>
    <w:rsid w:val="00EE0EE0"/>
    <w:rsid w:val="00EE14FC"/>
    <w:rsid w:val="00EE1688"/>
    <w:rsid w:val="00EE2C3F"/>
    <w:rsid w:val="00EE3032"/>
    <w:rsid w:val="00EE3336"/>
    <w:rsid w:val="00EE3A95"/>
    <w:rsid w:val="00EE3C9B"/>
    <w:rsid w:val="00EE437F"/>
    <w:rsid w:val="00EE48FE"/>
    <w:rsid w:val="00EE4EB8"/>
    <w:rsid w:val="00EE5123"/>
    <w:rsid w:val="00EE68A6"/>
    <w:rsid w:val="00EE69FE"/>
    <w:rsid w:val="00EE6A25"/>
    <w:rsid w:val="00EF08F2"/>
    <w:rsid w:val="00EF0E37"/>
    <w:rsid w:val="00EF3F97"/>
    <w:rsid w:val="00EF4AD8"/>
    <w:rsid w:val="00EF5061"/>
    <w:rsid w:val="00EF5280"/>
    <w:rsid w:val="00EF54FB"/>
    <w:rsid w:val="00EF5506"/>
    <w:rsid w:val="00EF5615"/>
    <w:rsid w:val="00EF56E0"/>
    <w:rsid w:val="00EF5A2A"/>
    <w:rsid w:val="00EF6827"/>
    <w:rsid w:val="00EF742F"/>
    <w:rsid w:val="00EF7BFE"/>
    <w:rsid w:val="00F00235"/>
    <w:rsid w:val="00F002F7"/>
    <w:rsid w:val="00F00E26"/>
    <w:rsid w:val="00F01FA3"/>
    <w:rsid w:val="00F02C19"/>
    <w:rsid w:val="00F02EC7"/>
    <w:rsid w:val="00F03BFA"/>
    <w:rsid w:val="00F060EB"/>
    <w:rsid w:val="00F064D8"/>
    <w:rsid w:val="00F073A6"/>
    <w:rsid w:val="00F1037A"/>
    <w:rsid w:val="00F1116A"/>
    <w:rsid w:val="00F14199"/>
    <w:rsid w:val="00F15476"/>
    <w:rsid w:val="00F1694D"/>
    <w:rsid w:val="00F169FB"/>
    <w:rsid w:val="00F16B7D"/>
    <w:rsid w:val="00F1702D"/>
    <w:rsid w:val="00F17936"/>
    <w:rsid w:val="00F217E2"/>
    <w:rsid w:val="00F21EA1"/>
    <w:rsid w:val="00F226F2"/>
    <w:rsid w:val="00F22761"/>
    <w:rsid w:val="00F22B7E"/>
    <w:rsid w:val="00F23193"/>
    <w:rsid w:val="00F23379"/>
    <w:rsid w:val="00F238EF"/>
    <w:rsid w:val="00F266BA"/>
    <w:rsid w:val="00F27C21"/>
    <w:rsid w:val="00F3037D"/>
    <w:rsid w:val="00F30F67"/>
    <w:rsid w:val="00F30FD9"/>
    <w:rsid w:val="00F3159C"/>
    <w:rsid w:val="00F318A8"/>
    <w:rsid w:val="00F31DDA"/>
    <w:rsid w:val="00F32697"/>
    <w:rsid w:val="00F32809"/>
    <w:rsid w:val="00F32A7E"/>
    <w:rsid w:val="00F32DF8"/>
    <w:rsid w:val="00F32F9F"/>
    <w:rsid w:val="00F334DB"/>
    <w:rsid w:val="00F3427C"/>
    <w:rsid w:val="00F35603"/>
    <w:rsid w:val="00F364E9"/>
    <w:rsid w:val="00F370FC"/>
    <w:rsid w:val="00F37250"/>
    <w:rsid w:val="00F373D4"/>
    <w:rsid w:val="00F37740"/>
    <w:rsid w:val="00F377B0"/>
    <w:rsid w:val="00F37EEB"/>
    <w:rsid w:val="00F4008D"/>
    <w:rsid w:val="00F4032B"/>
    <w:rsid w:val="00F41CC6"/>
    <w:rsid w:val="00F42A0E"/>
    <w:rsid w:val="00F4422F"/>
    <w:rsid w:val="00F45D4C"/>
    <w:rsid w:val="00F479E8"/>
    <w:rsid w:val="00F51538"/>
    <w:rsid w:val="00F52734"/>
    <w:rsid w:val="00F5480F"/>
    <w:rsid w:val="00F549C8"/>
    <w:rsid w:val="00F54FD5"/>
    <w:rsid w:val="00F55C70"/>
    <w:rsid w:val="00F56248"/>
    <w:rsid w:val="00F5680A"/>
    <w:rsid w:val="00F57B37"/>
    <w:rsid w:val="00F57C92"/>
    <w:rsid w:val="00F60279"/>
    <w:rsid w:val="00F61DF9"/>
    <w:rsid w:val="00F6279F"/>
    <w:rsid w:val="00F62E6F"/>
    <w:rsid w:val="00F63121"/>
    <w:rsid w:val="00F63198"/>
    <w:rsid w:val="00F6385E"/>
    <w:rsid w:val="00F63BB1"/>
    <w:rsid w:val="00F6463F"/>
    <w:rsid w:val="00F665E3"/>
    <w:rsid w:val="00F6685B"/>
    <w:rsid w:val="00F66E79"/>
    <w:rsid w:val="00F66FCF"/>
    <w:rsid w:val="00F67349"/>
    <w:rsid w:val="00F70285"/>
    <w:rsid w:val="00F70B34"/>
    <w:rsid w:val="00F70D22"/>
    <w:rsid w:val="00F71406"/>
    <w:rsid w:val="00F71780"/>
    <w:rsid w:val="00F718A6"/>
    <w:rsid w:val="00F71A1B"/>
    <w:rsid w:val="00F71B9D"/>
    <w:rsid w:val="00F71EBB"/>
    <w:rsid w:val="00F7315A"/>
    <w:rsid w:val="00F73270"/>
    <w:rsid w:val="00F73531"/>
    <w:rsid w:val="00F73D21"/>
    <w:rsid w:val="00F73E41"/>
    <w:rsid w:val="00F74DC7"/>
    <w:rsid w:val="00F75319"/>
    <w:rsid w:val="00F755CB"/>
    <w:rsid w:val="00F758A1"/>
    <w:rsid w:val="00F75A86"/>
    <w:rsid w:val="00F75B04"/>
    <w:rsid w:val="00F76A19"/>
    <w:rsid w:val="00F76E04"/>
    <w:rsid w:val="00F7743E"/>
    <w:rsid w:val="00F800BB"/>
    <w:rsid w:val="00F818FD"/>
    <w:rsid w:val="00F82803"/>
    <w:rsid w:val="00F828F6"/>
    <w:rsid w:val="00F84230"/>
    <w:rsid w:val="00F84418"/>
    <w:rsid w:val="00F84D08"/>
    <w:rsid w:val="00F856EF"/>
    <w:rsid w:val="00F85E2D"/>
    <w:rsid w:val="00F85FA9"/>
    <w:rsid w:val="00F86465"/>
    <w:rsid w:val="00F8743D"/>
    <w:rsid w:val="00F87591"/>
    <w:rsid w:val="00F876A0"/>
    <w:rsid w:val="00F87D94"/>
    <w:rsid w:val="00F87DF0"/>
    <w:rsid w:val="00F901ED"/>
    <w:rsid w:val="00F910D6"/>
    <w:rsid w:val="00F91FCE"/>
    <w:rsid w:val="00F9212D"/>
    <w:rsid w:val="00F93143"/>
    <w:rsid w:val="00F93FE9"/>
    <w:rsid w:val="00F9486C"/>
    <w:rsid w:val="00F94974"/>
    <w:rsid w:val="00F9705D"/>
    <w:rsid w:val="00FA01BD"/>
    <w:rsid w:val="00FA0FCB"/>
    <w:rsid w:val="00FA141F"/>
    <w:rsid w:val="00FA1FCE"/>
    <w:rsid w:val="00FA2EA9"/>
    <w:rsid w:val="00FA38A3"/>
    <w:rsid w:val="00FA3DC7"/>
    <w:rsid w:val="00FA5CB3"/>
    <w:rsid w:val="00FA6E03"/>
    <w:rsid w:val="00FA7479"/>
    <w:rsid w:val="00FB13C8"/>
    <w:rsid w:val="00FB1982"/>
    <w:rsid w:val="00FB1B87"/>
    <w:rsid w:val="00FB227A"/>
    <w:rsid w:val="00FB453F"/>
    <w:rsid w:val="00FB4DE0"/>
    <w:rsid w:val="00FB5A31"/>
    <w:rsid w:val="00FB6316"/>
    <w:rsid w:val="00FB701C"/>
    <w:rsid w:val="00FB78F6"/>
    <w:rsid w:val="00FB7DD2"/>
    <w:rsid w:val="00FC0BAE"/>
    <w:rsid w:val="00FC0FE9"/>
    <w:rsid w:val="00FC1785"/>
    <w:rsid w:val="00FC2335"/>
    <w:rsid w:val="00FC280D"/>
    <w:rsid w:val="00FC32BD"/>
    <w:rsid w:val="00FC3784"/>
    <w:rsid w:val="00FC4ACA"/>
    <w:rsid w:val="00FC5166"/>
    <w:rsid w:val="00FC65A7"/>
    <w:rsid w:val="00FC72D6"/>
    <w:rsid w:val="00FC73B7"/>
    <w:rsid w:val="00FD0A83"/>
    <w:rsid w:val="00FD1D9A"/>
    <w:rsid w:val="00FD1FE3"/>
    <w:rsid w:val="00FD3082"/>
    <w:rsid w:val="00FD3C3B"/>
    <w:rsid w:val="00FD4342"/>
    <w:rsid w:val="00FD4694"/>
    <w:rsid w:val="00FD498A"/>
    <w:rsid w:val="00FD5757"/>
    <w:rsid w:val="00FD7D7B"/>
    <w:rsid w:val="00FE058A"/>
    <w:rsid w:val="00FE0CE2"/>
    <w:rsid w:val="00FE213C"/>
    <w:rsid w:val="00FE280A"/>
    <w:rsid w:val="00FE2879"/>
    <w:rsid w:val="00FE55D0"/>
    <w:rsid w:val="00FE58FD"/>
    <w:rsid w:val="00FE5FAC"/>
    <w:rsid w:val="00FE6F26"/>
    <w:rsid w:val="00FE7E5C"/>
    <w:rsid w:val="00FF01B4"/>
    <w:rsid w:val="00FF0562"/>
    <w:rsid w:val="00FF0896"/>
    <w:rsid w:val="00FF10BC"/>
    <w:rsid w:val="00FF2014"/>
    <w:rsid w:val="00FF290B"/>
    <w:rsid w:val="00FF50B6"/>
    <w:rsid w:val="00FF6785"/>
    <w:rsid w:val="00FF6AB2"/>
    <w:rsid w:val="00FF7BEF"/>
    <w:rsid w:val="00FF7DA4"/>
    <w:rsid w:val="00FF7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E90CF4A0-15E6-4282-9A10-FDAAF439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286"/>
    <w:pPr>
      <w:widowControl w:val="0"/>
      <w:suppressAutoHyphens/>
    </w:pPr>
    <w:rPr>
      <w:rFonts w:eastAsia="Arial Unicode MS" w:cs="Arial Unicode MS"/>
      <w:kern w:val="1"/>
      <w:sz w:val="24"/>
      <w:szCs w:val="24"/>
      <w:lang w:eastAsia="hi-IN" w:bidi="hi-IN"/>
    </w:rPr>
  </w:style>
  <w:style w:type="paragraph" w:styleId="Nagwek1">
    <w:name w:val="heading 1"/>
    <w:basedOn w:val="Normalny"/>
    <w:next w:val="Normalny"/>
    <w:link w:val="Nagwek1Znak"/>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qFormat/>
    <w:rsid w:val="003D41D7"/>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C616B"/>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EC616B"/>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nhideWhenUsed/>
    <w:qFormat/>
    <w:rsid w:val="00EC616B"/>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2B14"/>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rsid w:val="003D41D7"/>
    <w:rPr>
      <w:rFonts w:ascii="Cambria" w:hAnsi="Cambria"/>
      <w:b/>
      <w:bCs/>
      <w:color w:val="4F81BD"/>
      <w:sz w:val="26"/>
      <w:szCs w:val="26"/>
    </w:rPr>
  </w:style>
  <w:style w:type="character" w:customStyle="1" w:styleId="Nagwek3Znak">
    <w:name w:val="Nagłówek 3 Znak"/>
    <w:basedOn w:val="Domylnaczcionkaakapitu"/>
    <w:link w:val="Nagwek3"/>
    <w:rsid w:val="003D41D7"/>
    <w:rPr>
      <w:b/>
      <w:bCs/>
      <w:sz w:val="24"/>
      <w:szCs w:val="24"/>
      <w:lang w:val="en-US"/>
    </w:rPr>
  </w:style>
  <w:style w:type="character" w:customStyle="1" w:styleId="Nagwek4Znak">
    <w:name w:val="Nagłówek 4 Znak"/>
    <w:basedOn w:val="Domylnaczcionkaakapitu"/>
    <w:link w:val="Nagwek4"/>
    <w:rsid w:val="003D41D7"/>
    <w:rPr>
      <w:b/>
      <w:bCs/>
      <w:sz w:val="28"/>
      <w:szCs w:val="28"/>
    </w:rPr>
  </w:style>
  <w:style w:type="character" w:customStyle="1" w:styleId="Nagwek5Znak">
    <w:name w:val="Nagłówek 5 Znak"/>
    <w:basedOn w:val="Domylnaczcionkaakapitu"/>
    <w:link w:val="Nagwek5"/>
    <w:rsid w:val="00EC616B"/>
    <w:rPr>
      <w:b/>
      <w:i/>
      <w:kern w:val="2"/>
      <w:sz w:val="26"/>
      <w:lang w:val="fr-FR"/>
    </w:rPr>
  </w:style>
  <w:style w:type="character" w:customStyle="1" w:styleId="Nagwek6Znak">
    <w:name w:val="Nagłówek 6 Znak"/>
    <w:basedOn w:val="Domylnaczcionkaakapitu"/>
    <w:link w:val="Nagwek6"/>
    <w:rsid w:val="00EC616B"/>
    <w:rPr>
      <w:b/>
      <w:kern w:val="2"/>
      <w:sz w:val="22"/>
      <w:lang w:val="fr-FR"/>
    </w:rPr>
  </w:style>
  <w:style w:type="character" w:customStyle="1" w:styleId="Nagwek7Znak">
    <w:name w:val="Nagłówek 7 Znak"/>
    <w:basedOn w:val="Domylnaczcionkaakapitu"/>
    <w:link w:val="Nagwek7"/>
    <w:rsid w:val="00EC616B"/>
    <w:rPr>
      <w:rFonts w:ascii="Cambria" w:hAnsi="Cambria"/>
      <w:i/>
      <w:color w:val="808080"/>
      <w:kern w:val="2"/>
      <w:sz w:val="24"/>
      <w:lang w:val="fr-FR"/>
    </w:rPr>
  </w:style>
  <w:style w:type="paragraph" w:customStyle="1" w:styleId="Nagwek10">
    <w:name w:val="Nagłówek1"/>
    <w:basedOn w:val="Normalny"/>
    <w:next w:val="Tekstpodstawowy"/>
    <w:rsid w:val="00782286"/>
    <w:pPr>
      <w:keepNext/>
      <w:spacing w:before="240" w:after="120"/>
    </w:pPr>
    <w:rPr>
      <w:rFonts w:ascii="Arial" w:hAnsi="Arial"/>
      <w:sz w:val="28"/>
      <w:szCs w:val="28"/>
    </w:rPr>
  </w:style>
  <w:style w:type="paragraph" w:styleId="Tekstpodstawowy">
    <w:name w:val="Body Text"/>
    <w:basedOn w:val="Normalny"/>
    <w:link w:val="TekstpodstawowyZnak"/>
    <w:rsid w:val="00782286"/>
    <w:pPr>
      <w:spacing w:after="120"/>
    </w:pPr>
  </w:style>
  <w:style w:type="character" w:customStyle="1" w:styleId="TekstpodstawowyZnak">
    <w:name w:val="Tekst podstawowy Znak"/>
    <w:link w:val="Tekstpodstawowy"/>
    <w:rsid w:val="003D41D7"/>
    <w:rPr>
      <w:rFonts w:eastAsia="Arial Unicode MS" w:cs="Arial Unicode MS"/>
      <w:kern w:val="1"/>
      <w:sz w:val="24"/>
      <w:szCs w:val="24"/>
      <w:lang w:eastAsia="hi-IN" w:bidi="hi-IN"/>
    </w:rPr>
  </w:style>
  <w:style w:type="paragraph" w:styleId="Lista">
    <w:name w:val="List"/>
    <w:basedOn w:val="Tekstpodstawowy"/>
    <w:rsid w:val="00782286"/>
  </w:style>
  <w:style w:type="paragraph" w:customStyle="1" w:styleId="Podpis1">
    <w:name w:val="Podpis1"/>
    <w:basedOn w:val="Normalny"/>
    <w:rsid w:val="00782286"/>
    <w:pPr>
      <w:suppressLineNumbers/>
      <w:spacing w:before="120" w:after="120"/>
    </w:pPr>
    <w:rPr>
      <w:i/>
      <w:iCs/>
    </w:rPr>
  </w:style>
  <w:style w:type="paragraph" w:customStyle="1" w:styleId="Indeks">
    <w:name w:val="Indeks"/>
    <w:basedOn w:val="Normalny"/>
    <w:rsid w:val="00782286"/>
    <w:pPr>
      <w:suppressLineNumbers/>
    </w:pPr>
  </w:style>
  <w:style w:type="paragraph" w:styleId="Nagwek">
    <w:name w:val="header"/>
    <w:basedOn w:val="Normalny"/>
    <w:link w:val="NagwekZnak"/>
    <w:rsid w:val="00782286"/>
    <w:pPr>
      <w:suppressLineNumbers/>
      <w:tabs>
        <w:tab w:val="center" w:pos="4819"/>
        <w:tab w:val="right" w:pos="9638"/>
      </w:tabs>
    </w:pPr>
  </w:style>
  <w:style w:type="character" w:customStyle="1" w:styleId="NagwekZnak">
    <w:name w:val="Nagłówek Znak"/>
    <w:basedOn w:val="Domylnaczcionkaakapitu"/>
    <w:link w:val="Nagwek"/>
    <w:locked/>
    <w:rsid w:val="00983620"/>
    <w:rPr>
      <w:rFonts w:eastAsia="Arial Unicode MS" w:cs="Arial Unicode MS"/>
      <w:kern w:val="1"/>
      <w:sz w:val="24"/>
      <w:szCs w:val="24"/>
      <w:lang w:eastAsia="hi-IN" w:bidi="hi-IN"/>
    </w:rPr>
  </w:style>
  <w:style w:type="paragraph" w:styleId="Stopka">
    <w:name w:val="footer"/>
    <w:basedOn w:val="Normalny"/>
    <w:link w:val="StopkaZnak"/>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3D41D7"/>
    <w:rPr>
      <w:sz w:val="28"/>
      <w:lang w:eastAsia="en-US"/>
    </w:rPr>
  </w:style>
  <w:style w:type="paragraph" w:styleId="Tytu">
    <w:name w:val="Title"/>
    <w:basedOn w:val="Normalny"/>
    <w:link w:val="TytuZnak"/>
    <w:qFormat/>
    <w:rsid w:val="003D41D7"/>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rsid w:val="003D41D7"/>
    <w:rPr>
      <w:b/>
      <w:sz w:val="28"/>
      <w:lang w:eastAsia="en-US"/>
    </w:rPr>
  </w:style>
  <w:style w:type="paragraph" w:styleId="Tekstpodstawowy3">
    <w:name w:val="Body Text 3"/>
    <w:basedOn w:val="Normalny"/>
    <w:link w:val="Tekstpodstawowy3Znak"/>
    <w:unhideWhenUsed/>
    <w:rsid w:val="003D41D7"/>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rsid w:val="003D41D7"/>
    <w:rPr>
      <w:sz w:val="16"/>
      <w:szCs w:val="16"/>
      <w:lang w:eastAsia="en-US"/>
    </w:rPr>
  </w:style>
  <w:style w:type="paragraph" w:styleId="Tekstpodstawowywcity2">
    <w:name w:val="Body Text Indent 2"/>
    <w:basedOn w:val="Normalny"/>
    <w:link w:val="Tekstpodstawowywcity2Znak"/>
    <w:uiPriority w:val="99"/>
    <w:unhideWhenUsed/>
    <w:rsid w:val="003D41D7"/>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3D41D7"/>
    <w:rPr>
      <w:sz w:val="24"/>
      <w:szCs w:val="24"/>
    </w:rPr>
  </w:style>
  <w:style w:type="paragraph" w:styleId="Tekstpodstawowywcity">
    <w:name w:val="Body Text Indent"/>
    <w:basedOn w:val="Normalny"/>
    <w:link w:val="TekstpodstawowywcityZnak"/>
    <w:unhideWhenUsed/>
    <w:rsid w:val="003D41D7"/>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3D41D7"/>
    <w:rPr>
      <w:sz w:val="24"/>
      <w:szCs w:val="24"/>
    </w:rPr>
  </w:style>
  <w:style w:type="paragraph" w:styleId="Tekstpodstawowy2">
    <w:name w:val="Body Text 2"/>
    <w:basedOn w:val="Normalny"/>
    <w:link w:val="Tekstpodstawowy2Znak"/>
    <w:unhideWhenUsed/>
    <w:rsid w:val="003D41D7"/>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3D41D7"/>
    <w:rPr>
      <w:sz w:val="24"/>
      <w:szCs w:val="24"/>
    </w:rPr>
  </w:style>
  <w:style w:type="paragraph" w:styleId="Akapitzlist">
    <w:name w:val="List Paragraph"/>
    <w:basedOn w:val="Normalny"/>
    <w:link w:val="AkapitzlistZnak"/>
    <w:uiPriority w:val="34"/>
    <w:qFormat/>
    <w:rsid w:val="003D41D7"/>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3D41D7"/>
    <w:rPr>
      <w:sz w:val="24"/>
      <w:szCs w:val="24"/>
    </w:rPr>
  </w:style>
  <w:style w:type="paragraph" w:styleId="NormalnyWeb">
    <w:name w:val="Normal (Web)"/>
    <w:basedOn w:val="Normalny"/>
    <w:uiPriority w:val="99"/>
    <w:rsid w:val="003D41D7"/>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3D41D7"/>
    <w:rPr>
      <w:color w:val="0000FF"/>
      <w:u w:val="single"/>
    </w:rPr>
  </w:style>
  <w:style w:type="paragraph" w:styleId="Bezodstpw">
    <w:name w:val="No Spacing"/>
    <w:qFormat/>
    <w:rsid w:val="003D41D7"/>
    <w:rPr>
      <w:rFonts w:ascii="Calibri" w:eastAsia="Calibri" w:hAnsi="Calibri"/>
      <w:sz w:val="22"/>
      <w:szCs w:val="22"/>
      <w:lang w:eastAsia="en-US"/>
    </w:rPr>
  </w:style>
  <w:style w:type="character" w:styleId="Odwoaniedokomentarza">
    <w:name w:val="annotation reference"/>
    <w:semiHidden/>
    <w:rsid w:val="003D41D7"/>
    <w:rPr>
      <w:sz w:val="16"/>
      <w:szCs w:val="16"/>
    </w:rPr>
  </w:style>
  <w:style w:type="paragraph" w:styleId="Tekstkomentarza">
    <w:name w:val="annotation text"/>
    <w:basedOn w:val="Normalny"/>
    <w:link w:val="TekstkomentarzaZnak"/>
    <w:semiHidden/>
    <w:rsid w:val="003D41D7"/>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3D41D7"/>
  </w:style>
  <w:style w:type="paragraph" w:styleId="Tekstdymka">
    <w:name w:val="Balloon Text"/>
    <w:basedOn w:val="Normalny"/>
    <w:link w:val="TekstdymkaZnak"/>
    <w:rsid w:val="003D41D7"/>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rsid w:val="003D41D7"/>
    <w:rPr>
      <w:rFonts w:ascii="Tahoma" w:hAnsi="Tahoma" w:cs="Tahoma"/>
      <w:sz w:val="16"/>
      <w:szCs w:val="16"/>
    </w:rPr>
  </w:style>
  <w:style w:type="character" w:styleId="Pogrubienie">
    <w:name w:val="Strong"/>
    <w:qFormat/>
    <w:rsid w:val="003D41D7"/>
    <w:rPr>
      <w:b/>
      <w:bCs/>
    </w:rPr>
  </w:style>
  <w:style w:type="paragraph" w:customStyle="1" w:styleId="Standard">
    <w:name w:val="Standard"/>
    <w:link w:val="StandardZnak"/>
    <w:rsid w:val="003D41D7"/>
    <w:pPr>
      <w:suppressAutoHyphens/>
      <w:spacing w:after="200" w:line="276" w:lineRule="auto"/>
    </w:pPr>
    <w:rPr>
      <w:rFonts w:ascii="Calibri" w:eastAsia="Calibri" w:hAnsi="Calibri" w:cs="Calibri"/>
      <w:kern w:val="2"/>
      <w:sz w:val="22"/>
      <w:szCs w:val="22"/>
      <w:lang w:val="en-US" w:eastAsia="ar-SA"/>
    </w:rPr>
  </w:style>
  <w:style w:type="paragraph" w:customStyle="1" w:styleId="NormalBold">
    <w:name w:val="NormalBold"/>
    <w:basedOn w:val="Normalny"/>
    <w:link w:val="NormalBoldChar"/>
    <w:rsid w:val="00BB2B14"/>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BB2B14"/>
    <w:rPr>
      <w:b/>
      <w:sz w:val="24"/>
      <w:szCs w:val="22"/>
      <w:lang w:eastAsia="en-GB"/>
    </w:rPr>
  </w:style>
  <w:style w:type="character" w:customStyle="1" w:styleId="DeltaViewInsertion">
    <w:name w:val="DeltaView Insertion"/>
    <w:rsid w:val="00BB2B14"/>
    <w:rPr>
      <w:b/>
      <w:i/>
      <w:spacing w:val="0"/>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BB2B14"/>
    <w:rPr>
      <w:rFonts w:eastAsia="Calibri"/>
      <w:lang w:eastAsia="en-GB"/>
    </w:rPr>
  </w:style>
  <w:style w:type="character" w:styleId="Odwoanieprzypisudolnego">
    <w:name w:val="footnote reference"/>
    <w:uiPriority w:val="99"/>
    <w:semiHidden/>
    <w:unhideWhenUsed/>
    <w:rsid w:val="00BB2B14"/>
    <w:rPr>
      <w:shd w:val="clear" w:color="auto" w:fill="auto"/>
      <w:vertAlign w:val="superscript"/>
    </w:rPr>
  </w:style>
  <w:style w:type="paragraph" w:customStyle="1" w:styleId="Text1">
    <w:name w:val="Text 1"/>
    <w:basedOn w:val="Normalny"/>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BB2B14"/>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B0663F"/>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B0663F"/>
    <w:rPr>
      <w:rFonts w:eastAsia="Arial Unicode MS" w:cs="Mangal"/>
      <w:b/>
      <w:bCs/>
      <w:kern w:val="1"/>
      <w:szCs w:val="18"/>
      <w:lang w:eastAsia="hi-IN" w:bidi="hi-IN"/>
    </w:rPr>
  </w:style>
  <w:style w:type="paragraph" w:customStyle="1" w:styleId="TableContents">
    <w:name w:val="Table Contents"/>
    <w:basedOn w:val="Standard"/>
    <w:rsid w:val="00950B41"/>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0956E5"/>
    <w:pPr>
      <w:ind w:left="566" w:hanging="283"/>
      <w:contextualSpacing/>
    </w:pPr>
    <w:rPr>
      <w:rFonts w:cs="Mangal"/>
      <w:szCs w:val="21"/>
    </w:rPr>
  </w:style>
  <w:style w:type="table" w:styleId="Tabela-Siatka">
    <w:name w:val="Table Grid"/>
    <w:basedOn w:val="Standardowy"/>
    <w:uiPriority w:val="39"/>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C62FF"/>
  </w:style>
  <w:style w:type="character" w:customStyle="1" w:styleId="UnresolvedMention">
    <w:name w:val="Unresolved Mention"/>
    <w:basedOn w:val="Domylnaczcionkaakapitu"/>
    <w:uiPriority w:val="99"/>
    <w:semiHidden/>
    <w:unhideWhenUsed/>
    <w:rsid w:val="00783B4F"/>
    <w:rPr>
      <w:color w:val="808080"/>
      <w:shd w:val="clear" w:color="auto" w:fill="E6E6E6"/>
    </w:rPr>
  </w:style>
  <w:style w:type="paragraph" w:styleId="Legenda">
    <w:name w:val="caption"/>
    <w:basedOn w:val="Normalny"/>
    <w:next w:val="Normalny"/>
    <w:unhideWhenUsed/>
    <w:qFormat/>
    <w:rsid w:val="00EC616B"/>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983620"/>
    <w:rPr>
      <w:rFonts w:ascii="Courier New" w:hAnsi="Courier New" w:cs="Courier New"/>
    </w:rPr>
  </w:style>
  <w:style w:type="paragraph" w:styleId="Zwykytekst">
    <w:name w:val="Plain Text"/>
    <w:basedOn w:val="Normalny"/>
    <w:link w:val="ZwykytekstZnak"/>
    <w:unhideWhenUsed/>
    <w:rsid w:val="00983620"/>
    <w:pPr>
      <w:widowControl/>
      <w:suppressAutoHyphens w:val="0"/>
    </w:pPr>
    <w:rPr>
      <w:rFonts w:ascii="Courier New" w:eastAsia="Times New Roman" w:hAnsi="Courier New" w:cs="Courier New"/>
      <w:kern w:val="0"/>
      <w:sz w:val="20"/>
      <w:szCs w:val="20"/>
      <w:lang w:eastAsia="pl-PL" w:bidi="ar-SA"/>
    </w:rPr>
  </w:style>
  <w:style w:type="character" w:customStyle="1" w:styleId="TekstprzypisukocowegoZnak">
    <w:name w:val="Tekst przypisu końcowego Znak"/>
    <w:basedOn w:val="Domylnaczcionkaakapitu"/>
    <w:link w:val="Tekstprzypisukocowego"/>
    <w:rsid w:val="00983620"/>
  </w:style>
  <w:style w:type="paragraph" w:styleId="Tekstprzypisukocowego">
    <w:name w:val="endnote text"/>
    <w:basedOn w:val="Normalny"/>
    <w:link w:val="TekstprzypisukocowegoZnak"/>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983620"/>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246F43"/>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246F43"/>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246F43"/>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5F4A8A"/>
    <w:rPr>
      <w:kern w:val="1"/>
      <w:sz w:val="24"/>
      <w:lang w:val="fr-FR"/>
    </w:rPr>
  </w:style>
  <w:style w:type="character" w:customStyle="1" w:styleId="StandardZnak">
    <w:name w:val="Standard Znak"/>
    <w:basedOn w:val="Domylnaczcionkaakapitu"/>
    <w:link w:val="Standard"/>
    <w:rsid w:val="00293B26"/>
    <w:rPr>
      <w:rFonts w:ascii="Calibri" w:eastAsia="Calibri" w:hAnsi="Calibri" w:cs="Calibri"/>
      <w:kern w:val="2"/>
      <w:sz w:val="22"/>
      <w:szCs w:val="22"/>
      <w:lang w:val="en-US" w:eastAsia="ar-SA"/>
    </w:rPr>
  </w:style>
  <w:style w:type="character" w:customStyle="1" w:styleId="WW8Num6z2">
    <w:name w:val="WW8Num6z2"/>
    <w:rsid w:val="007B0429"/>
    <w:rPr>
      <w:rFonts w:ascii="Wingdings" w:hAnsi="Wingdings"/>
    </w:rPr>
  </w:style>
  <w:style w:type="character" w:styleId="Numerwiersza">
    <w:name w:val="line number"/>
    <w:basedOn w:val="Domylnaczcionkaakapitu"/>
    <w:uiPriority w:val="99"/>
    <w:semiHidden/>
    <w:unhideWhenUsed/>
    <w:rsid w:val="00D900F9"/>
  </w:style>
  <w:style w:type="paragraph" w:customStyle="1" w:styleId="Bezodstpw0">
    <w:name w:val="Bez odst?pów"/>
    <w:rsid w:val="00074E29"/>
    <w:pPr>
      <w:widowControl w:val="0"/>
      <w:suppressAutoHyphens/>
      <w:overflowPunct w:val="0"/>
      <w:autoSpaceDE w:val="0"/>
      <w:autoSpaceDN w:val="0"/>
      <w:adjustRightInd w:val="0"/>
      <w:textAlignment w:val="baseline"/>
    </w:pPr>
    <w:rPr>
      <w:kern w:val="1"/>
      <w:sz w:val="24"/>
      <w:lang w:val="fr-FR"/>
    </w:rPr>
  </w:style>
  <w:style w:type="paragraph" w:customStyle="1" w:styleId="Default">
    <w:name w:val="Default"/>
    <w:rsid w:val="008D7DD0"/>
    <w:pPr>
      <w:autoSpaceDE w:val="0"/>
      <w:autoSpaceDN w:val="0"/>
      <w:adjustRightInd w:val="0"/>
    </w:pPr>
    <w:rPr>
      <w:rFonts w:ascii="Arial" w:eastAsiaTheme="minorHAnsi" w:hAnsi="Arial" w:cs="Arial"/>
      <w:color w:val="000000"/>
      <w:sz w:val="24"/>
      <w:szCs w:val="24"/>
      <w:lang w:eastAsia="en-US"/>
    </w:rPr>
  </w:style>
  <w:style w:type="table" w:customStyle="1" w:styleId="Jasnecieniowanie1">
    <w:name w:val="Jasne cieniowanie1"/>
    <w:basedOn w:val="Standardowy"/>
    <w:uiPriority w:val="60"/>
    <w:rsid w:val="00DB6FB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12">
    <w:name w:val="Normalny +12"/>
    <w:basedOn w:val="Normalny"/>
    <w:link w:val="Normalny12Znak"/>
    <w:rsid w:val="00B473F0"/>
    <w:pPr>
      <w:widowControl/>
      <w:suppressAutoHyphens w:val="0"/>
    </w:pPr>
    <w:rPr>
      <w:rFonts w:eastAsia="Times New Roman" w:cs="Times New Roman"/>
      <w:b/>
      <w:kern w:val="0"/>
      <w:sz w:val="22"/>
      <w:szCs w:val="22"/>
      <w:lang w:eastAsia="pl-PL" w:bidi="ar-SA"/>
    </w:rPr>
  </w:style>
  <w:style w:type="character" w:customStyle="1" w:styleId="Normalny12Znak">
    <w:name w:val="Normalny +12 Znak"/>
    <w:link w:val="Normalny12"/>
    <w:rsid w:val="00B473F0"/>
    <w:rPr>
      <w:b/>
      <w:sz w:val="22"/>
      <w:szCs w:val="22"/>
    </w:rPr>
  </w:style>
  <w:style w:type="character" w:styleId="Numerstrony">
    <w:name w:val="page number"/>
    <w:basedOn w:val="Domylnaczcionkaakapitu"/>
    <w:rsid w:val="008A45C5"/>
  </w:style>
  <w:style w:type="character" w:styleId="Odwoanieprzypisukocowego">
    <w:name w:val="endnote reference"/>
    <w:rsid w:val="008A45C5"/>
    <w:rPr>
      <w:vertAlign w:val="superscript"/>
    </w:rPr>
  </w:style>
  <w:style w:type="character" w:customStyle="1" w:styleId="WW8Num1z0">
    <w:name w:val="WW8Num1z0"/>
    <w:rsid w:val="00321D5B"/>
    <w:rPr>
      <w:rFonts w:ascii="Times New Roman" w:hAnsi="Times New Roman"/>
      <w:bCs w:val="0"/>
      <w:sz w:val="24"/>
    </w:rPr>
  </w:style>
  <w:style w:type="character" w:customStyle="1" w:styleId="WW8Num2z0">
    <w:name w:val="WW8Num2z0"/>
    <w:rsid w:val="00321D5B"/>
    <w:rPr>
      <w:rFonts w:ascii="Wingdings" w:hAnsi="Wingdings"/>
      <w:bCs w:val="0"/>
    </w:rPr>
  </w:style>
  <w:style w:type="character" w:customStyle="1" w:styleId="WW8Num3z0">
    <w:name w:val="WW8Num3z0"/>
    <w:rsid w:val="00321D5B"/>
    <w:rPr>
      <w:rFonts w:ascii="Symbol" w:hAnsi="Symbol"/>
      <w:bCs w:val="0"/>
    </w:rPr>
  </w:style>
  <w:style w:type="character" w:customStyle="1" w:styleId="WW8Num4z0">
    <w:name w:val="WW8Num4z0"/>
    <w:rsid w:val="00321D5B"/>
    <w:rPr>
      <w:rFonts w:ascii="Wingdings" w:hAnsi="Wingdings"/>
      <w:bCs w:val="0"/>
    </w:rPr>
  </w:style>
  <w:style w:type="character" w:customStyle="1" w:styleId="WW8Num5z0">
    <w:name w:val="WW8Num5z0"/>
    <w:rsid w:val="00321D5B"/>
    <w:rPr>
      <w:noProof w:val="0"/>
      <w:position w:val="0"/>
      <w:sz w:val="24"/>
      <w:vertAlign w:val="baseline"/>
      <w:lang w:val="pl-PL"/>
    </w:rPr>
  </w:style>
  <w:style w:type="character" w:customStyle="1" w:styleId="WW8Num5z1">
    <w:name w:val="WW8Num5z1"/>
    <w:rsid w:val="00321D5B"/>
  </w:style>
  <w:style w:type="character" w:customStyle="1" w:styleId="WW8Num5z2">
    <w:name w:val="WW8Num5z2"/>
    <w:rsid w:val="00321D5B"/>
  </w:style>
  <w:style w:type="character" w:customStyle="1" w:styleId="WW8Num5z3">
    <w:name w:val="WW8Num5z3"/>
    <w:rsid w:val="00321D5B"/>
  </w:style>
  <w:style w:type="character" w:customStyle="1" w:styleId="WW8Num5z4">
    <w:name w:val="WW8Num5z4"/>
    <w:rsid w:val="00321D5B"/>
  </w:style>
  <w:style w:type="character" w:customStyle="1" w:styleId="WW8Num5z5">
    <w:name w:val="WW8Num5z5"/>
    <w:rsid w:val="00321D5B"/>
  </w:style>
  <w:style w:type="character" w:customStyle="1" w:styleId="WW8Num5z6">
    <w:name w:val="WW8Num5z6"/>
    <w:rsid w:val="00321D5B"/>
  </w:style>
  <w:style w:type="character" w:customStyle="1" w:styleId="WW8Num5z7">
    <w:name w:val="WW8Num5z7"/>
    <w:rsid w:val="00321D5B"/>
  </w:style>
  <w:style w:type="character" w:customStyle="1" w:styleId="WW8Num5z8">
    <w:name w:val="WW8Num5z8"/>
    <w:rsid w:val="00321D5B"/>
  </w:style>
  <w:style w:type="character" w:customStyle="1" w:styleId="WW8Num6z0">
    <w:name w:val="WW8Num6z0"/>
    <w:rsid w:val="00321D5B"/>
    <w:rPr>
      <w:rFonts w:ascii="Times New Roman" w:hAnsi="Times New Roman"/>
      <w:bCs w:val="0"/>
      <w:noProof w:val="0"/>
      <w:sz w:val="20"/>
      <w:lang w:val="pl-PL"/>
    </w:rPr>
  </w:style>
  <w:style w:type="character" w:customStyle="1" w:styleId="WW8Num6z1">
    <w:name w:val="WW8Num6z1"/>
    <w:rsid w:val="00321D5B"/>
    <w:rPr>
      <w:rFonts w:ascii="Courier New" w:hAnsi="Courier New"/>
      <w:bCs w:val="0"/>
    </w:rPr>
  </w:style>
  <w:style w:type="character" w:customStyle="1" w:styleId="WW8Num7z0">
    <w:name w:val="WW8Num7z0"/>
    <w:rsid w:val="00321D5B"/>
    <w:rPr>
      <w:rFonts w:ascii="Wingdings" w:hAnsi="Wingdings"/>
      <w:bCs w:val="0"/>
      <w:sz w:val="22"/>
    </w:rPr>
  </w:style>
  <w:style w:type="character" w:customStyle="1" w:styleId="WW8Num7z1">
    <w:name w:val="WW8Num7z1"/>
    <w:rsid w:val="00321D5B"/>
  </w:style>
  <w:style w:type="character" w:customStyle="1" w:styleId="WW8Num7z2">
    <w:name w:val="WW8Num7z2"/>
    <w:rsid w:val="00321D5B"/>
  </w:style>
  <w:style w:type="character" w:customStyle="1" w:styleId="WW8Num7z3">
    <w:name w:val="WW8Num7z3"/>
    <w:rsid w:val="00321D5B"/>
  </w:style>
  <w:style w:type="character" w:customStyle="1" w:styleId="WW8Num7z4">
    <w:name w:val="WW8Num7z4"/>
    <w:rsid w:val="00321D5B"/>
  </w:style>
  <w:style w:type="character" w:customStyle="1" w:styleId="WW8Num7z5">
    <w:name w:val="WW8Num7z5"/>
    <w:rsid w:val="00321D5B"/>
  </w:style>
  <w:style w:type="character" w:customStyle="1" w:styleId="WW8Num7z6">
    <w:name w:val="WW8Num7z6"/>
    <w:rsid w:val="00321D5B"/>
  </w:style>
  <w:style w:type="character" w:customStyle="1" w:styleId="WW8Num7z7">
    <w:name w:val="WW8Num7z7"/>
    <w:rsid w:val="00321D5B"/>
  </w:style>
  <w:style w:type="character" w:customStyle="1" w:styleId="WW8Num7z8">
    <w:name w:val="WW8Num7z8"/>
    <w:rsid w:val="00321D5B"/>
  </w:style>
  <w:style w:type="character" w:customStyle="1" w:styleId="WW8Num8z0">
    <w:name w:val="WW8Num8z0"/>
    <w:rsid w:val="00321D5B"/>
    <w:rPr>
      <w:rFonts w:ascii="Wingdings" w:hAnsi="Wingdings"/>
      <w:bCs w:val="0"/>
      <w:sz w:val="22"/>
    </w:rPr>
  </w:style>
  <w:style w:type="character" w:customStyle="1" w:styleId="WW8Num8z1">
    <w:name w:val="WW8Num8z1"/>
    <w:rsid w:val="00321D5B"/>
    <w:rPr>
      <w:rFonts w:ascii="Courier New" w:hAnsi="Courier New"/>
      <w:bCs w:val="0"/>
    </w:rPr>
  </w:style>
  <w:style w:type="character" w:customStyle="1" w:styleId="WW8Num8z2">
    <w:name w:val="WW8Num8z2"/>
    <w:rsid w:val="00321D5B"/>
  </w:style>
  <w:style w:type="character" w:customStyle="1" w:styleId="WW8Num8z3">
    <w:name w:val="WW8Num8z3"/>
    <w:rsid w:val="00321D5B"/>
    <w:rPr>
      <w:rFonts w:ascii="Symbol" w:hAnsi="Symbol"/>
      <w:bCs w:val="0"/>
    </w:rPr>
  </w:style>
  <w:style w:type="character" w:customStyle="1" w:styleId="WW8Num8z4">
    <w:name w:val="WW8Num8z4"/>
    <w:rsid w:val="00321D5B"/>
  </w:style>
  <w:style w:type="character" w:customStyle="1" w:styleId="WW8Num8z5">
    <w:name w:val="WW8Num8z5"/>
    <w:rsid w:val="00321D5B"/>
  </w:style>
  <w:style w:type="character" w:customStyle="1" w:styleId="WW8Num8z6">
    <w:name w:val="WW8Num8z6"/>
    <w:rsid w:val="00321D5B"/>
  </w:style>
  <w:style w:type="character" w:customStyle="1" w:styleId="WW8Num8z7">
    <w:name w:val="WW8Num8z7"/>
    <w:rsid w:val="00321D5B"/>
  </w:style>
  <w:style w:type="character" w:customStyle="1" w:styleId="WW8Num8z8">
    <w:name w:val="WW8Num8z8"/>
    <w:rsid w:val="00321D5B"/>
  </w:style>
  <w:style w:type="character" w:customStyle="1" w:styleId="WW8Num9z0">
    <w:name w:val="WW8Num9z0"/>
    <w:rsid w:val="00321D5B"/>
    <w:rPr>
      <w:rFonts w:ascii="Wingdings" w:hAnsi="Wingdings"/>
      <w:bCs w:val="0"/>
    </w:rPr>
  </w:style>
  <w:style w:type="character" w:customStyle="1" w:styleId="WW8Num10z0">
    <w:name w:val="WW8Num10z0"/>
    <w:rsid w:val="00321D5B"/>
    <w:rPr>
      <w:rFonts w:ascii="Wingdings" w:hAnsi="Wingdings"/>
      <w:bCs w:val="0"/>
    </w:rPr>
  </w:style>
  <w:style w:type="character" w:customStyle="1" w:styleId="WW8Num11z0">
    <w:name w:val="WW8Num11z0"/>
    <w:rsid w:val="00321D5B"/>
    <w:rPr>
      <w:rFonts w:ascii="Symbol" w:hAnsi="Symbol"/>
      <w:bCs w:val="0"/>
      <w:sz w:val="20"/>
    </w:rPr>
  </w:style>
  <w:style w:type="character" w:customStyle="1" w:styleId="WW8Num11z1">
    <w:name w:val="WW8Num11z1"/>
    <w:rsid w:val="00321D5B"/>
    <w:rPr>
      <w:rFonts w:ascii="Courier New" w:hAnsi="Courier New"/>
      <w:bCs w:val="0"/>
    </w:rPr>
  </w:style>
  <w:style w:type="character" w:customStyle="1" w:styleId="WW8Num11z2">
    <w:name w:val="WW8Num11z2"/>
    <w:rsid w:val="00321D5B"/>
    <w:rPr>
      <w:rFonts w:ascii="Wingdings" w:hAnsi="Wingdings"/>
      <w:bCs w:val="0"/>
    </w:rPr>
  </w:style>
  <w:style w:type="character" w:customStyle="1" w:styleId="WW8Num12z0">
    <w:name w:val="WW8Num12z0"/>
    <w:rsid w:val="00321D5B"/>
    <w:rPr>
      <w:rFonts w:ascii="Symbol" w:hAnsi="Symbol"/>
      <w:bCs w:val="0"/>
    </w:rPr>
  </w:style>
  <w:style w:type="character" w:customStyle="1" w:styleId="WW8Num13z0">
    <w:name w:val="WW8Num13z0"/>
    <w:rsid w:val="00321D5B"/>
    <w:rPr>
      <w:sz w:val="24"/>
    </w:rPr>
  </w:style>
  <w:style w:type="character" w:customStyle="1" w:styleId="WW8Num13z1">
    <w:name w:val="WW8Num13z1"/>
    <w:rsid w:val="00321D5B"/>
    <w:rPr>
      <w:rFonts w:ascii="Courier New" w:hAnsi="Courier New"/>
      <w:bCs w:val="0"/>
    </w:rPr>
  </w:style>
  <w:style w:type="character" w:customStyle="1" w:styleId="WW8Num13z2">
    <w:name w:val="WW8Num13z2"/>
    <w:rsid w:val="00321D5B"/>
    <w:rPr>
      <w:rFonts w:ascii="Wingdings" w:hAnsi="Wingdings"/>
      <w:bCs w:val="0"/>
    </w:rPr>
  </w:style>
  <w:style w:type="character" w:customStyle="1" w:styleId="WW8Num14z0">
    <w:name w:val="WW8Num14z0"/>
    <w:rsid w:val="00321D5B"/>
    <w:rPr>
      <w:rFonts w:ascii="Wingdings" w:hAnsi="Wingdings"/>
      <w:bCs w:val="0"/>
      <w:noProof w:val="0"/>
      <w:color w:val="000000"/>
      <w:sz w:val="20"/>
      <w:lang w:val="pl-PL"/>
    </w:rPr>
  </w:style>
  <w:style w:type="character" w:customStyle="1" w:styleId="WW8Num14z1">
    <w:name w:val="WW8Num14z1"/>
    <w:rsid w:val="00321D5B"/>
  </w:style>
  <w:style w:type="character" w:customStyle="1" w:styleId="WW8Num14z2">
    <w:name w:val="WW8Num14z2"/>
    <w:rsid w:val="00321D5B"/>
  </w:style>
  <w:style w:type="character" w:customStyle="1" w:styleId="WW8Num14z3">
    <w:name w:val="WW8Num14z3"/>
    <w:rsid w:val="00321D5B"/>
  </w:style>
  <w:style w:type="character" w:customStyle="1" w:styleId="WW8Num14z4">
    <w:name w:val="WW8Num14z4"/>
    <w:rsid w:val="00321D5B"/>
  </w:style>
  <w:style w:type="character" w:customStyle="1" w:styleId="WW8Num14z5">
    <w:name w:val="WW8Num14z5"/>
    <w:rsid w:val="00321D5B"/>
  </w:style>
  <w:style w:type="character" w:customStyle="1" w:styleId="WW8Num14z6">
    <w:name w:val="WW8Num14z6"/>
    <w:rsid w:val="00321D5B"/>
  </w:style>
  <w:style w:type="character" w:customStyle="1" w:styleId="WW8Num14z7">
    <w:name w:val="WW8Num14z7"/>
    <w:rsid w:val="00321D5B"/>
  </w:style>
  <w:style w:type="character" w:customStyle="1" w:styleId="WW8Num14z8">
    <w:name w:val="WW8Num14z8"/>
    <w:rsid w:val="00321D5B"/>
  </w:style>
  <w:style w:type="character" w:customStyle="1" w:styleId="WW8Num15z0">
    <w:name w:val="WW8Num15z0"/>
    <w:rsid w:val="00321D5B"/>
    <w:rPr>
      <w:rFonts w:ascii="Times New Roman" w:hAnsi="Times New Roman"/>
      <w:bCs w:val="0"/>
      <w:noProof w:val="0"/>
      <w:color w:val="000000"/>
      <w:position w:val="0"/>
      <w:sz w:val="22"/>
      <w:vertAlign w:val="baseline"/>
      <w:lang w:val="pl-PL"/>
    </w:rPr>
  </w:style>
  <w:style w:type="character" w:customStyle="1" w:styleId="WW8Num16z0">
    <w:name w:val="WW8Num16z0"/>
    <w:rsid w:val="00321D5B"/>
    <w:rPr>
      <w:rFonts w:ascii="Wingdings" w:hAnsi="Wingdings"/>
      <w:bCs w:val="0"/>
      <w:noProof w:val="0"/>
      <w:color w:val="FF0000"/>
      <w:sz w:val="22"/>
      <w:lang w:val="pl-PL"/>
    </w:rPr>
  </w:style>
  <w:style w:type="character" w:customStyle="1" w:styleId="WW8Num16z1">
    <w:name w:val="WW8Num16z1"/>
    <w:rsid w:val="00321D5B"/>
  </w:style>
  <w:style w:type="character" w:customStyle="1" w:styleId="WW8Num16z2">
    <w:name w:val="WW8Num16z2"/>
    <w:rsid w:val="00321D5B"/>
  </w:style>
  <w:style w:type="character" w:customStyle="1" w:styleId="WW8Num16z3">
    <w:name w:val="WW8Num16z3"/>
    <w:rsid w:val="00321D5B"/>
  </w:style>
  <w:style w:type="character" w:customStyle="1" w:styleId="WW8Num16z4">
    <w:name w:val="WW8Num16z4"/>
    <w:rsid w:val="00321D5B"/>
  </w:style>
  <w:style w:type="character" w:customStyle="1" w:styleId="WW8Num16z5">
    <w:name w:val="WW8Num16z5"/>
    <w:rsid w:val="00321D5B"/>
  </w:style>
  <w:style w:type="character" w:customStyle="1" w:styleId="WW8Num16z6">
    <w:name w:val="WW8Num16z6"/>
    <w:rsid w:val="00321D5B"/>
  </w:style>
  <w:style w:type="character" w:customStyle="1" w:styleId="WW8Num16z7">
    <w:name w:val="WW8Num16z7"/>
    <w:rsid w:val="00321D5B"/>
  </w:style>
  <w:style w:type="character" w:customStyle="1" w:styleId="WW8Num16z8">
    <w:name w:val="WW8Num16z8"/>
    <w:rsid w:val="00321D5B"/>
  </w:style>
  <w:style w:type="character" w:customStyle="1" w:styleId="WW8Num17z0">
    <w:name w:val="WW8Num17z0"/>
    <w:rsid w:val="00321D5B"/>
    <w:rPr>
      <w:rFonts w:ascii="Wingdings" w:hAnsi="Wingdings"/>
      <w:bCs w:val="0"/>
      <w:noProof w:val="0"/>
      <w:color w:val="000000"/>
      <w:sz w:val="22"/>
      <w:lang w:val="pl-PL"/>
    </w:rPr>
  </w:style>
  <w:style w:type="character" w:customStyle="1" w:styleId="WW8Num18z0">
    <w:name w:val="WW8Num18z0"/>
    <w:rsid w:val="00321D5B"/>
    <w:rPr>
      <w:rFonts w:ascii="Times New Roman" w:hAnsi="Times New Roman"/>
      <w:bCs w:val="0"/>
    </w:rPr>
  </w:style>
  <w:style w:type="character" w:customStyle="1" w:styleId="WW8Num19z0">
    <w:name w:val="WW8Num19z0"/>
    <w:rsid w:val="00321D5B"/>
  </w:style>
  <w:style w:type="character" w:customStyle="1" w:styleId="WW8Num20z0">
    <w:name w:val="WW8Num20z0"/>
    <w:rsid w:val="00321D5B"/>
    <w:rPr>
      <w:i/>
    </w:rPr>
  </w:style>
  <w:style w:type="character" w:customStyle="1" w:styleId="WW8Num21z0">
    <w:name w:val="WW8Num21z0"/>
    <w:rsid w:val="00321D5B"/>
    <w:rPr>
      <w:rFonts w:ascii="Times New Roman" w:hAnsi="Times New Roman"/>
      <w:bCs w:val="0"/>
      <w:noProof w:val="0"/>
      <w:sz w:val="20"/>
      <w:lang w:val="pl-PL"/>
    </w:rPr>
  </w:style>
  <w:style w:type="character" w:customStyle="1" w:styleId="WW8Num21z1">
    <w:name w:val="WW8Num21z1"/>
    <w:rsid w:val="00321D5B"/>
    <w:rPr>
      <w:rFonts w:ascii="Courier New" w:hAnsi="Courier New"/>
      <w:bCs w:val="0"/>
    </w:rPr>
  </w:style>
  <w:style w:type="character" w:customStyle="1" w:styleId="WW8Num21z2">
    <w:name w:val="WW8Num21z2"/>
    <w:rsid w:val="00321D5B"/>
    <w:rPr>
      <w:rFonts w:ascii="Wingdings" w:hAnsi="Wingdings"/>
      <w:bCs w:val="0"/>
    </w:rPr>
  </w:style>
  <w:style w:type="character" w:customStyle="1" w:styleId="WW8Num22z0">
    <w:name w:val="WW8Num22z0"/>
    <w:rsid w:val="00321D5B"/>
    <w:rPr>
      <w:rFonts w:ascii="Symbol" w:hAnsi="Symbol"/>
      <w:noProof w:val="0"/>
      <w:sz w:val="20"/>
      <w:lang w:val="pl-PL"/>
    </w:rPr>
  </w:style>
  <w:style w:type="character" w:customStyle="1" w:styleId="WW8Num22z1">
    <w:name w:val="WW8Num22z1"/>
    <w:rsid w:val="00321D5B"/>
    <w:rPr>
      <w:rFonts w:ascii="Courier New" w:hAnsi="Courier New"/>
    </w:rPr>
  </w:style>
  <w:style w:type="character" w:customStyle="1" w:styleId="WW8Num22z2">
    <w:name w:val="WW8Num22z2"/>
    <w:rsid w:val="00321D5B"/>
    <w:rPr>
      <w:rFonts w:ascii="Wingdings" w:hAnsi="Wingdings"/>
    </w:rPr>
  </w:style>
  <w:style w:type="character" w:customStyle="1" w:styleId="WW8Num23z0">
    <w:name w:val="WW8Num23z0"/>
    <w:rsid w:val="00321D5B"/>
    <w:rPr>
      <w:rFonts w:ascii="Symbol" w:hAnsi="Symbol"/>
      <w:noProof w:val="0"/>
      <w:color w:val="000000"/>
      <w:sz w:val="20"/>
      <w:lang w:val="pl-PL"/>
    </w:rPr>
  </w:style>
  <w:style w:type="character" w:customStyle="1" w:styleId="WW8Num23z1">
    <w:name w:val="WW8Num23z1"/>
    <w:rsid w:val="00321D5B"/>
  </w:style>
  <w:style w:type="character" w:customStyle="1" w:styleId="WW8Num23z2">
    <w:name w:val="WW8Num23z2"/>
    <w:rsid w:val="00321D5B"/>
  </w:style>
  <w:style w:type="character" w:customStyle="1" w:styleId="WW8Num23z3">
    <w:name w:val="WW8Num23z3"/>
    <w:rsid w:val="00321D5B"/>
  </w:style>
  <w:style w:type="character" w:customStyle="1" w:styleId="WW8Num23z4">
    <w:name w:val="WW8Num23z4"/>
    <w:rsid w:val="00321D5B"/>
  </w:style>
  <w:style w:type="character" w:customStyle="1" w:styleId="WW8Num23z5">
    <w:name w:val="WW8Num23z5"/>
    <w:rsid w:val="00321D5B"/>
  </w:style>
  <w:style w:type="character" w:customStyle="1" w:styleId="WW8Num23z6">
    <w:name w:val="WW8Num23z6"/>
    <w:rsid w:val="00321D5B"/>
  </w:style>
  <w:style w:type="character" w:customStyle="1" w:styleId="WW8Num23z7">
    <w:name w:val="WW8Num23z7"/>
    <w:rsid w:val="00321D5B"/>
  </w:style>
  <w:style w:type="character" w:customStyle="1" w:styleId="WW8Num23z8">
    <w:name w:val="WW8Num23z8"/>
    <w:rsid w:val="00321D5B"/>
  </w:style>
  <w:style w:type="character" w:customStyle="1" w:styleId="WW8Num24z0">
    <w:name w:val="WW8Num24z0"/>
    <w:rsid w:val="00321D5B"/>
  </w:style>
  <w:style w:type="character" w:customStyle="1" w:styleId="Domylnaczcionkaakapitu0">
    <w:name w:val="Domy?lna czcionka akapitu"/>
    <w:rsid w:val="00321D5B"/>
  </w:style>
  <w:style w:type="character" w:customStyle="1" w:styleId="Nagwek1Znak0">
    <w:name w:val="Nag?ówek 1 Znak"/>
    <w:basedOn w:val="Domylnaczcionkaakapitu0"/>
    <w:rsid w:val="00321D5B"/>
    <w:rPr>
      <w:rFonts w:ascii="Times New Roman" w:hAnsi="Times New Roman"/>
      <w:sz w:val="28"/>
    </w:rPr>
  </w:style>
  <w:style w:type="character" w:customStyle="1" w:styleId="Nagwek2Znak0">
    <w:name w:val="Nag?ówek 2 Znak"/>
    <w:basedOn w:val="Domylnaczcionkaakapitu0"/>
    <w:rsid w:val="00321D5B"/>
    <w:rPr>
      <w:rFonts w:ascii="Times New Roman" w:hAnsi="Times New Roman"/>
      <w:b/>
      <w:noProof w:val="0"/>
      <w:kern w:val="1"/>
      <w:sz w:val="36"/>
      <w:lang w:val="fr-FR"/>
    </w:rPr>
  </w:style>
  <w:style w:type="character" w:customStyle="1" w:styleId="Nagwek4Znak0">
    <w:name w:val="Nag?ówek 4 Znak"/>
    <w:basedOn w:val="Domylnaczcionkaakapitu0"/>
    <w:rsid w:val="00321D5B"/>
    <w:rPr>
      <w:rFonts w:ascii="Times New Roman" w:hAnsi="Times New Roman"/>
      <w:b/>
      <w:sz w:val="28"/>
    </w:rPr>
  </w:style>
  <w:style w:type="character" w:customStyle="1" w:styleId="Nagwek3Znak0">
    <w:name w:val="Nag?ówek 3 Znak"/>
    <w:basedOn w:val="Domylnaczcionkaakapitu0"/>
    <w:rsid w:val="00321D5B"/>
    <w:rPr>
      <w:rFonts w:ascii="Arial" w:hAnsi="Arial"/>
      <w:b/>
      <w:noProof w:val="0"/>
      <w:kern w:val="1"/>
      <w:sz w:val="26"/>
      <w:lang w:val="fr-FR"/>
    </w:rPr>
  </w:style>
  <w:style w:type="character" w:customStyle="1" w:styleId="Nagwek5Znak0">
    <w:name w:val="Nag?ówek 5 Znak"/>
    <w:basedOn w:val="Domylnaczcionkaakapitu0"/>
    <w:rsid w:val="00321D5B"/>
    <w:rPr>
      <w:rFonts w:ascii="Times New Roman" w:hAnsi="Times New Roman"/>
      <w:b/>
      <w:i/>
      <w:noProof w:val="0"/>
      <w:kern w:val="1"/>
      <w:sz w:val="26"/>
      <w:lang w:val="fr-FR"/>
    </w:rPr>
  </w:style>
  <w:style w:type="character" w:customStyle="1" w:styleId="Nagwek6Znak0">
    <w:name w:val="Nag?ówek 6 Znak"/>
    <w:basedOn w:val="Domylnaczcionkaakapitu0"/>
    <w:rsid w:val="00321D5B"/>
    <w:rPr>
      <w:rFonts w:ascii="Times New Roman" w:hAnsi="Times New Roman"/>
      <w:b/>
      <w:noProof w:val="0"/>
      <w:kern w:val="1"/>
      <w:lang w:val="fr-FR"/>
    </w:rPr>
  </w:style>
  <w:style w:type="character" w:customStyle="1" w:styleId="Nagwek7Znak0">
    <w:name w:val="Nag?ówek 7 Znak"/>
    <w:basedOn w:val="Domylnaczcionkaakapitu0"/>
    <w:rsid w:val="00321D5B"/>
    <w:rPr>
      <w:rFonts w:ascii="Cambria" w:hAnsi="Cambria"/>
      <w:i/>
      <w:noProof w:val="0"/>
      <w:color w:val="808080"/>
      <w:kern w:val="1"/>
      <w:sz w:val="24"/>
      <w:lang w:val="fr-FR"/>
    </w:rPr>
  </w:style>
  <w:style w:type="character" w:styleId="Uwydatnienie">
    <w:name w:val="Emphasis"/>
    <w:basedOn w:val="Domylnaczcionkaakapitu0"/>
    <w:qFormat/>
    <w:rsid w:val="00321D5B"/>
    <w:rPr>
      <w:b/>
      <w:i w:val="0"/>
    </w:rPr>
  </w:style>
  <w:style w:type="character" w:customStyle="1" w:styleId="NagwekZnak0">
    <w:name w:val="Nag?ówek Znak"/>
    <w:basedOn w:val="Domylnaczcionkaakapitu0"/>
    <w:rsid w:val="00321D5B"/>
    <w:rPr>
      <w:rFonts w:ascii="Times New Roman" w:hAnsi="Times New Roman"/>
      <w:noProof w:val="0"/>
      <w:kern w:val="1"/>
      <w:sz w:val="24"/>
      <w:lang w:val="fr-FR"/>
    </w:rPr>
  </w:style>
  <w:style w:type="character" w:customStyle="1" w:styleId="TytuZnak0">
    <w:name w:val="Tytu? Znak"/>
    <w:basedOn w:val="Domylnaczcionkaakapitu0"/>
    <w:rsid w:val="00321D5B"/>
    <w:rPr>
      <w:rFonts w:ascii="Cambria" w:hAnsi="Cambria"/>
      <w:noProof w:val="0"/>
      <w:color w:val="000080"/>
      <w:spacing w:val="5"/>
      <w:kern w:val="1"/>
      <w:sz w:val="52"/>
      <w:lang w:val="en-US"/>
    </w:rPr>
  </w:style>
  <w:style w:type="character" w:customStyle="1" w:styleId="Tekstpodstawowywcity2Znak0">
    <w:name w:val="Tekst podstawowy wci?ty 2 Znak"/>
    <w:basedOn w:val="Domylnaczcionkaakapitu0"/>
    <w:rsid w:val="00321D5B"/>
    <w:rPr>
      <w:rFonts w:ascii="Times New Roman" w:hAnsi="Times New Roman"/>
      <w:sz w:val="24"/>
    </w:rPr>
  </w:style>
  <w:style w:type="character" w:customStyle="1" w:styleId="TekstpodstawowywcityZnak0">
    <w:name w:val="Tekst podstawowy wci?ty Znak"/>
    <w:basedOn w:val="Domylnaczcionkaakapitu0"/>
    <w:rsid w:val="00321D5B"/>
    <w:rPr>
      <w:rFonts w:ascii="Times New Roman" w:hAnsi="Times New Roman"/>
      <w:sz w:val="24"/>
    </w:rPr>
  </w:style>
  <w:style w:type="character" w:customStyle="1" w:styleId="Absatz-Standardschriftart">
    <w:name w:val="Absatz-Standardschriftart"/>
    <w:rsid w:val="00321D5B"/>
  </w:style>
  <w:style w:type="character" w:customStyle="1" w:styleId="WW8Num28z0">
    <w:name w:val="WW8Num28z0"/>
    <w:rsid w:val="00321D5B"/>
    <w:rPr>
      <w:sz w:val="24"/>
    </w:rPr>
  </w:style>
  <w:style w:type="character" w:customStyle="1" w:styleId="WW8Num29z0">
    <w:name w:val="WW8Num29z0"/>
    <w:rsid w:val="00321D5B"/>
    <w:rPr>
      <w:rFonts w:ascii="Times New Roman" w:hAnsi="Times New Roman"/>
      <w:bCs w:val="0"/>
      <w:sz w:val="24"/>
    </w:rPr>
  </w:style>
  <w:style w:type="character" w:customStyle="1" w:styleId="Domylnaczcionkaakapitu2">
    <w:name w:val="Domy?lna czcionka akapitu2"/>
    <w:rsid w:val="00321D5B"/>
  </w:style>
  <w:style w:type="character" w:customStyle="1" w:styleId="WW8Num3z1">
    <w:name w:val="WW8Num3z1"/>
    <w:rsid w:val="00321D5B"/>
    <w:rPr>
      <w:rFonts w:ascii="Times New Roman" w:hAnsi="Times New Roman"/>
      <w:bCs w:val="0"/>
    </w:rPr>
  </w:style>
  <w:style w:type="character" w:customStyle="1" w:styleId="WW8Num3z2">
    <w:name w:val="WW8Num3z2"/>
    <w:rsid w:val="00321D5B"/>
    <w:rPr>
      <w:rFonts w:ascii="Wingdings" w:hAnsi="Wingdings"/>
      <w:bCs w:val="0"/>
    </w:rPr>
  </w:style>
  <w:style w:type="character" w:customStyle="1" w:styleId="WW8Num3z4">
    <w:name w:val="WW8Num3z4"/>
    <w:rsid w:val="00321D5B"/>
    <w:rPr>
      <w:rFonts w:ascii="Courier New" w:hAnsi="Courier New"/>
      <w:bCs w:val="0"/>
    </w:rPr>
  </w:style>
  <w:style w:type="character" w:customStyle="1" w:styleId="WW8Num6z3">
    <w:name w:val="WW8Num6z3"/>
    <w:rsid w:val="00321D5B"/>
    <w:rPr>
      <w:rFonts w:ascii="Symbol" w:hAnsi="Symbol"/>
      <w:bCs w:val="0"/>
    </w:rPr>
  </w:style>
  <w:style w:type="character" w:customStyle="1" w:styleId="WW8Num17z1">
    <w:name w:val="WW8Num17z1"/>
    <w:rsid w:val="00321D5B"/>
    <w:rPr>
      <w:rFonts w:ascii="Courier New" w:hAnsi="Courier New"/>
      <w:bCs w:val="0"/>
    </w:rPr>
  </w:style>
  <w:style w:type="character" w:customStyle="1" w:styleId="WW8Num17z3">
    <w:name w:val="WW8Num17z3"/>
    <w:rsid w:val="00321D5B"/>
    <w:rPr>
      <w:rFonts w:ascii="Symbol" w:hAnsi="Symbol"/>
      <w:bCs w:val="0"/>
    </w:rPr>
  </w:style>
  <w:style w:type="character" w:customStyle="1" w:styleId="WW8Num18z1">
    <w:name w:val="WW8Num18z1"/>
    <w:rsid w:val="00321D5B"/>
    <w:rPr>
      <w:rFonts w:ascii="Symbol" w:hAnsi="Symbol"/>
      <w:bCs w:val="0"/>
    </w:rPr>
  </w:style>
  <w:style w:type="character" w:customStyle="1" w:styleId="WW8Num18z2">
    <w:name w:val="WW8Num18z2"/>
    <w:rsid w:val="00321D5B"/>
    <w:rPr>
      <w:rFonts w:ascii="Wingdings" w:hAnsi="Wingdings"/>
      <w:bCs w:val="0"/>
    </w:rPr>
  </w:style>
  <w:style w:type="character" w:customStyle="1" w:styleId="WW8Num18z4">
    <w:name w:val="WW8Num18z4"/>
    <w:rsid w:val="00321D5B"/>
    <w:rPr>
      <w:rFonts w:ascii="Courier New" w:hAnsi="Courier New"/>
      <w:bCs w:val="0"/>
    </w:rPr>
  </w:style>
  <w:style w:type="character" w:customStyle="1" w:styleId="WW8Num21z3">
    <w:name w:val="WW8Num21z3"/>
    <w:rsid w:val="00321D5B"/>
    <w:rPr>
      <w:rFonts w:ascii="Symbol" w:hAnsi="Symbol"/>
      <w:bCs w:val="0"/>
    </w:rPr>
  </w:style>
  <w:style w:type="character" w:customStyle="1" w:styleId="Domylnaczcionkaakapitu1">
    <w:name w:val="Domy?lna czcionka akapitu1"/>
    <w:rsid w:val="00321D5B"/>
  </w:style>
  <w:style w:type="character" w:customStyle="1" w:styleId="ZnakZnak1">
    <w:name w:val="Znak Znak1"/>
    <w:basedOn w:val="Domylnaczcionkaakapitu2"/>
    <w:rsid w:val="00321D5B"/>
    <w:rPr>
      <w:rFonts w:ascii="Tahoma" w:hAnsi="Tahoma"/>
      <w:bCs w:val="0"/>
      <w:sz w:val="16"/>
    </w:rPr>
  </w:style>
  <w:style w:type="character" w:customStyle="1" w:styleId="ZnakZnak">
    <w:name w:val="Znak Znak"/>
    <w:basedOn w:val="Domylnaczcionkaakapitu2"/>
    <w:rsid w:val="00321D5B"/>
    <w:rPr>
      <w:rFonts w:ascii="Tahoma" w:hAnsi="Tahoma"/>
      <w:bCs w:val="0"/>
      <w:sz w:val="16"/>
    </w:rPr>
  </w:style>
  <w:style w:type="character" w:customStyle="1" w:styleId="PodtytuZnak">
    <w:name w:val="Podtytu? Znak"/>
    <w:basedOn w:val="Domylnaczcionkaakapitu0"/>
    <w:rsid w:val="00321D5B"/>
    <w:rPr>
      <w:rFonts w:ascii="Cambria" w:hAnsi="Cambria"/>
      <w:i/>
      <w:noProof w:val="0"/>
      <w:color w:val="808080"/>
      <w:spacing w:val="15"/>
      <w:kern w:val="1"/>
      <w:sz w:val="24"/>
      <w:lang w:val="fr-FR"/>
    </w:rPr>
  </w:style>
  <w:style w:type="character" w:customStyle="1" w:styleId="st">
    <w:name w:val="st"/>
    <w:basedOn w:val="Domylnaczcionkaakapitu0"/>
    <w:rsid w:val="00321D5B"/>
  </w:style>
  <w:style w:type="character" w:customStyle="1" w:styleId="AkapitzlistZnak0">
    <w:name w:val="Akapit z list? Znak"/>
    <w:rsid w:val="00321D5B"/>
    <w:rPr>
      <w:rFonts w:ascii="Times New Roman" w:hAnsi="Times New Roman"/>
      <w:b/>
      <w:sz w:val="24"/>
      <w:vertAlign w:val="subscript"/>
    </w:rPr>
  </w:style>
  <w:style w:type="character" w:customStyle="1" w:styleId="Znakinumeracji">
    <w:name w:val="Znaki numeracji"/>
    <w:rsid w:val="00321D5B"/>
  </w:style>
  <w:style w:type="paragraph" w:customStyle="1" w:styleId="Nagwek0">
    <w:name w:val="Nag?ówek"/>
    <w:basedOn w:val="Normalny"/>
    <w:next w:val="Tekstpodstawowy"/>
    <w:rsid w:val="00321D5B"/>
    <w:pPr>
      <w:keepNext/>
      <w:overflowPunct w:val="0"/>
      <w:autoSpaceDE w:val="0"/>
      <w:autoSpaceDN w:val="0"/>
      <w:adjustRightInd w:val="0"/>
      <w:spacing w:before="240" w:after="120"/>
      <w:textAlignment w:val="baseline"/>
    </w:pPr>
    <w:rPr>
      <w:rFonts w:ascii="Arial" w:eastAsia="Times New Roman" w:hAnsi="Arial" w:cs="Times New Roman"/>
      <w:sz w:val="28"/>
      <w:szCs w:val="20"/>
      <w:lang w:val="fr-FR" w:eastAsia="pl-PL" w:bidi="ar-SA"/>
    </w:rPr>
  </w:style>
  <w:style w:type="character" w:customStyle="1" w:styleId="TekstpodstawowyZnak1">
    <w:name w:val="Tekst podstawowy Znak1"/>
    <w:basedOn w:val="Domylnaczcionkaakapitu"/>
    <w:semiHidden/>
    <w:rsid w:val="00321D5B"/>
    <w:rPr>
      <w:kern w:val="1"/>
      <w:sz w:val="24"/>
      <w:lang w:val="fr-FR"/>
    </w:rPr>
  </w:style>
  <w:style w:type="paragraph" w:styleId="Podpis">
    <w:name w:val="Signature"/>
    <w:basedOn w:val="Normalny"/>
    <w:link w:val="PodpisZnak"/>
    <w:rsid w:val="00321D5B"/>
    <w:pPr>
      <w:suppressLineNumbers/>
      <w:overflowPunct w:val="0"/>
      <w:autoSpaceDE w:val="0"/>
      <w:autoSpaceDN w:val="0"/>
      <w:adjustRightInd w:val="0"/>
      <w:spacing w:before="120" w:after="120"/>
      <w:textAlignment w:val="baseline"/>
    </w:pPr>
    <w:rPr>
      <w:rFonts w:eastAsia="Times New Roman" w:cs="Times New Roman"/>
      <w:i/>
      <w:szCs w:val="20"/>
      <w:lang w:val="fr-FR" w:eastAsia="pl-PL" w:bidi="ar-SA"/>
    </w:rPr>
  </w:style>
  <w:style w:type="character" w:customStyle="1" w:styleId="PodpisZnak">
    <w:name w:val="Podpis Znak"/>
    <w:basedOn w:val="Domylnaczcionkaakapitu"/>
    <w:link w:val="Podpis"/>
    <w:rsid w:val="00321D5B"/>
    <w:rPr>
      <w:i/>
      <w:kern w:val="1"/>
      <w:sz w:val="24"/>
      <w:lang w:val="fr-FR"/>
    </w:rPr>
  </w:style>
  <w:style w:type="paragraph" w:customStyle="1" w:styleId="Akapitzlist1">
    <w:name w:val="Akapit z list?1"/>
    <w:basedOn w:val="Standard"/>
    <w:rsid w:val="00321D5B"/>
    <w:pPr>
      <w:suppressAutoHyphens w:val="0"/>
      <w:overflowPunct w:val="0"/>
      <w:autoSpaceDE w:val="0"/>
      <w:autoSpaceDN w:val="0"/>
      <w:adjustRightInd w:val="0"/>
      <w:ind w:left="720"/>
      <w:textAlignment w:val="baseline"/>
    </w:pPr>
    <w:rPr>
      <w:rFonts w:eastAsia="Times New Roman" w:cs="Times New Roman"/>
      <w:kern w:val="1"/>
      <w:szCs w:val="20"/>
      <w:lang w:val="pl-PL" w:eastAsia="pl-PL"/>
    </w:rPr>
  </w:style>
  <w:style w:type="paragraph" w:customStyle="1" w:styleId="Nagwek20">
    <w:name w:val="Nag?ówek2"/>
    <w:basedOn w:val="Standard"/>
    <w:next w:val="Tekstpodstawowy"/>
    <w:rsid w:val="00321D5B"/>
    <w:pPr>
      <w:keepNext/>
      <w:overflowPunct w:val="0"/>
      <w:autoSpaceDE w:val="0"/>
      <w:autoSpaceDN w:val="0"/>
      <w:adjustRightInd w:val="0"/>
      <w:spacing w:before="240" w:after="120" w:line="240" w:lineRule="auto"/>
      <w:textAlignment w:val="baseline"/>
    </w:pPr>
    <w:rPr>
      <w:rFonts w:ascii="Nimbus Sans L" w:eastAsia="Nimbus Sans L" w:cs="Times New Roman"/>
      <w:kern w:val="1"/>
      <w:sz w:val="28"/>
      <w:szCs w:val="20"/>
      <w:lang w:val="pl-PL" w:eastAsia="pl-PL"/>
    </w:rPr>
  </w:style>
  <w:style w:type="paragraph" w:customStyle="1" w:styleId="Podpis2">
    <w:name w:val="Podpis2"/>
    <w:basedOn w:val="Standard"/>
    <w:rsid w:val="00321D5B"/>
    <w:pPr>
      <w:suppressLineNumber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pl-PL" w:eastAsia="pl-PL"/>
    </w:rPr>
  </w:style>
  <w:style w:type="paragraph" w:customStyle="1" w:styleId="Nagwek11">
    <w:name w:val="Nag?ówek1"/>
    <w:basedOn w:val="Standard"/>
    <w:next w:val="Tekstpodstawowy"/>
    <w:rsid w:val="00321D5B"/>
    <w:pPr>
      <w:keepNext/>
      <w:overflowPunct w:val="0"/>
      <w:autoSpaceDE w:val="0"/>
      <w:autoSpaceDN w:val="0"/>
      <w:adjustRightInd w:val="0"/>
      <w:spacing w:before="240" w:after="120" w:line="240" w:lineRule="auto"/>
      <w:textAlignment w:val="baseline"/>
    </w:pPr>
    <w:rPr>
      <w:rFonts w:ascii="Nimbus Sans L" w:eastAsia="Nimbus Sans L" w:cs="Times New Roman"/>
      <w:kern w:val="1"/>
      <w:sz w:val="28"/>
      <w:szCs w:val="20"/>
      <w:lang w:val="pl-PL" w:eastAsia="pl-PL"/>
    </w:rPr>
  </w:style>
  <w:style w:type="paragraph" w:customStyle="1" w:styleId="Tekstpodstawowy31">
    <w:name w:val="Tekst podstawowy 31"/>
    <w:basedOn w:val="Standard"/>
    <w:rsid w:val="00321D5B"/>
    <w:pPr>
      <w:overflowPunct w:val="0"/>
      <w:autoSpaceDE w:val="0"/>
      <w:autoSpaceDN w:val="0"/>
      <w:adjustRightInd w:val="0"/>
      <w:spacing w:after="120" w:line="240" w:lineRule="auto"/>
      <w:textAlignment w:val="baseline"/>
    </w:pPr>
    <w:rPr>
      <w:rFonts w:ascii="Times New Roman" w:eastAsia="Times New Roman" w:hAnsi="Times New Roman" w:cs="Times New Roman"/>
      <w:kern w:val="1"/>
      <w:sz w:val="16"/>
      <w:szCs w:val="20"/>
      <w:lang w:val="pl-PL" w:eastAsia="pl-PL"/>
    </w:rPr>
  </w:style>
  <w:style w:type="paragraph" w:customStyle="1" w:styleId="Tekstpodstawowywcity21">
    <w:name w:val="Tekst podstawowy wci?ty 21"/>
    <w:basedOn w:val="Standard"/>
    <w:rsid w:val="00321D5B"/>
    <w:pPr>
      <w:overflowPunct w:val="0"/>
      <w:autoSpaceDE w:val="0"/>
      <w:autoSpaceDN w:val="0"/>
      <w:adjustRightInd w:val="0"/>
      <w:spacing w:after="120" w:line="480" w:lineRule="auto"/>
      <w:ind w:left="283"/>
      <w:textAlignment w:val="baseline"/>
    </w:pPr>
    <w:rPr>
      <w:rFonts w:ascii="Times New Roman" w:eastAsia="Times New Roman" w:hAnsi="Times New Roman" w:cs="Times New Roman"/>
      <w:kern w:val="1"/>
      <w:sz w:val="24"/>
      <w:szCs w:val="20"/>
      <w:lang w:val="pl-PL" w:eastAsia="pl-PL"/>
    </w:rPr>
  </w:style>
  <w:style w:type="paragraph" w:customStyle="1" w:styleId="Tekstpodstawowy21">
    <w:name w:val="Tekst podstawowy 21"/>
    <w:basedOn w:val="Standard"/>
    <w:rsid w:val="00321D5B"/>
    <w:pPr>
      <w:overflowPunct w:val="0"/>
      <w:autoSpaceDE w:val="0"/>
      <w:autoSpaceDN w:val="0"/>
      <w:adjustRightInd w:val="0"/>
      <w:spacing w:after="120" w:line="480" w:lineRule="auto"/>
      <w:textAlignment w:val="baseline"/>
    </w:pPr>
    <w:rPr>
      <w:rFonts w:ascii="Times New Roman" w:eastAsia="Times New Roman" w:hAnsi="Times New Roman" w:cs="Times New Roman"/>
      <w:kern w:val="1"/>
      <w:sz w:val="24"/>
      <w:szCs w:val="20"/>
      <w:lang w:val="pl-PL" w:eastAsia="pl-PL"/>
    </w:rPr>
  </w:style>
  <w:style w:type="paragraph" w:customStyle="1" w:styleId="Zawartotabeli">
    <w:name w:val="Zawarto?? tabeli"/>
    <w:basedOn w:val="Standard"/>
    <w:rsid w:val="00321D5B"/>
    <w:pPr>
      <w:suppressLineNumber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pl-PL" w:eastAsia="pl-PL"/>
    </w:rPr>
  </w:style>
  <w:style w:type="paragraph" w:customStyle="1" w:styleId="Nagwektabeli">
    <w:name w:val="Nag?ówek tabeli"/>
    <w:basedOn w:val="Zawartotabeli"/>
    <w:rsid w:val="00321D5B"/>
    <w:pPr>
      <w:jc w:val="center"/>
    </w:pPr>
    <w:rPr>
      <w:b/>
    </w:rPr>
  </w:style>
  <w:style w:type="paragraph" w:customStyle="1" w:styleId="Plandokumentu1">
    <w:name w:val="Plan dokumentu1"/>
    <w:basedOn w:val="Standard"/>
    <w:rsid w:val="00321D5B"/>
    <w:pPr>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pl-PL" w:eastAsia="pl-PL"/>
    </w:rPr>
  </w:style>
  <w:style w:type="paragraph" w:customStyle="1" w:styleId="Zawartoramki">
    <w:name w:val="Zawarto?? ramki"/>
    <w:basedOn w:val="Tekstpodstawowy"/>
    <w:rsid w:val="00321D5B"/>
    <w:pPr>
      <w:widowControl/>
      <w:overflowPunct w:val="0"/>
      <w:autoSpaceDE w:val="0"/>
      <w:autoSpaceDN w:val="0"/>
      <w:adjustRightInd w:val="0"/>
      <w:spacing w:after="0"/>
      <w:jc w:val="center"/>
      <w:textAlignment w:val="baseline"/>
    </w:pPr>
    <w:rPr>
      <w:rFonts w:eastAsia="Times New Roman" w:cs="Times New Roman"/>
      <w:b/>
      <w:sz w:val="56"/>
      <w:szCs w:val="20"/>
      <w:lang w:eastAsia="pl-PL" w:bidi="ar-SA"/>
    </w:rPr>
  </w:style>
  <w:style w:type="paragraph" w:customStyle="1" w:styleId="Nagwek210">
    <w:name w:val="Nag?ówek 21"/>
    <w:basedOn w:val="Standard"/>
    <w:next w:val="Standard"/>
    <w:rsid w:val="00321D5B"/>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4"/>
      <w:szCs w:val="20"/>
      <w:lang w:val="pl-PL" w:eastAsia="pl-PL"/>
    </w:rPr>
  </w:style>
  <w:style w:type="paragraph" w:customStyle="1" w:styleId="Bezodstpw1">
    <w:name w:val="Bez odst?pów1"/>
    <w:rsid w:val="00321D5B"/>
    <w:pPr>
      <w:suppressAutoHyphens/>
      <w:overflowPunct w:val="0"/>
      <w:autoSpaceDE w:val="0"/>
      <w:autoSpaceDN w:val="0"/>
      <w:adjustRightInd w:val="0"/>
      <w:textAlignment w:val="baseline"/>
    </w:pPr>
    <w:rPr>
      <w:sz w:val="24"/>
    </w:rPr>
  </w:style>
  <w:style w:type="paragraph" w:customStyle="1" w:styleId="1">
    <w:name w:val="1"/>
    <w:basedOn w:val="Standard"/>
    <w:next w:val="Nagwek"/>
    <w:rsid w:val="00321D5B"/>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val="pl-PL" w:eastAsia="pl-PL"/>
    </w:rPr>
  </w:style>
  <w:style w:type="paragraph" w:customStyle="1" w:styleId="Normalny1">
    <w:name w:val="Normalny1"/>
    <w:rsid w:val="00321D5B"/>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Podtytu">
    <w:name w:val="Subtitle"/>
    <w:basedOn w:val="Normalny"/>
    <w:next w:val="Normalny"/>
    <w:link w:val="PodtytuZnak0"/>
    <w:qFormat/>
    <w:rsid w:val="00321D5B"/>
    <w:pPr>
      <w:overflowPunct w:val="0"/>
      <w:autoSpaceDE w:val="0"/>
      <w:autoSpaceDN w:val="0"/>
      <w:adjustRightInd w:val="0"/>
      <w:textAlignment w:val="baseline"/>
    </w:pPr>
    <w:rPr>
      <w:rFonts w:ascii="Cambria" w:eastAsia="Times New Roman" w:hAnsi="Cambria" w:cs="Times New Roman"/>
      <w:i/>
      <w:color w:val="808080"/>
      <w:spacing w:val="15"/>
      <w:szCs w:val="20"/>
      <w:lang w:val="fr-FR" w:eastAsia="pl-PL" w:bidi="ar-SA"/>
    </w:rPr>
  </w:style>
  <w:style w:type="character" w:customStyle="1" w:styleId="PodtytuZnak0">
    <w:name w:val="Podtytuł Znak"/>
    <w:basedOn w:val="Domylnaczcionkaakapitu"/>
    <w:link w:val="Podtytu"/>
    <w:rsid w:val="00321D5B"/>
    <w:rPr>
      <w:rFonts w:ascii="Cambria" w:hAnsi="Cambria"/>
      <w:i/>
      <w:color w:val="808080"/>
      <w:spacing w:val="15"/>
      <w:kern w:val="1"/>
      <w:sz w:val="24"/>
      <w:lang w:val="fr-FR"/>
    </w:rPr>
  </w:style>
  <w:style w:type="character" w:customStyle="1" w:styleId="Tekstpodstawowy3Znak1">
    <w:name w:val="Tekst podstawowy 3 Znak1"/>
    <w:basedOn w:val="Domylnaczcionkaakapitu"/>
    <w:rsid w:val="00321D5B"/>
    <w:rPr>
      <w:kern w:val="1"/>
      <w:sz w:val="16"/>
      <w:lang w:val="fr-FR"/>
    </w:rPr>
  </w:style>
  <w:style w:type="paragraph" w:customStyle="1" w:styleId="Tekstpodstawowywcity20">
    <w:name w:val="Tekst podstawowy wci?ty 2"/>
    <w:basedOn w:val="Standard"/>
    <w:rsid w:val="00321D5B"/>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cs="Times New Roman"/>
      <w:kern w:val="1"/>
      <w:sz w:val="24"/>
      <w:szCs w:val="20"/>
      <w:lang w:val="pl-PL" w:eastAsia="pl-PL"/>
    </w:rPr>
  </w:style>
  <w:style w:type="character" w:customStyle="1" w:styleId="Tekstpodstawowy2Znak1">
    <w:name w:val="Tekst podstawowy 2 Znak1"/>
    <w:basedOn w:val="Domylnaczcionkaakapitu"/>
    <w:rsid w:val="00321D5B"/>
    <w:rPr>
      <w:kern w:val="1"/>
      <w:sz w:val="24"/>
      <w:lang w:val="fr-FR"/>
    </w:rPr>
  </w:style>
  <w:style w:type="character" w:customStyle="1" w:styleId="TekstdymkaZnak1">
    <w:name w:val="Tekst dymka Znak1"/>
    <w:basedOn w:val="Domylnaczcionkaakapitu"/>
    <w:rsid w:val="00321D5B"/>
    <w:rPr>
      <w:rFonts w:ascii="Tahoma" w:hAnsi="Tahoma"/>
      <w:kern w:val="1"/>
      <w:sz w:val="16"/>
      <w:lang w:val="fr-FR"/>
    </w:rPr>
  </w:style>
  <w:style w:type="paragraph" w:customStyle="1" w:styleId="Akapitzlist0">
    <w:name w:val="Akapit z list?"/>
    <w:basedOn w:val="Standard"/>
    <w:rsid w:val="00321D5B"/>
    <w:pPr>
      <w:suppressAutoHyphens w:val="0"/>
      <w:overflowPunct w:val="0"/>
      <w:autoSpaceDE w:val="0"/>
      <w:autoSpaceDN w:val="0"/>
      <w:adjustRightInd w:val="0"/>
      <w:ind w:left="720"/>
      <w:textAlignment w:val="baseline"/>
    </w:pPr>
    <w:rPr>
      <w:rFonts w:ascii="Times New Roman" w:eastAsia="Times New Roman" w:hAnsi="Times New Roman" w:cs="Times New Roman"/>
      <w:b/>
      <w:kern w:val="1"/>
      <w:sz w:val="24"/>
      <w:szCs w:val="20"/>
      <w:vertAlign w:val="subscript"/>
      <w:lang w:eastAsia="pl-PL"/>
    </w:rPr>
  </w:style>
  <w:style w:type="paragraph" w:styleId="Listapunktowana2">
    <w:name w:val="List Bullet 2"/>
    <w:basedOn w:val="Standard"/>
    <w:rsid w:val="00321D5B"/>
    <w:pPr>
      <w:suppressAutoHyphens w:val="0"/>
      <w:overflowPunct w:val="0"/>
      <w:autoSpaceDE w:val="0"/>
      <w:autoSpaceDN w:val="0"/>
      <w:adjustRightInd w:val="0"/>
      <w:spacing w:after="0" w:line="240" w:lineRule="auto"/>
      <w:ind w:left="643" w:hanging="360"/>
      <w:textAlignment w:val="baseline"/>
    </w:pPr>
    <w:rPr>
      <w:rFonts w:ascii="Times New Roman" w:eastAsia="Times New Roman" w:hAnsi="Times New Roman" w:cs="Times New Roman"/>
      <w:kern w:val="1"/>
      <w:sz w:val="24"/>
      <w:szCs w:val="20"/>
      <w:lang w:val="pl-PL" w:eastAsia="pl-PL"/>
    </w:rPr>
  </w:style>
  <w:style w:type="paragraph" w:styleId="Listapunktowana">
    <w:name w:val="List Bullet"/>
    <w:basedOn w:val="Standard"/>
    <w:rsid w:val="00321D5B"/>
    <w:pPr>
      <w:suppressAutoHyphens w:val="0"/>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kern w:val="1"/>
      <w:sz w:val="24"/>
      <w:szCs w:val="20"/>
      <w:lang w:val="pl-PL" w:eastAsia="pl-PL"/>
    </w:rPr>
  </w:style>
  <w:style w:type="paragraph" w:customStyle="1" w:styleId="WW-Normalny1">
    <w:name w:val="WW-Normalny1"/>
    <w:rsid w:val="00321D5B"/>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321D5B"/>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val="fr-FR" w:eastAsia="pl-PL"/>
    </w:rPr>
  </w:style>
  <w:style w:type="paragraph" w:styleId="HTML-wstpniesformatowany">
    <w:name w:val="HTML Preformatted"/>
    <w:basedOn w:val="Normalny"/>
    <w:link w:val="HTML-wstpniesformatowanyZnak"/>
    <w:uiPriority w:val="99"/>
    <w:semiHidden/>
    <w:unhideWhenUsed/>
    <w:rsid w:val="00321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321D5B"/>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037">
      <w:bodyDiv w:val="1"/>
      <w:marLeft w:val="0"/>
      <w:marRight w:val="0"/>
      <w:marTop w:val="0"/>
      <w:marBottom w:val="0"/>
      <w:divBdr>
        <w:top w:val="none" w:sz="0" w:space="0" w:color="auto"/>
        <w:left w:val="none" w:sz="0" w:space="0" w:color="auto"/>
        <w:bottom w:val="none" w:sz="0" w:space="0" w:color="auto"/>
        <w:right w:val="none" w:sz="0" w:space="0" w:color="auto"/>
      </w:divBdr>
    </w:div>
    <w:div w:id="41489353">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3">
          <w:marLeft w:val="0"/>
          <w:marRight w:val="0"/>
          <w:marTop w:val="0"/>
          <w:marBottom w:val="0"/>
          <w:divBdr>
            <w:top w:val="none" w:sz="0" w:space="0" w:color="auto"/>
            <w:left w:val="none" w:sz="0" w:space="0" w:color="auto"/>
            <w:bottom w:val="none" w:sz="0" w:space="0" w:color="auto"/>
            <w:right w:val="none" w:sz="0" w:space="0" w:color="auto"/>
          </w:divBdr>
        </w:div>
        <w:div w:id="1495298583">
          <w:marLeft w:val="0"/>
          <w:marRight w:val="0"/>
          <w:marTop w:val="0"/>
          <w:marBottom w:val="0"/>
          <w:divBdr>
            <w:top w:val="none" w:sz="0" w:space="0" w:color="auto"/>
            <w:left w:val="none" w:sz="0" w:space="0" w:color="auto"/>
            <w:bottom w:val="none" w:sz="0" w:space="0" w:color="auto"/>
            <w:right w:val="none" w:sz="0" w:space="0" w:color="auto"/>
          </w:divBdr>
        </w:div>
      </w:divsChild>
    </w:div>
    <w:div w:id="53353519">
      <w:bodyDiv w:val="1"/>
      <w:marLeft w:val="0"/>
      <w:marRight w:val="0"/>
      <w:marTop w:val="0"/>
      <w:marBottom w:val="0"/>
      <w:divBdr>
        <w:top w:val="none" w:sz="0" w:space="0" w:color="auto"/>
        <w:left w:val="none" w:sz="0" w:space="0" w:color="auto"/>
        <w:bottom w:val="none" w:sz="0" w:space="0" w:color="auto"/>
        <w:right w:val="none" w:sz="0" w:space="0" w:color="auto"/>
      </w:divBdr>
    </w:div>
    <w:div w:id="146173201">
      <w:bodyDiv w:val="1"/>
      <w:marLeft w:val="0"/>
      <w:marRight w:val="0"/>
      <w:marTop w:val="0"/>
      <w:marBottom w:val="0"/>
      <w:divBdr>
        <w:top w:val="none" w:sz="0" w:space="0" w:color="auto"/>
        <w:left w:val="none" w:sz="0" w:space="0" w:color="auto"/>
        <w:bottom w:val="none" w:sz="0" w:space="0" w:color="auto"/>
        <w:right w:val="none" w:sz="0" w:space="0" w:color="auto"/>
      </w:divBdr>
    </w:div>
    <w:div w:id="204610782">
      <w:bodyDiv w:val="1"/>
      <w:marLeft w:val="0"/>
      <w:marRight w:val="0"/>
      <w:marTop w:val="0"/>
      <w:marBottom w:val="0"/>
      <w:divBdr>
        <w:top w:val="none" w:sz="0" w:space="0" w:color="auto"/>
        <w:left w:val="none" w:sz="0" w:space="0" w:color="auto"/>
        <w:bottom w:val="none" w:sz="0" w:space="0" w:color="auto"/>
        <w:right w:val="none" w:sz="0" w:space="0" w:color="auto"/>
      </w:divBdr>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209810799">
      <w:bodyDiv w:val="1"/>
      <w:marLeft w:val="0"/>
      <w:marRight w:val="0"/>
      <w:marTop w:val="0"/>
      <w:marBottom w:val="0"/>
      <w:divBdr>
        <w:top w:val="none" w:sz="0" w:space="0" w:color="auto"/>
        <w:left w:val="none" w:sz="0" w:space="0" w:color="auto"/>
        <w:bottom w:val="none" w:sz="0" w:space="0" w:color="auto"/>
        <w:right w:val="none" w:sz="0" w:space="0" w:color="auto"/>
      </w:divBdr>
    </w:div>
    <w:div w:id="259797616">
      <w:bodyDiv w:val="1"/>
      <w:marLeft w:val="0"/>
      <w:marRight w:val="0"/>
      <w:marTop w:val="0"/>
      <w:marBottom w:val="0"/>
      <w:divBdr>
        <w:top w:val="none" w:sz="0" w:space="0" w:color="auto"/>
        <w:left w:val="none" w:sz="0" w:space="0" w:color="auto"/>
        <w:bottom w:val="none" w:sz="0" w:space="0" w:color="auto"/>
        <w:right w:val="none" w:sz="0" w:space="0" w:color="auto"/>
      </w:divBdr>
    </w:div>
    <w:div w:id="315569870">
      <w:bodyDiv w:val="1"/>
      <w:marLeft w:val="0"/>
      <w:marRight w:val="0"/>
      <w:marTop w:val="0"/>
      <w:marBottom w:val="0"/>
      <w:divBdr>
        <w:top w:val="none" w:sz="0" w:space="0" w:color="auto"/>
        <w:left w:val="none" w:sz="0" w:space="0" w:color="auto"/>
        <w:bottom w:val="none" w:sz="0" w:space="0" w:color="auto"/>
        <w:right w:val="none" w:sz="0" w:space="0" w:color="auto"/>
      </w:divBdr>
    </w:div>
    <w:div w:id="365182180">
      <w:bodyDiv w:val="1"/>
      <w:marLeft w:val="0"/>
      <w:marRight w:val="0"/>
      <w:marTop w:val="0"/>
      <w:marBottom w:val="0"/>
      <w:divBdr>
        <w:top w:val="none" w:sz="0" w:space="0" w:color="auto"/>
        <w:left w:val="none" w:sz="0" w:space="0" w:color="auto"/>
        <w:bottom w:val="none" w:sz="0" w:space="0" w:color="auto"/>
        <w:right w:val="none" w:sz="0" w:space="0" w:color="auto"/>
      </w:divBdr>
    </w:div>
    <w:div w:id="395738977">
      <w:bodyDiv w:val="1"/>
      <w:marLeft w:val="0"/>
      <w:marRight w:val="0"/>
      <w:marTop w:val="0"/>
      <w:marBottom w:val="0"/>
      <w:divBdr>
        <w:top w:val="none" w:sz="0" w:space="0" w:color="auto"/>
        <w:left w:val="none" w:sz="0" w:space="0" w:color="auto"/>
        <w:bottom w:val="none" w:sz="0" w:space="0" w:color="auto"/>
        <w:right w:val="none" w:sz="0" w:space="0" w:color="auto"/>
      </w:divBdr>
    </w:div>
    <w:div w:id="424764568">
      <w:bodyDiv w:val="1"/>
      <w:marLeft w:val="0"/>
      <w:marRight w:val="0"/>
      <w:marTop w:val="0"/>
      <w:marBottom w:val="0"/>
      <w:divBdr>
        <w:top w:val="none" w:sz="0" w:space="0" w:color="auto"/>
        <w:left w:val="none" w:sz="0" w:space="0" w:color="auto"/>
        <w:bottom w:val="none" w:sz="0" w:space="0" w:color="auto"/>
        <w:right w:val="none" w:sz="0" w:space="0" w:color="auto"/>
      </w:divBdr>
    </w:div>
    <w:div w:id="444925239">
      <w:bodyDiv w:val="1"/>
      <w:marLeft w:val="0"/>
      <w:marRight w:val="0"/>
      <w:marTop w:val="0"/>
      <w:marBottom w:val="0"/>
      <w:divBdr>
        <w:top w:val="none" w:sz="0" w:space="0" w:color="auto"/>
        <w:left w:val="none" w:sz="0" w:space="0" w:color="auto"/>
        <w:bottom w:val="none" w:sz="0" w:space="0" w:color="auto"/>
        <w:right w:val="none" w:sz="0" w:space="0" w:color="auto"/>
      </w:divBdr>
      <w:divsChild>
        <w:div w:id="1140417123">
          <w:marLeft w:val="0"/>
          <w:marRight w:val="0"/>
          <w:marTop w:val="0"/>
          <w:marBottom w:val="0"/>
          <w:divBdr>
            <w:top w:val="none" w:sz="0" w:space="0" w:color="auto"/>
            <w:left w:val="none" w:sz="0" w:space="0" w:color="auto"/>
            <w:bottom w:val="none" w:sz="0" w:space="0" w:color="auto"/>
            <w:right w:val="none" w:sz="0" w:space="0" w:color="auto"/>
          </w:divBdr>
        </w:div>
        <w:div w:id="443816002">
          <w:marLeft w:val="0"/>
          <w:marRight w:val="0"/>
          <w:marTop w:val="0"/>
          <w:marBottom w:val="0"/>
          <w:divBdr>
            <w:top w:val="none" w:sz="0" w:space="0" w:color="auto"/>
            <w:left w:val="none" w:sz="0" w:space="0" w:color="auto"/>
            <w:bottom w:val="none" w:sz="0" w:space="0" w:color="auto"/>
            <w:right w:val="none" w:sz="0" w:space="0" w:color="auto"/>
          </w:divBdr>
        </w:div>
      </w:divsChild>
    </w:div>
    <w:div w:id="496962437">
      <w:bodyDiv w:val="1"/>
      <w:marLeft w:val="0"/>
      <w:marRight w:val="0"/>
      <w:marTop w:val="0"/>
      <w:marBottom w:val="0"/>
      <w:divBdr>
        <w:top w:val="none" w:sz="0" w:space="0" w:color="auto"/>
        <w:left w:val="none" w:sz="0" w:space="0" w:color="auto"/>
        <w:bottom w:val="none" w:sz="0" w:space="0" w:color="auto"/>
        <w:right w:val="none" w:sz="0" w:space="0" w:color="auto"/>
      </w:divBdr>
    </w:div>
    <w:div w:id="512111123">
      <w:bodyDiv w:val="1"/>
      <w:marLeft w:val="0"/>
      <w:marRight w:val="0"/>
      <w:marTop w:val="0"/>
      <w:marBottom w:val="0"/>
      <w:divBdr>
        <w:top w:val="none" w:sz="0" w:space="0" w:color="auto"/>
        <w:left w:val="none" w:sz="0" w:space="0" w:color="auto"/>
        <w:bottom w:val="none" w:sz="0" w:space="0" w:color="auto"/>
        <w:right w:val="none" w:sz="0" w:space="0" w:color="auto"/>
      </w:divBdr>
    </w:div>
    <w:div w:id="622465787">
      <w:bodyDiv w:val="1"/>
      <w:marLeft w:val="0"/>
      <w:marRight w:val="0"/>
      <w:marTop w:val="0"/>
      <w:marBottom w:val="0"/>
      <w:divBdr>
        <w:top w:val="none" w:sz="0" w:space="0" w:color="auto"/>
        <w:left w:val="none" w:sz="0" w:space="0" w:color="auto"/>
        <w:bottom w:val="none" w:sz="0" w:space="0" w:color="auto"/>
        <w:right w:val="none" w:sz="0" w:space="0" w:color="auto"/>
      </w:divBdr>
    </w:div>
    <w:div w:id="628895765">
      <w:bodyDiv w:val="1"/>
      <w:marLeft w:val="0"/>
      <w:marRight w:val="0"/>
      <w:marTop w:val="0"/>
      <w:marBottom w:val="0"/>
      <w:divBdr>
        <w:top w:val="none" w:sz="0" w:space="0" w:color="auto"/>
        <w:left w:val="none" w:sz="0" w:space="0" w:color="auto"/>
        <w:bottom w:val="none" w:sz="0" w:space="0" w:color="auto"/>
        <w:right w:val="none" w:sz="0" w:space="0" w:color="auto"/>
      </w:divBdr>
    </w:div>
    <w:div w:id="639111902">
      <w:bodyDiv w:val="1"/>
      <w:marLeft w:val="0"/>
      <w:marRight w:val="0"/>
      <w:marTop w:val="0"/>
      <w:marBottom w:val="0"/>
      <w:divBdr>
        <w:top w:val="none" w:sz="0" w:space="0" w:color="auto"/>
        <w:left w:val="none" w:sz="0" w:space="0" w:color="auto"/>
        <w:bottom w:val="none" w:sz="0" w:space="0" w:color="auto"/>
        <w:right w:val="none" w:sz="0" w:space="0" w:color="auto"/>
      </w:divBdr>
    </w:div>
    <w:div w:id="644627174">
      <w:bodyDiv w:val="1"/>
      <w:marLeft w:val="0"/>
      <w:marRight w:val="0"/>
      <w:marTop w:val="0"/>
      <w:marBottom w:val="0"/>
      <w:divBdr>
        <w:top w:val="none" w:sz="0" w:space="0" w:color="auto"/>
        <w:left w:val="none" w:sz="0" w:space="0" w:color="auto"/>
        <w:bottom w:val="none" w:sz="0" w:space="0" w:color="auto"/>
        <w:right w:val="none" w:sz="0" w:space="0" w:color="auto"/>
      </w:divBdr>
    </w:div>
    <w:div w:id="671644272">
      <w:bodyDiv w:val="1"/>
      <w:marLeft w:val="0"/>
      <w:marRight w:val="0"/>
      <w:marTop w:val="0"/>
      <w:marBottom w:val="0"/>
      <w:divBdr>
        <w:top w:val="none" w:sz="0" w:space="0" w:color="auto"/>
        <w:left w:val="none" w:sz="0" w:space="0" w:color="auto"/>
        <w:bottom w:val="none" w:sz="0" w:space="0" w:color="auto"/>
        <w:right w:val="none" w:sz="0" w:space="0" w:color="auto"/>
      </w:divBdr>
    </w:div>
    <w:div w:id="796072336">
      <w:bodyDiv w:val="1"/>
      <w:marLeft w:val="0"/>
      <w:marRight w:val="0"/>
      <w:marTop w:val="0"/>
      <w:marBottom w:val="0"/>
      <w:divBdr>
        <w:top w:val="none" w:sz="0" w:space="0" w:color="auto"/>
        <w:left w:val="none" w:sz="0" w:space="0" w:color="auto"/>
        <w:bottom w:val="none" w:sz="0" w:space="0" w:color="auto"/>
        <w:right w:val="none" w:sz="0" w:space="0" w:color="auto"/>
      </w:divBdr>
    </w:div>
    <w:div w:id="796341900">
      <w:bodyDiv w:val="1"/>
      <w:marLeft w:val="0"/>
      <w:marRight w:val="0"/>
      <w:marTop w:val="0"/>
      <w:marBottom w:val="0"/>
      <w:divBdr>
        <w:top w:val="none" w:sz="0" w:space="0" w:color="auto"/>
        <w:left w:val="none" w:sz="0" w:space="0" w:color="auto"/>
        <w:bottom w:val="none" w:sz="0" w:space="0" w:color="auto"/>
        <w:right w:val="none" w:sz="0" w:space="0" w:color="auto"/>
      </w:divBdr>
    </w:div>
    <w:div w:id="817460276">
      <w:bodyDiv w:val="1"/>
      <w:marLeft w:val="0"/>
      <w:marRight w:val="0"/>
      <w:marTop w:val="0"/>
      <w:marBottom w:val="0"/>
      <w:divBdr>
        <w:top w:val="none" w:sz="0" w:space="0" w:color="auto"/>
        <w:left w:val="none" w:sz="0" w:space="0" w:color="auto"/>
        <w:bottom w:val="none" w:sz="0" w:space="0" w:color="auto"/>
        <w:right w:val="none" w:sz="0" w:space="0" w:color="auto"/>
      </w:divBdr>
    </w:div>
    <w:div w:id="841622386">
      <w:bodyDiv w:val="1"/>
      <w:marLeft w:val="0"/>
      <w:marRight w:val="0"/>
      <w:marTop w:val="0"/>
      <w:marBottom w:val="0"/>
      <w:divBdr>
        <w:top w:val="none" w:sz="0" w:space="0" w:color="auto"/>
        <w:left w:val="none" w:sz="0" w:space="0" w:color="auto"/>
        <w:bottom w:val="none" w:sz="0" w:space="0" w:color="auto"/>
        <w:right w:val="none" w:sz="0" w:space="0" w:color="auto"/>
      </w:divBdr>
    </w:div>
    <w:div w:id="877737652">
      <w:bodyDiv w:val="1"/>
      <w:marLeft w:val="0"/>
      <w:marRight w:val="0"/>
      <w:marTop w:val="0"/>
      <w:marBottom w:val="0"/>
      <w:divBdr>
        <w:top w:val="none" w:sz="0" w:space="0" w:color="auto"/>
        <w:left w:val="none" w:sz="0" w:space="0" w:color="auto"/>
        <w:bottom w:val="none" w:sz="0" w:space="0" w:color="auto"/>
        <w:right w:val="none" w:sz="0" w:space="0" w:color="auto"/>
      </w:divBdr>
    </w:div>
    <w:div w:id="908151144">
      <w:bodyDiv w:val="1"/>
      <w:marLeft w:val="0"/>
      <w:marRight w:val="0"/>
      <w:marTop w:val="0"/>
      <w:marBottom w:val="0"/>
      <w:divBdr>
        <w:top w:val="none" w:sz="0" w:space="0" w:color="auto"/>
        <w:left w:val="none" w:sz="0" w:space="0" w:color="auto"/>
        <w:bottom w:val="none" w:sz="0" w:space="0" w:color="auto"/>
        <w:right w:val="none" w:sz="0" w:space="0" w:color="auto"/>
      </w:divBdr>
    </w:div>
    <w:div w:id="962157639">
      <w:bodyDiv w:val="1"/>
      <w:marLeft w:val="0"/>
      <w:marRight w:val="0"/>
      <w:marTop w:val="0"/>
      <w:marBottom w:val="0"/>
      <w:divBdr>
        <w:top w:val="none" w:sz="0" w:space="0" w:color="auto"/>
        <w:left w:val="none" w:sz="0" w:space="0" w:color="auto"/>
        <w:bottom w:val="none" w:sz="0" w:space="0" w:color="auto"/>
        <w:right w:val="none" w:sz="0" w:space="0" w:color="auto"/>
      </w:divBdr>
    </w:div>
    <w:div w:id="1000081836">
      <w:bodyDiv w:val="1"/>
      <w:marLeft w:val="0"/>
      <w:marRight w:val="0"/>
      <w:marTop w:val="0"/>
      <w:marBottom w:val="0"/>
      <w:divBdr>
        <w:top w:val="none" w:sz="0" w:space="0" w:color="auto"/>
        <w:left w:val="none" w:sz="0" w:space="0" w:color="auto"/>
        <w:bottom w:val="none" w:sz="0" w:space="0" w:color="auto"/>
        <w:right w:val="none" w:sz="0" w:space="0" w:color="auto"/>
      </w:divBdr>
    </w:div>
    <w:div w:id="1049720572">
      <w:bodyDiv w:val="1"/>
      <w:marLeft w:val="0"/>
      <w:marRight w:val="0"/>
      <w:marTop w:val="0"/>
      <w:marBottom w:val="0"/>
      <w:divBdr>
        <w:top w:val="none" w:sz="0" w:space="0" w:color="auto"/>
        <w:left w:val="none" w:sz="0" w:space="0" w:color="auto"/>
        <w:bottom w:val="none" w:sz="0" w:space="0" w:color="auto"/>
        <w:right w:val="none" w:sz="0" w:space="0" w:color="auto"/>
      </w:divBdr>
    </w:div>
    <w:div w:id="1053116193">
      <w:bodyDiv w:val="1"/>
      <w:marLeft w:val="0"/>
      <w:marRight w:val="0"/>
      <w:marTop w:val="0"/>
      <w:marBottom w:val="0"/>
      <w:divBdr>
        <w:top w:val="none" w:sz="0" w:space="0" w:color="auto"/>
        <w:left w:val="none" w:sz="0" w:space="0" w:color="auto"/>
        <w:bottom w:val="none" w:sz="0" w:space="0" w:color="auto"/>
        <w:right w:val="none" w:sz="0" w:space="0" w:color="auto"/>
      </w:divBdr>
    </w:div>
    <w:div w:id="1115830993">
      <w:bodyDiv w:val="1"/>
      <w:marLeft w:val="0"/>
      <w:marRight w:val="0"/>
      <w:marTop w:val="0"/>
      <w:marBottom w:val="0"/>
      <w:divBdr>
        <w:top w:val="none" w:sz="0" w:space="0" w:color="auto"/>
        <w:left w:val="none" w:sz="0" w:space="0" w:color="auto"/>
        <w:bottom w:val="none" w:sz="0" w:space="0" w:color="auto"/>
        <w:right w:val="none" w:sz="0" w:space="0" w:color="auto"/>
      </w:divBdr>
    </w:div>
    <w:div w:id="1161233724">
      <w:bodyDiv w:val="1"/>
      <w:marLeft w:val="0"/>
      <w:marRight w:val="0"/>
      <w:marTop w:val="0"/>
      <w:marBottom w:val="0"/>
      <w:divBdr>
        <w:top w:val="none" w:sz="0" w:space="0" w:color="auto"/>
        <w:left w:val="none" w:sz="0" w:space="0" w:color="auto"/>
        <w:bottom w:val="none" w:sz="0" w:space="0" w:color="auto"/>
        <w:right w:val="none" w:sz="0" w:space="0" w:color="auto"/>
      </w:divBdr>
    </w:div>
    <w:div w:id="1199583840">
      <w:bodyDiv w:val="1"/>
      <w:marLeft w:val="0"/>
      <w:marRight w:val="0"/>
      <w:marTop w:val="0"/>
      <w:marBottom w:val="0"/>
      <w:divBdr>
        <w:top w:val="none" w:sz="0" w:space="0" w:color="auto"/>
        <w:left w:val="none" w:sz="0" w:space="0" w:color="auto"/>
        <w:bottom w:val="none" w:sz="0" w:space="0" w:color="auto"/>
        <w:right w:val="none" w:sz="0" w:space="0" w:color="auto"/>
      </w:divBdr>
    </w:div>
    <w:div w:id="1204514290">
      <w:bodyDiv w:val="1"/>
      <w:marLeft w:val="0"/>
      <w:marRight w:val="0"/>
      <w:marTop w:val="0"/>
      <w:marBottom w:val="0"/>
      <w:divBdr>
        <w:top w:val="none" w:sz="0" w:space="0" w:color="auto"/>
        <w:left w:val="none" w:sz="0" w:space="0" w:color="auto"/>
        <w:bottom w:val="none" w:sz="0" w:space="0" w:color="auto"/>
        <w:right w:val="none" w:sz="0" w:space="0" w:color="auto"/>
      </w:divBdr>
    </w:div>
    <w:div w:id="1243642530">
      <w:bodyDiv w:val="1"/>
      <w:marLeft w:val="0"/>
      <w:marRight w:val="0"/>
      <w:marTop w:val="0"/>
      <w:marBottom w:val="0"/>
      <w:divBdr>
        <w:top w:val="none" w:sz="0" w:space="0" w:color="auto"/>
        <w:left w:val="none" w:sz="0" w:space="0" w:color="auto"/>
        <w:bottom w:val="none" w:sz="0" w:space="0" w:color="auto"/>
        <w:right w:val="none" w:sz="0" w:space="0" w:color="auto"/>
      </w:divBdr>
    </w:div>
    <w:div w:id="1265268573">
      <w:bodyDiv w:val="1"/>
      <w:marLeft w:val="0"/>
      <w:marRight w:val="0"/>
      <w:marTop w:val="0"/>
      <w:marBottom w:val="0"/>
      <w:divBdr>
        <w:top w:val="none" w:sz="0" w:space="0" w:color="auto"/>
        <w:left w:val="none" w:sz="0" w:space="0" w:color="auto"/>
        <w:bottom w:val="none" w:sz="0" w:space="0" w:color="auto"/>
        <w:right w:val="none" w:sz="0" w:space="0" w:color="auto"/>
      </w:divBdr>
    </w:div>
    <w:div w:id="1265768078">
      <w:bodyDiv w:val="1"/>
      <w:marLeft w:val="0"/>
      <w:marRight w:val="0"/>
      <w:marTop w:val="0"/>
      <w:marBottom w:val="0"/>
      <w:divBdr>
        <w:top w:val="none" w:sz="0" w:space="0" w:color="auto"/>
        <w:left w:val="none" w:sz="0" w:space="0" w:color="auto"/>
        <w:bottom w:val="none" w:sz="0" w:space="0" w:color="auto"/>
        <w:right w:val="none" w:sz="0" w:space="0" w:color="auto"/>
      </w:divBdr>
    </w:div>
    <w:div w:id="1289699876">
      <w:bodyDiv w:val="1"/>
      <w:marLeft w:val="0"/>
      <w:marRight w:val="0"/>
      <w:marTop w:val="0"/>
      <w:marBottom w:val="0"/>
      <w:divBdr>
        <w:top w:val="none" w:sz="0" w:space="0" w:color="auto"/>
        <w:left w:val="none" w:sz="0" w:space="0" w:color="auto"/>
        <w:bottom w:val="none" w:sz="0" w:space="0" w:color="auto"/>
        <w:right w:val="none" w:sz="0" w:space="0" w:color="auto"/>
      </w:divBdr>
    </w:div>
    <w:div w:id="1390346465">
      <w:bodyDiv w:val="1"/>
      <w:marLeft w:val="0"/>
      <w:marRight w:val="0"/>
      <w:marTop w:val="0"/>
      <w:marBottom w:val="0"/>
      <w:divBdr>
        <w:top w:val="none" w:sz="0" w:space="0" w:color="auto"/>
        <w:left w:val="none" w:sz="0" w:space="0" w:color="auto"/>
        <w:bottom w:val="none" w:sz="0" w:space="0" w:color="auto"/>
        <w:right w:val="none" w:sz="0" w:space="0" w:color="auto"/>
      </w:divBdr>
    </w:div>
    <w:div w:id="1429694274">
      <w:bodyDiv w:val="1"/>
      <w:marLeft w:val="0"/>
      <w:marRight w:val="0"/>
      <w:marTop w:val="0"/>
      <w:marBottom w:val="0"/>
      <w:divBdr>
        <w:top w:val="none" w:sz="0" w:space="0" w:color="auto"/>
        <w:left w:val="none" w:sz="0" w:space="0" w:color="auto"/>
        <w:bottom w:val="none" w:sz="0" w:space="0" w:color="auto"/>
        <w:right w:val="none" w:sz="0" w:space="0" w:color="auto"/>
      </w:divBdr>
    </w:div>
    <w:div w:id="1446727197">
      <w:bodyDiv w:val="1"/>
      <w:marLeft w:val="0"/>
      <w:marRight w:val="0"/>
      <w:marTop w:val="0"/>
      <w:marBottom w:val="0"/>
      <w:divBdr>
        <w:top w:val="none" w:sz="0" w:space="0" w:color="auto"/>
        <w:left w:val="none" w:sz="0" w:space="0" w:color="auto"/>
        <w:bottom w:val="none" w:sz="0" w:space="0" w:color="auto"/>
        <w:right w:val="none" w:sz="0" w:space="0" w:color="auto"/>
      </w:divBdr>
    </w:div>
    <w:div w:id="1453599800">
      <w:bodyDiv w:val="1"/>
      <w:marLeft w:val="0"/>
      <w:marRight w:val="0"/>
      <w:marTop w:val="0"/>
      <w:marBottom w:val="0"/>
      <w:divBdr>
        <w:top w:val="none" w:sz="0" w:space="0" w:color="auto"/>
        <w:left w:val="none" w:sz="0" w:space="0" w:color="auto"/>
        <w:bottom w:val="none" w:sz="0" w:space="0" w:color="auto"/>
        <w:right w:val="none" w:sz="0" w:space="0" w:color="auto"/>
      </w:divBdr>
    </w:div>
    <w:div w:id="1466507151">
      <w:bodyDiv w:val="1"/>
      <w:marLeft w:val="0"/>
      <w:marRight w:val="0"/>
      <w:marTop w:val="0"/>
      <w:marBottom w:val="0"/>
      <w:divBdr>
        <w:top w:val="none" w:sz="0" w:space="0" w:color="auto"/>
        <w:left w:val="none" w:sz="0" w:space="0" w:color="auto"/>
        <w:bottom w:val="none" w:sz="0" w:space="0" w:color="auto"/>
        <w:right w:val="none" w:sz="0" w:space="0" w:color="auto"/>
      </w:divBdr>
      <w:divsChild>
        <w:div w:id="807474266">
          <w:marLeft w:val="0"/>
          <w:marRight w:val="0"/>
          <w:marTop w:val="0"/>
          <w:marBottom w:val="0"/>
          <w:divBdr>
            <w:top w:val="none" w:sz="0" w:space="0" w:color="auto"/>
            <w:left w:val="none" w:sz="0" w:space="0" w:color="auto"/>
            <w:bottom w:val="none" w:sz="0" w:space="0" w:color="auto"/>
            <w:right w:val="none" w:sz="0" w:space="0" w:color="auto"/>
          </w:divBdr>
        </w:div>
        <w:div w:id="1440029877">
          <w:marLeft w:val="0"/>
          <w:marRight w:val="0"/>
          <w:marTop w:val="0"/>
          <w:marBottom w:val="0"/>
          <w:divBdr>
            <w:top w:val="none" w:sz="0" w:space="0" w:color="auto"/>
            <w:left w:val="none" w:sz="0" w:space="0" w:color="auto"/>
            <w:bottom w:val="none" w:sz="0" w:space="0" w:color="auto"/>
            <w:right w:val="none" w:sz="0" w:space="0" w:color="auto"/>
          </w:divBdr>
        </w:div>
        <w:div w:id="1240675078">
          <w:marLeft w:val="0"/>
          <w:marRight w:val="0"/>
          <w:marTop w:val="0"/>
          <w:marBottom w:val="0"/>
          <w:divBdr>
            <w:top w:val="none" w:sz="0" w:space="0" w:color="auto"/>
            <w:left w:val="none" w:sz="0" w:space="0" w:color="auto"/>
            <w:bottom w:val="none" w:sz="0" w:space="0" w:color="auto"/>
            <w:right w:val="none" w:sz="0" w:space="0" w:color="auto"/>
          </w:divBdr>
        </w:div>
        <w:div w:id="353264436">
          <w:marLeft w:val="0"/>
          <w:marRight w:val="0"/>
          <w:marTop w:val="0"/>
          <w:marBottom w:val="0"/>
          <w:divBdr>
            <w:top w:val="none" w:sz="0" w:space="0" w:color="auto"/>
            <w:left w:val="none" w:sz="0" w:space="0" w:color="auto"/>
            <w:bottom w:val="none" w:sz="0" w:space="0" w:color="auto"/>
            <w:right w:val="none" w:sz="0" w:space="0" w:color="auto"/>
          </w:divBdr>
        </w:div>
        <w:div w:id="1502888563">
          <w:marLeft w:val="0"/>
          <w:marRight w:val="0"/>
          <w:marTop w:val="0"/>
          <w:marBottom w:val="0"/>
          <w:divBdr>
            <w:top w:val="none" w:sz="0" w:space="0" w:color="auto"/>
            <w:left w:val="none" w:sz="0" w:space="0" w:color="auto"/>
            <w:bottom w:val="none" w:sz="0" w:space="0" w:color="auto"/>
            <w:right w:val="none" w:sz="0" w:space="0" w:color="auto"/>
          </w:divBdr>
        </w:div>
      </w:divsChild>
    </w:div>
    <w:div w:id="1489831977">
      <w:bodyDiv w:val="1"/>
      <w:marLeft w:val="0"/>
      <w:marRight w:val="0"/>
      <w:marTop w:val="0"/>
      <w:marBottom w:val="0"/>
      <w:divBdr>
        <w:top w:val="none" w:sz="0" w:space="0" w:color="auto"/>
        <w:left w:val="none" w:sz="0" w:space="0" w:color="auto"/>
        <w:bottom w:val="none" w:sz="0" w:space="0" w:color="auto"/>
        <w:right w:val="none" w:sz="0" w:space="0" w:color="auto"/>
      </w:divBdr>
    </w:div>
    <w:div w:id="1521360470">
      <w:bodyDiv w:val="1"/>
      <w:marLeft w:val="0"/>
      <w:marRight w:val="0"/>
      <w:marTop w:val="0"/>
      <w:marBottom w:val="0"/>
      <w:divBdr>
        <w:top w:val="none" w:sz="0" w:space="0" w:color="auto"/>
        <w:left w:val="none" w:sz="0" w:space="0" w:color="auto"/>
        <w:bottom w:val="none" w:sz="0" w:space="0" w:color="auto"/>
        <w:right w:val="none" w:sz="0" w:space="0" w:color="auto"/>
      </w:divBdr>
    </w:div>
    <w:div w:id="1565799985">
      <w:bodyDiv w:val="1"/>
      <w:marLeft w:val="0"/>
      <w:marRight w:val="0"/>
      <w:marTop w:val="0"/>
      <w:marBottom w:val="0"/>
      <w:divBdr>
        <w:top w:val="none" w:sz="0" w:space="0" w:color="auto"/>
        <w:left w:val="none" w:sz="0" w:space="0" w:color="auto"/>
        <w:bottom w:val="none" w:sz="0" w:space="0" w:color="auto"/>
        <w:right w:val="none" w:sz="0" w:space="0" w:color="auto"/>
      </w:divBdr>
    </w:div>
    <w:div w:id="1566060930">
      <w:bodyDiv w:val="1"/>
      <w:marLeft w:val="0"/>
      <w:marRight w:val="0"/>
      <w:marTop w:val="0"/>
      <w:marBottom w:val="0"/>
      <w:divBdr>
        <w:top w:val="none" w:sz="0" w:space="0" w:color="auto"/>
        <w:left w:val="none" w:sz="0" w:space="0" w:color="auto"/>
        <w:bottom w:val="none" w:sz="0" w:space="0" w:color="auto"/>
        <w:right w:val="none" w:sz="0" w:space="0" w:color="auto"/>
      </w:divBdr>
    </w:div>
    <w:div w:id="1708097351">
      <w:bodyDiv w:val="1"/>
      <w:marLeft w:val="0"/>
      <w:marRight w:val="0"/>
      <w:marTop w:val="0"/>
      <w:marBottom w:val="0"/>
      <w:divBdr>
        <w:top w:val="none" w:sz="0" w:space="0" w:color="auto"/>
        <w:left w:val="none" w:sz="0" w:space="0" w:color="auto"/>
        <w:bottom w:val="none" w:sz="0" w:space="0" w:color="auto"/>
        <w:right w:val="none" w:sz="0" w:space="0" w:color="auto"/>
      </w:divBdr>
    </w:div>
    <w:div w:id="1782022057">
      <w:bodyDiv w:val="1"/>
      <w:marLeft w:val="0"/>
      <w:marRight w:val="0"/>
      <w:marTop w:val="0"/>
      <w:marBottom w:val="0"/>
      <w:divBdr>
        <w:top w:val="none" w:sz="0" w:space="0" w:color="auto"/>
        <w:left w:val="none" w:sz="0" w:space="0" w:color="auto"/>
        <w:bottom w:val="none" w:sz="0" w:space="0" w:color="auto"/>
        <w:right w:val="none" w:sz="0" w:space="0" w:color="auto"/>
      </w:divBdr>
    </w:div>
    <w:div w:id="1843856536">
      <w:bodyDiv w:val="1"/>
      <w:marLeft w:val="0"/>
      <w:marRight w:val="0"/>
      <w:marTop w:val="0"/>
      <w:marBottom w:val="0"/>
      <w:divBdr>
        <w:top w:val="none" w:sz="0" w:space="0" w:color="auto"/>
        <w:left w:val="none" w:sz="0" w:space="0" w:color="auto"/>
        <w:bottom w:val="none" w:sz="0" w:space="0" w:color="auto"/>
        <w:right w:val="none" w:sz="0" w:space="0" w:color="auto"/>
      </w:divBdr>
    </w:div>
    <w:div w:id="1847089989">
      <w:bodyDiv w:val="1"/>
      <w:marLeft w:val="0"/>
      <w:marRight w:val="0"/>
      <w:marTop w:val="0"/>
      <w:marBottom w:val="0"/>
      <w:divBdr>
        <w:top w:val="none" w:sz="0" w:space="0" w:color="auto"/>
        <w:left w:val="none" w:sz="0" w:space="0" w:color="auto"/>
        <w:bottom w:val="none" w:sz="0" w:space="0" w:color="auto"/>
        <w:right w:val="none" w:sz="0" w:space="0" w:color="auto"/>
      </w:divBdr>
    </w:div>
    <w:div w:id="1858080638">
      <w:bodyDiv w:val="1"/>
      <w:marLeft w:val="0"/>
      <w:marRight w:val="0"/>
      <w:marTop w:val="0"/>
      <w:marBottom w:val="0"/>
      <w:divBdr>
        <w:top w:val="none" w:sz="0" w:space="0" w:color="auto"/>
        <w:left w:val="none" w:sz="0" w:space="0" w:color="auto"/>
        <w:bottom w:val="none" w:sz="0" w:space="0" w:color="auto"/>
        <w:right w:val="none" w:sz="0" w:space="0" w:color="auto"/>
      </w:divBdr>
    </w:div>
    <w:div w:id="1906066389">
      <w:bodyDiv w:val="1"/>
      <w:marLeft w:val="0"/>
      <w:marRight w:val="0"/>
      <w:marTop w:val="0"/>
      <w:marBottom w:val="0"/>
      <w:divBdr>
        <w:top w:val="none" w:sz="0" w:space="0" w:color="auto"/>
        <w:left w:val="none" w:sz="0" w:space="0" w:color="auto"/>
        <w:bottom w:val="none" w:sz="0" w:space="0" w:color="auto"/>
        <w:right w:val="none" w:sz="0" w:space="0" w:color="auto"/>
      </w:divBdr>
    </w:div>
    <w:div w:id="1960985474">
      <w:bodyDiv w:val="1"/>
      <w:marLeft w:val="0"/>
      <w:marRight w:val="0"/>
      <w:marTop w:val="0"/>
      <w:marBottom w:val="0"/>
      <w:divBdr>
        <w:top w:val="none" w:sz="0" w:space="0" w:color="auto"/>
        <w:left w:val="none" w:sz="0" w:space="0" w:color="auto"/>
        <w:bottom w:val="none" w:sz="0" w:space="0" w:color="auto"/>
        <w:right w:val="none" w:sz="0" w:space="0" w:color="auto"/>
      </w:divBdr>
    </w:div>
    <w:div w:id="2009138839">
      <w:bodyDiv w:val="1"/>
      <w:marLeft w:val="0"/>
      <w:marRight w:val="0"/>
      <w:marTop w:val="0"/>
      <w:marBottom w:val="0"/>
      <w:divBdr>
        <w:top w:val="none" w:sz="0" w:space="0" w:color="auto"/>
        <w:left w:val="none" w:sz="0" w:space="0" w:color="auto"/>
        <w:bottom w:val="none" w:sz="0" w:space="0" w:color="auto"/>
        <w:right w:val="none" w:sz="0" w:space="0" w:color="auto"/>
      </w:divBdr>
    </w:div>
    <w:div w:id="2081362953">
      <w:bodyDiv w:val="1"/>
      <w:marLeft w:val="0"/>
      <w:marRight w:val="0"/>
      <w:marTop w:val="0"/>
      <w:marBottom w:val="0"/>
      <w:divBdr>
        <w:top w:val="none" w:sz="0" w:space="0" w:color="auto"/>
        <w:left w:val="none" w:sz="0" w:space="0" w:color="auto"/>
        <w:bottom w:val="none" w:sz="0" w:space="0" w:color="auto"/>
        <w:right w:val="none" w:sz="0" w:space="0" w:color="auto"/>
      </w:divBdr>
    </w:div>
    <w:div w:id="21229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7C1F-CF36-45CE-B705-B1260E56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38</Pages>
  <Words>13502</Words>
  <Characters>81013</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piotrowski</dc:creator>
  <cp:lastModifiedBy>Dorota Piekarz</cp:lastModifiedBy>
  <cp:revision>1199</cp:revision>
  <cp:lastPrinted>2020-02-26T08:08:00Z</cp:lastPrinted>
  <dcterms:created xsi:type="dcterms:W3CDTF">2019-09-18T18:36:00Z</dcterms:created>
  <dcterms:modified xsi:type="dcterms:W3CDTF">2020-05-28T07:13:00Z</dcterms:modified>
</cp:coreProperties>
</file>