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B6" w:rsidRPr="00FE5593" w:rsidRDefault="00FE5593" w:rsidP="00FE5593">
      <w:pPr>
        <w:pStyle w:val="Standard"/>
        <w:ind w:left="6381" w:firstLine="709"/>
        <w:jc w:val="center"/>
        <w:rPr>
          <w:sz w:val="20"/>
          <w:szCs w:val="20"/>
        </w:rPr>
      </w:pPr>
      <w:r w:rsidRPr="00FE5593">
        <w:rPr>
          <w:sz w:val="20"/>
          <w:szCs w:val="20"/>
        </w:rPr>
        <w:t xml:space="preserve">Załącznik nr </w:t>
      </w:r>
      <w:r w:rsidR="00C6071A">
        <w:rPr>
          <w:sz w:val="20"/>
          <w:szCs w:val="20"/>
        </w:rPr>
        <w:t>7</w:t>
      </w:r>
      <w:bookmarkStart w:id="0" w:name="_GoBack"/>
      <w:bookmarkEnd w:id="0"/>
    </w:p>
    <w:p w:rsidR="00F474B6" w:rsidRDefault="00F474B6">
      <w:pPr>
        <w:pStyle w:val="Standard"/>
        <w:jc w:val="center"/>
        <w:rPr>
          <w:sz w:val="28"/>
          <w:szCs w:val="28"/>
        </w:rPr>
      </w:pPr>
    </w:p>
    <w:p w:rsidR="00F474B6" w:rsidRDefault="00F474B6">
      <w:pPr>
        <w:pStyle w:val="Standard"/>
        <w:jc w:val="center"/>
        <w:rPr>
          <w:sz w:val="28"/>
          <w:szCs w:val="28"/>
        </w:rPr>
      </w:pPr>
    </w:p>
    <w:p w:rsidR="00F474B6" w:rsidRDefault="00332CB8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PROTOKÓŁ PRZEGLĄDU TECHNICZNEGO WĘZŁA CIEPŁOWNICZEGO</w:t>
      </w:r>
    </w:p>
    <w:p w:rsidR="00F474B6" w:rsidRDefault="00F474B6">
      <w:pPr>
        <w:pStyle w:val="Standard"/>
        <w:rPr>
          <w:sz w:val="28"/>
          <w:szCs w:val="28"/>
        </w:rPr>
      </w:pPr>
    </w:p>
    <w:p w:rsidR="00F474B6" w:rsidRDefault="00332CB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18"/>
          <w:szCs w:val="18"/>
        </w:rPr>
        <w:t>….............................................................................................................................................................................................................</w:t>
      </w:r>
    </w:p>
    <w:p w:rsidR="00F474B6" w:rsidRDefault="00F474B6">
      <w:pPr>
        <w:pStyle w:val="Standard"/>
        <w:rPr>
          <w:sz w:val="28"/>
          <w:szCs w:val="28"/>
        </w:rPr>
      </w:pPr>
    </w:p>
    <w:p w:rsidR="00F474B6" w:rsidRDefault="00F474B6">
      <w:pPr>
        <w:pStyle w:val="Standard"/>
        <w:rPr>
          <w:sz w:val="28"/>
          <w:szCs w:val="28"/>
        </w:rPr>
      </w:pPr>
    </w:p>
    <w:p w:rsidR="00F474B6" w:rsidRDefault="00332CB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OBIEKT:</w:t>
      </w:r>
      <w:r>
        <w:rPr>
          <w:rFonts w:ascii="Arial" w:hAnsi="Arial"/>
          <w:sz w:val="28"/>
          <w:szCs w:val="28"/>
        </w:rPr>
        <w:t xml:space="preserve"> </w:t>
      </w:r>
      <w:r>
        <w:rPr>
          <w:sz w:val="18"/>
          <w:szCs w:val="18"/>
        </w:rPr>
        <w:t>…....................................................................................................................................................................................</w:t>
      </w:r>
    </w:p>
    <w:p w:rsidR="00F474B6" w:rsidRDefault="00F474B6">
      <w:pPr>
        <w:pStyle w:val="Standard"/>
        <w:rPr>
          <w:sz w:val="18"/>
          <w:szCs w:val="18"/>
        </w:rPr>
      </w:pPr>
    </w:p>
    <w:p w:rsidR="00F474B6" w:rsidRDefault="00F474B6">
      <w:pPr>
        <w:pStyle w:val="Standard"/>
        <w:rPr>
          <w:sz w:val="28"/>
          <w:szCs w:val="28"/>
        </w:rPr>
      </w:pPr>
    </w:p>
    <w:p w:rsidR="00F474B6" w:rsidRDefault="00F474B6">
      <w:pPr>
        <w:pStyle w:val="Standard"/>
        <w:rPr>
          <w:sz w:val="28"/>
          <w:szCs w:val="28"/>
        </w:rPr>
      </w:pPr>
    </w:p>
    <w:tbl>
      <w:tblPr>
        <w:tblW w:w="8550" w:type="dxa"/>
        <w:tblInd w:w="4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5"/>
        <w:gridCol w:w="3210"/>
        <w:gridCol w:w="2595"/>
      </w:tblGrid>
      <w:tr w:rsidR="00F474B6"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4B6" w:rsidRDefault="00F474B6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4B6" w:rsidRDefault="00332CB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DATY PRZEGLĄDU WĘZŁA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4B6" w:rsidRDefault="00F474B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F474B6"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4B6" w:rsidRDefault="00332CB8">
            <w:pPr>
              <w:pStyle w:val="TableContents"/>
              <w:jc w:val="center"/>
            </w:pPr>
            <w:r>
              <w:t>DATA BIEŻĄCEGO PRZEGLĄDU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4B6" w:rsidRDefault="00332CB8">
            <w:pPr>
              <w:pStyle w:val="TableContents"/>
              <w:jc w:val="center"/>
            </w:pPr>
            <w:r>
              <w:t>DATA POPRZEDNEGO PRZEGLĄDU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4B6" w:rsidRDefault="00332CB8">
            <w:pPr>
              <w:pStyle w:val="TableContents"/>
              <w:jc w:val="center"/>
            </w:pPr>
            <w:r>
              <w:t>DATA KOLEJNEGO PRZEGLĄDU</w:t>
            </w:r>
          </w:p>
        </w:tc>
      </w:tr>
      <w:tr w:rsidR="00F474B6"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4B6" w:rsidRDefault="00F474B6">
            <w:pPr>
              <w:pStyle w:val="TableContents"/>
              <w:jc w:val="center"/>
            </w:pPr>
          </w:p>
          <w:p w:rsidR="00F474B6" w:rsidRDefault="00F474B6">
            <w:pPr>
              <w:pStyle w:val="TableContents"/>
              <w:jc w:val="center"/>
            </w:pP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4B6" w:rsidRDefault="00F474B6">
            <w:pPr>
              <w:pStyle w:val="TableContents"/>
              <w:jc w:val="center"/>
            </w:pP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4B6" w:rsidRDefault="00F474B6">
            <w:pPr>
              <w:pStyle w:val="TableContents"/>
              <w:jc w:val="center"/>
            </w:pPr>
          </w:p>
        </w:tc>
      </w:tr>
    </w:tbl>
    <w:p w:rsidR="00F474B6" w:rsidRDefault="00F474B6">
      <w:pPr>
        <w:pStyle w:val="Standard"/>
        <w:rPr>
          <w:sz w:val="28"/>
          <w:szCs w:val="28"/>
        </w:rPr>
      </w:pPr>
    </w:p>
    <w:p w:rsidR="00F474B6" w:rsidRDefault="00F474B6">
      <w:pPr>
        <w:pStyle w:val="Standard"/>
        <w:rPr>
          <w:sz w:val="28"/>
          <w:szCs w:val="28"/>
        </w:rPr>
      </w:pPr>
    </w:p>
    <w:p w:rsidR="00F474B6" w:rsidRDefault="00F474B6">
      <w:pPr>
        <w:pStyle w:val="Standard"/>
        <w:rPr>
          <w:sz w:val="28"/>
          <w:szCs w:val="28"/>
        </w:rPr>
      </w:pPr>
    </w:p>
    <w:p w:rsidR="00F474B6" w:rsidRDefault="00F474B6">
      <w:pPr>
        <w:pStyle w:val="Standard"/>
        <w:rPr>
          <w:sz w:val="28"/>
          <w:szCs w:val="28"/>
        </w:rPr>
      </w:pPr>
    </w:p>
    <w:p w:rsidR="00F474B6" w:rsidRDefault="00F474B6">
      <w:pPr>
        <w:pStyle w:val="Standard"/>
        <w:rPr>
          <w:sz w:val="28"/>
          <w:szCs w:val="28"/>
        </w:rPr>
      </w:pPr>
    </w:p>
    <w:p w:rsidR="00F474B6" w:rsidRDefault="00F474B6">
      <w:pPr>
        <w:pStyle w:val="Standard"/>
        <w:rPr>
          <w:sz w:val="28"/>
          <w:szCs w:val="28"/>
        </w:rPr>
      </w:pPr>
    </w:p>
    <w:p w:rsidR="00F474B6" w:rsidRDefault="00F474B6">
      <w:pPr>
        <w:pStyle w:val="Standard"/>
        <w:rPr>
          <w:sz w:val="28"/>
          <w:szCs w:val="28"/>
        </w:rPr>
      </w:pPr>
    </w:p>
    <w:p w:rsidR="00F474B6" w:rsidRDefault="00F474B6">
      <w:pPr>
        <w:pStyle w:val="Standard"/>
        <w:rPr>
          <w:sz w:val="28"/>
          <w:szCs w:val="28"/>
        </w:rPr>
      </w:pPr>
    </w:p>
    <w:p w:rsidR="00F474B6" w:rsidRDefault="00F474B6">
      <w:pPr>
        <w:pStyle w:val="Standard"/>
        <w:rPr>
          <w:sz w:val="28"/>
          <w:szCs w:val="28"/>
        </w:rPr>
      </w:pPr>
    </w:p>
    <w:p w:rsidR="00F474B6" w:rsidRDefault="00F474B6">
      <w:pPr>
        <w:pStyle w:val="Standard"/>
        <w:rPr>
          <w:sz w:val="28"/>
          <w:szCs w:val="28"/>
        </w:rPr>
      </w:pPr>
    </w:p>
    <w:p w:rsidR="00F474B6" w:rsidRDefault="00332CB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18"/>
          <w:szCs w:val="18"/>
        </w:rPr>
        <w:t>…......................................................</w:t>
      </w:r>
    </w:p>
    <w:p w:rsidR="00F474B6" w:rsidRDefault="00332CB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18"/>
          <w:szCs w:val="18"/>
        </w:rPr>
        <w:t>podpis osoby dokonującej przeglądu</w:t>
      </w:r>
    </w:p>
    <w:p w:rsidR="00F474B6" w:rsidRDefault="00332CB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474B6" w:rsidRDefault="00F474B6">
      <w:pPr>
        <w:pStyle w:val="Standard"/>
        <w:rPr>
          <w:sz w:val="28"/>
          <w:szCs w:val="28"/>
        </w:rPr>
      </w:pPr>
    </w:p>
    <w:p w:rsidR="00F474B6" w:rsidRDefault="00F474B6">
      <w:pPr>
        <w:pStyle w:val="Standard"/>
        <w:rPr>
          <w:sz w:val="28"/>
          <w:szCs w:val="28"/>
        </w:rPr>
      </w:pPr>
    </w:p>
    <w:p w:rsidR="00F474B6" w:rsidRDefault="00F474B6">
      <w:pPr>
        <w:pStyle w:val="Standard"/>
        <w:rPr>
          <w:sz w:val="28"/>
          <w:szCs w:val="28"/>
        </w:rPr>
      </w:pPr>
    </w:p>
    <w:p w:rsidR="00F474B6" w:rsidRDefault="00F474B6">
      <w:pPr>
        <w:pStyle w:val="Standard"/>
        <w:rPr>
          <w:sz w:val="28"/>
          <w:szCs w:val="28"/>
        </w:rPr>
      </w:pPr>
    </w:p>
    <w:p w:rsidR="00F474B6" w:rsidRDefault="00F474B6">
      <w:pPr>
        <w:pStyle w:val="Standard"/>
        <w:rPr>
          <w:sz w:val="28"/>
          <w:szCs w:val="28"/>
        </w:rPr>
      </w:pPr>
    </w:p>
    <w:p w:rsidR="00F474B6" w:rsidRDefault="00F474B6">
      <w:pPr>
        <w:pStyle w:val="Standard"/>
        <w:rPr>
          <w:sz w:val="28"/>
          <w:szCs w:val="28"/>
        </w:rPr>
      </w:pPr>
    </w:p>
    <w:p w:rsidR="00F474B6" w:rsidRDefault="00F474B6">
      <w:pPr>
        <w:pStyle w:val="Standard"/>
        <w:rPr>
          <w:sz w:val="28"/>
          <w:szCs w:val="28"/>
        </w:rPr>
      </w:pPr>
    </w:p>
    <w:p w:rsidR="00F474B6" w:rsidRDefault="00F474B6">
      <w:pPr>
        <w:pStyle w:val="Standard"/>
        <w:rPr>
          <w:sz w:val="28"/>
          <w:szCs w:val="28"/>
        </w:rPr>
      </w:pPr>
    </w:p>
    <w:p w:rsidR="00F474B6" w:rsidRDefault="00F474B6">
      <w:pPr>
        <w:pStyle w:val="Standard"/>
        <w:rPr>
          <w:sz w:val="28"/>
          <w:szCs w:val="28"/>
        </w:rPr>
      </w:pPr>
    </w:p>
    <w:p w:rsidR="00F474B6" w:rsidRDefault="00F474B6">
      <w:pPr>
        <w:pStyle w:val="Standard"/>
        <w:rPr>
          <w:sz w:val="28"/>
          <w:szCs w:val="28"/>
        </w:rPr>
      </w:pPr>
    </w:p>
    <w:p w:rsidR="00F474B6" w:rsidRDefault="00F474B6">
      <w:pPr>
        <w:pStyle w:val="Standard"/>
        <w:rPr>
          <w:sz w:val="28"/>
          <w:szCs w:val="28"/>
        </w:rPr>
      </w:pPr>
    </w:p>
    <w:p w:rsidR="00F474B6" w:rsidRDefault="00F474B6">
      <w:pPr>
        <w:pStyle w:val="Standard"/>
        <w:rPr>
          <w:sz w:val="28"/>
          <w:szCs w:val="28"/>
        </w:rPr>
      </w:pPr>
    </w:p>
    <w:p w:rsidR="00F474B6" w:rsidRDefault="00F474B6">
      <w:pPr>
        <w:pStyle w:val="Standard"/>
        <w:rPr>
          <w:sz w:val="28"/>
          <w:szCs w:val="28"/>
        </w:rPr>
      </w:pPr>
    </w:p>
    <w:p w:rsidR="00F474B6" w:rsidRDefault="00F474B6">
      <w:pPr>
        <w:pStyle w:val="Standard"/>
        <w:rPr>
          <w:sz w:val="28"/>
          <w:szCs w:val="28"/>
        </w:rPr>
      </w:pPr>
    </w:p>
    <w:p w:rsidR="00F474B6" w:rsidRDefault="00F474B6">
      <w:pPr>
        <w:pStyle w:val="Standard"/>
        <w:rPr>
          <w:sz w:val="28"/>
          <w:szCs w:val="28"/>
        </w:rPr>
      </w:pPr>
    </w:p>
    <w:p w:rsidR="00F474B6" w:rsidRDefault="00332CB8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lastRenderedPageBreak/>
        <w:t>KARTA PRZEGLĄDU WĘZŁA CIEPŁOWNICZEGO C.O. C.W.U.</w:t>
      </w:r>
    </w:p>
    <w:p w:rsidR="00F474B6" w:rsidRDefault="00F474B6">
      <w:pPr>
        <w:pStyle w:val="Standard"/>
        <w:jc w:val="center"/>
        <w:rPr>
          <w:sz w:val="28"/>
          <w:szCs w:val="28"/>
        </w:rPr>
      </w:pPr>
    </w:p>
    <w:tbl>
      <w:tblPr>
        <w:tblW w:w="9634" w:type="dxa"/>
        <w:tblInd w:w="4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5"/>
        <w:gridCol w:w="4861"/>
        <w:gridCol w:w="3828"/>
      </w:tblGrid>
      <w:tr w:rsidR="00F474B6" w:rsidTr="005E42D0"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4B6" w:rsidRDefault="00332CB8">
            <w:pPr>
              <w:pStyle w:val="TableContents"/>
              <w:jc w:val="center"/>
            </w:pPr>
            <w:r>
              <w:t>LP.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4B6" w:rsidRDefault="00332CB8">
            <w:pPr>
              <w:pStyle w:val="TableContents"/>
              <w:jc w:val="center"/>
            </w:pPr>
            <w:r>
              <w:t>WYSZCZEGÓLNIENIE CZYNNOŚCI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4B6" w:rsidRDefault="00332CB8">
            <w:pPr>
              <w:pStyle w:val="TableContents"/>
              <w:jc w:val="center"/>
            </w:pPr>
            <w:r>
              <w:t>UWAGI</w:t>
            </w:r>
          </w:p>
        </w:tc>
      </w:tr>
      <w:tr w:rsidR="00F474B6" w:rsidTr="005E42D0"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4B6" w:rsidRDefault="00332CB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4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4B6" w:rsidRDefault="00332CB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Sprawdzenie parametrów pracy węzła: przepływu, temperatury i ciśnienia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4B6" w:rsidRDefault="00F474B6">
            <w:pPr>
              <w:pStyle w:val="TableContents"/>
            </w:pPr>
          </w:p>
        </w:tc>
      </w:tr>
      <w:tr w:rsidR="00F474B6" w:rsidTr="005E42D0"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4B6" w:rsidRDefault="00332CB8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4B6" w:rsidRDefault="00332CB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Sprawdzenie nastaw regulatorów: przepływu, temperatury i ciśnienia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4B6" w:rsidRDefault="00F474B6">
            <w:pPr>
              <w:pStyle w:val="TableContents"/>
            </w:pPr>
          </w:p>
        </w:tc>
      </w:tr>
      <w:tr w:rsidR="00F474B6" w:rsidTr="005E42D0"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4B6" w:rsidRDefault="00332CB8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4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4B6" w:rsidRDefault="00332CB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Sprawdzenie działania zaworów bezpieczeństwa c.o. c.w.u.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4B6" w:rsidRDefault="00F474B6">
            <w:pPr>
              <w:pStyle w:val="TableContents"/>
            </w:pPr>
          </w:p>
        </w:tc>
      </w:tr>
      <w:tr w:rsidR="00F474B6" w:rsidTr="005E42D0"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4B6" w:rsidRDefault="00332CB8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4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4B6" w:rsidRDefault="00332CB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Sprawdzenie działania wyłączników różnicowo-prądowych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4B6" w:rsidRDefault="00F474B6">
            <w:pPr>
              <w:pStyle w:val="TableContents"/>
            </w:pPr>
          </w:p>
        </w:tc>
      </w:tr>
      <w:tr w:rsidR="00F474B6" w:rsidTr="005E42D0"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4B6" w:rsidRDefault="00332CB8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4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4B6" w:rsidRDefault="00332CB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Sprawdzenie działania naczynia rozszerzalnościowego c.o.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4B6" w:rsidRDefault="00F474B6">
            <w:pPr>
              <w:pStyle w:val="TableContents"/>
            </w:pPr>
          </w:p>
        </w:tc>
      </w:tr>
      <w:tr w:rsidR="00F474B6" w:rsidTr="005E42D0"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4B6" w:rsidRDefault="00332CB8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4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4B6" w:rsidRDefault="00332CB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Sprawdzenie i ewentualne uzupełnienie stanu wody w instalacji c.o.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4B6" w:rsidRDefault="00F474B6">
            <w:pPr>
              <w:pStyle w:val="TableContents"/>
            </w:pPr>
          </w:p>
        </w:tc>
      </w:tr>
      <w:tr w:rsidR="00F474B6" w:rsidTr="005E42D0"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4B6" w:rsidRDefault="00332CB8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4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4B6" w:rsidRDefault="00332CB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Sprawdzenie stanu technicznego i nastaw pomp c.o.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4B6" w:rsidRDefault="00F474B6">
            <w:pPr>
              <w:pStyle w:val="TableContents"/>
            </w:pPr>
          </w:p>
        </w:tc>
      </w:tr>
      <w:tr w:rsidR="00F474B6" w:rsidTr="005E42D0"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4B6" w:rsidRDefault="00332CB8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4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4B6" w:rsidRDefault="00332CB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Sprawdzenie stanu technicznego i nastaw pomp c.w.u.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4B6" w:rsidRDefault="00F474B6">
            <w:pPr>
              <w:pStyle w:val="TableContents"/>
            </w:pPr>
          </w:p>
        </w:tc>
      </w:tr>
      <w:tr w:rsidR="00F474B6" w:rsidTr="005E42D0"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4B6" w:rsidRDefault="00332CB8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4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4B6" w:rsidRDefault="00332CB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Sprawdzenie działania zaworu zwrotnego cyrkulacji c.w.u.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4B6" w:rsidRDefault="00F474B6">
            <w:pPr>
              <w:pStyle w:val="TableContents"/>
            </w:pPr>
          </w:p>
        </w:tc>
      </w:tr>
      <w:tr w:rsidR="00F474B6" w:rsidTr="005E42D0"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4B6" w:rsidRDefault="00332CB8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4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4B6" w:rsidRDefault="00332CB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Sprawdzenie działania zaworu </w:t>
            </w:r>
            <w:proofErr w:type="spellStart"/>
            <w:r>
              <w:rPr>
                <w:sz w:val="20"/>
                <w:szCs w:val="20"/>
              </w:rPr>
              <w:t>antyskażeniowego</w:t>
            </w:r>
            <w:proofErr w:type="spellEnd"/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4B6" w:rsidRDefault="00F474B6">
            <w:pPr>
              <w:pStyle w:val="TableContents"/>
            </w:pPr>
          </w:p>
        </w:tc>
      </w:tr>
      <w:tr w:rsidR="00F474B6" w:rsidTr="005E42D0"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4B6" w:rsidRDefault="00332CB8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4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4B6" w:rsidRDefault="00332CB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Sprawdzenie działania urządzeń kontrolno-pomiarowych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4B6" w:rsidRDefault="00F474B6">
            <w:pPr>
              <w:pStyle w:val="TableContents"/>
            </w:pPr>
          </w:p>
        </w:tc>
      </w:tr>
      <w:tr w:rsidR="00F474B6" w:rsidTr="005E42D0"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4B6" w:rsidRDefault="00332CB8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4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4B6" w:rsidRDefault="00332CB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Sprawdzenie/czyszczenie filtrów i odmulaczy c.o.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4B6" w:rsidRDefault="00F474B6">
            <w:pPr>
              <w:pStyle w:val="TableContents"/>
            </w:pPr>
          </w:p>
        </w:tc>
      </w:tr>
      <w:tr w:rsidR="00F474B6" w:rsidTr="005E42D0"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4B6" w:rsidRDefault="00332CB8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4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4B6" w:rsidRDefault="00332CB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Sprawdzenie/czyszczenie filtrów i odmulaczy c.w.u.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4B6" w:rsidRDefault="00F474B6">
            <w:pPr>
              <w:pStyle w:val="TableContents"/>
            </w:pPr>
          </w:p>
        </w:tc>
      </w:tr>
      <w:tr w:rsidR="00F474B6" w:rsidTr="005E42D0"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4B6" w:rsidRDefault="00332CB8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4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4B6" w:rsidRDefault="00332CB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Sprawdzenie/czyszczenie filtrów i odmulaczy MSC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4B6" w:rsidRDefault="00332CB8">
            <w:pPr>
              <w:pStyle w:val="TableContents"/>
            </w:pPr>
            <w:r>
              <w:t xml:space="preserve">                                             </w:t>
            </w:r>
          </w:p>
        </w:tc>
      </w:tr>
      <w:tr w:rsidR="00F474B6" w:rsidTr="005E42D0"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4B6" w:rsidRDefault="00332CB8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4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4B6" w:rsidRDefault="00332CB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Sprawdzenie wewnętrznej szczelności wymienników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4B6" w:rsidRDefault="00F474B6">
            <w:pPr>
              <w:pStyle w:val="TableContents"/>
            </w:pPr>
          </w:p>
        </w:tc>
      </w:tr>
      <w:tr w:rsidR="00F474B6" w:rsidTr="005E42D0"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4B6" w:rsidRDefault="00332CB8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4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4B6" w:rsidRDefault="00332CB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Sprawdzenie szczelności instalacji węzła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4B6" w:rsidRDefault="00F474B6">
            <w:pPr>
              <w:pStyle w:val="TableContents"/>
            </w:pPr>
          </w:p>
        </w:tc>
      </w:tr>
      <w:tr w:rsidR="00F474B6" w:rsidTr="005E42D0"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4B6" w:rsidRDefault="00332CB8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4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4B6" w:rsidRDefault="00332CB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Sprzątanie węzła po pracach </w:t>
            </w:r>
            <w:proofErr w:type="spellStart"/>
            <w:r>
              <w:rPr>
                <w:sz w:val="20"/>
                <w:szCs w:val="20"/>
              </w:rPr>
              <w:t>koserwacyjno</w:t>
            </w:r>
            <w:proofErr w:type="spellEnd"/>
            <w:r>
              <w:rPr>
                <w:sz w:val="20"/>
                <w:szCs w:val="20"/>
              </w:rPr>
              <w:t>-serwisowych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4B6" w:rsidRDefault="00F474B6">
            <w:pPr>
              <w:pStyle w:val="TableContents"/>
            </w:pPr>
          </w:p>
        </w:tc>
      </w:tr>
      <w:tr w:rsidR="00F474B6" w:rsidTr="005E42D0"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4B6" w:rsidRDefault="00332CB8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4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4B6" w:rsidRDefault="00332CB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Włączenie ogrzewania – początek sezonu grzewczego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4B6" w:rsidRDefault="00F474B6">
            <w:pPr>
              <w:pStyle w:val="TableContents"/>
            </w:pPr>
          </w:p>
        </w:tc>
      </w:tr>
      <w:tr w:rsidR="00F474B6" w:rsidTr="005E42D0"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4B6" w:rsidRDefault="00332CB8">
            <w:pPr>
              <w:pStyle w:val="TableContents"/>
              <w:jc w:val="center"/>
            </w:pPr>
            <w:r>
              <w:t>19</w:t>
            </w:r>
          </w:p>
        </w:tc>
        <w:tc>
          <w:tcPr>
            <w:tcW w:w="4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4B6" w:rsidRDefault="00332CB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Wyłączenie ogrzewania – koniec sezonu grzewczego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4B6" w:rsidRDefault="00F474B6">
            <w:pPr>
              <w:pStyle w:val="TableContents"/>
            </w:pPr>
          </w:p>
        </w:tc>
      </w:tr>
      <w:tr w:rsidR="00F474B6" w:rsidTr="005E42D0"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4B6" w:rsidRDefault="00332CB8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4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4B6" w:rsidRDefault="00332CB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Oględziny instalacji elektrycznej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4B6" w:rsidRDefault="00F474B6">
            <w:pPr>
              <w:pStyle w:val="TableContents"/>
            </w:pPr>
          </w:p>
        </w:tc>
      </w:tr>
      <w:tr w:rsidR="00F474B6" w:rsidTr="005E42D0"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4B6" w:rsidRDefault="00332CB8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4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4B6" w:rsidRDefault="00332CB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Wpisanie w Książce Pracy Węzła znajdującej się w obiekcie  informacji o wykonanych czynnościach, dokonanych zmianach nastaw regulatorów oraz podstawowych parametrach pracy węzła i/lub sporządzenie Protokołu z przeglądu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4B6" w:rsidRDefault="00F474B6">
            <w:pPr>
              <w:pStyle w:val="TableContents"/>
            </w:pPr>
          </w:p>
        </w:tc>
      </w:tr>
      <w:tr w:rsidR="00F474B6" w:rsidTr="005E42D0"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4B6" w:rsidRDefault="00332CB8">
            <w:pPr>
              <w:pStyle w:val="TableContents"/>
              <w:jc w:val="center"/>
            </w:pPr>
            <w:r>
              <w:t>22</w:t>
            </w:r>
          </w:p>
        </w:tc>
        <w:tc>
          <w:tcPr>
            <w:tcW w:w="4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4B6" w:rsidRDefault="00332CB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Zgłoszenie Zleceniodawcy niezbędnych wymian elementów instalacji w celu utrzymania stanu technicznego instalacji na poziomie zapewniającym bezpieczeństwo ludzi i mienia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4B6" w:rsidRDefault="00F474B6">
            <w:pPr>
              <w:pStyle w:val="TableContents"/>
            </w:pPr>
          </w:p>
        </w:tc>
      </w:tr>
    </w:tbl>
    <w:p w:rsidR="00F474B6" w:rsidRDefault="00F474B6">
      <w:pPr>
        <w:pStyle w:val="Standard"/>
      </w:pPr>
    </w:p>
    <w:sectPr w:rsidR="00F474B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9CA" w:rsidRDefault="00DD29CA">
      <w:r>
        <w:separator/>
      </w:r>
    </w:p>
  </w:endnote>
  <w:endnote w:type="continuationSeparator" w:id="0">
    <w:p w:rsidR="00DD29CA" w:rsidRDefault="00DD2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9CA" w:rsidRDefault="00DD29CA">
      <w:r>
        <w:rPr>
          <w:color w:val="000000"/>
        </w:rPr>
        <w:separator/>
      </w:r>
    </w:p>
  </w:footnote>
  <w:footnote w:type="continuationSeparator" w:id="0">
    <w:p w:rsidR="00DD29CA" w:rsidRDefault="00DD2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474B6"/>
    <w:rsid w:val="00332CB8"/>
    <w:rsid w:val="005E42D0"/>
    <w:rsid w:val="00AE73A1"/>
    <w:rsid w:val="00C6071A"/>
    <w:rsid w:val="00DD29CA"/>
    <w:rsid w:val="00F474B6"/>
    <w:rsid w:val="00FE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PTomkowiak</dc:creator>
  <cp:lastModifiedBy>Admin</cp:lastModifiedBy>
  <cp:revision>4</cp:revision>
  <cp:lastPrinted>2017-12-08T11:57:00Z</cp:lastPrinted>
  <dcterms:created xsi:type="dcterms:W3CDTF">2016-05-24T12:58:00Z</dcterms:created>
  <dcterms:modified xsi:type="dcterms:W3CDTF">2019-04-26T07:59:00Z</dcterms:modified>
</cp:coreProperties>
</file>