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A0" w:rsidRDefault="004E38A0"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440"/>
        <w:gridCol w:w="3383"/>
        <w:gridCol w:w="1275"/>
        <w:gridCol w:w="1843"/>
      </w:tblGrid>
      <w:tr w:rsidR="00091362" w:rsidTr="00091362">
        <w:trPr>
          <w:trHeight w:val="556"/>
        </w:trPr>
        <w:tc>
          <w:tcPr>
            <w:tcW w:w="440" w:type="dxa"/>
          </w:tcPr>
          <w:p w:rsidR="00091362" w:rsidRPr="004E38A0" w:rsidRDefault="00091362" w:rsidP="004E38A0">
            <w:pPr>
              <w:rPr>
                <w:sz w:val="16"/>
                <w:szCs w:val="16"/>
              </w:rPr>
            </w:pPr>
          </w:p>
          <w:p w:rsidR="00091362" w:rsidRDefault="00091362" w:rsidP="004E38A0">
            <w:proofErr w:type="spellStart"/>
            <w:r>
              <w:t>Lp</w:t>
            </w:r>
            <w:proofErr w:type="spellEnd"/>
          </w:p>
        </w:tc>
        <w:tc>
          <w:tcPr>
            <w:tcW w:w="3383" w:type="dxa"/>
          </w:tcPr>
          <w:p w:rsidR="00091362" w:rsidRDefault="00091362" w:rsidP="004E38A0"/>
          <w:p w:rsidR="00091362" w:rsidRDefault="00091362" w:rsidP="004E38A0">
            <w:r>
              <w:t>Nazwa sprzętu dielektrycznego</w:t>
            </w:r>
          </w:p>
        </w:tc>
        <w:tc>
          <w:tcPr>
            <w:tcW w:w="1275" w:type="dxa"/>
          </w:tcPr>
          <w:p w:rsidR="00091362" w:rsidRDefault="00091362" w:rsidP="004E38A0"/>
          <w:p w:rsidR="00091362" w:rsidRDefault="00091362" w:rsidP="004E38A0">
            <w:r>
              <w:t>Ilość</w:t>
            </w:r>
          </w:p>
        </w:tc>
        <w:tc>
          <w:tcPr>
            <w:tcW w:w="1843" w:type="dxa"/>
          </w:tcPr>
          <w:p w:rsidR="00091362" w:rsidRDefault="00091362" w:rsidP="004E38A0"/>
          <w:p w:rsidR="00091362" w:rsidRDefault="00091362" w:rsidP="004E38A0">
            <w:r>
              <w:t>Napięcie (</w:t>
            </w:r>
            <w:proofErr w:type="spellStart"/>
            <w:r>
              <w:t>kV</w:t>
            </w:r>
            <w:proofErr w:type="spellEnd"/>
            <w:r>
              <w:t>)</w:t>
            </w:r>
          </w:p>
        </w:tc>
      </w:tr>
      <w:tr w:rsidR="00091362" w:rsidTr="00091362">
        <w:tc>
          <w:tcPr>
            <w:tcW w:w="440" w:type="dxa"/>
          </w:tcPr>
          <w:p w:rsidR="00091362" w:rsidRDefault="00091362" w:rsidP="004E38A0">
            <w:r>
              <w:t>1</w:t>
            </w:r>
          </w:p>
        </w:tc>
        <w:tc>
          <w:tcPr>
            <w:tcW w:w="3383" w:type="dxa"/>
          </w:tcPr>
          <w:p w:rsidR="00091362" w:rsidRDefault="00091362" w:rsidP="004E38A0">
            <w:r>
              <w:t>Rękawice dielektryczne</w:t>
            </w:r>
          </w:p>
        </w:tc>
        <w:tc>
          <w:tcPr>
            <w:tcW w:w="1275" w:type="dxa"/>
          </w:tcPr>
          <w:p w:rsidR="00091362" w:rsidRDefault="00091362" w:rsidP="004E38A0">
            <w:r>
              <w:t>15</w:t>
            </w:r>
          </w:p>
        </w:tc>
        <w:tc>
          <w:tcPr>
            <w:tcW w:w="1843" w:type="dxa"/>
          </w:tcPr>
          <w:p w:rsidR="00091362" w:rsidRDefault="00091362" w:rsidP="004E38A0">
            <w:r>
              <w:t>20</w:t>
            </w:r>
          </w:p>
        </w:tc>
      </w:tr>
      <w:tr w:rsidR="00091362" w:rsidTr="00091362">
        <w:tc>
          <w:tcPr>
            <w:tcW w:w="440" w:type="dxa"/>
          </w:tcPr>
          <w:p w:rsidR="00091362" w:rsidRDefault="00091362" w:rsidP="004E38A0">
            <w:r>
              <w:t>2</w:t>
            </w:r>
          </w:p>
        </w:tc>
        <w:tc>
          <w:tcPr>
            <w:tcW w:w="3383" w:type="dxa"/>
          </w:tcPr>
          <w:p w:rsidR="00091362" w:rsidRDefault="00091362" w:rsidP="004E38A0">
            <w:r>
              <w:t>Kalosze dielektryczne</w:t>
            </w:r>
          </w:p>
        </w:tc>
        <w:tc>
          <w:tcPr>
            <w:tcW w:w="1275" w:type="dxa"/>
          </w:tcPr>
          <w:p w:rsidR="00091362" w:rsidRDefault="00091362" w:rsidP="004E38A0">
            <w:r>
              <w:t>6</w:t>
            </w:r>
          </w:p>
        </w:tc>
        <w:tc>
          <w:tcPr>
            <w:tcW w:w="1843" w:type="dxa"/>
          </w:tcPr>
          <w:p w:rsidR="00091362" w:rsidRDefault="00091362" w:rsidP="004E38A0">
            <w:r>
              <w:t>3,5</w:t>
            </w:r>
          </w:p>
        </w:tc>
      </w:tr>
      <w:tr w:rsidR="00091362" w:rsidTr="00091362">
        <w:tc>
          <w:tcPr>
            <w:tcW w:w="440" w:type="dxa"/>
          </w:tcPr>
          <w:p w:rsidR="00091362" w:rsidRDefault="00091362" w:rsidP="004E38A0">
            <w:r>
              <w:t>3</w:t>
            </w:r>
          </w:p>
        </w:tc>
        <w:tc>
          <w:tcPr>
            <w:tcW w:w="3383" w:type="dxa"/>
          </w:tcPr>
          <w:p w:rsidR="00091362" w:rsidRDefault="00091362" w:rsidP="004E38A0">
            <w:r>
              <w:t>Kalosze dielektryczne</w:t>
            </w:r>
          </w:p>
        </w:tc>
        <w:tc>
          <w:tcPr>
            <w:tcW w:w="1275" w:type="dxa"/>
          </w:tcPr>
          <w:p w:rsidR="00091362" w:rsidRDefault="00091362" w:rsidP="004E38A0">
            <w:r>
              <w:t>6</w:t>
            </w:r>
          </w:p>
        </w:tc>
        <w:tc>
          <w:tcPr>
            <w:tcW w:w="1843" w:type="dxa"/>
          </w:tcPr>
          <w:p w:rsidR="00091362" w:rsidRDefault="00091362" w:rsidP="004E38A0">
            <w:r>
              <w:t>20</w:t>
            </w:r>
          </w:p>
        </w:tc>
      </w:tr>
      <w:tr w:rsidR="00091362" w:rsidTr="00091362">
        <w:tc>
          <w:tcPr>
            <w:tcW w:w="440" w:type="dxa"/>
          </w:tcPr>
          <w:p w:rsidR="00091362" w:rsidRDefault="00091362" w:rsidP="004E38A0">
            <w:r>
              <w:t>4</w:t>
            </w:r>
          </w:p>
        </w:tc>
        <w:tc>
          <w:tcPr>
            <w:tcW w:w="3383" w:type="dxa"/>
          </w:tcPr>
          <w:p w:rsidR="00091362" w:rsidRDefault="00091362" w:rsidP="004E38A0">
            <w:r>
              <w:t>Półbuty dielektryczne</w:t>
            </w:r>
          </w:p>
        </w:tc>
        <w:tc>
          <w:tcPr>
            <w:tcW w:w="1275" w:type="dxa"/>
          </w:tcPr>
          <w:p w:rsidR="00091362" w:rsidRDefault="00091362" w:rsidP="004E38A0">
            <w:r>
              <w:t>4</w:t>
            </w:r>
          </w:p>
        </w:tc>
        <w:tc>
          <w:tcPr>
            <w:tcW w:w="1843" w:type="dxa"/>
          </w:tcPr>
          <w:p w:rsidR="00091362" w:rsidRDefault="00091362" w:rsidP="004E38A0">
            <w:r>
              <w:t>20</w:t>
            </w:r>
          </w:p>
        </w:tc>
      </w:tr>
      <w:tr w:rsidR="00091362" w:rsidTr="00091362">
        <w:tc>
          <w:tcPr>
            <w:tcW w:w="440" w:type="dxa"/>
          </w:tcPr>
          <w:p w:rsidR="00091362" w:rsidRDefault="00091362" w:rsidP="004E38A0">
            <w:r>
              <w:t>5</w:t>
            </w:r>
          </w:p>
        </w:tc>
        <w:tc>
          <w:tcPr>
            <w:tcW w:w="3383" w:type="dxa"/>
          </w:tcPr>
          <w:p w:rsidR="00091362" w:rsidRDefault="00091362" w:rsidP="004E38A0">
            <w:r>
              <w:t xml:space="preserve">Wskaźnik napięcia </w:t>
            </w:r>
          </w:p>
        </w:tc>
        <w:tc>
          <w:tcPr>
            <w:tcW w:w="1275" w:type="dxa"/>
          </w:tcPr>
          <w:p w:rsidR="00091362" w:rsidRDefault="00091362" w:rsidP="004E38A0">
            <w:r>
              <w:t>2</w:t>
            </w:r>
          </w:p>
        </w:tc>
        <w:tc>
          <w:tcPr>
            <w:tcW w:w="1843" w:type="dxa"/>
          </w:tcPr>
          <w:p w:rsidR="00091362" w:rsidRDefault="00091362" w:rsidP="004E38A0">
            <w:r>
              <w:t>15</w:t>
            </w:r>
          </w:p>
        </w:tc>
      </w:tr>
      <w:tr w:rsidR="00091362" w:rsidTr="00091362">
        <w:tc>
          <w:tcPr>
            <w:tcW w:w="440" w:type="dxa"/>
          </w:tcPr>
          <w:p w:rsidR="00091362" w:rsidRDefault="00091362" w:rsidP="004E38A0">
            <w:r>
              <w:t>6</w:t>
            </w:r>
          </w:p>
        </w:tc>
        <w:tc>
          <w:tcPr>
            <w:tcW w:w="3383" w:type="dxa"/>
          </w:tcPr>
          <w:p w:rsidR="00091362" w:rsidRDefault="00091362" w:rsidP="004E38A0">
            <w:r>
              <w:t>Wskaźnik napięcia</w:t>
            </w:r>
          </w:p>
        </w:tc>
        <w:tc>
          <w:tcPr>
            <w:tcW w:w="1275" w:type="dxa"/>
          </w:tcPr>
          <w:p w:rsidR="00091362" w:rsidRDefault="00091362" w:rsidP="004E38A0">
            <w:r>
              <w:t>2</w:t>
            </w:r>
          </w:p>
        </w:tc>
        <w:tc>
          <w:tcPr>
            <w:tcW w:w="1843" w:type="dxa"/>
          </w:tcPr>
          <w:p w:rsidR="00091362" w:rsidRDefault="00091362" w:rsidP="004E38A0">
            <w:r>
              <w:t>1</w:t>
            </w:r>
          </w:p>
        </w:tc>
      </w:tr>
      <w:tr w:rsidR="00091362" w:rsidTr="00091362">
        <w:tc>
          <w:tcPr>
            <w:tcW w:w="440" w:type="dxa"/>
          </w:tcPr>
          <w:p w:rsidR="00091362" w:rsidRDefault="00091362" w:rsidP="004E38A0">
            <w:r>
              <w:t>7</w:t>
            </w:r>
          </w:p>
        </w:tc>
        <w:tc>
          <w:tcPr>
            <w:tcW w:w="3383" w:type="dxa"/>
          </w:tcPr>
          <w:p w:rsidR="00091362" w:rsidRDefault="00091362" w:rsidP="004E38A0">
            <w:r>
              <w:t xml:space="preserve">Uchwyty </w:t>
            </w:r>
            <w:proofErr w:type="spellStart"/>
            <w:r>
              <w:t>Bm</w:t>
            </w:r>
            <w:proofErr w:type="spellEnd"/>
          </w:p>
        </w:tc>
        <w:tc>
          <w:tcPr>
            <w:tcW w:w="1275" w:type="dxa"/>
          </w:tcPr>
          <w:p w:rsidR="00091362" w:rsidRDefault="00091362" w:rsidP="00B14A46">
            <w:r>
              <w:t>1</w:t>
            </w:r>
            <w:r w:rsidR="00B14A46">
              <w:t>2</w:t>
            </w:r>
          </w:p>
        </w:tc>
        <w:tc>
          <w:tcPr>
            <w:tcW w:w="1843" w:type="dxa"/>
          </w:tcPr>
          <w:p w:rsidR="00091362" w:rsidRDefault="00091362" w:rsidP="004E38A0">
            <w:r>
              <w:t>0,4</w:t>
            </w:r>
          </w:p>
        </w:tc>
      </w:tr>
      <w:tr w:rsidR="00091362" w:rsidTr="00091362">
        <w:tc>
          <w:tcPr>
            <w:tcW w:w="440" w:type="dxa"/>
          </w:tcPr>
          <w:p w:rsidR="00091362" w:rsidRDefault="00091362" w:rsidP="004E38A0">
            <w:r>
              <w:t>8</w:t>
            </w:r>
          </w:p>
        </w:tc>
        <w:tc>
          <w:tcPr>
            <w:tcW w:w="3383" w:type="dxa"/>
          </w:tcPr>
          <w:p w:rsidR="00091362" w:rsidRDefault="00091362" w:rsidP="004E38A0">
            <w:r>
              <w:t xml:space="preserve">Drążki </w:t>
            </w:r>
            <w:proofErr w:type="spellStart"/>
            <w:r>
              <w:t>nn</w:t>
            </w:r>
            <w:proofErr w:type="spellEnd"/>
          </w:p>
        </w:tc>
        <w:tc>
          <w:tcPr>
            <w:tcW w:w="1275" w:type="dxa"/>
          </w:tcPr>
          <w:p w:rsidR="00091362" w:rsidRDefault="00091362" w:rsidP="004E38A0">
            <w:r>
              <w:t>8</w:t>
            </w:r>
          </w:p>
        </w:tc>
        <w:tc>
          <w:tcPr>
            <w:tcW w:w="1843" w:type="dxa"/>
          </w:tcPr>
          <w:p w:rsidR="00091362" w:rsidRDefault="00091362" w:rsidP="004E38A0">
            <w:r>
              <w:t>1</w:t>
            </w:r>
          </w:p>
        </w:tc>
      </w:tr>
      <w:tr w:rsidR="00091362" w:rsidTr="00091362">
        <w:tc>
          <w:tcPr>
            <w:tcW w:w="440" w:type="dxa"/>
          </w:tcPr>
          <w:p w:rsidR="00091362" w:rsidRDefault="00091362" w:rsidP="004E38A0">
            <w:r>
              <w:t>9</w:t>
            </w:r>
          </w:p>
        </w:tc>
        <w:tc>
          <w:tcPr>
            <w:tcW w:w="3383" w:type="dxa"/>
          </w:tcPr>
          <w:p w:rsidR="00091362" w:rsidRDefault="00091362" w:rsidP="004E38A0">
            <w:r>
              <w:t xml:space="preserve">Drążek </w:t>
            </w:r>
            <w:proofErr w:type="spellStart"/>
            <w:r>
              <w:t>nn</w:t>
            </w:r>
            <w:proofErr w:type="spellEnd"/>
            <w:r>
              <w:t xml:space="preserve"> z linką </w:t>
            </w:r>
          </w:p>
        </w:tc>
        <w:tc>
          <w:tcPr>
            <w:tcW w:w="1275" w:type="dxa"/>
          </w:tcPr>
          <w:p w:rsidR="00091362" w:rsidRDefault="00091362" w:rsidP="004E38A0">
            <w:r>
              <w:t>1</w:t>
            </w:r>
          </w:p>
        </w:tc>
        <w:tc>
          <w:tcPr>
            <w:tcW w:w="1843" w:type="dxa"/>
          </w:tcPr>
          <w:p w:rsidR="00091362" w:rsidRDefault="00091362" w:rsidP="004E38A0">
            <w:r>
              <w:t>1</w:t>
            </w:r>
          </w:p>
        </w:tc>
      </w:tr>
      <w:tr w:rsidR="00091362" w:rsidTr="00091362">
        <w:tc>
          <w:tcPr>
            <w:tcW w:w="440" w:type="dxa"/>
          </w:tcPr>
          <w:p w:rsidR="00091362" w:rsidRDefault="00091362" w:rsidP="004E38A0">
            <w:r>
              <w:t>10</w:t>
            </w:r>
          </w:p>
        </w:tc>
        <w:tc>
          <w:tcPr>
            <w:tcW w:w="3383" w:type="dxa"/>
          </w:tcPr>
          <w:p w:rsidR="00091362" w:rsidRDefault="00091362" w:rsidP="004E38A0">
            <w:r>
              <w:t>Drążek SN</w:t>
            </w:r>
          </w:p>
        </w:tc>
        <w:tc>
          <w:tcPr>
            <w:tcW w:w="1275" w:type="dxa"/>
          </w:tcPr>
          <w:p w:rsidR="00091362" w:rsidRDefault="00091362" w:rsidP="004E38A0">
            <w:r>
              <w:t>10</w:t>
            </w:r>
          </w:p>
        </w:tc>
        <w:tc>
          <w:tcPr>
            <w:tcW w:w="1843" w:type="dxa"/>
          </w:tcPr>
          <w:p w:rsidR="00091362" w:rsidRDefault="00091362" w:rsidP="004E38A0">
            <w:r>
              <w:t>15</w:t>
            </w:r>
          </w:p>
        </w:tc>
      </w:tr>
      <w:tr w:rsidR="00091362" w:rsidTr="00091362">
        <w:tc>
          <w:tcPr>
            <w:tcW w:w="440" w:type="dxa"/>
          </w:tcPr>
          <w:p w:rsidR="00091362" w:rsidRDefault="00091362" w:rsidP="004E38A0">
            <w:r>
              <w:t>11</w:t>
            </w:r>
          </w:p>
        </w:tc>
        <w:tc>
          <w:tcPr>
            <w:tcW w:w="3383" w:type="dxa"/>
          </w:tcPr>
          <w:p w:rsidR="00091362" w:rsidRDefault="00091362" w:rsidP="004E38A0">
            <w:r>
              <w:t>Kleszcze SN</w:t>
            </w:r>
          </w:p>
        </w:tc>
        <w:tc>
          <w:tcPr>
            <w:tcW w:w="1275" w:type="dxa"/>
          </w:tcPr>
          <w:p w:rsidR="00091362" w:rsidRDefault="00091362" w:rsidP="004E38A0">
            <w:r>
              <w:t>1</w:t>
            </w:r>
          </w:p>
        </w:tc>
        <w:tc>
          <w:tcPr>
            <w:tcW w:w="1843" w:type="dxa"/>
          </w:tcPr>
          <w:p w:rsidR="00091362" w:rsidRDefault="00091362" w:rsidP="004E38A0">
            <w:r>
              <w:t>15</w:t>
            </w:r>
          </w:p>
        </w:tc>
      </w:tr>
      <w:tr w:rsidR="00091362" w:rsidTr="00091362">
        <w:tc>
          <w:tcPr>
            <w:tcW w:w="440" w:type="dxa"/>
          </w:tcPr>
          <w:p w:rsidR="00091362" w:rsidRDefault="00091362" w:rsidP="004E38A0">
            <w:r>
              <w:t>12</w:t>
            </w:r>
          </w:p>
        </w:tc>
        <w:tc>
          <w:tcPr>
            <w:tcW w:w="3383" w:type="dxa"/>
          </w:tcPr>
          <w:p w:rsidR="00091362" w:rsidRDefault="00091362" w:rsidP="004E38A0">
            <w:r>
              <w:t xml:space="preserve">Drążki SN </w:t>
            </w:r>
          </w:p>
        </w:tc>
        <w:tc>
          <w:tcPr>
            <w:tcW w:w="1275" w:type="dxa"/>
          </w:tcPr>
          <w:p w:rsidR="00091362" w:rsidRDefault="00091362" w:rsidP="004E38A0">
            <w:r>
              <w:t>2</w:t>
            </w:r>
          </w:p>
        </w:tc>
        <w:tc>
          <w:tcPr>
            <w:tcW w:w="1843" w:type="dxa"/>
          </w:tcPr>
          <w:p w:rsidR="00091362" w:rsidRDefault="00091362" w:rsidP="004E38A0">
            <w:r>
              <w:t>10</w:t>
            </w:r>
          </w:p>
        </w:tc>
      </w:tr>
      <w:tr w:rsidR="00091362" w:rsidTr="00091362">
        <w:tc>
          <w:tcPr>
            <w:tcW w:w="440" w:type="dxa"/>
          </w:tcPr>
          <w:p w:rsidR="00091362" w:rsidRDefault="00091362" w:rsidP="004E38A0">
            <w:r>
              <w:t>13</w:t>
            </w:r>
          </w:p>
        </w:tc>
        <w:tc>
          <w:tcPr>
            <w:tcW w:w="3383" w:type="dxa"/>
          </w:tcPr>
          <w:p w:rsidR="00091362" w:rsidRDefault="00091362" w:rsidP="004E38A0">
            <w:r>
              <w:t>Chwytak ewakuacyjny</w:t>
            </w:r>
          </w:p>
        </w:tc>
        <w:tc>
          <w:tcPr>
            <w:tcW w:w="1275" w:type="dxa"/>
          </w:tcPr>
          <w:p w:rsidR="00091362" w:rsidRDefault="00091362" w:rsidP="004E38A0">
            <w:r>
              <w:t>1</w:t>
            </w:r>
          </w:p>
        </w:tc>
        <w:tc>
          <w:tcPr>
            <w:tcW w:w="1843" w:type="dxa"/>
          </w:tcPr>
          <w:p w:rsidR="00091362" w:rsidRDefault="00091362" w:rsidP="004E38A0">
            <w:r>
              <w:t>15</w:t>
            </w:r>
          </w:p>
        </w:tc>
      </w:tr>
      <w:tr w:rsidR="00091362" w:rsidTr="00091362">
        <w:tc>
          <w:tcPr>
            <w:tcW w:w="440" w:type="dxa"/>
          </w:tcPr>
          <w:p w:rsidR="00091362" w:rsidRDefault="00091362" w:rsidP="004E38A0">
            <w:r>
              <w:t>14</w:t>
            </w:r>
          </w:p>
        </w:tc>
        <w:tc>
          <w:tcPr>
            <w:tcW w:w="3383" w:type="dxa"/>
          </w:tcPr>
          <w:p w:rsidR="00091362" w:rsidRDefault="00091362" w:rsidP="004E38A0">
            <w:r>
              <w:t>Dywaniki dielektryczne</w:t>
            </w:r>
          </w:p>
        </w:tc>
        <w:tc>
          <w:tcPr>
            <w:tcW w:w="1275" w:type="dxa"/>
          </w:tcPr>
          <w:p w:rsidR="00091362" w:rsidRDefault="00091362" w:rsidP="004E38A0">
            <w:r>
              <w:t>224</w:t>
            </w:r>
          </w:p>
        </w:tc>
        <w:tc>
          <w:tcPr>
            <w:tcW w:w="1843" w:type="dxa"/>
          </w:tcPr>
          <w:p w:rsidR="00091362" w:rsidRDefault="00091362" w:rsidP="004E38A0">
            <w:r>
              <w:t>20</w:t>
            </w:r>
          </w:p>
        </w:tc>
      </w:tr>
      <w:tr w:rsidR="00091362" w:rsidTr="00091362">
        <w:tc>
          <w:tcPr>
            <w:tcW w:w="440" w:type="dxa"/>
          </w:tcPr>
          <w:p w:rsidR="00091362" w:rsidRDefault="00091362" w:rsidP="00B14A46">
            <w:r>
              <w:t>1</w:t>
            </w:r>
            <w:r w:rsidR="00B14A46">
              <w:t>6</w:t>
            </w:r>
          </w:p>
        </w:tc>
        <w:tc>
          <w:tcPr>
            <w:tcW w:w="3383" w:type="dxa"/>
          </w:tcPr>
          <w:p w:rsidR="00091362" w:rsidRDefault="00091362" w:rsidP="004E38A0">
            <w:r>
              <w:t>Uziemiacz przenośny</w:t>
            </w:r>
          </w:p>
        </w:tc>
        <w:tc>
          <w:tcPr>
            <w:tcW w:w="1275" w:type="dxa"/>
          </w:tcPr>
          <w:p w:rsidR="00091362" w:rsidRDefault="00091362" w:rsidP="004E38A0">
            <w:r>
              <w:t>4</w:t>
            </w:r>
          </w:p>
        </w:tc>
        <w:tc>
          <w:tcPr>
            <w:tcW w:w="1843" w:type="dxa"/>
          </w:tcPr>
          <w:p w:rsidR="00091362" w:rsidRDefault="00091362" w:rsidP="004E38A0">
            <w:r>
              <w:t>15</w:t>
            </w:r>
          </w:p>
        </w:tc>
      </w:tr>
    </w:tbl>
    <w:p w:rsidR="004E38A0" w:rsidRPr="00061B6B" w:rsidRDefault="004E38A0" w:rsidP="00B3315D">
      <w:pPr>
        <w:jc w:val="center"/>
        <w:rPr>
          <w:sz w:val="24"/>
          <w:szCs w:val="24"/>
        </w:rPr>
      </w:pPr>
      <w:r w:rsidRPr="00061B6B">
        <w:rPr>
          <w:sz w:val="24"/>
          <w:szCs w:val="24"/>
        </w:rPr>
        <w:t>Wykonanie badań sprzętu  dielektrycznego</w:t>
      </w:r>
    </w:p>
    <w:p w:rsidR="00B3315D" w:rsidRPr="00061B6B" w:rsidRDefault="00B3315D" w:rsidP="00B3315D">
      <w:pPr>
        <w:rPr>
          <w:sz w:val="24"/>
          <w:szCs w:val="24"/>
        </w:rPr>
      </w:pPr>
      <w:r w:rsidRPr="00061B6B">
        <w:rPr>
          <w:sz w:val="24"/>
          <w:szCs w:val="24"/>
        </w:rPr>
        <w:t xml:space="preserve">Zestawienie sprzętu przewidzianego do badań </w:t>
      </w:r>
    </w:p>
    <w:p w:rsidR="00B3315D" w:rsidRPr="00061B6B" w:rsidRDefault="00B3315D">
      <w:pPr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091362" w:rsidRDefault="00091362" w:rsidP="004E38A0">
      <w:pPr>
        <w:ind w:firstLine="708"/>
        <w:rPr>
          <w:sz w:val="24"/>
          <w:szCs w:val="24"/>
        </w:rPr>
      </w:pPr>
    </w:p>
    <w:p w:rsidR="004E38A0" w:rsidRDefault="00B3315D" w:rsidP="004E38A0">
      <w:pPr>
        <w:ind w:firstLine="708"/>
        <w:rPr>
          <w:sz w:val="24"/>
          <w:szCs w:val="24"/>
        </w:rPr>
      </w:pPr>
      <w:r w:rsidRPr="00061B6B">
        <w:rPr>
          <w:sz w:val="24"/>
          <w:szCs w:val="24"/>
        </w:rPr>
        <w:t xml:space="preserve">Badania należy przeprowadzić w siedzibie zamawiającego </w:t>
      </w:r>
    </w:p>
    <w:p w:rsidR="00091362" w:rsidRPr="00061B6B" w:rsidRDefault="00091362" w:rsidP="004E38A0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Zamawiający zastrzega możliwość korekty ilościowej dla poszczególnych pozycji</w:t>
      </w:r>
      <w:r w:rsidR="00627314">
        <w:rPr>
          <w:sz w:val="24"/>
          <w:szCs w:val="24"/>
        </w:rPr>
        <w:t xml:space="preserve"> w związku z tym wartość zamówienia może ulec zmianie +/- 10 % </w:t>
      </w:r>
    </w:p>
    <w:p w:rsidR="00B3315D" w:rsidRPr="00061B6B" w:rsidRDefault="00B3315D" w:rsidP="004E38A0">
      <w:pPr>
        <w:ind w:firstLine="708"/>
        <w:rPr>
          <w:sz w:val="24"/>
          <w:szCs w:val="24"/>
        </w:rPr>
      </w:pPr>
      <w:r w:rsidRPr="00061B6B">
        <w:rPr>
          <w:sz w:val="24"/>
          <w:szCs w:val="24"/>
        </w:rPr>
        <w:t>Badania należy przeprowadzić zgodnie z:</w:t>
      </w:r>
    </w:p>
    <w:tbl>
      <w:tblPr>
        <w:tblW w:w="85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1"/>
        <w:gridCol w:w="4282"/>
      </w:tblGrid>
      <w:tr w:rsidR="004E38A0" w:rsidRPr="004E38A0" w:rsidTr="00061B6B">
        <w:trPr>
          <w:trHeight w:val="339"/>
        </w:trPr>
        <w:tc>
          <w:tcPr>
            <w:tcW w:w="4281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2F3F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E38A0" w:rsidRPr="00061B6B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bdr w:val="none" w:sz="0" w:space="0" w:color="auto" w:frame="1"/>
                <w:lang w:eastAsia="pl-PL"/>
              </w:rPr>
            </w:pPr>
            <w:r w:rsidRPr="00061B6B">
              <w:rPr>
                <w:rFonts w:eastAsia="Times New Roman" w:cstheme="minorHAnsi"/>
                <w:b/>
                <w:bCs/>
                <w:color w:val="333333"/>
                <w:bdr w:val="none" w:sz="0" w:space="0" w:color="auto" w:frame="1"/>
                <w:lang w:eastAsia="pl-PL"/>
              </w:rPr>
              <w:t>Rodzaj sprzętu</w:t>
            </w:r>
          </w:p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</w:p>
        </w:tc>
        <w:tc>
          <w:tcPr>
            <w:tcW w:w="4282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2F3F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E38A0" w:rsidRPr="004E38A0" w:rsidRDefault="004E38A0" w:rsidP="00061B6B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061B6B">
              <w:rPr>
                <w:rFonts w:eastAsia="Times New Roman" w:cstheme="minorHAnsi"/>
                <w:b/>
                <w:bCs/>
                <w:color w:val="333333"/>
                <w:bdr w:val="none" w:sz="0" w:space="0" w:color="auto" w:frame="1"/>
                <w:lang w:eastAsia="pl-PL"/>
              </w:rPr>
              <w:t>Podstawa badań</w:t>
            </w:r>
          </w:p>
        </w:tc>
      </w:tr>
      <w:tr w:rsidR="004E38A0" w:rsidRPr="004E38A0" w:rsidTr="00061B6B">
        <w:trPr>
          <w:trHeight w:val="305"/>
        </w:trPr>
        <w:tc>
          <w:tcPr>
            <w:tcW w:w="4281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4E38A0">
              <w:rPr>
                <w:rFonts w:eastAsia="Times New Roman" w:cstheme="minorHAnsi"/>
                <w:color w:val="333333"/>
                <w:lang w:eastAsia="pl-PL"/>
              </w:rPr>
              <w:t>Rękawice elektroizolacyjne</w:t>
            </w:r>
          </w:p>
        </w:tc>
        <w:tc>
          <w:tcPr>
            <w:tcW w:w="4282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4E38A0">
              <w:rPr>
                <w:rFonts w:eastAsia="Times New Roman" w:cstheme="minorHAnsi"/>
                <w:color w:val="333333"/>
                <w:lang w:eastAsia="pl-PL"/>
              </w:rPr>
              <w:t>PN-EN 60903:2006</w:t>
            </w:r>
          </w:p>
        </w:tc>
      </w:tr>
      <w:tr w:rsidR="004E38A0" w:rsidRPr="004E38A0" w:rsidTr="00061B6B">
        <w:trPr>
          <w:trHeight w:val="339"/>
        </w:trPr>
        <w:tc>
          <w:tcPr>
            <w:tcW w:w="4281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4E38A0">
              <w:rPr>
                <w:rFonts w:eastAsia="Times New Roman" w:cstheme="minorHAnsi"/>
                <w:color w:val="333333"/>
                <w:lang w:eastAsia="pl-PL"/>
              </w:rPr>
              <w:t>Półbuty elektroizolacyjne</w:t>
            </w:r>
          </w:p>
        </w:tc>
        <w:tc>
          <w:tcPr>
            <w:tcW w:w="4282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4E38A0">
              <w:rPr>
                <w:rFonts w:eastAsia="Times New Roman" w:cstheme="minorHAnsi"/>
                <w:color w:val="333333"/>
                <w:lang w:eastAsia="pl-PL"/>
              </w:rPr>
              <w:t>PN-77C-94136; KOW/S-01/2015</w:t>
            </w:r>
          </w:p>
        </w:tc>
      </w:tr>
      <w:tr w:rsidR="004E38A0" w:rsidRPr="004E38A0" w:rsidTr="00061B6B">
        <w:trPr>
          <w:trHeight w:val="359"/>
        </w:trPr>
        <w:tc>
          <w:tcPr>
            <w:tcW w:w="4281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4E38A0">
              <w:rPr>
                <w:rFonts w:eastAsia="Times New Roman" w:cstheme="minorHAnsi"/>
                <w:color w:val="333333"/>
                <w:lang w:eastAsia="pl-PL"/>
              </w:rPr>
              <w:t>Kalosze elektroizolacyjne</w:t>
            </w:r>
          </w:p>
        </w:tc>
        <w:tc>
          <w:tcPr>
            <w:tcW w:w="4282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4E38A0">
              <w:rPr>
                <w:rFonts w:eastAsia="Times New Roman" w:cstheme="minorHAnsi"/>
                <w:color w:val="333333"/>
                <w:lang w:eastAsia="pl-PL"/>
              </w:rPr>
              <w:t>PN-EN 50321:2002</w:t>
            </w:r>
          </w:p>
        </w:tc>
      </w:tr>
      <w:tr w:rsidR="004E38A0" w:rsidRPr="004E38A0" w:rsidTr="00061B6B">
        <w:trPr>
          <w:trHeight w:val="351"/>
        </w:trPr>
        <w:tc>
          <w:tcPr>
            <w:tcW w:w="4281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4E38A0">
              <w:rPr>
                <w:rFonts w:eastAsia="Times New Roman" w:cstheme="minorHAnsi"/>
                <w:color w:val="333333"/>
                <w:lang w:eastAsia="pl-PL"/>
              </w:rPr>
              <w:t>Drążki izolacyjne</w:t>
            </w:r>
          </w:p>
        </w:tc>
        <w:tc>
          <w:tcPr>
            <w:tcW w:w="4282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4E38A0">
              <w:rPr>
                <w:rFonts w:eastAsia="Times New Roman" w:cstheme="minorHAnsi"/>
                <w:color w:val="333333"/>
                <w:lang w:eastAsia="pl-PL"/>
              </w:rPr>
              <w:t>PN-EN 60832:2010</w:t>
            </w:r>
          </w:p>
        </w:tc>
      </w:tr>
      <w:tr w:rsidR="004E38A0" w:rsidRPr="004E38A0" w:rsidTr="00061B6B">
        <w:trPr>
          <w:trHeight w:val="357"/>
        </w:trPr>
        <w:tc>
          <w:tcPr>
            <w:tcW w:w="4281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4E38A0">
              <w:rPr>
                <w:rFonts w:eastAsia="Times New Roman" w:cstheme="minorHAnsi"/>
                <w:color w:val="333333"/>
                <w:lang w:eastAsia="pl-PL"/>
              </w:rPr>
              <w:t>Kleszcze izolacyjne</w:t>
            </w:r>
          </w:p>
        </w:tc>
        <w:tc>
          <w:tcPr>
            <w:tcW w:w="4282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4E38A0">
              <w:rPr>
                <w:rFonts w:eastAsia="Times New Roman" w:cstheme="minorHAnsi"/>
                <w:color w:val="333333"/>
                <w:lang w:eastAsia="pl-PL"/>
              </w:rPr>
              <w:t>PN-EN 60832:2010</w:t>
            </w:r>
          </w:p>
        </w:tc>
      </w:tr>
      <w:tr w:rsidR="004E38A0" w:rsidRPr="004E38A0" w:rsidTr="00061B6B">
        <w:trPr>
          <w:trHeight w:val="335"/>
        </w:trPr>
        <w:tc>
          <w:tcPr>
            <w:tcW w:w="4281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4E38A0">
              <w:rPr>
                <w:rFonts w:eastAsia="Times New Roman" w:cstheme="minorHAnsi"/>
                <w:color w:val="333333"/>
                <w:lang w:eastAsia="pl-PL"/>
              </w:rPr>
              <w:t>Haki ewakuacyjne</w:t>
            </w:r>
          </w:p>
        </w:tc>
        <w:tc>
          <w:tcPr>
            <w:tcW w:w="4282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4E38A0">
              <w:rPr>
                <w:rFonts w:eastAsia="Times New Roman" w:cstheme="minorHAnsi"/>
                <w:color w:val="333333"/>
                <w:lang w:eastAsia="pl-PL"/>
              </w:rPr>
              <w:t>PN-EN 60832:2010</w:t>
            </w:r>
          </w:p>
        </w:tc>
      </w:tr>
      <w:tr w:rsidR="004E38A0" w:rsidRPr="004E38A0" w:rsidTr="00061B6B">
        <w:trPr>
          <w:trHeight w:val="341"/>
        </w:trPr>
        <w:tc>
          <w:tcPr>
            <w:tcW w:w="4281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4E38A0">
              <w:rPr>
                <w:rFonts w:eastAsia="Times New Roman" w:cstheme="minorHAnsi"/>
                <w:color w:val="333333"/>
                <w:lang w:eastAsia="pl-PL"/>
              </w:rPr>
              <w:t>Uchwyty, chwytaki izolacyjne</w:t>
            </w:r>
          </w:p>
        </w:tc>
        <w:tc>
          <w:tcPr>
            <w:tcW w:w="4282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4E38A0">
              <w:rPr>
                <w:rFonts w:eastAsia="Times New Roman" w:cstheme="minorHAnsi"/>
                <w:color w:val="333333"/>
                <w:lang w:eastAsia="pl-PL"/>
              </w:rPr>
              <w:t>PN-EN 60832:2010</w:t>
            </w:r>
          </w:p>
        </w:tc>
      </w:tr>
      <w:tr w:rsidR="004E38A0" w:rsidRPr="004E38A0" w:rsidTr="00061B6B">
        <w:trPr>
          <w:trHeight w:val="360"/>
        </w:trPr>
        <w:tc>
          <w:tcPr>
            <w:tcW w:w="4281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4E38A0">
              <w:rPr>
                <w:rFonts w:eastAsia="Times New Roman" w:cstheme="minorHAnsi"/>
                <w:color w:val="333333"/>
                <w:lang w:eastAsia="pl-PL"/>
              </w:rPr>
              <w:t>Wskaźniki napięcia</w:t>
            </w:r>
          </w:p>
        </w:tc>
        <w:tc>
          <w:tcPr>
            <w:tcW w:w="4282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4E38A0">
              <w:rPr>
                <w:rFonts w:eastAsia="Times New Roman" w:cstheme="minorHAnsi"/>
                <w:color w:val="333333"/>
                <w:lang w:eastAsia="pl-PL"/>
              </w:rPr>
              <w:t>PN-EN 61243-1:2007</w:t>
            </w:r>
          </w:p>
        </w:tc>
      </w:tr>
      <w:tr w:rsidR="004E38A0" w:rsidRPr="004E38A0" w:rsidTr="00412152">
        <w:trPr>
          <w:trHeight w:val="450"/>
        </w:trPr>
        <w:tc>
          <w:tcPr>
            <w:tcW w:w="4281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E38A0" w:rsidRPr="004E38A0" w:rsidRDefault="004E38A0" w:rsidP="0041215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pl-PL"/>
              </w:rPr>
            </w:pPr>
            <w:r w:rsidRPr="00061B6B">
              <w:rPr>
                <w:rFonts w:cstheme="minorHAnsi"/>
                <w:color w:val="333333"/>
                <w:shd w:val="clear" w:color="auto" w:fill="F9F9F9"/>
              </w:rPr>
              <w:t>Chodniki i dywaniki elektroizolacyjne</w:t>
            </w:r>
          </w:p>
        </w:tc>
        <w:tc>
          <w:tcPr>
            <w:tcW w:w="4282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61B6B" w:rsidRPr="004E38A0" w:rsidRDefault="004E38A0" w:rsidP="00061B6B">
            <w:pPr>
              <w:spacing w:after="0" w:line="240" w:lineRule="auto"/>
              <w:jc w:val="center"/>
              <w:rPr>
                <w:rFonts w:cstheme="minorHAnsi"/>
                <w:color w:val="333333"/>
                <w:shd w:val="clear" w:color="auto" w:fill="F9F9F9"/>
              </w:rPr>
            </w:pPr>
            <w:r w:rsidRPr="00061B6B">
              <w:rPr>
                <w:rFonts w:cstheme="minorHAnsi"/>
                <w:color w:val="333333"/>
                <w:shd w:val="clear" w:color="auto" w:fill="F9F9F9"/>
              </w:rPr>
              <w:t>PN-EN 61111:2009</w:t>
            </w:r>
          </w:p>
        </w:tc>
      </w:tr>
      <w:tr w:rsidR="00061B6B" w:rsidRPr="004E38A0" w:rsidTr="00CC4165">
        <w:trPr>
          <w:trHeight w:val="450"/>
        </w:trPr>
        <w:tc>
          <w:tcPr>
            <w:tcW w:w="4281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61B6B" w:rsidRPr="00061B6B" w:rsidRDefault="00061B6B" w:rsidP="00061B6B">
            <w:pPr>
              <w:jc w:val="center"/>
              <w:rPr>
                <w:rFonts w:cstheme="minorHAnsi"/>
              </w:rPr>
            </w:pPr>
            <w:r w:rsidRPr="00061B6B">
              <w:rPr>
                <w:rFonts w:cstheme="minorHAnsi"/>
                <w:color w:val="333333"/>
                <w:shd w:val="clear" w:color="auto" w:fill="FFFFFF"/>
              </w:rPr>
              <w:t>Uziemiacze przenośne</w:t>
            </w:r>
          </w:p>
        </w:tc>
        <w:tc>
          <w:tcPr>
            <w:tcW w:w="4282" w:type="dxa"/>
            <w:tcBorders>
              <w:top w:val="single" w:sz="6" w:space="0" w:color="E8EAEE"/>
              <w:left w:val="single" w:sz="6" w:space="0" w:color="E8EAEE"/>
              <w:bottom w:val="single" w:sz="6" w:space="0" w:color="E8EAEE"/>
              <w:right w:val="single" w:sz="6" w:space="0" w:color="E8EAEE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61B6B" w:rsidRPr="00061B6B" w:rsidRDefault="00061B6B" w:rsidP="00061B6B">
            <w:pPr>
              <w:jc w:val="center"/>
              <w:rPr>
                <w:rFonts w:cstheme="minorHAnsi"/>
              </w:rPr>
            </w:pPr>
            <w:r w:rsidRPr="00061B6B">
              <w:rPr>
                <w:rFonts w:cstheme="minorHAnsi"/>
                <w:color w:val="333333"/>
                <w:shd w:val="clear" w:color="auto" w:fill="FFFFFF"/>
              </w:rPr>
              <w:t>PN-EN 61230:2011</w:t>
            </w:r>
          </w:p>
        </w:tc>
      </w:tr>
    </w:tbl>
    <w:p w:rsidR="004E38A0" w:rsidRPr="004E38A0" w:rsidRDefault="004E38A0" w:rsidP="004E38A0">
      <w:pPr>
        <w:ind w:firstLine="708"/>
      </w:pPr>
    </w:p>
    <w:sectPr w:rsidR="004E38A0" w:rsidRPr="004E3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56"/>
    <w:rsid w:val="000478A3"/>
    <w:rsid w:val="000560A9"/>
    <w:rsid w:val="00061B6B"/>
    <w:rsid w:val="00091362"/>
    <w:rsid w:val="000932A3"/>
    <w:rsid w:val="004E38A0"/>
    <w:rsid w:val="00627314"/>
    <w:rsid w:val="00634856"/>
    <w:rsid w:val="00B14A46"/>
    <w:rsid w:val="00B3315D"/>
    <w:rsid w:val="00EC7C9F"/>
    <w:rsid w:val="00F07381"/>
    <w:rsid w:val="00FB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200F6-CD10-4CF8-81DE-7861C0FC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E3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7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Charemski</dc:creator>
  <cp:keywords/>
  <dc:description/>
  <cp:lastModifiedBy>Ryszard Charemski</cp:lastModifiedBy>
  <cp:revision>2</cp:revision>
  <dcterms:created xsi:type="dcterms:W3CDTF">2024-08-02T06:23:00Z</dcterms:created>
  <dcterms:modified xsi:type="dcterms:W3CDTF">2024-08-02T06:23:00Z</dcterms:modified>
</cp:coreProperties>
</file>