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43" w:rsidRPr="00D46A43" w:rsidRDefault="00D46A43" w:rsidP="00D46A43">
      <w:pPr>
        <w:tabs>
          <w:tab w:val="left" w:pos="0"/>
        </w:tabs>
        <w:spacing w:after="0" w:line="240" w:lineRule="auto"/>
        <w:rPr>
          <w:rFonts w:ascii="Ubuntu Light" w:eastAsia="Times New Roman" w:hAnsi="Ubuntu Light" w:cs="Tunga"/>
          <w:b/>
          <w:sz w:val="20"/>
          <w:szCs w:val="20"/>
          <w:lang w:eastAsia="pl-PL"/>
        </w:rPr>
      </w:pPr>
      <w:r w:rsidRPr="00D46A43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Załącznik nr </w:t>
      </w:r>
      <w:r w:rsidRPr="00D46A43"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  <w:t>135 A</w:t>
      </w:r>
      <w:r w:rsidRPr="00D46A43">
        <w:rPr>
          <w:rFonts w:ascii="Ubuntu Light" w:eastAsia="Times New Roman" w:hAnsi="Ubuntu Light" w:cs="Tunga"/>
          <w:b/>
          <w:sz w:val="20"/>
          <w:szCs w:val="20"/>
          <w:lang w:eastAsia="pl-PL"/>
        </w:rPr>
        <w:t xml:space="preserve"> do SIWZ</w:t>
      </w:r>
    </w:p>
    <w:p w:rsidR="00D46A43" w:rsidRPr="00D46A43" w:rsidRDefault="00D46A43" w:rsidP="00D46A43">
      <w:pPr>
        <w:spacing w:after="0" w:line="240" w:lineRule="auto"/>
        <w:jc w:val="right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D46A43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Pr="00D46A43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Zamawiający:</w:t>
      </w:r>
    </w:p>
    <w:p w:rsidR="00D46A43" w:rsidRPr="00D46A43" w:rsidRDefault="00D46A43" w:rsidP="00D46A43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D46A43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SP Szpital Kliniczny im. Andrzeja Mielęckiego </w:t>
      </w:r>
    </w:p>
    <w:p w:rsidR="00D46A43" w:rsidRPr="00D46A43" w:rsidRDefault="00D46A43" w:rsidP="00D46A43">
      <w:pPr>
        <w:spacing w:after="0" w:line="240" w:lineRule="auto"/>
        <w:jc w:val="right"/>
        <w:rPr>
          <w:rFonts w:ascii="Ubuntu Light" w:eastAsia="Times New Roman" w:hAnsi="Ubuntu Light" w:cs="Arial"/>
          <w:b/>
          <w:sz w:val="18"/>
          <w:szCs w:val="18"/>
          <w:lang w:eastAsia="pl-PL"/>
        </w:rPr>
      </w:pPr>
      <w:r w:rsidRPr="00D46A43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D46A43" w:rsidRPr="00D46A43" w:rsidRDefault="00D46A43" w:rsidP="00D46A43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D46A43">
        <w:rPr>
          <w:rFonts w:ascii="Ubuntu Light" w:eastAsia="Times New Roman" w:hAnsi="Ubuntu Light" w:cs="Arial"/>
          <w:b/>
          <w:sz w:val="18"/>
          <w:szCs w:val="18"/>
          <w:lang w:eastAsia="pl-PL"/>
        </w:rPr>
        <w:t xml:space="preserve">                                                                                                       40-027 Katowic ul. Francuska 20/24 </w:t>
      </w: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</w:pPr>
      <w:r w:rsidRPr="00D46A43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Wykonawca:</w:t>
      </w:r>
    </w:p>
    <w:p w:rsidR="00D46A43" w:rsidRPr="00D46A43" w:rsidRDefault="00D46A43" w:rsidP="00D46A4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D46A4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D46A43" w:rsidRPr="00D46A43" w:rsidRDefault="00D46A43" w:rsidP="00D46A4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D46A4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……………………………..………………</w:t>
      </w:r>
    </w:p>
    <w:p w:rsidR="00D46A43" w:rsidRPr="00D46A43" w:rsidRDefault="00D46A43" w:rsidP="00D46A43">
      <w:pPr>
        <w:spacing w:after="0" w:line="240" w:lineRule="auto"/>
        <w:ind w:right="5953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D46A43">
        <w:rPr>
          <w:rFonts w:ascii="Ubuntu Light" w:eastAsia="Times New Roman" w:hAnsi="Ubuntu Light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46A43">
        <w:rPr>
          <w:rFonts w:ascii="Ubuntu Light" w:eastAsia="Times New Roman" w:hAnsi="Ubuntu Light" w:cs="Arial"/>
          <w:i/>
          <w:sz w:val="16"/>
          <w:szCs w:val="16"/>
          <w:lang w:eastAsia="pl-PL"/>
        </w:rPr>
        <w:t>CEiDG</w:t>
      </w:r>
      <w:proofErr w:type="spellEnd"/>
      <w:r w:rsidRPr="00D46A43">
        <w:rPr>
          <w:rFonts w:ascii="Ubuntu Light" w:eastAsia="Times New Roman" w:hAnsi="Ubuntu Light" w:cs="Arial"/>
          <w:i/>
          <w:sz w:val="16"/>
          <w:szCs w:val="16"/>
          <w:lang w:eastAsia="pl-PL"/>
        </w:rPr>
        <w:t>)</w:t>
      </w: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</w:pPr>
      <w:r w:rsidRPr="00D46A43">
        <w:rPr>
          <w:rFonts w:ascii="Ubuntu Light" w:eastAsia="Times New Roman" w:hAnsi="Ubuntu Light" w:cs="Arial"/>
          <w:b/>
          <w:i/>
          <w:sz w:val="20"/>
          <w:szCs w:val="20"/>
          <w:u w:val="single"/>
          <w:lang w:eastAsia="pl-PL"/>
        </w:rPr>
        <w:t>reprezentowany przez:</w:t>
      </w:r>
    </w:p>
    <w:p w:rsidR="00D46A43" w:rsidRPr="00D46A43" w:rsidRDefault="00D46A43" w:rsidP="00D46A4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D46A4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………………………………………………</w:t>
      </w:r>
    </w:p>
    <w:p w:rsidR="00D46A43" w:rsidRPr="00D46A43" w:rsidRDefault="00D46A43" w:rsidP="00D46A43">
      <w:pPr>
        <w:spacing w:after="0" w:line="240" w:lineRule="auto"/>
        <w:ind w:right="5954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D46A43">
        <w:rPr>
          <w:rFonts w:ascii="Ubuntu Light" w:eastAsia="Times New Roman" w:hAnsi="Ubuntu Light" w:cs="Arial"/>
          <w:sz w:val="20"/>
          <w:szCs w:val="20"/>
          <w:lang w:eastAsia="pl-PL"/>
        </w:rPr>
        <w:t>……………………..………………………</w:t>
      </w:r>
    </w:p>
    <w:p w:rsidR="00D46A43" w:rsidRDefault="00D46A43" w:rsidP="00D46A43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  <w:r w:rsidRPr="00D46A43">
        <w:rPr>
          <w:rFonts w:ascii="Ubuntu Light" w:eastAsia="Times New Roman" w:hAnsi="Ubuntu Light" w:cs="Arial"/>
          <w:i/>
          <w:sz w:val="16"/>
          <w:szCs w:val="16"/>
          <w:lang w:eastAsia="pl-PL"/>
        </w:rPr>
        <w:t>(imię, nazwisko, stanowisko/podstawa do reprezentacji)</w:t>
      </w:r>
    </w:p>
    <w:p w:rsidR="00D46A43" w:rsidRDefault="00D46A43" w:rsidP="00D46A43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</w:p>
    <w:p w:rsidR="00D46A43" w:rsidRDefault="00D46A43" w:rsidP="00D46A43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</w:p>
    <w:p w:rsidR="00D46A43" w:rsidRPr="00D46A43" w:rsidRDefault="00D46A43" w:rsidP="00D46A43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</w:p>
    <w:p w:rsidR="00D46A43" w:rsidRPr="00D46A43" w:rsidRDefault="00D46A43" w:rsidP="00D46A43">
      <w:pPr>
        <w:spacing w:after="0" w:line="240" w:lineRule="auto"/>
        <w:ind w:right="5954"/>
        <w:rPr>
          <w:rFonts w:ascii="Ubuntu Light" w:eastAsia="Times New Roman" w:hAnsi="Ubuntu Light" w:cs="Arial"/>
          <w:i/>
          <w:sz w:val="16"/>
          <w:szCs w:val="16"/>
          <w:lang w:eastAsia="pl-PL"/>
        </w:rPr>
      </w:pPr>
    </w:p>
    <w:p w:rsidR="00D46A43" w:rsidRPr="00D46A43" w:rsidRDefault="00D46A43" w:rsidP="00D46A43">
      <w:pPr>
        <w:spacing w:after="120" w:line="240" w:lineRule="auto"/>
        <w:jc w:val="center"/>
        <w:rPr>
          <w:rFonts w:ascii="Ubuntu Light" w:eastAsia="Times New Roman" w:hAnsi="Ubuntu Light" w:cs="Arial"/>
          <w:b/>
          <w:bCs/>
          <w:lang w:eastAsia="pl-PL"/>
        </w:rPr>
      </w:pPr>
      <w:r w:rsidRPr="00D46A43">
        <w:rPr>
          <w:rFonts w:ascii="Ubuntu Light" w:eastAsia="Times New Roman" w:hAnsi="Ubuntu Light" w:cs="Arial"/>
          <w:b/>
          <w:bCs/>
          <w:lang w:eastAsia="pl-PL"/>
        </w:rPr>
        <w:t xml:space="preserve">WYKAZ OSÓB ZDOLNYCH DO WYKONANIA ZAMÓWIENIA – składany w celu uzyskania punktów w kryterium oceny ofert – </w:t>
      </w:r>
      <w:r w:rsidRPr="00D46A43">
        <w:rPr>
          <w:rFonts w:ascii="Ubuntu Light" w:eastAsia="Times New Roman" w:hAnsi="Ubuntu Light" w:cs="Arial"/>
          <w:b/>
          <w:bCs/>
          <w:i/>
          <w:u w:val="single"/>
          <w:lang w:eastAsia="pl-PL"/>
        </w:rPr>
        <w:t>DOŚWIADCZENIE</w:t>
      </w:r>
    </w:p>
    <w:p w:rsidR="00D46A43" w:rsidRPr="00D46A43" w:rsidRDefault="00D46A43" w:rsidP="00D46A43">
      <w:pPr>
        <w:spacing w:after="120" w:line="240" w:lineRule="auto"/>
        <w:rPr>
          <w:rFonts w:ascii="Ubuntu Light" w:eastAsia="Times New Roman" w:hAnsi="Ubuntu Light" w:cs="Arial"/>
          <w:b/>
          <w:bCs/>
          <w:lang w:eastAsia="pl-PL"/>
        </w:rPr>
      </w:pPr>
      <w:r w:rsidRPr="00D46A43">
        <w:rPr>
          <w:rFonts w:ascii="Ubuntu Light" w:eastAsia="Times New Roman" w:hAnsi="Ubuntu Light" w:cs="Tunga"/>
          <w:sz w:val="20"/>
          <w:szCs w:val="20"/>
          <w:lang w:eastAsia="pl-PL"/>
        </w:rPr>
        <w:t>Zamawiający w niniejszym kryterium oceny ofert przyzna punkty za łączne doświadczenie osób skierowanych do realizacji zamówienia w wykonywaniu usług przeglądów i konserwacji sprzętu medycznego odpowiadającemu przedmiotowi zamówienia w zakresie danej części. Maksymalną ilość punktów otrzyma oferta,</w:t>
      </w:r>
      <w:r w:rsidRPr="00D46A43">
        <w:rPr>
          <w:rFonts w:ascii="Ubuntu Light" w:eastAsia="Times New Roman" w:hAnsi="Ubuntu Light" w:cs="Tunga"/>
          <w:sz w:val="20"/>
          <w:szCs w:val="20"/>
          <w:lang w:eastAsia="pl-PL"/>
        </w:rPr>
        <w:br/>
        <w:t xml:space="preserve">w której zostanie wykazana największa ilość wykonanych przeglądów/konserwacji sprzętu medycznego odpowiadającemu przedmiotowi zamówienia w zakresie danej części w okresie </w:t>
      </w:r>
      <w:r w:rsidRPr="00D46A43">
        <w:rPr>
          <w:rFonts w:ascii="Ubuntu Light" w:eastAsia="Times New Roman" w:hAnsi="Ubuntu Light" w:cs="Tunga"/>
          <w:b/>
          <w:sz w:val="20"/>
          <w:szCs w:val="20"/>
          <w:u w:val="single"/>
          <w:lang w:eastAsia="pl-PL"/>
        </w:rPr>
        <w:t>od 01.07.2019r</w:t>
      </w:r>
      <w:r w:rsidRPr="00D46A43">
        <w:rPr>
          <w:rFonts w:ascii="Ubuntu Light" w:eastAsia="Times New Roman" w:hAnsi="Ubuntu Light" w:cs="Tunga"/>
          <w:sz w:val="20"/>
          <w:szCs w:val="20"/>
          <w:lang w:eastAsia="pl-PL"/>
        </w:rPr>
        <w:t>. – do dnia składania ofert.</w:t>
      </w:r>
      <w:r w:rsidRPr="00D46A43">
        <w:rPr>
          <w:rFonts w:ascii="Ubuntu Light" w:eastAsia="Times New Roman" w:hAnsi="Ubuntu Light" w:cs="Times New Roman"/>
          <w:sz w:val="20"/>
          <w:szCs w:val="20"/>
          <w:lang w:eastAsia="pl-PL"/>
        </w:rPr>
        <w:t xml:space="preserve"> </w:t>
      </w:r>
      <w:r w:rsidRPr="00D46A43">
        <w:rPr>
          <w:rFonts w:ascii="Ubuntu Light" w:eastAsia="Times New Roman" w:hAnsi="Ubuntu Light" w:cs="Tunga"/>
          <w:sz w:val="20"/>
          <w:szCs w:val="20"/>
          <w:lang w:eastAsia="pl-PL"/>
        </w:rPr>
        <w:t>Zamawiający zsumuje okres realizacji umów przez osoby wskazane w wykazie osób.</w:t>
      </w: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1"/>
        <w:gridCol w:w="3754"/>
        <w:gridCol w:w="2550"/>
        <w:gridCol w:w="2410"/>
        <w:gridCol w:w="3621"/>
      </w:tblGrid>
      <w:tr w:rsidR="00D46A43" w:rsidRPr="00D46A43" w:rsidTr="00D46A43">
        <w:trPr>
          <w:jc w:val="center"/>
        </w:trPr>
        <w:tc>
          <w:tcPr>
            <w:tcW w:w="2451" w:type="dxa"/>
            <w:shd w:val="clear" w:color="auto" w:fill="E2EFD9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i/>
                <w:sz w:val="18"/>
                <w:szCs w:val="18"/>
                <w:lang w:eastAsia="pl-PL"/>
              </w:rPr>
              <w:t>Numer pakietu/ nazwa sprzętu którego dotyczy wykazany przegląd/konserwacja</w:t>
            </w:r>
          </w:p>
        </w:tc>
        <w:tc>
          <w:tcPr>
            <w:tcW w:w="3754" w:type="dxa"/>
            <w:shd w:val="clear" w:color="auto" w:fill="E2EFD9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i/>
                <w:sz w:val="18"/>
                <w:szCs w:val="18"/>
                <w:lang w:eastAsia="pl-PL"/>
              </w:rPr>
              <w:t>Imię i nazwisko osób skierowanych do realizacji przedmiotu zamówienia</w:t>
            </w:r>
          </w:p>
        </w:tc>
        <w:tc>
          <w:tcPr>
            <w:tcW w:w="2550" w:type="dxa"/>
            <w:shd w:val="clear" w:color="auto" w:fill="E2EFD9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i/>
                <w:sz w:val="18"/>
                <w:szCs w:val="18"/>
                <w:lang w:eastAsia="pl-PL"/>
              </w:rPr>
              <w:t>Podmiot na rzecz, którego usługa została wykonana</w:t>
            </w:r>
          </w:p>
        </w:tc>
        <w:tc>
          <w:tcPr>
            <w:tcW w:w="2410" w:type="dxa"/>
            <w:shd w:val="clear" w:color="auto" w:fill="E2EFD9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i/>
                <w:sz w:val="18"/>
                <w:szCs w:val="18"/>
                <w:lang w:eastAsia="pl-PL"/>
              </w:rPr>
              <w:t>Data wykonania przeglądu/konserwacji</w:t>
            </w:r>
          </w:p>
        </w:tc>
        <w:tc>
          <w:tcPr>
            <w:tcW w:w="3621" w:type="dxa"/>
            <w:shd w:val="clear" w:color="auto" w:fill="E2EFD9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i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i/>
                <w:sz w:val="18"/>
                <w:szCs w:val="18"/>
                <w:lang w:eastAsia="pl-PL"/>
              </w:rPr>
              <w:t>Na potwierdzenie wykonanej usługi do niniejszego wykazu dołączamy dokument (np. referencje, zlecenie, faktura, protokół zdawczo-odbiorczy itp.)</w:t>
            </w:r>
          </w:p>
        </w:tc>
      </w:tr>
      <w:tr w:rsidR="00D46A43" w:rsidRPr="00D46A43" w:rsidTr="00D46A43">
        <w:trPr>
          <w:jc w:val="center"/>
        </w:trPr>
        <w:tc>
          <w:tcPr>
            <w:tcW w:w="2451" w:type="dxa"/>
            <w:shd w:val="clear" w:color="auto" w:fill="auto"/>
          </w:tcPr>
          <w:p w:rsidR="00D46A43" w:rsidRPr="00D46A43" w:rsidRDefault="00D46A43" w:rsidP="00D46A43">
            <w:pPr>
              <w:spacing w:before="60"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754" w:type="dxa"/>
            <w:shd w:val="clear" w:color="auto" w:fill="auto"/>
          </w:tcPr>
          <w:p w:rsidR="00D46A43" w:rsidRPr="00D46A43" w:rsidRDefault="00D46A43" w:rsidP="00D46A43">
            <w:pPr>
              <w:spacing w:before="60"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2550" w:type="dxa"/>
            <w:shd w:val="clear" w:color="auto" w:fill="auto"/>
          </w:tcPr>
          <w:p w:rsidR="00D46A43" w:rsidRPr="00D46A43" w:rsidRDefault="00D46A43" w:rsidP="00D46A43">
            <w:pPr>
              <w:spacing w:before="60"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D46A43" w:rsidRPr="00D46A43" w:rsidRDefault="00D46A43" w:rsidP="00D46A43">
            <w:pPr>
              <w:spacing w:before="60"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621" w:type="dxa"/>
          </w:tcPr>
          <w:p w:rsidR="00D46A43" w:rsidRPr="00D46A43" w:rsidRDefault="00D46A43" w:rsidP="00D46A43">
            <w:pPr>
              <w:spacing w:before="60"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</w:tr>
      <w:tr w:rsidR="00D46A43" w:rsidRPr="00D46A43" w:rsidTr="00D46A43">
        <w:trPr>
          <w:jc w:val="center"/>
        </w:trPr>
        <w:tc>
          <w:tcPr>
            <w:tcW w:w="2451" w:type="dxa"/>
            <w:shd w:val="clear" w:color="auto" w:fill="auto"/>
          </w:tcPr>
          <w:p w:rsidR="00D46A43" w:rsidRPr="00D46A43" w:rsidRDefault="00D46A43" w:rsidP="00D46A43">
            <w:pPr>
              <w:spacing w:before="60"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754" w:type="dxa"/>
            <w:shd w:val="clear" w:color="auto" w:fill="auto"/>
          </w:tcPr>
          <w:p w:rsidR="00D46A43" w:rsidRPr="00D46A43" w:rsidRDefault="00D46A43" w:rsidP="00D46A43">
            <w:pPr>
              <w:spacing w:before="60"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2550" w:type="dxa"/>
            <w:shd w:val="clear" w:color="auto" w:fill="auto"/>
          </w:tcPr>
          <w:p w:rsidR="00D46A43" w:rsidRPr="00D46A43" w:rsidRDefault="00D46A43" w:rsidP="00D46A43">
            <w:pPr>
              <w:spacing w:before="60"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D46A43" w:rsidRPr="00D46A43" w:rsidRDefault="00D46A43" w:rsidP="00D46A43">
            <w:pPr>
              <w:spacing w:before="60"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621" w:type="dxa"/>
          </w:tcPr>
          <w:p w:rsidR="00D46A43" w:rsidRPr="00D46A43" w:rsidRDefault="00D46A43" w:rsidP="00D46A43">
            <w:pPr>
              <w:spacing w:before="60"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</w:tr>
      <w:tr w:rsidR="00D46A43" w:rsidRPr="00D46A43" w:rsidTr="00D46A43">
        <w:trPr>
          <w:jc w:val="center"/>
        </w:trPr>
        <w:tc>
          <w:tcPr>
            <w:tcW w:w="2451" w:type="dxa"/>
            <w:shd w:val="clear" w:color="auto" w:fill="auto"/>
          </w:tcPr>
          <w:p w:rsidR="00D46A43" w:rsidRPr="00D46A43" w:rsidRDefault="00D46A43" w:rsidP="00D46A43">
            <w:pPr>
              <w:spacing w:before="60"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754" w:type="dxa"/>
            <w:shd w:val="clear" w:color="auto" w:fill="auto"/>
          </w:tcPr>
          <w:p w:rsidR="00D46A43" w:rsidRPr="00D46A43" w:rsidRDefault="00D46A43" w:rsidP="00D46A43">
            <w:pPr>
              <w:spacing w:before="60"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2550" w:type="dxa"/>
            <w:shd w:val="clear" w:color="auto" w:fill="auto"/>
          </w:tcPr>
          <w:p w:rsidR="00D46A43" w:rsidRPr="00D46A43" w:rsidRDefault="00D46A43" w:rsidP="00D46A43">
            <w:pPr>
              <w:spacing w:before="60"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:rsidR="00D46A43" w:rsidRPr="00D46A43" w:rsidRDefault="00D46A43" w:rsidP="00D46A43">
            <w:pPr>
              <w:spacing w:before="60"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  <w:tc>
          <w:tcPr>
            <w:tcW w:w="3621" w:type="dxa"/>
          </w:tcPr>
          <w:p w:rsidR="00D46A43" w:rsidRPr="00D46A43" w:rsidRDefault="00D46A43" w:rsidP="00D46A43">
            <w:pPr>
              <w:spacing w:before="60" w:after="0" w:line="240" w:lineRule="auto"/>
              <w:jc w:val="right"/>
              <w:rPr>
                <w:rFonts w:ascii="Ubuntu Light" w:eastAsia="Times New Roman" w:hAnsi="Ubuntu Light" w:cs="Arial"/>
                <w:b/>
                <w:i/>
                <w:lang w:eastAsia="pl-PL"/>
              </w:rPr>
            </w:pPr>
          </w:p>
        </w:tc>
      </w:tr>
    </w:tbl>
    <w:p w:rsidR="00D46A43" w:rsidRDefault="00D46A43" w:rsidP="00D46A43">
      <w:pPr>
        <w:spacing w:before="60"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D46A43" w:rsidRDefault="00D46A43" w:rsidP="00D46A43">
      <w:pPr>
        <w:spacing w:before="60"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D46A43" w:rsidRPr="00D46A43" w:rsidRDefault="00D46A43" w:rsidP="00D46A43">
      <w:pPr>
        <w:spacing w:before="60"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D46A43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D46A43" w:rsidRPr="00D46A43" w:rsidRDefault="00D46A43" w:rsidP="00D46A43">
      <w:pPr>
        <w:spacing w:after="0" w:line="240" w:lineRule="auto"/>
        <w:ind w:left="4956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D46A43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D46A43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do reprezentowania wykonawcy</w:t>
      </w: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709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709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709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t>Załącznik nr 43 do SIWZ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709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D46A43" w:rsidRPr="00D46A43" w:rsidRDefault="00D46A43" w:rsidP="00D46A43">
      <w:pPr>
        <w:spacing w:after="120" w:line="240" w:lineRule="auto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43 -  </w:t>
      </w:r>
      <w:r w:rsidRPr="00D46A43">
        <w:rPr>
          <w:rFonts w:ascii="Ubuntu Light" w:eastAsia="Times New Roman" w:hAnsi="Ubuntu Light" w:cs="Tunga"/>
          <w:bCs/>
          <w:sz w:val="20"/>
          <w:szCs w:val="20"/>
          <w:lang w:eastAsia="pl-PL"/>
        </w:rPr>
        <w:t xml:space="preserve">– </w:t>
      </w: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Respirator transportowy, kardiomonitory, kolumna anestezjologiczna, monitory, aparaty do znieczulenia, parowniki – </w:t>
      </w:r>
      <w:proofErr w:type="spellStart"/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t>Drager</w:t>
      </w:r>
      <w:proofErr w:type="spellEnd"/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2037"/>
        <w:gridCol w:w="1183"/>
        <w:gridCol w:w="956"/>
        <w:gridCol w:w="1318"/>
        <w:gridCol w:w="1225"/>
        <w:gridCol w:w="758"/>
        <w:gridCol w:w="1012"/>
        <w:gridCol w:w="1221"/>
        <w:gridCol w:w="1110"/>
        <w:gridCol w:w="1574"/>
        <w:gridCol w:w="1189"/>
        <w:gridCol w:w="923"/>
      </w:tblGrid>
      <w:tr w:rsidR="00D46A43" w:rsidRPr="00D46A43" w:rsidTr="00D46A43">
        <w:trPr>
          <w:trHeight w:val="11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Rok </w:t>
            </w:r>
            <w:proofErr w:type="spellStart"/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</w:t>
            </w:r>
            <w:proofErr w:type="spellEnd"/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D46A43" w:rsidRPr="00D46A43" w:rsidTr="00D46A43">
        <w:trPr>
          <w:trHeight w:val="8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Respirator transportowy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OXYLOG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ASHE-0017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20"/>
                <w:szCs w:val="20"/>
                <w:u w:val="single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20"/>
                <w:szCs w:val="20"/>
                <w:u w:val="single"/>
                <w:lang w:eastAsia="pl-PL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odc. VII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znieczulenia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PRIMUS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ASKF-0118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2020-08-20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- Blok Operacyjny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znieczulenia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PRIMUS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ASKF-0117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Szczękowo -Twarzowej Blok Operacyjny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znieczulenia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PERSEUS A 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ASKF-0079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67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Infinity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Kappa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5493644250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ZAKŁAD RADIOLOGII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68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znieczulenia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PRIMUS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ARXF-0214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ZAKŁAD RADIOLOGII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 + EKRAN POWIELAJĄCY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GAMMA XL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5514315966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Chirurgii Szczękowo -Twarzowej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102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znieczulenia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Fabius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TRIO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ASAH-0049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802-802/09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2020-11-30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2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Vista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6002602973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2021-06-30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79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Aparat do znieczulenia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Fabius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GS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premium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ASCM- 0077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- Blok Operacyjny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102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do znieczulenia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Fabius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GS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premium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ASCM-0076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802-931/11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102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PAROWNIK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D-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Vapor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ASKC-0199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Infinity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Delta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2021-07-31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- Blok Operacyjny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102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INFINITY DELTA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802-802/11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102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INFINITY M540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5612456370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2021-07-31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102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PAROWNIK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Vapor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2000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ASDC-0919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102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 GAZÓW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SCIO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ASAF-0051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802-802/09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102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INFINITY DELTA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802-931/11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102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PAROWNIK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D-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Vapor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ASAH-0078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102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 GAZÓW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SCIO 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ASBD-0115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802-931/11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102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Infinity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DELTA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6008684168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2021-07-31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Szczękowo -Twarzowej Blok Operacyjny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2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PAROWNIK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Vapor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2000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ASKF-0440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Szczękowo -Twarzowej Blok Operacyjny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3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Infinity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DELTA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6008702274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2021-07-31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- Blok Operacyjny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102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INFINITY C500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5612456370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2021-07-31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67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PAROWNIK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Vapor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2000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ARXK-0429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ZAKŁAD RADIOLOGII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68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PAROWNIK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Vapor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2000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ARXK-1304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802-697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ZAKŁAD RADIOLOGII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6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PAROWNIK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Vapor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2000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ASAF-0574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- Blok Operacyjny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11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 GAZÓW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SCIO 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ASBD-0114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802-930/11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111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29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PAROWNIK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Vapor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2000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Drager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ASBB-1583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408"/>
        </w:trPr>
        <w:tc>
          <w:tcPr>
            <w:tcW w:w="12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D46A43" w:rsidRPr="00D46A43" w:rsidRDefault="00D46A43" w:rsidP="00D46A43">
      <w:pPr>
        <w:spacing w:after="0" w:line="240" w:lineRule="auto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D46A43" w:rsidRPr="00D46A43" w:rsidRDefault="00D46A43" w:rsidP="00D46A43">
      <w:pPr>
        <w:spacing w:after="0" w:line="240" w:lineRule="auto"/>
        <w:ind w:left="-709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D46A43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D46A43" w:rsidRPr="00D46A43" w:rsidRDefault="00D46A43" w:rsidP="00D46A43">
      <w:pPr>
        <w:spacing w:after="0" w:line="240" w:lineRule="auto"/>
        <w:ind w:left="-709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D46A43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D46A43" w:rsidRPr="00D46A43" w:rsidRDefault="00D46A43" w:rsidP="00D46A43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D46A43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D46A43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  <w:t xml:space="preserve">     </w:t>
      </w:r>
      <w:r w:rsidR="00B52360">
        <w:rPr>
          <w:rFonts w:ascii="Ubuntu Light" w:eastAsia="Times New Roman" w:hAnsi="Ubuntu Light" w:cs="Arial"/>
          <w:sz w:val="20"/>
          <w:szCs w:val="20"/>
        </w:rPr>
        <w:t xml:space="preserve">         </w:t>
      </w:r>
      <w:r w:rsidRPr="00D46A43">
        <w:rPr>
          <w:rFonts w:ascii="Ubuntu Light" w:eastAsia="Times New Roman" w:hAnsi="Ubuntu Light" w:cs="Arial"/>
          <w:sz w:val="20"/>
          <w:szCs w:val="20"/>
        </w:rPr>
        <w:t xml:space="preserve">    </w:t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</w:t>
      </w:r>
      <w:r w:rsidR="00B52360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</w:t>
      </w:r>
    </w:p>
    <w:p w:rsidR="00D46A43" w:rsidRP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P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Pr="00D46A43" w:rsidRDefault="00D46A43" w:rsidP="00D46A43">
      <w:pPr>
        <w:spacing w:after="24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55 do SIWZ</w:t>
      </w:r>
    </w:p>
    <w:p w:rsidR="00D46A43" w:rsidRPr="00D46A43" w:rsidRDefault="00D46A43" w:rsidP="00D46A43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D46A43" w:rsidRPr="00D46A43" w:rsidRDefault="00D46A43" w:rsidP="00D46A43">
      <w:pPr>
        <w:spacing w:after="120" w:line="240" w:lineRule="auto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55 – </w:t>
      </w:r>
      <w:r w:rsidRPr="00D46A43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 xml:space="preserve">Pompy  infuzyjne -  </w:t>
      </w:r>
      <w:proofErr w:type="spellStart"/>
      <w:r w:rsidRPr="00D46A43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Fresenius</w:t>
      </w:r>
      <w:proofErr w:type="spellEnd"/>
      <w:r w:rsidRPr="00D46A43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 xml:space="preserve"> </w:t>
      </w:r>
      <w:proofErr w:type="spellStart"/>
      <w:r w:rsidRPr="00D46A43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Kabi</w:t>
      </w:r>
      <w:proofErr w:type="spellEnd"/>
    </w:p>
    <w:tbl>
      <w:tblPr>
        <w:tblW w:w="141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1672"/>
        <w:gridCol w:w="1332"/>
        <w:gridCol w:w="1127"/>
        <w:gridCol w:w="1034"/>
        <w:gridCol w:w="1264"/>
        <w:gridCol w:w="587"/>
        <w:gridCol w:w="1045"/>
        <w:gridCol w:w="1199"/>
        <w:gridCol w:w="1032"/>
        <w:gridCol w:w="1666"/>
        <w:gridCol w:w="819"/>
        <w:gridCol w:w="704"/>
      </w:tblGrid>
      <w:tr w:rsidR="00D46A43" w:rsidRPr="00D46A43" w:rsidTr="00D46A43">
        <w:trPr>
          <w:trHeight w:val="10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Rok </w:t>
            </w:r>
            <w:proofErr w:type="spellStart"/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</w:t>
            </w:r>
            <w:proofErr w:type="spellEnd"/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D46A43" w:rsidRPr="00D46A43" w:rsidTr="00D46A43">
        <w:trPr>
          <w:trHeight w:val="52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color w:val="FF0000"/>
                <w:sz w:val="18"/>
                <w:szCs w:val="18"/>
                <w:lang w:eastAsia="pl-PL"/>
              </w:rPr>
              <w:t>1,2,3,4</w:t>
            </w:r>
          </w:p>
        </w:tc>
        <w:tc>
          <w:tcPr>
            <w:tcW w:w="1458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POZYCJE WYŁĄCZONE DO OSOBNEGO PAKIETU – </w:t>
            </w:r>
            <w:r w:rsidRPr="00D46A43">
              <w:rPr>
                <w:rFonts w:ascii="Ubuntu Light" w:eastAsia="Times New Roman" w:hAnsi="Ubuntu Light" w:cs="Arial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  <w:t>PAKIET NR 127</w:t>
            </w:r>
          </w:p>
        </w:tc>
      </w:tr>
      <w:tr w:rsidR="00D46A43" w:rsidRPr="00D46A43" w:rsidTr="00D46A43">
        <w:trPr>
          <w:trHeight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pompa infuzyjna</w:t>
            </w:r>
          </w:p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 xml:space="preserve">( wraz z wymianą </w:t>
            </w:r>
            <w:proofErr w:type="spellStart"/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akmulatorów</w:t>
            </w:r>
            <w:proofErr w:type="spellEnd"/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INJECTOMAT AGILIA Z018093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21937783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802-1067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2020-10-03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infuzyjna( wraz z wymianą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akmulatorów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AGILIA Z018093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21937763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infuzyjna( wraz z wymianą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akmulatorów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AGILIA Z018093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21937769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802-1069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infuzyjna( wraz z wymianą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akmulatorów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AGILIA Z018093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21937766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6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infuzyjna( wraz z wymianą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akmulatorów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AGILIA Z018093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21937765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802-1071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infuzyjna( wraz z wymianą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akmulatorów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AGILIA Z018093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21937771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802-1072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7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infuzyjna( wraz z wymianą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akmulatorów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AGILIA Z018093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21937767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802-1073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infuzyjna( wraz z wymianą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akmulatorów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AGILIA Z018093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21937770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802-1074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infuzyjna( wraz z wymianą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akmulatorów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AGILIA Z018093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21937784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7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infuzyjna( wraz z wymianą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akmulatorów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AGILIA Z018093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21937768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802-1076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2020-10-05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6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AGILIA Z018093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22440409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6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AGILIA Z018093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22440410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6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AGILIA Z018093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22440411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57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INFUZYJNA STRZYKAWKOWA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AGILIA Z018093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22440412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802-1169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2021-11-09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6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22569947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7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6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6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22657474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7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22657473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7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7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4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22657468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22657459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22657462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802-1337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6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22657464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802-1339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22657457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802-1341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2021-09-19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22777849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22777862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2021-09-19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22777863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22777907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22777905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802-1346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6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22777904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22714087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22714086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802-1349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48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22714085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2021-09-19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802-1354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6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22777873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802-1355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22777874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802-1356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infuzyjna( wraz z wymianą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akmulatorów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INJEKTOMAT MC AGILJA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802-1358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22777877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802-1359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59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22777882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802-1363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22777909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802-1365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2021-09-19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infuzyjna( wraz z wymianą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akmulatorów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INJEKTOMAT MC AGILJA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22777883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22777886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22777878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802-1369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10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VOLUMAT MC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22777884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2021-09-19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Hematologii i Transplantacji Szpiku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10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infuzyjna( wraz z wymianą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akmulatorów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INJEKTOMAT MC AGILJA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23437820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10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infuzyjna( wraz z wymianą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akmulatorów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INJEKTOMAT MC AGILJA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23437918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10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infuzyjna( wraz z wymianą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akmulatorów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INJEKTOMAT MC AGILJA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23437821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10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infuzyjna( wraz z wymianą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akmulatorów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INJEKTOMAT MC AGILJA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23437822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10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infuzyjna( wraz z wymianą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akmulatorów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INJEKTOMAT MC AGILJA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23437823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10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infuzyjna( wraz z wymianą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akmulatorów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INJEKTOMAT MC AGILJA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23437824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10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Stacja dokująca 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LINK 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23495365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2020-07-10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- Blok Operacyjny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8021314/15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8021315/15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6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22777853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8021316/15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7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8021317/15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73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8021318/15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7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22777859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8021319/15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71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22777868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8021320/15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7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infuzyjna( wraz z wymianą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akmulatorów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INJEKTOMAT MC AGILJA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22777908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B-1/200-0001/15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Otorynolaryngologii - Blok Operacyjny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7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22777848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B-1/200-0002/15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70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22777888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B-1/200-0003/15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7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B-1/200-0004/15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7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B-1/200-0005/15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6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B-1/200-0006/15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68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22777892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B-1/200-0007/15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7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B-1/200-0008/15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6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22777861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B-1/200-0009/15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5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B-1/200-0010/15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hRule="exact"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B-1/200-0011/15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  <w:p w:rsidR="00D46A43" w:rsidRPr="00D46A43" w:rsidRDefault="00D46A43" w:rsidP="00D46A43">
            <w:pPr>
              <w:spacing w:after="0" w:line="240" w:lineRule="auto"/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</w:pPr>
          </w:p>
          <w:p w:rsidR="00D46A43" w:rsidRPr="00D46A43" w:rsidRDefault="00D46A43" w:rsidP="00D46A43">
            <w:pPr>
              <w:spacing w:after="0" w:line="240" w:lineRule="auto"/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</w:pPr>
          </w:p>
          <w:p w:rsidR="00D46A43" w:rsidRPr="00D46A43" w:rsidRDefault="00D46A43" w:rsidP="00D46A43">
            <w:pPr>
              <w:spacing w:after="0" w:line="240" w:lineRule="auto"/>
              <w:rPr>
                <w:rFonts w:ascii="Ubuntu Light" w:eastAsia="Times New Roman" w:hAnsi="Ubuntu Light" w:cs="Arial"/>
                <w:sz w:val="18"/>
                <w:szCs w:val="18"/>
                <w:lang w:eastAsia="pl-PL"/>
              </w:rPr>
            </w:pPr>
          </w:p>
        </w:tc>
      </w:tr>
      <w:tr w:rsidR="00D46A43" w:rsidRPr="00D46A43" w:rsidTr="00D46A43">
        <w:trPr>
          <w:trHeight w:hRule="exact" w:val="7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94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pompa infuzyjna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INJECTOMAT  AGILIA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22777856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B-1/200-0012/15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2021-05-13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Anestezjologii i Intensywnej Terapii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488"/>
        </w:trPr>
        <w:tc>
          <w:tcPr>
            <w:tcW w:w="13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D46A43" w:rsidRPr="00D46A43" w:rsidRDefault="00D46A43" w:rsidP="00D46A43">
      <w:pPr>
        <w:spacing w:before="120" w:after="120" w:line="240" w:lineRule="auto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D46A43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D46A43" w:rsidRPr="00D46A43" w:rsidRDefault="00D46A43" w:rsidP="00D46A43">
      <w:pPr>
        <w:spacing w:after="0" w:line="240" w:lineRule="auto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D46A43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D46A43" w:rsidRPr="00D46A43" w:rsidRDefault="00D46A43" w:rsidP="00D46A43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D46A43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D46A43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 w:rsidR="00B52360">
        <w:rPr>
          <w:rFonts w:ascii="Ubuntu Light" w:eastAsia="Times New Roman" w:hAnsi="Ubuntu Light" w:cs="Arial"/>
          <w:sz w:val="20"/>
          <w:szCs w:val="20"/>
        </w:rPr>
        <w:t xml:space="preserve">          </w:t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</w:t>
      </w:r>
      <w:r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</w:t>
      </w: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Pr="00D46A43" w:rsidRDefault="00D46A43" w:rsidP="00D46A43">
      <w:pPr>
        <w:spacing w:after="24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56 do SIWZ</w:t>
      </w:r>
    </w:p>
    <w:p w:rsidR="00D46A43" w:rsidRPr="00D46A43" w:rsidRDefault="00D46A43" w:rsidP="00D46A43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D46A43" w:rsidRPr="00D46A43" w:rsidRDefault="00D46A43" w:rsidP="00D46A43">
      <w:pPr>
        <w:spacing w:after="120" w:line="240" w:lineRule="auto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56 – </w:t>
      </w:r>
      <w:r w:rsidRPr="00D46A43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System cyfrowej obróbki zdjęć RTG FCR  Fuji Film,</w:t>
      </w:r>
    </w:p>
    <w:tbl>
      <w:tblPr>
        <w:tblW w:w="1516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912"/>
        <w:gridCol w:w="1912"/>
        <w:gridCol w:w="1013"/>
        <w:gridCol w:w="1566"/>
        <w:gridCol w:w="1316"/>
        <w:gridCol w:w="700"/>
        <w:gridCol w:w="1121"/>
        <w:gridCol w:w="1262"/>
        <w:gridCol w:w="1140"/>
        <w:gridCol w:w="1128"/>
        <w:gridCol w:w="992"/>
        <w:gridCol w:w="709"/>
      </w:tblGrid>
      <w:tr w:rsidR="00D46A43" w:rsidRPr="00D46A43" w:rsidTr="00D46A43">
        <w:trPr>
          <w:trHeight w:val="9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Rok </w:t>
            </w:r>
            <w:proofErr w:type="spellStart"/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</w:t>
            </w:r>
            <w:proofErr w:type="spellEnd"/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</w:t>
            </w: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br/>
              <w:t>1 przegląd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D46A43" w:rsidRPr="00D46A43" w:rsidTr="00D46A43">
        <w:trPr>
          <w:trHeight w:val="69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SYSTEM CYFROWEJ OBROBKI ZDJĘĆ RTG FCR: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(część systemu: CZYTNIK PŁYT OBRAZOWYCH XG-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Fuji Film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57035121B,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A-7/034-0001/18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Zakład Radiologii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69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SYSTEM CYFROWEJ OBROBKI ZDJĘĆ RTG FCR: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</w:pPr>
            <w:proofErr w:type="spellStart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>Czytmik</w:t>
            </w:r>
            <w:proofErr w:type="spellEnd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 xml:space="preserve"> płyt </w:t>
            </w:r>
            <w:proofErr w:type="spellStart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>Fujifilm</w:t>
            </w:r>
            <w:proofErr w:type="spellEnd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 xml:space="preserve"> FCR XG-1 </w:t>
            </w:r>
          </w:p>
          <w:p w:rsidR="00D46A43" w:rsidRPr="00D46A43" w:rsidRDefault="00D46A43" w:rsidP="00D46A4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</w:pPr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>Konsola techniczna (</w:t>
            </w:r>
            <w:proofErr w:type="spellStart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>Bucky</w:t>
            </w:r>
            <w:proofErr w:type="spellEnd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>)</w:t>
            </w:r>
          </w:p>
          <w:p w:rsidR="00D46A43" w:rsidRPr="00D46A43" w:rsidRDefault="00D46A43" w:rsidP="00D46A43">
            <w:pPr>
              <w:spacing w:after="0"/>
              <w:ind w:left="360"/>
              <w:contextualSpacing/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</w:pPr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 xml:space="preserve">Stacja robocza-komputer </w:t>
            </w:r>
          </w:p>
          <w:p w:rsidR="00D46A43" w:rsidRPr="00D46A43" w:rsidRDefault="00D46A43" w:rsidP="00D46A43">
            <w:pPr>
              <w:spacing w:after="0"/>
              <w:ind w:left="360"/>
              <w:contextualSpacing/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</w:pPr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 xml:space="preserve">Monitor EIZO  </w:t>
            </w:r>
            <w:proofErr w:type="spellStart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>Ups</w:t>
            </w:r>
            <w:proofErr w:type="spellEnd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 xml:space="preserve"> EVER </w:t>
            </w:r>
            <w:proofErr w:type="spellStart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>Sinline</w:t>
            </w:r>
            <w:proofErr w:type="spellEnd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 xml:space="preserve"> </w:t>
            </w:r>
          </w:p>
          <w:p w:rsidR="00D46A43" w:rsidRPr="00D46A43" w:rsidRDefault="00D46A43" w:rsidP="00D46A43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</w:pPr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>Konsola techniczna Reymont</w:t>
            </w:r>
          </w:p>
          <w:p w:rsidR="00D46A43" w:rsidRPr="00D46A43" w:rsidRDefault="00D46A43" w:rsidP="00D46A43">
            <w:pPr>
              <w:spacing w:after="0"/>
              <w:ind w:left="360"/>
              <w:contextualSpacing/>
              <w:rPr>
                <w:rFonts w:ascii="Ubuntu Light" w:eastAsia="Calibri" w:hAnsi="Ubuntu Light" w:cs="Times New Roman"/>
                <w:sz w:val="18"/>
                <w:szCs w:val="18"/>
                <w:u w:val="single"/>
                <w:lang w:val="en-BZ"/>
              </w:rPr>
            </w:pPr>
            <w:proofErr w:type="spellStart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  <w:lang w:val="en-BZ"/>
              </w:rPr>
              <w:t>Stacja</w:t>
            </w:r>
            <w:proofErr w:type="spellEnd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  <w:lang w:val="en-BZ"/>
              </w:rPr>
              <w:t xml:space="preserve"> </w:t>
            </w:r>
            <w:proofErr w:type="spellStart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  <w:lang w:val="en-BZ"/>
              </w:rPr>
              <w:t>robocza</w:t>
            </w:r>
            <w:proofErr w:type="spellEnd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  <w:lang w:val="en-BZ"/>
              </w:rPr>
              <w:t xml:space="preserve"> </w:t>
            </w:r>
            <w:proofErr w:type="spellStart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  <w:lang w:val="en-BZ"/>
              </w:rPr>
              <w:t>Optiplex</w:t>
            </w:r>
            <w:proofErr w:type="spellEnd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  <w:lang w:val="en-BZ"/>
              </w:rPr>
              <w:t xml:space="preserve"> 780 Ups Eaton mod. 5E500I, Monitor </w:t>
            </w:r>
            <w:proofErr w:type="spellStart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  <w:lang w:val="en-BZ"/>
              </w:rPr>
              <w:t>Eizo</w:t>
            </w:r>
            <w:proofErr w:type="spellEnd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  <w:lang w:val="en-BZ"/>
              </w:rPr>
              <w:t xml:space="preserve"> </w:t>
            </w:r>
            <w:proofErr w:type="spellStart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  <w:lang w:val="en-BZ"/>
              </w:rPr>
              <w:t>flexscan</w:t>
            </w:r>
            <w:proofErr w:type="spellEnd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  <w:lang w:val="en-BZ"/>
              </w:rPr>
              <w:t xml:space="preserve"> I362T, </w:t>
            </w:r>
          </w:p>
          <w:p w:rsidR="00D46A43" w:rsidRPr="00D46A43" w:rsidRDefault="00D46A43" w:rsidP="00D46A43">
            <w:pPr>
              <w:spacing w:after="0"/>
              <w:rPr>
                <w:rFonts w:ascii="Ubuntu Light" w:eastAsia="Calibri" w:hAnsi="Ubuntu Light" w:cs="Times New Roman"/>
                <w:sz w:val="18"/>
                <w:szCs w:val="18"/>
                <w:lang w:val="en-BZ"/>
              </w:rPr>
            </w:pPr>
          </w:p>
          <w:p w:rsidR="00D46A43" w:rsidRPr="00D46A43" w:rsidRDefault="00D46A43" w:rsidP="00D46A43">
            <w:pPr>
              <w:spacing w:after="0" w:line="240" w:lineRule="auto"/>
              <w:rPr>
                <w:rFonts w:ascii="Ubuntu Light" w:eastAsia="Times New Roman" w:hAnsi="Ubuntu Light" w:cs="Arial"/>
                <w:bCs/>
                <w:sz w:val="18"/>
                <w:szCs w:val="18"/>
                <w:lang w:val="en-BZ" w:eastAsia="pl-P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Fuji Film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before="120" w:after="0"/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</w:pPr>
            <w:r w:rsidRPr="00D46A43">
              <w:rPr>
                <w:rFonts w:ascii="Ubuntu Light" w:eastAsia="Calibri" w:hAnsi="Ubuntu Light" w:cs="Arial"/>
                <w:bCs/>
                <w:sz w:val="18"/>
                <w:szCs w:val="18"/>
                <w:lang w:eastAsia="pl-PL"/>
              </w:rPr>
              <w:t>1.</w:t>
            </w:r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 xml:space="preserve"> Czytnik płyt sn:57035121B</w:t>
            </w:r>
          </w:p>
          <w:p w:rsidR="00D46A43" w:rsidRPr="00D46A43" w:rsidRDefault="00D46A43" w:rsidP="00D46A43">
            <w:pPr>
              <w:spacing w:after="0"/>
              <w:contextualSpacing/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</w:pPr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>2. Konsola techniczna (</w:t>
            </w:r>
            <w:proofErr w:type="spellStart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>Bucky</w:t>
            </w:r>
            <w:proofErr w:type="spellEnd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>)</w:t>
            </w:r>
          </w:p>
          <w:p w:rsidR="00D46A43" w:rsidRPr="00D46A43" w:rsidRDefault="00D46A43" w:rsidP="00D46A43">
            <w:pPr>
              <w:spacing w:after="0"/>
              <w:contextualSpacing/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</w:pPr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 xml:space="preserve">Stacja robocza-komputer </w:t>
            </w:r>
            <w:proofErr w:type="spellStart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>sn</w:t>
            </w:r>
            <w:proofErr w:type="spellEnd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>: JC7J35J</w:t>
            </w:r>
          </w:p>
          <w:p w:rsidR="00D46A43" w:rsidRPr="00D46A43" w:rsidRDefault="00D46A43" w:rsidP="00D46A43">
            <w:pPr>
              <w:spacing w:after="0"/>
              <w:contextualSpacing/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</w:pPr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>Monitor EIZO  sn:35782114</w:t>
            </w:r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ab/>
            </w:r>
          </w:p>
          <w:p w:rsidR="00D46A43" w:rsidRPr="00D46A43" w:rsidRDefault="00D46A43" w:rsidP="00D46A43">
            <w:pPr>
              <w:spacing w:after="0"/>
              <w:contextualSpacing/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</w:pPr>
            <w:proofErr w:type="spellStart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>Ups</w:t>
            </w:r>
            <w:proofErr w:type="spellEnd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 xml:space="preserve"> EVER </w:t>
            </w:r>
            <w:proofErr w:type="spellStart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>Sinline</w:t>
            </w:r>
            <w:proofErr w:type="spellEnd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 xml:space="preserve"> 1200 E0366507</w:t>
            </w:r>
          </w:p>
          <w:p w:rsidR="00D46A43" w:rsidRPr="00D46A43" w:rsidRDefault="00D46A43" w:rsidP="00D46A43">
            <w:pPr>
              <w:numPr>
                <w:ilvl w:val="0"/>
                <w:numId w:val="10"/>
              </w:numPr>
              <w:tabs>
                <w:tab w:val="num" w:pos="220"/>
              </w:tabs>
              <w:spacing w:after="0" w:line="240" w:lineRule="auto"/>
              <w:contextualSpacing/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</w:pPr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>Konsola techniczna Reymont</w:t>
            </w:r>
          </w:p>
          <w:p w:rsidR="00D46A43" w:rsidRPr="00D46A43" w:rsidRDefault="00D46A43" w:rsidP="00D46A43">
            <w:pPr>
              <w:spacing w:after="0"/>
              <w:contextualSpacing/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</w:pPr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</w:rPr>
              <w:t xml:space="preserve">Stacja robocza sn:707J35J, </w:t>
            </w:r>
          </w:p>
          <w:p w:rsidR="00D46A43" w:rsidRPr="00D46A43" w:rsidRDefault="00D46A43" w:rsidP="00D46A43">
            <w:pPr>
              <w:spacing w:after="0"/>
              <w:contextualSpacing/>
              <w:rPr>
                <w:rFonts w:ascii="Ubuntu Light" w:eastAsia="Times New Roman" w:hAnsi="Ubuntu Light" w:cs="Arial"/>
                <w:bCs/>
                <w:sz w:val="18"/>
                <w:szCs w:val="18"/>
                <w:lang w:val="en-BZ" w:eastAsia="pl-PL"/>
              </w:rPr>
            </w:pPr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  <w:lang w:val="en-BZ"/>
              </w:rPr>
              <w:t xml:space="preserve">Ups  </w:t>
            </w:r>
            <w:proofErr w:type="spellStart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  <w:lang w:val="en-BZ"/>
              </w:rPr>
              <w:t>sn</w:t>
            </w:r>
            <w:proofErr w:type="spellEnd"/>
            <w:r w:rsidRPr="00D46A43">
              <w:rPr>
                <w:rFonts w:ascii="Ubuntu Light" w:eastAsia="Calibri" w:hAnsi="Ubuntu Light" w:cs="Times New Roman"/>
                <w:sz w:val="18"/>
                <w:szCs w:val="18"/>
                <w:u w:val="single"/>
                <w:lang w:val="en-BZ"/>
              </w:rPr>
              <w:t xml:space="preserve"> G460F37156, Monitor, sn:35831114,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43" w:rsidRPr="00D46A43" w:rsidRDefault="00D46A43" w:rsidP="00D46A43">
            <w:pPr>
              <w:spacing w:before="120"/>
              <w:ind w:left="360"/>
              <w:rPr>
                <w:rFonts w:ascii="Ubuntu Light" w:eastAsia="Calibri" w:hAnsi="Ubuntu Light" w:cs="Times New Roman"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Calibri" w:hAnsi="Ubuntu Light" w:cs="Times New Roman"/>
                <w:sz w:val="18"/>
                <w:szCs w:val="18"/>
                <w:lang w:eastAsia="pl-PL"/>
              </w:rPr>
              <w:t>A-7/034-0001/18,</w:t>
            </w:r>
          </w:p>
          <w:p w:rsidR="00D46A43" w:rsidRPr="00D46A43" w:rsidRDefault="00D46A43" w:rsidP="00D46A43">
            <w:pPr>
              <w:ind w:left="360"/>
              <w:contextualSpacing/>
              <w:rPr>
                <w:rFonts w:ascii="Ubuntu Light" w:eastAsia="Calibri" w:hAnsi="Ubuntu Light" w:cs="Times New Roman"/>
                <w:sz w:val="18"/>
                <w:szCs w:val="18"/>
              </w:rPr>
            </w:pPr>
            <w:r w:rsidRPr="00D46A43">
              <w:rPr>
                <w:rFonts w:ascii="Ubuntu Light" w:eastAsia="Calibri" w:hAnsi="Ubuntu Light" w:cs="Times New Roman"/>
                <w:sz w:val="18"/>
                <w:szCs w:val="18"/>
              </w:rPr>
              <w:t>491-775/11</w:t>
            </w:r>
          </w:p>
          <w:p w:rsidR="00D46A43" w:rsidRPr="00D46A43" w:rsidRDefault="00D46A43" w:rsidP="00D46A43">
            <w:pPr>
              <w:ind w:left="360"/>
              <w:rPr>
                <w:rFonts w:ascii="Ubuntu Light" w:eastAsia="Calibri" w:hAnsi="Ubuntu Light" w:cs="Times New Roman"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Calibri" w:hAnsi="Ubuntu Light" w:cs="Times New Roman"/>
                <w:sz w:val="18"/>
                <w:szCs w:val="18"/>
              </w:rPr>
              <w:t>A-7/010-0003/18491-776/11 A-7/010-0002/18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43" w:rsidRPr="00D46A43" w:rsidRDefault="00D46A43" w:rsidP="00D46A43">
            <w:pPr>
              <w:spacing w:before="120"/>
              <w:rPr>
                <w:rFonts w:ascii="Ubuntu Light" w:eastAsia="Calibri" w:hAnsi="Ubuntu Light" w:cs="Times New Roman"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Calibri" w:hAnsi="Ubuntu Light" w:cs="Times New Roman"/>
                <w:sz w:val="18"/>
                <w:szCs w:val="18"/>
                <w:lang w:eastAsia="pl-PL"/>
              </w:rPr>
              <w:t>2011-2018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Zakład Radiologii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63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DRUKARKA RTG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DRYPIX PRIMA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FUJI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26900422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802-996/13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Zakład Radiologii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505"/>
        </w:trPr>
        <w:tc>
          <w:tcPr>
            <w:tcW w:w="13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D46A43" w:rsidRPr="00D46A43" w:rsidRDefault="00D46A43" w:rsidP="00D46A43">
      <w:pPr>
        <w:spacing w:before="120" w:after="0" w:line="240" w:lineRule="auto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D46A43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D46A43" w:rsidRPr="00D46A43" w:rsidRDefault="00D46A43" w:rsidP="00D46A43">
      <w:pPr>
        <w:spacing w:before="120" w:after="0" w:line="240" w:lineRule="auto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 xml:space="preserve">- kontrola funkcjonowania systemu,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D46A43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D46A43" w:rsidRPr="00D46A43" w:rsidRDefault="00D46A43" w:rsidP="00D46A43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D46A43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D46A43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  <w:t xml:space="preserve">        </w:t>
      </w:r>
      <w:r w:rsidR="00B52360">
        <w:rPr>
          <w:rFonts w:ascii="Ubuntu Light" w:eastAsia="Times New Roman" w:hAnsi="Ubuntu Light" w:cs="Arial"/>
          <w:sz w:val="20"/>
          <w:szCs w:val="20"/>
        </w:rPr>
        <w:t xml:space="preserve">          </w:t>
      </w:r>
      <w:r w:rsidRPr="00D46A43">
        <w:rPr>
          <w:rFonts w:ascii="Ubuntu Light" w:eastAsia="Times New Roman" w:hAnsi="Ubuntu Light" w:cs="Arial"/>
          <w:sz w:val="20"/>
          <w:szCs w:val="20"/>
        </w:rPr>
        <w:t xml:space="preserve"> </w:t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D46A43" w:rsidRDefault="00D46A43" w:rsidP="00B52360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</w:t>
      </w:r>
    </w:p>
    <w:p w:rsidR="00B52360" w:rsidRPr="00D46A43" w:rsidRDefault="00B52360" w:rsidP="00B52360">
      <w:pPr>
        <w:spacing w:after="0" w:line="240" w:lineRule="auto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P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P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P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P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P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P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P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P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P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P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Pr="00D46A43" w:rsidRDefault="00D46A43" w:rsidP="00D46A43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56 A do SIWZ</w:t>
      </w:r>
    </w:p>
    <w:p w:rsidR="00D46A43" w:rsidRPr="00D46A43" w:rsidRDefault="00D46A43" w:rsidP="00D46A43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D46A43" w:rsidRPr="00D46A43" w:rsidRDefault="00D46A43" w:rsidP="00D46A43">
      <w:pPr>
        <w:spacing w:after="120" w:line="240" w:lineRule="auto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56 A – </w:t>
      </w:r>
      <w:r w:rsidRPr="00D46A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Zestaw do endoskopii z torem FUDJI FILM</w:t>
      </w:r>
      <w:r w:rsidRPr="00D46A43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,</w:t>
      </w:r>
    </w:p>
    <w:tbl>
      <w:tblPr>
        <w:tblW w:w="1516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2297"/>
        <w:gridCol w:w="1701"/>
        <w:gridCol w:w="992"/>
        <w:gridCol w:w="1417"/>
        <w:gridCol w:w="1312"/>
        <w:gridCol w:w="700"/>
        <w:gridCol w:w="1107"/>
        <w:gridCol w:w="1276"/>
        <w:gridCol w:w="1140"/>
        <w:gridCol w:w="1128"/>
        <w:gridCol w:w="992"/>
        <w:gridCol w:w="709"/>
      </w:tblGrid>
      <w:tr w:rsidR="00D46A43" w:rsidRPr="00D46A43" w:rsidTr="00D46A43">
        <w:trPr>
          <w:trHeight w:val="9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Rok </w:t>
            </w:r>
            <w:proofErr w:type="spellStart"/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</w:t>
            </w:r>
            <w:proofErr w:type="spellEnd"/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</w:t>
            </w: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br/>
              <w:t>1 przegląd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D46A43" w:rsidRPr="00D46A43" w:rsidTr="00D46A43">
        <w:trPr>
          <w:trHeight w:val="181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12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ZESTAW DO ENDOSKOPII Z TOREM FUJIFILM (MONITOR LCD, PROCESOR WIZJI MOD VP3500HD, VIDEOGASTROSKOP, ŹRÓDŁO ŚWIATŁA XL 4450, SSAK ASKIR 30, WÓZEK)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 LCD, PROCESOR WIZJI MOD VP3500HD, VIDEOGASTROSKOP, ŹRÓDŁO ŚWIATŁA XL 4450, SSAK ASKIR 30, WÓZEK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Fuji Film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19PAAF3500010, 1V609K772, SN-1G374K902, ZSO094K964, 61493, 0000LA1185)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 xml:space="preserve">Oddział Chirurgii Ogólnej, Naczyniowej I Transplantacyjnej - Pracownia Endoskopii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505"/>
        </w:trPr>
        <w:tc>
          <w:tcPr>
            <w:tcW w:w="13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D46A43" w:rsidRPr="00D46A43" w:rsidRDefault="00D46A43" w:rsidP="00D46A43">
      <w:pPr>
        <w:spacing w:before="120" w:after="120" w:line="240" w:lineRule="auto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D46A43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D46A43" w:rsidRPr="00D46A43" w:rsidRDefault="00D46A43" w:rsidP="00D46A43">
      <w:pPr>
        <w:spacing w:after="0" w:line="240" w:lineRule="auto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D46A43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D46A43" w:rsidRPr="00D46A43" w:rsidRDefault="00D46A43" w:rsidP="00D46A43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D46A43">
        <w:rPr>
          <w:rFonts w:ascii="Ubuntu Light" w:eastAsia="Times New Roman" w:hAnsi="Ubuntu Light" w:cs="Arial"/>
          <w:sz w:val="20"/>
          <w:szCs w:val="20"/>
        </w:rPr>
        <w:t>_________________________________</w:t>
      </w: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D46A43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>
        <w:rPr>
          <w:rFonts w:ascii="Ubuntu Light" w:eastAsia="Times New Roman" w:hAnsi="Ubuntu Light" w:cs="Arial"/>
          <w:sz w:val="20"/>
          <w:szCs w:val="20"/>
        </w:rPr>
        <w:t xml:space="preserve">        </w:t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Tunga"/>
          <w:b/>
          <w:i/>
          <w:sz w:val="20"/>
          <w:szCs w:val="20"/>
          <w:lang w:eastAsia="pl-PL"/>
        </w:rPr>
      </w:pP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lastRenderedPageBreak/>
        <w:t xml:space="preserve">               </w:t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</w:p>
    <w:p w:rsidR="00D46A43" w:rsidRPr="00D46A43" w:rsidRDefault="00D46A43" w:rsidP="00D46A43">
      <w:pPr>
        <w:spacing w:after="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t>Załącznik nr 59 do SIWZ</w:t>
      </w:r>
    </w:p>
    <w:p w:rsidR="00D46A43" w:rsidRPr="00D46A43" w:rsidRDefault="00D46A43" w:rsidP="00D46A43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D46A43" w:rsidRPr="00D46A43" w:rsidRDefault="00D46A43" w:rsidP="00D46A43">
      <w:pPr>
        <w:spacing w:after="120" w:line="240" w:lineRule="auto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59 – </w:t>
      </w:r>
      <w:r w:rsidRPr="00D46A43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Aparat USG – GE Healthcare</w:t>
      </w:r>
    </w:p>
    <w:tbl>
      <w:tblPr>
        <w:tblW w:w="1515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710"/>
        <w:gridCol w:w="1428"/>
        <w:gridCol w:w="1191"/>
        <w:gridCol w:w="1375"/>
        <w:gridCol w:w="1581"/>
        <w:gridCol w:w="666"/>
        <w:gridCol w:w="1114"/>
        <w:gridCol w:w="1250"/>
        <w:gridCol w:w="1115"/>
        <w:gridCol w:w="1684"/>
        <w:gridCol w:w="878"/>
        <w:gridCol w:w="762"/>
      </w:tblGrid>
      <w:tr w:rsidR="00D46A43" w:rsidRPr="00D46A43" w:rsidTr="00D46A43">
        <w:trPr>
          <w:trHeight w:val="104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Rok </w:t>
            </w:r>
            <w:proofErr w:type="spellStart"/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</w:t>
            </w:r>
            <w:proofErr w:type="spellEnd"/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D46A43" w:rsidRPr="00D46A43" w:rsidTr="00D46A43">
        <w:trPr>
          <w:trHeight w:val="75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USG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Logiq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e BT11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GE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Medical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Systems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212174WX7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2021-04-26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 odc. III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691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Aparat USG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Logiq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C5  Premium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GE Healthcare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245810WX7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F/ST/58/2012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375"/>
        </w:trPr>
        <w:tc>
          <w:tcPr>
            <w:tcW w:w="1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D46A43" w:rsidRPr="00D46A43" w:rsidRDefault="00D46A43" w:rsidP="00D46A43">
      <w:pPr>
        <w:spacing w:after="0" w:line="240" w:lineRule="auto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D46A43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D46A43" w:rsidRPr="00D46A43" w:rsidRDefault="00D46A43" w:rsidP="00D46A43">
      <w:pPr>
        <w:spacing w:after="0" w:line="240" w:lineRule="auto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D46A43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D46A43" w:rsidRPr="00D46A43" w:rsidRDefault="00D46A43" w:rsidP="00D46A43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D46A43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D46A43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  <w:t xml:space="preserve">         </w:t>
      </w:r>
      <w:r>
        <w:rPr>
          <w:rFonts w:ascii="Ubuntu Light" w:eastAsia="Times New Roman" w:hAnsi="Ubuntu Light" w:cs="Arial"/>
          <w:sz w:val="20"/>
          <w:szCs w:val="20"/>
        </w:rPr>
        <w:t xml:space="preserve">     </w:t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                     </w:t>
      </w: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t>Załącznik nr 59 A do SIWZ</w:t>
      </w:r>
    </w:p>
    <w:p w:rsidR="00D46A43" w:rsidRPr="00D46A43" w:rsidRDefault="00D46A43" w:rsidP="00D46A43">
      <w:pPr>
        <w:spacing w:after="12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D46A43" w:rsidRPr="00D46A43" w:rsidRDefault="00D46A43" w:rsidP="00D46A43">
      <w:pPr>
        <w:spacing w:after="0" w:line="240" w:lineRule="auto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59 A – </w:t>
      </w:r>
      <w:r w:rsidRPr="00D46A4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Defibrylator MARQUETTE</w:t>
      </w:r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1731"/>
        <w:gridCol w:w="1299"/>
        <w:gridCol w:w="1059"/>
        <w:gridCol w:w="1321"/>
        <w:gridCol w:w="1279"/>
        <w:gridCol w:w="765"/>
        <w:gridCol w:w="1012"/>
        <w:gridCol w:w="1219"/>
        <w:gridCol w:w="1208"/>
        <w:gridCol w:w="1356"/>
        <w:gridCol w:w="1196"/>
        <w:gridCol w:w="1051"/>
      </w:tblGrid>
      <w:tr w:rsidR="00D46A43" w:rsidRPr="00D46A43" w:rsidTr="00D46A43">
        <w:trPr>
          <w:trHeight w:val="10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Rok </w:t>
            </w:r>
            <w:proofErr w:type="spellStart"/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</w:t>
            </w:r>
            <w:proofErr w:type="spellEnd"/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D46A43" w:rsidRPr="00D46A43" w:rsidTr="00D46A43">
        <w:trPr>
          <w:trHeight w:val="14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Marquette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RESPONDER 3000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GE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Medical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System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101128779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802-583/04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Nefrologii, Transplantologii i Chorób Wewnętrznych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360"/>
        </w:trPr>
        <w:tc>
          <w:tcPr>
            <w:tcW w:w="12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D46A43" w:rsidRPr="00D46A43" w:rsidRDefault="00D46A43" w:rsidP="00D46A43">
      <w:pPr>
        <w:spacing w:after="0" w:line="240" w:lineRule="auto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D46A43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D46A43" w:rsidRPr="00D46A43" w:rsidRDefault="00D46A43" w:rsidP="00D46A43">
      <w:pPr>
        <w:spacing w:after="0" w:line="240" w:lineRule="auto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D46A43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D46A43" w:rsidRPr="00D46A43" w:rsidRDefault="00D46A43" w:rsidP="00D46A43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D46A43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D46A43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  <w:t xml:space="preserve">        </w:t>
      </w:r>
      <w:r w:rsidR="00B52360">
        <w:rPr>
          <w:rFonts w:ascii="Ubuntu Light" w:eastAsia="Times New Roman" w:hAnsi="Ubuntu Light" w:cs="Arial"/>
          <w:sz w:val="20"/>
          <w:szCs w:val="20"/>
        </w:rPr>
        <w:t xml:space="preserve">        </w:t>
      </w:r>
      <w:r w:rsidRPr="00D46A43">
        <w:rPr>
          <w:rFonts w:ascii="Ubuntu Light" w:eastAsia="Times New Roman" w:hAnsi="Ubuntu Light" w:cs="Arial"/>
          <w:sz w:val="20"/>
          <w:szCs w:val="20"/>
        </w:rPr>
        <w:t xml:space="preserve"> </w:t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</w:t>
      </w:r>
      <w:r w:rsidR="00B52360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</w:t>
      </w:r>
    </w:p>
    <w:p w:rsidR="00D46A43" w:rsidRP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P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t>Załącznik nr 93 do SIWZ</w:t>
      </w:r>
    </w:p>
    <w:p w:rsidR="00D46A43" w:rsidRPr="00D46A43" w:rsidRDefault="00D46A43" w:rsidP="00D46A43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D46A43" w:rsidRPr="00D46A43" w:rsidRDefault="00D46A43" w:rsidP="00D46A43">
      <w:pPr>
        <w:spacing w:after="120" w:line="240" w:lineRule="auto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93 – </w:t>
      </w:r>
      <w:r w:rsidRPr="00D46A43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Kardiomonitory, defibrylatory, monitory, System centralnego monitorowania – PHILIPS</w:t>
      </w:r>
    </w:p>
    <w:tbl>
      <w:tblPr>
        <w:tblW w:w="1520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773"/>
        <w:gridCol w:w="1223"/>
        <w:gridCol w:w="991"/>
        <w:gridCol w:w="1548"/>
        <w:gridCol w:w="1286"/>
        <w:gridCol w:w="698"/>
        <w:gridCol w:w="1096"/>
        <w:gridCol w:w="1274"/>
        <w:gridCol w:w="1119"/>
        <w:gridCol w:w="1574"/>
        <w:gridCol w:w="1223"/>
        <w:gridCol w:w="869"/>
      </w:tblGrid>
      <w:tr w:rsidR="00D46A43" w:rsidRPr="00D46A43" w:rsidTr="00D46A43">
        <w:trPr>
          <w:trHeight w:val="110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Rok </w:t>
            </w:r>
            <w:proofErr w:type="spellStart"/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</w:t>
            </w:r>
            <w:proofErr w:type="spellEnd"/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Kardiomonitor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INTELLVUE MP5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21074615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Kardiomonitor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INTELLVUE MP5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21074622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2021-01-07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21074617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2021-01-07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odc. II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 TRANSPORTOWY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INTELLIVUE X2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DE315F8434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 TRANSPORTOWY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INTELLIVUE X2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DE315G0017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802-1155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2020-10-09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odc. II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EFFICIA DMF 100/866199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CN32603526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odc. IIIB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EFFICIA DMF 100/866199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CN32603522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ZAKŁAD RADIOLOGII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DEFIBRYLATOR  Z WÓZKIEM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EFFICIA DMF 100/866199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CN32603523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Chirurgii Szczękowo -Twarzowej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EFFICIA DMF 100/866199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CN32603521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Szczękowo -Twarzowej Blok Operacyjny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EFFICIA DMF 100/866199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CN32603525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EFFICIA DMF 100/866199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CN32603524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Otorynolaryngologii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53793130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odc. IIIA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53794419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802-1299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odc. IIIA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53794401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53794406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53794422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Kardiomonitor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INTELLVUE MP5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53794399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Kardiomonitor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INTELLVUE MP5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57198981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802-1490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KARDIOMONITOR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Efficia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CM120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CN62612624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odc. I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KARDIOMONITOR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Efficia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CM120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CN62612625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802-1538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2020-12-05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DEFIBRYLATOR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EFFICIA DFM 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CN32619200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802-1672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Nefrologii, Transplantologii i Chorób Wewnętrznych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43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color w:val="FF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67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POZYCJA WYŁĄCZONA DO OSOBNEGO PAKIETU </w:t>
            </w:r>
            <w:r w:rsidRPr="00D46A43">
              <w:rPr>
                <w:rFonts w:ascii="Ubuntu Light" w:eastAsia="Times New Roman" w:hAnsi="Ubuntu Light" w:cs="Arial"/>
                <w:b/>
                <w:bCs/>
                <w:color w:val="FF0000"/>
                <w:sz w:val="18"/>
                <w:szCs w:val="18"/>
                <w:u w:val="single"/>
                <w:lang w:eastAsia="pl-PL"/>
              </w:rPr>
              <w:t>NR 93 A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SYSTEM CENTRALNEGO  MONITOROWANIA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865001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4725A02581HG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INTELLIVVE MP70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DE61757640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INTELLIVVE MP70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DE61757637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INTELLIVVE MP70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DE61757633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INTELLIVVE MP70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DE61757631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INTELLIVVE MP70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DE61757625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INTELLIVVE  MP700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DE12510754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MONITOR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INTELLIVVE  MP700 (MODUŁ)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DE12510738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31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HEART START MRX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US00320628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2021-02-10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HEART START MRX M3535A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US00320629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2021-02-10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Anestezjologii i Intensywnej Terapii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Z MOŻLIWOŚCIĄ KARDIOWERSJI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HEART START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MRx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US 00320627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802-727/07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Chorób Wewnętrznych i Chemioterapii Onkologicznej - Izba Przyjęć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HEART START MRX M3535A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US00537803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Nefrologii, Transplantologii i Chorób Wewnętrznych - Stacja Dializ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91324158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2021-12-20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Hematologii i Transplantacji Szpiku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 PHILIPS INTELLVUE MP5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INTELLVUE MP5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91324163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2021-12-20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91324183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2021-12-20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V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72876222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72876226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2020-07-27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72876228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odc. IIIA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72876235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2020-07-31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odc. IIIA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lastRenderedPageBreak/>
              <w:t>42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 PHILIPS MP5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INTELLVUE MP5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DE91332999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 Philips  MP5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INTELLVUE MP5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DE91332992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IV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 Philips SN DE9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INTELLVUE MP5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91332997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2021-12-21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III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 Philips  MP5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INTELLVUE MP5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DE91332991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IV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val="en-BZ"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val="en-BZ" w:eastAsia="pl-PL"/>
              </w:rPr>
              <w:t>Kardiomonitor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val="en-BZ"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val="en-BZ" w:eastAsia="pl-PL"/>
              </w:rPr>
              <w:t>Intellivve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val="en-BZ" w:eastAsia="pl-PL"/>
              </w:rPr>
              <w:t xml:space="preserve"> MP5 firma PHILIPS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INTELLVUE MP5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91333012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802-874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Hematologii i Transplantacji Szpiku odc. IV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728A8582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odc. I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INTEL Vue MP30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DE 728 A8593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2021-10-26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odc. I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Defibrylator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HEART START MRX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US00557928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802-961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2020-09-30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 xml:space="preserve">Oddział Chorób Wewnętrznych i Chemioterapii Onkologicznej odc. IIIA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565"/>
        </w:trPr>
        <w:tc>
          <w:tcPr>
            <w:tcW w:w="13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before="120" w:after="12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D46A43" w:rsidRPr="00D46A43" w:rsidRDefault="00D46A43" w:rsidP="00D46A43">
      <w:pPr>
        <w:spacing w:after="0" w:line="240" w:lineRule="auto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D46A43" w:rsidRPr="00D46A43" w:rsidRDefault="00D46A43" w:rsidP="00D46A43">
      <w:pPr>
        <w:spacing w:before="120" w:after="120" w:line="240" w:lineRule="auto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D46A43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D46A43" w:rsidRPr="00D46A43" w:rsidRDefault="00D46A43" w:rsidP="00D46A43">
      <w:pPr>
        <w:spacing w:after="0" w:line="240" w:lineRule="auto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 xml:space="preserve">- aktualizacje oprogramowania w przypadku urządzeń które je posiadają,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D46A43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D46A43" w:rsidRPr="00D46A43" w:rsidRDefault="00D46A43" w:rsidP="00D46A43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</w:p>
    <w:p w:rsidR="00D46A43" w:rsidRPr="00D46A43" w:rsidRDefault="00D46A43" w:rsidP="00D46A43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D46A43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D46A43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  <w:t xml:space="preserve">        </w:t>
      </w:r>
      <w:r w:rsidR="00B52360">
        <w:rPr>
          <w:rFonts w:ascii="Ubuntu Light" w:eastAsia="Times New Roman" w:hAnsi="Ubuntu Light" w:cs="Arial"/>
          <w:sz w:val="20"/>
          <w:szCs w:val="20"/>
        </w:rPr>
        <w:t xml:space="preserve">          </w:t>
      </w:r>
      <w:r w:rsidRPr="00D46A43">
        <w:rPr>
          <w:rFonts w:ascii="Ubuntu Light" w:eastAsia="Times New Roman" w:hAnsi="Ubuntu Light" w:cs="Arial"/>
          <w:sz w:val="20"/>
          <w:szCs w:val="20"/>
        </w:rPr>
        <w:t xml:space="preserve"> </w:t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   </w:t>
      </w:r>
    </w:p>
    <w:p w:rsidR="00B52360" w:rsidRPr="00D46A43" w:rsidRDefault="00B52360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</w:p>
    <w:p w:rsidR="00D46A43" w:rsidRDefault="00D46A43" w:rsidP="00D46A43">
      <w:pPr>
        <w:spacing w:before="120"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Default="00D46A43" w:rsidP="00D46A43">
      <w:pPr>
        <w:spacing w:before="120"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Default="00D46A43" w:rsidP="00D46A43">
      <w:pPr>
        <w:spacing w:before="120"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Default="00D46A43" w:rsidP="00D46A43">
      <w:pPr>
        <w:spacing w:before="120"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Default="00D46A43" w:rsidP="00D46A43">
      <w:pPr>
        <w:spacing w:before="120"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Default="00D46A43" w:rsidP="00D46A43">
      <w:pPr>
        <w:spacing w:before="120"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Pr="00D46A43" w:rsidRDefault="00D46A43" w:rsidP="00D46A43">
      <w:pPr>
        <w:spacing w:before="120"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bookmarkStart w:id="0" w:name="_GoBack"/>
      <w:bookmarkEnd w:id="0"/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lastRenderedPageBreak/>
        <w:t>Załącznik nr 93 A do SIWZ</w:t>
      </w:r>
    </w:p>
    <w:p w:rsidR="00D46A43" w:rsidRPr="00D46A43" w:rsidRDefault="00D46A43" w:rsidP="00D46A43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D46A43" w:rsidRPr="00D46A43" w:rsidRDefault="00D46A43" w:rsidP="00D46A43">
      <w:pPr>
        <w:spacing w:after="120" w:line="240" w:lineRule="auto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93 A– </w:t>
      </w:r>
      <w:r w:rsidRPr="00D46A43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Kardiomonitor – PHILIPS</w:t>
      </w:r>
    </w:p>
    <w:tbl>
      <w:tblPr>
        <w:tblW w:w="152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1907"/>
        <w:gridCol w:w="1203"/>
        <w:gridCol w:w="1024"/>
        <w:gridCol w:w="1422"/>
        <w:gridCol w:w="1365"/>
        <w:gridCol w:w="687"/>
        <w:gridCol w:w="1114"/>
        <w:gridCol w:w="1265"/>
        <w:gridCol w:w="1118"/>
        <w:gridCol w:w="1684"/>
        <w:gridCol w:w="1100"/>
        <w:gridCol w:w="831"/>
      </w:tblGrid>
      <w:tr w:rsidR="00D46A43" w:rsidRPr="00D46A43" w:rsidTr="00D46A43">
        <w:trPr>
          <w:trHeight w:val="9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Nazwa aparatu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Typ aparatu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Producent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fabryczny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Nr inwentarzowy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Rok </w:t>
            </w:r>
            <w:proofErr w:type="spellStart"/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prod</w:t>
            </w:r>
            <w:proofErr w:type="spellEnd"/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Ilość przeglądów w okresie umowy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 xml:space="preserve">Częstotliwość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Termin wykonania pierwszego przeglądu do: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Miejsce użytkowania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1 przegląd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  <w:t>Cena brutto za okres umowy</w:t>
            </w:r>
          </w:p>
        </w:tc>
      </w:tr>
      <w:tr w:rsidR="00D46A43" w:rsidRPr="00D46A43" w:rsidTr="00D46A43">
        <w:trPr>
          <w:trHeight w:val="88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KARDIOMONITOR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DIASCOPE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Philips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12110959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802-514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2020-10-31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8"/>
                <w:lang w:eastAsia="pl-PL"/>
              </w:rPr>
              <w:t>Oddział Chirurgii Ogólnej, Naczyniowej i Transplantacyjnej  odc. III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400"/>
        </w:trPr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before="120" w:after="12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D46A43" w:rsidRPr="00D46A43" w:rsidRDefault="00D46A43" w:rsidP="00D46A43">
      <w:pPr>
        <w:spacing w:after="0" w:line="240" w:lineRule="auto"/>
        <w:rPr>
          <w:rFonts w:ascii="Ubuntu Light" w:eastAsia="Ubuntu Light" w:hAnsi="Ubuntu Light" w:cs="Ubuntu Light"/>
          <w:b/>
          <w:sz w:val="16"/>
          <w:szCs w:val="16"/>
          <w:lang w:eastAsia="pl-PL"/>
        </w:rPr>
      </w:pPr>
    </w:p>
    <w:p w:rsidR="00D46A43" w:rsidRDefault="00D46A43" w:rsidP="00D46A43">
      <w:pPr>
        <w:spacing w:after="0" w:line="240" w:lineRule="auto"/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D46A43">
        <w:rPr>
          <w:rFonts w:ascii="Ubuntu Light" w:eastAsia="Ubuntu Light" w:hAnsi="Ubuntu Light" w:cs="Ubuntu Light"/>
          <w:b/>
          <w:bCs/>
          <w:sz w:val="16"/>
          <w:szCs w:val="16"/>
          <w:u w:val="single"/>
          <w:lang w:eastAsia="pl-PL"/>
        </w:rPr>
        <w:t>W przypadku, gdy umowa zostanie zawarta po terminie wykonania przeglądu podanego przez Zamawiającego, Wykonawca zobowiązany będzie do wykonania przeglądu w terminie do 7 dni robocze od dnia zawarcia</w:t>
      </w: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 xml:space="preserve"> </w:t>
      </w:r>
    </w:p>
    <w:p w:rsidR="00D46A43" w:rsidRPr="00D46A43" w:rsidRDefault="00D46A43" w:rsidP="00D46A43">
      <w:pPr>
        <w:spacing w:after="0" w:line="240" w:lineRule="auto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D46A43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D46A43" w:rsidRPr="00D46A43" w:rsidRDefault="00D46A43" w:rsidP="00D46A43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</w:p>
    <w:p w:rsidR="00D46A43" w:rsidRPr="00D46A43" w:rsidRDefault="00D46A43" w:rsidP="00D46A43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D46A43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D46A43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  <w:t xml:space="preserve">        </w:t>
      </w:r>
      <w:r>
        <w:rPr>
          <w:rFonts w:ascii="Ubuntu Light" w:eastAsia="Times New Roman" w:hAnsi="Ubuntu Light" w:cs="Arial"/>
          <w:sz w:val="20"/>
          <w:szCs w:val="20"/>
        </w:rPr>
        <w:t xml:space="preserve">          </w:t>
      </w:r>
      <w:r w:rsidRPr="00D46A43">
        <w:rPr>
          <w:rFonts w:ascii="Ubuntu Light" w:eastAsia="Times New Roman" w:hAnsi="Ubuntu Light" w:cs="Arial"/>
          <w:sz w:val="20"/>
          <w:szCs w:val="20"/>
        </w:rPr>
        <w:t xml:space="preserve"> </w:t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D46A43" w:rsidRP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</w:p>
    <w:p w:rsidR="00D46A43" w:rsidRPr="00D46A43" w:rsidRDefault="00D46A43" w:rsidP="00D46A43">
      <w:pPr>
        <w:spacing w:after="120" w:line="240" w:lineRule="auto"/>
        <w:jc w:val="right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t>Załącznik nr 127 do SIWZ</w:t>
      </w:r>
    </w:p>
    <w:p w:rsidR="00D46A43" w:rsidRPr="00D46A43" w:rsidRDefault="00D46A43" w:rsidP="00D46A43">
      <w:pPr>
        <w:spacing w:after="240" w:line="240" w:lineRule="auto"/>
        <w:jc w:val="center"/>
        <w:rPr>
          <w:rFonts w:ascii="Ubuntu Light" w:eastAsia="Ubuntu Light" w:hAnsi="Ubuntu Light" w:cs="Ubuntu Light"/>
          <w:b/>
          <w:sz w:val="20"/>
          <w:szCs w:val="20"/>
          <w:lang w:eastAsia="pl-PL"/>
        </w:rPr>
      </w:pP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t>FORMULARZ ASORTYMENTOWO – CENOWY</w:t>
      </w:r>
    </w:p>
    <w:p w:rsidR="00D46A43" w:rsidRPr="00D46A43" w:rsidRDefault="00D46A43" w:rsidP="00D46A43">
      <w:pPr>
        <w:spacing w:after="120" w:line="240" w:lineRule="auto"/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</w:pPr>
      <w:r w:rsidRPr="00D46A43">
        <w:rPr>
          <w:rFonts w:ascii="Ubuntu Light" w:eastAsia="Ubuntu Light" w:hAnsi="Ubuntu Light" w:cs="Ubuntu Light"/>
          <w:b/>
          <w:sz w:val="20"/>
          <w:szCs w:val="20"/>
          <w:lang w:eastAsia="pl-PL"/>
        </w:rPr>
        <w:t xml:space="preserve">Pakiet nr 127 – </w:t>
      </w:r>
      <w:r w:rsidRPr="00D46A43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 xml:space="preserve">Pompy do żywienia dojelitowego oraz zgrzewarki -  </w:t>
      </w:r>
      <w:proofErr w:type="spellStart"/>
      <w:r w:rsidRPr="00D46A43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Fresenius</w:t>
      </w:r>
      <w:proofErr w:type="spellEnd"/>
      <w:r w:rsidRPr="00D46A43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 xml:space="preserve"> </w:t>
      </w:r>
      <w:proofErr w:type="spellStart"/>
      <w:r w:rsidRPr="00D46A43">
        <w:rPr>
          <w:rFonts w:ascii="Ubuntu Light" w:eastAsia="Times New Roman" w:hAnsi="Ubuntu Light" w:cs="Tunga"/>
          <w:b/>
          <w:bCs/>
          <w:sz w:val="20"/>
          <w:szCs w:val="20"/>
          <w:lang w:eastAsia="pl-PL"/>
        </w:rPr>
        <w:t>Kabi</w:t>
      </w:r>
      <w:proofErr w:type="spellEnd"/>
    </w:p>
    <w:tbl>
      <w:tblPr>
        <w:tblW w:w="15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48"/>
        <w:gridCol w:w="1664"/>
        <w:gridCol w:w="1239"/>
        <w:gridCol w:w="1238"/>
        <w:gridCol w:w="1397"/>
        <w:gridCol w:w="677"/>
        <w:gridCol w:w="1114"/>
        <w:gridCol w:w="1250"/>
        <w:gridCol w:w="1115"/>
        <w:gridCol w:w="1684"/>
        <w:gridCol w:w="942"/>
        <w:gridCol w:w="787"/>
      </w:tblGrid>
      <w:tr w:rsidR="00D46A43" w:rsidRPr="00D46A43" w:rsidTr="00D46A43">
        <w:trPr>
          <w:trHeight w:val="7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Nazwa aparatu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Typ aparatu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fabryczny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Rok </w:t>
            </w:r>
            <w:proofErr w:type="spellStart"/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prod</w:t>
            </w:r>
            <w:proofErr w:type="spellEnd"/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Ilość przeglądów w okresie umowy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 xml:space="preserve">Częstotliwość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Termin wykonania pierwszego przeglądu do: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Miejsce użytkowania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1 przegląd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Cena brutto za okres umowy</w:t>
            </w:r>
          </w:p>
        </w:tc>
      </w:tr>
      <w:tr w:rsidR="00D46A43" w:rsidRPr="00D46A43" w:rsidTr="00D46A43">
        <w:trPr>
          <w:trHeight w:val="8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do żywienia dojelitowego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AMIKA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22924405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43/2016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color w:val="FF0000"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color w:val="FF0000"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Zgrzewarka do drenów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COMPOSEAL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1NUA2584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434-007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2020-11-28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6"/>
                <w:szCs w:val="16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Pompa do żywienia dojelitowego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AMIKA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</w:t>
            </w:r>
            <w:proofErr w:type="spellEnd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Kabi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22924406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44/2016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2020-06-13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Oddział Chirurgii Ogólnej, Naczyniowej i Transplantacyjnej odc. IV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8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 xml:space="preserve">Zgrzewarka dielektryczna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902406/F3006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FRESENIUS KABI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4NU06038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801-353/14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2021-05-06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6"/>
                <w:szCs w:val="16"/>
                <w:lang w:eastAsia="pl-PL"/>
              </w:rPr>
              <w:t>Laboratorium Hematologiczne – Pracownia Inżynierii Szpiku i Banku Komórek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46A43" w:rsidRPr="00D46A43" w:rsidTr="00D46A43">
        <w:trPr>
          <w:trHeight w:val="733"/>
        </w:trPr>
        <w:tc>
          <w:tcPr>
            <w:tcW w:w="133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20"/>
                <w:szCs w:val="20"/>
                <w:lang w:eastAsia="pl-PL"/>
              </w:rPr>
            </w:pPr>
            <w:r w:rsidRPr="00D46A43">
              <w:rPr>
                <w:rFonts w:ascii="Ubuntu Light" w:eastAsia="Times New Roman" w:hAnsi="Ubuntu Light" w:cs="Arial"/>
                <w:b/>
                <w:bCs/>
                <w:sz w:val="20"/>
                <w:szCs w:val="20"/>
                <w:lang w:eastAsia="pl-PL"/>
              </w:rPr>
              <w:t>Wartość ogółem: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43" w:rsidRPr="00D46A43" w:rsidRDefault="00D46A43" w:rsidP="00D46A43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Cs/>
                <w:sz w:val="18"/>
                <w:szCs w:val="18"/>
                <w:lang w:eastAsia="pl-PL"/>
              </w:rPr>
            </w:pPr>
          </w:p>
        </w:tc>
      </w:tr>
    </w:tbl>
    <w:p w:rsidR="00D46A43" w:rsidRPr="00D46A43" w:rsidRDefault="00D46A43" w:rsidP="00D46A43">
      <w:pPr>
        <w:spacing w:before="120" w:after="0" w:line="240" w:lineRule="auto"/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Wykonawca jest zobowiązany wykonywać okresowe przeglądy i konserwację aparatów  zgodnie z wymogami producenta aparatu.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W zakres okresowych przeglądów technicznych i konserwacyjnych wchodzi między innymi (jeśli dotyczy):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kontrola funkcjonowania systemu,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sprawdzenie zgodności parametrów technicznych z dokumentacją aparatury medycznej,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sprawdzeniu funkcjonowania urządzenia i jego gotowości do pracy, regulacja, czyszczenie, smarowanie, w tym kalibracja, legalizacja, walidacja ( w przypadku gdy jest wymagana przez producenta lub obowiązujące  przepisy prawne, ustawienie (uregulowanie) wymaganych przez producenta parametrów urządzeń, , wzorcowanie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wymiana zestawów serwisowych uszczelek, filtrów lub innych elementów zużywalnych zgodnie z zaleceniami producenta,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niewielkie modernizacje techniczne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- aktualizacje oprogramowania w przypadku urządzeń które je posiadają, 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mechanicznego,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 kontrola występowania usterek zewnętrznych, bezpieczeństwa wyrobu,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 inspekcja zużycia części,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>- sprawdzaniu bezpieczeństwa elektrycznego (instalacji urządzeń).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Wykonanie testów bezpieczeństwa elektrycznego</w:t>
      </w: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Wykonawca jest zobowiązany potwierdzić protokołem, zgodnie z obowiązującymi normami: PN-EN zawierającymi nazwę badanego sprzętu, numer seryjny, listę badanych parametrów, nazwę i numer seryjny przyrządu pomiarowego używanego przy testowaniu, numer świadectwa wzorcowania i czas jego ważności.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lastRenderedPageBreak/>
        <w:t>Jeżeli w ramach czynności serwisowej obowiązuje legalizacja, walidacja aparatu, bądź jego części  Wykonawca zobowiązany jest do wykonania tejże legalizacji, walidacji i przedstawienie odpowiednich świadectw.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Ubuntu Light" w:eastAsia="Ubuntu Light" w:hAnsi="Ubuntu Light" w:cs="Ubuntu Light"/>
          <w:sz w:val="16"/>
          <w:szCs w:val="16"/>
          <w:lang w:eastAsia="pl-PL"/>
        </w:rPr>
      </w:pPr>
      <w:r w:rsidRPr="00D46A43">
        <w:rPr>
          <w:rFonts w:ascii="Ubuntu Light" w:eastAsia="Ubuntu Light" w:hAnsi="Ubuntu Light" w:cs="Ubuntu Light"/>
          <w:b/>
          <w:sz w:val="16"/>
          <w:szCs w:val="16"/>
          <w:u w:val="single"/>
          <w:lang w:eastAsia="pl-PL"/>
        </w:rPr>
        <w:t>Na cenę przeglądu okresowego składa się:</w:t>
      </w:r>
      <w:r w:rsidRPr="00D46A43">
        <w:rPr>
          <w:rFonts w:ascii="Ubuntu Light" w:eastAsia="Ubuntu Light" w:hAnsi="Ubuntu Light" w:cs="Ubuntu Light"/>
          <w:sz w:val="16"/>
          <w:szCs w:val="16"/>
          <w:lang w:eastAsia="pl-PL"/>
        </w:rPr>
        <w:t xml:space="preserve"> - koszt robocizny jako zryczałtowana kwota zawierająca wszelkie składowe takie jak: koszty delegacyjne, dojazdu, transportu,  ewentualnie koszt przesyłki sprzętu i aparatury (gdy przedmiot serwisu jest zabierany przez Wykonawcę usług, a następnie w ten sam sposób dostarczany po wykonaniu przeglądu) czynności konserwacyjne i pomiarowe, wystawienie certyfikatów itd. - koszt części zużywalnych wymienianych podczas przeglądu okresowego.</w:t>
      </w: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Ubuntu Light" w:eastAsia="Ubuntu Light" w:hAnsi="Ubuntu Light" w:cs="Ubuntu Light"/>
          <w:sz w:val="16"/>
          <w:szCs w:val="16"/>
          <w:lang w:eastAsia="pl-PL"/>
        </w:rPr>
      </w:pP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D46A43">
        <w:rPr>
          <w:rFonts w:ascii="Ubuntu Light" w:eastAsia="Times New Roman" w:hAnsi="Ubuntu Light" w:cs="Arial"/>
          <w:sz w:val="20"/>
          <w:szCs w:val="20"/>
          <w:lang w:eastAsia="pl-PL"/>
        </w:rPr>
        <w:t>__________________ dnia _________2020 r.</w:t>
      </w:r>
    </w:p>
    <w:p w:rsidR="00D46A43" w:rsidRPr="00D46A43" w:rsidRDefault="00D46A43" w:rsidP="00D46A43">
      <w:pPr>
        <w:spacing w:after="0" w:line="240" w:lineRule="auto"/>
        <w:ind w:left="5673" w:firstLine="708"/>
        <w:jc w:val="center"/>
        <w:rPr>
          <w:rFonts w:ascii="Ubuntu Light" w:eastAsia="Times New Roman" w:hAnsi="Ubuntu Light" w:cs="Arial"/>
          <w:sz w:val="20"/>
          <w:szCs w:val="20"/>
        </w:rPr>
      </w:pPr>
      <w:r w:rsidRPr="00D46A43">
        <w:rPr>
          <w:rFonts w:ascii="Ubuntu Light" w:eastAsia="Times New Roman" w:hAnsi="Ubuntu Light" w:cs="Arial"/>
          <w:sz w:val="20"/>
          <w:szCs w:val="20"/>
        </w:rPr>
        <w:t>__________________________________</w:t>
      </w: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D46A43">
        <w:rPr>
          <w:rFonts w:ascii="Ubuntu Light" w:eastAsia="Times New Roman" w:hAnsi="Ubuntu Light" w:cs="Arial"/>
          <w:sz w:val="20"/>
          <w:szCs w:val="20"/>
        </w:rPr>
        <w:t xml:space="preserve">                </w:t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</w:r>
      <w:r w:rsidRPr="00D46A43">
        <w:rPr>
          <w:rFonts w:ascii="Ubuntu Light" w:eastAsia="Times New Roman" w:hAnsi="Ubuntu Light" w:cs="Arial"/>
          <w:sz w:val="20"/>
          <w:szCs w:val="20"/>
        </w:rPr>
        <w:tab/>
        <w:t xml:space="preserve">       </w:t>
      </w:r>
      <w:r>
        <w:rPr>
          <w:rFonts w:ascii="Ubuntu Light" w:eastAsia="Times New Roman" w:hAnsi="Ubuntu Light" w:cs="Arial"/>
          <w:sz w:val="20"/>
          <w:szCs w:val="20"/>
        </w:rPr>
        <w:t xml:space="preserve">         </w:t>
      </w:r>
      <w:r w:rsidRPr="00D46A43">
        <w:rPr>
          <w:rFonts w:ascii="Ubuntu Light" w:eastAsia="Times New Roman" w:hAnsi="Ubuntu Light" w:cs="Arial"/>
          <w:sz w:val="20"/>
          <w:szCs w:val="20"/>
        </w:rPr>
        <w:t xml:space="preserve">  </w:t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 xml:space="preserve">Podpis osoby/osób uprawnionej/ uprawnionych </w:t>
      </w:r>
    </w:p>
    <w:p w:rsidR="00D46A43" w:rsidRPr="00D46A43" w:rsidRDefault="00D46A43" w:rsidP="00D46A43">
      <w:pPr>
        <w:spacing w:after="0" w:line="240" w:lineRule="auto"/>
        <w:rPr>
          <w:rFonts w:ascii="Ubuntu Light" w:eastAsia="Times New Roman" w:hAnsi="Ubuntu Light" w:cs="Arial"/>
          <w:sz w:val="18"/>
          <w:szCs w:val="18"/>
          <w:lang w:eastAsia="pl-PL"/>
        </w:rPr>
      </w:pP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             </w:t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</w:r>
      <w:r w:rsidRPr="00D46A43">
        <w:rPr>
          <w:rFonts w:ascii="Ubuntu Light" w:eastAsia="Times New Roman" w:hAnsi="Ubuntu Light" w:cs="Arial"/>
          <w:sz w:val="18"/>
          <w:szCs w:val="18"/>
          <w:lang w:eastAsia="pl-PL"/>
        </w:rPr>
        <w:tab/>
        <w:t xml:space="preserve">                                                       </w:t>
      </w:r>
      <w:r>
        <w:rPr>
          <w:rFonts w:ascii="Ubuntu Light" w:eastAsia="Times New Roman" w:hAnsi="Ubuntu Light" w:cs="Arial"/>
          <w:sz w:val="18"/>
          <w:szCs w:val="18"/>
          <w:lang w:eastAsia="pl-PL"/>
        </w:rPr>
        <w:t xml:space="preserve">  </w:t>
      </w:r>
    </w:p>
    <w:p w:rsidR="00D46A43" w:rsidRDefault="00D46A43"/>
    <w:sectPr w:rsidR="00D46A43" w:rsidSect="00D46A43">
      <w:footerReference w:type="default" r:id="rId7"/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60" w:rsidRDefault="00B52360" w:rsidP="00B52360">
      <w:pPr>
        <w:spacing w:after="0" w:line="240" w:lineRule="auto"/>
      </w:pPr>
      <w:r>
        <w:separator/>
      </w:r>
    </w:p>
  </w:endnote>
  <w:endnote w:type="continuationSeparator" w:id="0">
    <w:p w:rsidR="00B52360" w:rsidRDefault="00B52360" w:rsidP="00B5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ndnya">
    <w:panose1 w:val="00000400000000000000"/>
    <w:charset w:val="01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900341"/>
      <w:docPartObj>
        <w:docPartGallery w:val="Page Numbers (Bottom of Page)"/>
        <w:docPartUnique/>
      </w:docPartObj>
    </w:sdtPr>
    <w:sdtContent>
      <w:p w:rsidR="00B52360" w:rsidRDefault="00B523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B52360" w:rsidRDefault="00B52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60" w:rsidRDefault="00B52360" w:rsidP="00B52360">
      <w:pPr>
        <w:spacing w:after="0" w:line="240" w:lineRule="auto"/>
      </w:pPr>
      <w:r>
        <w:separator/>
      </w:r>
    </w:p>
  </w:footnote>
  <w:footnote w:type="continuationSeparator" w:id="0">
    <w:p w:rsidR="00B52360" w:rsidRDefault="00B52360" w:rsidP="00B52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F2992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45BEEF7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Ubuntu Light" w:eastAsia="Times New Roman" w:hAnsi="Ubuntu Light" w:cs="Arial"/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047EEC"/>
    <w:multiLevelType w:val="hybridMultilevel"/>
    <w:tmpl w:val="C82A7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058"/>
    <w:multiLevelType w:val="hybridMultilevel"/>
    <w:tmpl w:val="5D2A6D02"/>
    <w:lvl w:ilvl="0" w:tplc="DF30B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035C1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20164DC"/>
    <w:multiLevelType w:val="multilevel"/>
    <w:tmpl w:val="0EB0B368"/>
    <w:styleLink w:val="WW8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5517266"/>
    <w:multiLevelType w:val="hybridMultilevel"/>
    <w:tmpl w:val="6DDC0018"/>
    <w:lvl w:ilvl="0" w:tplc="E9F057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833C0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B0C57"/>
    <w:multiLevelType w:val="hybridMultilevel"/>
    <w:tmpl w:val="772A2B3C"/>
    <w:lvl w:ilvl="0" w:tplc="111220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D4"/>
    <w:multiLevelType w:val="hybridMultilevel"/>
    <w:tmpl w:val="5CAE17BE"/>
    <w:lvl w:ilvl="0" w:tplc="811C808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i/>
        <w:shadow/>
        <w:color w:val="663300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2118E1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color w:val="833C0B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7031592B"/>
    <w:multiLevelType w:val="hybridMultilevel"/>
    <w:tmpl w:val="D5FE26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11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6"/>
  </w:num>
  <w:num w:numId="10">
    <w:abstractNumId w:val="1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D1"/>
    <w:rsid w:val="00854BF3"/>
    <w:rsid w:val="00B03ED9"/>
    <w:rsid w:val="00B271D1"/>
    <w:rsid w:val="00B52360"/>
    <w:rsid w:val="00D4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C3AC"/>
  <w15:chartTrackingRefBased/>
  <w15:docId w15:val="{A9266E21-233C-449A-A3AA-D030B9D8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6A4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6A4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46A43"/>
    <w:pPr>
      <w:keepNext/>
      <w:tabs>
        <w:tab w:val="left" w:pos="0"/>
      </w:tabs>
      <w:spacing w:after="0" w:line="360" w:lineRule="auto"/>
      <w:jc w:val="center"/>
      <w:outlineLvl w:val="2"/>
    </w:pPr>
    <w:rPr>
      <w:rFonts w:ascii="Verdana" w:eastAsia="Times New Roman" w:hAnsi="Verdana" w:cs="Times New Roman"/>
      <w:b/>
      <w:sz w:val="20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46A43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6A4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46A43"/>
    <w:pPr>
      <w:spacing w:after="0" w:line="276" w:lineRule="auto"/>
      <w:outlineLvl w:val="5"/>
    </w:pPr>
    <w:rPr>
      <w:rFonts w:ascii="Calibri" w:eastAsia="Times New Roman" w:hAnsi="Calibri" w:cs="Times New Roman"/>
      <w:smallCaps/>
      <w:color w:val="70AD47"/>
      <w:spacing w:val="5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46A43"/>
    <w:pPr>
      <w:keepNext/>
      <w:tabs>
        <w:tab w:val="left" w:pos="0"/>
      </w:tabs>
      <w:spacing w:after="0" w:line="240" w:lineRule="auto"/>
      <w:outlineLvl w:val="6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A43"/>
    <w:pPr>
      <w:spacing w:after="0" w:line="276" w:lineRule="auto"/>
      <w:outlineLvl w:val="7"/>
    </w:pPr>
    <w:rPr>
      <w:rFonts w:ascii="Calibri" w:eastAsia="Times New Roman" w:hAnsi="Calibri" w:cs="Times New Roman"/>
      <w:b/>
      <w:bCs/>
      <w:i/>
      <w:iCs/>
      <w:smallCaps/>
      <w:color w:val="538135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A43"/>
    <w:pPr>
      <w:spacing w:after="0" w:line="276" w:lineRule="auto"/>
      <w:outlineLvl w:val="8"/>
    </w:pPr>
    <w:rPr>
      <w:rFonts w:ascii="Calibri" w:eastAsia="Times New Roman" w:hAnsi="Calibri" w:cs="Times New Roman"/>
      <w:b/>
      <w:bCs/>
      <w:i/>
      <w:iCs/>
      <w:smallCaps/>
      <w:color w:val="38562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6A4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6A4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6A43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46A4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46A4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46A43"/>
    <w:rPr>
      <w:rFonts w:ascii="Calibri" w:eastAsia="Times New Roman" w:hAnsi="Calibri" w:cs="Times New Roman"/>
      <w:smallCaps/>
      <w:color w:val="70AD47"/>
      <w:spacing w:val="5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D46A43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6A43"/>
    <w:rPr>
      <w:rFonts w:ascii="Calibri" w:eastAsia="Times New Roman" w:hAnsi="Calibri" w:cs="Times New Roman"/>
      <w:b/>
      <w:bCs/>
      <w:i/>
      <w:iCs/>
      <w:smallCaps/>
      <w:color w:val="538135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6A43"/>
    <w:rPr>
      <w:rFonts w:ascii="Calibri" w:eastAsia="Times New Roman" w:hAnsi="Calibri" w:cs="Times New Roman"/>
      <w:b/>
      <w:bCs/>
      <w:i/>
      <w:iCs/>
      <w:smallCaps/>
      <w:color w:val="385623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6A43"/>
  </w:style>
  <w:style w:type="paragraph" w:styleId="Akapitzlist">
    <w:name w:val="List Paragraph"/>
    <w:basedOn w:val="Normalny"/>
    <w:link w:val="AkapitzlistZnak"/>
    <w:uiPriority w:val="34"/>
    <w:qFormat/>
    <w:rsid w:val="00D46A43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46A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6A4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4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4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46A4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6A4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6A4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D46A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6A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D46A4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lainText">
    <w:name w:val="Plain Text"/>
    <w:basedOn w:val="Normalny"/>
    <w:rsid w:val="00D46A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46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46A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6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6A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D46A43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D46A43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ZnakZnak">
    <w:name w:val=" Znak Znak"/>
    <w:basedOn w:val="Normalny"/>
    <w:rsid w:val="00D4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46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D46A4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46A4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D46A4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ZnakZnakZnakZnak">
    <w:name w:val="Znak Znak1 Znak Znak Znak Znak"/>
    <w:basedOn w:val="Normalny"/>
    <w:rsid w:val="00D4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46A4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6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D46A43"/>
    <w:rPr>
      <w:b/>
      <w:bCs/>
    </w:rPr>
  </w:style>
  <w:style w:type="paragraph" w:customStyle="1" w:styleId="ZnakZnak1">
    <w:name w:val="Znak Znak1"/>
    <w:basedOn w:val="Normalny"/>
    <w:rsid w:val="00D46A4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D46A43"/>
    <w:pPr>
      <w:spacing w:after="20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D46A43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Akapitzlist3">
    <w:name w:val="Akapit z listą3"/>
    <w:basedOn w:val="Normalny"/>
    <w:rsid w:val="00D46A43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46A43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D46A43"/>
    <w:rPr>
      <w:color w:val="000080"/>
      <w:u w:val="single"/>
    </w:rPr>
  </w:style>
  <w:style w:type="character" w:customStyle="1" w:styleId="Nagwek1Znak1">
    <w:name w:val="Nagłówek 1 Znak1"/>
    <w:uiPriority w:val="9"/>
    <w:rsid w:val="00D46A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semiHidden/>
    <w:rsid w:val="00D46A43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Znak1">
    <w:name w:val="Nagłówek Znak1"/>
    <w:rsid w:val="00D46A43"/>
    <w:rPr>
      <w:rFonts w:ascii="Tahoma" w:eastAsia="Times New Roman" w:hAnsi="Tahoma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46A43"/>
    <w:pPr>
      <w:tabs>
        <w:tab w:val="left" w:pos="0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6A43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D46A43"/>
  </w:style>
  <w:style w:type="paragraph" w:customStyle="1" w:styleId="Style1">
    <w:name w:val="Style1"/>
    <w:basedOn w:val="Normalny"/>
    <w:rsid w:val="00D46A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46A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8">
    <w:name w:val="Znak Znak8"/>
    <w:locked/>
    <w:rsid w:val="00D46A43"/>
    <w:rPr>
      <w:rFonts w:ascii="Verdana" w:hAnsi="Verdana"/>
      <w:b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A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1"/>
    <w:semiHidden/>
    <w:unhideWhenUsed/>
    <w:rsid w:val="00D46A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rsid w:val="00D46A43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semiHidden/>
    <w:rsid w:val="00D46A4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46A4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D46A43"/>
  </w:style>
  <w:style w:type="character" w:customStyle="1" w:styleId="WW8Num6z0">
    <w:name w:val="WW8Num6z0"/>
    <w:rsid w:val="00D46A43"/>
    <w:rPr>
      <w:rFonts w:ascii="Symbol" w:hAnsi="Symbol"/>
      <w:sz w:val="20"/>
    </w:rPr>
  </w:style>
  <w:style w:type="character" w:customStyle="1" w:styleId="WW8Num6z1">
    <w:name w:val="WW8Num6z1"/>
    <w:rsid w:val="00D46A43"/>
    <w:rPr>
      <w:rFonts w:ascii="Courier New" w:hAnsi="Courier New"/>
      <w:sz w:val="20"/>
    </w:rPr>
  </w:style>
  <w:style w:type="character" w:customStyle="1" w:styleId="WW8Num6z2">
    <w:name w:val="WW8Num6z2"/>
    <w:rsid w:val="00D46A43"/>
    <w:rPr>
      <w:rFonts w:ascii="Wingdings" w:hAnsi="Wingdings"/>
      <w:sz w:val="20"/>
    </w:rPr>
  </w:style>
  <w:style w:type="character" w:customStyle="1" w:styleId="WW8Num7z0">
    <w:name w:val="WW8Num7z0"/>
    <w:rsid w:val="00D46A43"/>
    <w:rPr>
      <w:rFonts w:ascii="Symbol" w:hAnsi="Symbol"/>
      <w:sz w:val="20"/>
    </w:rPr>
  </w:style>
  <w:style w:type="character" w:customStyle="1" w:styleId="WW8Num7z1">
    <w:name w:val="WW8Num7z1"/>
    <w:rsid w:val="00D46A43"/>
    <w:rPr>
      <w:rFonts w:ascii="Courier New" w:hAnsi="Courier New"/>
      <w:sz w:val="20"/>
    </w:rPr>
  </w:style>
  <w:style w:type="character" w:customStyle="1" w:styleId="WW8Num7z2">
    <w:name w:val="WW8Num7z2"/>
    <w:rsid w:val="00D46A43"/>
    <w:rPr>
      <w:rFonts w:ascii="Wingdings" w:hAnsi="Wingdings"/>
      <w:sz w:val="20"/>
    </w:rPr>
  </w:style>
  <w:style w:type="character" w:customStyle="1" w:styleId="WW8Num24z0">
    <w:name w:val="WW8Num24z0"/>
    <w:rsid w:val="00D46A43"/>
    <w:rPr>
      <w:sz w:val="24"/>
    </w:rPr>
  </w:style>
  <w:style w:type="character" w:customStyle="1" w:styleId="WW8Num26z0">
    <w:name w:val="WW8Num26z0"/>
    <w:rsid w:val="00D46A43"/>
    <w:rPr>
      <w:rFonts w:ascii="Symbol" w:hAnsi="Symbol"/>
      <w:sz w:val="20"/>
    </w:rPr>
  </w:style>
  <w:style w:type="character" w:customStyle="1" w:styleId="WW8Num26z1">
    <w:name w:val="WW8Num26z1"/>
    <w:rsid w:val="00D46A43"/>
    <w:rPr>
      <w:rFonts w:ascii="Courier New" w:hAnsi="Courier New"/>
      <w:sz w:val="20"/>
    </w:rPr>
  </w:style>
  <w:style w:type="character" w:customStyle="1" w:styleId="WW8Num26z2">
    <w:name w:val="WW8Num26z2"/>
    <w:rsid w:val="00D46A43"/>
    <w:rPr>
      <w:rFonts w:ascii="Wingdings" w:hAnsi="Wingdings"/>
      <w:sz w:val="20"/>
    </w:rPr>
  </w:style>
  <w:style w:type="character" w:customStyle="1" w:styleId="WW8Num29z0">
    <w:name w:val="WW8Num29z0"/>
    <w:rsid w:val="00D46A43"/>
    <w:rPr>
      <w:rFonts w:ascii="Symbol" w:hAnsi="Symbol"/>
      <w:sz w:val="20"/>
    </w:rPr>
  </w:style>
  <w:style w:type="character" w:customStyle="1" w:styleId="WW8Num29z1">
    <w:name w:val="WW8Num29z1"/>
    <w:rsid w:val="00D46A43"/>
    <w:rPr>
      <w:rFonts w:ascii="Courier New" w:hAnsi="Courier New"/>
      <w:sz w:val="20"/>
    </w:rPr>
  </w:style>
  <w:style w:type="character" w:customStyle="1" w:styleId="WW8Num29z2">
    <w:name w:val="WW8Num29z2"/>
    <w:rsid w:val="00D46A43"/>
    <w:rPr>
      <w:rFonts w:ascii="Wingdings" w:hAnsi="Wingdings"/>
      <w:sz w:val="20"/>
    </w:rPr>
  </w:style>
  <w:style w:type="character" w:customStyle="1" w:styleId="WW8Num30z0">
    <w:name w:val="WW8Num30z0"/>
    <w:rsid w:val="00D46A43"/>
    <w:rPr>
      <w:rFonts w:ascii="Symbol" w:hAnsi="Symbol"/>
      <w:sz w:val="20"/>
    </w:rPr>
  </w:style>
  <w:style w:type="character" w:customStyle="1" w:styleId="WW8Num30z1">
    <w:name w:val="WW8Num30z1"/>
    <w:rsid w:val="00D46A43"/>
    <w:rPr>
      <w:rFonts w:ascii="Courier New" w:hAnsi="Courier New"/>
      <w:sz w:val="20"/>
    </w:rPr>
  </w:style>
  <w:style w:type="character" w:customStyle="1" w:styleId="WW8Num30z2">
    <w:name w:val="WW8Num30z2"/>
    <w:rsid w:val="00D46A43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46A43"/>
  </w:style>
  <w:style w:type="paragraph" w:customStyle="1" w:styleId="Nagwek10">
    <w:name w:val="Nagłówek1"/>
    <w:basedOn w:val="Normalny"/>
    <w:next w:val="Tekstpodstawowy"/>
    <w:rsid w:val="00D46A4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46A43"/>
    <w:pPr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46A43"/>
    <w:pPr>
      <w:suppressLineNumbers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46A43"/>
    <w:pPr>
      <w:suppressAutoHyphens/>
      <w:spacing w:after="0" w:line="240" w:lineRule="auto"/>
    </w:pPr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Spistreci10">
    <w:name w:val="Spis treści 10"/>
    <w:basedOn w:val="Indeks"/>
    <w:rsid w:val="00D46A43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46A43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D46A4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A43"/>
    <w:pPr>
      <w:suppressAutoHyphens/>
    </w:pPr>
    <w:rPr>
      <w:rFonts w:eastAsia="SimSun"/>
      <w:sz w:val="24"/>
      <w:szCs w:val="24"/>
      <w:lang w:eastAsia="ar-SA"/>
    </w:rPr>
  </w:style>
  <w:style w:type="character" w:customStyle="1" w:styleId="FooterChar">
    <w:name w:val="Footer Char"/>
    <w:locked/>
    <w:rsid w:val="00D46A43"/>
    <w:rPr>
      <w:rFonts w:eastAsia="SimSun" w:cs="Times New Roman"/>
      <w:sz w:val="24"/>
      <w:szCs w:val="24"/>
      <w:lang w:eastAsia="ar-SA" w:bidi="ar-SA"/>
    </w:rPr>
  </w:style>
  <w:style w:type="paragraph" w:styleId="Mapadokumentu">
    <w:name w:val="Document Map"/>
    <w:aliases w:val="Plan dokumentu"/>
    <w:basedOn w:val="Normalny"/>
    <w:link w:val="PlandokumentuZnak"/>
    <w:semiHidden/>
    <w:rsid w:val="00D46A43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MapadokumentuZnak">
    <w:name w:val="Mapa dokumentu Znak"/>
    <w:basedOn w:val="Domylnaczcionkaakapitu"/>
    <w:uiPriority w:val="99"/>
    <w:semiHidden/>
    <w:rsid w:val="00D46A43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link w:val="Mapadokumentu"/>
    <w:semiHidden/>
    <w:rsid w:val="00D46A43"/>
    <w:rPr>
      <w:rFonts w:ascii="Tahoma" w:eastAsia="SimSun" w:hAnsi="Tahoma" w:cs="Tahoma"/>
      <w:sz w:val="16"/>
      <w:szCs w:val="16"/>
      <w:lang w:eastAsia="ar-SA"/>
    </w:rPr>
  </w:style>
  <w:style w:type="paragraph" w:customStyle="1" w:styleId="Standard">
    <w:name w:val="Standard"/>
    <w:rsid w:val="00D46A4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D46A43"/>
    <w:pPr>
      <w:suppressLineNumbers/>
    </w:pPr>
  </w:style>
  <w:style w:type="paragraph" w:styleId="Legenda">
    <w:name w:val="caption"/>
    <w:basedOn w:val="Normalny"/>
    <w:next w:val="Normalny"/>
    <w:uiPriority w:val="35"/>
    <w:qFormat/>
    <w:rsid w:val="00D46A4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omyolnie">
    <w:name w:val="Domyolnie"/>
    <w:rsid w:val="00D46A43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xtbody">
    <w:name w:val="Text body"/>
    <w:basedOn w:val="Standard"/>
    <w:rsid w:val="00D46A43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D46A43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4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46A43"/>
    <w:rPr>
      <w:vertAlign w:val="superscript"/>
    </w:rPr>
  </w:style>
  <w:style w:type="character" w:customStyle="1" w:styleId="FontStyle37">
    <w:name w:val="Font Style37"/>
    <w:uiPriority w:val="99"/>
    <w:rsid w:val="00D46A43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D46A43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D46A43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customStyle="1" w:styleId="Tekstpodstawowywcity21">
    <w:name w:val="Tekst podstawowy wcięty 21"/>
    <w:basedOn w:val="Normalny"/>
    <w:uiPriority w:val="99"/>
    <w:semiHidden/>
    <w:rsid w:val="00D46A43"/>
    <w:pPr>
      <w:widowControl w:val="0"/>
      <w:suppressAutoHyphens/>
      <w:spacing w:after="0" w:line="240" w:lineRule="auto"/>
      <w:ind w:firstLine="708"/>
    </w:pPr>
    <w:rPr>
      <w:rFonts w:ascii="Times New Roman" w:eastAsia="Lucida Sans Unicode" w:hAnsi="Times New Roman" w:cs="Sendnya"/>
      <w:kern w:val="2"/>
      <w:lang w:eastAsia="pl-PL" w:bidi="or-IN"/>
    </w:rPr>
  </w:style>
  <w:style w:type="character" w:styleId="Odwoanieprzypisudolnego">
    <w:name w:val="footnote reference"/>
    <w:aliases w:val="Footnote Reference Number"/>
    <w:uiPriority w:val="99"/>
    <w:unhideWhenUsed/>
    <w:rsid w:val="00D46A43"/>
    <w:rPr>
      <w:rFonts w:ascii="Times New Roman" w:hAnsi="Times New Roman" w:cs="Times New Roman" w:hint="default"/>
      <w:vertAlign w:val="superscript"/>
    </w:rPr>
  </w:style>
  <w:style w:type="paragraph" w:customStyle="1" w:styleId="pkt">
    <w:name w:val="pkt"/>
    <w:basedOn w:val="Normalny"/>
    <w:rsid w:val="00D46A4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">
    <w:name w:val="Treść"/>
    <w:rsid w:val="00D46A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NumPar1">
    <w:name w:val="NumPar 1"/>
    <w:basedOn w:val="Normalny"/>
    <w:next w:val="Normalny"/>
    <w:rsid w:val="00D46A43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46A43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46A43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46A43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Uwydatnienie">
    <w:name w:val="Emphasis"/>
    <w:uiPriority w:val="20"/>
    <w:qFormat/>
    <w:rsid w:val="00D46A4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6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6A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ormaltextrun">
    <w:name w:val="normaltextrun"/>
    <w:rsid w:val="00D46A43"/>
  </w:style>
  <w:style w:type="character" w:customStyle="1" w:styleId="eop">
    <w:name w:val="eop"/>
    <w:rsid w:val="00D46A43"/>
  </w:style>
  <w:style w:type="paragraph" w:customStyle="1" w:styleId="BodyText2">
    <w:name w:val="Body Text 2"/>
    <w:basedOn w:val="Normalny"/>
    <w:rsid w:val="00D46A43"/>
    <w:pPr>
      <w:spacing w:after="200" w:line="276" w:lineRule="auto"/>
      <w:jc w:val="both"/>
    </w:pPr>
    <w:rPr>
      <w:rFonts w:ascii="Calibri" w:eastAsia="Times New Roman" w:hAnsi="Calibri" w:cs="Times New Roman"/>
      <w:b/>
      <w:sz w:val="20"/>
      <w:szCs w:val="20"/>
      <w:lang w:eastAsia="pl-PL"/>
    </w:rPr>
  </w:style>
  <w:style w:type="paragraph" w:customStyle="1" w:styleId="ZnakZnak1Znak">
    <w:name w:val=" Znak Znak1 Znak"/>
    <w:basedOn w:val="Normalny"/>
    <w:rsid w:val="00D46A43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WW-Absatz-Standardschriftart11111111111111111111111111111111111111">
    <w:name w:val="WW-Absatz-Standardschriftart11111111111111111111111111111111111111"/>
    <w:rsid w:val="00D46A43"/>
  </w:style>
  <w:style w:type="paragraph" w:customStyle="1" w:styleId="ZLITPKTzmpktliter">
    <w:name w:val="Z_LIT/PKT – zm. pkt literą"/>
    <w:basedOn w:val="Normalny"/>
    <w:uiPriority w:val="47"/>
    <w:rsid w:val="00D46A43"/>
    <w:pPr>
      <w:spacing w:after="200" w:line="360" w:lineRule="auto"/>
      <w:ind w:left="1497" w:hanging="510"/>
      <w:jc w:val="both"/>
    </w:pPr>
    <w:rPr>
      <w:rFonts w:ascii="Times" w:eastAsia="Times New Roman" w:hAnsi="Times" w:cs="Arial"/>
      <w:bCs/>
      <w:sz w:val="20"/>
      <w:szCs w:val="20"/>
      <w:lang w:eastAsia="pl-PL"/>
    </w:rPr>
  </w:style>
  <w:style w:type="character" w:customStyle="1" w:styleId="alb">
    <w:name w:val="a_lb"/>
    <w:rsid w:val="00D46A43"/>
  </w:style>
  <w:style w:type="paragraph" w:customStyle="1" w:styleId="NormalBold">
    <w:name w:val="NormalBold"/>
    <w:basedOn w:val="Normalny"/>
    <w:link w:val="NormalBoldChar"/>
    <w:rsid w:val="00D46A43"/>
    <w:pPr>
      <w:widowControl w:val="0"/>
      <w:spacing w:after="200" w:line="276" w:lineRule="auto"/>
      <w:jc w:val="both"/>
    </w:pPr>
    <w:rPr>
      <w:rFonts w:ascii="Calibri" w:eastAsia="Times New Roman" w:hAnsi="Calibri" w:cs="Times New Roman"/>
      <w:b/>
      <w:sz w:val="20"/>
      <w:lang w:val="x-none" w:eastAsia="en-GB"/>
    </w:rPr>
  </w:style>
  <w:style w:type="character" w:customStyle="1" w:styleId="NormalBoldChar">
    <w:name w:val="NormalBold Char"/>
    <w:link w:val="NormalBold"/>
    <w:locked/>
    <w:rsid w:val="00D46A43"/>
    <w:rPr>
      <w:rFonts w:ascii="Calibri" w:eastAsia="Times New Roman" w:hAnsi="Calibri" w:cs="Times New Roman"/>
      <w:b/>
      <w:sz w:val="20"/>
      <w:lang w:val="x-none" w:eastAsia="en-GB"/>
    </w:rPr>
  </w:style>
  <w:style w:type="character" w:customStyle="1" w:styleId="DeltaViewInsertion">
    <w:name w:val="DeltaView Insertion"/>
    <w:rsid w:val="00D46A43"/>
    <w:rPr>
      <w:b/>
      <w:i/>
      <w:spacing w:val="0"/>
    </w:rPr>
  </w:style>
  <w:style w:type="paragraph" w:customStyle="1" w:styleId="Text1">
    <w:name w:val="Text 1"/>
    <w:basedOn w:val="Normalny"/>
    <w:rsid w:val="00D46A43"/>
    <w:pPr>
      <w:spacing w:before="120" w:after="120" w:line="276" w:lineRule="auto"/>
      <w:ind w:left="850"/>
      <w:jc w:val="both"/>
    </w:pPr>
    <w:rPr>
      <w:rFonts w:ascii="Calibri" w:eastAsia="Calibri" w:hAnsi="Calibri" w:cs="Times New Roman"/>
      <w:sz w:val="20"/>
      <w:lang w:eastAsia="en-GB"/>
    </w:rPr>
  </w:style>
  <w:style w:type="paragraph" w:customStyle="1" w:styleId="NormalLeft">
    <w:name w:val="Normal Left"/>
    <w:basedOn w:val="Normalny"/>
    <w:rsid w:val="00D46A43"/>
    <w:pPr>
      <w:spacing w:before="120" w:after="120" w:line="276" w:lineRule="auto"/>
      <w:jc w:val="both"/>
    </w:pPr>
    <w:rPr>
      <w:rFonts w:ascii="Calibri" w:eastAsia="Calibri" w:hAnsi="Calibri" w:cs="Times New Roman"/>
      <w:sz w:val="20"/>
      <w:lang w:eastAsia="en-GB"/>
    </w:rPr>
  </w:style>
  <w:style w:type="paragraph" w:customStyle="1" w:styleId="Tiret0">
    <w:name w:val="Tiret 0"/>
    <w:basedOn w:val="Normalny"/>
    <w:rsid w:val="00D46A43"/>
    <w:pPr>
      <w:numPr>
        <w:numId w:val="7"/>
      </w:numPr>
      <w:spacing w:before="120" w:after="120" w:line="276" w:lineRule="auto"/>
      <w:jc w:val="both"/>
    </w:pPr>
    <w:rPr>
      <w:rFonts w:ascii="Calibri" w:eastAsia="Calibri" w:hAnsi="Calibri" w:cs="Times New Roman"/>
      <w:sz w:val="20"/>
      <w:lang w:eastAsia="en-GB"/>
    </w:rPr>
  </w:style>
  <w:style w:type="paragraph" w:customStyle="1" w:styleId="Tiret1">
    <w:name w:val="Tiret 1"/>
    <w:basedOn w:val="Normalny"/>
    <w:rsid w:val="00D46A43"/>
    <w:pPr>
      <w:numPr>
        <w:numId w:val="8"/>
      </w:numPr>
      <w:spacing w:before="120" w:after="120" w:line="276" w:lineRule="auto"/>
      <w:jc w:val="both"/>
    </w:pPr>
    <w:rPr>
      <w:rFonts w:ascii="Calibri" w:eastAsia="Calibri" w:hAnsi="Calibri" w:cs="Times New Roman"/>
      <w:sz w:val="20"/>
      <w:lang w:eastAsia="en-GB"/>
    </w:rPr>
  </w:style>
  <w:style w:type="paragraph" w:customStyle="1" w:styleId="ChapterTitle">
    <w:name w:val="ChapterTitle"/>
    <w:basedOn w:val="Normalny"/>
    <w:next w:val="Normalny"/>
    <w:rsid w:val="00D46A43"/>
    <w:pPr>
      <w:keepNext/>
      <w:spacing w:before="120" w:after="360" w:line="276" w:lineRule="auto"/>
      <w:jc w:val="center"/>
    </w:pPr>
    <w:rPr>
      <w:rFonts w:ascii="Calibri" w:eastAsia="Calibri" w:hAnsi="Calibri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46A43"/>
    <w:pPr>
      <w:keepNext/>
      <w:spacing w:before="120" w:after="360" w:line="276" w:lineRule="auto"/>
      <w:jc w:val="center"/>
    </w:pPr>
    <w:rPr>
      <w:rFonts w:ascii="Calibri" w:eastAsia="Calibri" w:hAnsi="Calibri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46A43"/>
    <w:pPr>
      <w:spacing w:before="120" w:after="120" w:line="276" w:lineRule="auto"/>
      <w:jc w:val="center"/>
    </w:pPr>
    <w:rPr>
      <w:rFonts w:ascii="Calibri" w:eastAsia="Calibri" w:hAnsi="Calibri" w:cs="Times New Roman"/>
      <w:b/>
      <w:sz w:val="20"/>
      <w:u w:val="single"/>
      <w:lang w:eastAsia="en-GB"/>
    </w:rPr>
  </w:style>
  <w:style w:type="character" w:customStyle="1" w:styleId="AkapitzlistZnak">
    <w:name w:val="Akapit z listą Znak"/>
    <w:link w:val="Akapitzlist"/>
    <w:uiPriority w:val="34"/>
    <w:locked/>
    <w:rsid w:val="00D46A43"/>
    <w:rPr>
      <w:rFonts w:ascii="Calibri" w:eastAsia="Calibri" w:hAnsi="Calibri" w:cs="Times New Roman"/>
      <w:lang w:eastAsia="pl-PL"/>
    </w:rPr>
  </w:style>
  <w:style w:type="character" w:styleId="Odwoaniedokomentarza">
    <w:name w:val="annotation reference"/>
    <w:unhideWhenUsed/>
    <w:rsid w:val="00D46A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A43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A4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A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A43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numbering" w:customStyle="1" w:styleId="Bezlisty11">
    <w:name w:val="Bez listy11"/>
    <w:next w:val="Bezlisty"/>
    <w:uiPriority w:val="99"/>
    <w:semiHidden/>
    <w:unhideWhenUsed/>
    <w:rsid w:val="00D46A43"/>
  </w:style>
  <w:style w:type="table" w:customStyle="1" w:styleId="Tabela-Siatka1">
    <w:name w:val="Tabela - Siatka1"/>
    <w:basedOn w:val="Standardowy"/>
    <w:next w:val="Tabela-Siatka"/>
    <w:uiPriority w:val="59"/>
    <w:rsid w:val="00D46A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1">
    <w:name w:val="WW8Num1"/>
    <w:basedOn w:val="Bezlisty"/>
    <w:rsid w:val="00D46A43"/>
    <w:pPr>
      <w:numPr>
        <w:numId w:val="9"/>
      </w:numPr>
    </w:pPr>
  </w:style>
  <w:style w:type="numbering" w:customStyle="1" w:styleId="Bezlisty2">
    <w:name w:val="Bez listy2"/>
    <w:next w:val="Bezlisty"/>
    <w:uiPriority w:val="99"/>
    <w:semiHidden/>
    <w:unhideWhenUsed/>
    <w:rsid w:val="00D46A43"/>
  </w:style>
  <w:style w:type="table" w:customStyle="1" w:styleId="TableNormal">
    <w:name w:val="Table Normal"/>
    <w:rsid w:val="00D46A43"/>
    <w:pPr>
      <w:jc w:val="both"/>
    </w:pPr>
    <w:rPr>
      <w:rFonts w:ascii="Calibri" w:eastAsia="Times New Roman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46A43"/>
    <w:pPr>
      <w:spacing w:after="720" w:line="240" w:lineRule="auto"/>
      <w:jc w:val="right"/>
    </w:pPr>
    <w:rPr>
      <w:rFonts w:ascii="Calibri Light" w:eastAsia="SimSun" w:hAnsi="Calibri Light" w:cs="Times New Roman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46A43"/>
    <w:rPr>
      <w:rFonts w:ascii="Calibri Light" w:eastAsia="SimSun" w:hAnsi="Calibri Light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D46A43"/>
    <w:pPr>
      <w:numPr>
        <w:numId w:val="11"/>
      </w:numPr>
      <w:spacing w:after="200" w:line="276" w:lineRule="auto"/>
      <w:contextualSpacing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D46A43"/>
    <w:rPr>
      <w:color w:val="954F72"/>
      <w:u w:val="single"/>
    </w:rPr>
  </w:style>
  <w:style w:type="paragraph" w:customStyle="1" w:styleId="msonormal0">
    <w:name w:val="msonormal"/>
    <w:basedOn w:val="Normalny"/>
    <w:rsid w:val="00D46A43"/>
    <w:pPr>
      <w:spacing w:before="100" w:beforeAutospacing="1" w:after="100" w:afterAutospacing="1" w:line="276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D46A43"/>
    <w:pPr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D46A43"/>
    <w:pPr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D46A43"/>
    <w:pPr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D46A43"/>
    <w:pPr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D46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D46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D46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D46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D46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D46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D46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78">
    <w:name w:val="xl78"/>
    <w:basedOn w:val="Normalny"/>
    <w:rsid w:val="00D46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79">
    <w:name w:val="xl79"/>
    <w:basedOn w:val="Normalny"/>
    <w:rsid w:val="00D46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font5">
    <w:name w:val="font5"/>
    <w:basedOn w:val="Normalny"/>
    <w:rsid w:val="00D46A43"/>
    <w:pPr>
      <w:spacing w:before="100" w:beforeAutospacing="1" w:after="100" w:afterAutospacing="1" w:line="276" w:lineRule="auto"/>
      <w:jc w:val="both"/>
    </w:pPr>
    <w:rPr>
      <w:rFonts w:ascii="Ubuntu Light" w:eastAsia="Times New Roman" w:hAnsi="Ubuntu Light" w:cs="Times New Roman"/>
      <w:b/>
      <w:bCs/>
      <w:sz w:val="16"/>
      <w:szCs w:val="16"/>
      <w:lang w:eastAsia="pl-PL"/>
    </w:rPr>
  </w:style>
  <w:style w:type="paragraph" w:customStyle="1" w:styleId="font6">
    <w:name w:val="font6"/>
    <w:basedOn w:val="Normalny"/>
    <w:rsid w:val="00D46A43"/>
    <w:pPr>
      <w:spacing w:before="100" w:beforeAutospacing="1" w:after="100" w:afterAutospacing="1" w:line="276" w:lineRule="auto"/>
      <w:jc w:val="both"/>
    </w:pPr>
    <w:rPr>
      <w:rFonts w:ascii="Ubuntu Light" w:eastAsia="Times New Roman" w:hAnsi="Ubuntu Light" w:cs="Times New Roman"/>
      <w:b/>
      <w:bCs/>
      <w:color w:val="C9211E"/>
      <w:sz w:val="16"/>
      <w:szCs w:val="16"/>
      <w:lang w:eastAsia="pl-PL"/>
    </w:rPr>
  </w:style>
  <w:style w:type="paragraph" w:customStyle="1" w:styleId="font7">
    <w:name w:val="font7"/>
    <w:basedOn w:val="Normalny"/>
    <w:rsid w:val="00D46A43"/>
    <w:pPr>
      <w:spacing w:before="100" w:beforeAutospacing="1" w:after="100" w:afterAutospacing="1" w:line="276" w:lineRule="auto"/>
      <w:jc w:val="both"/>
    </w:pPr>
    <w:rPr>
      <w:rFonts w:ascii="Ubuntu Light" w:eastAsia="Times New Roman" w:hAnsi="Ubuntu Light" w:cs="Times New Roman"/>
      <w:b/>
      <w:bCs/>
      <w:color w:val="FF0000"/>
      <w:sz w:val="16"/>
      <w:szCs w:val="16"/>
      <w:lang w:eastAsia="pl-PL"/>
    </w:rPr>
  </w:style>
  <w:style w:type="paragraph" w:customStyle="1" w:styleId="font8">
    <w:name w:val="font8"/>
    <w:basedOn w:val="Normalny"/>
    <w:rsid w:val="00D46A43"/>
    <w:pPr>
      <w:spacing w:before="100" w:beforeAutospacing="1" w:after="100" w:afterAutospacing="1" w:line="276" w:lineRule="auto"/>
      <w:jc w:val="both"/>
    </w:pPr>
    <w:rPr>
      <w:rFonts w:ascii="Ubuntu Light" w:eastAsia="Times New Roman" w:hAnsi="Ubuntu Light" w:cs="Times New Roman"/>
      <w:b/>
      <w:bCs/>
      <w:color w:val="FF0000"/>
      <w:sz w:val="18"/>
      <w:szCs w:val="18"/>
      <w:lang w:eastAsia="pl-PL"/>
    </w:rPr>
  </w:style>
  <w:style w:type="paragraph" w:customStyle="1" w:styleId="xl80">
    <w:name w:val="xl80"/>
    <w:basedOn w:val="Normalny"/>
    <w:rsid w:val="00D46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81">
    <w:name w:val="xl81"/>
    <w:basedOn w:val="Normalny"/>
    <w:rsid w:val="00D46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82">
    <w:name w:val="xl82"/>
    <w:basedOn w:val="Normalny"/>
    <w:rsid w:val="00D46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D46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D46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sz w:val="16"/>
      <w:szCs w:val="16"/>
      <w:lang w:eastAsia="pl-PL"/>
    </w:rPr>
  </w:style>
  <w:style w:type="paragraph" w:customStyle="1" w:styleId="xl85">
    <w:name w:val="xl85"/>
    <w:basedOn w:val="Normalny"/>
    <w:rsid w:val="00D46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D46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76" w:lineRule="auto"/>
      <w:jc w:val="center"/>
      <w:textAlignment w:val="center"/>
    </w:pPr>
    <w:rPr>
      <w:rFonts w:ascii="Ubuntu Light" w:eastAsia="Times New Roman" w:hAnsi="Ubuntu Light" w:cs="Times New Roman"/>
      <w:b/>
      <w:bCs/>
      <w:color w:val="000000"/>
      <w:sz w:val="18"/>
      <w:szCs w:val="18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D46A43"/>
    <w:pPr>
      <w:spacing w:after="200" w:line="276" w:lineRule="auto"/>
      <w:jc w:val="both"/>
    </w:pPr>
    <w:rPr>
      <w:rFonts w:ascii="Calibri" w:eastAsia="Times New Roman" w:hAnsi="Calibri" w:cs="Times New Roman"/>
      <w:i/>
      <w:iCs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D46A43"/>
    <w:rPr>
      <w:rFonts w:ascii="Calibri" w:eastAsia="Times New Roman" w:hAnsi="Calibri" w:cs="Times New Roman"/>
      <w:i/>
      <w:iCs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A43"/>
    <w:pPr>
      <w:pBdr>
        <w:top w:val="single" w:sz="8" w:space="1" w:color="70AD47"/>
      </w:pBdr>
      <w:spacing w:before="140" w:after="140" w:line="276" w:lineRule="auto"/>
      <w:ind w:left="1440" w:right="1440"/>
      <w:jc w:val="both"/>
    </w:pPr>
    <w:rPr>
      <w:rFonts w:ascii="Calibri" w:eastAsia="Times New Roman" w:hAnsi="Calibri" w:cs="Times New Roman"/>
      <w:b/>
      <w:bCs/>
      <w:i/>
      <w:iCs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6A43"/>
    <w:rPr>
      <w:rFonts w:ascii="Calibri" w:eastAsia="Times New Roman" w:hAnsi="Calibri" w:cs="Times New Roman"/>
      <w:b/>
      <w:bCs/>
      <w:i/>
      <w:iCs/>
      <w:sz w:val="20"/>
      <w:szCs w:val="20"/>
      <w:lang w:eastAsia="pl-PL"/>
    </w:rPr>
  </w:style>
  <w:style w:type="character" w:styleId="Wyrnieniedelikatne">
    <w:name w:val="Subtle Emphasis"/>
    <w:uiPriority w:val="19"/>
    <w:qFormat/>
    <w:rsid w:val="00D46A43"/>
    <w:rPr>
      <w:i/>
      <w:iCs/>
    </w:rPr>
  </w:style>
  <w:style w:type="character" w:styleId="Wyrnienieintensywne">
    <w:name w:val="Intense Emphasis"/>
    <w:uiPriority w:val="21"/>
    <w:qFormat/>
    <w:rsid w:val="00D46A43"/>
    <w:rPr>
      <w:b/>
      <w:bCs/>
      <w:i/>
      <w:iCs/>
      <w:color w:val="70AD47"/>
      <w:spacing w:val="10"/>
    </w:rPr>
  </w:style>
  <w:style w:type="character" w:styleId="Odwoaniedelikatne">
    <w:name w:val="Subtle Reference"/>
    <w:uiPriority w:val="31"/>
    <w:qFormat/>
    <w:rsid w:val="00D46A43"/>
    <w:rPr>
      <w:b/>
      <w:bCs/>
    </w:rPr>
  </w:style>
  <w:style w:type="character" w:styleId="Odwoanieintensywne">
    <w:name w:val="Intense Reference"/>
    <w:uiPriority w:val="32"/>
    <w:qFormat/>
    <w:rsid w:val="00D46A43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D46A43"/>
    <w:rPr>
      <w:rFonts w:ascii="Calibri Light" w:eastAsia="SimSun" w:hAnsi="Calibri Light" w:cs="Times New Roman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A43"/>
    <w:pPr>
      <w:keepNext w:val="0"/>
      <w:spacing w:before="300" w:after="40" w:line="276" w:lineRule="auto"/>
      <w:outlineLvl w:val="9"/>
    </w:pPr>
    <w:rPr>
      <w:rFonts w:ascii="Calibri" w:hAnsi="Calibri"/>
      <w:b w:val="0"/>
      <w:bCs w:val="0"/>
      <w:smallCaps/>
      <w:spacing w:val="5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8037</Words>
  <Characters>48225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dorota.uryc</dc:creator>
  <cp:keywords/>
  <dc:description/>
  <cp:lastModifiedBy>dorota.uryc</cp:lastModifiedBy>
  <cp:revision>2</cp:revision>
  <dcterms:created xsi:type="dcterms:W3CDTF">2020-04-28T05:48:00Z</dcterms:created>
  <dcterms:modified xsi:type="dcterms:W3CDTF">2020-04-28T06:14:00Z</dcterms:modified>
</cp:coreProperties>
</file>