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4956D" w14:textId="77777777" w:rsidR="008429ED" w:rsidRPr="008429ED" w:rsidRDefault="008429ED" w:rsidP="008429ED">
      <w:pPr>
        <w:tabs>
          <w:tab w:val="left" w:pos="3960"/>
        </w:tabs>
        <w:spacing w:after="0" w:line="240" w:lineRule="auto"/>
        <w:jc w:val="center"/>
        <w:rPr>
          <w:rFonts w:ascii="Times New Roman" w:eastAsia="Times New Roman" w:hAnsi="Times New Roman" w:cs="Times New Roman"/>
          <w:b/>
          <w:bCs/>
          <w:sz w:val="24"/>
          <w:szCs w:val="24"/>
          <w:lang w:eastAsia="pl-PL"/>
        </w:rPr>
      </w:pPr>
      <w:bookmarkStart w:id="0" w:name="_Hlk154683495"/>
      <w:r w:rsidRPr="008429ED">
        <w:rPr>
          <w:rFonts w:ascii="Times New Roman" w:eastAsia="Times New Roman" w:hAnsi="Times New Roman" w:cs="Times New Roman"/>
          <w:b/>
          <w:bCs/>
          <w:sz w:val="24"/>
          <w:szCs w:val="24"/>
          <w:lang w:eastAsia="pl-PL"/>
        </w:rPr>
        <w:t>PROJEKT WIATY PRZYSTANKOWEJ I ROWEROWEJ</w:t>
      </w:r>
    </w:p>
    <w:p w14:paraId="73BB746F" w14:textId="23B52368" w:rsidR="00724BBE" w:rsidRPr="00555862" w:rsidRDefault="008429ED" w:rsidP="008429ED">
      <w:pPr>
        <w:tabs>
          <w:tab w:val="left" w:pos="3960"/>
        </w:tabs>
        <w:spacing w:after="0" w:line="240" w:lineRule="auto"/>
        <w:jc w:val="center"/>
        <w:rPr>
          <w:rFonts w:ascii="Times New Roman" w:eastAsia="Times New Roman" w:hAnsi="Times New Roman" w:cs="Times New Roman"/>
          <w:b/>
          <w:sz w:val="24"/>
          <w:szCs w:val="24"/>
          <w:lang w:eastAsia="pl-PL"/>
        </w:rPr>
      </w:pPr>
      <w:r w:rsidRPr="008429ED">
        <w:rPr>
          <w:rFonts w:ascii="Times New Roman" w:eastAsia="Times New Roman" w:hAnsi="Times New Roman" w:cs="Times New Roman"/>
          <w:b/>
          <w:bCs/>
          <w:sz w:val="24"/>
          <w:szCs w:val="24"/>
          <w:lang w:eastAsia="pl-PL"/>
        </w:rPr>
        <w:t>Z URZĄDZENIAMI I MAŁĄ ARCHITEKTURĄ</w:t>
      </w:r>
      <w:bookmarkEnd w:id="0"/>
    </w:p>
    <w:p w14:paraId="796EC4BA" w14:textId="77777777" w:rsidR="00724BBE" w:rsidRDefault="00724BBE" w:rsidP="00724BBE">
      <w:pPr>
        <w:tabs>
          <w:tab w:val="left" w:pos="3960"/>
        </w:tabs>
        <w:spacing w:after="0" w:line="240" w:lineRule="auto"/>
        <w:jc w:val="center"/>
        <w:rPr>
          <w:rFonts w:ascii="Times New Roman" w:eastAsia="Times New Roman" w:hAnsi="Times New Roman" w:cs="Times New Roman"/>
          <w:b/>
          <w:sz w:val="24"/>
          <w:szCs w:val="24"/>
          <w:lang w:eastAsia="pl-PL"/>
        </w:rPr>
      </w:pPr>
    </w:p>
    <w:p w14:paraId="297DFDE5" w14:textId="77777777" w:rsidR="00181F35" w:rsidRDefault="00181F35" w:rsidP="00724BBE">
      <w:pPr>
        <w:tabs>
          <w:tab w:val="left" w:pos="3960"/>
        </w:tabs>
        <w:spacing w:after="0" w:line="240" w:lineRule="auto"/>
        <w:jc w:val="center"/>
        <w:rPr>
          <w:rFonts w:ascii="Times New Roman" w:eastAsia="Times New Roman" w:hAnsi="Times New Roman" w:cs="Times New Roman"/>
          <w:b/>
          <w:sz w:val="24"/>
          <w:szCs w:val="24"/>
          <w:lang w:eastAsia="pl-PL"/>
        </w:rPr>
      </w:pPr>
    </w:p>
    <w:p w14:paraId="3631AB50" w14:textId="77777777" w:rsidR="008429ED" w:rsidRDefault="008429ED" w:rsidP="00724BBE">
      <w:pPr>
        <w:tabs>
          <w:tab w:val="left" w:pos="3960"/>
        </w:tabs>
        <w:spacing w:after="0" w:line="240" w:lineRule="auto"/>
        <w:jc w:val="center"/>
        <w:rPr>
          <w:rFonts w:ascii="Times New Roman" w:eastAsia="Times New Roman" w:hAnsi="Times New Roman" w:cs="Times New Roman"/>
          <w:b/>
          <w:sz w:val="24"/>
          <w:szCs w:val="24"/>
          <w:lang w:eastAsia="pl-PL"/>
        </w:rPr>
      </w:pPr>
    </w:p>
    <w:p w14:paraId="78DE8E28" w14:textId="77777777" w:rsidR="008429ED" w:rsidRDefault="008429ED" w:rsidP="00724BBE">
      <w:pPr>
        <w:tabs>
          <w:tab w:val="left" w:pos="3960"/>
        </w:tabs>
        <w:spacing w:after="0" w:line="240" w:lineRule="auto"/>
        <w:jc w:val="center"/>
        <w:rPr>
          <w:rFonts w:ascii="Times New Roman" w:eastAsia="Times New Roman" w:hAnsi="Times New Roman" w:cs="Times New Roman"/>
          <w:b/>
          <w:sz w:val="24"/>
          <w:szCs w:val="24"/>
          <w:lang w:eastAsia="pl-PL"/>
        </w:rPr>
      </w:pPr>
    </w:p>
    <w:p w14:paraId="61820A70" w14:textId="77777777" w:rsidR="00181F35" w:rsidRPr="00555862" w:rsidRDefault="00181F35" w:rsidP="00724BBE">
      <w:pPr>
        <w:tabs>
          <w:tab w:val="left" w:pos="3960"/>
        </w:tabs>
        <w:spacing w:after="0" w:line="240" w:lineRule="auto"/>
        <w:jc w:val="center"/>
        <w:rPr>
          <w:rFonts w:ascii="Times New Roman" w:eastAsia="Times New Roman" w:hAnsi="Times New Roman" w:cs="Times New Roman"/>
          <w:b/>
          <w:sz w:val="24"/>
          <w:szCs w:val="24"/>
          <w:lang w:eastAsia="pl-PL"/>
        </w:rPr>
      </w:pPr>
    </w:p>
    <w:p w14:paraId="54D75921" w14:textId="456F2422" w:rsidR="00724BBE" w:rsidRPr="00555862" w:rsidRDefault="00724BBE" w:rsidP="00724BBE">
      <w:pPr>
        <w:tabs>
          <w:tab w:val="left" w:pos="3960"/>
        </w:tabs>
        <w:spacing w:after="0" w:line="240" w:lineRule="auto"/>
        <w:jc w:val="center"/>
        <w:rPr>
          <w:rFonts w:ascii="Times New Roman" w:eastAsia="Times New Roman" w:hAnsi="Times New Roman" w:cs="Times New Roman"/>
          <w:b/>
          <w:sz w:val="24"/>
          <w:szCs w:val="24"/>
          <w:lang w:eastAsia="pl-PL"/>
        </w:rPr>
      </w:pPr>
      <w:r w:rsidRPr="00555862">
        <w:rPr>
          <w:rFonts w:ascii="Times New Roman" w:eastAsia="Times New Roman" w:hAnsi="Times New Roman" w:cs="Times New Roman"/>
          <w:b/>
          <w:sz w:val="24"/>
          <w:szCs w:val="24"/>
          <w:lang w:eastAsia="pl-PL"/>
        </w:rPr>
        <w:t xml:space="preserve"> - ROBOTY BUDOWLANE</w:t>
      </w:r>
    </w:p>
    <w:p w14:paraId="64833D26" w14:textId="77777777" w:rsidR="00724BBE" w:rsidRDefault="00724BBE" w:rsidP="00724BBE">
      <w:pPr>
        <w:spacing w:after="0" w:line="240" w:lineRule="auto"/>
        <w:jc w:val="center"/>
        <w:rPr>
          <w:rFonts w:ascii="Times New Roman" w:eastAsia="Times New Roman" w:hAnsi="Times New Roman" w:cs="Times New Roman"/>
          <w:b/>
          <w:sz w:val="24"/>
          <w:szCs w:val="24"/>
          <w:lang w:eastAsia="pl-PL"/>
        </w:rPr>
      </w:pPr>
    </w:p>
    <w:p w14:paraId="6B033A48" w14:textId="77777777" w:rsidR="008429ED" w:rsidRPr="00555862" w:rsidRDefault="008429ED" w:rsidP="00724BBE">
      <w:pPr>
        <w:spacing w:after="0" w:line="240" w:lineRule="auto"/>
        <w:jc w:val="center"/>
        <w:rPr>
          <w:rFonts w:ascii="Times New Roman" w:eastAsia="Times New Roman" w:hAnsi="Times New Roman" w:cs="Times New Roman"/>
          <w:b/>
          <w:sz w:val="24"/>
          <w:szCs w:val="24"/>
          <w:lang w:eastAsia="pl-PL"/>
        </w:rPr>
      </w:pPr>
    </w:p>
    <w:p w14:paraId="19CDC5CE" w14:textId="77777777" w:rsidR="00724BBE" w:rsidRPr="00555862" w:rsidRDefault="00724BBE" w:rsidP="00724BBE">
      <w:pPr>
        <w:tabs>
          <w:tab w:val="left" w:pos="3960"/>
        </w:tabs>
        <w:spacing w:after="0" w:line="240" w:lineRule="auto"/>
        <w:rPr>
          <w:rFonts w:ascii="Times New Roman" w:eastAsia="Times New Roman" w:hAnsi="Times New Roman" w:cs="Times New Roman"/>
          <w:sz w:val="24"/>
          <w:szCs w:val="24"/>
          <w:lang w:eastAsia="pl-PL"/>
        </w:rPr>
      </w:pPr>
      <w:r w:rsidRPr="00555862">
        <w:rPr>
          <w:rFonts w:ascii="Times New Roman" w:eastAsia="Times New Roman" w:hAnsi="Times New Roman" w:cs="Times New Roman"/>
          <w:sz w:val="24"/>
          <w:szCs w:val="24"/>
          <w:lang w:eastAsia="pl-PL"/>
        </w:rPr>
        <w:t>KODY CPV</w:t>
      </w:r>
    </w:p>
    <w:p w14:paraId="062A3200" w14:textId="77777777" w:rsidR="00724BBE" w:rsidRPr="00555862" w:rsidRDefault="00555862" w:rsidP="00555862">
      <w:pPr>
        <w:tabs>
          <w:tab w:val="left" w:pos="3544"/>
        </w:tabs>
        <w:spacing w:after="0" w:line="240" w:lineRule="auto"/>
        <w:ind w:left="3540" w:hanging="3540"/>
        <w:rPr>
          <w:rFonts w:ascii="Times New Roman" w:eastAsia="Times New Roman" w:hAnsi="Times New Roman" w:cs="Times New Roman"/>
          <w:b/>
          <w:sz w:val="24"/>
          <w:szCs w:val="24"/>
          <w:lang w:eastAsia="pl-PL"/>
        </w:rPr>
      </w:pPr>
      <w:r w:rsidRPr="00555862">
        <w:rPr>
          <w:rFonts w:ascii="Times New Roman" w:eastAsia="Times New Roman" w:hAnsi="Times New Roman" w:cs="Times New Roman"/>
          <w:b/>
          <w:sz w:val="24"/>
          <w:szCs w:val="24"/>
          <w:lang w:eastAsia="pl-PL"/>
        </w:rPr>
        <w:t>45421140-7</w:t>
      </w:r>
      <w:r w:rsidR="00724BBE" w:rsidRPr="00555862">
        <w:rPr>
          <w:rFonts w:ascii="Times New Roman" w:eastAsia="Times New Roman" w:hAnsi="Times New Roman" w:cs="Times New Roman"/>
          <w:b/>
          <w:sz w:val="24"/>
          <w:szCs w:val="24"/>
          <w:lang w:eastAsia="pl-PL"/>
        </w:rPr>
        <w:tab/>
      </w:r>
      <w:r w:rsidR="00724BBE" w:rsidRPr="00555862">
        <w:rPr>
          <w:rFonts w:ascii="Times New Roman" w:eastAsia="Times New Roman" w:hAnsi="Times New Roman" w:cs="Times New Roman"/>
          <w:b/>
          <w:sz w:val="24"/>
          <w:szCs w:val="24"/>
          <w:lang w:eastAsia="pl-PL"/>
        </w:rPr>
        <w:tab/>
      </w:r>
      <w:r w:rsidRPr="00555862">
        <w:rPr>
          <w:rFonts w:ascii="Times New Roman" w:eastAsia="Times New Roman" w:hAnsi="Times New Roman" w:cs="Times New Roman"/>
          <w:b/>
          <w:sz w:val="24"/>
          <w:szCs w:val="24"/>
          <w:lang w:eastAsia="pl-PL"/>
        </w:rPr>
        <w:t>Instalowanie stolarki metalowej, z wyjątkiem drzwi i okien</w:t>
      </w:r>
    </w:p>
    <w:p w14:paraId="1BCCEC64" w14:textId="77777777" w:rsidR="00724BBE" w:rsidRPr="00555862" w:rsidRDefault="00724BBE" w:rsidP="00724BBE">
      <w:pPr>
        <w:spacing w:after="0" w:line="240" w:lineRule="auto"/>
        <w:jc w:val="center"/>
        <w:rPr>
          <w:rFonts w:ascii="Times New Roman" w:eastAsia="Times New Roman" w:hAnsi="Times New Roman" w:cs="Times New Roman"/>
          <w:b/>
          <w:i/>
          <w:sz w:val="24"/>
          <w:szCs w:val="24"/>
          <w:lang w:eastAsia="pl-PL"/>
        </w:rPr>
      </w:pPr>
    </w:p>
    <w:p w14:paraId="1F956942" w14:textId="77777777" w:rsidR="00724BBE" w:rsidRPr="00555862" w:rsidRDefault="00724BBE" w:rsidP="00724BBE">
      <w:pPr>
        <w:spacing w:after="0" w:line="240" w:lineRule="auto"/>
        <w:jc w:val="center"/>
        <w:rPr>
          <w:rFonts w:ascii="Times New Roman" w:eastAsia="Times New Roman" w:hAnsi="Times New Roman" w:cs="Times New Roman"/>
          <w:b/>
          <w:sz w:val="24"/>
          <w:szCs w:val="24"/>
          <w:lang w:eastAsia="pl-PL"/>
        </w:rPr>
      </w:pPr>
    </w:p>
    <w:p w14:paraId="42153755" w14:textId="77777777" w:rsidR="00724BBE" w:rsidRPr="00555862" w:rsidRDefault="00724BBE" w:rsidP="00724BBE">
      <w:pPr>
        <w:spacing w:after="0" w:line="240" w:lineRule="auto"/>
        <w:jc w:val="center"/>
        <w:rPr>
          <w:rFonts w:ascii="Times New Roman" w:eastAsia="Times New Roman" w:hAnsi="Times New Roman" w:cs="Times New Roman"/>
          <w:sz w:val="24"/>
          <w:szCs w:val="24"/>
          <w:lang w:eastAsia="pl-PL"/>
        </w:rPr>
      </w:pPr>
    </w:p>
    <w:p w14:paraId="42F89FBB" w14:textId="4843C1EF" w:rsidR="00724BBE" w:rsidRPr="00555862" w:rsidRDefault="00555862" w:rsidP="00357AAD">
      <w:pPr>
        <w:spacing w:after="0" w:line="240" w:lineRule="auto"/>
        <w:ind w:left="3686" w:hanging="3686"/>
        <w:rPr>
          <w:rFonts w:ascii="Times New Roman" w:eastAsia="Times New Roman" w:hAnsi="Times New Roman" w:cs="Times New Roman"/>
          <w:b/>
          <w:sz w:val="24"/>
          <w:szCs w:val="24"/>
          <w:lang w:eastAsia="pl-PL"/>
        </w:rPr>
      </w:pPr>
      <w:r w:rsidRPr="00555862">
        <w:rPr>
          <w:rFonts w:ascii="Times New Roman" w:eastAsia="Times New Roman" w:hAnsi="Times New Roman" w:cs="Times New Roman"/>
          <w:sz w:val="24"/>
          <w:szCs w:val="24"/>
          <w:lang w:eastAsia="pl-PL"/>
        </w:rPr>
        <w:t>STADIUM DOKUMENTACJI</w:t>
      </w:r>
      <w:r w:rsidR="00724BBE" w:rsidRPr="00555862">
        <w:rPr>
          <w:rFonts w:ascii="Times New Roman" w:eastAsia="Times New Roman" w:hAnsi="Times New Roman" w:cs="Times New Roman"/>
          <w:sz w:val="24"/>
          <w:szCs w:val="24"/>
          <w:lang w:eastAsia="pl-PL"/>
        </w:rPr>
        <w:tab/>
      </w:r>
      <w:r w:rsidRPr="00555862">
        <w:rPr>
          <w:rFonts w:ascii="Times New Roman" w:eastAsia="Times New Roman" w:hAnsi="Times New Roman"/>
          <w:b/>
          <w:sz w:val="24"/>
          <w:szCs w:val="24"/>
          <w:lang w:eastAsia="pl-PL"/>
        </w:rPr>
        <w:t>SPECYFIKACJA TECHNICZNA WYKONANIA I ODBIORU ROBÓT BUDOWLANYCH</w:t>
      </w:r>
    </w:p>
    <w:p w14:paraId="57149955" w14:textId="77777777" w:rsidR="00724BBE" w:rsidRPr="00555862" w:rsidRDefault="00724BBE" w:rsidP="00357AAD">
      <w:pPr>
        <w:spacing w:after="0" w:line="240" w:lineRule="auto"/>
        <w:ind w:left="3686" w:hanging="3686"/>
        <w:rPr>
          <w:rFonts w:ascii="Times New Roman" w:eastAsia="Times New Roman" w:hAnsi="Times New Roman" w:cs="Times New Roman"/>
          <w:b/>
          <w:sz w:val="24"/>
          <w:szCs w:val="24"/>
          <w:lang w:eastAsia="pl-PL"/>
        </w:rPr>
      </w:pPr>
    </w:p>
    <w:p w14:paraId="4C4B27E5" w14:textId="77777777" w:rsidR="00724BBE" w:rsidRPr="00555862" w:rsidRDefault="00724BBE" w:rsidP="00357AAD">
      <w:pPr>
        <w:spacing w:after="0" w:line="240" w:lineRule="auto"/>
        <w:ind w:left="3686" w:hanging="3686"/>
        <w:rPr>
          <w:rFonts w:ascii="Times New Roman" w:eastAsia="Times New Roman" w:hAnsi="Times New Roman" w:cs="Times New Roman"/>
          <w:b/>
          <w:sz w:val="24"/>
          <w:szCs w:val="24"/>
          <w:lang w:eastAsia="pl-PL"/>
        </w:rPr>
      </w:pPr>
    </w:p>
    <w:p w14:paraId="6944DFE9" w14:textId="77777777" w:rsidR="00724BBE" w:rsidRPr="00555862" w:rsidRDefault="00724BBE" w:rsidP="00357AAD">
      <w:pPr>
        <w:tabs>
          <w:tab w:val="left" w:pos="3960"/>
        </w:tabs>
        <w:spacing w:after="0" w:line="240" w:lineRule="auto"/>
        <w:ind w:left="3686" w:hanging="3686"/>
        <w:rPr>
          <w:rFonts w:ascii="Times New Roman" w:eastAsia="Times New Roman" w:hAnsi="Times New Roman" w:cs="Times New Roman"/>
          <w:b/>
          <w:sz w:val="24"/>
          <w:szCs w:val="24"/>
          <w:lang w:eastAsia="pl-PL"/>
        </w:rPr>
      </w:pPr>
    </w:p>
    <w:p w14:paraId="124EEDC6" w14:textId="77777777" w:rsidR="00724BBE" w:rsidRPr="00555862" w:rsidRDefault="00724BBE" w:rsidP="00357AAD">
      <w:pPr>
        <w:tabs>
          <w:tab w:val="left" w:pos="3960"/>
        </w:tabs>
        <w:spacing w:after="0" w:line="240" w:lineRule="auto"/>
        <w:ind w:left="3686" w:hanging="3686"/>
        <w:rPr>
          <w:rFonts w:ascii="Times New Roman" w:eastAsia="Times New Roman" w:hAnsi="Times New Roman" w:cs="Times New Roman"/>
          <w:b/>
          <w:sz w:val="24"/>
          <w:szCs w:val="24"/>
          <w:lang w:eastAsia="pl-PL"/>
        </w:rPr>
      </w:pPr>
    </w:p>
    <w:p w14:paraId="79048FA1" w14:textId="77777777" w:rsidR="00724BBE" w:rsidRPr="00555862" w:rsidRDefault="00724BBE" w:rsidP="00357AAD">
      <w:pPr>
        <w:tabs>
          <w:tab w:val="left" w:pos="3960"/>
        </w:tabs>
        <w:spacing w:after="0" w:line="240" w:lineRule="auto"/>
        <w:ind w:left="3686" w:hanging="3686"/>
        <w:rPr>
          <w:rFonts w:ascii="Times New Roman" w:eastAsia="Times New Roman" w:hAnsi="Times New Roman" w:cs="Times New Roman"/>
          <w:b/>
          <w:sz w:val="24"/>
          <w:szCs w:val="24"/>
          <w:lang w:eastAsia="pl-PL"/>
        </w:rPr>
      </w:pPr>
    </w:p>
    <w:p w14:paraId="3F07175D" w14:textId="77777777" w:rsidR="00724BBE" w:rsidRPr="00555862" w:rsidRDefault="00724BBE" w:rsidP="00357AAD">
      <w:pPr>
        <w:tabs>
          <w:tab w:val="left" w:pos="3960"/>
        </w:tabs>
        <w:spacing w:after="0" w:line="240" w:lineRule="auto"/>
        <w:ind w:left="3686" w:hanging="3686"/>
        <w:rPr>
          <w:rFonts w:ascii="Times New Roman" w:eastAsia="Times New Roman" w:hAnsi="Times New Roman" w:cs="Times New Roman"/>
          <w:b/>
          <w:sz w:val="24"/>
          <w:szCs w:val="24"/>
          <w:lang w:eastAsia="pl-PL"/>
        </w:rPr>
      </w:pPr>
    </w:p>
    <w:p w14:paraId="0E1818A4" w14:textId="53CA1806" w:rsidR="00724BBE" w:rsidRPr="00555862" w:rsidRDefault="00724BBE" w:rsidP="00357AAD">
      <w:pPr>
        <w:tabs>
          <w:tab w:val="left" w:pos="3960"/>
        </w:tabs>
        <w:spacing w:after="0" w:line="240" w:lineRule="auto"/>
        <w:ind w:left="3686" w:hanging="3686"/>
        <w:rPr>
          <w:rFonts w:ascii="Times New Roman" w:eastAsia="Times New Roman" w:hAnsi="Times New Roman" w:cs="Times New Roman"/>
          <w:b/>
          <w:sz w:val="24"/>
          <w:szCs w:val="24"/>
          <w:lang w:eastAsia="pl-PL"/>
        </w:rPr>
      </w:pPr>
      <w:r w:rsidRPr="00555862">
        <w:rPr>
          <w:rFonts w:ascii="Times New Roman" w:eastAsia="Times New Roman" w:hAnsi="Times New Roman" w:cs="Times New Roman"/>
          <w:sz w:val="24"/>
          <w:szCs w:val="24"/>
          <w:lang w:eastAsia="pl-PL"/>
        </w:rPr>
        <w:t>ROBOTY</w:t>
      </w:r>
      <w:r w:rsidRPr="00555862">
        <w:rPr>
          <w:rFonts w:ascii="Times New Roman" w:eastAsia="Times New Roman" w:hAnsi="Times New Roman" w:cs="Times New Roman"/>
          <w:sz w:val="24"/>
          <w:szCs w:val="24"/>
          <w:lang w:eastAsia="pl-PL"/>
        </w:rPr>
        <w:tab/>
      </w:r>
      <w:r w:rsidRPr="00555862">
        <w:rPr>
          <w:rFonts w:ascii="Times New Roman" w:eastAsia="Times New Roman" w:hAnsi="Times New Roman" w:cs="Times New Roman"/>
          <w:b/>
          <w:sz w:val="24"/>
          <w:szCs w:val="24"/>
          <w:lang w:eastAsia="pl-PL"/>
        </w:rPr>
        <w:t>ROBOTY BUDOWLANE</w:t>
      </w:r>
    </w:p>
    <w:p w14:paraId="4D75F47D" w14:textId="77777777" w:rsidR="00724BBE" w:rsidRPr="00555862" w:rsidRDefault="00724BBE" w:rsidP="00357AAD">
      <w:pPr>
        <w:tabs>
          <w:tab w:val="left" w:pos="3960"/>
        </w:tabs>
        <w:spacing w:after="0" w:line="240" w:lineRule="auto"/>
        <w:ind w:left="3686" w:hanging="3686"/>
        <w:rPr>
          <w:rFonts w:ascii="Times New Roman" w:eastAsia="Times New Roman" w:hAnsi="Times New Roman" w:cs="Times New Roman"/>
          <w:sz w:val="24"/>
          <w:szCs w:val="24"/>
          <w:lang w:eastAsia="pl-PL"/>
        </w:rPr>
      </w:pPr>
    </w:p>
    <w:p w14:paraId="5436BB26" w14:textId="77777777" w:rsidR="008429ED" w:rsidRPr="008429ED" w:rsidRDefault="00724BBE" w:rsidP="008429ED">
      <w:pPr>
        <w:tabs>
          <w:tab w:val="left" w:pos="3960"/>
        </w:tabs>
        <w:spacing w:after="0" w:line="240" w:lineRule="auto"/>
        <w:ind w:left="3686" w:hanging="3686"/>
        <w:rPr>
          <w:rFonts w:ascii="Times New Roman" w:eastAsia="Times New Roman" w:hAnsi="Times New Roman" w:cs="Times New Roman"/>
          <w:b/>
          <w:bCs/>
          <w:sz w:val="24"/>
          <w:szCs w:val="24"/>
          <w:lang w:eastAsia="pl-PL"/>
        </w:rPr>
      </w:pPr>
      <w:r w:rsidRPr="00555862">
        <w:rPr>
          <w:rFonts w:ascii="Times New Roman" w:eastAsia="Times New Roman" w:hAnsi="Times New Roman" w:cs="Times New Roman"/>
          <w:sz w:val="24"/>
          <w:szCs w:val="24"/>
          <w:lang w:eastAsia="pl-PL"/>
        </w:rPr>
        <w:t>ADRES</w:t>
      </w:r>
      <w:r w:rsidRPr="00555862">
        <w:rPr>
          <w:rFonts w:ascii="Times New Roman" w:eastAsia="Times New Roman" w:hAnsi="Times New Roman" w:cs="Times New Roman"/>
          <w:sz w:val="24"/>
          <w:szCs w:val="24"/>
          <w:lang w:eastAsia="pl-PL"/>
        </w:rPr>
        <w:tab/>
      </w:r>
      <w:r w:rsidR="008429ED" w:rsidRPr="008429ED">
        <w:rPr>
          <w:rFonts w:ascii="Times New Roman" w:eastAsia="Times New Roman" w:hAnsi="Times New Roman" w:cs="Times New Roman"/>
          <w:b/>
          <w:bCs/>
          <w:sz w:val="24"/>
          <w:szCs w:val="24"/>
          <w:lang w:eastAsia="pl-PL"/>
        </w:rPr>
        <w:t xml:space="preserve">PLAC WOLNOŚCI, 95-050 </w:t>
      </w:r>
    </w:p>
    <w:p w14:paraId="1970D249" w14:textId="52B6807D" w:rsidR="00724BBE" w:rsidRPr="00555862" w:rsidRDefault="008429ED" w:rsidP="008429ED">
      <w:pPr>
        <w:tabs>
          <w:tab w:val="left" w:pos="3960"/>
        </w:tabs>
        <w:spacing w:after="0" w:line="240" w:lineRule="auto"/>
        <w:ind w:left="3686" w:hanging="3686"/>
        <w:rPr>
          <w:rFonts w:ascii="Times New Roman" w:eastAsia="Times New Roman" w:hAnsi="Times New Roman" w:cs="Times New Roman"/>
          <w:b/>
          <w:sz w:val="24"/>
          <w:szCs w:val="24"/>
          <w:lang w:val="de-DE" w:eastAsia="pl-PL"/>
        </w:rPr>
      </w:pPr>
      <w:r w:rsidRPr="008429ED">
        <w:rPr>
          <w:rFonts w:ascii="Times New Roman" w:eastAsia="Times New Roman" w:hAnsi="Times New Roman" w:cs="Times New Roman"/>
          <w:b/>
          <w:sz w:val="24"/>
          <w:szCs w:val="24"/>
          <w:lang w:eastAsia="pl-PL"/>
        </w:rPr>
        <w:tab/>
      </w:r>
      <w:r w:rsidRPr="008429ED">
        <w:rPr>
          <w:rFonts w:ascii="Times New Roman" w:eastAsia="Times New Roman" w:hAnsi="Times New Roman" w:cs="Times New Roman"/>
          <w:b/>
          <w:bCs/>
          <w:sz w:val="24"/>
          <w:szCs w:val="24"/>
          <w:lang w:eastAsia="pl-PL"/>
        </w:rPr>
        <w:t>KONSTANTYNÓW ŁÓDZKI</w:t>
      </w:r>
    </w:p>
    <w:p w14:paraId="183FFA49" w14:textId="77777777" w:rsidR="00724BBE" w:rsidRPr="00555862" w:rsidRDefault="00724BBE" w:rsidP="00357AAD">
      <w:pPr>
        <w:tabs>
          <w:tab w:val="left" w:pos="3960"/>
        </w:tabs>
        <w:spacing w:after="0" w:line="240" w:lineRule="auto"/>
        <w:ind w:left="3686" w:hanging="3686"/>
        <w:rPr>
          <w:rFonts w:ascii="Times New Roman" w:eastAsia="Times New Roman" w:hAnsi="Times New Roman" w:cs="Times New Roman"/>
          <w:b/>
          <w:sz w:val="24"/>
          <w:szCs w:val="24"/>
          <w:lang w:val="de-DE" w:eastAsia="pl-PL"/>
        </w:rPr>
      </w:pPr>
    </w:p>
    <w:p w14:paraId="69718C19" w14:textId="77777777" w:rsidR="00724BBE" w:rsidRDefault="00724BBE" w:rsidP="00357AAD">
      <w:pPr>
        <w:tabs>
          <w:tab w:val="left" w:pos="3960"/>
        </w:tabs>
        <w:spacing w:after="0" w:line="240" w:lineRule="auto"/>
        <w:ind w:left="3686" w:hanging="3686"/>
        <w:rPr>
          <w:rFonts w:ascii="Times New Roman" w:eastAsia="Times New Roman" w:hAnsi="Times New Roman" w:cs="Times New Roman"/>
          <w:b/>
          <w:sz w:val="24"/>
          <w:szCs w:val="24"/>
          <w:lang w:val="de-DE" w:eastAsia="pl-PL"/>
        </w:rPr>
      </w:pPr>
    </w:p>
    <w:p w14:paraId="2680397B" w14:textId="77777777" w:rsidR="008429ED" w:rsidRPr="00555862" w:rsidRDefault="008429ED" w:rsidP="00357AAD">
      <w:pPr>
        <w:tabs>
          <w:tab w:val="left" w:pos="3960"/>
        </w:tabs>
        <w:spacing w:after="0" w:line="240" w:lineRule="auto"/>
        <w:ind w:left="3686" w:hanging="3686"/>
        <w:rPr>
          <w:rFonts w:ascii="Times New Roman" w:eastAsia="Times New Roman" w:hAnsi="Times New Roman" w:cs="Times New Roman"/>
          <w:b/>
          <w:sz w:val="24"/>
          <w:szCs w:val="24"/>
          <w:lang w:val="de-DE" w:eastAsia="pl-PL"/>
        </w:rPr>
      </w:pPr>
    </w:p>
    <w:p w14:paraId="44188328" w14:textId="77777777" w:rsidR="00724BBE" w:rsidRPr="00555862" w:rsidRDefault="00724BBE" w:rsidP="00357AAD">
      <w:pPr>
        <w:tabs>
          <w:tab w:val="left" w:pos="3960"/>
        </w:tabs>
        <w:spacing w:after="0" w:line="240" w:lineRule="auto"/>
        <w:ind w:left="3686" w:hanging="3686"/>
        <w:rPr>
          <w:rFonts w:ascii="Times New Roman" w:eastAsia="Times New Roman" w:hAnsi="Times New Roman" w:cs="Times New Roman"/>
          <w:b/>
          <w:sz w:val="24"/>
          <w:szCs w:val="24"/>
          <w:lang w:val="de-DE" w:eastAsia="pl-PL"/>
        </w:rPr>
      </w:pPr>
    </w:p>
    <w:p w14:paraId="7B6C7AD5" w14:textId="77777777" w:rsidR="00724BBE" w:rsidRPr="00555862" w:rsidRDefault="00724BBE" w:rsidP="00357AAD">
      <w:pPr>
        <w:tabs>
          <w:tab w:val="left" w:pos="3960"/>
        </w:tabs>
        <w:spacing w:after="0" w:line="240" w:lineRule="auto"/>
        <w:ind w:left="3686" w:hanging="3686"/>
        <w:rPr>
          <w:rFonts w:ascii="Times New Roman" w:eastAsia="Times New Roman" w:hAnsi="Times New Roman" w:cs="Times New Roman"/>
          <w:b/>
          <w:sz w:val="24"/>
          <w:szCs w:val="24"/>
          <w:lang w:val="de-DE" w:eastAsia="pl-PL"/>
        </w:rPr>
      </w:pPr>
    </w:p>
    <w:p w14:paraId="5AD508D6" w14:textId="77777777" w:rsidR="008429ED" w:rsidRPr="008429ED" w:rsidRDefault="008429ED" w:rsidP="008429ED">
      <w:pPr>
        <w:tabs>
          <w:tab w:val="left" w:pos="3960"/>
        </w:tabs>
        <w:spacing w:after="0" w:line="240" w:lineRule="auto"/>
        <w:ind w:left="3686" w:hanging="3686"/>
        <w:rPr>
          <w:rFonts w:ascii="Times New Roman" w:eastAsia="Times New Roman" w:hAnsi="Times New Roman" w:cs="Times New Roman"/>
          <w:b/>
          <w:sz w:val="24"/>
          <w:szCs w:val="24"/>
          <w:lang w:eastAsia="pl-PL"/>
        </w:rPr>
      </w:pPr>
      <w:r w:rsidRPr="008429ED">
        <w:rPr>
          <w:rFonts w:ascii="Times New Roman" w:eastAsia="Times New Roman" w:hAnsi="Times New Roman" w:cs="Times New Roman"/>
          <w:sz w:val="24"/>
          <w:szCs w:val="24"/>
          <w:lang w:eastAsia="pl-PL"/>
        </w:rPr>
        <w:t>INWESTOR</w:t>
      </w:r>
      <w:r w:rsidRPr="008429ED">
        <w:rPr>
          <w:rFonts w:ascii="Times New Roman" w:eastAsia="Times New Roman" w:hAnsi="Times New Roman" w:cs="Times New Roman"/>
          <w:sz w:val="24"/>
          <w:szCs w:val="24"/>
          <w:lang w:eastAsia="pl-PL"/>
        </w:rPr>
        <w:tab/>
      </w:r>
      <w:r w:rsidRPr="008429ED">
        <w:rPr>
          <w:rFonts w:ascii="Times New Roman" w:eastAsia="Times New Roman" w:hAnsi="Times New Roman" w:cs="Times New Roman"/>
          <w:b/>
          <w:bCs/>
          <w:sz w:val="24"/>
          <w:szCs w:val="24"/>
          <w:lang w:eastAsia="pl-PL"/>
        </w:rPr>
        <w:t>GMINA KONSTANTYNÓW ŁÓDZKI</w:t>
      </w:r>
    </w:p>
    <w:p w14:paraId="39C0F274" w14:textId="77777777" w:rsidR="008429ED" w:rsidRPr="008429ED" w:rsidRDefault="008429ED" w:rsidP="008429ED">
      <w:pPr>
        <w:tabs>
          <w:tab w:val="left" w:pos="3960"/>
        </w:tabs>
        <w:spacing w:after="0" w:line="240" w:lineRule="auto"/>
        <w:ind w:left="3686" w:hanging="3686"/>
        <w:rPr>
          <w:rFonts w:ascii="Times New Roman" w:eastAsia="Times New Roman" w:hAnsi="Times New Roman" w:cs="Times New Roman"/>
          <w:sz w:val="24"/>
          <w:szCs w:val="24"/>
          <w:lang w:eastAsia="pl-PL"/>
        </w:rPr>
      </w:pPr>
    </w:p>
    <w:p w14:paraId="3A221785" w14:textId="77777777" w:rsidR="008429ED" w:rsidRPr="008429ED" w:rsidRDefault="008429ED" w:rsidP="008429ED">
      <w:pPr>
        <w:tabs>
          <w:tab w:val="left" w:pos="3960"/>
        </w:tabs>
        <w:spacing w:after="0" w:line="240" w:lineRule="auto"/>
        <w:ind w:left="3686" w:hanging="3686"/>
        <w:rPr>
          <w:rFonts w:ascii="Times New Roman" w:eastAsia="Times New Roman" w:hAnsi="Times New Roman" w:cs="Times New Roman"/>
          <w:b/>
          <w:bCs/>
          <w:sz w:val="24"/>
          <w:szCs w:val="24"/>
          <w:lang w:eastAsia="pl-PL"/>
        </w:rPr>
      </w:pPr>
      <w:r w:rsidRPr="008429ED">
        <w:rPr>
          <w:rFonts w:ascii="Times New Roman" w:eastAsia="Times New Roman" w:hAnsi="Times New Roman" w:cs="Times New Roman"/>
          <w:sz w:val="24"/>
          <w:szCs w:val="24"/>
          <w:lang w:eastAsia="pl-PL"/>
        </w:rPr>
        <w:t>ADRES</w:t>
      </w:r>
      <w:r w:rsidRPr="008429ED">
        <w:rPr>
          <w:rFonts w:ascii="Times New Roman" w:eastAsia="Times New Roman" w:hAnsi="Times New Roman" w:cs="Times New Roman"/>
          <w:sz w:val="24"/>
          <w:szCs w:val="24"/>
          <w:lang w:eastAsia="pl-PL"/>
        </w:rPr>
        <w:tab/>
      </w:r>
      <w:r w:rsidRPr="008429ED">
        <w:rPr>
          <w:rFonts w:ascii="Times New Roman" w:eastAsia="Times New Roman" w:hAnsi="Times New Roman" w:cs="Times New Roman"/>
          <w:b/>
          <w:bCs/>
          <w:sz w:val="24"/>
          <w:szCs w:val="24"/>
          <w:lang w:eastAsia="pl-PL"/>
        </w:rPr>
        <w:t>95-050 KONSTANTYNÓW ŁÓDZKI</w:t>
      </w:r>
    </w:p>
    <w:p w14:paraId="2E396F5A" w14:textId="48ED18D1" w:rsidR="00724BBE" w:rsidRPr="00555862" w:rsidRDefault="008429ED" w:rsidP="008429ED">
      <w:pPr>
        <w:tabs>
          <w:tab w:val="left" w:pos="3960"/>
        </w:tabs>
        <w:spacing w:after="0" w:line="240" w:lineRule="auto"/>
        <w:ind w:left="3686" w:hanging="3686"/>
        <w:rPr>
          <w:rFonts w:ascii="Times New Roman" w:eastAsia="Times New Roman" w:hAnsi="Times New Roman" w:cs="Times New Roman"/>
          <w:b/>
          <w:sz w:val="24"/>
          <w:szCs w:val="24"/>
          <w:lang w:eastAsia="pl-PL"/>
        </w:rPr>
      </w:pPr>
      <w:r w:rsidRPr="008429ED">
        <w:rPr>
          <w:rFonts w:ascii="Times New Roman" w:eastAsia="Times New Roman" w:hAnsi="Times New Roman" w:cs="Times New Roman"/>
          <w:b/>
          <w:bCs/>
          <w:sz w:val="24"/>
          <w:szCs w:val="24"/>
          <w:lang w:eastAsia="pl-PL"/>
        </w:rPr>
        <w:tab/>
        <w:t>UL. ZGIERSKA 2</w:t>
      </w:r>
    </w:p>
    <w:p w14:paraId="6C71959A" w14:textId="77777777" w:rsidR="00724BBE" w:rsidRPr="00555862"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5C8520D7" w14:textId="77777777" w:rsidR="00724BBE" w:rsidRPr="00555862"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7B783D56" w14:textId="77777777" w:rsidR="00724BBE" w:rsidRPr="00555862"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4ED60E8B" w14:textId="77777777" w:rsidR="00724BBE" w:rsidRPr="00555862"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04F8BF8B" w14:textId="77777777" w:rsidR="00724BBE" w:rsidRPr="00555862"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55D8F131" w14:textId="51B8A520" w:rsidR="00724BBE" w:rsidRDefault="00724BBE" w:rsidP="00724BBE">
      <w:pPr>
        <w:tabs>
          <w:tab w:val="left" w:pos="3960"/>
        </w:tabs>
        <w:spacing w:after="0" w:line="240" w:lineRule="auto"/>
        <w:rPr>
          <w:rFonts w:ascii="Times New Roman" w:eastAsia="Times New Roman" w:hAnsi="Times New Roman" w:cs="Times New Roman"/>
          <w:b/>
          <w:sz w:val="24"/>
          <w:szCs w:val="24"/>
          <w:lang w:eastAsia="pl-PL"/>
        </w:rPr>
      </w:pPr>
      <w:r w:rsidRPr="00555862">
        <w:rPr>
          <w:rFonts w:ascii="Times New Roman" w:eastAsia="Times New Roman" w:hAnsi="Times New Roman" w:cs="Times New Roman"/>
          <w:sz w:val="24"/>
          <w:szCs w:val="24"/>
          <w:lang w:eastAsia="pl-PL"/>
        </w:rPr>
        <w:t>OPRACOWAŁ</w:t>
      </w:r>
      <w:r w:rsidRPr="00555862">
        <w:rPr>
          <w:rFonts w:ascii="Times New Roman" w:eastAsia="Times New Roman" w:hAnsi="Times New Roman" w:cs="Times New Roman"/>
          <w:sz w:val="24"/>
          <w:szCs w:val="24"/>
          <w:lang w:eastAsia="pl-PL"/>
        </w:rPr>
        <w:tab/>
      </w:r>
      <w:r w:rsidRPr="00555862">
        <w:rPr>
          <w:rFonts w:ascii="Times New Roman" w:eastAsia="Times New Roman" w:hAnsi="Times New Roman" w:cs="Times New Roman"/>
          <w:sz w:val="24"/>
          <w:szCs w:val="24"/>
          <w:lang w:eastAsia="pl-PL"/>
        </w:rPr>
        <w:tab/>
      </w:r>
      <w:r w:rsidRPr="00555862">
        <w:rPr>
          <w:rFonts w:ascii="Times New Roman" w:eastAsia="Times New Roman" w:hAnsi="Times New Roman" w:cs="Times New Roman"/>
          <w:b/>
          <w:sz w:val="24"/>
          <w:szCs w:val="24"/>
          <w:lang w:eastAsia="pl-PL"/>
        </w:rPr>
        <w:t>Jarosław Kębłowski</w:t>
      </w:r>
    </w:p>
    <w:p w14:paraId="33A38BC0" w14:textId="77777777" w:rsidR="00657CA1" w:rsidRPr="00555862" w:rsidRDefault="00657CA1" w:rsidP="00724BBE">
      <w:pPr>
        <w:tabs>
          <w:tab w:val="left" w:pos="3960"/>
        </w:tabs>
        <w:spacing w:after="0" w:line="240" w:lineRule="auto"/>
        <w:rPr>
          <w:rFonts w:ascii="Times New Roman" w:eastAsia="Times New Roman" w:hAnsi="Times New Roman" w:cs="Times New Roman"/>
          <w:b/>
          <w:sz w:val="24"/>
          <w:szCs w:val="24"/>
          <w:lang w:eastAsia="pl-PL"/>
        </w:rPr>
      </w:pPr>
    </w:p>
    <w:p w14:paraId="7EA9B964" w14:textId="0C8C2858" w:rsidR="00724BBE" w:rsidRPr="00555862" w:rsidRDefault="00724BBE" w:rsidP="00724BBE">
      <w:pPr>
        <w:tabs>
          <w:tab w:val="left" w:pos="3960"/>
        </w:tabs>
        <w:spacing w:after="0" w:line="240" w:lineRule="auto"/>
        <w:rPr>
          <w:rFonts w:ascii="Times New Roman" w:eastAsia="Times New Roman" w:hAnsi="Times New Roman" w:cs="Times New Roman"/>
          <w:sz w:val="24"/>
          <w:szCs w:val="24"/>
          <w:lang w:eastAsia="pl-PL"/>
        </w:rPr>
      </w:pPr>
      <w:r w:rsidRPr="00555862">
        <w:rPr>
          <w:rFonts w:ascii="Times New Roman" w:eastAsia="Times New Roman" w:hAnsi="Times New Roman" w:cs="Times New Roman"/>
          <w:sz w:val="24"/>
          <w:szCs w:val="24"/>
          <w:lang w:eastAsia="pl-PL"/>
        </w:rPr>
        <w:tab/>
      </w:r>
      <w:r w:rsidRPr="00555862">
        <w:rPr>
          <w:rFonts w:ascii="Times New Roman" w:eastAsia="Times New Roman" w:hAnsi="Times New Roman" w:cs="Times New Roman"/>
          <w:sz w:val="24"/>
          <w:szCs w:val="24"/>
          <w:lang w:eastAsia="pl-PL"/>
        </w:rPr>
        <w:tab/>
      </w:r>
      <w:r w:rsidR="005D72A4" w:rsidRPr="005D72A4">
        <w:rPr>
          <w:rFonts w:ascii="Times New Roman" w:eastAsia="Times New Roman" w:hAnsi="Times New Roman" w:cs="Times New Roman"/>
          <w:sz w:val="24"/>
          <w:szCs w:val="24"/>
          <w:lang w:eastAsia="pl-PL"/>
        </w:rPr>
        <w:t xml:space="preserve">Łódź </w:t>
      </w:r>
      <w:r w:rsidR="008429ED">
        <w:rPr>
          <w:rFonts w:ascii="Times New Roman" w:eastAsia="Times New Roman" w:hAnsi="Times New Roman" w:cs="Times New Roman"/>
          <w:sz w:val="24"/>
          <w:szCs w:val="24"/>
          <w:lang w:eastAsia="pl-PL"/>
        </w:rPr>
        <w:t>grudzień</w:t>
      </w:r>
      <w:r w:rsidR="00657CA1" w:rsidRPr="00657CA1">
        <w:rPr>
          <w:rFonts w:ascii="Times New Roman" w:eastAsia="Times New Roman" w:hAnsi="Times New Roman" w:cs="Times New Roman"/>
          <w:sz w:val="24"/>
          <w:szCs w:val="24"/>
          <w:lang w:eastAsia="pl-PL"/>
        </w:rPr>
        <w:t xml:space="preserve"> 202</w:t>
      </w:r>
      <w:r w:rsidR="00357AAD">
        <w:rPr>
          <w:rFonts w:ascii="Times New Roman" w:eastAsia="Times New Roman" w:hAnsi="Times New Roman" w:cs="Times New Roman"/>
          <w:sz w:val="24"/>
          <w:szCs w:val="24"/>
          <w:lang w:eastAsia="pl-PL"/>
        </w:rPr>
        <w:t>3</w:t>
      </w:r>
      <w:r w:rsidR="00657CA1" w:rsidRPr="00657CA1">
        <w:rPr>
          <w:rFonts w:ascii="Times New Roman" w:eastAsia="Times New Roman" w:hAnsi="Times New Roman" w:cs="Times New Roman"/>
          <w:sz w:val="24"/>
          <w:szCs w:val="24"/>
          <w:lang w:eastAsia="pl-PL"/>
        </w:rPr>
        <w:t>r.</w:t>
      </w:r>
    </w:p>
    <w:p w14:paraId="503A344D" w14:textId="77777777" w:rsidR="00724BBE" w:rsidRPr="00555862" w:rsidRDefault="00724BBE" w:rsidP="00724BBE">
      <w:pPr>
        <w:tabs>
          <w:tab w:val="left" w:pos="3960"/>
        </w:tabs>
        <w:spacing w:after="0" w:line="240" w:lineRule="auto"/>
        <w:jc w:val="center"/>
        <w:rPr>
          <w:rFonts w:ascii="Times New Roman" w:eastAsia="Times New Roman" w:hAnsi="Times New Roman" w:cs="Times New Roman"/>
          <w:sz w:val="24"/>
          <w:szCs w:val="24"/>
          <w:lang w:eastAsia="pl-PL"/>
        </w:rPr>
      </w:pPr>
    </w:p>
    <w:p w14:paraId="56BC269C" w14:textId="77777777" w:rsidR="00724BBE" w:rsidRDefault="00724BBE" w:rsidP="00724BBE">
      <w:pPr>
        <w:tabs>
          <w:tab w:val="left" w:pos="3960"/>
        </w:tabs>
        <w:spacing w:after="0" w:line="240" w:lineRule="auto"/>
        <w:jc w:val="center"/>
        <w:rPr>
          <w:rFonts w:ascii="Times New Roman" w:eastAsia="Times New Roman" w:hAnsi="Times New Roman" w:cs="Times New Roman"/>
          <w:sz w:val="24"/>
          <w:szCs w:val="24"/>
          <w:lang w:eastAsia="pl-PL"/>
        </w:rPr>
      </w:pPr>
    </w:p>
    <w:p w14:paraId="030FF077" w14:textId="77777777" w:rsidR="008429ED" w:rsidRPr="00555862" w:rsidRDefault="008429ED" w:rsidP="00724BBE">
      <w:pPr>
        <w:tabs>
          <w:tab w:val="left" w:pos="3960"/>
        </w:tabs>
        <w:spacing w:after="0" w:line="240" w:lineRule="auto"/>
        <w:jc w:val="center"/>
        <w:rPr>
          <w:rFonts w:ascii="Times New Roman" w:eastAsia="Times New Roman" w:hAnsi="Times New Roman" w:cs="Times New Roman"/>
          <w:sz w:val="24"/>
          <w:szCs w:val="24"/>
          <w:lang w:eastAsia="pl-PL"/>
        </w:rPr>
      </w:pPr>
    </w:p>
    <w:p w14:paraId="0B220AC3" w14:textId="77777777" w:rsidR="00724BBE" w:rsidRPr="00724BBE" w:rsidRDefault="00724BBE" w:rsidP="00724BBE">
      <w:pPr>
        <w:tabs>
          <w:tab w:val="left" w:pos="3960"/>
        </w:tabs>
        <w:spacing w:after="0" w:line="240" w:lineRule="auto"/>
        <w:ind w:firstLine="720"/>
        <w:rPr>
          <w:rFonts w:ascii="Times New Roman" w:eastAsia="Times New Roman" w:hAnsi="Times New Roman" w:cs="Times New Roman"/>
          <w:b/>
          <w:sz w:val="24"/>
          <w:szCs w:val="24"/>
          <w:lang w:eastAsia="pl-PL"/>
        </w:rPr>
      </w:pPr>
      <w:r w:rsidRPr="00555862">
        <w:rPr>
          <w:rFonts w:ascii="Times New Roman" w:eastAsia="Times New Roman" w:hAnsi="Times New Roman" w:cs="Times New Roman"/>
          <w:sz w:val="24"/>
          <w:szCs w:val="24"/>
          <w:lang w:eastAsia="pl-PL"/>
        </w:rPr>
        <w:t xml:space="preserve">STB </w:t>
      </w:r>
      <w:r w:rsidR="00BD536F" w:rsidRPr="00555862">
        <w:rPr>
          <w:rFonts w:ascii="Times New Roman" w:eastAsia="Times New Roman" w:hAnsi="Times New Roman" w:cs="Times New Roman"/>
          <w:sz w:val="24"/>
          <w:szCs w:val="24"/>
          <w:lang w:eastAsia="pl-PL"/>
        </w:rPr>
        <w:t>8</w:t>
      </w:r>
      <w:r w:rsidR="001414A0" w:rsidRPr="00555862">
        <w:rPr>
          <w:rFonts w:ascii="Times New Roman" w:eastAsia="Times New Roman" w:hAnsi="Times New Roman" w:cs="Times New Roman"/>
          <w:sz w:val="24"/>
          <w:szCs w:val="24"/>
          <w:lang w:eastAsia="pl-PL"/>
        </w:rPr>
        <w:t>.1</w:t>
      </w:r>
      <w:r w:rsidRPr="00555862">
        <w:rPr>
          <w:rFonts w:ascii="Times New Roman" w:eastAsia="Times New Roman" w:hAnsi="Times New Roman" w:cs="Times New Roman"/>
          <w:sz w:val="24"/>
          <w:szCs w:val="24"/>
          <w:lang w:eastAsia="pl-PL"/>
        </w:rPr>
        <w:t>.</w:t>
      </w:r>
      <w:r w:rsidRPr="00555862">
        <w:rPr>
          <w:rFonts w:ascii="Times New Roman" w:eastAsia="Times New Roman" w:hAnsi="Times New Roman" w:cs="Times New Roman"/>
          <w:sz w:val="24"/>
          <w:szCs w:val="24"/>
          <w:lang w:eastAsia="pl-PL"/>
        </w:rPr>
        <w:tab/>
      </w:r>
      <w:r w:rsidRPr="00555862">
        <w:rPr>
          <w:rFonts w:ascii="Times New Roman" w:eastAsia="Times New Roman" w:hAnsi="Times New Roman" w:cs="Times New Roman"/>
          <w:sz w:val="24"/>
          <w:szCs w:val="24"/>
          <w:lang w:eastAsia="pl-PL"/>
        </w:rPr>
        <w:tab/>
      </w:r>
      <w:r w:rsidR="00DA2674" w:rsidRPr="00555862">
        <w:rPr>
          <w:rFonts w:ascii="Times New Roman" w:eastAsia="Times New Roman" w:hAnsi="Times New Roman" w:cs="Times New Roman"/>
          <w:b/>
          <w:sz w:val="24"/>
          <w:szCs w:val="24"/>
          <w:lang w:eastAsia="pl-PL"/>
        </w:rPr>
        <w:t xml:space="preserve">Roboty </w:t>
      </w:r>
      <w:r w:rsidR="00BD536F" w:rsidRPr="00555862">
        <w:rPr>
          <w:rFonts w:ascii="Times New Roman" w:eastAsia="Times New Roman" w:hAnsi="Times New Roman" w:cs="Times New Roman"/>
          <w:b/>
          <w:sz w:val="24"/>
          <w:szCs w:val="24"/>
          <w:lang w:eastAsia="pl-PL"/>
        </w:rPr>
        <w:t>ślusarskie</w:t>
      </w:r>
    </w:p>
    <w:p w14:paraId="23CF64F2" w14:textId="77777777" w:rsidR="00657CA1" w:rsidRDefault="00657CA1" w:rsidP="00724BBE">
      <w:pPr>
        <w:jc w:val="center"/>
        <w:rPr>
          <w:rFonts w:ascii="Times New Roman" w:hAnsi="Times New Roman" w:cs="Times New Roman"/>
          <w:b/>
          <w:sz w:val="16"/>
          <w:szCs w:val="16"/>
        </w:rPr>
      </w:pPr>
    </w:p>
    <w:p w14:paraId="08D35B74" w14:textId="24351766" w:rsidR="00724BBE" w:rsidRPr="00555862" w:rsidRDefault="00724BBE" w:rsidP="00724BBE">
      <w:pPr>
        <w:jc w:val="center"/>
        <w:rPr>
          <w:rFonts w:ascii="Times New Roman" w:hAnsi="Times New Roman" w:cs="Times New Roman"/>
          <w:b/>
          <w:sz w:val="16"/>
          <w:szCs w:val="16"/>
        </w:rPr>
      </w:pPr>
      <w:r w:rsidRPr="00555862">
        <w:rPr>
          <w:rFonts w:ascii="Times New Roman" w:hAnsi="Times New Roman" w:cs="Times New Roman"/>
          <w:b/>
          <w:sz w:val="16"/>
          <w:szCs w:val="16"/>
        </w:rPr>
        <w:lastRenderedPageBreak/>
        <w:t>UWAGA</w:t>
      </w:r>
    </w:p>
    <w:p w14:paraId="2F68243E" w14:textId="77777777" w:rsidR="00724BBE" w:rsidRPr="00555862" w:rsidRDefault="00724BBE" w:rsidP="00724BBE">
      <w:pPr>
        <w:ind w:firstLine="708"/>
        <w:rPr>
          <w:rFonts w:ascii="Times New Roman" w:hAnsi="Times New Roman" w:cs="Times New Roman"/>
          <w:sz w:val="16"/>
          <w:szCs w:val="16"/>
        </w:rPr>
      </w:pPr>
      <w:r w:rsidRPr="00555862">
        <w:rPr>
          <w:rFonts w:ascii="Times New Roman" w:hAnsi="Times New Roman" w:cs="Times New Roman"/>
          <w:sz w:val="16"/>
          <w:szCs w:val="16"/>
        </w:rPr>
        <w:t>Dopuszcza się zastosowanie rozwiązań równoważnych polegających na zastosowaniu innych materiałów, urządzeń i elementów wyposażenia niż określone w specyfikacji pod warunkiem wykazania przez Wykonawcę spełnienia co najmniej identycznych parametrów użytkowych proponowanych rozwiązań, przytoczonych przez Zamawiającego w specyfikacji jako istotne dla przedmiotu zamówienia.</w:t>
      </w:r>
    </w:p>
    <w:p w14:paraId="494333B7" w14:textId="77777777" w:rsidR="00724BBE" w:rsidRPr="00555862" w:rsidRDefault="00724BBE" w:rsidP="00724BBE">
      <w:pPr>
        <w:rPr>
          <w:rFonts w:ascii="Times New Roman" w:hAnsi="Times New Roman" w:cs="Times New Roman"/>
          <w:sz w:val="16"/>
          <w:szCs w:val="16"/>
        </w:rPr>
      </w:pPr>
      <w:r w:rsidRPr="00555862">
        <w:rPr>
          <w:rFonts w:ascii="Times New Roman" w:hAnsi="Times New Roman" w:cs="Times New Roman"/>
          <w:sz w:val="16"/>
          <w:szCs w:val="16"/>
        </w:rPr>
        <w:t xml:space="preserve">Proponowane przez Wykonawcę rozwiązania równoważne powinny zapewnić wszystkie wymagania związane z funkcjonalnością, sposobem obsługi i bezpieczeństwem określone w Specyfikacji Technicznej oraz w sposób identyczny spełniać wymagania jakie stawiają przytoczone normy i aprobaty lub dokumenty im równoważne. Zastosowanie rozwiązań równoważnych wymaga dodatkowo zgodności z dokumentacją projektową pod względem funkcjonalności, sposobu i miejsca montażu, ilości i właściwości zastosowanych urządzeń oraz uzyskania akceptacji Zamawiającego i Projektanta. </w:t>
      </w:r>
    </w:p>
    <w:p w14:paraId="3223E17A" w14:textId="77777777" w:rsidR="00724BBE" w:rsidRPr="00555862" w:rsidRDefault="00724BBE" w:rsidP="00724BBE">
      <w:pPr>
        <w:rPr>
          <w:rFonts w:ascii="Times New Roman" w:hAnsi="Times New Roman" w:cs="Times New Roman"/>
          <w:sz w:val="16"/>
          <w:szCs w:val="16"/>
        </w:rPr>
      </w:pPr>
      <w:r w:rsidRPr="00555862">
        <w:rPr>
          <w:rFonts w:ascii="Times New Roman" w:hAnsi="Times New Roman" w:cs="Times New Roman"/>
          <w:sz w:val="16"/>
          <w:szCs w:val="16"/>
        </w:rPr>
        <w:t>W każdej sytuacji Zamawiający wymaga złożenia stosownych dokumentów, wykazujących równoważność proponowanych rozwiązań. Złożone  dokumenty będą podlegały ocenie przez Zamawiającego, który podejmie decyzję o przyjęciu materiałów, urządzeń i elementów wyposażenia lub ich odrzuceniu w przypadku wykazania ich nierównoważności.</w:t>
      </w:r>
    </w:p>
    <w:p w14:paraId="258DD1AD" w14:textId="77777777" w:rsidR="00724BBE" w:rsidRPr="00555862" w:rsidRDefault="00724BBE" w:rsidP="00724BBE">
      <w:pPr>
        <w:rPr>
          <w:rFonts w:ascii="Times New Roman" w:hAnsi="Times New Roman" w:cs="Times New Roman"/>
          <w:sz w:val="16"/>
          <w:szCs w:val="16"/>
        </w:rPr>
      </w:pPr>
      <w:r w:rsidRPr="00555862">
        <w:rPr>
          <w:rFonts w:ascii="Times New Roman" w:hAnsi="Times New Roman" w:cs="Times New Roman"/>
          <w:sz w:val="16"/>
          <w:szCs w:val="16"/>
        </w:rPr>
        <w:t>Wszystkie przytoczone w specyfikacji normy i aprobaty techniczne zastąpić można innymi normami lub aprobatami pod warunkiem zapewnienia cech równoważności tych dokumentów w odniesieniu do ich przedmiotu i zakresu oraz wymagań stawianych parametrom technicznym, jakościowym i użytkowym opisywanych robót budowlanych i asortymentów.</w:t>
      </w:r>
    </w:p>
    <w:p w14:paraId="530E94BF" w14:textId="77777777" w:rsidR="00724BBE" w:rsidRPr="00555862" w:rsidRDefault="00724BBE" w:rsidP="00724BBE">
      <w:pPr>
        <w:jc w:val="center"/>
        <w:rPr>
          <w:rFonts w:ascii="Times New Roman" w:hAnsi="Times New Roman" w:cs="Times New Roman"/>
          <w:b/>
          <w:bCs/>
          <w:sz w:val="16"/>
          <w:szCs w:val="16"/>
        </w:rPr>
      </w:pPr>
      <w:r w:rsidRPr="00555862">
        <w:rPr>
          <w:rFonts w:ascii="Times New Roman" w:hAnsi="Times New Roman" w:cs="Times New Roman"/>
          <w:b/>
          <w:bCs/>
          <w:sz w:val="16"/>
          <w:szCs w:val="16"/>
        </w:rPr>
        <w:t>SPIS TREŚCI</w:t>
      </w:r>
    </w:p>
    <w:p w14:paraId="06798FC1" w14:textId="5342494E" w:rsidR="00724BBE" w:rsidRPr="008429ED" w:rsidRDefault="00724BBE">
      <w:pPr>
        <w:pStyle w:val="Akapitzlist"/>
        <w:numPr>
          <w:ilvl w:val="0"/>
          <w:numId w:val="5"/>
        </w:numPr>
        <w:rPr>
          <w:rFonts w:ascii="Times New Roman" w:hAnsi="Times New Roman" w:cs="Times New Roman"/>
          <w:b/>
          <w:sz w:val="16"/>
          <w:szCs w:val="16"/>
        </w:rPr>
      </w:pPr>
      <w:r w:rsidRPr="008429ED">
        <w:rPr>
          <w:rFonts w:ascii="Times New Roman" w:hAnsi="Times New Roman" w:cs="Times New Roman"/>
          <w:b/>
          <w:sz w:val="16"/>
          <w:szCs w:val="16"/>
        </w:rPr>
        <w:t>CZĘŚĆ OGÓLNA</w:t>
      </w:r>
    </w:p>
    <w:p w14:paraId="008C9EE2" w14:textId="101E2FE5" w:rsidR="00724BBE" w:rsidRPr="008429ED" w:rsidRDefault="00724BBE">
      <w:pPr>
        <w:pStyle w:val="Akapitzlist"/>
        <w:numPr>
          <w:ilvl w:val="0"/>
          <w:numId w:val="5"/>
        </w:numPr>
        <w:rPr>
          <w:rFonts w:ascii="Times New Roman" w:hAnsi="Times New Roman" w:cs="Times New Roman"/>
          <w:b/>
          <w:sz w:val="16"/>
          <w:szCs w:val="16"/>
        </w:rPr>
      </w:pPr>
      <w:r w:rsidRPr="008429ED">
        <w:rPr>
          <w:rFonts w:ascii="Times New Roman" w:hAnsi="Times New Roman" w:cs="Times New Roman"/>
          <w:b/>
          <w:sz w:val="16"/>
          <w:szCs w:val="16"/>
        </w:rPr>
        <w:t>MATERIAŁY</w:t>
      </w:r>
    </w:p>
    <w:p w14:paraId="2DB7E752" w14:textId="1BEC4DF2" w:rsidR="00724BBE" w:rsidRPr="008429ED" w:rsidRDefault="00724BBE">
      <w:pPr>
        <w:pStyle w:val="Akapitzlist"/>
        <w:numPr>
          <w:ilvl w:val="0"/>
          <w:numId w:val="5"/>
        </w:numPr>
        <w:rPr>
          <w:rFonts w:ascii="Times New Roman" w:hAnsi="Times New Roman" w:cs="Times New Roman"/>
          <w:b/>
          <w:sz w:val="16"/>
          <w:szCs w:val="16"/>
        </w:rPr>
      </w:pPr>
      <w:r w:rsidRPr="008429ED">
        <w:rPr>
          <w:rFonts w:ascii="Times New Roman" w:hAnsi="Times New Roman" w:cs="Times New Roman"/>
          <w:b/>
          <w:sz w:val="16"/>
          <w:szCs w:val="16"/>
        </w:rPr>
        <w:t>SPRZĘT</w:t>
      </w:r>
    </w:p>
    <w:p w14:paraId="0331F682" w14:textId="0B6E0245" w:rsidR="00724BBE" w:rsidRPr="008429ED" w:rsidRDefault="00724BBE">
      <w:pPr>
        <w:pStyle w:val="Akapitzlist"/>
        <w:numPr>
          <w:ilvl w:val="0"/>
          <w:numId w:val="5"/>
        </w:numPr>
        <w:rPr>
          <w:rFonts w:ascii="Times New Roman" w:hAnsi="Times New Roman" w:cs="Times New Roman"/>
          <w:b/>
          <w:sz w:val="16"/>
          <w:szCs w:val="16"/>
        </w:rPr>
      </w:pPr>
      <w:r w:rsidRPr="008429ED">
        <w:rPr>
          <w:rFonts w:ascii="Times New Roman" w:hAnsi="Times New Roman" w:cs="Times New Roman"/>
          <w:b/>
          <w:sz w:val="16"/>
          <w:szCs w:val="16"/>
        </w:rPr>
        <w:t>TRANSPORT</w:t>
      </w:r>
    </w:p>
    <w:p w14:paraId="2ECA7D4E" w14:textId="04385338" w:rsidR="00724BBE" w:rsidRPr="008429ED" w:rsidRDefault="00724BBE">
      <w:pPr>
        <w:pStyle w:val="Akapitzlist"/>
        <w:numPr>
          <w:ilvl w:val="0"/>
          <w:numId w:val="5"/>
        </w:numPr>
        <w:rPr>
          <w:rFonts w:ascii="Times New Roman" w:hAnsi="Times New Roman" w:cs="Times New Roman"/>
          <w:b/>
          <w:sz w:val="16"/>
          <w:szCs w:val="16"/>
        </w:rPr>
      </w:pPr>
      <w:r w:rsidRPr="008429ED">
        <w:rPr>
          <w:rFonts w:ascii="Times New Roman" w:hAnsi="Times New Roman" w:cs="Times New Roman"/>
          <w:b/>
          <w:sz w:val="16"/>
          <w:szCs w:val="16"/>
        </w:rPr>
        <w:t>WYKONANIE ROBÓT</w:t>
      </w:r>
    </w:p>
    <w:p w14:paraId="2935F1A5" w14:textId="5E1F5689" w:rsidR="00724BBE" w:rsidRPr="008429ED" w:rsidRDefault="00724BBE">
      <w:pPr>
        <w:pStyle w:val="Akapitzlist"/>
        <w:numPr>
          <w:ilvl w:val="0"/>
          <w:numId w:val="5"/>
        </w:numPr>
        <w:rPr>
          <w:rFonts w:ascii="Times New Roman" w:hAnsi="Times New Roman" w:cs="Times New Roman"/>
          <w:b/>
          <w:sz w:val="16"/>
          <w:szCs w:val="16"/>
        </w:rPr>
      </w:pPr>
      <w:r w:rsidRPr="008429ED">
        <w:rPr>
          <w:rFonts w:ascii="Times New Roman" w:hAnsi="Times New Roman" w:cs="Times New Roman"/>
          <w:b/>
          <w:sz w:val="16"/>
          <w:szCs w:val="16"/>
        </w:rPr>
        <w:t>KONTROLA JAKOŚCI ROBÓT</w:t>
      </w:r>
    </w:p>
    <w:p w14:paraId="158400AD" w14:textId="0638B103" w:rsidR="00724BBE" w:rsidRPr="008429ED" w:rsidRDefault="00724BBE">
      <w:pPr>
        <w:pStyle w:val="Akapitzlist"/>
        <w:numPr>
          <w:ilvl w:val="0"/>
          <w:numId w:val="5"/>
        </w:numPr>
        <w:rPr>
          <w:rFonts w:ascii="Times New Roman" w:hAnsi="Times New Roman" w:cs="Times New Roman"/>
          <w:b/>
          <w:sz w:val="16"/>
          <w:szCs w:val="16"/>
        </w:rPr>
      </w:pPr>
      <w:r w:rsidRPr="008429ED">
        <w:rPr>
          <w:rFonts w:ascii="Times New Roman" w:hAnsi="Times New Roman" w:cs="Times New Roman"/>
          <w:b/>
          <w:sz w:val="16"/>
          <w:szCs w:val="16"/>
        </w:rPr>
        <w:t>OBMIAR ROBÓT</w:t>
      </w:r>
    </w:p>
    <w:p w14:paraId="041AB1C0" w14:textId="2DACBC7E" w:rsidR="00724BBE" w:rsidRPr="008429ED" w:rsidRDefault="00724BBE">
      <w:pPr>
        <w:pStyle w:val="Akapitzlist"/>
        <w:numPr>
          <w:ilvl w:val="0"/>
          <w:numId w:val="5"/>
        </w:numPr>
        <w:rPr>
          <w:rFonts w:ascii="Times New Roman" w:hAnsi="Times New Roman" w:cs="Times New Roman"/>
          <w:b/>
          <w:sz w:val="16"/>
          <w:szCs w:val="16"/>
        </w:rPr>
      </w:pPr>
      <w:r w:rsidRPr="008429ED">
        <w:rPr>
          <w:rFonts w:ascii="Times New Roman" w:hAnsi="Times New Roman" w:cs="Times New Roman"/>
          <w:b/>
          <w:sz w:val="16"/>
          <w:szCs w:val="16"/>
        </w:rPr>
        <w:t>ODBIÓR ROBÓT</w:t>
      </w:r>
    </w:p>
    <w:p w14:paraId="0F21B3C2" w14:textId="13CAB3AC" w:rsidR="00724BBE" w:rsidRPr="008429ED" w:rsidRDefault="00724BBE">
      <w:pPr>
        <w:pStyle w:val="Akapitzlist"/>
        <w:numPr>
          <w:ilvl w:val="0"/>
          <w:numId w:val="5"/>
        </w:numPr>
        <w:rPr>
          <w:rFonts w:ascii="Times New Roman" w:hAnsi="Times New Roman" w:cs="Times New Roman"/>
          <w:b/>
          <w:sz w:val="16"/>
          <w:szCs w:val="16"/>
        </w:rPr>
      </w:pPr>
      <w:r w:rsidRPr="008429ED">
        <w:rPr>
          <w:rFonts w:ascii="Times New Roman" w:hAnsi="Times New Roman" w:cs="Times New Roman"/>
          <w:b/>
          <w:sz w:val="16"/>
          <w:szCs w:val="16"/>
        </w:rPr>
        <w:t>PODSTAWA PŁATNOŚCI</w:t>
      </w:r>
    </w:p>
    <w:p w14:paraId="1AF9E0A0" w14:textId="54EDAECF" w:rsidR="00724BBE" w:rsidRPr="008429ED" w:rsidRDefault="00724BBE">
      <w:pPr>
        <w:pStyle w:val="Akapitzlist"/>
        <w:numPr>
          <w:ilvl w:val="0"/>
          <w:numId w:val="5"/>
        </w:numPr>
        <w:rPr>
          <w:rFonts w:ascii="Times New Roman" w:hAnsi="Times New Roman" w:cs="Times New Roman"/>
          <w:b/>
          <w:sz w:val="16"/>
          <w:szCs w:val="16"/>
        </w:rPr>
      </w:pPr>
      <w:r w:rsidRPr="008429ED">
        <w:rPr>
          <w:rFonts w:ascii="Times New Roman" w:hAnsi="Times New Roman" w:cs="Times New Roman"/>
          <w:b/>
          <w:sz w:val="16"/>
          <w:szCs w:val="16"/>
        </w:rPr>
        <w:t>PRZEPISY ZWIĄZANE</w:t>
      </w:r>
    </w:p>
    <w:p w14:paraId="318630C1" w14:textId="77777777" w:rsidR="00132A7E" w:rsidRPr="00555862" w:rsidRDefault="00132A7E" w:rsidP="00132A7E">
      <w:pPr>
        <w:rPr>
          <w:rFonts w:ascii="Times New Roman" w:hAnsi="Times New Roman" w:cs="Times New Roman"/>
          <w:sz w:val="16"/>
          <w:szCs w:val="16"/>
        </w:rPr>
      </w:pPr>
      <w:r w:rsidRPr="00555862">
        <w:rPr>
          <w:rFonts w:ascii="Times New Roman" w:hAnsi="Times New Roman" w:cs="Times New Roman"/>
          <w:sz w:val="16"/>
          <w:szCs w:val="16"/>
        </w:rPr>
        <w:t>1. CZĘŚĆ OGÓLNA</w:t>
      </w:r>
    </w:p>
    <w:p w14:paraId="040919A2" w14:textId="77777777" w:rsidR="00132A7E" w:rsidRPr="00555862" w:rsidRDefault="00132A7E" w:rsidP="00132A7E">
      <w:pPr>
        <w:rPr>
          <w:rFonts w:ascii="Times New Roman" w:hAnsi="Times New Roman" w:cs="Times New Roman"/>
          <w:sz w:val="16"/>
          <w:szCs w:val="16"/>
        </w:rPr>
      </w:pPr>
      <w:r w:rsidRPr="00555862">
        <w:rPr>
          <w:rFonts w:ascii="Times New Roman" w:hAnsi="Times New Roman" w:cs="Times New Roman"/>
          <w:sz w:val="16"/>
          <w:szCs w:val="16"/>
        </w:rPr>
        <w:t>1.1. Nazwa nadana zamówieniu przez zamawiającego.</w:t>
      </w:r>
    </w:p>
    <w:p w14:paraId="6C291432" w14:textId="17CCD1DD" w:rsidR="00132A7E" w:rsidRPr="00555862" w:rsidRDefault="008429ED" w:rsidP="00357AAD">
      <w:pPr>
        <w:rPr>
          <w:rFonts w:ascii="Times New Roman" w:hAnsi="Times New Roman" w:cs="Times New Roman"/>
          <w:sz w:val="16"/>
          <w:szCs w:val="16"/>
        </w:rPr>
      </w:pPr>
      <w:r w:rsidRPr="008429ED">
        <w:rPr>
          <w:rFonts w:ascii="Times New Roman" w:hAnsi="Times New Roman" w:cs="Times New Roman"/>
          <w:b/>
          <w:bCs/>
          <w:i/>
          <w:iCs/>
          <w:sz w:val="16"/>
          <w:szCs w:val="16"/>
        </w:rPr>
        <w:t>PROJEKT WIATY PRZYSTANKOWEJ I ROWEROWEJ Z URZĄDZENIAMI I MAŁĄ ARCHITEKTURĄ.</w:t>
      </w:r>
    </w:p>
    <w:p w14:paraId="7EF8B2C7" w14:textId="15225AC4" w:rsidR="00132A7E" w:rsidRPr="00555862" w:rsidRDefault="00132A7E" w:rsidP="00132A7E">
      <w:pPr>
        <w:rPr>
          <w:rFonts w:ascii="Times New Roman" w:hAnsi="Times New Roman" w:cs="Times New Roman"/>
          <w:sz w:val="16"/>
          <w:szCs w:val="16"/>
        </w:rPr>
      </w:pPr>
      <w:r w:rsidRPr="00555862">
        <w:rPr>
          <w:rFonts w:ascii="Times New Roman" w:hAnsi="Times New Roman" w:cs="Times New Roman"/>
          <w:sz w:val="16"/>
          <w:szCs w:val="16"/>
        </w:rPr>
        <w:t>1.</w:t>
      </w:r>
      <w:r w:rsidR="00357AAD">
        <w:rPr>
          <w:rFonts w:ascii="Times New Roman" w:hAnsi="Times New Roman" w:cs="Times New Roman"/>
          <w:sz w:val="16"/>
          <w:szCs w:val="16"/>
        </w:rPr>
        <w:t>1</w:t>
      </w:r>
      <w:r w:rsidRPr="00555862">
        <w:rPr>
          <w:rFonts w:ascii="Times New Roman" w:hAnsi="Times New Roman" w:cs="Times New Roman"/>
          <w:sz w:val="16"/>
          <w:szCs w:val="16"/>
        </w:rPr>
        <w:t xml:space="preserve">.1. Przedmiot Specyfikacji Technicznej </w:t>
      </w:r>
    </w:p>
    <w:p w14:paraId="25EF7CCC" w14:textId="7AE38454" w:rsidR="00132A7E" w:rsidRPr="00555862" w:rsidRDefault="00BD536F" w:rsidP="00132A7E">
      <w:pPr>
        <w:rPr>
          <w:rFonts w:ascii="Times New Roman" w:hAnsi="Times New Roman" w:cs="Times New Roman"/>
          <w:sz w:val="16"/>
          <w:szCs w:val="16"/>
        </w:rPr>
      </w:pPr>
      <w:r w:rsidRPr="00555862">
        <w:rPr>
          <w:rFonts w:ascii="Times New Roman" w:hAnsi="Times New Roman" w:cs="Times New Roman"/>
          <w:sz w:val="16"/>
          <w:szCs w:val="16"/>
        </w:rPr>
        <w:t xml:space="preserve">Przedmiotem niniejszej Specyfikacji Technicznej są wymagania dotyczące wykonania i odbioru elementów ślusarskich w ramach </w:t>
      </w:r>
      <w:r w:rsidR="008429ED" w:rsidRPr="008429ED">
        <w:rPr>
          <w:rFonts w:ascii="Times New Roman" w:hAnsi="Times New Roman" w:cs="Times New Roman"/>
          <w:b/>
          <w:bCs/>
          <w:i/>
          <w:iCs/>
          <w:sz w:val="16"/>
          <w:szCs w:val="16"/>
        </w:rPr>
        <w:t>budowy</w:t>
      </w:r>
      <w:r w:rsidR="008429ED" w:rsidRPr="008429ED">
        <w:rPr>
          <w:rFonts w:ascii="Times New Roman" w:hAnsi="Times New Roman" w:cs="Times New Roman"/>
          <w:b/>
          <w:bCs/>
          <w:sz w:val="16"/>
          <w:szCs w:val="16"/>
        </w:rPr>
        <w:t xml:space="preserve"> </w:t>
      </w:r>
      <w:r w:rsidR="008429ED" w:rsidRPr="008429ED">
        <w:rPr>
          <w:rFonts w:ascii="Times New Roman" w:hAnsi="Times New Roman" w:cs="Times New Roman"/>
          <w:b/>
          <w:bCs/>
          <w:i/>
          <w:iCs/>
          <w:sz w:val="16"/>
          <w:szCs w:val="16"/>
        </w:rPr>
        <w:t>wiaty przystankowej i rowerowej z urządzeniami i małą architekturą na Placu Wolności w Konstantynowie Łódzkim dz. nr 103/2, obręb ew. K-10.</w:t>
      </w:r>
    </w:p>
    <w:p w14:paraId="6F93655D" w14:textId="556317E7" w:rsidR="00132A7E" w:rsidRPr="00555862" w:rsidRDefault="00132A7E" w:rsidP="00132A7E">
      <w:pPr>
        <w:rPr>
          <w:rFonts w:ascii="Times New Roman" w:hAnsi="Times New Roman" w:cs="Times New Roman"/>
          <w:sz w:val="16"/>
          <w:szCs w:val="16"/>
        </w:rPr>
      </w:pPr>
      <w:r w:rsidRPr="00555862">
        <w:rPr>
          <w:rFonts w:ascii="Times New Roman" w:hAnsi="Times New Roman" w:cs="Times New Roman"/>
          <w:sz w:val="16"/>
          <w:szCs w:val="16"/>
        </w:rPr>
        <w:t>1.2. Zakres stosowania</w:t>
      </w:r>
    </w:p>
    <w:p w14:paraId="04A49707" w14:textId="77777777" w:rsidR="00132A7E" w:rsidRPr="00555862" w:rsidRDefault="00132A7E" w:rsidP="00132A7E">
      <w:pPr>
        <w:rPr>
          <w:rFonts w:ascii="Times New Roman" w:hAnsi="Times New Roman" w:cs="Times New Roman"/>
          <w:sz w:val="16"/>
          <w:szCs w:val="16"/>
        </w:rPr>
      </w:pPr>
      <w:r w:rsidRPr="00555862">
        <w:rPr>
          <w:rFonts w:ascii="Times New Roman" w:hAnsi="Times New Roman" w:cs="Times New Roman"/>
          <w:sz w:val="16"/>
          <w:szCs w:val="16"/>
        </w:rPr>
        <w:t xml:space="preserve">Specyfikacja techniczna jest częścią dokumentacji przetargowej niezbędnej przy realizacji i odbiorze robót wymienionych w pkt 1.1. </w:t>
      </w:r>
    </w:p>
    <w:p w14:paraId="39428CEF" w14:textId="6646E6B4" w:rsidR="0047193C" w:rsidRPr="00555862" w:rsidRDefault="00124524" w:rsidP="0047193C">
      <w:pPr>
        <w:rPr>
          <w:rFonts w:ascii="Times New Roman" w:hAnsi="Times New Roman" w:cs="Times New Roman"/>
          <w:sz w:val="16"/>
          <w:szCs w:val="16"/>
        </w:rPr>
      </w:pPr>
      <w:r w:rsidRPr="00555862">
        <w:rPr>
          <w:rFonts w:ascii="Times New Roman" w:hAnsi="Times New Roman" w:cs="Times New Roman"/>
          <w:sz w:val="16"/>
          <w:szCs w:val="16"/>
        </w:rPr>
        <w:t>1.2.</w:t>
      </w:r>
      <w:r w:rsidR="00357AAD">
        <w:rPr>
          <w:rFonts w:ascii="Times New Roman" w:hAnsi="Times New Roman" w:cs="Times New Roman"/>
          <w:sz w:val="16"/>
          <w:szCs w:val="16"/>
        </w:rPr>
        <w:t>1</w:t>
      </w:r>
      <w:r w:rsidRPr="00555862">
        <w:rPr>
          <w:rFonts w:ascii="Times New Roman" w:hAnsi="Times New Roman" w:cs="Times New Roman"/>
          <w:sz w:val="16"/>
          <w:szCs w:val="16"/>
        </w:rPr>
        <w:t>. Zakres Robót objętych</w:t>
      </w:r>
    </w:p>
    <w:p w14:paraId="492578CD"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 xml:space="preserve">Specyfikacja dotyczy wszystkich czynności mające na celu: </w:t>
      </w:r>
    </w:p>
    <w:p w14:paraId="2915B769" w14:textId="72A3BE8C" w:rsidR="00BD536F" w:rsidRDefault="00BD536F">
      <w:pPr>
        <w:pStyle w:val="Akapitzlist"/>
        <w:numPr>
          <w:ilvl w:val="0"/>
          <w:numId w:val="1"/>
        </w:numPr>
        <w:rPr>
          <w:rFonts w:ascii="Times New Roman" w:hAnsi="Times New Roman" w:cs="Times New Roman"/>
          <w:sz w:val="16"/>
          <w:szCs w:val="16"/>
        </w:rPr>
      </w:pPr>
      <w:r w:rsidRPr="003A07C2">
        <w:rPr>
          <w:rFonts w:ascii="Times New Roman" w:hAnsi="Times New Roman" w:cs="Times New Roman"/>
          <w:sz w:val="16"/>
          <w:szCs w:val="16"/>
        </w:rPr>
        <w:t xml:space="preserve">dostawę i montaż </w:t>
      </w:r>
      <w:r w:rsidR="005F0238">
        <w:rPr>
          <w:rFonts w:ascii="Times New Roman" w:hAnsi="Times New Roman" w:cs="Times New Roman"/>
          <w:sz w:val="16"/>
          <w:szCs w:val="16"/>
        </w:rPr>
        <w:t>konstrukcji wsporczych stalowych</w:t>
      </w:r>
    </w:p>
    <w:p w14:paraId="37C0940B" w14:textId="7A73E0E8" w:rsidR="005F0238" w:rsidRDefault="005F0238">
      <w:pPr>
        <w:pStyle w:val="Akapitzlist"/>
        <w:numPr>
          <w:ilvl w:val="0"/>
          <w:numId w:val="1"/>
        </w:numPr>
        <w:rPr>
          <w:rFonts w:ascii="Times New Roman" w:hAnsi="Times New Roman" w:cs="Times New Roman"/>
          <w:sz w:val="16"/>
          <w:szCs w:val="16"/>
        </w:rPr>
      </w:pPr>
      <w:r>
        <w:rPr>
          <w:rFonts w:ascii="Times New Roman" w:hAnsi="Times New Roman" w:cs="Times New Roman"/>
          <w:sz w:val="16"/>
          <w:szCs w:val="16"/>
        </w:rPr>
        <w:t>dostarczenie i montaż elementów kompozytowych</w:t>
      </w:r>
    </w:p>
    <w:p w14:paraId="62151000" w14:textId="2AF5A2E7" w:rsidR="005F0238" w:rsidRDefault="005F0238">
      <w:pPr>
        <w:pStyle w:val="Akapitzlist"/>
        <w:numPr>
          <w:ilvl w:val="0"/>
          <w:numId w:val="1"/>
        </w:numPr>
        <w:rPr>
          <w:rFonts w:ascii="Times New Roman" w:hAnsi="Times New Roman" w:cs="Times New Roman"/>
          <w:sz w:val="16"/>
          <w:szCs w:val="16"/>
        </w:rPr>
      </w:pPr>
      <w:r>
        <w:rPr>
          <w:rFonts w:ascii="Times New Roman" w:hAnsi="Times New Roman" w:cs="Times New Roman"/>
          <w:sz w:val="16"/>
          <w:szCs w:val="16"/>
        </w:rPr>
        <w:t>wsporniki ze stali teowej</w:t>
      </w:r>
    </w:p>
    <w:p w14:paraId="643BD4BD"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Wszelkie roboty, prace dodatkowe, czynności, materiały, rozwiązania, etc. nieopisane lub nie wymienione w poniższej Specyfikacji, a konieczne do przeprowadzenia, z punktu widzenia Prawa, sztuki i praktyki budowlanej, kompletnych prac budowlanych muszą być przewidziane przez Wykonawcę na podstawie analizy dokumentacji Projektu Wykonawczego.</w:t>
      </w:r>
    </w:p>
    <w:p w14:paraId="665D41BB"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1.3. Wyszczególnienie i opis prac towarzyszących i robót tymczasowych</w:t>
      </w:r>
    </w:p>
    <w:p w14:paraId="22AF926E"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Prace tymczasowe i towarzyszące:</w:t>
      </w:r>
    </w:p>
    <w:p w14:paraId="4491443A" w14:textId="1C2C422E" w:rsidR="00BD536F" w:rsidRPr="00357AAD" w:rsidRDefault="00BD536F">
      <w:pPr>
        <w:pStyle w:val="Akapitzlist"/>
        <w:numPr>
          <w:ilvl w:val="0"/>
          <w:numId w:val="1"/>
        </w:numPr>
        <w:rPr>
          <w:rFonts w:ascii="Times New Roman" w:hAnsi="Times New Roman" w:cs="Times New Roman"/>
          <w:sz w:val="16"/>
          <w:szCs w:val="16"/>
        </w:rPr>
      </w:pPr>
      <w:r w:rsidRPr="00357AAD">
        <w:rPr>
          <w:rFonts w:ascii="Times New Roman" w:hAnsi="Times New Roman" w:cs="Times New Roman"/>
          <w:sz w:val="16"/>
          <w:szCs w:val="16"/>
        </w:rPr>
        <w:t>wykonanie pomocniczych konstrukcji montażowych,</w:t>
      </w:r>
    </w:p>
    <w:p w14:paraId="13F33CBD" w14:textId="36F1DD74" w:rsidR="00BD536F" w:rsidRPr="00357AAD" w:rsidRDefault="00BD536F">
      <w:pPr>
        <w:pStyle w:val="Akapitzlist"/>
        <w:numPr>
          <w:ilvl w:val="0"/>
          <w:numId w:val="1"/>
        </w:numPr>
        <w:rPr>
          <w:rFonts w:ascii="Times New Roman" w:hAnsi="Times New Roman" w:cs="Times New Roman"/>
          <w:sz w:val="16"/>
          <w:szCs w:val="16"/>
        </w:rPr>
      </w:pPr>
      <w:r w:rsidRPr="00357AAD">
        <w:rPr>
          <w:rFonts w:ascii="Times New Roman" w:hAnsi="Times New Roman" w:cs="Times New Roman"/>
          <w:sz w:val="16"/>
          <w:szCs w:val="16"/>
        </w:rPr>
        <w:t>inwentaryzacja powykonawcza,</w:t>
      </w:r>
    </w:p>
    <w:p w14:paraId="756DE610" w14:textId="5F8ED025" w:rsidR="00BD536F" w:rsidRPr="00357AAD" w:rsidRDefault="00BD536F">
      <w:pPr>
        <w:pStyle w:val="Akapitzlist"/>
        <w:numPr>
          <w:ilvl w:val="0"/>
          <w:numId w:val="1"/>
        </w:numPr>
        <w:rPr>
          <w:rFonts w:ascii="Times New Roman" w:hAnsi="Times New Roman" w:cs="Times New Roman"/>
          <w:sz w:val="16"/>
          <w:szCs w:val="16"/>
        </w:rPr>
      </w:pPr>
      <w:r w:rsidRPr="00357AAD">
        <w:rPr>
          <w:rFonts w:ascii="Times New Roman" w:hAnsi="Times New Roman" w:cs="Times New Roman"/>
          <w:sz w:val="16"/>
          <w:szCs w:val="16"/>
        </w:rPr>
        <w:lastRenderedPageBreak/>
        <w:t>wykonanie tymczasowych przyłączy wody, energii elektrycznej, kanalizacji, telekomunikacji i innych mediów potrzebnych Wykonawcy,</w:t>
      </w:r>
    </w:p>
    <w:p w14:paraId="141FF7FD" w14:textId="2F0C7A1A" w:rsidR="00BD536F" w:rsidRPr="00357AAD" w:rsidRDefault="00BD536F">
      <w:pPr>
        <w:pStyle w:val="Akapitzlist"/>
        <w:numPr>
          <w:ilvl w:val="0"/>
          <w:numId w:val="1"/>
        </w:numPr>
        <w:rPr>
          <w:rFonts w:ascii="Times New Roman" w:hAnsi="Times New Roman" w:cs="Times New Roman"/>
          <w:sz w:val="16"/>
          <w:szCs w:val="16"/>
        </w:rPr>
      </w:pPr>
      <w:r w:rsidRPr="00357AAD">
        <w:rPr>
          <w:rFonts w:ascii="Times New Roman" w:hAnsi="Times New Roman" w:cs="Times New Roman"/>
          <w:sz w:val="16"/>
          <w:szCs w:val="16"/>
        </w:rPr>
        <w:t>obsługę sprzętu drobnego oraz tych jednostek sprzętu podstawowego, dla którego nie przewiduje się żadnej obsługi,</w:t>
      </w:r>
    </w:p>
    <w:p w14:paraId="29796846" w14:textId="173E86AA" w:rsidR="00BD536F" w:rsidRPr="00357AAD" w:rsidRDefault="00BD536F">
      <w:pPr>
        <w:pStyle w:val="Akapitzlist"/>
        <w:numPr>
          <w:ilvl w:val="0"/>
          <w:numId w:val="1"/>
        </w:numPr>
        <w:rPr>
          <w:rFonts w:ascii="Times New Roman" w:hAnsi="Times New Roman" w:cs="Times New Roman"/>
          <w:sz w:val="16"/>
          <w:szCs w:val="16"/>
        </w:rPr>
      </w:pPr>
      <w:r w:rsidRPr="00357AAD">
        <w:rPr>
          <w:rFonts w:ascii="Times New Roman" w:hAnsi="Times New Roman" w:cs="Times New Roman"/>
          <w:sz w:val="16"/>
          <w:szCs w:val="16"/>
        </w:rPr>
        <w:t>załadunek i wyładunek narzędzi i pomocniczego sprzętu na środki transportowe – ręcznie,</w:t>
      </w:r>
    </w:p>
    <w:p w14:paraId="31A20439" w14:textId="57A80CDF" w:rsidR="00BD536F" w:rsidRPr="00357AAD" w:rsidRDefault="00BD536F">
      <w:pPr>
        <w:pStyle w:val="Akapitzlist"/>
        <w:numPr>
          <w:ilvl w:val="0"/>
          <w:numId w:val="1"/>
        </w:numPr>
        <w:rPr>
          <w:rFonts w:ascii="Times New Roman" w:hAnsi="Times New Roman" w:cs="Times New Roman"/>
          <w:sz w:val="16"/>
          <w:szCs w:val="16"/>
        </w:rPr>
      </w:pPr>
      <w:r w:rsidRPr="00357AAD">
        <w:rPr>
          <w:rFonts w:ascii="Times New Roman" w:hAnsi="Times New Roman" w:cs="Times New Roman"/>
          <w:sz w:val="16"/>
          <w:szCs w:val="16"/>
        </w:rPr>
        <w:t>utrzymanie urządzeń placu budowy,</w:t>
      </w:r>
    </w:p>
    <w:p w14:paraId="2F88BA6D" w14:textId="7CEA98E2" w:rsidR="00BD536F" w:rsidRPr="00357AAD" w:rsidRDefault="00BD536F">
      <w:pPr>
        <w:pStyle w:val="Akapitzlist"/>
        <w:numPr>
          <w:ilvl w:val="0"/>
          <w:numId w:val="1"/>
        </w:numPr>
        <w:rPr>
          <w:rFonts w:ascii="Times New Roman" w:hAnsi="Times New Roman" w:cs="Times New Roman"/>
          <w:sz w:val="16"/>
          <w:szCs w:val="16"/>
        </w:rPr>
      </w:pPr>
      <w:r w:rsidRPr="00357AAD">
        <w:rPr>
          <w:rFonts w:ascii="Times New Roman" w:hAnsi="Times New Roman" w:cs="Times New Roman"/>
          <w:sz w:val="16"/>
          <w:szCs w:val="16"/>
        </w:rPr>
        <w:t>pomiary do rozliczenia robót,</w:t>
      </w:r>
    </w:p>
    <w:p w14:paraId="2B64B886" w14:textId="6FEBFD9F" w:rsidR="00BD536F" w:rsidRPr="00357AAD" w:rsidRDefault="00BD536F">
      <w:pPr>
        <w:pStyle w:val="Akapitzlist"/>
        <w:numPr>
          <w:ilvl w:val="0"/>
          <w:numId w:val="1"/>
        </w:numPr>
        <w:rPr>
          <w:rFonts w:ascii="Times New Roman" w:hAnsi="Times New Roman" w:cs="Times New Roman"/>
          <w:sz w:val="16"/>
          <w:szCs w:val="16"/>
        </w:rPr>
      </w:pPr>
      <w:r w:rsidRPr="00357AAD">
        <w:rPr>
          <w:rFonts w:ascii="Times New Roman" w:hAnsi="Times New Roman" w:cs="Times New Roman"/>
          <w:sz w:val="16"/>
          <w:szCs w:val="16"/>
        </w:rPr>
        <w:t>działanie ochronne zgodnie z warunkami bhp,</w:t>
      </w:r>
    </w:p>
    <w:p w14:paraId="5207A6C0" w14:textId="53E732D4" w:rsidR="00BD536F" w:rsidRPr="00357AAD" w:rsidRDefault="00BD536F">
      <w:pPr>
        <w:pStyle w:val="Akapitzlist"/>
        <w:numPr>
          <w:ilvl w:val="0"/>
          <w:numId w:val="1"/>
        </w:numPr>
        <w:rPr>
          <w:rFonts w:ascii="Times New Roman" w:hAnsi="Times New Roman" w:cs="Times New Roman"/>
          <w:sz w:val="16"/>
          <w:szCs w:val="16"/>
        </w:rPr>
      </w:pPr>
      <w:r w:rsidRPr="00357AAD">
        <w:rPr>
          <w:rFonts w:ascii="Times New Roman" w:hAnsi="Times New Roman" w:cs="Times New Roman"/>
          <w:sz w:val="16"/>
          <w:szCs w:val="16"/>
        </w:rPr>
        <w:t>utrzymanie drobnych narzędzi,</w:t>
      </w:r>
    </w:p>
    <w:p w14:paraId="0A94E4D3" w14:textId="4BFEAF03" w:rsidR="00BD536F" w:rsidRPr="00357AAD" w:rsidRDefault="00BD536F">
      <w:pPr>
        <w:pStyle w:val="Akapitzlist"/>
        <w:numPr>
          <w:ilvl w:val="0"/>
          <w:numId w:val="1"/>
        </w:numPr>
        <w:rPr>
          <w:rFonts w:ascii="Times New Roman" w:hAnsi="Times New Roman" w:cs="Times New Roman"/>
          <w:sz w:val="16"/>
          <w:szCs w:val="16"/>
        </w:rPr>
      </w:pPr>
      <w:r w:rsidRPr="00357AAD">
        <w:rPr>
          <w:rFonts w:ascii="Times New Roman" w:hAnsi="Times New Roman" w:cs="Times New Roman"/>
          <w:sz w:val="16"/>
          <w:szCs w:val="16"/>
        </w:rPr>
        <w:t>usuwanie z obszaru budowy odpadów i zanieczyszczeń.</w:t>
      </w:r>
    </w:p>
    <w:p w14:paraId="0D1B3AA9"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Wykonawca ponosi odpowiedzialność za dokładne wytyczenie w planie i wyznaczenie wysokości wszystkich elementów robót zgodnie z wymiarami i rzędnymi określonymi w dokumentacji projektowej. Wytyczenie charakterystycznych punktów budowli w terenie i ustawienie reperów roboczych powinno być wykonane w nawiązaniu do geodezyjnie wyznaczonych punktów sytuacyjnych i wysokościowych oraz pod nadzorem uprawnionego geodety. Robót pomiarowych Zamawiający nie będzie opłacał odrębnie. Wykonawca zobowiązany będzie do wykonania i utrzymywania w stanie nadającym się do użytku oraz likwidacji wszystkich robót tymczasowych, niezbędnych do realizacji przedmiotu zamówienia. Robót tymczasowych i prac towarzyszących Zamawiający nie będzie opłacał oddzielnie.</w:t>
      </w:r>
    </w:p>
    <w:p w14:paraId="68A62E39"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1.4. Informacje o terenie budowy</w:t>
      </w:r>
    </w:p>
    <w:p w14:paraId="4A482FD3"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Ogólne informacje dotyczące terenu budowy podano w STB 0.0 „Wymagania ogólne” pkt 1.4.</w:t>
      </w:r>
    </w:p>
    <w:p w14:paraId="4E5F99CD"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Wykonawca ma obowiązek znać i stosować w czasie prowadzenia robót wszelkie przepisy dotyczące ochrony środowiska naturalnego. Miejsca na bazy, magazyny, składowiska i drogi transportowe powinny być tak wybrane, aby nie powodować zniszczeń w środowisku naturalnym. Powinny zostać podjęte odpowiednie środki zabezpieczające przed zanieczyszczeniem zbiorników i cieków wodnych, przekroczeniem dopuszczalnych norm hałasu, możliwością powstania pożaru. Opłaty i kary za przekroczenie w trakcie realizacji robót norm, określonych w odpowiednich przepisach dotyczących ochrony środowiska, obciążają Wykonawcę.</w:t>
      </w:r>
    </w:p>
    <w:p w14:paraId="449C39BE"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Wykonawca ma obowiązek utrzymywać sprawny sprzęt przeciwpożarowy wymagany przez odpowiednie przepisy, przestrzegać przepisów ochrony przeciwpożarowej. Za wszelkie straty spowodowane pożarem wywołanym jako rezultat prowadzonych robót albo przez personel Wykonawcy, odpowiedzialny jest Wykonawca.</w:t>
      </w:r>
    </w:p>
    <w:p w14:paraId="386019EC"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 xml:space="preserve">Wykonawca jest zobowiązany do ochrony przed uszkodzeniem lub zniszczeniem własności publicznej i prywatnej. Odpowiada za ochronę instalacji i urządzeń zlokalizowanych na powierzchni terenu i pod jego poziomem, takie jak rurociągi, kable itp. Wykonawca, o ile umowa nie stanowi inaczej, uzyska od odpowiednich władz będących właścicielem instalacji potwierdzenie o ich lokalizacji. Wykonawca zapewni właściwe oznaczenie i zabezpieczenie przed uszkodzeniem tych instalacji i urządzeń w czasie trwania budowy. Możliwe jest występowanie instalacji sieci niezinwentaryzowanych na mapach, których przebieg nie jest znany. O fakcie przypadkowego uszkodzenia tych instalacji Wykonawca bezzwłocznie powiadomi Inspektora i zainteresowane władze oraz będzie z nimi współpracował dostarczając wszelkiej pomocy przy dokonywaniu napraw, ponosi koszt tych napraw. Podczas realizacji robót Wykonawca będzie przestrzegał przepisów dotyczących bezpieczeństwa i higieny pracy. </w:t>
      </w:r>
    </w:p>
    <w:p w14:paraId="59CF3BCA"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1.5 Nazwy i kody robót objętych zamówieniem</w:t>
      </w:r>
    </w:p>
    <w:p w14:paraId="7E35920A"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Główny przedmiot : 45000000-7 Roboty budowlane</w:t>
      </w:r>
    </w:p>
    <w:p w14:paraId="68308BC8"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1.6. Definicje określeń podstawowych.</w:t>
      </w:r>
    </w:p>
    <w:p w14:paraId="296F6521"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Określenia podstawowe w niniejszej STB są zgodne z obowiązującymi odpowiednimi normami oraz określeniami podanymi w specyfikacji STB 0.0 Wymagania ogólne.</w:t>
      </w:r>
    </w:p>
    <w:p w14:paraId="318764ED"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2. WYMAGANIA DOTYCZĄCE WŁAŚCIWOŚCI WYROBÓW BUDOWLANYCH</w:t>
      </w:r>
    </w:p>
    <w:p w14:paraId="3237ABF2"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Ogólne wymagania dotyczące właściwości materiałów, ich pozyskiwania i składowania podano w STB 0.0 „Wymagania ogólne”.</w:t>
      </w:r>
    </w:p>
    <w:p w14:paraId="1CCC2035"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2.1. Wymagania ogólne</w:t>
      </w:r>
    </w:p>
    <w:p w14:paraId="5DFC5B0F"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Zastosowane materiały powinny spełniać ogólne wymagania  podanie poniżej :</w:t>
      </w:r>
    </w:p>
    <w:p w14:paraId="353E2511" w14:textId="05E140B7" w:rsidR="00BD536F" w:rsidRPr="00357AAD" w:rsidRDefault="00BD536F">
      <w:pPr>
        <w:pStyle w:val="Akapitzlist"/>
        <w:numPr>
          <w:ilvl w:val="0"/>
          <w:numId w:val="1"/>
        </w:numPr>
        <w:rPr>
          <w:rFonts w:ascii="Times New Roman" w:hAnsi="Times New Roman" w:cs="Times New Roman"/>
          <w:sz w:val="16"/>
          <w:szCs w:val="16"/>
        </w:rPr>
      </w:pPr>
      <w:r w:rsidRPr="00357AAD">
        <w:rPr>
          <w:rFonts w:ascii="Times New Roman" w:hAnsi="Times New Roman" w:cs="Times New Roman"/>
          <w:sz w:val="16"/>
          <w:szCs w:val="16"/>
        </w:rPr>
        <w:t>Proponowane technologie powinny być odpowiednie do stanu projektowanego, zastosowanych technologii prac, a dobór materiałów powinien być wykonany według kryterium kompatybilności.</w:t>
      </w:r>
    </w:p>
    <w:p w14:paraId="2C20D61E" w14:textId="62D428EE" w:rsidR="00BD536F" w:rsidRPr="00357AAD" w:rsidRDefault="00BD536F">
      <w:pPr>
        <w:pStyle w:val="Akapitzlist"/>
        <w:numPr>
          <w:ilvl w:val="0"/>
          <w:numId w:val="1"/>
        </w:numPr>
        <w:rPr>
          <w:rFonts w:ascii="Times New Roman" w:hAnsi="Times New Roman" w:cs="Times New Roman"/>
          <w:sz w:val="16"/>
          <w:szCs w:val="16"/>
        </w:rPr>
      </w:pPr>
      <w:r w:rsidRPr="00357AAD">
        <w:rPr>
          <w:rFonts w:ascii="Times New Roman" w:hAnsi="Times New Roman" w:cs="Times New Roman"/>
          <w:sz w:val="16"/>
          <w:szCs w:val="16"/>
        </w:rPr>
        <w:t>Stosowane materiały muszą posiadać udokumentowane parametry nie gorsze od wyspecyfikowanych.</w:t>
      </w:r>
    </w:p>
    <w:p w14:paraId="02C307AE" w14:textId="78F9A645" w:rsidR="00BD536F" w:rsidRPr="00357AAD" w:rsidRDefault="00BD536F">
      <w:pPr>
        <w:pStyle w:val="Akapitzlist"/>
        <w:numPr>
          <w:ilvl w:val="0"/>
          <w:numId w:val="1"/>
        </w:numPr>
        <w:rPr>
          <w:rFonts w:ascii="Times New Roman" w:hAnsi="Times New Roman" w:cs="Times New Roman"/>
          <w:sz w:val="16"/>
          <w:szCs w:val="16"/>
        </w:rPr>
      </w:pPr>
      <w:r w:rsidRPr="00357AAD">
        <w:rPr>
          <w:rFonts w:ascii="Times New Roman" w:hAnsi="Times New Roman" w:cs="Times New Roman"/>
          <w:sz w:val="16"/>
          <w:szCs w:val="16"/>
        </w:rPr>
        <w:t>Wszystkie materiały, elementy, rozwiązania, systemy muszą być stosowane, wykonywane, montowane ściśle według udokumentowanych wytycznych producenta, w sposób i w warunkach określonych w posiadanych przez element dokumentach odniesienia jak aktualne aprobaty techniczne (krajowe lub europejskie), certyfikat lub deklarację zgodności, atesty – wymagane przez polskie prawo. Oferent jest zobowiązany do wykazania, że dany materiał, system, zestaw, etc. wprowadzony legalnie na polski rynek, spełnia, określone polskim prawem, warunki techniczne dla projektowanego obiektu.</w:t>
      </w:r>
    </w:p>
    <w:p w14:paraId="0F0A5C54" w14:textId="4D6E21F1" w:rsidR="00BD536F" w:rsidRPr="00357AAD" w:rsidRDefault="00BD536F">
      <w:pPr>
        <w:pStyle w:val="Akapitzlist"/>
        <w:numPr>
          <w:ilvl w:val="0"/>
          <w:numId w:val="1"/>
        </w:numPr>
        <w:rPr>
          <w:rFonts w:ascii="Times New Roman" w:hAnsi="Times New Roman" w:cs="Times New Roman"/>
          <w:sz w:val="16"/>
          <w:szCs w:val="16"/>
        </w:rPr>
      </w:pPr>
      <w:r w:rsidRPr="00357AAD">
        <w:rPr>
          <w:rFonts w:ascii="Times New Roman" w:hAnsi="Times New Roman" w:cs="Times New Roman"/>
          <w:sz w:val="16"/>
          <w:szCs w:val="16"/>
        </w:rPr>
        <w:lastRenderedPageBreak/>
        <w:t>Wykonawca jest zobowiązany do zrealizowania wszystkich brakujących i pominiętych w niniejszym opracowaniu elementów wraz z dostarczeniem koniecznych materiałów i urządzeń dla kompletnego wykonania, montażu i zapewnienia pełnej funkcjonalności specyfikowanych robót.</w:t>
      </w:r>
    </w:p>
    <w:p w14:paraId="1B84CC40" w14:textId="44B23900" w:rsidR="005C086C" w:rsidRDefault="005C086C" w:rsidP="005C086C">
      <w:pPr>
        <w:rPr>
          <w:rFonts w:ascii="Times New Roman" w:hAnsi="Times New Roman" w:cs="Times New Roman"/>
          <w:sz w:val="16"/>
          <w:szCs w:val="16"/>
        </w:rPr>
      </w:pPr>
      <w:r w:rsidRPr="005C086C">
        <w:rPr>
          <w:rFonts w:ascii="Times New Roman" w:hAnsi="Times New Roman" w:cs="Times New Roman"/>
          <w:bCs/>
          <w:sz w:val="16"/>
          <w:szCs w:val="16"/>
        </w:rPr>
        <w:t xml:space="preserve">2.2. </w:t>
      </w:r>
      <w:r w:rsidRPr="005C086C">
        <w:rPr>
          <w:rFonts w:ascii="Times New Roman" w:hAnsi="Times New Roman" w:cs="Times New Roman"/>
          <w:sz w:val="16"/>
          <w:szCs w:val="16"/>
        </w:rPr>
        <w:t>Charakterystyczne materiały</w:t>
      </w:r>
      <w:r w:rsidR="00D65DA8">
        <w:rPr>
          <w:rFonts w:ascii="Times New Roman" w:hAnsi="Times New Roman" w:cs="Times New Roman"/>
          <w:sz w:val="16"/>
          <w:szCs w:val="16"/>
        </w:rPr>
        <w:t xml:space="preserve"> i rozwiązania</w:t>
      </w:r>
    </w:p>
    <w:p w14:paraId="398C9069" w14:textId="0609373B" w:rsidR="001117DA" w:rsidRDefault="005F0238">
      <w:pPr>
        <w:pStyle w:val="Akapitzlist"/>
        <w:numPr>
          <w:ilvl w:val="0"/>
          <w:numId w:val="4"/>
        </w:numPr>
        <w:rPr>
          <w:rFonts w:ascii="Times New Roman" w:hAnsi="Times New Roman" w:cs="Times New Roman"/>
          <w:sz w:val="16"/>
          <w:szCs w:val="16"/>
        </w:rPr>
      </w:pPr>
      <w:r w:rsidRPr="005F0238">
        <w:rPr>
          <w:rFonts w:ascii="Times New Roman" w:hAnsi="Times New Roman" w:cs="Times New Roman"/>
          <w:sz w:val="16"/>
          <w:szCs w:val="16"/>
        </w:rPr>
        <w:t xml:space="preserve">Konstrukcja wsporcza </w:t>
      </w:r>
      <w:r>
        <w:rPr>
          <w:rFonts w:ascii="Times New Roman" w:hAnsi="Times New Roman" w:cs="Times New Roman"/>
          <w:sz w:val="16"/>
          <w:szCs w:val="16"/>
        </w:rPr>
        <w:t xml:space="preserve">stalowa </w:t>
      </w:r>
      <w:r w:rsidRPr="005F0238">
        <w:rPr>
          <w:rFonts w:ascii="Times New Roman" w:hAnsi="Times New Roman" w:cs="Times New Roman"/>
          <w:sz w:val="16"/>
          <w:szCs w:val="16"/>
        </w:rPr>
        <w:t>fabr. wykończ.</w:t>
      </w:r>
      <w:r>
        <w:rPr>
          <w:rFonts w:ascii="Times New Roman" w:hAnsi="Times New Roman" w:cs="Times New Roman"/>
          <w:sz w:val="16"/>
          <w:szCs w:val="16"/>
        </w:rPr>
        <w:t xml:space="preserve"> z kształtowników HEA 220</w:t>
      </w:r>
    </w:p>
    <w:p w14:paraId="6A49EE15" w14:textId="23B3AFAC" w:rsidR="005F0238" w:rsidRDefault="005F0238">
      <w:pPr>
        <w:pStyle w:val="Akapitzlist"/>
        <w:numPr>
          <w:ilvl w:val="0"/>
          <w:numId w:val="4"/>
        </w:numPr>
        <w:rPr>
          <w:rFonts w:ascii="Times New Roman" w:hAnsi="Times New Roman" w:cs="Times New Roman"/>
          <w:sz w:val="16"/>
          <w:szCs w:val="16"/>
        </w:rPr>
      </w:pPr>
      <w:r w:rsidRPr="005F0238">
        <w:rPr>
          <w:rFonts w:ascii="Times New Roman" w:hAnsi="Times New Roman" w:cs="Times New Roman"/>
          <w:sz w:val="16"/>
          <w:szCs w:val="16"/>
        </w:rPr>
        <w:t>Plyta kompozytowa elewacyjna Alucobond</w:t>
      </w:r>
    </w:p>
    <w:p w14:paraId="72E422F2" w14:textId="7E82928F" w:rsidR="005F0238" w:rsidRPr="007C4716" w:rsidRDefault="005F0238">
      <w:pPr>
        <w:pStyle w:val="Akapitzlist"/>
        <w:numPr>
          <w:ilvl w:val="0"/>
          <w:numId w:val="4"/>
        </w:numPr>
        <w:rPr>
          <w:rFonts w:ascii="Times New Roman" w:hAnsi="Times New Roman" w:cs="Times New Roman"/>
          <w:sz w:val="16"/>
          <w:szCs w:val="16"/>
        </w:rPr>
      </w:pPr>
      <w:r w:rsidRPr="005F0238">
        <w:rPr>
          <w:rFonts w:ascii="Times New Roman" w:hAnsi="Times New Roman" w:cs="Times New Roman"/>
          <w:sz w:val="16"/>
          <w:szCs w:val="16"/>
        </w:rPr>
        <w:t>deska kompozytowa</w:t>
      </w:r>
    </w:p>
    <w:p w14:paraId="2372C5FA" w14:textId="77777777" w:rsidR="005C086C" w:rsidRPr="005C086C" w:rsidRDefault="005C086C" w:rsidP="005C086C">
      <w:pPr>
        <w:rPr>
          <w:rFonts w:ascii="Times New Roman" w:hAnsi="Times New Roman" w:cs="Times New Roman"/>
          <w:sz w:val="16"/>
          <w:szCs w:val="16"/>
        </w:rPr>
      </w:pPr>
      <w:r w:rsidRPr="005C086C">
        <w:rPr>
          <w:rFonts w:ascii="Times New Roman" w:hAnsi="Times New Roman" w:cs="Times New Roman"/>
          <w:sz w:val="16"/>
          <w:szCs w:val="16"/>
        </w:rPr>
        <w:t>Dopuszcza się zastosowanie rozwiązań równoważnych polegających na zastosowaniu innych materiałów, niż określone w specyfikacji pod warunkiem wykazania przez Wykonawcę spełnienia co najmniej identycznych parametrów użytkowych proponowanych rozwiązań, przytoczonych przez Zamawiającego w specyfikacji jako istotne dla przedmiotu zamówienia. Zmiany te są możliwe po pisemnym uzgodnieniu z Zamawiającym i Projektantem</w:t>
      </w:r>
      <w:r>
        <w:rPr>
          <w:rFonts w:ascii="Times New Roman" w:hAnsi="Times New Roman" w:cs="Times New Roman"/>
          <w:sz w:val="16"/>
          <w:szCs w:val="16"/>
        </w:rPr>
        <w:t>.</w:t>
      </w:r>
    </w:p>
    <w:p w14:paraId="0521D560"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2.</w:t>
      </w:r>
      <w:r w:rsidR="00D570E4">
        <w:rPr>
          <w:rFonts w:ascii="Times New Roman" w:hAnsi="Times New Roman" w:cs="Times New Roman"/>
          <w:sz w:val="16"/>
          <w:szCs w:val="16"/>
        </w:rPr>
        <w:t>3</w:t>
      </w:r>
      <w:r w:rsidRPr="00555862">
        <w:rPr>
          <w:rFonts w:ascii="Times New Roman" w:hAnsi="Times New Roman" w:cs="Times New Roman"/>
          <w:sz w:val="16"/>
          <w:szCs w:val="16"/>
        </w:rPr>
        <w:t>. Warunki przyjęcia na budowę materiałów</w:t>
      </w:r>
    </w:p>
    <w:p w14:paraId="7E037746"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Materiały i wyroby mogą być przyjęte na budowę, jeśli spełniają następujące warunki:</w:t>
      </w:r>
    </w:p>
    <w:p w14:paraId="6603A97F" w14:textId="17690C60" w:rsidR="00BD536F" w:rsidRPr="00357AAD" w:rsidRDefault="00BD536F">
      <w:pPr>
        <w:pStyle w:val="Akapitzlist"/>
        <w:numPr>
          <w:ilvl w:val="0"/>
          <w:numId w:val="2"/>
        </w:numPr>
        <w:ind w:left="993" w:hanging="567"/>
        <w:rPr>
          <w:rFonts w:ascii="Times New Roman" w:hAnsi="Times New Roman" w:cs="Times New Roman"/>
          <w:sz w:val="16"/>
          <w:szCs w:val="16"/>
        </w:rPr>
      </w:pPr>
      <w:r w:rsidRPr="00357AAD">
        <w:rPr>
          <w:rFonts w:ascii="Times New Roman" w:hAnsi="Times New Roman" w:cs="Times New Roman"/>
          <w:sz w:val="16"/>
          <w:szCs w:val="16"/>
        </w:rPr>
        <w:t>są zgodne z ich wyszczególnieniem i charakterystyką podaną w dokumentacji projektowej i specyfikacji technicznej,</w:t>
      </w:r>
    </w:p>
    <w:p w14:paraId="358A4AB9" w14:textId="736CF803" w:rsidR="00BD536F" w:rsidRPr="00357AAD" w:rsidRDefault="00BD536F">
      <w:pPr>
        <w:pStyle w:val="Akapitzlist"/>
        <w:numPr>
          <w:ilvl w:val="0"/>
          <w:numId w:val="2"/>
        </w:numPr>
        <w:ind w:left="993" w:hanging="567"/>
        <w:rPr>
          <w:rFonts w:ascii="Times New Roman" w:hAnsi="Times New Roman" w:cs="Times New Roman"/>
          <w:sz w:val="16"/>
          <w:szCs w:val="16"/>
        </w:rPr>
      </w:pPr>
      <w:r w:rsidRPr="00357AAD">
        <w:rPr>
          <w:rFonts w:ascii="Times New Roman" w:hAnsi="Times New Roman" w:cs="Times New Roman"/>
          <w:sz w:val="16"/>
          <w:szCs w:val="16"/>
        </w:rPr>
        <w:t>są właściwie opakowane, firmowo zamknięte (bez oznak naruszenia zamknięć) i oznakowane (pełna nazwa wyrobu, ewentualnie nazwa handlowa oraz symbol handlowy wyrobu),</w:t>
      </w:r>
    </w:p>
    <w:p w14:paraId="15617007" w14:textId="08A3BAA7" w:rsidR="00BD536F" w:rsidRPr="00357AAD" w:rsidRDefault="00BD536F">
      <w:pPr>
        <w:pStyle w:val="Akapitzlist"/>
        <w:numPr>
          <w:ilvl w:val="0"/>
          <w:numId w:val="2"/>
        </w:numPr>
        <w:ind w:left="993" w:hanging="567"/>
        <w:rPr>
          <w:rFonts w:ascii="Times New Roman" w:hAnsi="Times New Roman" w:cs="Times New Roman"/>
          <w:sz w:val="16"/>
          <w:szCs w:val="16"/>
        </w:rPr>
      </w:pPr>
      <w:r w:rsidRPr="00357AAD">
        <w:rPr>
          <w:rFonts w:ascii="Times New Roman" w:hAnsi="Times New Roman" w:cs="Times New Roman"/>
          <w:sz w:val="16"/>
          <w:szCs w:val="16"/>
        </w:rPr>
        <w:t>spełniają wymagane właściwości wskazane odpowiednimi dokumentami odniesienia,</w:t>
      </w:r>
    </w:p>
    <w:p w14:paraId="561387B2" w14:textId="122D5425" w:rsidR="00BD536F" w:rsidRPr="00357AAD" w:rsidRDefault="00BD536F">
      <w:pPr>
        <w:pStyle w:val="Akapitzlist"/>
        <w:numPr>
          <w:ilvl w:val="0"/>
          <w:numId w:val="2"/>
        </w:numPr>
        <w:ind w:left="993" w:hanging="567"/>
        <w:rPr>
          <w:rFonts w:ascii="Times New Roman" w:hAnsi="Times New Roman" w:cs="Times New Roman"/>
          <w:sz w:val="16"/>
          <w:szCs w:val="16"/>
        </w:rPr>
      </w:pPr>
      <w:r w:rsidRPr="00357AAD">
        <w:rPr>
          <w:rFonts w:ascii="Times New Roman" w:hAnsi="Times New Roman" w:cs="Times New Roman"/>
          <w:sz w:val="16"/>
          <w:szCs w:val="16"/>
        </w:rPr>
        <w:t>producent dostarczył dokumenty świadczące o dopuszczeniu do obrotu i powszechnego lub jednostkowego zastosowania wyrobów oraz karty techniczne (katalogowe) wyrobów lub firmowe wytyczne (zalecenia) stosowania wyrobów,</w:t>
      </w:r>
    </w:p>
    <w:p w14:paraId="4649989F" w14:textId="1C8903EF" w:rsidR="00BD536F" w:rsidRPr="00357AAD" w:rsidRDefault="00BD536F">
      <w:pPr>
        <w:pStyle w:val="Akapitzlist"/>
        <w:numPr>
          <w:ilvl w:val="0"/>
          <w:numId w:val="2"/>
        </w:numPr>
        <w:ind w:left="993" w:hanging="567"/>
        <w:rPr>
          <w:rFonts w:ascii="Times New Roman" w:hAnsi="Times New Roman" w:cs="Times New Roman"/>
          <w:sz w:val="16"/>
          <w:szCs w:val="16"/>
        </w:rPr>
      </w:pPr>
      <w:r w:rsidRPr="00357AAD">
        <w:rPr>
          <w:rFonts w:ascii="Times New Roman" w:hAnsi="Times New Roman" w:cs="Times New Roman"/>
          <w:sz w:val="16"/>
          <w:szCs w:val="16"/>
        </w:rPr>
        <w:t>spełniają wymagania wynikające z ich terminu przydatności do użycia (termin zakończenia robot pokrywczych powinien się kończyć przed zakończeniem podanych na opakowaniach terminów przydatności do stosowania odpowiednich wyrobów).</w:t>
      </w:r>
    </w:p>
    <w:p w14:paraId="1070E741"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2.</w:t>
      </w:r>
      <w:r w:rsidR="00D570E4">
        <w:rPr>
          <w:rFonts w:ascii="Times New Roman" w:hAnsi="Times New Roman" w:cs="Times New Roman"/>
          <w:sz w:val="16"/>
          <w:szCs w:val="16"/>
        </w:rPr>
        <w:t>3</w:t>
      </w:r>
      <w:r w:rsidRPr="00555862">
        <w:rPr>
          <w:rFonts w:ascii="Times New Roman" w:hAnsi="Times New Roman" w:cs="Times New Roman"/>
          <w:sz w:val="16"/>
          <w:szCs w:val="16"/>
        </w:rPr>
        <w:t xml:space="preserve"> Warunki przechowywania materiałów i wyrobów</w:t>
      </w:r>
    </w:p>
    <w:p w14:paraId="566453C5"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Materiały powinny być przechowywane i magazynowane zgodnie z instrukcją producenta oraz wymaganiami odpowiednich dokumentów odniesienia tj. norm bądź aprobat technicznych. Pomieszczenie magazynowe do przechowywania materiałów i wyrobów opakowanych powinno być kryte, suche oraz zabezpieczone przed zawilgoceniem, opadami atmosferycznymi, przemarznięciem i przed działaniem promieni słonecznych.</w:t>
      </w:r>
    </w:p>
    <w:p w14:paraId="61EE9E61"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3. WYMAGANIA DOTYCZĄCE SPRZĘTU I MASZYN</w:t>
      </w:r>
    </w:p>
    <w:p w14:paraId="1A3EEC12"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Wymagania ogólne dotyczące sprzętu podano w STB 0.0 „Wymagania ogólne”.</w:t>
      </w:r>
    </w:p>
    <w:p w14:paraId="7AF3398A"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Roboty można wykonać przy użyciu sprzętu zaakceptowanego przez Inspektora.</w:t>
      </w:r>
    </w:p>
    <w:p w14:paraId="5FF35C84"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Dobór sprzętu musi spełniać poniższe wymagania:</w:t>
      </w:r>
    </w:p>
    <w:p w14:paraId="163117B0" w14:textId="76054FB1" w:rsidR="00BD536F" w:rsidRPr="00357AAD" w:rsidRDefault="00BD536F">
      <w:pPr>
        <w:pStyle w:val="Akapitzlist"/>
        <w:numPr>
          <w:ilvl w:val="0"/>
          <w:numId w:val="2"/>
        </w:numPr>
        <w:rPr>
          <w:rFonts w:ascii="Times New Roman" w:hAnsi="Times New Roman" w:cs="Times New Roman"/>
          <w:sz w:val="16"/>
          <w:szCs w:val="16"/>
        </w:rPr>
      </w:pPr>
      <w:r w:rsidRPr="00357AAD">
        <w:rPr>
          <w:rFonts w:ascii="Times New Roman" w:hAnsi="Times New Roman" w:cs="Times New Roman"/>
          <w:sz w:val="16"/>
          <w:szCs w:val="16"/>
        </w:rPr>
        <w:t>liczba i wydajność sprzętu będzie gwarantować przeprowadzenie robót zgodnie z zasadami określonymi w dokumentacji projektowej, STB i wskazaniach Inspektora nadzoru w terminie przewidzianym umową,</w:t>
      </w:r>
    </w:p>
    <w:p w14:paraId="74666558" w14:textId="44E75CDE" w:rsidR="00BD536F" w:rsidRPr="00357AAD" w:rsidRDefault="00BD536F">
      <w:pPr>
        <w:pStyle w:val="Akapitzlist"/>
        <w:numPr>
          <w:ilvl w:val="0"/>
          <w:numId w:val="2"/>
        </w:numPr>
        <w:rPr>
          <w:rFonts w:ascii="Times New Roman" w:hAnsi="Times New Roman" w:cs="Times New Roman"/>
          <w:sz w:val="16"/>
          <w:szCs w:val="16"/>
        </w:rPr>
      </w:pPr>
      <w:r w:rsidRPr="00357AAD">
        <w:rPr>
          <w:rFonts w:ascii="Times New Roman" w:hAnsi="Times New Roman" w:cs="Times New Roman"/>
          <w:sz w:val="16"/>
          <w:szCs w:val="16"/>
        </w:rPr>
        <w:t>wykonawca dostarczy Inspektorowi nadzoru kopie dokumentów potwierdzających dopuszczenie sprzętu do użytkowania, tam gdzie jest to wymagane przepisami,</w:t>
      </w:r>
    </w:p>
    <w:p w14:paraId="174AD9D5" w14:textId="63589722" w:rsidR="00BD536F" w:rsidRPr="00357AAD" w:rsidRDefault="00BD536F">
      <w:pPr>
        <w:pStyle w:val="Akapitzlist"/>
        <w:numPr>
          <w:ilvl w:val="0"/>
          <w:numId w:val="2"/>
        </w:numPr>
        <w:rPr>
          <w:rFonts w:ascii="Times New Roman" w:hAnsi="Times New Roman" w:cs="Times New Roman"/>
          <w:sz w:val="16"/>
          <w:szCs w:val="16"/>
        </w:rPr>
      </w:pPr>
      <w:r w:rsidRPr="00357AAD">
        <w:rPr>
          <w:rFonts w:ascii="Times New Roman" w:hAnsi="Times New Roman" w:cs="Times New Roman"/>
          <w:sz w:val="16"/>
          <w:szCs w:val="16"/>
        </w:rPr>
        <w:t>wykonawca zobowiązany jest do używania sprzętu, który nie wpłynie niekorzystnie na jakość wykonywanych Robót,</w:t>
      </w:r>
    </w:p>
    <w:p w14:paraId="2D937368" w14:textId="4A79E771" w:rsidR="00BD536F" w:rsidRPr="00357AAD" w:rsidRDefault="00BD536F">
      <w:pPr>
        <w:pStyle w:val="Akapitzlist"/>
        <w:numPr>
          <w:ilvl w:val="0"/>
          <w:numId w:val="2"/>
        </w:numPr>
        <w:rPr>
          <w:rFonts w:ascii="Times New Roman" w:hAnsi="Times New Roman" w:cs="Times New Roman"/>
          <w:sz w:val="16"/>
          <w:szCs w:val="16"/>
        </w:rPr>
      </w:pPr>
      <w:r w:rsidRPr="00357AAD">
        <w:rPr>
          <w:rFonts w:ascii="Times New Roman" w:hAnsi="Times New Roman" w:cs="Times New Roman"/>
          <w:sz w:val="16"/>
          <w:szCs w:val="16"/>
        </w:rPr>
        <w:t>utrzymanie i użytkowania każdego sprzętu musi być zgodne z normami ochrony środowiska, BHP i przepisami dotyczącymi jego użytkowania.</w:t>
      </w:r>
    </w:p>
    <w:p w14:paraId="0CBF2B03"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Wykonawca przy doborze sprzętu przeanalizuje okoliczności wynikające z lokalizacji budowy i mogące mieć wpływ na ograniczenia dla jego zastosowania</w:t>
      </w:r>
    </w:p>
    <w:p w14:paraId="1CE1B77B"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4. WYMAGANIA DOTYCZĄCE ŚRODKÓW TRANSPORTU</w:t>
      </w:r>
    </w:p>
    <w:p w14:paraId="1A48B5AA"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Ogólne wymagania dotyczące transportu podano w STB 0.0 „Wymagania ogólne”.</w:t>
      </w:r>
    </w:p>
    <w:p w14:paraId="726DF546"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Transport prefabrykowanych elementów obróbek blacharskich, rynien i rur spustowych można wykonywać dowolnymi środkami transportu w odpowiedni sposób zabezpieczone przed uszkodzeniami mechanicznymi. Blacha powinna być transportowana i składowana w stanie suchym i przy zapewnieniu stałego dostępu powietrza. W przypadku składowania zwojów lub prefabrykowanych pasów na placu budowy należy unikać bezpośredniego kontaktu płaszczyzn materiału np. z mokrą folią, zapewnić również przykrycie odporne na działanie wiatru. Unikać należy:</w:t>
      </w:r>
    </w:p>
    <w:p w14:paraId="7F67794F" w14:textId="0F9BAA11" w:rsidR="00BD536F" w:rsidRPr="00357AAD" w:rsidRDefault="00BD536F">
      <w:pPr>
        <w:pStyle w:val="Akapitzlist"/>
        <w:numPr>
          <w:ilvl w:val="0"/>
          <w:numId w:val="2"/>
        </w:numPr>
        <w:rPr>
          <w:rFonts w:ascii="Times New Roman" w:hAnsi="Times New Roman" w:cs="Times New Roman"/>
          <w:sz w:val="16"/>
          <w:szCs w:val="16"/>
        </w:rPr>
      </w:pPr>
      <w:r w:rsidRPr="00357AAD">
        <w:rPr>
          <w:rFonts w:ascii="Times New Roman" w:hAnsi="Times New Roman" w:cs="Times New Roman"/>
          <w:sz w:val="16"/>
          <w:szCs w:val="16"/>
        </w:rPr>
        <w:t>przykrywania zwojów lub prefabrykatów w sposób uniemożliwiający dopływ powietrza,</w:t>
      </w:r>
    </w:p>
    <w:p w14:paraId="3FA5C7B5" w14:textId="332ABA5C" w:rsidR="00BD536F" w:rsidRPr="00357AAD" w:rsidRDefault="00BD536F">
      <w:pPr>
        <w:pStyle w:val="Akapitzlist"/>
        <w:numPr>
          <w:ilvl w:val="0"/>
          <w:numId w:val="2"/>
        </w:numPr>
        <w:rPr>
          <w:rFonts w:ascii="Times New Roman" w:hAnsi="Times New Roman" w:cs="Times New Roman"/>
          <w:sz w:val="16"/>
          <w:szCs w:val="16"/>
        </w:rPr>
      </w:pPr>
      <w:r w:rsidRPr="00357AAD">
        <w:rPr>
          <w:rFonts w:ascii="Times New Roman" w:hAnsi="Times New Roman" w:cs="Times New Roman"/>
          <w:sz w:val="16"/>
          <w:szCs w:val="16"/>
        </w:rPr>
        <w:t>przekroczenia punktu rosy,</w:t>
      </w:r>
    </w:p>
    <w:p w14:paraId="55EB35E8" w14:textId="7CE98C33" w:rsidR="00BD536F" w:rsidRPr="00357AAD" w:rsidRDefault="00BD536F">
      <w:pPr>
        <w:pStyle w:val="Akapitzlist"/>
        <w:numPr>
          <w:ilvl w:val="0"/>
          <w:numId w:val="2"/>
        </w:numPr>
        <w:rPr>
          <w:rFonts w:ascii="Times New Roman" w:hAnsi="Times New Roman" w:cs="Times New Roman"/>
          <w:sz w:val="16"/>
          <w:szCs w:val="16"/>
        </w:rPr>
      </w:pPr>
      <w:r w:rsidRPr="00357AAD">
        <w:rPr>
          <w:rFonts w:ascii="Times New Roman" w:hAnsi="Times New Roman" w:cs="Times New Roman"/>
          <w:sz w:val="16"/>
          <w:szCs w:val="16"/>
        </w:rPr>
        <w:t>składowania na wilgotnym podłożu,</w:t>
      </w:r>
    </w:p>
    <w:p w14:paraId="3B7FE63D" w14:textId="296141B7" w:rsidR="00BD536F" w:rsidRPr="00357AAD" w:rsidRDefault="00BD536F">
      <w:pPr>
        <w:pStyle w:val="Akapitzlist"/>
        <w:numPr>
          <w:ilvl w:val="0"/>
          <w:numId w:val="2"/>
        </w:numPr>
        <w:rPr>
          <w:rFonts w:ascii="Times New Roman" w:hAnsi="Times New Roman" w:cs="Times New Roman"/>
          <w:sz w:val="16"/>
          <w:szCs w:val="16"/>
        </w:rPr>
      </w:pPr>
      <w:r w:rsidRPr="00357AAD">
        <w:rPr>
          <w:rFonts w:ascii="Times New Roman" w:hAnsi="Times New Roman" w:cs="Times New Roman"/>
          <w:sz w:val="16"/>
          <w:szCs w:val="16"/>
        </w:rPr>
        <w:lastRenderedPageBreak/>
        <w:t>transportowania lub składowania materiału na wilgotnych paletach,</w:t>
      </w:r>
    </w:p>
    <w:p w14:paraId="34B08DA6" w14:textId="6C93E30E" w:rsidR="00BD536F" w:rsidRPr="00357AAD" w:rsidRDefault="00BD536F">
      <w:pPr>
        <w:pStyle w:val="Akapitzlist"/>
        <w:numPr>
          <w:ilvl w:val="0"/>
          <w:numId w:val="2"/>
        </w:numPr>
        <w:rPr>
          <w:rFonts w:ascii="Times New Roman" w:hAnsi="Times New Roman" w:cs="Times New Roman"/>
          <w:sz w:val="16"/>
          <w:szCs w:val="16"/>
        </w:rPr>
      </w:pPr>
      <w:r w:rsidRPr="00357AAD">
        <w:rPr>
          <w:rFonts w:ascii="Times New Roman" w:hAnsi="Times New Roman" w:cs="Times New Roman"/>
          <w:sz w:val="16"/>
          <w:szCs w:val="16"/>
        </w:rPr>
        <w:t>zbyt ciasnego układania materiału w trakcie transportu i składowania.</w:t>
      </w:r>
    </w:p>
    <w:p w14:paraId="7436EAD3"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 xml:space="preserve">Wykonawca przy doborze środków transportu przeanalizuje okoliczności wynikające z lokalizacji budowy mogące mieć wpływ na ograniczenia dla jego zastosowania. </w:t>
      </w:r>
    </w:p>
    <w:p w14:paraId="79DB9277"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5. WYMAGANIA DOTYCZĄCE WYKONANIA ROBÓT BUDOWLANYCH</w:t>
      </w:r>
    </w:p>
    <w:p w14:paraId="778EDC22"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5.1 Wymagania ogólne</w:t>
      </w:r>
    </w:p>
    <w:p w14:paraId="3E9FFCC3"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Wymagania ogólne dotyczące wykonania robót podano w STB 0.0 „Wymagania ogólne”.</w:t>
      </w:r>
    </w:p>
    <w:p w14:paraId="1AB09AC9"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Specyfikacja architektoniczna nie stanowi wykazu wszystkich działań, koniecznych dyspozycji, elementów i środków podjętych w celu realizacji robót. Nie stanowi także instrukcji wykonania prac lub stosowania wybranych elementów, zestawów elementów, czy technologii. Zastosowanie powyższych musi być zgodne z wytycznymi i wymaganiami Dostawcy, Producenta lub Twórcy, czy Właściciela danej technologii, a także zgodne z przepisami, wiedzą techniczną i praktyką budowlaną. Specyfikacja architektoniczna podaje minimalne wymagania i parametry oraz określa zasady rozwiązań, które muszą być uwzględnione, uściślone i dostosowane do sytuacji w dokumentacji warsztatowej Wykonawcy. Specyfikację należy traktować jako zbiór podstawowych danych i wymagań koniecznych do spełnienia.</w:t>
      </w:r>
    </w:p>
    <w:p w14:paraId="042ED19D" w14:textId="27DA8B1D"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 xml:space="preserve">5.2 Montaż </w:t>
      </w:r>
      <w:r w:rsidR="008D6F25">
        <w:rPr>
          <w:rFonts w:ascii="Times New Roman" w:hAnsi="Times New Roman" w:cs="Times New Roman"/>
          <w:sz w:val="16"/>
          <w:szCs w:val="16"/>
        </w:rPr>
        <w:t>elementów</w:t>
      </w:r>
    </w:p>
    <w:p w14:paraId="132C172E"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Montaż należy wykonać wg następującej kolejności:</w:t>
      </w:r>
    </w:p>
    <w:p w14:paraId="1D81FA75" w14:textId="0617A012" w:rsidR="00BD536F" w:rsidRPr="00357AAD" w:rsidRDefault="00BD536F">
      <w:pPr>
        <w:pStyle w:val="Akapitzlist"/>
        <w:numPr>
          <w:ilvl w:val="0"/>
          <w:numId w:val="2"/>
        </w:numPr>
        <w:rPr>
          <w:rFonts w:ascii="Times New Roman" w:hAnsi="Times New Roman" w:cs="Times New Roman"/>
          <w:sz w:val="16"/>
          <w:szCs w:val="16"/>
        </w:rPr>
      </w:pPr>
      <w:r w:rsidRPr="00357AAD">
        <w:rPr>
          <w:rFonts w:ascii="Times New Roman" w:hAnsi="Times New Roman" w:cs="Times New Roman"/>
          <w:sz w:val="16"/>
          <w:szCs w:val="16"/>
        </w:rPr>
        <w:t>wykonanie próbnego montażu w wytwórni</w:t>
      </w:r>
    </w:p>
    <w:p w14:paraId="1E721D91" w14:textId="53647F6C" w:rsidR="00BD536F" w:rsidRPr="00357AAD" w:rsidRDefault="00BD536F">
      <w:pPr>
        <w:pStyle w:val="Akapitzlist"/>
        <w:numPr>
          <w:ilvl w:val="0"/>
          <w:numId w:val="2"/>
        </w:numPr>
        <w:rPr>
          <w:rFonts w:ascii="Times New Roman" w:hAnsi="Times New Roman" w:cs="Times New Roman"/>
          <w:sz w:val="16"/>
          <w:szCs w:val="16"/>
        </w:rPr>
      </w:pPr>
      <w:r w:rsidRPr="00357AAD">
        <w:rPr>
          <w:rFonts w:ascii="Times New Roman" w:hAnsi="Times New Roman" w:cs="Times New Roman"/>
          <w:sz w:val="16"/>
          <w:szCs w:val="16"/>
        </w:rPr>
        <w:t>sprawdzenie miejsc mocowania</w:t>
      </w:r>
    </w:p>
    <w:p w14:paraId="1AE50CF5" w14:textId="289F877F" w:rsidR="00BD536F" w:rsidRPr="00357AAD" w:rsidRDefault="00BD536F">
      <w:pPr>
        <w:pStyle w:val="Akapitzlist"/>
        <w:numPr>
          <w:ilvl w:val="0"/>
          <w:numId w:val="2"/>
        </w:numPr>
        <w:rPr>
          <w:rFonts w:ascii="Times New Roman" w:hAnsi="Times New Roman" w:cs="Times New Roman"/>
          <w:sz w:val="16"/>
          <w:szCs w:val="16"/>
        </w:rPr>
      </w:pPr>
      <w:r w:rsidRPr="00357AAD">
        <w:rPr>
          <w:rFonts w:ascii="Times New Roman" w:hAnsi="Times New Roman" w:cs="Times New Roman"/>
          <w:sz w:val="16"/>
          <w:szCs w:val="16"/>
        </w:rPr>
        <w:t>zabezpieczenie elementów budynku przed uszkodzeniami i zabrudzeniami przy montażu</w:t>
      </w:r>
    </w:p>
    <w:p w14:paraId="602EDF34" w14:textId="4F0D776E" w:rsidR="00BD536F" w:rsidRPr="00357AAD" w:rsidRDefault="00BD536F">
      <w:pPr>
        <w:pStyle w:val="Akapitzlist"/>
        <w:numPr>
          <w:ilvl w:val="0"/>
          <w:numId w:val="2"/>
        </w:numPr>
        <w:rPr>
          <w:rFonts w:ascii="Times New Roman" w:hAnsi="Times New Roman" w:cs="Times New Roman"/>
          <w:sz w:val="16"/>
          <w:szCs w:val="16"/>
        </w:rPr>
      </w:pPr>
      <w:r w:rsidRPr="00357AAD">
        <w:rPr>
          <w:rFonts w:ascii="Times New Roman" w:hAnsi="Times New Roman" w:cs="Times New Roman"/>
          <w:sz w:val="16"/>
          <w:szCs w:val="16"/>
        </w:rPr>
        <w:t>wykonanie montażu na placu budowy i zaznaczenie miejsc kotwienia</w:t>
      </w:r>
    </w:p>
    <w:p w14:paraId="0135C3AF" w14:textId="73526084" w:rsidR="00BD536F" w:rsidRPr="00357AAD" w:rsidRDefault="00BD536F">
      <w:pPr>
        <w:pStyle w:val="Akapitzlist"/>
        <w:numPr>
          <w:ilvl w:val="0"/>
          <w:numId w:val="2"/>
        </w:numPr>
        <w:rPr>
          <w:rFonts w:ascii="Times New Roman" w:hAnsi="Times New Roman" w:cs="Times New Roman"/>
          <w:sz w:val="16"/>
          <w:szCs w:val="16"/>
        </w:rPr>
      </w:pPr>
      <w:r w:rsidRPr="00357AAD">
        <w:rPr>
          <w:rFonts w:ascii="Times New Roman" w:hAnsi="Times New Roman" w:cs="Times New Roman"/>
          <w:sz w:val="16"/>
          <w:szCs w:val="16"/>
        </w:rPr>
        <w:t>wykonanie otworów kotwiących</w:t>
      </w:r>
    </w:p>
    <w:p w14:paraId="06A0B25F" w14:textId="51792481" w:rsidR="00BD536F" w:rsidRPr="00357AAD" w:rsidRDefault="00BD536F">
      <w:pPr>
        <w:pStyle w:val="Akapitzlist"/>
        <w:numPr>
          <w:ilvl w:val="0"/>
          <w:numId w:val="2"/>
        </w:numPr>
        <w:rPr>
          <w:rFonts w:ascii="Times New Roman" w:hAnsi="Times New Roman" w:cs="Times New Roman"/>
          <w:sz w:val="16"/>
          <w:szCs w:val="16"/>
        </w:rPr>
      </w:pPr>
      <w:r w:rsidRPr="00357AAD">
        <w:rPr>
          <w:rFonts w:ascii="Times New Roman" w:hAnsi="Times New Roman" w:cs="Times New Roman"/>
          <w:sz w:val="16"/>
          <w:szCs w:val="16"/>
        </w:rPr>
        <w:t xml:space="preserve">montaż i kotwienie </w:t>
      </w:r>
    </w:p>
    <w:p w14:paraId="5DE796EA" w14:textId="3A7C4645" w:rsidR="00BD536F" w:rsidRPr="00357AAD" w:rsidRDefault="00BD536F">
      <w:pPr>
        <w:pStyle w:val="Akapitzlist"/>
        <w:numPr>
          <w:ilvl w:val="0"/>
          <w:numId w:val="2"/>
        </w:numPr>
        <w:rPr>
          <w:rFonts w:ascii="Times New Roman" w:hAnsi="Times New Roman" w:cs="Times New Roman"/>
          <w:sz w:val="16"/>
          <w:szCs w:val="16"/>
        </w:rPr>
      </w:pPr>
      <w:r w:rsidRPr="00357AAD">
        <w:rPr>
          <w:rFonts w:ascii="Times New Roman" w:hAnsi="Times New Roman" w:cs="Times New Roman"/>
          <w:sz w:val="16"/>
          <w:szCs w:val="16"/>
        </w:rPr>
        <w:t>usunięcie zabezpieczeń i resztek z montażu.</w:t>
      </w:r>
    </w:p>
    <w:p w14:paraId="18958162" w14:textId="2F7A53A3" w:rsidR="00BD536F" w:rsidRPr="00357AAD" w:rsidRDefault="00BD536F">
      <w:pPr>
        <w:pStyle w:val="Akapitzlist"/>
        <w:numPr>
          <w:ilvl w:val="0"/>
          <w:numId w:val="2"/>
        </w:numPr>
        <w:rPr>
          <w:rFonts w:ascii="Times New Roman" w:hAnsi="Times New Roman" w:cs="Times New Roman"/>
          <w:sz w:val="16"/>
          <w:szCs w:val="16"/>
        </w:rPr>
      </w:pPr>
      <w:r w:rsidRPr="00357AAD">
        <w:rPr>
          <w:rFonts w:ascii="Times New Roman" w:hAnsi="Times New Roman" w:cs="Times New Roman"/>
          <w:sz w:val="16"/>
          <w:szCs w:val="16"/>
        </w:rPr>
        <w:t>Usytuowanie łączników, wymiary i połączenia wszystkich elementów podkonstrukcji należy przyjmować odpowiednio do wytycznych na rysunkach PW. Szczegóły połączeń elementów i dobór grubości ścianek profili, według projektu warsztatowego Wykonawcy.</w:t>
      </w:r>
    </w:p>
    <w:p w14:paraId="3A91562F" w14:textId="36111F3D" w:rsidR="00BD536F" w:rsidRPr="00357AAD" w:rsidRDefault="008D6F25">
      <w:pPr>
        <w:pStyle w:val="Akapitzlist"/>
        <w:numPr>
          <w:ilvl w:val="0"/>
          <w:numId w:val="2"/>
        </w:numPr>
        <w:rPr>
          <w:rFonts w:ascii="Times New Roman" w:hAnsi="Times New Roman" w:cs="Times New Roman"/>
          <w:sz w:val="16"/>
          <w:szCs w:val="16"/>
        </w:rPr>
      </w:pPr>
      <w:r>
        <w:rPr>
          <w:rFonts w:ascii="Times New Roman" w:hAnsi="Times New Roman" w:cs="Times New Roman"/>
          <w:sz w:val="16"/>
          <w:szCs w:val="16"/>
        </w:rPr>
        <w:t>Wszystkie prace montażowe należy wykonywać zgodnie z zaleceniami producenta</w:t>
      </w:r>
    </w:p>
    <w:p w14:paraId="05993AB8"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6. OPIS DZIAŁAŃ ZWIĄZANYCH Z KONTROLĄ, BADANIAMI ORAZ ODBIOREM WYROBÓW I ROBÓT BUDOWLANYCH W NAWIĄZANIU DO DOKUMENTÓW ODNIESIENIA</w:t>
      </w:r>
    </w:p>
    <w:p w14:paraId="626E5C84"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Wymagania ogólne dotyczące kontroli podano w STB 0.0 „Wymagania ogólne”.</w:t>
      </w:r>
    </w:p>
    <w:p w14:paraId="3EE00C38"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Do celów kontroli jakości i zatwierdzenia inspektor uprawniony jest do dokonania kontroli, pobierania próbek i badania materiałów u źródła ich wytwarzania i zapewniona mu będzie wszelka potrzebna do tego pomoc ze strony Wykonawcy i producenta materiałów.</w:t>
      </w:r>
    </w:p>
    <w:p w14:paraId="34419923"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Inspektor, po uprzedniej weryfikacji systemu kontroli Robót przeprowadzonego przez Wykonawcę, będzie oceniać zgodność materiałów i Robót z wymaganiami ST na podstawie wyników badań dostarczonych przez Wykonawcę.</w:t>
      </w:r>
    </w:p>
    <w:p w14:paraId="539C908E"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Inspektor może pobierać próbki materiałów i prowadzić badania niezależnie od wykonawcy. Jeżeli wyniki tych badań wykażą, że raporty Wykonawcy są niewiarygodne, to Inspektor poleci Wykonawcy lub zleci niezależnemu laboratorium przeprowadzenie powtórnych lub dodatkowych badań, albo oprze się wyłącznie na własnych badaniach przy ocenie zgodności materiałów i Robót z Dokumentacją Projektową i STB. W takim przypadku całkowite koszty powtórnych lub dodatkowych badań i pobierania próbek poniesione zostaną przez Wykonawcę.</w:t>
      </w:r>
    </w:p>
    <w:p w14:paraId="3862844F"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7. WYMAGANIA DOTYCZĄCE PRZEDMIARU I OBMIARU ROBÓT</w:t>
      </w:r>
    </w:p>
    <w:p w14:paraId="367A93AE"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Wymagania ogólne dotyczące przedmiaru podano w STB 0.0 „Wymagania ogólne”.</w:t>
      </w:r>
    </w:p>
    <w:p w14:paraId="30AC8DD4" w14:textId="7CAC7EE9"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 xml:space="preserve">Jednostką obmiarową jest </w:t>
      </w:r>
      <w:r w:rsidR="005F0238">
        <w:rPr>
          <w:rFonts w:ascii="Times New Roman" w:hAnsi="Times New Roman" w:cs="Times New Roman"/>
          <w:sz w:val="16"/>
          <w:szCs w:val="16"/>
        </w:rPr>
        <w:t>1 tona konstrukcji stalowych</w:t>
      </w:r>
    </w:p>
    <w:p w14:paraId="658ADF56" w14:textId="5ADD1DB9"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 xml:space="preserve">Jednostką obmiarową jest 1m2 wykonania </w:t>
      </w:r>
      <w:r w:rsidR="005F0238">
        <w:rPr>
          <w:rFonts w:ascii="Times New Roman" w:hAnsi="Times New Roman" w:cs="Times New Roman"/>
          <w:sz w:val="16"/>
          <w:szCs w:val="16"/>
        </w:rPr>
        <w:t>okładzin z Alucobondu</w:t>
      </w:r>
    </w:p>
    <w:p w14:paraId="2C54B6B4"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8. OPIS SPOSOBU ODBIORU ROBÓT BUDOWLANYCH</w:t>
      </w:r>
    </w:p>
    <w:p w14:paraId="48F1E517"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Wymagania ogólne dotyczące odbioru robót podano w STB 0.0 „Wymagania ogólne”.</w:t>
      </w:r>
    </w:p>
    <w:p w14:paraId="02EE8B0F"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8.1. Zgodność robót z projektem i Specyfikacją.</w:t>
      </w:r>
    </w:p>
    <w:p w14:paraId="145980EA"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Roboty powinny być wykonane zgodnie z dokumentacją projektową, STB oraz pisemnymi decyzjami Inspektora.</w:t>
      </w:r>
    </w:p>
    <w:p w14:paraId="48B348E8"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lastRenderedPageBreak/>
        <w:t>Sprawdzeniu podlegają:</w:t>
      </w:r>
    </w:p>
    <w:p w14:paraId="2100CA18" w14:textId="7F1A064C"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poprawność wykonania połączenia obróbek z obrabianymi elementami,</w:t>
      </w:r>
    </w:p>
    <w:p w14:paraId="3655BE15" w14:textId="7605B630"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poprawność mocowania obróbek do podłoży,</w:t>
      </w:r>
    </w:p>
    <w:p w14:paraId="1269EA6C" w14:textId="71288F27"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w przypadku ich występowania, grubości galwanicznych powłok antykorozyjnych.</w:t>
      </w:r>
    </w:p>
    <w:p w14:paraId="0452ECF5" w14:textId="77777777"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W wyniku odbioru należy:</w:t>
      </w:r>
    </w:p>
    <w:p w14:paraId="7C591D8F" w14:textId="65B387A4"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sporządzić częściowy protokół odbioru robót</w:t>
      </w:r>
    </w:p>
    <w:p w14:paraId="01CFFDC0" w14:textId="024763EC"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zgodności z dokumentacją projektową i zmianami w dokumentacji powykonawczej,</w:t>
      </w:r>
    </w:p>
    <w:p w14:paraId="23465989" w14:textId="138C0779"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jakości zastosowanych materiałów i wyrobów,</w:t>
      </w:r>
    </w:p>
    <w:p w14:paraId="5CE5ABBF" w14:textId="217A9A46"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prawidłowości wykonania,</w:t>
      </w:r>
    </w:p>
    <w:p w14:paraId="71FA9A19" w14:textId="5FDA60C4"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wykończenia i zabezpieczenia krawędzi ciętych.</w:t>
      </w:r>
    </w:p>
    <w:p w14:paraId="35F69783" w14:textId="40B3BCD6"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dokonać wpisu do dziennika budowy</w:t>
      </w:r>
    </w:p>
    <w:p w14:paraId="501F3BC1"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Jeżeli wszystkie czynności odbioru robót dały wyniki pozytywne, wykonane roboty należy uznać za zgodne z wymaganiami STB, PB i PW.</w:t>
      </w:r>
    </w:p>
    <w:p w14:paraId="594439AC"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8.2. Odbiór końcowy.</w:t>
      </w:r>
    </w:p>
    <w:p w14:paraId="29655E2B"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Przy odbiorach specyfikowanych prac stosowane będą poniższe reguły:</w:t>
      </w:r>
    </w:p>
    <w:p w14:paraId="30DA5391" w14:textId="7178A1AD"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zgodność z warunkami i parametrami podanymi w niniejszej specyfikacji technicznej,</w:t>
      </w:r>
    </w:p>
    <w:p w14:paraId="42C4A124" w14:textId="366123DB"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zgodność z dokumentacją rysunkową.</w:t>
      </w:r>
    </w:p>
    <w:p w14:paraId="0C66B627" w14:textId="01EAC0AC"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zgodność z wymogami producenta systemu;</w:t>
      </w:r>
    </w:p>
    <w:p w14:paraId="5B66A200" w14:textId="18184C7B"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sprawdzenie poprawności systemowej.</w:t>
      </w:r>
    </w:p>
    <w:p w14:paraId="0B61BDCF" w14:textId="32135E3A"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kontrola załączonych dokumentów formalnych (certyfikaty, deklaracje, aprobaty)</w:t>
      </w:r>
    </w:p>
    <w:p w14:paraId="3FBB5F94" w14:textId="2A862B07"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sprawdzenia tolerancji wymiarowych.</w:t>
      </w:r>
    </w:p>
    <w:p w14:paraId="124E7F25" w14:textId="77777777" w:rsidR="00BD536F"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9. OPIS SPOSOBU ROZLICZENIA ROBÓT</w:t>
      </w:r>
    </w:p>
    <w:p w14:paraId="687061C4" w14:textId="77777777" w:rsidR="00481EA9" w:rsidRPr="00481EA9" w:rsidRDefault="00481EA9" w:rsidP="00481EA9">
      <w:pPr>
        <w:rPr>
          <w:rFonts w:ascii="Times New Roman" w:hAnsi="Times New Roman" w:cs="Times New Roman"/>
          <w:bCs/>
          <w:sz w:val="16"/>
          <w:szCs w:val="16"/>
        </w:rPr>
      </w:pPr>
      <w:r w:rsidRPr="00481EA9">
        <w:rPr>
          <w:rFonts w:ascii="Times New Roman" w:hAnsi="Times New Roman" w:cs="Times New Roman"/>
          <w:bCs/>
          <w:sz w:val="16"/>
          <w:szCs w:val="16"/>
        </w:rPr>
        <w:t>9.1. Podstawą płatności jest cena ryczałtowa wyliczona na podstawie dokumentacji projektowej, przedmiaru jako opracowania pomocniczego, stosownie do wymogów zawartych w Specyfikacjach Technicznych Wykonania i Odbioru Robót.</w:t>
      </w:r>
    </w:p>
    <w:p w14:paraId="3A63864D" w14:textId="77777777" w:rsidR="00481EA9" w:rsidRPr="00481EA9" w:rsidRDefault="00481EA9" w:rsidP="00481EA9">
      <w:pPr>
        <w:rPr>
          <w:rFonts w:ascii="Times New Roman" w:hAnsi="Times New Roman" w:cs="Times New Roman"/>
          <w:bCs/>
          <w:sz w:val="16"/>
          <w:szCs w:val="16"/>
        </w:rPr>
      </w:pPr>
      <w:r w:rsidRPr="00481EA9">
        <w:rPr>
          <w:rFonts w:ascii="Times New Roman" w:hAnsi="Times New Roman" w:cs="Times New Roman"/>
          <w:bCs/>
          <w:sz w:val="16"/>
          <w:szCs w:val="16"/>
        </w:rPr>
        <w:t xml:space="preserve">9.2. Zamawiający zakłada, że do realizacji robót obiektu i przyjętych technologii wykonania robót w poszczególnych branżach nie występują, jako oddzielne roboty tymczasowe i operacje tymczasowe, a wszystkie czynności, jeśli takowe występują związane z wykonywaniem danej jednostki elementu budowlanego lub instalacyjnego są zawarte w cenie podstawowej elementu. </w:t>
      </w:r>
    </w:p>
    <w:p w14:paraId="1724199B" w14:textId="77777777" w:rsidR="00481EA9" w:rsidRPr="00481EA9" w:rsidRDefault="00481EA9" w:rsidP="00481EA9">
      <w:pPr>
        <w:rPr>
          <w:rFonts w:ascii="Times New Roman" w:hAnsi="Times New Roman" w:cs="Times New Roman"/>
          <w:bCs/>
          <w:sz w:val="16"/>
          <w:szCs w:val="16"/>
        </w:rPr>
      </w:pPr>
      <w:r w:rsidRPr="00481EA9">
        <w:rPr>
          <w:rFonts w:ascii="Times New Roman" w:hAnsi="Times New Roman" w:cs="Times New Roman"/>
          <w:bCs/>
          <w:sz w:val="16"/>
          <w:szCs w:val="16"/>
        </w:rPr>
        <w:t>9.3. Koszty zajęcia pasa drogowego nie podlegają odrębnej zapłacie i ponosi je Wykonawca. Uznaje się, że ww. koszty Wykonawca uwzględnił w kosztach pośrednich kosztorysu ofertowego.</w:t>
      </w:r>
    </w:p>
    <w:p w14:paraId="5EF71CC8" w14:textId="77777777" w:rsidR="00481EA9" w:rsidRPr="00481EA9" w:rsidRDefault="00481EA9" w:rsidP="00481EA9">
      <w:pPr>
        <w:rPr>
          <w:rFonts w:ascii="Times New Roman" w:hAnsi="Times New Roman" w:cs="Times New Roman"/>
          <w:bCs/>
          <w:sz w:val="16"/>
          <w:szCs w:val="16"/>
        </w:rPr>
      </w:pPr>
      <w:r w:rsidRPr="00481EA9">
        <w:rPr>
          <w:rFonts w:ascii="Times New Roman" w:hAnsi="Times New Roman" w:cs="Times New Roman"/>
          <w:bCs/>
          <w:sz w:val="16"/>
          <w:szCs w:val="16"/>
        </w:rPr>
        <w:t>9.4. Uznaje się, że wszelkie koszty prac tymczasowych i towarzyszących, w szczególności: urządzenie terenu budowy, utrzymanie i jego likwidacja, odwodnienia wykopów, rusztowania, obsługa geodezyjna, zostały uwzględnione w cenach jednostkowych robót podstawowych lub kosztach pośrednich, określonych w kosztorysie ofertowym Wykonawcy.</w:t>
      </w:r>
    </w:p>
    <w:p w14:paraId="49181DD1" w14:textId="77777777" w:rsidR="00481EA9" w:rsidRPr="00481EA9" w:rsidRDefault="00481EA9" w:rsidP="00481EA9">
      <w:pPr>
        <w:rPr>
          <w:rFonts w:ascii="Times New Roman" w:hAnsi="Times New Roman" w:cs="Times New Roman"/>
          <w:bCs/>
          <w:sz w:val="16"/>
          <w:szCs w:val="16"/>
        </w:rPr>
      </w:pPr>
      <w:r w:rsidRPr="00481EA9">
        <w:rPr>
          <w:rFonts w:ascii="Times New Roman" w:hAnsi="Times New Roman" w:cs="Times New Roman"/>
          <w:bCs/>
          <w:sz w:val="16"/>
          <w:szCs w:val="16"/>
        </w:rPr>
        <w:t>9.5. Roboty zamienne, nie wpływające na jakość przedmiotu umowy, mogą być wprowadzone tylko na podstawie podpisanego przez Inspektora Nadzoru i Kierownika budowy protokołu konieczności, który wymaga akceptacji Zamawiającego. Zamawiający odliczy Wykonawcy z jego wynagrodzenia cenę robót podlegających zamianie, doliczając jednocześnie cena robót zamiennych.</w:t>
      </w:r>
    </w:p>
    <w:p w14:paraId="3D3CA9C0" w14:textId="77777777" w:rsidR="00481EA9" w:rsidRPr="00481EA9" w:rsidRDefault="00481EA9" w:rsidP="00481EA9">
      <w:pPr>
        <w:rPr>
          <w:rFonts w:ascii="Times New Roman" w:hAnsi="Times New Roman" w:cs="Times New Roman"/>
          <w:bCs/>
          <w:sz w:val="16"/>
          <w:szCs w:val="16"/>
        </w:rPr>
      </w:pPr>
      <w:r w:rsidRPr="00481EA9">
        <w:rPr>
          <w:rFonts w:ascii="Times New Roman" w:hAnsi="Times New Roman" w:cs="Times New Roman"/>
          <w:bCs/>
          <w:sz w:val="16"/>
          <w:szCs w:val="16"/>
        </w:rPr>
        <w:t>9.6. W przypadku wystąpienia robót uzupełniających, które opisane są w projekcie budowlanym lecz nie zostały ujęte w projektach wykonawczych lub przedmiarach robót, mogą być one wprowadzone na podstawie podpisanego przez inspektora nadzoru i kierownika budowy protokołu konieczności, który wymaga akceptacji Zamawiającego.</w:t>
      </w:r>
    </w:p>
    <w:p w14:paraId="5B4907E2" w14:textId="77777777" w:rsidR="007711A5" w:rsidRPr="007711A5" w:rsidRDefault="00481EA9" w:rsidP="00481EA9">
      <w:pPr>
        <w:rPr>
          <w:rFonts w:ascii="Times New Roman" w:hAnsi="Times New Roman" w:cs="Times New Roman"/>
          <w:bCs/>
          <w:sz w:val="16"/>
          <w:szCs w:val="16"/>
        </w:rPr>
      </w:pPr>
      <w:r w:rsidRPr="00481EA9">
        <w:rPr>
          <w:rFonts w:ascii="Times New Roman" w:hAnsi="Times New Roman" w:cs="Times New Roman"/>
          <w:bCs/>
          <w:sz w:val="16"/>
          <w:szCs w:val="16"/>
        </w:rPr>
        <w:t>9.7. Roboty zamienne lub uzupełniające wyceniane będą na podstawie cen jednostkowych robót podstawowych określonych w kosztorysie ofertowym Wykonawcy</w:t>
      </w:r>
    </w:p>
    <w:p w14:paraId="1BC060D7"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Ogólne ustalenia dotyczące podstawy płatności podano w STB 0.0 ,,Wymagania ogólne".</w:t>
      </w:r>
    </w:p>
    <w:p w14:paraId="5D293C22"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 xml:space="preserve">Płaci się za ustaloną ilość [m2] daszku nad wejściem, wg ceny </w:t>
      </w:r>
      <w:r w:rsidR="00731D4B">
        <w:rPr>
          <w:rFonts w:ascii="Times New Roman" w:hAnsi="Times New Roman" w:cs="Times New Roman"/>
          <w:sz w:val="16"/>
          <w:szCs w:val="16"/>
        </w:rPr>
        <w:t>ryczałt</w:t>
      </w:r>
      <w:r w:rsidRPr="00555862">
        <w:rPr>
          <w:rFonts w:ascii="Times New Roman" w:hAnsi="Times New Roman" w:cs="Times New Roman"/>
          <w:sz w:val="16"/>
          <w:szCs w:val="16"/>
        </w:rPr>
        <w:t>owej, która obejmuje:</w:t>
      </w:r>
    </w:p>
    <w:p w14:paraId="11F4D0C7" w14:textId="7AE44864"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przygotowanie stanowiska roboczego,</w:t>
      </w:r>
    </w:p>
    <w:p w14:paraId="77FA0F66" w14:textId="0F2F06D8"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dostarczenie materiałów, narzędzi i sprzętu,</w:t>
      </w:r>
    </w:p>
    <w:p w14:paraId="4F2DA33B" w14:textId="4FC0AB61"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 xml:space="preserve">zamontowanie daszku nad wejściem </w:t>
      </w:r>
    </w:p>
    <w:p w14:paraId="24DBECEC" w14:textId="64F70762"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inne roboty składające się na kompletne wykonanie zakresu robót przewidzianych w STB.</w:t>
      </w:r>
    </w:p>
    <w:p w14:paraId="241CCF16"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 xml:space="preserve">Płaci się za ustaloną ilość [m] dostarczonych i zamontowanych balustrad , wg ceny </w:t>
      </w:r>
      <w:r w:rsidR="00731D4B">
        <w:rPr>
          <w:rFonts w:ascii="Times New Roman" w:hAnsi="Times New Roman" w:cs="Times New Roman"/>
          <w:sz w:val="16"/>
          <w:szCs w:val="16"/>
        </w:rPr>
        <w:t>ryczałt</w:t>
      </w:r>
      <w:r w:rsidRPr="00555862">
        <w:rPr>
          <w:rFonts w:ascii="Times New Roman" w:hAnsi="Times New Roman" w:cs="Times New Roman"/>
          <w:sz w:val="16"/>
          <w:szCs w:val="16"/>
        </w:rPr>
        <w:t>owej, która obejmuje:</w:t>
      </w:r>
    </w:p>
    <w:p w14:paraId="00413F0F" w14:textId="1895E99C"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przygotowanie stanowiska roboczego,</w:t>
      </w:r>
    </w:p>
    <w:p w14:paraId="621CE189" w14:textId="348F4B1D"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wykonanie pomocniczych konstrukcji montażowych,</w:t>
      </w:r>
    </w:p>
    <w:p w14:paraId="090542BB" w14:textId="75A94938"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montaż balustrad,</w:t>
      </w:r>
    </w:p>
    <w:p w14:paraId="29DDA866" w14:textId="2F3750FA" w:rsidR="00BD536F"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lastRenderedPageBreak/>
        <w:t>inne roboty składające się na kompletne wykonanie zakresu robót przewidzianych w STB.</w:t>
      </w:r>
    </w:p>
    <w:p w14:paraId="0387B020" w14:textId="77777777" w:rsidR="007C3290" w:rsidRDefault="007C3290" w:rsidP="007C3290">
      <w:pPr>
        <w:pStyle w:val="Akapitzlist"/>
        <w:ind w:left="1065"/>
        <w:rPr>
          <w:rFonts w:ascii="Times New Roman" w:hAnsi="Times New Roman" w:cs="Times New Roman"/>
          <w:sz w:val="16"/>
          <w:szCs w:val="16"/>
        </w:rPr>
      </w:pPr>
    </w:p>
    <w:p w14:paraId="309779B0" w14:textId="7C1C99AC" w:rsidR="007C3290" w:rsidRPr="007C3290" w:rsidRDefault="007C3290" w:rsidP="007C3290">
      <w:pPr>
        <w:pStyle w:val="Akapitzlist"/>
        <w:ind w:left="1065" w:hanging="1065"/>
        <w:rPr>
          <w:rFonts w:ascii="Times New Roman" w:hAnsi="Times New Roman" w:cs="Times New Roman"/>
          <w:sz w:val="16"/>
          <w:szCs w:val="16"/>
        </w:rPr>
      </w:pPr>
      <w:r w:rsidRPr="007C3290">
        <w:rPr>
          <w:rFonts w:ascii="Times New Roman" w:hAnsi="Times New Roman" w:cs="Times New Roman"/>
          <w:sz w:val="16"/>
          <w:szCs w:val="16"/>
        </w:rPr>
        <w:t>Płaci się za ustaloną ilość [</w:t>
      </w:r>
      <w:r>
        <w:rPr>
          <w:rFonts w:ascii="Times New Roman" w:hAnsi="Times New Roman" w:cs="Times New Roman"/>
          <w:sz w:val="16"/>
          <w:szCs w:val="16"/>
        </w:rPr>
        <w:t>szxt.</w:t>
      </w:r>
      <w:r w:rsidRPr="007C3290">
        <w:rPr>
          <w:rFonts w:ascii="Times New Roman" w:hAnsi="Times New Roman" w:cs="Times New Roman"/>
          <w:sz w:val="16"/>
          <w:szCs w:val="16"/>
        </w:rPr>
        <w:t xml:space="preserve">] dostarczonych i zamontowanych </w:t>
      </w:r>
      <w:r>
        <w:rPr>
          <w:rFonts w:ascii="Times New Roman" w:hAnsi="Times New Roman" w:cs="Times New Roman"/>
          <w:sz w:val="16"/>
          <w:szCs w:val="16"/>
        </w:rPr>
        <w:t>elementów sztukowych</w:t>
      </w:r>
      <w:r w:rsidRPr="007C3290">
        <w:rPr>
          <w:rFonts w:ascii="Times New Roman" w:hAnsi="Times New Roman" w:cs="Times New Roman"/>
          <w:sz w:val="16"/>
          <w:szCs w:val="16"/>
        </w:rPr>
        <w:t xml:space="preserve"> , wg ceny ryczałtowej, która obejmuje:</w:t>
      </w:r>
    </w:p>
    <w:p w14:paraId="3E2412C1" w14:textId="77777777" w:rsidR="007C3290" w:rsidRPr="007C3290" w:rsidRDefault="007C3290">
      <w:pPr>
        <w:pStyle w:val="Akapitzlist"/>
        <w:numPr>
          <w:ilvl w:val="0"/>
          <w:numId w:val="3"/>
        </w:numPr>
        <w:rPr>
          <w:rFonts w:ascii="Times New Roman" w:hAnsi="Times New Roman" w:cs="Times New Roman"/>
          <w:sz w:val="16"/>
          <w:szCs w:val="16"/>
        </w:rPr>
      </w:pPr>
      <w:r w:rsidRPr="007C3290">
        <w:rPr>
          <w:rFonts w:ascii="Times New Roman" w:hAnsi="Times New Roman" w:cs="Times New Roman"/>
          <w:sz w:val="16"/>
          <w:szCs w:val="16"/>
        </w:rPr>
        <w:t>przygotowanie stanowiska roboczego,</w:t>
      </w:r>
    </w:p>
    <w:p w14:paraId="08F04A56" w14:textId="77777777" w:rsidR="007C3290" w:rsidRPr="007C3290" w:rsidRDefault="007C3290">
      <w:pPr>
        <w:pStyle w:val="Akapitzlist"/>
        <w:numPr>
          <w:ilvl w:val="0"/>
          <w:numId w:val="3"/>
        </w:numPr>
        <w:rPr>
          <w:rFonts w:ascii="Times New Roman" w:hAnsi="Times New Roman" w:cs="Times New Roman"/>
          <w:sz w:val="16"/>
          <w:szCs w:val="16"/>
        </w:rPr>
      </w:pPr>
      <w:r w:rsidRPr="007C3290">
        <w:rPr>
          <w:rFonts w:ascii="Times New Roman" w:hAnsi="Times New Roman" w:cs="Times New Roman"/>
          <w:sz w:val="16"/>
          <w:szCs w:val="16"/>
        </w:rPr>
        <w:t>wykonanie pomocniczych konstrukcji montażowych,</w:t>
      </w:r>
    </w:p>
    <w:p w14:paraId="05607F04" w14:textId="5977229C" w:rsidR="007C3290" w:rsidRPr="007C3290" w:rsidRDefault="007C3290">
      <w:pPr>
        <w:pStyle w:val="Akapitzlist"/>
        <w:numPr>
          <w:ilvl w:val="0"/>
          <w:numId w:val="3"/>
        </w:numPr>
        <w:rPr>
          <w:rFonts w:ascii="Times New Roman" w:hAnsi="Times New Roman" w:cs="Times New Roman"/>
          <w:sz w:val="16"/>
          <w:szCs w:val="16"/>
        </w:rPr>
      </w:pPr>
      <w:r w:rsidRPr="007C3290">
        <w:rPr>
          <w:rFonts w:ascii="Times New Roman" w:hAnsi="Times New Roman" w:cs="Times New Roman"/>
          <w:sz w:val="16"/>
          <w:szCs w:val="16"/>
        </w:rPr>
        <w:t xml:space="preserve">montaż </w:t>
      </w:r>
      <w:r>
        <w:rPr>
          <w:rFonts w:ascii="Times New Roman" w:hAnsi="Times New Roman" w:cs="Times New Roman"/>
          <w:sz w:val="16"/>
          <w:szCs w:val="16"/>
        </w:rPr>
        <w:t>elementów</w:t>
      </w:r>
      <w:r w:rsidRPr="007C3290">
        <w:rPr>
          <w:rFonts w:ascii="Times New Roman" w:hAnsi="Times New Roman" w:cs="Times New Roman"/>
          <w:sz w:val="16"/>
          <w:szCs w:val="16"/>
        </w:rPr>
        <w:t>,</w:t>
      </w:r>
    </w:p>
    <w:p w14:paraId="61F571A7" w14:textId="77777777" w:rsidR="007C3290" w:rsidRPr="007C3290" w:rsidRDefault="007C3290">
      <w:pPr>
        <w:pStyle w:val="Akapitzlist"/>
        <w:numPr>
          <w:ilvl w:val="0"/>
          <w:numId w:val="3"/>
        </w:numPr>
        <w:rPr>
          <w:rFonts w:ascii="Times New Roman" w:hAnsi="Times New Roman" w:cs="Times New Roman"/>
          <w:sz w:val="16"/>
          <w:szCs w:val="16"/>
        </w:rPr>
      </w:pPr>
      <w:r w:rsidRPr="007C3290">
        <w:rPr>
          <w:rFonts w:ascii="Times New Roman" w:hAnsi="Times New Roman" w:cs="Times New Roman"/>
          <w:sz w:val="16"/>
          <w:szCs w:val="16"/>
        </w:rPr>
        <w:t>inne roboty składające się na kompletne wykonanie zakresu robót przewidzianych w STB.</w:t>
      </w:r>
    </w:p>
    <w:p w14:paraId="4BFB6767" w14:textId="77777777" w:rsidR="007C3290" w:rsidRPr="00357AAD" w:rsidRDefault="007C3290" w:rsidP="007C3290">
      <w:pPr>
        <w:pStyle w:val="Akapitzlist"/>
        <w:ind w:left="1065" w:hanging="1065"/>
        <w:rPr>
          <w:rFonts w:ascii="Times New Roman" w:hAnsi="Times New Roman" w:cs="Times New Roman"/>
          <w:sz w:val="16"/>
          <w:szCs w:val="16"/>
        </w:rPr>
      </w:pPr>
    </w:p>
    <w:p w14:paraId="379207D4"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10. DOKUMENTY ODNIESIENIA</w:t>
      </w:r>
    </w:p>
    <w:p w14:paraId="78432162"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Przytoczone poniżej normy, instrukcje i zalecenia oraz aprobaty techniczne zastąpić można innymi dokumentami równoważnymi, pod warunkiem zapewnienia cech równoważności tych dokumentów w odniesieniu do ich przedmiotu i zakresu oraz wymagań stawianych parametrom technicznym, jakościowym i użytkowym opisywanych robót budowlanych i asortymentów.</w:t>
      </w:r>
    </w:p>
    <w:p w14:paraId="4264B6D8"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10.1. Normy</w:t>
      </w:r>
    </w:p>
    <w:p w14:paraId="2CC75B41" w14:textId="7279EEC2"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PN-EN 612:2006P Rynny dachowe z arkuszy metalowych z okrągłym usztywnionym obrzeżem przedniej strony i rury spustowe łączone na zakład.</w:t>
      </w:r>
    </w:p>
    <w:p w14:paraId="77049DD5" w14:textId="5D952CEC"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PN-EN 1462:2006P Uchwyty do rynien dachowych – Wymagania i badania.</w:t>
      </w:r>
    </w:p>
    <w:p w14:paraId="0727F0B0" w14:textId="18B535FD"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PN-EN 607:2005P Rynny dachowe i elementy wyposażenia z PVC-U. Definicje, wymagania i badania.</w:t>
      </w:r>
    </w:p>
    <w:p w14:paraId="2249509A" w14:textId="5E1945E8"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PN-EN 14783:2013-07E Blachy i dachówki metalowe podparte na całej powierzchni, przeznaczone do wykonywania pokryć dachowych, zewnętrznych obudów ścian i okładzin wewnętrznych – Charakterystyka wyrobu i wymagania.</w:t>
      </w:r>
    </w:p>
    <w:p w14:paraId="71A5F46A" w14:textId="26F7C174"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PN-EN 10056-1:2000 Kątowniki równoramienne i nierównoramienne ze stali konstrukcyjnej. Wymiary.</w:t>
      </w:r>
    </w:p>
    <w:p w14:paraId="069E89DC" w14:textId="7FF05F54"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PN-EN 14399-1:2015-04 Zestawy śrubowe wysokiej wytrzymałości do połączeń sprężanych – Część 1: Wymagania ogólne.</w:t>
      </w:r>
    </w:p>
    <w:p w14:paraId="0B1B8070" w14:textId="419B89D8"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PN-EN 10056-2:1998 Kątowniki równoramienne i nierównoramienne ze stali konstrukcyjnej. Tolerancja kształtu i wymiarów.</w:t>
      </w:r>
    </w:p>
    <w:p w14:paraId="391AEF0D" w14:textId="114615D4"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PN-EN 1179:2005 Cynk i stopy cynku -- Cynk pierwotny</w:t>
      </w:r>
    </w:p>
    <w:p w14:paraId="59519F8F" w14:textId="1A6013CF"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PN-EN 988:1998 Cynk i stopy cynku -- Specyfikacja techniczna płaskich wyrobów walcowanych dla budownictwa.</w:t>
      </w:r>
    </w:p>
    <w:p w14:paraId="2B6328FC" w14:textId="283DD194"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PN-EN 354:2012 Środki ochrony indywidualnej chroniące przed upadkiem z wysokości -- Linki bezpieczeństwa</w:t>
      </w:r>
    </w:p>
    <w:p w14:paraId="162824F0"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10.2. Przepisy związane</w:t>
      </w:r>
    </w:p>
    <w:p w14:paraId="1D1DD96A" w14:textId="614CACC1"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Ustawa z dnia 16 kwietnia 2004 r. o wyrobach budowlanych (Dz. U. z 2014 r.  poz.883 j.t.).</w:t>
      </w:r>
    </w:p>
    <w:p w14:paraId="1D2A8343" w14:textId="5F0A9479"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Ustawa z dnia 30 sierpnia 2002 r. o systemach oceny zgodności (Dz. U. z 2014 r. poz. 1645 j.t.).</w:t>
      </w:r>
    </w:p>
    <w:p w14:paraId="02FA6D52" w14:textId="66F1A7F6"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Ustawa z dnia 12 grudnia 2003 r. o ogólnym bezpieczeństwie produktów (Dz. U. z 2015 r. poz. 322 j.t.).</w:t>
      </w:r>
    </w:p>
    <w:p w14:paraId="5C409D4F" w14:textId="4E8D917A"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Ustawa z dnia 7 lipca 1994 r., Prawo budowlane (Dz. U. z 2013 r. poz. 1409 j.t.)</w:t>
      </w:r>
    </w:p>
    <w:p w14:paraId="35DFB439" w14:textId="134D9B66"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Ustawa z dnia 27 kwietnia 2001 r. Prawo ochrony środowiska (Dz. U. z 2013 r., poz. 1232 j.t.) i z przepisami wykonawczymi.</w:t>
      </w:r>
    </w:p>
    <w:p w14:paraId="6211B4FD" w14:textId="7B373EB6"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Ustawa z dnia 21 grudnia 2004 r. – o dozorze technicznym (Dz. U. z 2015 r. poz. 1125 j.t.).</w:t>
      </w:r>
    </w:p>
    <w:p w14:paraId="5C593649" w14:textId="1FFD493D"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Rozporządzenie Ministra Infrastruktury z dnia 6 lutego 2003 roku w sprawie bezpieczeństwa i higieny pracy podczas wykonywania robót budowlanych (Dz. U. z 2003 r. Nr 47, poz. 401).</w:t>
      </w:r>
    </w:p>
    <w:p w14:paraId="65846955" w14:textId="48B53136"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Rozporządzenie Ministra Gospodarki z dnia 30 października 2002 roku w sprawie minimalnych wymagań dotyczących bezpieczeństwa i higieny pracy w zakresie użytkowania maszyn przez pracowników podczas pracy (Dz. U. z 2002 roku, Nr 191, poz. 1596).</w:t>
      </w:r>
    </w:p>
    <w:p w14:paraId="23C9C16A" w14:textId="785485B9"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Rozporządzenie Ministra Gospodarki, Pracy i Polityki Społecznej z dnia 30 września 2003 roku zmieniające rozporządzenie w sprawie minimalnych wymagań dotyczących bezpieczeństwa i higieny pracy w zakresie użytkowania maszyn przez pracowników podczas pracy (Dz. U. z 2003 r. Nr 178 poz.1745)</w:t>
      </w:r>
    </w:p>
    <w:p w14:paraId="0E0DC9B1" w14:textId="1788B72E"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 xml:space="preserve">Rozporządzenie Ministra Pracy i Polityki Społecznej z dnia 28 września 1997 roku w sprawie ogólnych przepisów bezpieczeństwa i higieny pracy (Dz. U. z 2003 r. Nr 169, poz. 1650 jt). </w:t>
      </w:r>
    </w:p>
    <w:p w14:paraId="41FF3808" w14:textId="3CDB84EC"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 xml:space="preserve">Rozporządzenie Ministra Infrastruktury z dnia 12 kwietnia 2002 roku w sprawie warunków technicznych jakim powinny odpowiadać budynki i ich usytuowanie (Dz. U z 2002 r. Nr 75 poz. 690) </w:t>
      </w:r>
    </w:p>
    <w:p w14:paraId="7715759A" w14:textId="3A76A40E" w:rsidR="00BD536F" w:rsidRPr="00357AAD" w:rsidRDefault="00BD536F">
      <w:pPr>
        <w:pStyle w:val="Akapitzlist"/>
        <w:numPr>
          <w:ilvl w:val="0"/>
          <w:numId w:val="3"/>
        </w:numPr>
        <w:rPr>
          <w:rFonts w:ascii="Times New Roman" w:hAnsi="Times New Roman" w:cs="Times New Roman"/>
          <w:sz w:val="16"/>
          <w:szCs w:val="16"/>
        </w:rPr>
      </w:pPr>
      <w:r w:rsidRPr="00357AAD">
        <w:rPr>
          <w:rFonts w:ascii="Times New Roman" w:hAnsi="Times New Roman" w:cs="Times New Roman"/>
          <w:sz w:val="16"/>
          <w:szCs w:val="16"/>
        </w:rPr>
        <w:t>Dokumentacja warsztatowa</w:t>
      </w:r>
    </w:p>
    <w:p w14:paraId="0D4D87F7" w14:textId="77777777" w:rsidR="00BD536F" w:rsidRPr="00555862" w:rsidRDefault="00BD536F" w:rsidP="00BD536F">
      <w:pPr>
        <w:rPr>
          <w:rFonts w:ascii="Times New Roman" w:hAnsi="Times New Roman" w:cs="Times New Roman"/>
          <w:sz w:val="16"/>
          <w:szCs w:val="16"/>
        </w:rPr>
      </w:pPr>
      <w:r w:rsidRPr="00555862">
        <w:rPr>
          <w:rFonts w:ascii="Times New Roman" w:hAnsi="Times New Roman" w:cs="Times New Roman"/>
          <w:sz w:val="16"/>
          <w:szCs w:val="16"/>
        </w:rPr>
        <w:t>Niewymienienie tytułu jakiejkolwiek dziedziny, grupy, podgrupy czy normy nie zwalnia Wykonawcy od obowiązku stosowania wymogów określonych prawem polskim. Wykonawca będzie przestrzegał praw autorskich i patentowych. Jest zobowiązany do odpowiedzialności za spełnienie wszystkich wymagań prawnych w odniesieniu do używanych opatentowanych urządzeń lub metod.</w:t>
      </w:r>
    </w:p>
    <w:sectPr w:rsidR="00BD536F" w:rsidRPr="0055586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2B09C" w14:textId="77777777" w:rsidR="00327D8B" w:rsidRDefault="00327D8B" w:rsidP="00555862">
      <w:pPr>
        <w:spacing w:after="0" w:line="240" w:lineRule="auto"/>
      </w:pPr>
      <w:r>
        <w:separator/>
      </w:r>
    </w:p>
  </w:endnote>
  <w:endnote w:type="continuationSeparator" w:id="0">
    <w:p w14:paraId="314AE1CF" w14:textId="77777777" w:rsidR="00327D8B" w:rsidRDefault="00327D8B" w:rsidP="00555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EE"/>
    <w:family w:val="auto"/>
    <w:pitch w:val="default"/>
  </w:font>
  <w:font w:name="OpenSymbol">
    <w:altName w:val="Calibri"/>
    <w:charset w:val="EE"/>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846178"/>
      <w:docPartObj>
        <w:docPartGallery w:val="Page Numbers (Bottom of Page)"/>
        <w:docPartUnique/>
      </w:docPartObj>
    </w:sdtPr>
    <w:sdtContent>
      <w:p w14:paraId="46C8F434" w14:textId="77777777" w:rsidR="00555862" w:rsidRDefault="00555862">
        <w:pPr>
          <w:pStyle w:val="Stopka"/>
          <w:jc w:val="center"/>
        </w:pPr>
        <w:r>
          <w:fldChar w:fldCharType="begin"/>
        </w:r>
        <w:r>
          <w:instrText>PAGE   \* MERGEFORMAT</w:instrText>
        </w:r>
        <w:r>
          <w:fldChar w:fldCharType="separate"/>
        </w:r>
        <w:r w:rsidR="00D431C2">
          <w:rPr>
            <w:noProof/>
          </w:rPr>
          <w:t>11</w:t>
        </w:r>
        <w:r>
          <w:fldChar w:fldCharType="end"/>
        </w:r>
      </w:p>
    </w:sdtContent>
  </w:sdt>
  <w:p w14:paraId="264D5C4A" w14:textId="77777777" w:rsidR="00555862" w:rsidRDefault="005558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4E7AC" w14:textId="77777777" w:rsidR="00327D8B" w:rsidRDefault="00327D8B" w:rsidP="00555862">
      <w:pPr>
        <w:spacing w:after="0" w:line="240" w:lineRule="auto"/>
      </w:pPr>
      <w:r>
        <w:separator/>
      </w:r>
    </w:p>
  </w:footnote>
  <w:footnote w:type="continuationSeparator" w:id="0">
    <w:p w14:paraId="72AC4FB6" w14:textId="77777777" w:rsidR="00327D8B" w:rsidRDefault="00327D8B" w:rsidP="005558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6DAF1" w14:textId="77777777" w:rsidR="00555862" w:rsidRPr="00555862" w:rsidRDefault="00555862" w:rsidP="00555862">
    <w:pPr>
      <w:pStyle w:val="Nagwek"/>
      <w:rPr>
        <w:b/>
      </w:rPr>
    </w:pPr>
    <w:r w:rsidRPr="00555862">
      <w:t>STB 8.1.</w:t>
    </w:r>
    <w:r>
      <w:t xml:space="preserve"> - </w:t>
    </w:r>
    <w:r w:rsidRPr="00555862">
      <w:rPr>
        <w:b/>
      </w:rPr>
      <w:t>Roboty ślusarskie</w:t>
    </w:r>
  </w:p>
  <w:p w14:paraId="7BEA35E6" w14:textId="77777777" w:rsidR="00555862" w:rsidRDefault="0055586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8"/>
    <w:multiLevelType w:val="multilevel"/>
    <w:tmpl w:val="00000008"/>
    <w:name w:val="WW8Num9"/>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 w15:restartNumberingAfterBreak="0">
    <w:nsid w:val="00000009"/>
    <w:multiLevelType w:val="multilevel"/>
    <w:tmpl w:val="00000009"/>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A"/>
    <w:multiLevelType w:val="multilevel"/>
    <w:tmpl w:val="0000000A"/>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B"/>
    <w:multiLevelType w:val="multilevel"/>
    <w:tmpl w:val="0000000B"/>
    <w:name w:val="WW8Num12"/>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C"/>
    <w:multiLevelType w:val="multilevel"/>
    <w:tmpl w:val="0000000C"/>
    <w:name w:val="WW8Num13"/>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D"/>
    <w:multiLevelType w:val="multilevel"/>
    <w:tmpl w:val="0000000D"/>
    <w:name w:val="WW8Num14"/>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0000000E"/>
    <w:name w:val="WW8Num15"/>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0F"/>
    <w:multiLevelType w:val="multilevel"/>
    <w:tmpl w:val="0000000F"/>
    <w:name w:val="WW8Num1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0"/>
    <w:multiLevelType w:val="multilevel"/>
    <w:tmpl w:val="00000010"/>
    <w:name w:val="WW8Num17"/>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1"/>
    <w:multiLevelType w:val="multilevel"/>
    <w:tmpl w:val="00000011"/>
    <w:name w:val="WW8Num18"/>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2"/>
    <w:multiLevelType w:val="multilevel"/>
    <w:tmpl w:val="00000012"/>
    <w:name w:val="WW8Num19"/>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3"/>
    <w:multiLevelType w:val="multilevel"/>
    <w:tmpl w:val="00000013"/>
    <w:name w:val="WW8Num20"/>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6" w15:restartNumberingAfterBreak="0">
    <w:nsid w:val="00000014"/>
    <w:multiLevelType w:val="multilevel"/>
    <w:tmpl w:val="00000014"/>
    <w:name w:val="WW8Num21"/>
    <w:lvl w:ilvl="0">
      <w:start w:val="1"/>
      <w:numFmt w:val="bullet"/>
      <w:lvlText w:val=""/>
      <w:lvlJc w:val="left"/>
      <w:pPr>
        <w:tabs>
          <w:tab w:val="num" w:pos="720"/>
        </w:tabs>
        <w:ind w:left="720" w:hanging="360"/>
      </w:pPr>
      <w:rPr>
        <w:rFonts w:ascii="Symbol" w:hAnsi="Symbol" w:cs="Arial Narrow"/>
        <w:b/>
        <w:i w:val="0"/>
        <w:sz w:val="22"/>
      </w:rPr>
    </w:lvl>
    <w:lvl w:ilvl="1">
      <w:start w:val="1"/>
      <w:numFmt w:val="bullet"/>
      <w:lvlText w:val="◦"/>
      <w:lvlJc w:val="left"/>
      <w:pPr>
        <w:tabs>
          <w:tab w:val="num" w:pos="1080"/>
        </w:tabs>
        <w:ind w:left="1080" w:hanging="360"/>
      </w:pPr>
      <w:rPr>
        <w:rFonts w:ascii="OpenSymbol" w:hAnsi="OpenSymbol" w:cs="Arial"/>
        <w:b/>
        <w:i w:val="0"/>
        <w:sz w:val="22"/>
      </w:rPr>
    </w:lvl>
    <w:lvl w:ilvl="2">
      <w:start w:val="1"/>
      <w:numFmt w:val="bullet"/>
      <w:lvlText w:val="▪"/>
      <w:lvlJc w:val="left"/>
      <w:pPr>
        <w:tabs>
          <w:tab w:val="num" w:pos="1440"/>
        </w:tabs>
        <w:ind w:left="1440" w:hanging="360"/>
      </w:pPr>
      <w:rPr>
        <w:rFonts w:ascii="OpenSymbol" w:hAnsi="OpenSymbol" w:cs="Arial"/>
        <w:b/>
        <w:i w:val="0"/>
        <w:sz w:val="22"/>
      </w:rPr>
    </w:lvl>
    <w:lvl w:ilvl="3">
      <w:start w:val="1"/>
      <w:numFmt w:val="bullet"/>
      <w:lvlText w:val=""/>
      <w:lvlJc w:val="left"/>
      <w:pPr>
        <w:tabs>
          <w:tab w:val="num" w:pos="1800"/>
        </w:tabs>
        <w:ind w:left="1800" w:hanging="360"/>
      </w:pPr>
      <w:rPr>
        <w:rFonts w:ascii="Symbol" w:hAnsi="Symbol" w:cs="Arial Narrow"/>
        <w:b/>
        <w:i w:val="0"/>
        <w:sz w:val="22"/>
      </w:rPr>
    </w:lvl>
    <w:lvl w:ilvl="4">
      <w:start w:val="1"/>
      <w:numFmt w:val="bullet"/>
      <w:lvlText w:val="◦"/>
      <w:lvlJc w:val="left"/>
      <w:pPr>
        <w:tabs>
          <w:tab w:val="num" w:pos="2160"/>
        </w:tabs>
        <w:ind w:left="2160" w:hanging="360"/>
      </w:pPr>
      <w:rPr>
        <w:rFonts w:ascii="OpenSymbol" w:hAnsi="OpenSymbol" w:cs="Arial"/>
        <w:b/>
        <w:i w:val="0"/>
        <w:sz w:val="22"/>
      </w:rPr>
    </w:lvl>
    <w:lvl w:ilvl="5">
      <w:start w:val="1"/>
      <w:numFmt w:val="bullet"/>
      <w:lvlText w:val="▪"/>
      <w:lvlJc w:val="left"/>
      <w:pPr>
        <w:tabs>
          <w:tab w:val="num" w:pos="2520"/>
        </w:tabs>
        <w:ind w:left="2520" w:hanging="360"/>
      </w:pPr>
      <w:rPr>
        <w:rFonts w:ascii="OpenSymbol" w:hAnsi="OpenSymbol" w:cs="Arial"/>
        <w:b/>
        <w:i w:val="0"/>
        <w:sz w:val="22"/>
      </w:rPr>
    </w:lvl>
    <w:lvl w:ilvl="6">
      <w:start w:val="1"/>
      <w:numFmt w:val="bullet"/>
      <w:lvlText w:val=""/>
      <w:lvlJc w:val="left"/>
      <w:pPr>
        <w:tabs>
          <w:tab w:val="num" w:pos="2880"/>
        </w:tabs>
        <w:ind w:left="2880" w:hanging="360"/>
      </w:pPr>
      <w:rPr>
        <w:rFonts w:ascii="Symbol" w:hAnsi="Symbol" w:cs="Arial Narrow"/>
        <w:b/>
        <w:i w:val="0"/>
        <w:sz w:val="22"/>
      </w:rPr>
    </w:lvl>
    <w:lvl w:ilvl="7">
      <w:start w:val="1"/>
      <w:numFmt w:val="bullet"/>
      <w:lvlText w:val="◦"/>
      <w:lvlJc w:val="left"/>
      <w:pPr>
        <w:tabs>
          <w:tab w:val="num" w:pos="3240"/>
        </w:tabs>
        <w:ind w:left="3240" w:hanging="360"/>
      </w:pPr>
      <w:rPr>
        <w:rFonts w:ascii="OpenSymbol" w:hAnsi="OpenSymbol" w:cs="Arial"/>
        <w:b/>
        <w:i w:val="0"/>
        <w:sz w:val="22"/>
      </w:rPr>
    </w:lvl>
    <w:lvl w:ilvl="8">
      <w:start w:val="1"/>
      <w:numFmt w:val="bullet"/>
      <w:lvlText w:val="▪"/>
      <w:lvlJc w:val="left"/>
      <w:pPr>
        <w:tabs>
          <w:tab w:val="num" w:pos="3600"/>
        </w:tabs>
        <w:ind w:left="3600" w:hanging="360"/>
      </w:pPr>
      <w:rPr>
        <w:rFonts w:ascii="OpenSymbol" w:hAnsi="OpenSymbol" w:cs="Arial"/>
        <w:b/>
        <w:i w:val="0"/>
        <w:sz w:val="22"/>
      </w:rPr>
    </w:lvl>
  </w:abstractNum>
  <w:abstractNum w:abstractNumId="17" w15:restartNumberingAfterBreak="0">
    <w:nsid w:val="00000015"/>
    <w:multiLevelType w:val="multilevel"/>
    <w:tmpl w:val="00000015"/>
    <w:name w:val="WW8Num2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00000018"/>
    <w:multiLevelType w:val="multilevel"/>
    <w:tmpl w:val="00000018"/>
    <w:name w:val="WW8Num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15:restartNumberingAfterBreak="0">
    <w:nsid w:val="00000019"/>
    <w:multiLevelType w:val="multilevel"/>
    <w:tmpl w:val="00000019"/>
    <w:name w:val="WW8Num2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0" w15:restartNumberingAfterBreak="0">
    <w:nsid w:val="0000001A"/>
    <w:multiLevelType w:val="multilevel"/>
    <w:tmpl w:val="0000001A"/>
    <w:name w:val="WW8Num27"/>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15:restartNumberingAfterBreak="0">
    <w:nsid w:val="0000001B"/>
    <w:multiLevelType w:val="multilevel"/>
    <w:tmpl w:val="0000001B"/>
    <w:name w:val="WW8Num28"/>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2" w15:restartNumberingAfterBreak="0">
    <w:nsid w:val="0000001C"/>
    <w:multiLevelType w:val="multilevel"/>
    <w:tmpl w:val="0000001C"/>
    <w:name w:val="WW8Num2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3" w15:restartNumberingAfterBreak="0">
    <w:nsid w:val="0000001F"/>
    <w:multiLevelType w:val="multilevel"/>
    <w:tmpl w:val="0000001F"/>
    <w:name w:val="WW8Num3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4" w15:restartNumberingAfterBreak="0">
    <w:nsid w:val="00000039"/>
    <w:multiLevelType w:val="singleLevel"/>
    <w:tmpl w:val="00000039"/>
    <w:name w:val="WW8Num57"/>
    <w:lvl w:ilvl="0">
      <w:start w:val="1"/>
      <w:numFmt w:val="bullet"/>
      <w:lvlText w:val=""/>
      <w:lvlJc w:val="left"/>
      <w:pPr>
        <w:tabs>
          <w:tab w:val="num" w:pos="720"/>
        </w:tabs>
        <w:ind w:left="720" w:hanging="360"/>
      </w:pPr>
      <w:rPr>
        <w:rFonts w:ascii="Symbol" w:hAnsi="Symbol" w:cs="Symbol"/>
      </w:rPr>
    </w:lvl>
  </w:abstractNum>
  <w:abstractNum w:abstractNumId="25" w15:restartNumberingAfterBreak="0">
    <w:nsid w:val="05BD50C2"/>
    <w:multiLevelType w:val="hybridMultilevel"/>
    <w:tmpl w:val="DB26E498"/>
    <w:lvl w:ilvl="0" w:tplc="7AA0C954">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62118CC"/>
    <w:multiLevelType w:val="hybridMultilevel"/>
    <w:tmpl w:val="823E09F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1C477FD6"/>
    <w:multiLevelType w:val="hybridMultilevel"/>
    <w:tmpl w:val="EEE2D37A"/>
    <w:lvl w:ilvl="0" w:tplc="7AA0C954">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E4D6BC0"/>
    <w:multiLevelType w:val="hybridMultilevel"/>
    <w:tmpl w:val="666E18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9ED53CC"/>
    <w:multiLevelType w:val="hybridMultilevel"/>
    <w:tmpl w:val="F984D1C4"/>
    <w:lvl w:ilvl="0" w:tplc="7AA0C954">
      <w:numFmt w:val="bullet"/>
      <w:lvlText w:val="•"/>
      <w:lvlJc w:val="left"/>
      <w:pPr>
        <w:ind w:left="1425" w:hanging="705"/>
      </w:pPr>
      <w:rPr>
        <w:rFonts w:ascii="Times New Roman" w:eastAsiaTheme="minorHAnsi"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977606606">
    <w:abstractNumId w:val="25"/>
  </w:num>
  <w:num w:numId="2" w16cid:durableId="598296018">
    <w:abstractNumId w:val="29"/>
  </w:num>
  <w:num w:numId="3" w16cid:durableId="355278806">
    <w:abstractNumId w:val="27"/>
  </w:num>
  <w:num w:numId="4" w16cid:durableId="2085908264">
    <w:abstractNumId w:val="26"/>
  </w:num>
  <w:num w:numId="5" w16cid:durableId="1465005820">
    <w:abstractNumId w:val="2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518E"/>
    <w:rsid w:val="00006576"/>
    <w:rsid w:val="00026D0E"/>
    <w:rsid w:val="000A6209"/>
    <w:rsid w:val="000E2989"/>
    <w:rsid w:val="001117DA"/>
    <w:rsid w:val="00113F04"/>
    <w:rsid w:val="00124524"/>
    <w:rsid w:val="00132A7E"/>
    <w:rsid w:val="0013729B"/>
    <w:rsid w:val="001414A0"/>
    <w:rsid w:val="00171F59"/>
    <w:rsid w:val="00180D31"/>
    <w:rsid w:val="00181F35"/>
    <w:rsid w:val="00193CCE"/>
    <w:rsid w:val="001B34EB"/>
    <w:rsid w:val="002933F0"/>
    <w:rsid w:val="002E001F"/>
    <w:rsid w:val="00327D8B"/>
    <w:rsid w:val="00330481"/>
    <w:rsid w:val="00354387"/>
    <w:rsid w:val="00357AAD"/>
    <w:rsid w:val="003A07C2"/>
    <w:rsid w:val="003F0998"/>
    <w:rsid w:val="00404BD6"/>
    <w:rsid w:val="0047193C"/>
    <w:rsid w:val="00481EA9"/>
    <w:rsid w:val="00493CF1"/>
    <w:rsid w:val="004A3967"/>
    <w:rsid w:val="004C246C"/>
    <w:rsid w:val="004D07F6"/>
    <w:rsid w:val="00511990"/>
    <w:rsid w:val="00552DD4"/>
    <w:rsid w:val="00555862"/>
    <w:rsid w:val="00592C0C"/>
    <w:rsid w:val="005B3C3C"/>
    <w:rsid w:val="005C086C"/>
    <w:rsid w:val="005D72A4"/>
    <w:rsid w:val="005F0238"/>
    <w:rsid w:val="00641A77"/>
    <w:rsid w:val="006474E8"/>
    <w:rsid w:val="00657CA1"/>
    <w:rsid w:val="006976C8"/>
    <w:rsid w:val="006B629C"/>
    <w:rsid w:val="006D240C"/>
    <w:rsid w:val="007167B0"/>
    <w:rsid w:val="00724BBE"/>
    <w:rsid w:val="0072692C"/>
    <w:rsid w:val="00731D4B"/>
    <w:rsid w:val="007711A5"/>
    <w:rsid w:val="007C1F3A"/>
    <w:rsid w:val="007C3290"/>
    <w:rsid w:val="007C4716"/>
    <w:rsid w:val="00826657"/>
    <w:rsid w:val="008429ED"/>
    <w:rsid w:val="008859E4"/>
    <w:rsid w:val="008A3D8D"/>
    <w:rsid w:val="008D6F25"/>
    <w:rsid w:val="00922C90"/>
    <w:rsid w:val="00924DE9"/>
    <w:rsid w:val="00970ABB"/>
    <w:rsid w:val="009A1065"/>
    <w:rsid w:val="009E1D8D"/>
    <w:rsid w:val="00A01F59"/>
    <w:rsid w:val="00BA06D1"/>
    <w:rsid w:val="00BD536F"/>
    <w:rsid w:val="00BE266E"/>
    <w:rsid w:val="00C136B9"/>
    <w:rsid w:val="00C424EA"/>
    <w:rsid w:val="00C71CF9"/>
    <w:rsid w:val="00CD778C"/>
    <w:rsid w:val="00CE574B"/>
    <w:rsid w:val="00CF3C44"/>
    <w:rsid w:val="00D121A6"/>
    <w:rsid w:val="00D431C2"/>
    <w:rsid w:val="00D570E4"/>
    <w:rsid w:val="00D65DA8"/>
    <w:rsid w:val="00DA2674"/>
    <w:rsid w:val="00DE1B3B"/>
    <w:rsid w:val="00E20E6C"/>
    <w:rsid w:val="00E344D6"/>
    <w:rsid w:val="00E36887"/>
    <w:rsid w:val="00E9518E"/>
    <w:rsid w:val="00E96EE1"/>
    <w:rsid w:val="00F521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B8B23"/>
  <w15:docId w15:val="{85E3D729-4EC3-4F63-AA96-A65480B80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F521D7"/>
    <w:rPr>
      <w:color w:val="0000FF" w:themeColor="hyperlink"/>
      <w:u w:val="single"/>
    </w:rPr>
  </w:style>
  <w:style w:type="paragraph" w:styleId="Tekstdymka">
    <w:name w:val="Balloon Text"/>
    <w:basedOn w:val="Normalny"/>
    <w:link w:val="TekstdymkaZnak"/>
    <w:uiPriority w:val="99"/>
    <w:semiHidden/>
    <w:unhideWhenUsed/>
    <w:rsid w:val="00F521D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521D7"/>
    <w:rPr>
      <w:rFonts w:ascii="Tahoma" w:hAnsi="Tahoma" w:cs="Tahoma"/>
      <w:sz w:val="16"/>
      <w:szCs w:val="16"/>
    </w:rPr>
  </w:style>
  <w:style w:type="paragraph" w:styleId="Nagwek">
    <w:name w:val="header"/>
    <w:basedOn w:val="Normalny"/>
    <w:link w:val="NagwekZnak"/>
    <w:uiPriority w:val="99"/>
    <w:unhideWhenUsed/>
    <w:rsid w:val="0055586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5862"/>
  </w:style>
  <w:style w:type="paragraph" w:styleId="Stopka">
    <w:name w:val="footer"/>
    <w:basedOn w:val="Normalny"/>
    <w:link w:val="StopkaZnak"/>
    <w:uiPriority w:val="99"/>
    <w:unhideWhenUsed/>
    <w:rsid w:val="005558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55862"/>
  </w:style>
  <w:style w:type="paragraph" w:styleId="Akapitzlist">
    <w:name w:val="List Paragraph"/>
    <w:basedOn w:val="Normalny"/>
    <w:uiPriority w:val="34"/>
    <w:qFormat/>
    <w:rsid w:val="00171F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7794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Pages>
  <Words>3345</Words>
  <Characters>20076</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Kosztorysowanie</dc:creator>
  <cp:keywords/>
  <dc:description/>
  <cp:lastModifiedBy>Jarek Kębłowski</cp:lastModifiedBy>
  <cp:revision>46</cp:revision>
  <dcterms:created xsi:type="dcterms:W3CDTF">2016-07-28T08:17:00Z</dcterms:created>
  <dcterms:modified xsi:type="dcterms:W3CDTF">2024-01-26T18:25:00Z</dcterms:modified>
</cp:coreProperties>
</file>