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3386" w14:textId="6B4AC447" w:rsidR="00A9606D" w:rsidRPr="00A9606D" w:rsidRDefault="00420276" w:rsidP="00A9606D">
      <w:pPr>
        <w:jc w:val="center"/>
        <w:rPr>
          <w:rFonts w:asciiTheme="minorHAnsi" w:hAnsiTheme="minorHAnsi" w:cstheme="minorHAnsi"/>
          <w:b/>
        </w:rPr>
      </w:pPr>
      <w:r w:rsidRPr="00A9606D">
        <w:rPr>
          <w:rFonts w:asciiTheme="minorHAnsi" w:hAnsiTheme="minorHAnsi" w:cstheme="minorHAnsi"/>
          <w:b/>
          <w:sz w:val="28"/>
          <w:szCs w:val="28"/>
        </w:rPr>
        <w:t>SPECYFIKACJA WARUNKÓW ZAMÓWIENIA</w:t>
      </w:r>
      <w:r w:rsidRPr="00A9606D">
        <w:rPr>
          <w:rFonts w:asciiTheme="minorHAnsi" w:hAnsiTheme="minorHAnsi" w:cstheme="minorHAnsi"/>
          <w:b/>
          <w:sz w:val="28"/>
          <w:szCs w:val="28"/>
        </w:rPr>
        <w:cr/>
      </w:r>
      <w:r w:rsidRPr="00420276">
        <w:rPr>
          <w:rFonts w:asciiTheme="minorHAnsi" w:hAnsiTheme="minorHAnsi" w:cstheme="minorHAnsi"/>
          <w:b/>
        </w:rPr>
        <w:t xml:space="preserve">W </w:t>
      </w:r>
      <w:r w:rsidR="00A9606D" w:rsidRPr="00A9606D">
        <w:rPr>
          <w:rFonts w:asciiTheme="minorHAnsi" w:hAnsiTheme="minorHAnsi" w:cstheme="minorHAnsi"/>
          <w:b/>
        </w:rPr>
        <w:t xml:space="preserve">POSTĘPOWANIU O UDZIELENIE ZAMÓWIENIA KLASYCZNEGO </w:t>
      </w:r>
      <w:r w:rsidR="00A9606D">
        <w:rPr>
          <w:rFonts w:asciiTheme="minorHAnsi" w:hAnsiTheme="minorHAnsi" w:cstheme="minorHAnsi"/>
          <w:b/>
        </w:rPr>
        <w:br/>
      </w:r>
      <w:r w:rsidR="00A9606D" w:rsidRPr="00A9606D">
        <w:rPr>
          <w:rFonts w:asciiTheme="minorHAnsi" w:hAnsiTheme="minorHAnsi" w:cstheme="minorHAnsi"/>
          <w:b/>
        </w:rPr>
        <w:t xml:space="preserve">O WARTOŚCI RÓWNEJ LUB PRZEKRACZAJĄCEJ PROGI UNIJNE </w:t>
      </w:r>
      <w:r w:rsidR="00A9606D">
        <w:rPr>
          <w:rFonts w:asciiTheme="minorHAnsi" w:hAnsiTheme="minorHAnsi" w:cstheme="minorHAnsi"/>
          <w:b/>
        </w:rPr>
        <w:br/>
      </w:r>
      <w:r w:rsidR="00A9606D" w:rsidRPr="00A9606D">
        <w:rPr>
          <w:rFonts w:asciiTheme="minorHAnsi" w:hAnsiTheme="minorHAnsi" w:cstheme="minorHAnsi"/>
          <w:b/>
        </w:rPr>
        <w:t>W TRYBIE PRZETARGU NIEOGRANICZONEGO</w:t>
      </w:r>
    </w:p>
    <w:p w14:paraId="3D6986F9" w14:textId="1E994352" w:rsidR="00420276" w:rsidRPr="00420276" w:rsidRDefault="00420276" w:rsidP="00A9606D">
      <w:pPr>
        <w:spacing w:after="0" w:line="240" w:lineRule="auto"/>
        <w:jc w:val="center"/>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E9BE97B" w14:textId="7C742C97" w:rsidR="00DB4229" w:rsidRPr="00F63B1C" w:rsidRDefault="00B21901" w:rsidP="00F63B1C">
      <w:pPr>
        <w:jc w:val="both"/>
        <w:rPr>
          <w:rFonts w:asciiTheme="minorHAnsi" w:hAnsiTheme="minorHAnsi" w:cstheme="minorHAnsi"/>
          <w:b/>
          <w:bCs/>
        </w:rPr>
      </w:pPr>
      <w:r w:rsidRPr="00F63B1C">
        <w:rPr>
          <w:rFonts w:asciiTheme="minorHAnsi" w:hAnsiTheme="minorHAnsi" w:cstheme="minorHAnsi"/>
          <w:b/>
          <w:bCs/>
        </w:rPr>
        <w:t xml:space="preserve">Dostawa </w:t>
      </w:r>
      <w:r w:rsidR="00052AC8">
        <w:rPr>
          <w:rFonts w:asciiTheme="minorHAnsi" w:hAnsiTheme="minorHAnsi" w:cstheme="minorHAnsi"/>
          <w:b/>
          <w:bCs/>
        </w:rPr>
        <w:t>leków</w:t>
      </w:r>
      <w:r w:rsidR="00D32F0F">
        <w:rPr>
          <w:rFonts w:asciiTheme="minorHAnsi" w:hAnsiTheme="minorHAnsi" w:cstheme="minorHAnsi"/>
          <w:b/>
          <w:bCs/>
        </w:rPr>
        <w:t xml:space="preserve"> </w:t>
      </w:r>
      <w:r w:rsidR="00420276" w:rsidRPr="00F63B1C">
        <w:rPr>
          <w:rFonts w:asciiTheme="minorHAnsi" w:hAnsiTheme="minorHAnsi" w:cstheme="minorHAnsi"/>
          <w:b/>
          <w:bCs/>
        </w:rPr>
        <w:t xml:space="preserve">– znak sprawy </w:t>
      </w:r>
      <w:r w:rsidR="00420276" w:rsidRPr="0006022D">
        <w:rPr>
          <w:rFonts w:asciiTheme="minorHAnsi" w:hAnsiTheme="minorHAnsi" w:cstheme="minorHAnsi"/>
          <w:b/>
          <w:bCs/>
        </w:rPr>
        <w:t xml:space="preserve">Adm </w:t>
      </w:r>
      <w:r w:rsidR="00B53EF2">
        <w:rPr>
          <w:rFonts w:asciiTheme="minorHAnsi" w:hAnsiTheme="minorHAnsi" w:cstheme="minorHAnsi"/>
          <w:b/>
          <w:bCs/>
        </w:rPr>
        <w:t>20</w:t>
      </w:r>
      <w:r w:rsidR="00C874AC">
        <w:rPr>
          <w:rFonts w:asciiTheme="minorHAnsi" w:hAnsiTheme="minorHAnsi" w:cstheme="minorHAnsi"/>
          <w:b/>
          <w:bCs/>
        </w:rPr>
        <w:t>A</w:t>
      </w:r>
      <w:r w:rsidR="006F3077" w:rsidRPr="0006022D">
        <w:rPr>
          <w:rFonts w:asciiTheme="minorHAnsi" w:hAnsiTheme="minorHAnsi" w:cstheme="minorHAnsi"/>
          <w:b/>
          <w:bCs/>
        </w:rPr>
        <w:t>/</w:t>
      </w:r>
      <w:r w:rsidR="00420276" w:rsidRPr="0006022D">
        <w:rPr>
          <w:rFonts w:asciiTheme="minorHAnsi" w:hAnsiTheme="minorHAnsi" w:cstheme="minorHAnsi"/>
          <w:b/>
          <w:bCs/>
        </w:rPr>
        <w:t>202</w:t>
      </w:r>
      <w:r w:rsidR="003E36EC">
        <w:rPr>
          <w:rFonts w:asciiTheme="minorHAnsi" w:hAnsiTheme="minorHAnsi" w:cstheme="minorHAnsi"/>
          <w:b/>
          <w:bCs/>
        </w:rPr>
        <w:t>2</w:t>
      </w:r>
    </w:p>
    <w:p w14:paraId="4E3AA704" w14:textId="0CE5EECB"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9659DA">
        <w:rPr>
          <w:rFonts w:asciiTheme="minorHAnsi" w:hAnsiTheme="minorHAnsi" w:cstheme="minorHAnsi"/>
          <w:b/>
        </w:rPr>
        <w:t xml:space="preserve">dniu </w:t>
      </w:r>
      <w:r w:rsidR="009659DA" w:rsidRPr="009659DA">
        <w:rPr>
          <w:rFonts w:asciiTheme="minorHAnsi" w:hAnsiTheme="minorHAnsi" w:cstheme="minorHAnsi"/>
          <w:b/>
        </w:rPr>
        <w:t>21</w:t>
      </w:r>
      <w:r w:rsidR="00052AC8" w:rsidRPr="009659DA">
        <w:rPr>
          <w:rFonts w:asciiTheme="minorHAnsi" w:hAnsiTheme="minorHAnsi" w:cstheme="minorHAnsi"/>
          <w:b/>
        </w:rPr>
        <w:t>.</w:t>
      </w:r>
      <w:r w:rsidR="00942EBA" w:rsidRPr="009659DA">
        <w:rPr>
          <w:rFonts w:asciiTheme="minorHAnsi" w:hAnsiTheme="minorHAnsi" w:cstheme="minorHAnsi"/>
          <w:b/>
        </w:rPr>
        <w:t>1</w:t>
      </w:r>
      <w:r w:rsidR="00C874AC" w:rsidRPr="009659DA">
        <w:rPr>
          <w:rFonts w:asciiTheme="minorHAnsi" w:hAnsiTheme="minorHAnsi" w:cstheme="minorHAnsi"/>
          <w:b/>
        </w:rPr>
        <w:t>2</w:t>
      </w:r>
      <w:r w:rsidR="00052AC8" w:rsidRPr="009659DA">
        <w:rPr>
          <w:rFonts w:asciiTheme="minorHAnsi" w:hAnsiTheme="minorHAnsi" w:cstheme="minorHAnsi"/>
          <w:b/>
        </w:rPr>
        <w:t>.</w:t>
      </w:r>
      <w:r w:rsidR="003E36EC" w:rsidRPr="009659DA">
        <w:rPr>
          <w:rFonts w:asciiTheme="minorHAnsi" w:hAnsiTheme="minorHAnsi" w:cstheme="minorHAnsi"/>
          <w:b/>
        </w:rPr>
        <w:t>2022</w:t>
      </w:r>
      <w:r w:rsidR="00DB4229" w:rsidRPr="009659DA">
        <w:rPr>
          <w:rFonts w:asciiTheme="minorHAnsi" w:hAnsiTheme="minorHAnsi" w:cstheme="minorHAnsi"/>
          <w:b/>
        </w:rPr>
        <w:t>r.</w:t>
      </w:r>
      <w:r w:rsidRPr="00942EBA">
        <w:rPr>
          <w:rFonts w:asciiTheme="minorHAnsi" w:hAnsiTheme="minorHAnsi" w:cstheme="minorHAnsi"/>
          <w:b/>
        </w:rPr>
        <w:t xml:space="preserve"> przez</w:t>
      </w:r>
      <w:r w:rsidR="00DB4229" w:rsidRPr="00942EBA">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735EA1BF" w:rsidR="00DB4229" w:rsidRDefault="000F39B0" w:rsidP="00DB4229">
      <w:pPr>
        <w:jc w:val="both"/>
        <w:rPr>
          <w:b/>
        </w:rPr>
      </w:pPr>
      <w:r w:rsidRPr="000F39B0">
        <w:rPr>
          <w:b/>
        </w:rPr>
        <w:t xml:space="preserve">Kierownika Apteki szpitalnej w zakresie przedmiotu zamówienia </w:t>
      </w:r>
      <w:r>
        <w:rPr>
          <w:b/>
        </w:rPr>
        <w:t xml:space="preserve">   </w:t>
      </w:r>
      <w:r w:rsidR="00DB4229">
        <w:rPr>
          <w:b/>
        </w:rPr>
        <w:t>________________</w:t>
      </w:r>
    </w:p>
    <w:p w14:paraId="51E69E0B" w14:textId="0E342227" w:rsidR="00DB4229" w:rsidRDefault="00DB4229" w:rsidP="00DB4229">
      <w:pPr>
        <w:jc w:val="both"/>
        <w:rPr>
          <w:b/>
        </w:rPr>
      </w:pPr>
      <w:r>
        <w:rPr>
          <w:b/>
        </w:rPr>
        <w:t>Dział Zamówień Publicznych w zakresie zastosowania procedury zgodnie z ustawą PZP</w:t>
      </w:r>
      <w:r>
        <w:rPr>
          <w:b/>
        </w:rPr>
        <w:tab/>
        <w:t xml:space="preserve"> 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000000"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079AAC2E"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w:t>
      </w:r>
      <w:r w:rsidR="000265FA" w:rsidRPr="000265FA">
        <w:rPr>
          <w:rFonts w:asciiTheme="minorHAnsi" w:hAnsiTheme="minorHAnsi" w:cstheme="minorHAnsi"/>
          <w:b w:val="0"/>
          <w:bCs w:val="0"/>
          <w:sz w:val="22"/>
          <w:szCs w:val="22"/>
        </w:rPr>
        <w:t xml:space="preserve"> w języku polskim </w:t>
      </w:r>
      <w:r w:rsidRPr="00DB4229">
        <w:rPr>
          <w:rFonts w:asciiTheme="minorHAnsi" w:hAnsiTheme="minorHAnsi" w:cstheme="minorHAnsi"/>
          <w:b w:val="0"/>
          <w:bCs w:val="0"/>
          <w:sz w:val="22"/>
          <w:szCs w:val="22"/>
        </w:rPr>
        <w:t>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7D2F109F"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 xml:space="preserve">Postępowanie o udzielenie zamówienia prowadzone jest wg przepisów ustawy z dnia 11 września 2019r. - Prawo zamówień publicznych (tekst jednolity </w:t>
      </w:r>
      <w:r w:rsidR="000F39B0" w:rsidRPr="000F39B0">
        <w:rPr>
          <w:rFonts w:asciiTheme="minorHAnsi" w:hAnsiTheme="minorHAnsi" w:cstheme="minorHAnsi"/>
          <w:b w:val="0"/>
          <w:bCs w:val="0"/>
          <w:sz w:val="22"/>
          <w:szCs w:val="22"/>
        </w:rPr>
        <w:t>Dz. U. z 202</w:t>
      </w:r>
      <w:r w:rsidR="00350F57">
        <w:rPr>
          <w:rFonts w:asciiTheme="minorHAnsi" w:hAnsiTheme="minorHAnsi" w:cstheme="minorHAnsi"/>
          <w:b w:val="0"/>
          <w:bCs w:val="0"/>
          <w:sz w:val="22"/>
          <w:szCs w:val="22"/>
        </w:rPr>
        <w:t>2</w:t>
      </w:r>
      <w:r w:rsidR="000F39B0" w:rsidRPr="000F39B0">
        <w:rPr>
          <w:rFonts w:asciiTheme="minorHAnsi" w:hAnsiTheme="minorHAnsi" w:cstheme="minorHAnsi"/>
          <w:b w:val="0"/>
          <w:bCs w:val="0"/>
          <w:sz w:val="22"/>
          <w:szCs w:val="22"/>
        </w:rPr>
        <w:t xml:space="preserve"> r., poz. 1</w:t>
      </w:r>
      <w:r w:rsidR="00350F57">
        <w:rPr>
          <w:rFonts w:asciiTheme="minorHAnsi" w:hAnsiTheme="minorHAnsi" w:cstheme="minorHAnsi"/>
          <w:b w:val="0"/>
          <w:bCs w:val="0"/>
          <w:sz w:val="22"/>
          <w:szCs w:val="22"/>
        </w:rPr>
        <w:t>710</w:t>
      </w:r>
      <w:r w:rsidR="000F39B0" w:rsidRPr="000F39B0">
        <w:rPr>
          <w:rFonts w:asciiTheme="minorHAnsi" w:hAnsiTheme="minorHAnsi" w:cstheme="minorHAnsi"/>
          <w:b w:val="0"/>
          <w:bCs w:val="0"/>
          <w:sz w:val="22"/>
          <w:szCs w:val="22"/>
        </w:rPr>
        <w:t xml:space="preserve"> ze zm.)</w:t>
      </w:r>
      <w:r w:rsidRPr="00775CF7">
        <w:rPr>
          <w:rFonts w:asciiTheme="minorHAnsi" w:hAnsiTheme="minorHAnsi" w:cstheme="minorHAnsi"/>
          <w:b w:val="0"/>
          <w:bCs w:val="0"/>
          <w:sz w:val="22"/>
          <w:szCs w:val="22"/>
        </w:rPr>
        <w:t xml:space="preserve"> zwanej dalej „ustawą Pzp”.</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t>
      </w:r>
      <w:r w:rsidR="000F39B0" w:rsidRPr="000F39B0">
        <w:rPr>
          <w:rFonts w:asciiTheme="minorHAnsi" w:hAnsiTheme="minorHAnsi" w:cstheme="minorHAnsi"/>
          <w:b w:val="0"/>
          <w:bCs w:val="0"/>
          <w:sz w:val="22"/>
          <w:szCs w:val="22"/>
        </w:rPr>
        <w:t xml:space="preserve">w </w:t>
      </w:r>
      <w:r w:rsidR="000F39B0" w:rsidRPr="002C3CEB">
        <w:rPr>
          <w:rFonts w:asciiTheme="minorHAnsi" w:hAnsiTheme="minorHAnsi" w:cstheme="minorHAnsi"/>
          <w:sz w:val="22"/>
          <w:szCs w:val="22"/>
        </w:rPr>
        <w:t>trybie przetargu nieograniczonego na podstawie art. 132 ustawy Pzp</w:t>
      </w:r>
      <w:r w:rsidR="000F39B0" w:rsidRPr="004E1BEE">
        <w:rPr>
          <w:rFonts w:asciiTheme="minorHAnsi" w:hAnsiTheme="minorHAnsi" w:cstheme="minorHAnsi"/>
          <w:b w:val="0"/>
          <w:bCs w:val="0"/>
          <w:sz w:val="22"/>
          <w:szCs w:val="22"/>
        </w:rPr>
        <w:t xml:space="preserve"> </w:t>
      </w:r>
      <w:r w:rsidR="000F39B0" w:rsidRPr="000F39B0">
        <w:rPr>
          <w:rFonts w:asciiTheme="minorHAnsi" w:hAnsiTheme="minorHAnsi" w:cstheme="minorHAnsi"/>
          <w:b w:val="0"/>
          <w:bCs w:val="0"/>
          <w:sz w:val="22"/>
          <w:szCs w:val="22"/>
        </w:rPr>
        <w:t>z zastosowaniem procedury właściwej dla zamówienia o wartości równej lub przekraczającej progi unijne, o jakich stanowi art. 3</w:t>
      </w:r>
      <w:r w:rsidR="000F39B0">
        <w:rPr>
          <w:rFonts w:asciiTheme="minorHAnsi" w:hAnsiTheme="minorHAnsi" w:cstheme="minorHAnsi"/>
          <w:b w:val="0"/>
          <w:bCs w:val="0"/>
          <w:sz w:val="22"/>
          <w:szCs w:val="22"/>
        </w:rPr>
        <w:t xml:space="preserve"> ustawy Pzp.</w:t>
      </w:r>
    </w:p>
    <w:p w14:paraId="48B50877" w14:textId="785922FA" w:rsidR="009D7A5F" w:rsidRDefault="009D7A5F">
      <w:pPr>
        <w:spacing w:after="0" w:line="240" w:lineRule="auto"/>
        <w:rPr>
          <w:rFonts w:asciiTheme="minorHAnsi" w:hAnsiTheme="minorHAnsi" w:cstheme="minorHAnsi"/>
          <w:b/>
        </w:rPr>
      </w:pPr>
    </w:p>
    <w:p w14:paraId="226AD8CA" w14:textId="77777777" w:rsidR="00FF4D7D" w:rsidRDefault="00FF4D7D" w:rsidP="001A0011">
      <w:pPr>
        <w:jc w:val="both"/>
        <w:rPr>
          <w:rFonts w:asciiTheme="minorHAnsi" w:hAnsiTheme="minorHAnsi" w:cstheme="minorHAnsi"/>
          <w:b/>
        </w:rPr>
      </w:pPr>
    </w:p>
    <w:p w14:paraId="6E7BE579" w14:textId="77777777" w:rsidR="00FF4D7D" w:rsidRDefault="00FF4D7D" w:rsidP="001A0011">
      <w:pPr>
        <w:jc w:val="both"/>
        <w:rPr>
          <w:rFonts w:asciiTheme="minorHAnsi" w:hAnsiTheme="minorHAnsi" w:cstheme="minorHAnsi"/>
          <w:b/>
        </w:rPr>
      </w:pPr>
    </w:p>
    <w:p w14:paraId="4578C768" w14:textId="6E261D6A" w:rsidR="00420276" w:rsidRDefault="00B111F2" w:rsidP="00420276">
      <w:pPr>
        <w:jc w:val="both"/>
        <w:rPr>
          <w:rFonts w:asciiTheme="minorHAnsi" w:hAnsiTheme="minorHAnsi" w:cstheme="minorHAnsi"/>
          <w:b/>
        </w:rPr>
      </w:pPr>
      <w:r>
        <w:rPr>
          <w:rFonts w:asciiTheme="minorHAnsi" w:hAnsiTheme="minorHAnsi" w:cstheme="minorHAnsi"/>
          <w:b/>
        </w:rPr>
        <w:lastRenderedPageBreak/>
        <w:t>I</w:t>
      </w:r>
      <w:r w:rsidR="00902470">
        <w:rPr>
          <w:rFonts w:asciiTheme="minorHAnsi" w:hAnsiTheme="minorHAnsi" w:cstheme="minorHAnsi"/>
          <w:b/>
        </w:rPr>
        <w:t>V</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24BDF7EC" w14:textId="291EFBCE"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Przedmiotem zamówienia jest sukcesywna dostawa leków  dopuszczonych do obrotu na terenie RP, posiadających aktualne Świadectwa Rejestracji, w ilości i asortymencie określonym w Formularzu cenowym niniejszej specyfikacji (Załącznik nr 2 do SWZ), posiadających termin ważności nie krótszy niż 6 miesięcy, licząc od daty dostarczenia do Zamawiającego.</w:t>
      </w:r>
    </w:p>
    <w:p w14:paraId="26DCE8D6" w14:textId="5B7B3473"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 xml:space="preserve">Leki będące przedmiotem niniejszego zamówienia posiadają ustalone standardy jakościowe. Standardy te zostały ustalone dla każdego leku podczas jego rejestracji i są takie same w ramach substancji chemicznych wchodzących w ich skład. Leki, do ich stosowania nie wymagają żadnych wyróżniających ich elementów w ramach pojedynczych substancji. Ponadto każdy lek będący przedmiotem obrotu na terenie RP musi być zarejestrowany w Urzędzie Rejestracji Produktów Leczniczych, Wyrobów Medycznych i Produktów Biobójczych. Zamawiający zażąda od wybranego Wykonawcy przy pierwszej dostawie charakterystyki produktów leczniczych określonych w Formularzu cenowym (preferowana forma - nośnik CD). Formularz cenowy wybranej oferty będzie stanowił załącznik do umowy. </w:t>
      </w:r>
    </w:p>
    <w:p w14:paraId="03DD13E4" w14:textId="7C82781F"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 xml:space="preserve">Szczegółowy opis przedmiotu zamówienia określono w Formularzu cenowym, który stanowi Załącznik nr 2 do SWZ. </w:t>
      </w:r>
    </w:p>
    <w:p w14:paraId="5350C381" w14:textId="041642A4"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 xml:space="preserve">Wykonawca zobowiązany jest zrealizować zamówienie na zasadach i warunkach opisanych we wzorze umowy stanowiącym </w:t>
      </w:r>
      <w:r w:rsidRPr="0092063C">
        <w:rPr>
          <w:rFonts w:ascii="Calibri" w:eastAsia="Batang" w:hAnsi="Calibri" w:cs="Calibri"/>
          <w:b w:val="0"/>
          <w:bCs w:val="0"/>
          <w:color w:val="000000"/>
          <w:kern w:val="0"/>
          <w:sz w:val="22"/>
          <w:szCs w:val="22"/>
          <w:lang w:eastAsia="en-US"/>
        </w:rPr>
        <w:t xml:space="preserve">Załącznik nr </w:t>
      </w:r>
      <w:r w:rsidR="007A01C3" w:rsidRPr="0092063C">
        <w:rPr>
          <w:rFonts w:ascii="Calibri" w:eastAsia="Batang" w:hAnsi="Calibri" w:cs="Calibri"/>
          <w:b w:val="0"/>
          <w:bCs w:val="0"/>
          <w:color w:val="000000"/>
          <w:kern w:val="0"/>
          <w:sz w:val="22"/>
          <w:szCs w:val="22"/>
          <w:lang w:eastAsia="en-US"/>
        </w:rPr>
        <w:t>4</w:t>
      </w:r>
      <w:r w:rsidRPr="0092063C">
        <w:rPr>
          <w:rFonts w:ascii="Calibri" w:eastAsia="Batang" w:hAnsi="Calibri" w:cs="Calibri"/>
          <w:b w:val="0"/>
          <w:bCs w:val="0"/>
          <w:color w:val="000000"/>
          <w:kern w:val="0"/>
          <w:sz w:val="22"/>
          <w:szCs w:val="22"/>
          <w:lang w:eastAsia="en-US"/>
        </w:rPr>
        <w:t xml:space="preserve"> do SWZ.</w:t>
      </w:r>
      <w:r w:rsidRPr="00186CDB">
        <w:rPr>
          <w:rFonts w:ascii="Calibri" w:eastAsia="Batang" w:hAnsi="Calibri" w:cs="Calibri"/>
          <w:b w:val="0"/>
          <w:bCs w:val="0"/>
          <w:color w:val="000000"/>
          <w:kern w:val="0"/>
          <w:sz w:val="22"/>
          <w:szCs w:val="22"/>
          <w:lang w:eastAsia="en-US"/>
        </w:rPr>
        <w:t xml:space="preserve"> </w:t>
      </w:r>
    </w:p>
    <w:p w14:paraId="5C69161C" w14:textId="6BE6559B"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Wspólny Słownik Zamówień CPV: 33600000 – Produkty farmaceutyczne.</w:t>
      </w:r>
    </w:p>
    <w:p w14:paraId="09088143" w14:textId="7C355DA6" w:rsidR="00186CDB" w:rsidRPr="00B111F2"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 xml:space="preserve">Zamawiający dopuszcza składanie ofert równoważnych – odpowiedników lub zamienników danej pozycji  </w:t>
      </w:r>
      <w:r w:rsidRPr="00B111F2">
        <w:rPr>
          <w:rFonts w:ascii="Calibri" w:eastAsia="Batang" w:hAnsi="Calibri" w:cs="Calibri"/>
          <w:b w:val="0"/>
          <w:bCs w:val="0"/>
          <w:color w:val="000000"/>
          <w:kern w:val="0"/>
          <w:sz w:val="22"/>
          <w:szCs w:val="22"/>
          <w:lang w:eastAsia="en-US"/>
        </w:rPr>
        <w:t>Formularza cenowego, pod warunkiem zagwarantowania tych samych właściwości.</w:t>
      </w:r>
    </w:p>
    <w:p w14:paraId="26539486" w14:textId="4E9EBFD7"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 xml:space="preserve">Zamawiający podzielił </w:t>
      </w:r>
      <w:r w:rsidRPr="009659DA">
        <w:rPr>
          <w:rFonts w:ascii="Calibri" w:eastAsia="Batang" w:hAnsi="Calibri" w:cs="Calibri"/>
          <w:b w:val="0"/>
          <w:bCs w:val="0"/>
          <w:color w:val="000000"/>
          <w:kern w:val="0"/>
          <w:sz w:val="22"/>
          <w:szCs w:val="22"/>
          <w:lang w:eastAsia="en-US"/>
        </w:rPr>
        <w:t xml:space="preserve">przedmiot zamówienia na </w:t>
      </w:r>
      <w:r w:rsidR="009659DA" w:rsidRPr="009659DA">
        <w:rPr>
          <w:rFonts w:ascii="Calibri" w:eastAsia="Batang" w:hAnsi="Calibri" w:cs="Calibri"/>
          <w:b w:val="0"/>
          <w:bCs w:val="0"/>
          <w:color w:val="000000"/>
          <w:kern w:val="0"/>
          <w:sz w:val="22"/>
          <w:szCs w:val="22"/>
          <w:lang w:eastAsia="en-US"/>
        </w:rPr>
        <w:t>2</w:t>
      </w:r>
      <w:r w:rsidRPr="009659DA">
        <w:rPr>
          <w:rFonts w:ascii="Calibri" w:eastAsia="Batang" w:hAnsi="Calibri" w:cs="Calibri"/>
          <w:b w:val="0"/>
          <w:bCs w:val="0"/>
          <w:color w:val="000000"/>
          <w:kern w:val="0"/>
          <w:sz w:val="22"/>
          <w:szCs w:val="22"/>
          <w:lang w:eastAsia="en-US"/>
        </w:rPr>
        <w:t xml:space="preserve"> części (pakiety) i dopuszcza możliwości składania ofert częściowych, jednakże na całość pakietu. W</w:t>
      </w:r>
      <w:r w:rsidRPr="00186CDB">
        <w:rPr>
          <w:rFonts w:ascii="Calibri" w:eastAsia="Batang" w:hAnsi="Calibri" w:cs="Calibri"/>
          <w:b w:val="0"/>
          <w:bCs w:val="0"/>
          <w:color w:val="000000"/>
          <w:kern w:val="0"/>
          <w:sz w:val="22"/>
          <w:szCs w:val="22"/>
          <w:lang w:eastAsia="en-US"/>
        </w:rPr>
        <w:t xml:space="preserve"> poszczególnych pakietach musi być wyceniony pełen asortyment w ilościach podanych przez Zamawiającego. Zamawiający wyraża zgodę na złożenie oferty z inną liczbą sztuk w opakowaniu niż określono w SWZ przy zastosowaniu przeliczenia opakowań do 2 miejsc po przecinku poza wyjątkami wskazanymi w Formularzu cenowym, stanowiącym Załącznik nr 2 do SWZ. </w:t>
      </w:r>
    </w:p>
    <w:p w14:paraId="6F75A075" w14:textId="036C9B8B" w:rsidR="00186CDB" w:rsidRPr="00186CDB"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Wykonawca może złożyć ofertę na dowolną ilość pakietów.</w:t>
      </w:r>
    </w:p>
    <w:p w14:paraId="3BBBFF34" w14:textId="3E660C23" w:rsidR="00186CDB" w:rsidRPr="00B111F2" w:rsidRDefault="00186CDB"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B111F2">
        <w:rPr>
          <w:rFonts w:ascii="Calibri" w:eastAsia="Batang" w:hAnsi="Calibri" w:cs="Calibri"/>
          <w:b w:val="0"/>
          <w:bCs w:val="0"/>
          <w:color w:val="000000"/>
          <w:kern w:val="0"/>
          <w:sz w:val="22"/>
          <w:szCs w:val="22"/>
          <w:lang w:eastAsia="en-US"/>
        </w:rPr>
        <w:t>Przedmiot zamówienia Wykonawca dostarczy na własny koszt i ryzyko do Apteki szpitalnej  Zamawiającego.</w:t>
      </w:r>
    </w:p>
    <w:p w14:paraId="2C5CBEB7" w14:textId="367FE060" w:rsidR="00593D35" w:rsidRPr="00B111F2" w:rsidRDefault="00B111F2" w:rsidP="0012435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Pr>
          <w:rFonts w:ascii="Calibri" w:eastAsia="Batang" w:hAnsi="Calibri" w:cs="Calibri"/>
          <w:b w:val="0"/>
          <w:bCs w:val="0"/>
          <w:color w:val="000000"/>
          <w:kern w:val="0"/>
          <w:sz w:val="22"/>
          <w:szCs w:val="22"/>
          <w:lang w:eastAsia="en-US"/>
        </w:rPr>
        <w:t xml:space="preserve"> </w:t>
      </w:r>
      <w:r w:rsidR="00186CDB" w:rsidRPr="00B111F2">
        <w:rPr>
          <w:rFonts w:ascii="Calibri" w:eastAsia="Batang" w:hAnsi="Calibri" w:cs="Calibri"/>
          <w:b w:val="0"/>
          <w:bCs w:val="0"/>
          <w:color w:val="000000"/>
          <w:kern w:val="0"/>
          <w:sz w:val="22"/>
          <w:szCs w:val="22"/>
          <w:lang w:eastAsia="en-US"/>
        </w:rPr>
        <w:t>Dostawy odbywać się będą sukcesywnie, zgodnie z zamówieniami częściowymi, określającymi każdorazowo asortyment oraz ilość, w terminie określonym przez Zamawiającego.</w:t>
      </w:r>
    </w:p>
    <w:p w14:paraId="74C1BFEE" w14:textId="7DBA71E8" w:rsidR="005B7068" w:rsidRPr="00BF794E"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 xml:space="preserve">Przygotowując ofertę, Wykonawca winien dokładnie zapoznać się z zawartością wszystkich dokumentów składających się na dokumentację </w:t>
      </w:r>
      <w:r w:rsidR="00D161C0">
        <w:rPr>
          <w:rFonts w:asciiTheme="minorHAnsi" w:hAnsiTheme="minorHAnsi" w:cstheme="minorHAnsi"/>
          <w:b w:val="0"/>
          <w:sz w:val="22"/>
          <w:szCs w:val="22"/>
        </w:rPr>
        <w:t>postępowania</w:t>
      </w:r>
      <w:r w:rsidRPr="001E449F">
        <w:rPr>
          <w:rFonts w:asciiTheme="minorHAnsi" w:hAnsiTheme="minorHAnsi" w:cstheme="minorHAnsi"/>
          <w:b w:val="0"/>
          <w:sz w:val="22"/>
          <w:szCs w:val="22"/>
        </w:rPr>
        <w:t xml:space="preserve">, którą należy odczytywać wraz </w:t>
      </w:r>
      <w:r w:rsidR="001E449F" w:rsidRPr="001E449F">
        <w:rPr>
          <w:rFonts w:asciiTheme="minorHAnsi" w:hAnsiTheme="minorHAnsi" w:cstheme="minorHAnsi"/>
          <w:b w:val="0"/>
          <w:sz w:val="22"/>
          <w:szCs w:val="22"/>
        </w:rPr>
        <w:t xml:space="preserve">z </w:t>
      </w:r>
      <w:r w:rsidRPr="001E449F">
        <w:rPr>
          <w:rFonts w:asciiTheme="minorHAnsi" w:hAnsiTheme="minorHAnsi" w:cstheme="minorHAnsi"/>
          <w:b w:val="0"/>
          <w:sz w:val="22"/>
          <w:szCs w:val="22"/>
        </w:rPr>
        <w:t>modyfikacjami i zmianami wnoszonymi przez Zamawiającego w trakcie trwania postępowania.</w:t>
      </w:r>
    </w:p>
    <w:p w14:paraId="1BA47CD3" w14:textId="36BC7754" w:rsidR="00357CF8" w:rsidRPr="00BF794E"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W przypadku, gdy w dokumentacji bądź SWZ pojawią się wskazania znaków towarowych, patentów lub pochodzenia lub odniesienia do norm, aprobat, specyfikacji technicznych, należy rozumieć, zgodnie z przepisem art. 99 ust. 5 i art. 101 ust. 4 ustawy Pzp, że jest to uzasadnione specyfikacją przedmiotu zamówienia i Zamawiający nie może opisać przedmiotu zamówienia za pomocą dostatecznie dokładnych określeń. W takich okolicznościach Zamawiający</w:t>
      </w:r>
      <w:r w:rsidR="001E449F">
        <w:rPr>
          <w:rFonts w:asciiTheme="minorHAnsi" w:hAnsiTheme="minorHAnsi" w:cstheme="minorHAnsi"/>
          <w:b w:val="0"/>
          <w:sz w:val="22"/>
          <w:szCs w:val="22"/>
        </w:rPr>
        <w:t xml:space="preserve"> </w:t>
      </w:r>
      <w:r w:rsidRPr="001E449F">
        <w:rPr>
          <w:rFonts w:asciiTheme="minorHAnsi" w:hAnsiTheme="minorHAnsi" w:cstheme="minorHAnsi"/>
          <w:b w:val="0"/>
          <w:sz w:val="22"/>
          <w:szCs w:val="22"/>
        </w:rPr>
        <w:t>dopuszcza możliwość składania w ofercie rozwiązań równoważnych, przy czym minimalne wymagania, jakim mają odpowiadać rozwiązania równoważne, to wymagania nie gorsze od parametrów wskazanych w dokumentacji.</w:t>
      </w:r>
    </w:p>
    <w:p w14:paraId="0F2C9329" w14:textId="001075C5" w:rsidR="001E449F"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4A69AC24" w14:textId="31252DC7" w:rsidR="00A96AA0" w:rsidRDefault="00B111F2" w:rsidP="00124359">
      <w:pPr>
        <w:pStyle w:val="Nagwek1"/>
        <w:numPr>
          <w:ilvl w:val="0"/>
          <w:numId w:val="2"/>
        </w:numPr>
        <w:spacing w:before="0" w:after="160"/>
        <w:ind w:left="284" w:hanging="284"/>
        <w:jc w:val="both"/>
        <w:rPr>
          <w:rFonts w:asciiTheme="minorHAnsi" w:hAnsiTheme="minorHAnsi" w:cstheme="minorHAnsi"/>
          <w:b w:val="0"/>
          <w:sz w:val="22"/>
          <w:szCs w:val="22"/>
        </w:rPr>
      </w:pPr>
      <w:r w:rsidRPr="00B111F2">
        <w:rPr>
          <w:rFonts w:asciiTheme="minorHAnsi" w:hAnsiTheme="minorHAnsi" w:cstheme="minorHAnsi"/>
          <w:b w:val="0"/>
          <w:sz w:val="22"/>
          <w:szCs w:val="22"/>
        </w:rPr>
        <w:t>Zamawiający nie zastrzega możliwości ubiegania się o zamówienie wyłącznie przez Wykonawców, o których mowa w art. 94 ustawy Pzp.</w:t>
      </w:r>
      <w:r w:rsidR="00A96AA0" w:rsidRPr="00A96AA0">
        <w:rPr>
          <w:rFonts w:asciiTheme="minorHAnsi" w:hAnsiTheme="minorHAnsi" w:cstheme="minorHAnsi"/>
          <w:b w:val="0"/>
          <w:sz w:val="22"/>
          <w:szCs w:val="22"/>
        </w:rPr>
        <w:t xml:space="preserve"> </w:t>
      </w:r>
    </w:p>
    <w:p w14:paraId="7A5A0521" w14:textId="77777777" w:rsidR="002D3489" w:rsidRPr="002D3489" w:rsidRDefault="002D3489" w:rsidP="002D3489">
      <w:pPr>
        <w:rPr>
          <w:lang w:eastAsia="pl-PL"/>
        </w:rPr>
      </w:pPr>
    </w:p>
    <w:p w14:paraId="1282BE8A" w14:textId="7B204226" w:rsidR="00B111F2" w:rsidRPr="00A96AA0" w:rsidRDefault="00A96AA0" w:rsidP="00124359">
      <w:pPr>
        <w:pStyle w:val="Nagwek1"/>
        <w:numPr>
          <w:ilvl w:val="0"/>
          <w:numId w:val="2"/>
        </w:numPr>
        <w:spacing w:before="0" w:after="160"/>
        <w:ind w:left="284" w:hanging="284"/>
        <w:jc w:val="both"/>
        <w:rPr>
          <w:rFonts w:asciiTheme="minorHAnsi" w:hAnsiTheme="minorHAnsi" w:cstheme="minorHAnsi"/>
          <w:b w:val="0"/>
          <w:sz w:val="22"/>
          <w:szCs w:val="22"/>
        </w:rPr>
      </w:pPr>
      <w:r w:rsidRPr="00357CF8">
        <w:rPr>
          <w:rFonts w:asciiTheme="minorHAnsi" w:hAnsiTheme="minorHAnsi" w:cstheme="minorHAnsi"/>
          <w:b w:val="0"/>
          <w:sz w:val="22"/>
          <w:szCs w:val="22"/>
        </w:rPr>
        <w:lastRenderedPageBreak/>
        <w:t>Zamawiający nie dopuszcza możliwości składania ofert wariantowych.</w:t>
      </w:r>
    </w:p>
    <w:p w14:paraId="14FBC631" w14:textId="0164D8E1" w:rsidR="00B111F2" w:rsidRPr="00B111F2" w:rsidRDefault="00B111F2" w:rsidP="00124359">
      <w:pPr>
        <w:pStyle w:val="Nagwek1"/>
        <w:numPr>
          <w:ilvl w:val="0"/>
          <w:numId w:val="2"/>
        </w:numPr>
        <w:spacing w:before="0" w:after="160"/>
        <w:ind w:left="284" w:hanging="284"/>
        <w:jc w:val="both"/>
        <w:rPr>
          <w:rFonts w:asciiTheme="minorHAnsi" w:hAnsiTheme="minorHAnsi" w:cstheme="minorHAnsi"/>
          <w:b w:val="0"/>
          <w:sz w:val="22"/>
          <w:szCs w:val="22"/>
        </w:rPr>
      </w:pPr>
      <w:r w:rsidRPr="00B111F2">
        <w:rPr>
          <w:rFonts w:asciiTheme="minorHAnsi" w:hAnsiTheme="minorHAnsi" w:cstheme="minorHAnsi"/>
          <w:b w:val="0"/>
          <w:sz w:val="22"/>
          <w:szCs w:val="22"/>
        </w:rPr>
        <w:t>Zamawiający nie dopuszcza składania ofert w postaci katalogów elektronicznych ani dołączania katalogów elektronicznych do oferty, w sytuacjach określonych w art. 93 ustawy Pzp.</w:t>
      </w:r>
    </w:p>
    <w:p w14:paraId="49316DBB" w14:textId="77777777" w:rsidR="0001550E" w:rsidRPr="001E449F"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69BC631D" w14:textId="77777777" w:rsidR="00A96AA0" w:rsidRPr="00A96AA0"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r w:rsidR="00A96AA0" w:rsidRPr="00A96AA0">
        <w:rPr>
          <w:rFonts w:asciiTheme="minorHAnsi" w:hAnsiTheme="minorHAnsi" w:cstheme="minorHAnsi"/>
          <w:b w:val="0"/>
          <w:sz w:val="22"/>
          <w:szCs w:val="22"/>
        </w:rPr>
        <w:t xml:space="preserve"> </w:t>
      </w:r>
    </w:p>
    <w:p w14:paraId="6EFE8D81" w14:textId="6F068F82" w:rsidR="00A96AA0" w:rsidRPr="00A96AA0" w:rsidRDefault="00A96AA0" w:rsidP="00A96AA0">
      <w:pPr>
        <w:pStyle w:val="Nagwek1"/>
        <w:spacing w:before="0" w:after="160"/>
        <w:ind w:left="284"/>
        <w:jc w:val="both"/>
        <w:rPr>
          <w:rFonts w:asciiTheme="minorHAnsi" w:hAnsiTheme="minorHAnsi" w:cstheme="minorHAnsi"/>
          <w:b w:val="0"/>
          <w:sz w:val="22"/>
          <w:szCs w:val="22"/>
        </w:rPr>
      </w:pPr>
      <w:r w:rsidRPr="00A96AA0">
        <w:rPr>
          <w:rFonts w:asciiTheme="minorHAnsi" w:hAnsiTheme="minorHAnsi" w:cstheme="minorHAnsi"/>
          <w:b w:val="0"/>
          <w:sz w:val="22"/>
          <w:szCs w:val="22"/>
        </w:rPr>
        <w:t xml:space="preserve">1) Wykonawca może powierzyć wykonanie części zamówienia podwykonawcy (podwykonawcom). </w:t>
      </w:r>
    </w:p>
    <w:p w14:paraId="08763E88" w14:textId="739ABDBA" w:rsidR="00A96AA0" w:rsidRPr="00A96AA0" w:rsidRDefault="00A96AA0" w:rsidP="00A96AA0">
      <w:pPr>
        <w:pStyle w:val="Nagwek1"/>
        <w:spacing w:before="0" w:after="160"/>
        <w:ind w:left="284"/>
        <w:jc w:val="both"/>
        <w:rPr>
          <w:rFonts w:asciiTheme="minorHAnsi" w:hAnsiTheme="minorHAnsi" w:cstheme="minorHAnsi"/>
          <w:b w:val="0"/>
          <w:sz w:val="22"/>
          <w:szCs w:val="22"/>
        </w:rPr>
      </w:pPr>
      <w:r>
        <w:rPr>
          <w:rFonts w:asciiTheme="minorHAnsi" w:hAnsiTheme="minorHAnsi" w:cstheme="minorHAnsi"/>
          <w:b w:val="0"/>
          <w:sz w:val="22"/>
          <w:szCs w:val="22"/>
        </w:rPr>
        <w:t>2</w:t>
      </w:r>
      <w:r w:rsidRPr="00A96AA0">
        <w:rPr>
          <w:rFonts w:asciiTheme="minorHAnsi" w:hAnsiTheme="minorHAnsi" w:cstheme="minorHAnsi"/>
          <w:b w:val="0"/>
          <w:sz w:val="22"/>
          <w:szCs w:val="22"/>
        </w:rPr>
        <w:t xml:space="preserve">) Zamawiający wymaga, aby w przypadku powierzenia części zamówienia podwykonawcom, wykonawca wskazał w ofercie części zamówienia, których wykonanie zamierza powierzyć podwykonawcom oraz podał (jeżeli są już znani) nazwy tych podwykonawców. </w:t>
      </w:r>
    </w:p>
    <w:p w14:paraId="084B8836" w14:textId="0F80E18B" w:rsidR="0001550E" w:rsidRPr="001E449F" w:rsidRDefault="00A96AA0" w:rsidP="00A96AA0">
      <w:pPr>
        <w:pStyle w:val="Nagwek1"/>
        <w:spacing w:before="0" w:after="160"/>
        <w:ind w:left="284"/>
        <w:jc w:val="both"/>
        <w:rPr>
          <w:rFonts w:asciiTheme="minorHAnsi" w:hAnsiTheme="minorHAnsi" w:cstheme="minorHAnsi"/>
          <w:b w:val="0"/>
          <w:sz w:val="22"/>
          <w:szCs w:val="22"/>
        </w:rPr>
      </w:pPr>
      <w:r>
        <w:rPr>
          <w:rFonts w:asciiTheme="minorHAnsi" w:hAnsiTheme="minorHAnsi" w:cstheme="minorHAnsi"/>
          <w:b w:val="0"/>
          <w:sz w:val="22"/>
          <w:szCs w:val="22"/>
        </w:rPr>
        <w:t>3</w:t>
      </w:r>
      <w:r w:rsidRPr="00A96AA0">
        <w:rPr>
          <w:rFonts w:asciiTheme="minorHAnsi" w:hAnsiTheme="minorHAnsi" w:cstheme="minorHAnsi"/>
          <w:b w:val="0"/>
          <w:sz w:val="22"/>
          <w:szCs w:val="22"/>
        </w:rPr>
        <w:t>) Powierzenie części zamówienia do realizacji podwykonawcom nie zwalnia wykonawcy z odpowiedzialności za należyte wykonanie umowy.</w:t>
      </w:r>
    </w:p>
    <w:p w14:paraId="16FD8091" w14:textId="2FDDD8BA" w:rsidR="003B7943" w:rsidRDefault="0001550E" w:rsidP="00124359">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sposobu komunikowania się z Wykonawcami w inny sposób niż przy użyciu środków komunikacji elektronicznej, wskazanych w SWZ.</w:t>
      </w:r>
    </w:p>
    <w:p w14:paraId="6CD02292" w14:textId="19A6F6F7" w:rsidR="00B111F2" w:rsidRPr="00B111F2" w:rsidRDefault="00B111F2" w:rsidP="00124359">
      <w:pPr>
        <w:pStyle w:val="Nagwek1"/>
        <w:numPr>
          <w:ilvl w:val="0"/>
          <w:numId w:val="2"/>
        </w:numPr>
        <w:spacing w:before="0" w:after="160"/>
        <w:ind w:left="284" w:hanging="284"/>
        <w:jc w:val="both"/>
        <w:rPr>
          <w:rFonts w:asciiTheme="minorHAnsi" w:hAnsiTheme="minorHAnsi" w:cstheme="minorHAnsi"/>
          <w:b w:val="0"/>
          <w:sz w:val="22"/>
          <w:szCs w:val="22"/>
        </w:rPr>
      </w:pPr>
      <w:r w:rsidRPr="00B111F2">
        <w:rPr>
          <w:rFonts w:asciiTheme="minorHAnsi" w:hAnsiTheme="minorHAnsi" w:cstheme="minorHAnsi"/>
          <w:b w:val="0"/>
          <w:sz w:val="22"/>
          <w:szCs w:val="22"/>
        </w:rPr>
        <w:t>Zamawiający nie przewiduje zawarcia umowy ramowej i ustanowienia dynamicznego systemu zakupów oraz nie przewiduje wyboru oferty najkorzystniejszej z zastosowaniem aukcji elektronicznej.</w:t>
      </w:r>
    </w:p>
    <w:p w14:paraId="61C595B8" w14:textId="5AAAAEB8" w:rsidR="00420276" w:rsidRPr="00420276" w:rsidRDefault="00420276" w:rsidP="003B7943">
      <w:pPr>
        <w:spacing w:before="100"/>
        <w:rPr>
          <w:rFonts w:asciiTheme="minorHAnsi" w:hAnsiTheme="minorHAnsi" w:cstheme="minorHAnsi"/>
          <w:b/>
        </w:rPr>
      </w:pPr>
      <w:r w:rsidRPr="00420276">
        <w:rPr>
          <w:rFonts w:asciiTheme="minorHAnsi" w:hAnsiTheme="minorHAnsi" w:cstheme="minorHAnsi"/>
          <w:b/>
        </w:rPr>
        <w:t xml:space="preserve">V. </w:t>
      </w:r>
      <w:r w:rsidR="00A039FF" w:rsidRPr="00420276">
        <w:rPr>
          <w:rFonts w:asciiTheme="minorHAnsi" w:hAnsiTheme="minorHAnsi" w:cstheme="minorHAnsi"/>
          <w:b/>
        </w:rPr>
        <w:t>TERMIN WYKONANIA ZAMÓWIENIA.</w:t>
      </w:r>
    </w:p>
    <w:p w14:paraId="5324D080" w14:textId="6FD35625" w:rsidR="007C201E" w:rsidRDefault="00D86C4C" w:rsidP="00D86C4C">
      <w:pPr>
        <w:pStyle w:val="Tekstpodstawowy2"/>
        <w:spacing w:after="0" w:line="240" w:lineRule="auto"/>
        <w:rPr>
          <w:rFonts w:asciiTheme="minorHAnsi" w:hAnsiTheme="minorHAnsi" w:cstheme="minorHAnsi"/>
          <w:bCs/>
          <w:sz w:val="22"/>
          <w:szCs w:val="22"/>
        </w:rPr>
      </w:pPr>
      <w:r w:rsidRPr="00D86C4C">
        <w:rPr>
          <w:rFonts w:asciiTheme="minorHAnsi" w:hAnsiTheme="minorHAnsi" w:cstheme="minorHAnsi"/>
          <w:bCs/>
          <w:sz w:val="22"/>
          <w:szCs w:val="22"/>
        </w:rPr>
        <w:t xml:space="preserve">Zamawiający wymaga wykonania zamówienia w terminie </w:t>
      </w:r>
      <w:r w:rsidR="00C874AC">
        <w:rPr>
          <w:rFonts w:asciiTheme="minorHAnsi" w:hAnsiTheme="minorHAnsi" w:cstheme="minorHAnsi"/>
          <w:bCs/>
          <w:sz w:val="22"/>
          <w:szCs w:val="22"/>
        </w:rPr>
        <w:t>od dnia zawarcia umowy</w:t>
      </w:r>
      <w:r w:rsidR="005F6A78" w:rsidRPr="005F6A78">
        <w:rPr>
          <w:rFonts w:asciiTheme="minorHAnsi" w:hAnsiTheme="minorHAnsi" w:cstheme="minorHAnsi"/>
          <w:bCs/>
          <w:sz w:val="22"/>
          <w:szCs w:val="22"/>
        </w:rPr>
        <w:t xml:space="preserve"> do dnia 31 grudnia 202</w:t>
      </w:r>
      <w:r w:rsidR="004F0DD0">
        <w:rPr>
          <w:rFonts w:asciiTheme="minorHAnsi" w:hAnsiTheme="minorHAnsi" w:cstheme="minorHAnsi"/>
          <w:bCs/>
          <w:sz w:val="22"/>
          <w:szCs w:val="22"/>
        </w:rPr>
        <w:t>3</w:t>
      </w:r>
      <w:r w:rsidR="005F6A78" w:rsidRPr="005F6A78">
        <w:rPr>
          <w:rFonts w:asciiTheme="minorHAnsi" w:hAnsiTheme="minorHAnsi" w:cstheme="minorHAnsi"/>
          <w:bCs/>
          <w:sz w:val="22"/>
          <w:szCs w:val="22"/>
        </w:rPr>
        <w:t>r.</w:t>
      </w:r>
      <w:r w:rsidRPr="00D86C4C">
        <w:rPr>
          <w:rFonts w:asciiTheme="minorHAnsi" w:hAnsiTheme="minorHAnsi" w:cstheme="minorHAnsi"/>
          <w:bCs/>
          <w:sz w:val="22"/>
          <w:szCs w:val="22"/>
        </w:rPr>
        <w:t xml:space="preserve"> </w:t>
      </w:r>
    </w:p>
    <w:p w14:paraId="01037F92" w14:textId="77777777" w:rsidR="00D86C4C" w:rsidRDefault="00D86C4C" w:rsidP="00D86C4C">
      <w:pPr>
        <w:pStyle w:val="Tekstpodstawowy2"/>
        <w:spacing w:after="0" w:line="240" w:lineRule="auto"/>
        <w:rPr>
          <w:rFonts w:asciiTheme="minorHAnsi" w:hAnsiTheme="minorHAnsi" w:cstheme="minorHAnsi"/>
          <w:bCs/>
          <w:sz w:val="22"/>
          <w:szCs w:val="22"/>
        </w:rPr>
      </w:pPr>
    </w:p>
    <w:p w14:paraId="2D32C3F7" w14:textId="67396FC2"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3154919B"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66291B">
        <w:rPr>
          <w:rFonts w:asciiTheme="minorHAnsi" w:hAnsiTheme="minorHAnsi" w:cstheme="minorHAnsi"/>
          <w:b/>
          <w:bCs/>
          <w:sz w:val="22"/>
          <w:szCs w:val="22"/>
        </w:rPr>
        <w:t xml:space="preserve">załączniku nr </w:t>
      </w:r>
      <w:r w:rsidR="007A01C3" w:rsidRPr="0066291B">
        <w:rPr>
          <w:rFonts w:asciiTheme="minorHAnsi" w:hAnsiTheme="minorHAnsi" w:cstheme="minorHAnsi"/>
          <w:b/>
          <w:bCs/>
          <w:sz w:val="22"/>
          <w:szCs w:val="22"/>
        </w:rPr>
        <w:t>4</w:t>
      </w:r>
      <w:r w:rsidRPr="0066291B">
        <w:rPr>
          <w:rFonts w:asciiTheme="minorHAnsi" w:hAnsiTheme="minorHAnsi" w:cstheme="minorHAnsi"/>
          <w:b/>
          <w:bCs/>
          <w:sz w:val="22"/>
          <w:szCs w:val="22"/>
        </w:rPr>
        <w:t xml:space="preserve"> do SWZ.</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7EA0C57" w:rsidR="00FC76BC" w:rsidRDefault="00A75DD7"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VII</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98CCDAF" w14:textId="2E5C931C" w:rsidR="00FC76BC"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Komunikacja między Zamawiającym, a Wykonawcami odbywać się będzie drogą elektroniczną przy użyciu platformy zakupowej  </w:t>
      </w:r>
      <w:hyperlink r:id="rId13" w:history="1">
        <w:r w:rsidR="00E859DE" w:rsidRPr="004E1CA4">
          <w:rPr>
            <w:rStyle w:val="Hipercze"/>
            <w:rFonts w:cs="Calibri"/>
          </w:rPr>
          <w:t>https://platformazakupowa.pl/pn/wsp_bilikiewicz</w:t>
        </w:r>
      </w:hyperlink>
      <w:r w:rsidR="00E859DE">
        <w:rPr>
          <w:rFonts w:cs="Calibri"/>
        </w:rPr>
        <w:t xml:space="preserve"> </w:t>
      </w:r>
    </w:p>
    <w:p w14:paraId="30846BD2" w14:textId="75A985F2" w:rsidR="00625C0A" w:rsidRPr="00625C0A" w:rsidRDefault="00625C0A" w:rsidP="00124359">
      <w:pPr>
        <w:numPr>
          <w:ilvl w:val="0"/>
          <w:numId w:val="3"/>
        </w:numPr>
        <w:tabs>
          <w:tab w:val="clear" w:pos="720"/>
        </w:tabs>
        <w:spacing w:after="120" w:line="240" w:lineRule="auto"/>
        <w:ind w:left="284" w:hanging="284"/>
        <w:jc w:val="both"/>
        <w:rPr>
          <w:rFonts w:cs="Calibri"/>
        </w:rPr>
      </w:pPr>
      <w:r>
        <w:t>Komunikacja między Zamawiającym a Wykonawcami, w tym wszelkie oświadczenia, wnioski, zawiadomienia oraz informacje, przekazywane winny być za pośrednictwem Platformy zakupowej za pomocą formularza „Wyślij wiadomość do zamawiającego”.</w:t>
      </w:r>
    </w:p>
    <w:p w14:paraId="63B44A3E" w14:textId="723DF580" w:rsidR="00625C0A" w:rsidRPr="00625C0A" w:rsidRDefault="00625C0A" w:rsidP="00124359">
      <w:pPr>
        <w:numPr>
          <w:ilvl w:val="0"/>
          <w:numId w:val="3"/>
        </w:numPr>
        <w:tabs>
          <w:tab w:val="clear" w:pos="720"/>
        </w:tabs>
        <w:spacing w:after="120" w:line="240" w:lineRule="auto"/>
        <w:ind w:left="284" w:hanging="284"/>
        <w:jc w:val="both"/>
      </w:pPr>
      <w:r w:rsidRPr="00625C0A">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w:t>
      </w:r>
      <w:r>
        <w:t>Z</w:t>
      </w:r>
      <w:r w:rsidRPr="00625C0A">
        <w:t xml:space="preserve">amawiającego. </w:t>
      </w:r>
    </w:p>
    <w:p w14:paraId="16912576" w14:textId="1317841F" w:rsidR="00625C0A" w:rsidRPr="00625C0A" w:rsidRDefault="00625C0A" w:rsidP="00124359">
      <w:pPr>
        <w:numPr>
          <w:ilvl w:val="0"/>
          <w:numId w:val="3"/>
        </w:numPr>
        <w:tabs>
          <w:tab w:val="clear" w:pos="720"/>
        </w:tabs>
        <w:spacing w:after="120" w:line="240" w:lineRule="auto"/>
        <w:ind w:left="284" w:hanging="284"/>
        <w:jc w:val="both"/>
      </w:pPr>
      <w:r w:rsidRPr="00625C0A">
        <w:t xml:space="preserve">Zamawiający dopuszcza, awaryjnie, komunikację za pośrednictwem poczty elektronicznej. Adres poczty elektronicznej osoby uprawnionej do kontaktu z Wykonawcami: </w:t>
      </w:r>
      <w:hyperlink r:id="rId14" w:history="1">
        <w:r w:rsidRPr="00055E29">
          <w:rPr>
            <w:rStyle w:val="Hipercze"/>
          </w:rPr>
          <w:t>szpital@wsp-bilikiewicz.pl</w:t>
        </w:r>
      </w:hyperlink>
      <w:r>
        <w:t xml:space="preserve"> </w:t>
      </w:r>
      <w:r w:rsidRPr="00625C0A">
        <w:t xml:space="preserve"> </w:t>
      </w:r>
    </w:p>
    <w:p w14:paraId="5956D9C9" w14:textId="4DFCBE6F" w:rsidR="00625C0A" w:rsidRPr="00625C0A" w:rsidRDefault="00625C0A" w:rsidP="00124359">
      <w:pPr>
        <w:numPr>
          <w:ilvl w:val="0"/>
          <w:numId w:val="3"/>
        </w:numPr>
        <w:tabs>
          <w:tab w:val="clear" w:pos="720"/>
        </w:tabs>
        <w:spacing w:after="120" w:line="240" w:lineRule="auto"/>
        <w:ind w:left="284" w:hanging="284"/>
        <w:jc w:val="both"/>
      </w:pPr>
      <w:r w:rsidRPr="00625C0A">
        <w:t xml:space="preserve">Zamawiający będzie przekazywał </w:t>
      </w:r>
      <w:r>
        <w:t>W</w:t>
      </w:r>
      <w:r w:rsidRPr="00625C0A">
        <w:t xml:space="preserve">ykonawcom informacje elektronicznie za pośrednictwem Platformy zakupowej. Informacje, zawiadomienia, zmiany, odpowiedzi - </w:t>
      </w:r>
      <w:r>
        <w:t>Z</w:t>
      </w:r>
      <w:r w:rsidRPr="00625C0A">
        <w:t xml:space="preserve">amawiający będzie zamieszczał na Platformie zakupowej. Korespondencja, której zgodnie z obowiązującymi przepisami adresatem jest konkretny wykonawca, będzie przekazywana elektronicznie za pośrednictwem Platformy zakupowej do konkretnego </w:t>
      </w:r>
      <w:r>
        <w:t>W</w:t>
      </w:r>
      <w:r w:rsidRPr="00625C0A">
        <w:t xml:space="preserve">ykonawcy na adres e-mail wskazany w ofercie. </w:t>
      </w:r>
    </w:p>
    <w:p w14:paraId="03848AA1" w14:textId="17839A43" w:rsidR="00625C0A" w:rsidRPr="00625C0A" w:rsidRDefault="00625C0A" w:rsidP="00124359">
      <w:pPr>
        <w:numPr>
          <w:ilvl w:val="0"/>
          <w:numId w:val="3"/>
        </w:numPr>
        <w:tabs>
          <w:tab w:val="clear" w:pos="720"/>
        </w:tabs>
        <w:spacing w:after="120" w:line="240" w:lineRule="auto"/>
        <w:ind w:left="284" w:hanging="284"/>
        <w:jc w:val="both"/>
      </w:pPr>
      <w:r w:rsidRPr="00625C0A">
        <w:lastRenderedPageBreak/>
        <w:t>Wykonawca jako podmiot profesjonalny ma obowiązek sprawdzania poczty elektronicznej zgodniej z adresem e-mail podanym w ofercie (uwaga na folder SPAM/Śmieci), komunikatów i wiadomości bezpośrednio na Platformie zakupowej przesłanych przez zamawiającego</w:t>
      </w:r>
    </w:p>
    <w:p w14:paraId="29BBB015" w14:textId="77777777" w:rsidR="00FC76BC" w:rsidRPr="00A76F1A" w:rsidRDefault="00FC76BC" w:rsidP="00124359">
      <w:pPr>
        <w:numPr>
          <w:ilvl w:val="0"/>
          <w:numId w:val="3"/>
        </w:numPr>
        <w:tabs>
          <w:tab w:val="clear" w:pos="720"/>
        </w:tabs>
        <w:spacing w:after="120" w:line="240" w:lineRule="auto"/>
        <w:ind w:left="284" w:hanging="284"/>
        <w:jc w:val="both"/>
        <w:rPr>
          <w:rFonts w:cs="Calibri"/>
          <w:color w:val="000000"/>
        </w:rPr>
      </w:pPr>
      <w:r w:rsidRPr="00A76F1A">
        <w:rPr>
          <w:rFonts w:cs="Calibri"/>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A76F1A">
          <w:rPr>
            <w:rStyle w:val="Hipercze"/>
            <w:rFonts w:cs="Calibri"/>
          </w:rPr>
          <w:t>https://platformazakupowa.pl/strona/45-instrukcje</w:t>
        </w:r>
      </w:hyperlink>
    </w:p>
    <w:p w14:paraId="205ED2B3" w14:textId="77777777" w:rsidR="00FC76BC" w:rsidRPr="00A76F1A"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0C5D1ED" w14:textId="77777777" w:rsidR="00FC76BC" w:rsidRPr="00A76F1A"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Zalecenia: </w:t>
      </w:r>
    </w:p>
    <w:p w14:paraId="70135413" w14:textId="77777777" w:rsidR="00FC76BC" w:rsidRPr="002E3731" w:rsidRDefault="00FC76BC" w:rsidP="00FC76BC">
      <w:pPr>
        <w:spacing w:after="0"/>
        <w:ind w:left="284"/>
        <w:jc w:val="both"/>
        <w:rPr>
          <w:rFonts w:cs="Calibri"/>
          <w:sz w:val="20"/>
          <w:szCs w:val="20"/>
        </w:rPr>
      </w:pPr>
      <w:r w:rsidRPr="002E3731">
        <w:rPr>
          <w:rFonts w:cs="Calibri"/>
          <w:sz w:val="20"/>
          <w:szCs w:val="20"/>
        </w:rPr>
        <w:t xml:space="preserve">a) Zamawiający rekomenduje wykorzystanie formatów: .pdf .doc .xls .jpg (.jpeg) ze szczególnym wskazaniem na .pdf </w:t>
      </w:r>
    </w:p>
    <w:p w14:paraId="39EEE9EB" w14:textId="7E6B9587" w:rsidR="00FC76BC" w:rsidRPr="002E3731" w:rsidRDefault="00FC76BC" w:rsidP="00FC76BC">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1D90B4CA" w14:textId="3BE896BA" w:rsidR="00FC76BC" w:rsidRPr="002E3731" w:rsidRDefault="00FE56CF" w:rsidP="00FC76BC">
      <w:pPr>
        <w:spacing w:after="0"/>
        <w:ind w:left="284"/>
        <w:jc w:val="both"/>
        <w:rPr>
          <w:rFonts w:cs="Calibri"/>
          <w:sz w:val="20"/>
          <w:szCs w:val="20"/>
        </w:rPr>
      </w:pPr>
      <w:r>
        <w:rPr>
          <w:rFonts w:cs="Calibri"/>
          <w:sz w:val="20"/>
          <w:szCs w:val="20"/>
        </w:rPr>
        <w:t>c</w:t>
      </w:r>
      <w:r w:rsidR="00FC76BC" w:rsidRPr="002E3731">
        <w:rPr>
          <w:rFonts w:cs="Calibri"/>
          <w:sz w:val="20"/>
          <w:szCs w:val="20"/>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537469BF" w14:textId="2BAE9A40" w:rsidR="00FC76BC" w:rsidRPr="002E3731" w:rsidRDefault="00FE56CF" w:rsidP="00FC76BC">
      <w:pPr>
        <w:spacing w:after="0"/>
        <w:ind w:left="284"/>
        <w:jc w:val="both"/>
        <w:rPr>
          <w:rFonts w:cs="Calibri"/>
          <w:sz w:val="20"/>
          <w:szCs w:val="20"/>
        </w:rPr>
      </w:pPr>
      <w:r>
        <w:rPr>
          <w:rFonts w:cs="Calibri"/>
          <w:sz w:val="20"/>
          <w:szCs w:val="20"/>
        </w:rPr>
        <w:t>d</w:t>
      </w:r>
      <w:r w:rsidR="00FC76BC"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4099F5A" w14:textId="60A0DCB5" w:rsidR="00FC76BC" w:rsidRPr="002E3731" w:rsidRDefault="00FE56CF" w:rsidP="00FC76BC">
      <w:pPr>
        <w:spacing w:after="0"/>
        <w:ind w:left="284"/>
        <w:jc w:val="both"/>
        <w:rPr>
          <w:rFonts w:cs="Calibri"/>
          <w:sz w:val="20"/>
          <w:szCs w:val="20"/>
        </w:rPr>
      </w:pPr>
      <w:r>
        <w:rPr>
          <w:rFonts w:cs="Calibri"/>
          <w:sz w:val="20"/>
          <w:szCs w:val="20"/>
        </w:rPr>
        <w:t>e</w:t>
      </w:r>
      <w:r w:rsidR="00FC76BC" w:rsidRPr="002E3731">
        <w:rPr>
          <w:rFonts w:cs="Calibri"/>
          <w:sz w:val="20"/>
          <w:szCs w:val="20"/>
        </w:rPr>
        <w:t xml:space="preserve">) Pliki w innych formatach niż PDF zaleca się opatrzyć zewnętrznym podpisem XAdES. Wykonawca powinien pamiętać, aby plik z podpisem przekazywać łącznie z dokumentem podpisywanym. </w:t>
      </w:r>
    </w:p>
    <w:p w14:paraId="703306CD" w14:textId="2E8E106A" w:rsidR="00FC76BC" w:rsidRPr="002E3731" w:rsidRDefault="00FE56CF" w:rsidP="00FC76BC">
      <w:pPr>
        <w:spacing w:after="0"/>
        <w:ind w:left="284"/>
        <w:jc w:val="both"/>
        <w:rPr>
          <w:rFonts w:cs="Calibri"/>
          <w:sz w:val="20"/>
          <w:szCs w:val="20"/>
        </w:rPr>
      </w:pPr>
      <w:r>
        <w:rPr>
          <w:rFonts w:cs="Calibri"/>
          <w:sz w:val="20"/>
          <w:szCs w:val="20"/>
        </w:rPr>
        <w:t>f</w:t>
      </w:r>
      <w:r w:rsidR="00FC76BC"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7098CEC5" w14:textId="16CD2F84" w:rsidR="00FC76BC" w:rsidRPr="002E3731" w:rsidRDefault="00FE56CF" w:rsidP="00FC76BC">
      <w:pPr>
        <w:spacing w:after="0"/>
        <w:ind w:left="284"/>
        <w:jc w:val="both"/>
        <w:rPr>
          <w:rFonts w:cs="Calibri"/>
          <w:sz w:val="20"/>
          <w:szCs w:val="20"/>
        </w:rPr>
      </w:pPr>
      <w:r>
        <w:rPr>
          <w:rFonts w:cs="Calibri"/>
          <w:sz w:val="20"/>
          <w:szCs w:val="20"/>
        </w:rPr>
        <w:t>g</w:t>
      </w:r>
      <w:r w:rsidR="00FC76BC" w:rsidRPr="002E3731">
        <w:rPr>
          <w:rFonts w:cs="Calibri"/>
          <w:sz w:val="20"/>
          <w:szCs w:val="20"/>
        </w:rPr>
        <w:t xml:space="preserve">) Zamawiający zaleca, aby Wykonawca z odpowiednim wyprzedzeniem przetestował możliwość prawidłowego wykorzystania wybranej metody podpisania plików oferty. </w:t>
      </w:r>
    </w:p>
    <w:p w14:paraId="314155C7" w14:textId="3F209F4B" w:rsidR="00FC76BC" w:rsidRPr="002E3731" w:rsidRDefault="00FE56CF" w:rsidP="00FC76BC">
      <w:pPr>
        <w:spacing w:after="0"/>
        <w:ind w:left="284"/>
        <w:jc w:val="both"/>
        <w:rPr>
          <w:rFonts w:cs="Calibri"/>
          <w:sz w:val="20"/>
          <w:szCs w:val="20"/>
        </w:rPr>
      </w:pPr>
      <w:r>
        <w:rPr>
          <w:rFonts w:cs="Calibri"/>
          <w:sz w:val="20"/>
          <w:szCs w:val="20"/>
        </w:rPr>
        <w:t>h</w:t>
      </w:r>
      <w:r w:rsidR="00FC76BC" w:rsidRPr="002E3731">
        <w:rPr>
          <w:rFonts w:cs="Calibri"/>
          <w:sz w:val="20"/>
          <w:szCs w:val="20"/>
        </w:rPr>
        <w:t xml:space="preserve">) Jeśli Wykonawca pakuje dokumenty np. w plik ZIP zalecamy wcześniejsze podpisanie każdego ze skompresowanych plików. </w:t>
      </w:r>
    </w:p>
    <w:p w14:paraId="1DE2D42B" w14:textId="4D944051" w:rsidR="00FC76BC" w:rsidRPr="00A76F1A" w:rsidRDefault="00FC76BC" w:rsidP="00124359">
      <w:pPr>
        <w:numPr>
          <w:ilvl w:val="0"/>
          <w:numId w:val="3"/>
        </w:numPr>
        <w:tabs>
          <w:tab w:val="clear" w:pos="720"/>
        </w:tabs>
        <w:spacing w:after="120" w:line="240" w:lineRule="auto"/>
        <w:ind w:left="284" w:hanging="284"/>
        <w:jc w:val="both"/>
        <w:rPr>
          <w:rFonts w:cs="Calibri"/>
          <w:color w:val="000000"/>
        </w:rPr>
      </w:pPr>
      <w:r w:rsidRPr="00A76F1A">
        <w:rPr>
          <w:rFonts w:cs="Calibri"/>
        </w:rPr>
        <w:t>Zamawiający</w:t>
      </w:r>
      <w:r w:rsidR="00625C0A">
        <w:rPr>
          <w:rFonts w:cs="Calibri"/>
        </w:rPr>
        <w:t xml:space="preserve"> </w:t>
      </w:r>
      <w:r w:rsidRPr="00A76F1A">
        <w:rPr>
          <w:rFonts w:cs="Calibri"/>
        </w:rPr>
        <w:t xml:space="preserve">określa niezbędne wymagania techniczne umożliwiające pracę na platformie https://platformazakupowa.pl tj. </w:t>
      </w:r>
    </w:p>
    <w:p w14:paraId="21F2481F"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kb/s, </w:t>
      </w:r>
    </w:p>
    <w:p w14:paraId="66C58036"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41D4853D"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11084509"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054D35E0"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Acrobat Reader lub inny obsługujący format plików .pdf, </w:t>
      </w:r>
    </w:p>
    <w:p w14:paraId="7E18906A"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0F691BA3" w14:textId="77777777" w:rsidR="00FC76BC" w:rsidRPr="00A76F1A" w:rsidRDefault="00FC76BC" w:rsidP="00FC76BC">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g) oznaczenie czasu odbioru danych przez platformę zakupową stanowi datę oraz dokładny czas (hh:mm:ss) generowany wg. czasu lokalnego serwera synchronizowanego z zegarem Głównego Urzędu Miar. </w:t>
      </w:r>
    </w:p>
    <w:p w14:paraId="4E55E9B2" w14:textId="77777777" w:rsidR="00FC76BC" w:rsidRPr="00A76F1A" w:rsidRDefault="00FC76BC" w:rsidP="00124359">
      <w:pPr>
        <w:pStyle w:val="Default"/>
        <w:numPr>
          <w:ilvl w:val="0"/>
          <w:numId w:val="3"/>
        </w:numPr>
        <w:tabs>
          <w:tab w:val="clear" w:pos="720"/>
        </w:tabs>
        <w:spacing w:after="60"/>
        <w:ind w:left="284" w:hanging="284"/>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50F33551" w14:textId="77777777" w:rsidR="00FC76BC" w:rsidRPr="00A76F1A" w:rsidRDefault="00FC76BC" w:rsidP="00FC76BC">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1D515499" w14:textId="07934880" w:rsidR="00FC76BC" w:rsidRPr="00A76F1A" w:rsidRDefault="00FC76BC" w:rsidP="00FC76BC">
      <w:pPr>
        <w:tabs>
          <w:tab w:val="left" w:pos="709"/>
          <w:tab w:val="left" w:pos="851"/>
        </w:tabs>
        <w:spacing w:after="120"/>
        <w:ind w:left="284"/>
        <w:jc w:val="both"/>
        <w:rPr>
          <w:rFonts w:cs="Calibri"/>
        </w:rPr>
      </w:pPr>
      <w:r w:rsidRPr="00A76F1A">
        <w:rPr>
          <w:rFonts w:cs="Calibri"/>
        </w:rPr>
        <w:t>b) zapoznał i stosuje się do Instrukcji składania ofert/wniosków dostępnej pod linkiem</w:t>
      </w:r>
      <w:r w:rsidR="00B87445">
        <w:rPr>
          <w:rFonts w:cs="Calibri"/>
        </w:rPr>
        <w:t xml:space="preserve">: </w:t>
      </w:r>
      <w:hyperlink r:id="rId16" w:history="1">
        <w:r w:rsidR="00B87445" w:rsidRPr="00A76F1A">
          <w:rPr>
            <w:rStyle w:val="Hipercze"/>
            <w:rFonts w:cs="Calibri"/>
          </w:rPr>
          <w:t>https://platformazakupowa.pl/strona/45-instrukcje</w:t>
        </w:r>
      </w:hyperlink>
    </w:p>
    <w:p w14:paraId="542721D6" w14:textId="77777777" w:rsidR="00FC76BC" w:rsidRPr="00A76F1A"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w:t>
      </w:r>
      <w:r w:rsidRPr="00A76F1A">
        <w:rPr>
          <w:rFonts w:cs="Calibri"/>
        </w:rPr>
        <w:lastRenderedPageBreak/>
        <w:t xml:space="preserve">zostanie uznana przez Zamawiającego za ofertę handlową i nie będzie brana pod uwagę w przedmiotowym postępowaniu ponieważ nie został spełniony obowiązek narzucony w art. 221 Ustawy Prawo Zamówień Publicznych. </w:t>
      </w:r>
    </w:p>
    <w:p w14:paraId="7C49E7AE" w14:textId="4332D6D8"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Wykonawca może zwrócić się do </w:t>
      </w:r>
      <w:r w:rsidR="00827099">
        <w:rPr>
          <w:rFonts w:eastAsia="TimesNewRomanPSMT" w:cs="Calibri"/>
        </w:rPr>
        <w:t>Z</w:t>
      </w:r>
      <w:r w:rsidRPr="00A76F1A">
        <w:rPr>
          <w:rFonts w:eastAsia="TimesNewRomanPSMT" w:cs="Calibri"/>
        </w:rPr>
        <w:t xml:space="preserve">amawiającego z wnioskiem o wyjaśnienie treści SWZ (art. </w:t>
      </w:r>
      <w:r w:rsidR="00B87445">
        <w:rPr>
          <w:rFonts w:eastAsia="TimesNewRomanPSMT" w:cs="Calibri"/>
        </w:rPr>
        <w:t>135</w:t>
      </w:r>
      <w:r w:rsidRPr="00A76F1A">
        <w:rPr>
          <w:rFonts w:eastAsia="TimesNewRomanPSMT" w:cs="Calibri"/>
        </w:rPr>
        <w:t xml:space="preserve"> ustawy Pzp).</w:t>
      </w:r>
    </w:p>
    <w:p w14:paraId="3A49EF5A" w14:textId="42C84DB8"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Zamawiający jest obowiązany udzielić wyjaśnień niezwłocznie, jednak nie później niż na </w:t>
      </w:r>
      <w:r w:rsidR="00B87445">
        <w:rPr>
          <w:rFonts w:eastAsia="TimesNewRomanPSMT" w:cs="Calibri"/>
        </w:rPr>
        <w:t>6</w:t>
      </w:r>
      <w:r w:rsidRPr="00A76F1A">
        <w:rPr>
          <w:rFonts w:eastAsia="TimesNewRomanPSMT" w:cs="Calibri"/>
        </w:rPr>
        <w:t xml:space="preserve"> dni przed upływem terminu składania ofert, pod warunkiem, że wniosek o wyjaśnienie treści SWZ wpłynął do </w:t>
      </w:r>
      <w:r w:rsidR="00827099">
        <w:rPr>
          <w:rFonts w:eastAsia="TimesNewRomanPSMT" w:cs="Calibri"/>
        </w:rPr>
        <w:t>Z</w:t>
      </w:r>
      <w:r w:rsidRPr="00A76F1A">
        <w:rPr>
          <w:rFonts w:eastAsia="TimesNewRomanPSMT" w:cs="Calibri"/>
        </w:rPr>
        <w:t xml:space="preserve">amawiającego nie później niż na </w:t>
      </w:r>
      <w:r w:rsidR="00B87445">
        <w:rPr>
          <w:rFonts w:eastAsia="TimesNewRomanPSMT" w:cs="Calibri"/>
        </w:rPr>
        <w:t>1</w:t>
      </w:r>
      <w:r w:rsidRPr="00A76F1A">
        <w:rPr>
          <w:rFonts w:eastAsia="TimesNewRomanPSMT" w:cs="Calibri"/>
        </w:rPr>
        <w:t>4 dni przed upływem terminu składania ofert.</w:t>
      </w:r>
    </w:p>
    <w:p w14:paraId="41703453" w14:textId="26E7FF20"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Jeżeli </w:t>
      </w:r>
      <w:r w:rsidR="00827099">
        <w:rPr>
          <w:rFonts w:eastAsia="TimesNewRomanPSMT" w:cs="Calibri"/>
        </w:rPr>
        <w:t>Z</w:t>
      </w:r>
      <w:r w:rsidRPr="00A76F1A">
        <w:rPr>
          <w:rFonts w:eastAsia="TimesNewRomanPSMT" w:cs="Calibri"/>
        </w:rPr>
        <w:t xml:space="preserve">amawiający nie udzieli wyjaśnień w terminie, o którym mowa w ust. </w:t>
      </w:r>
      <w:r w:rsidR="00B87445">
        <w:rPr>
          <w:rFonts w:eastAsia="TimesNewRomanPSMT" w:cs="Calibri"/>
        </w:rPr>
        <w:t>14</w:t>
      </w:r>
      <w:r w:rsidRPr="00A76F1A">
        <w:rPr>
          <w:rFonts w:eastAsia="TimesNewRomanPSMT" w:cs="Calibri"/>
        </w:rPr>
        <w:t>, przedłuża termin składania ofert o czas niezbędny do zapoznania się wszystkich zainteresowanych wykonawców z wyjaśnieniami niezbędnymi do należytego przygotowania i złożenia ofert.</w:t>
      </w:r>
    </w:p>
    <w:p w14:paraId="08942BD2" w14:textId="2341D0F9" w:rsidR="00FC76BC" w:rsidRPr="00A76F1A" w:rsidRDefault="00FC76BC" w:rsidP="00124359">
      <w:pPr>
        <w:numPr>
          <w:ilvl w:val="0"/>
          <w:numId w:val="3"/>
        </w:numPr>
        <w:tabs>
          <w:tab w:val="clear" w:pos="720"/>
          <w:tab w:val="num" w:pos="284"/>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 W przypadku gdy wniosek o wyjaśnienie treści SWZ nie wpłynął w terminie, o którym mowa w ust. 1</w:t>
      </w:r>
      <w:r w:rsidR="00B87445">
        <w:rPr>
          <w:rFonts w:eastAsia="TimesNewRomanPSMT" w:cs="Calibri"/>
        </w:rPr>
        <w:t>4</w:t>
      </w:r>
      <w:r w:rsidRPr="00A76F1A">
        <w:rPr>
          <w:rFonts w:eastAsia="TimesNewRomanPSMT" w:cs="Calibri"/>
        </w:rPr>
        <w:t xml:space="preserve">, </w:t>
      </w:r>
      <w:r w:rsidR="00827099">
        <w:rPr>
          <w:rFonts w:eastAsia="TimesNewRomanPSMT" w:cs="Calibri"/>
        </w:rPr>
        <w:t>Z</w:t>
      </w:r>
      <w:r w:rsidRPr="00A76F1A">
        <w:rPr>
          <w:rFonts w:eastAsia="TimesNewRomanPSMT" w:cs="Calibri"/>
        </w:rPr>
        <w:t>amawiający nie ma obowiązku udzielania wyjaśnień SWZ oraz obowiązku przedłużenia terminu składania ofert</w:t>
      </w:r>
      <w:r w:rsidR="00B20209">
        <w:rPr>
          <w:rFonts w:eastAsia="TimesNewRomanPSMT" w:cs="Calibri"/>
        </w:rPr>
        <w:t>.</w:t>
      </w:r>
    </w:p>
    <w:p w14:paraId="3761DEB2" w14:textId="621A9AAE"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B87445">
        <w:rPr>
          <w:rFonts w:eastAsia="TimesNewRomanPSMT" w:cs="Calibri"/>
        </w:rPr>
        <w:t>5</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199CAE13" w:rsidR="002825CF" w:rsidRPr="00B53EF2" w:rsidRDefault="002825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Postępowanie, którego dotyczy niniejszy dokument, oznaczone jest znakiem</w:t>
      </w:r>
      <w:r w:rsidRPr="0092063C">
        <w:rPr>
          <w:rFonts w:eastAsia="TimesNewRomanPSMT" w:cs="Calibri"/>
        </w:rPr>
        <w:t xml:space="preserve">: </w:t>
      </w:r>
      <w:r w:rsidRPr="00B53EF2">
        <w:rPr>
          <w:rFonts w:eastAsia="TimesNewRomanPSMT" w:cs="Calibri"/>
        </w:rPr>
        <w:t xml:space="preserve">Adm </w:t>
      </w:r>
      <w:r w:rsidR="00B53EF2" w:rsidRPr="00B53EF2">
        <w:rPr>
          <w:rFonts w:eastAsia="TimesNewRomanPSMT" w:cs="Calibri"/>
        </w:rPr>
        <w:t>20</w:t>
      </w:r>
      <w:r w:rsidR="00C874AC">
        <w:rPr>
          <w:rFonts w:eastAsia="TimesNewRomanPSMT" w:cs="Calibri"/>
        </w:rPr>
        <w:t>A</w:t>
      </w:r>
      <w:r w:rsidR="004F0DD0" w:rsidRPr="00B53EF2">
        <w:rPr>
          <w:rFonts w:eastAsia="TimesNewRomanPSMT" w:cs="Calibri"/>
        </w:rPr>
        <w:t>/2022</w:t>
      </w:r>
      <w:r w:rsidRPr="00B53EF2">
        <w:rPr>
          <w:rFonts w:eastAsia="TimesNewRomanPSMT" w:cs="Calibri"/>
        </w:rPr>
        <w:t xml:space="preserve">. </w:t>
      </w:r>
    </w:p>
    <w:p w14:paraId="0896D1AD" w14:textId="14C5CF88" w:rsidR="002825CF" w:rsidRDefault="002825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03B73F45" w14:textId="4E85CD41" w:rsidR="00FE56CF" w:rsidRPr="005D1445" w:rsidRDefault="00FE56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7E200FB3" w14:textId="44F2F90C" w:rsidR="005D1445" w:rsidRPr="002825CF" w:rsidRDefault="005D1445"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t>Zamawiający nie przewiduje komunikowania się w inny sposób, niż przy użyciu środków komunikacji elektronicznej.</w:t>
      </w:r>
    </w:p>
    <w:p w14:paraId="12143B91" w14:textId="77777777" w:rsidR="002825CF" w:rsidRPr="00A76F1A" w:rsidRDefault="002825CF" w:rsidP="002825CF">
      <w:pPr>
        <w:autoSpaceDE w:val="0"/>
        <w:autoSpaceDN w:val="0"/>
        <w:adjustRightInd w:val="0"/>
        <w:spacing w:after="120" w:line="240" w:lineRule="auto"/>
        <w:ind w:left="284"/>
        <w:jc w:val="both"/>
        <w:rPr>
          <w:rFonts w:eastAsia="TimesNewRomanPSMT" w:cs="Calibri"/>
        </w:rPr>
      </w:pPr>
    </w:p>
    <w:p w14:paraId="7A169107" w14:textId="17BEE2DA" w:rsidR="00752DB2" w:rsidRDefault="00A75DD7"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VIII</w:t>
      </w:r>
      <w:r w:rsidR="004F5739" w:rsidRPr="004F5739">
        <w:rPr>
          <w:rFonts w:asciiTheme="minorHAnsi" w:hAnsiTheme="minorHAnsi" w:cstheme="minorHAnsi"/>
          <w:b/>
          <w:bCs/>
          <w:sz w:val="22"/>
          <w:szCs w:val="22"/>
        </w:rPr>
        <w:t>.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DF62F1">
      <w:pPr>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5F05A8D4"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3B020B" w:rsidRPr="003B020B">
        <w:rPr>
          <w:rFonts w:asciiTheme="minorHAnsi" w:hAnsiTheme="minorHAnsi" w:cstheme="minorHAnsi"/>
        </w:rPr>
        <w:t>mgr Paulina Landsberg</w:t>
      </w:r>
      <w:r w:rsidR="003B020B">
        <w:rPr>
          <w:rFonts w:asciiTheme="minorHAnsi" w:hAnsiTheme="minorHAnsi" w:cstheme="minorHAnsi"/>
        </w:rPr>
        <w:t xml:space="preserve"> </w:t>
      </w:r>
      <w:r w:rsidR="003B020B" w:rsidRPr="003B020B">
        <w:rPr>
          <w:rFonts w:asciiTheme="minorHAnsi" w:hAnsiTheme="minorHAnsi" w:cstheme="minorHAnsi"/>
        </w:rPr>
        <w:t>tel. (58)  52 47 551, w godz. 8:00 – 14:00.</w:t>
      </w:r>
    </w:p>
    <w:p w14:paraId="72BE1DF1" w14:textId="7BF9C354" w:rsid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sprawach formalnych </w:t>
      </w:r>
      <w:r w:rsidRPr="00B53EF2">
        <w:rPr>
          <w:rFonts w:asciiTheme="minorHAnsi" w:hAnsiTheme="minorHAnsi" w:cstheme="minorHAnsi"/>
        </w:rPr>
        <w:t>– Dorota Achcińska tel.</w:t>
      </w:r>
      <w:r w:rsidRPr="004F5739">
        <w:rPr>
          <w:rFonts w:asciiTheme="minorHAnsi" w:hAnsiTheme="minorHAnsi" w:cstheme="minorHAnsi"/>
        </w:rPr>
        <w:t xml:space="preserve"> (58) 52 47</w:t>
      </w:r>
      <w:r w:rsidR="003B020B">
        <w:rPr>
          <w:rFonts w:asciiTheme="minorHAnsi" w:hAnsiTheme="minorHAnsi" w:cstheme="minorHAnsi"/>
        </w:rPr>
        <w:t> </w:t>
      </w:r>
      <w:r w:rsidRPr="004F5739">
        <w:rPr>
          <w:rFonts w:asciiTheme="minorHAnsi" w:hAnsiTheme="minorHAnsi" w:cstheme="minorHAnsi"/>
        </w:rPr>
        <w:t>518</w:t>
      </w:r>
      <w:r w:rsidR="003B020B">
        <w:rPr>
          <w:rFonts w:asciiTheme="minorHAnsi" w:hAnsiTheme="minorHAnsi" w:cstheme="minorHAnsi"/>
        </w:rPr>
        <w:t>,</w:t>
      </w:r>
      <w:r w:rsidRPr="004F5739">
        <w:rPr>
          <w:rFonts w:asciiTheme="minorHAnsi" w:hAnsiTheme="minorHAnsi" w:cstheme="minorHAnsi"/>
        </w:rPr>
        <w:t xml:space="preserve"> w godz</w:t>
      </w:r>
      <w:r w:rsidR="003B020B">
        <w:rPr>
          <w:rFonts w:asciiTheme="minorHAnsi" w:hAnsiTheme="minorHAnsi" w:cstheme="minorHAnsi"/>
        </w:rPr>
        <w:t>.</w:t>
      </w:r>
      <w:r w:rsidRPr="004F5739">
        <w:rPr>
          <w:rFonts w:asciiTheme="minorHAnsi" w:hAnsiTheme="minorHAnsi" w:cstheme="minorHAnsi"/>
        </w:rPr>
        <w:t xml:space="preserve"> 8:00 – 14:00. </w:t>
      </w:r>
    </w:p>
    <w:p w14:paraId="37C76208" w14:textId="1ECCE346" w:rsidR="005D1445" w:rsidRPr="004F5739" w:rsidRDefault="005D1445" w:rsidP="005D1445">
      <w:pPr>
        <w:ind w:firstLine="284"/>
        <w:jc w:val="both"/>
        <w:rPr>
          <w:rFonts w:asciiTheme="minorHAnsi" w:hAnsiTheme="minorHAnsi" w:cstheme="minorHAnsi"/>
        </w:rPr>
      </w:pPr>
      <w:r w:rsidRPr="005D1445">
        <w:rPr>
          <w:rFonts w:asciiTheme="minorHAnsi" w:hAnsiTheme="minorHAnsi" w:cstheme="minorHAnsi"/>
        </w:rPr>
        <w:t>Komunikacja w postępowaniu o udzielenie zamówienia odbywa się przy użyciu środków komunikacji elektronicznej, za pośrednictwem Platformy zakupowej.</w:t>
      </w:r>
    </w:p>
    <w:p w14:paraId="6FEB6553" w14:textId="77777777" w:rsidR="004F5739" w:rsidRPr="005B7068" w:rsidRDefault="004F5739" w:rsidP="004F6A33">
      <w:pPr>
        <w:pStyle w:val="Tekstpodstawowy2"/>
        <w:spacing w:after="0" w:line="240" w:lineRule="auto"/>
        <w:rPr>
          <w:rFonts w:asciiTheme="minorHAnsi" w:hAnsiTheme="minorHAnsi" w:cstheme="minorHAnsi"/>
          <w:bCs/>
          <w:sz w:val="22"/>
          <w:szCs w:val="22"/>
        </w:rPr>
      </w:pPr>
    </w:p>
    <w:p w14:paraId="46B26FB5" w14:textId="6820DB34" w:rsidR="00FC76BC" w:rsidRDefault="00A75DD7"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I</w:t>
      </w:r>
      <w:r w:rsidR="00B22DE3">
        <w:rPr>
          <w:rFonts w:asciiTheme="minorHAnsi" w:hAnsiTheme="minorHAnsi" w:cstheme="minorHAnsi"/>
          <w:b/>
          <w:sz w:val="22"/>
          <w:szCs w:val="22"/>
        </w:rPr>
        <w:t xml:space="preserve">X. </w:t>
      </w:r>
      <w:r w:rsidR="00B22DE3" w:rsidRPr="00B22DE3">
        <w:rPr>
          <w:rFonts w:asciiTheme="minorHAnsi" w:hAnsiTheme="minorHAnsi" w:cstheme="minorHAnsi"/>
          <w:b/>
          <w:sz w:val="22"/>
          <w:szCs w:val="22"/>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619DFAFD" w:rsidR="00B22DE3" w:rsidRPr="00787033" w:rsidRDefault="00B22DE3" w:rsidP="00124359">
      <w:pPr>
        <w:numPr>
          <w:ilvl w:val="1"/>
          <w:numId w:val="3"/>
        </w:numPr>
        <w:autoSpaceDE w:val="0"/>
        <w:autoSpaceDN w:val="0"/>
        <w:adjustRightInd w:val="0"/>
        <w:spacing w:after="120" w:line="240" w:lineRule="auto"/>
        <w:ind w:left="357" w:hanging="357"/>
        <w:jc w:val="both"/>
        <w:rPr>
          <w:rFonts w:eastAsia="Batang" w:cs="Calibri"/>
        </w:rPr>
      </w:pPr>
      <w:r w:rsidRPr="00787033">
        <w:rPr>
          <w:rFonts w:eastAsia="Batang" w:cs="Calibri"/>
        </w:rPr>
        <w:t xml:space="preserve">Wykonawca jest związany ofertą </w:t>
      </w:r>
      <w:r w:rsidR="00BA45C5" w:rsidRPr="00787033">
        <w:rPr>
          <w:rFonts w:eastAsia="Batang" w:cs="Calibri"/>
        </w:rPr>
        <w:t>9</w:t>
      </w:r>
      <w:r w:rsidR="00313EFE" w:rsidRPr="00787033">
        <w:rPr>
          <w:rFonts w:eastAsia="Batang" w:cs="Calibri"/>
        </w:rPr>
        <w:t xml:space="preserve">0 dni </w:t>
      </w:r>
      <w:r w:rsidRPr="00787033">
        <w:rPr>
          <w:rFonts w:eastAsia="Batang" w:cs="Calibri"/>
        </w:rPr>
        <w:t>od dnia upływu terminu składania ofert</w:t>
      </w:r>
      <w:r w:rsidR="00313EFE" w:rsidRPr="00787033">
        <w:rPr>
          <w:rFonts w:eastAsia="Batang" w:cs="Calibri"/>
        </w:rPr>
        <w:t>, tj.</w:t>
      </w:r>
      <w:r w:rsidRPr="00787033">
        <w:rPr>
          <w:rFonts w:eastAsia="Batang" w:cs="Calibri"/>
        </w:rPr>
        <w:t xml:space="preserve"> do </w:t>
      </w:r>
      <w:r w:rsidRPr="00827937">
        <w:rPr>
          <w:rFonts w:eastAsia="Batang" w:cs="Calibri"/>
        </w:rPr>
        <w:t xml:space="preserve">dnia </w:t>
      </w:r>
      <w:r w:rsidR="00827937" w:rsidRPr="00827937">
        <w:rPr>
          <w:rFonts w:eastAsia="Batang" w:cs="Calibri"/>
        </w:rPr>
        <w:t>17</w:t>
      </w:r>
      <w:r w:rsidR="00BA45C5" w:rsidRPr="00827937">
        <w:rPr>
          <w:rFonts w:eastAsia="Batang" w:cs="Calibri"/>
        </w:rPr>
        <w:t>.</w:t>
      </w:r>
      <w:r w:rsidR="006148FA" w:rsidRPr="00827937">
        <w:rPr>
          <w:rFonts w:eastAsia="Batang" w:cs="Calibri"/>
        </w:rPr>
        <w:t>0</w:t>
      </w:r>
      <w:r w:rsidR="00827937" w:rsidRPr="00827937">
        <w:rPr>
          <w:rFonts w:eastAsia="Batang" w:cs="Calibri"/>
        </w:rPr>
        <w:t>4</w:t>
      </w:r>
      <w:r w:rsidRPr="00827937">
        <w:rPr>
          <w:rFonts w:eastAsia="Batang" w:cs="Calibri"/>
        </w:rPr>
        <w:t>.202</w:t>
      </w:r>
      <w:r w:rsidR="004F0DD0" w:rsidRPr="00827937">
        <w:rPr>
          <w:rFonts w:eastAsia="Batang" w:cs="Calibri"/>
        </w:rPr>
        <w:t>3</w:t>
      </w:r>
      <w:r w:rsidRPr="00827937">
        <w:rPr>
          <w:rFonts w:eastAsia="Batang" w:cs="Calibri"/>
        </w:rPr>
        <w:t xml:space="preserve"> r.</w:t>
      </w:r>
    </w:p>
    <w:p w14:paraId="518979E6" w14:textId="3D792F8E" w:rsidR="00B22DE3" w:rsidRPr="00A76F1A" w:rsidRDefault="00B22DE3" w:rsidP="00124359">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 xml:space="preserve">nie zgody na przedłużenie tego terminu o wskazywany przez niego okres, nie dłuższy niż </w:t>
      </w:r>
      <w:r w:rsidR="00BA45C5">
        <w:rPr>
          <w:rFonts w:eastAsia="Batang" w:cs="Calibri"/>
        </w:rPr>
        <w:t>6</w:t>
      </w:r>
      <w:r w:rsidRPr="00A76F1A">
        <w:rPr>
          <w:rFonts w:eastAsia="Batang" w:cs="Calibri"/>
        </w:rPr>
        <w:t>0 dni.</w:t>
      </w:r>
    </w:p>
    <w:p w14:paraId="22164D84" w14:textId="065B45A5" w:rsidR="00B22DE3" w:rsidRPr="00A76F1A" w:rsidRDefault="00B22DE3" w:rsidP="00124359">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13A951EB" w:rsidR="00B22DE3" w:rsidRDefault="00B22DE3" w:rsidP="00124359">
      <w:pPr>
        <w:numPr>
          <w:ilvl w:val="1"/>
          <w:numId w:val="3"/>
        </w:numPr>
        <w:autoSpaceDE w:val="0"/>
        <w:autoSpaceDN w:val="0"/>
        <w:adjustRightInd w:val="0"/>
        <w:spacing w:after="120" w:line="240" w:lineRule="auto"/>
        <w:jc w:val="both"/>
        <w:rPr>
          <w:rFonts w:eastAsia="Batang" w:cs="Calibri"/>
        </w:rPr>
      </w:pPr>
      <w:r w:rsidRPr="00A76F1A">
        <w:rPr>
          <w:rFonts w:eastAsia="Batang" w:cs="Calibri"/>
        </w:rPr>
        <w:lastRenderedPageBreak/>
        <w:t xml:space="preserve">W przypadku wniesienia odwołania po upływie terminu składania ofert bieg terminu związania ofertą ulegnie zawieszeniu do czasu ogłoszenia przez KIO orzeczenia. </w:t>
      </w:r>
    </w:p>
    <w:p w14:paraId="61B85E70" w14:textId="77777777" w:rsidR="00A75DD7" w:rsidRDefault="00A75DD7" w:rsidP="00A75DD7">
      <w:pPr>
        <w:autoSpaceDE w:val="0"/>
        <w:autoSpaceDN w:val="0"/>
        <w:adjustRightInd w:val="0"/>
        <w:spacing w:after="120" w:line="240" w:lineRule="auto"/>
        <w:ind w:left="360"/>
        <w:jc w:val="both"/>
        <w:rPr>
          <w:rFonts w:eastAsia="Batang" w:cs="Calibri"/>
        </w:rPr>
      </w:pPr>
    </w:p>
    <w:p w14:paraId="07E982E4" w14:textId="3F2B2697" w:rsidR="00A75DD7" w:rsidRPr="00A75DD7" w:rsidRDefault="00A75DD7" w:rsidP="00A75DD7">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 xml:space="preserve">X.   </w:t>
      </w:r>
      <w:r w:rsidRPr="00A75DD7">
        <w:rPr>
          <w:rFonts w:asciiTheme="minorHAnsi" w:hAnsiTheme="minorHAnsi" w:cstheme="minorHAnsi"/>
          <w:b/>
          <w:sz w:val="22"/>
          <w:szCs w:val="22"/>
        </w:rPr>
        <w:t>INFORMACJE O UPRZEDNIEJ OCENIE OFERT</w:t>
      </w:r>
    </w:p>
    <w:p w14:paraId="6DD9B7CE" w14:textId="47B190E5" w:rsidR="00A75DD7" w:rsidRPr="00C874AC" w:rsidRDefault="00A75DD7" w:rsidP="00A75DD7">
      <w:pPr>
        <w:suppressAutoHyphens/>
        <w:spacing w:after="120" w:line="240" w:lineRule="auto"/>
        <w:ind w:left="425"/>
        <w:jc w:val="both"/>
        <w:rPr>
          <w:rFonts w:asciiTheme="minorHAnsi" w:hAnsiTheme="minorHAnsi" w:cstheme="minorHAnsi"/>
          <w:sz w:val="24"/>
          <w:szCs w:val="24"/>
        </w:rPr>
      </w:pPr>
      <w:r w:rsidRPr="00C874AC">
        <w:rPr>
          <w:rFonts w:asciiTheme="minorHAnsi" w:hAnsiTheme="minorHAnsi" w:cstheme="minorHAnsi"/>
          <w:bCs/>
        </w:rPr>
        <w:t xml:space="preserve">Zamawiający </w:t>
      </w:r>
      <w:r w:rsidRPr="00C874AC">
        <w:rPr>
          <w:rFonts w:asciiTheme="minorHAnsi" w:hAnsiTheme="minorHAnsi" w:cstheme="minorHAnsi"/>
          <w:bCs/>
          <w:u w:val="single"/>
        </w:rPr>
        <w:t>nie prowadzi</w:t>
      </w:r>
      <w:r w:rsidRPr="00C874AC">
        <w:rPr>
          <w:rFonts w:asciiTheme="minorHAnsi" w:hAnsiTheme="minorHAnsi" w:cstheme="minorHAnsi"/>
          <w:bCs/>
        </w:rPr>
        <w:t xml:space="preserve"> postępowania w  tzw. „procedurze odwróconej”, o której mowa w art. 139 Pzp.</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797F0CC1"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124359">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17" w:history="1">
        <w:r w:rsidRPr="004E1CA4">
          <w:rPr>
            <w:rStyle w:val="Hipercze"/>
            <w:rFonts w:cs="Calibri"/>
          </w:rPr>
          <w:t>https://platformazakupowa.pl/pn/wsp_bilikiewicz</w:t>
        </w:r>
      </w:hyperlink>
    </w:p>
    <w:p w14:paraId="7DD37746" w14:textId="2055E517" w:rsidR="00B4657A" w:rsidRPr="00B22DE3" w:rsidRDefault="00B4657A" w:rsidP="00124359">
      <w:pPr>
        <w:numPr>
          <w:ilvl w:val="0"/>
          <w:numId w:val="5"/>
        </w:numPr>
        <w:autoSpaceDE w:val="0"/>
        <w:autoSpaceDN w:val="0"/>
        <w:adjustRightInd w:val="0"/>
        <w:spacing w:after="120" w:line="240" w:lineRule="auto"/>
        <w:ind w:left="567" w:hanging="283"/>
        <w:jc w:val="both"/>
        <w:rPr>
          <w:rFonts w:eastAsia="Batang" w:cs="Calibri"/>
        </w:rPr>
      </w:pPr>
      <w:r>
        <w:t>Wykonawca ma prawo złożyć tylko jedną ofertę na daną Część zamówienia. Oferty wykonawcy, który przedłoży więcej niż jedną ofertę na tą samą część zamówienia, zostaną odrzucone.</w:t>
      </w:r>
    </w:p>
    <w:p w14:paraId="4BBDA413"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osob(ę) niewymienion(ą)e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124359">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359D01B4" w:rsidR="00B22DE3" w:rsidRPr="00A76F1A" w:rsidRDefault="00B22DE3" w:rsidP="00124359">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w:t>
      </w:r>
      <w:r w:rsidR="00982177">
        <w:rPr>
          <w:rFonts w:eastAsia="Batang" w:cs="Calibri"/>
        </w:rPr>
        <w:t>.</w:t>
      </w:r>
    </w:p>
    <w:p w14:paraId="7E76C55E"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1551BA5A"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w:t>
      </w:r>
      <w:r w:rsidR="0092063C">
        <w:rPr>
          <w:rFonts w:cs="Calibri"/>
        </w:rPr>
        <w:t xml:space="preserve"> </w:t>
      </w:r>
      <w:r w:rsidRPr="00A76F1A">
        <w:rPr>
          <w:rFonts w:cs="Calibri"/>
        </w:rPr>
        <w:t>3) powyżej następuje przy użyciu kwalifikowanego podpisu elektronicznego przez osobę/osoby upoważnioną/upoważnione.</w:t>
      </w:r>
    </w:p>
    <w:p w14:paraId="7A974909" w14:textId="77777777" w:rsidR="00B22DE3" w:rsidRPr="00A76F1A" w:rsidRDefault="00B22DE3" w:rsidP="00124359">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46AB49D"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W przypadku wykorzystania formatu podpisu XAdES zewnętrzny. Zamawiający wymaga dołączenia odpowiedniej ilości plików, podpisywanych plików z danymi oraz plików XAdES.</w:t>
      </w:r>
    </w:p>
    <w:p w14:paraId="6C9FDD73"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lastRenderedPageBreak/>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A76F1A">
          <w:rPr>
            <w:rStyle w:val="Hipercze"/>
            <w:rFonts w:cs="Calibri"/>
          </w:rPr>
          <w:t>https://platformazakupowa.pl/strona/45-instrukcje</w:t>
        </w:r>
      </w:hyperlink>
    </w:p>
    <w:p w14:paraId="20F72D0A" w14:textId="77777777" w:rsidR="00B22DE3" w:rsidRPr="00A76F1A" w:rsidRDefault="00B22DE3" w:rsidP="00124359">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23F8EC90" w:rsidR="00B22DE3" w:rsidRPr="00A76F1A" w:rsidRDefault="00916994" w:rsidP="00124359">
      <w:pPr>
        <w:numPr>
          <w:ilvl w:val="0"/>
          <w:numId w:val="7"/>
        </w:numPr>
        <w:autoSpaceDE w:val="0"/>
        <w:autoSpaceDN w:val="0"/>
        <w:adjustRightInd w:val="0"/>
        <w:spacing w:after="120" w:line="240" w:lineRule="auto"/>
        <w:ind w:left="567" w:hanging="283"/>
        <w:jc w:val="both"/>
        <w:rPr>
          <w:rFonts w:eastAsia="Batang" w:cs="Calibri"/>
          <w:color w:val="000000"/>
        </w:rPr>
      </w:pPr>
      <w:r w:rsidRPr="00DA007A">
        <w:rPr>
          <w:rFonts w:eastAsia="Batang" w:cs="Calibri"/>
          <w:b/>
          <w:bCs/>
        </w:rPr>
        <w:t>Formularz Oferty</w:t>
      </w:r>
      <w:r>
        <w:rPr>
          <w:rFonts w:eastAsia="Batang" w:cs="Calibri"/>
        </w:rPr>
        <w:t xml:space="preserve"> – </w:t>
      </w:r>
      <w:r w:rsidRPr="00DA007A">
        <w:rPr>
          <w:rFonts w:eastAsia="Batang" w:cs="Calibri"/>
          <w:b/>
          <w:bCs/>
        </w:rPr>
        <w:t>załącznik nr 1 do SWZ</w:t>
      </w:r>
      <w:r>
        <w:rPr>
          <w:rFonts w:eastAsia="Batang" w:cs="Calibri"/>
        </w:rPr>
        <w:t xml:space="preserve">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w:t>
      </w:r>
      <w:r>
        <w:rPr>
          <w:rFonts w:eastAsia="Batang" w:cs="Calibri"/>
        </w:rPr>
        <w:t xml:space="preserve"> </w:t>
      </w:r>
      <w:r w:rsidR="00961CC8">
        <w:rPr>
          <w:rFonts w:eastAsia="Batang" w:cs="Calibri"/>
        </w:rPr>
        <w:t>oraz</w:t>
      </w:r>
      <w:r>
        <w:rPr>
          <w:rFonts w:eastAsia="Batang" w:cs="Calibri"/>
        </w:rPr>
        <w:t>:</w:t>
      </w:r>
    </w:p>
    <w:p w14:paraId="7D9AEE62" w14:textId="0EB80BE2" w:rsidR="00B22DE3" w:rsidRPr="00A76F1A" w:rsidRDefault="00B22DE3" w:rsidP="00124359">
      <w:pPr>
        <w:numPr>
          <w:ilvl w:val="0"/>
          <w:numId w:val="8"/>
        </w:numPr>
        <w:suppressAutoHyphens/>
        <w:spacing w:after="120" w:line="240" w:lineRule="auto"/>
        <w:ind w:left="851" w:right="-1" w:hanging="284"/>
        <w:jc w:val="both"/>
        <w:rPr>
          <w:rFonts w:cs="Calibri"/>
          <w:b/>
        </w:rPr>
      </w:pPr>
      <w:r w:rsidRPr="00A76F1A">
        <w:rPr>
          <w:rFonts w:cs="Calibri"/>
        </w:rPr>
        <w:t xml:space="preserve">wypełniony </w:t>
      </w:r>
      <w:r w:rsidR="00DA007A" w:rsidRPr="00DA007A">
        <w:rPr>
          <w:rFonts w:cs="Calibri"/>
          <w:b/>
          <w:bCs/>
        </w:rPr>
        <w:t>F</w:t>
      </w:r>
      <w:r w:rsidRPr="00DA007A">
        <w:rPr>
          <w:rFonts w:cs="Calibri"/>
          <w:b/>
          <w:bCs/>
        </w:rPr>
        <w:t xml:space="preserve">ormularz </w:t>
      </w:r>
      <w:r w:rsidR="00DA007A">
        <w:rPr>
          <w:rFonts w:cs="Calibri"/>
          <w:b/>
          <w:bCs/>
        </w:rPr>
        <w:t>c</w:t>
      </w:r>
      <w:r w:rsidRPr="00DA007A">
        <w:rPr>
          <w:rFonts w:cs="Calibri"/>
          <w:b/>
          <w:bCs/>
        </w:rPr>
        <w:t>enowy</w:t>
      </w:r>
      <w:r w:rsidRPr="00A76F1A">
        <w:rPr>
          <w:rFonts w:cs="Calibri"/>
        </w:rPr>
        <w:t xml:space="preserve"> – </w:t>
      </w:r>
      <w:r w:rsidRPr="00DA007A">
        <w:rPr>
          <w:rFonts w:cs="Calibri"/>
          <w:b/>
          <w:bCs/>
        </w:rPr>
        <w:t xml:space="preserve">załącznik nr </w:t>
      </w:r>
      <w:r w:rsidR="00916994" w:rsidRPr="00DA007A">
        <w:rPr>
          <w:rFonts w:cs="Calibri"/>
          <w:b/>
          <w:bCs/>
        </w:rPr>
        <w:t xml:space="preserve">2 </w:t>
      </w:r>
      <w:r w:rsidRPr="00DA007A">
        <w:rPr>
          <w:rFonts w:cs="Calibri"/>
          <w:b/>
          <w:bCs/>
        </w:rPr>
        <w:t>do SWZ</w:t>
      </w:r>
      <w:r w:rsidRPr="00A76F1A">
        <w:rPr>
          <w:rFonts w:cs="Calibri"/>
        </w:rPr>
        <w:t xml:space="preserve"> –</w:t>
      </w:r>
      <w:r w:rsidRPr="00A76F1A">
        <w:rPr>
          <w:rFonts w:cs="Calibri"/>
          <w:b/>
        </w:rPr>
        <w:t xml:space="preserve"> </w:t>
      </w:r>
      <w:r w:rsidRPr="00A76F1A">
        <w:rPr>
          <w:rFonts w:eastAsia="Batang" w:cs="Calibri"/>
        </w:rPr>
        <w:t>w postaci</w:t>
      </w:r>
      <w:r w:rsidRPr="00A76F1A">
        <w:rPr>
          <w:rFonts w:cs="Calibri"/>
          <w:b/>
        </w:rPr>
        <w:t xml:space="preserve"> </w:t>
      </w:r>
      <w:r w:rsidRPr="00A76F1A">
        <w:rPr>
          <w:rFonts w:eastAsia="Batang" w:cs="Calibri"/>
        </w:rPr>
        <w:t>elektronicznej opatrzon</w:t>
      </w:r>
      <w:r w:rsidR="006148FA">
        <w:rPr>
          <w:rFonts w:eastAsia="Batang" w:cs="Calibri"/>
        </w:rPr>
        <w:t>y</w:t>
      </w:r>
      <w:r w:rsidRPr="00A76F1A">
        <w:rPr>
          <w:rFonts w:eastAsia="Batang" w:cs="Calibri"/>
        </w:rPr>
        <w:t xml:space="preserve"> kwalifikowanym podpisem elektronicznym,</w:t>
      </w:r>
    </w:p>
    <w:p w14:paraId="3BB81219" w14:textId="3BD6A501" w:rsidR="00B22DE3" w:rsidRPr="00282819" w:rsidRDefault="00B22DE3" w:rsidP="00124359">
      <w:pPr>
        <w:numPr>
          <w:ilvl w:val="0"/>
          <w:numId w:val="8"/>
        </w:numPr>
        <w:suppressAutoHyphens/>
        <w:spacing w:after="12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00DA007A">
        <w:rPr>
          <w:rFonts w:cs="Calibri"/>
        </w:rPr>
        <w:t xml:space="preserve">- </w:t>
      </w:r>
      <w:r w:rsidR="00325172" w:rsidRPr="00325172">
        <w:rPr>
          <w:rFonts w:cs="Calibri"/>
          <w:b/>
          <w:bCs/>
        </w:rPr>
        <w:t xml:space="preserve">JEDZ - </w:t>
      </w:r>
      <w:r w:rsidRPr="00325172">
        <w:rPr>
          <w:rFonts w:cs="Calibri"/>
          <w:b/>
          <w:bCs/>
        </w:rPr>
        <w:t xml:space="preserve">załącznik nr </w:t>
      </w:r>
      <w:r w:rsidR="00961CC8" w:rsidRPr="00325172">
        <w:rPr>
          <w:rFonts w:cs="Calibri"/>
          <w:b/>
          <w:bCs/>
        </w:rPr>
        <w:t>3</w:t>
      </w:r>
      <w:r w:rsidRPr="00325172">
        <w:rPr>
          <w:rFonts w:cs="Calibri"/>
          <w:b/>
          <w:bCs/>
        </w:rPr>
        <w:t xml:space="preserve"> do SWZ</w:t>
      </w:r>
      <w:r w:rsidRPr="00CF2B73">
        <w:rPr>
          <w:rFonts w:cs="Calibri"/>
        </w:rPr>
        <w:t xml:space="preserve">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w:t>
      </w:r>
      <w:r w:rsidR="00282819">
        <w:rPr>
          <w:rFonts w:eastAsia="Batang" w:cs="Calibri"/>
        </w:rPr>
        <w:t xml:space="preserve"> dotyczące:</w:t>
      </w:r>
    </w:p>
    <w:p w14:paraId="70F8C70E" w14:textId="77777777" w:rsidR="00282819" w:rsidRDefault="00282819" w:rsidP="00930BA9">
      <w:pPr>
        <w:pStyle w:val="Akapitzlist"/>
        <w:numPr>
          <w:ilvl w:val="0"/>
          <w:numId w:val="32"/>
        </w:numPr>
        <w:autoSpaceDE w:val="0"/>
        <w:autoSpaceDN w:val="0"/>
        <w:adjustRightInd w:val="0"/>
        <w:jc w:val="both"/>
        <w:rPr>
          <w:rFonts w:asciiTheme="minorHAnsi" w:hAnsiTheme="minorHAnsi" w:cstheme="minorHAnsi"/>
          <w:color w:val="000000"/>
          <w:sz w:val="22"/>
          <w:szCs w:val="22"/>
        </w:rPr>
      </w:pPr>
      <w:r w:rsidRPr="00282819">
        <w:rPr>
          <w:rFonts w:asciiTheme="minorHAnsi" w:hAnsiTheme="minorHAnsi" w:cstheme="minorHAnsi"/>
          <w:color w:val="000000"/>
          <w:sz w:val="22"/>
          <w:szCs w:val="22"/>
        </w:rPr>
        <w:t xml:space="preserve">spełniania warunków udziału w postępowaniu określonych przez Zamawiającego w rozdziale XVI SWZ – Zamawiający dopuszcza możliwości złożenia jedynie ogólnego oświadczenia dotyczącego wszystkich kryteriów kwalifikacji w Sekcji α w Części IV JEDZ; </w:t>
      </w:r>
    </w:p>
    <w:p w14:paraId="53E7BA29" w14:textId="251E1CD3" w:rsidR="00282819" w:rsidRDefault="00282819" w:rsidP="00930BA9">
      <w:pPr>
        <w:pStyle w:val="Akapitzlist"/>
        <w:numPr>
          <w:ilvl w:val="0"/>
          <w:numId w:val="32"/>
        </w:numPr>
        <w:autoSpaceDE w:val="0"/>
        <w:autoSpaceDN w:val="0"/>
        <w:adjustRightInd w:val="0"/>
        <w:jc w:val="both"/>
        <w:rPr>
          <w:rFonts w:asciiTheme="minorHAnsi" w:hAnsiTheme="minorHAnsi" w:cstheme="minorHAnsi"/>
          <w:color w:val="000000"/>
          <w:sz w:val="22"/>
          <w:szCs w:val="22"/>
        </w:rPr>
      </w:pPr>
      <w:r w:rsidRPr="00282819">
        <w:rPr>
          <w:rFonts w:asciiTheme="minorHAnsi" w:hAnsiTheme="minorHAnsi" w:cstheme="minorHAnsi"/>
          <w:color w:val="000000"/>
          <w:sz w:val="22"/>
          <w:szCs w:val="22"/>
        </w:rPr>
        <w:t xml:space="preserve">niepodlegania wykluczeniu z postępowania z powodów wskazanych w art. 108 ust. 1 pkt 1-6 ustawy Pzp (Część III JEDZ Sekcja A, B, C, D); </w:t>
      </w:r>
    </w:p>
    <w:p w14:paraId="278598D8" w14:textId="77777777" w:rsidR="00282819" w:rsidRPr="00282819" w:rsidRDefault="00282819" w:rsidP="00282819">
      <w:pPr>
        <w:pStyle w:val="Akapitzlist"/>
        <w:autoSpaceDE w:val="0"/>
        <w:autoSpaceDN w:val="0"/>
        <w:adjustRightInd w:val="0"/>
        <w:ind w:left="1701"/>
        <w:jc w:val="both"/>
        <w:rPr>
          <w:rFonts w:asciiTheme="minorHAnsi" w:hAnsiTheme="minorHAnsi" w:cstheme="minorHAnsi"/>
          <w:color w:val="000000"/>
        </w:rPr>
      </w:pPr>
      <w:r w:rsidRPr="00282819">
        <w:rPr>
          <w:rFonts w:asciiTheme="minorHAnsi" w:hAnsiTheme="minorHAnsi" w:cstheme="minorHAnsi"/>
          <w:color w:val="000000"/>
        </w:rPr>
        <w:t xml:space="preserve">Część III. Kryteria wykluczenia: </w:t>
      </w:r>
    </w:p>
    <w:p w14:paraId="375C36D7" w14:textId="2463E645" w:rsidR="00282819" w:rsidRPr="00282819" w:rsidRDefault="00282819" w:rsidP="00930BA9">
      <w:pPr>
        <w:pStyle w:val="Akapitzlist"/>
        <w:numPr>
          <w:ilvl w:val="0"/>
          <w:numId w:val="33"/>
        </w:numPr>
        <w:autoSpaceDE w:val="0"/>
        <w:autoSpaceDN w:val="0"/>
        <w:adjustRightInd w:val="0"/>
        <w:ind w:left="1701" w:hanging="283"/>
        <w:jc w:val="both"/>
        <w:rPr>
          <w:rFonts w:asciiTheme="minorHAnsi" w:hAnsiTheme="minorHAnsi" w:cstheme="minorHAnsi"/>
          <w:color w:val="000000"/>
        </w:rPr>
      </w:pPr>
      <w:r w:rsidRPr="00282819">
        <w:rPr>
          <w:rFonts w:asciiTheme="minorHAnsi" w:hAnsiTheme="minorHAnsi" w:cstheme="minorHAnsi"/>
          <w:color w:val="000000"/>
        </w:rPr>
        <w:t xml:space="preserve">A: Podstawy związane z wyrokami skazującymi za przestępstwo (ich stosowanie jest obowiązkowe na mocy art. 57 ust. 1 dyrektywy 2014/24/UE i odnoszą się do wykluczeni wskazanych w art. 108 ust. 1 pkt 1 i 2 ustawy Pzp). </w:t>
      </w:r>
    </w:p>
    <w:p w14:paraId="0B933694" w14:textId="77777777" w:rsidR="00282819" w:rsidRPr="00282819" w:rsidRDefault="00282819" w:rsidP="00930BA9">
      <w:pPr>
        <w:pStyle w:val="Akapitzlist"/>
        <w:numPr>
          <w:ilvl w:val="0"/>
          <w:numId w:val="33"/>
        </w:numPr>
        <w:autoSpaceDE w:val="0"/>
        <w:autoSpaceDN w:val="0"/>
        <w:adjustRightInd w:val="0"/>
        <w:ind w:left="1701" w:hanging="283"/>
        <w:jc w:val="both"/>
        <w:rPr>
          <w:rFonts w:asciiTheme="minorHAnsi" w:hAnsiTheme="minorHAnsi" w:cstheme="minorHAnsi"/>
          <w:color w:val="000000"/>
        </w:rPr>
      </w:pPr>
      <w:r w:rsidRPr="00282819">
        <w:rPr>
          <w:rFonts w:asciiTheme="minorHAnsi" w:hAnsiTheme="minorHAnsi" w:cstheme="minorHAnsi"/>
          <w:color w:val="000000"/>
        </w:rPr>
        <w:t xml:space="preserve">B: Podstawy związane z płatnością podatków lub składek na ubezpieczenie społeczne (ich stosowanie jest obowiązkowe na mocy art. 57 ust. 2 dyrektywy 2014/24/UE w przypadku ostatecznej i wiążącej decyzji i odnoszą się do wykluczeni wskazanych w art. 108 ust. 1 pkt 3 ustawy Pzp). </w:t>
      </w:r>
    </w:p>
    <w:p w14:paraId="32031190" w14:textId="77777777" w:rsidR="00282819" w:rsidRPr="00282819" w:rsidRDefault="00282819" w:rsidP="00930BA9">
      <w:pPr>
        <w:pStyle w:val="Akapitzlist"/>
        <w:numPr>
          <w:ilvl w:val="0"/>
          <w:numId w:val="33"/>
        </w:numPr>
        <w:autoSpaceDE w:val="0"/>
        <w:autoSpaceDN w:val="0"/>
        <w:adjustRightInd w:val="0"/>
        <w:ind w:left="1701" w:hanging="283"/>
        <w:jc w:val="both"/>
        <w:rPr>
          <w:rFonts w:asciiTheme="minorHAnsi" w:hAnsiTheme="minorHAnsi" w:cstheme="minorHAnsi"/>
          <w:color w:val="000000"/>
        </w:rPr>
      </w:pPr>
      <w:r w:rsidRPr="00282819">
        <w:rPr>
          <w:rFonts w:asciiTheme="minorHAnsi" w:hAnsiTheme="minorHAnsi" w:cstheme="minorHAnsi"/>
          <w:color w:val="000000"/>
        </w:rPr>
        <w:t xml:space="preserve">C: Podstawy związane z niewypłacalnością, konfliktem interesów lub wykroczeniami zawodowymi (zob. art. 57 ust. 4 dyrektywy 2014/24/UE) (przypadki, w których wykonawcy mogą zostać wykluczeni; instytucje zamawiające mogą zostać zobowiązane przez swoje państwa członkowskie do zastosowania tych podstaw wykluczenia i odnoszą się do wykluczeni wskazanych w art. 108 ust. 1 pkt 5 i 6 ustawy Pzp). </w:t>
      </w:r>
    </w:p>
    <w:p w14:paraId="4C76D932" w14:textId="70162477" w:rsidR="00282819" w:rsidRDefault="00282819" w:rsidP="00930BA9">
      <w:pPr>
        <w:pStyle w:val="Akapitzlist"/>
        <w:numPr>
          <w:ilvl w:val="0"/>
          <w:numId w:val="33"/>
        </w:numPr>
        <w:autoSpaceDE w:val="0"/>
        <w:autoSpaceDN w:val="0"/>
        <w:adjustRightInd w:val="0"/>
        <w:ind w:left="1701" w:hanging="283"/>
        <w:jc w:val="both"/>
        <w:rPr>
          <w:rFonts w:asciiTheme="minorHAnsi" w:hAnsiTheme="minorHAnsi" w:cstheme="minorHAnsi"/>
          <w:color w:val="000000"/>
        </w:rPr>
      </w:pPr>
      <w:r w:rsidRPr="00282819">
        <w:rPr>
          <w:rFonts w:asciiTheme="minorHAnsi" w:hAnsiTheme="minorHAnsi" w:cstheme="minorHAnsi"/>
          <w:color w:val="000000"/>
        </w:rPr>
        <w:t>D: Inne podstawy wykluczenia, które mogą być przewidziane w przepisach krajowych państwa członkowskiego instytucji zamawiającej lub podmiotu zamawiającego</w:t>
      </w:r>
      <w:r>
        <w:rPr>
          <w:rFonts w:asciiTheme="minorHAnsi" w:hAnsiTheme="minorHAnsi" w:cstheme="minorHAnsi"/>
          <w:color w:val="000000"/>
        </w:rPr>
        <w:t>.</w:t>
      </w:r>
      <w:r w:rsidRPr="00282819">
        <w:rPr>
          <w:rFonts w:asciiTheme="minorHAnsi" w:hAnsiTheme="minorHAnsi" w:cstheme="minorHAnsi"/>
          <w:color w:val="000000"/>
        </w:rPr>
        <w:t xml:space="preserve"> W Części III Sekcja D JEDZ Wykonawca składa oświadczenie o braku podstaw do wykluczenia o charakterze krajowym, tj. wykluczenie Wykonawcy, wobec którego prawomocnie orzeczono zakaz ubiegania się o zamówienie publiczne, o którym mowa w art. 108 ust. 1 pkt 4 ustawy Pzp, środek ten orzekany jest w oparciu o art. 276 Kodeksu karnego – zasady związane ze stosowaniem środków naprawczych w tym zakresie nie obowiązują</w:t>
      </w:r>
      <w:r>
        <w:rPr>
          <w:rFonts w:asciiTheme="minorHAnsi" w:hAnsiTheme="minorHAnsi" w:cstheme="minorHAnsi"/>
          <w:color w:val="000000"/>
        </w:rPr>
        <w:t>.</w:t>
      </w:r>
    </w:p>
    <w:p w14:paraId="1C81E371" w14:textId="77777777" w:rsidR="009402AE" w:rsidRPr="009402AE" w:rsidRDefault="009402AE" w:rsidP="009402AE">
      <w:pPr>
        <w:pStyle w:val="Akapitzlist"/>
        <w:autoSpaceDE w:val="0"/>
        <w:autoSpaceDN w:val="0"/>
        <w:adjustRightInd w:val="0"/>
        <w:ind w:left="1701"/>
        <w:jc w:val="both"/>
        <w:rPr>
          <w:rFonts w:asciiTheme="minorHAnsi" w:hAnsiTheme="minorHAnsi" w:cstheme="minorHAnsi"/>
          <w:color w:val="000000"/>
        </w:rPr>
      </w:pPr>
    </w:p>
    <w:p w14:paraId="3EEA29C3" w14:textId="61B1D132" w:rsidR="00325172" w:rsidRPr="00325172" w:rsidRDefault="00325172" w:rsidP="00325172">
      <w:p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color w:val="000000"/>
          <w:sz w:val="20"/>
          <w:szCs w:val="20"/>
          <w:lang w:eastAsia="pl-PL"/>
        </w:rPr>
        <w:t xml:space="preserve">Zgodnie z art. 125 ust. 1 ustawy Pzp do oferty wykonawca dołącza oświadczenie o niepodleganiu wykluczeniu, spełnianiu warunków udziału w postępowaniu lub kryteriów selekcji, w zakresie wskazanym przez zamawiającego, tj. w zakresie wskazanym w </w:t>
      </w:r>
      <w:r w:rsidRPr="006148FA">
        <w:rPr>
          <w:rFonts w:eastAsia="Times New Roman" w:cs="Calibri"/>
          <w:color w:val="000000"/>
          <w:sz w:val="20"/>
          <w:szCs w:val="20"/>
          <w:lang w:eastAsia="pl-PL"/>
        </w:rPr>
        <w:t xml:space="preserve">rozdziale </w:t>
      </w:r>
      <w:r w:rsidR="007A01C3" w:rsidRPr="006148FA">
        <w:rPr>
          <w:rFonts w:eastAsia="Times New Roman" w:cs="Calibri"/>
          <w:color w:val="000000"/>
          <w:sz w:val="20"/>
          <w:szCs w:val="20"/>
          <w:lang w:eastAsia="pl-PL"/>
        </w:rPr>
        <w:t>XIV</w:t>
      </w:r>
      <w:r w:rsidRPr="00325172">
        <w:rPr>
          <w:rFonts w:eastAsia="Times New Roman" w:cs="Calibri"/>
          <w:color w:val="000000"/>
          <w:sz w:val="20"/>
          <w:szCs w:val="20"/>
          <w:lang w:eastAsia="pl-PL"/>
        </w:rPr>
        <w:t xml:space="preserve"> SWZ w odniesieniu do braku podstaw wykluczenia oraz w zakresie wskazanym w rozdziale </w:t>
      </w:r>
      <w:r w:rsidR="007A01C3" w:rsidRPr="006148FA">
        <w:rPr>
          <w:rFonts w:eastAsia="Times New Roman" w:cs="Calibri"/>
          <w:color w:val="000000"/>
          <w:sz w:val="20"/>
          <w:szCs w:val="20"/>
          <w:lang w:eastAsia="pl-PL"/>
        </w:rPr>
        <w:t>XVI</w:t>
      </w:r>
      <w:r w:rsidRPr="006148FA">
        <w:rPr>
          <w:rFonts w:eastAsia="Times New Roman" w:cs="Calibri"/>
          <w:color w:val="000000"/>
          <w:sz w:val="20"/>
          <w:szCs w:val="20"/>
          <w:lang w:eastAsia="pl-PL"/>
        </w:rPr>
        <w:t xml:space="preserve"> SWZ</w:t>
      </w:r>
      <w:r w:rsidRPr="00325172">
        <w:rPr>
          <w:rFonts w:eastAsia="Times New Roman" w:cs="Calibri"/>
          <w:color w:val="000000"/>
          <w:sz w:val="20"/>
          <w:szCs w:val="20"/>
          <w:lang w:eastAsia="pl-PL"/>
        </w:rPr>
        <w:t xml:space="preserve"> w odniesieniu do spełnianiu warunków udziału w postępowaniu. </w:t>
      </w:r>
    </w:p>
    <w:p w14:paraId="3850ED6A" w14:textId="4F32F8C1" w:rsidR="00325172" w:rsidRPr="00325172" w:rsidRDefault="00325172" w:rsidP="00325172">
      <w:p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color w:val="000000"/>
          <w:sz w:val="20"/>
          <w:szCs w:val="20"/>
          <w:lang w:eastAsia="pl-PL"/>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Oświadczenie to stanowi dowód potwierdzający brak podstaw wykluczenia oraz spełnianie warunków udziału w postępowaniu, na dzień składania ofert, tymczasowo zastępujący wymagane podmiotowe środki dowodowe, wskazane w rozdziale </w:t>
      </w:r>
      <w:r w:rsidRPr="006148FA">
        <w:rPr>
          <w:rFonts w:eastAsia="Times New Roman" w:cs="Calibri"/>
          <w:color w:val="000000"/>
          <w:sz w:val="20"/>
          <w:szCs w:val="20"/>
          <w:lang w:eastAsia="pl-PL"/>
        </w:rPr>
        <w:t>X</w:t>
      </w:r>
      <w:r w:rsidR="007A01C3" w:rsidRPr="006148FA">
        <w:rPr>
          <w:rFonts w:eastAsia="Times New Roman" w:cs="Calibri"/>
          <w:color w:val="000000"/>
          <w:sz w:val="20"/>
          <w:szCs w:val="20"/>
          <w:lang w:eastAsia="pl-PL"/>
        </w:rPr>
        <w:t>VIII</w:t>
      </w:r>
      <w:r w:rsidRPr="00325172">
        <w:rPr>
          <w:rFonts w:eastAsia="Times New Roman" w:cs="Calibri"/>
          <w:color w:val="000000"/>
          <w:sz w:val="20"/>
          <w:szCs w:val="20"/>
          <w:lang w:eastAsia="pl-PL"/>
        </w:rPr>
        <w:t xml:space="preserve"> SWZ. </w:t>
      </w:r>
    </w:p>
    <w:p w14:paraId="4B8E402E" w14:textId="632923F9" w:rsidR="00325172" w:rsidRPr="00325172" w:rsidRDefault="00325172" w:rsidP="00325172">
      <w:p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color w:val="000000"/>
          <w:sz w:val="20"/>
          <w:szCs w:val="20"/>
          <w:lang w:eastAsia="pl-PL"/>
        </w:rPr>
        <w:t>Wykonawca może wykorzystać jednolity dokument złożony w odrębnym postępowaniu o udzielenie zamówienia, jeżeli potwierdzi, że informacje w nim zawarte pozostają prawidłowe.</w:t>
      </w:r>
    </w:p>
    <w:p w14:paraId="05681064" w14:textId="77777777" w:rsidR="00325172" w:rsidRPr="00325172" w:rsidRDefault="00325172" w:rsidP="00325172">
      <w:pPr>
        <w:autoSpaceDE w:val="0"/>
        <w:autoSpaceDN w:val="0"/>
        <w:adjustRightInd w:val="0"/>
        <w:spacing w:after="0" w:line="240" w:lineRule="auto"/>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Instrukcja wypełniania JEDZ: </w:t>
      </w:r>
    </w:p>
    <w:p w14:paraId="044973F8" w14:textId="77777777" w:rsidR="00325172" w:rsidRPr="00325172" w:rsidRDefault="00325172" w:rsidP="00325172">
      <w:p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color w:val="000000"/>
          <w:sz w:val="20"/>
          <w:szCs w:val="20"/>
          <w:lang w:eastAsia="pl-PL"/>
        </w:rPr>
        <w:lastRenderedPageBreak/>
        <w:t xml:space="preserve">Informujemy, że pod adresem strony Urzędu Zamówień Publicznych Urząd Zamówień Publicznych udostępnił narzędzie umożliwiające zamawiającym i wykonawcom utworzenie, wypełnienie i ponowne wykorzystanie standardowego formularza JEDZ/ESPD w wersji elektronicznej (eESPD). W celu wypełnienia JEDZ należy: </w:t>
      </w:r>
    </w:p>
    <w:p w14:paraId="10F2A7F2" w14:textId="2057DD52" w:rsidR="00325172" w:rsidRPr="00325172" w:rsidRDefault="00325172"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 </w:t>
      </w:r>
      <w:r w:rsidRPr="00325172">
        <w:rPr>
          <w:rFonts w:eastAsia="Times New Roman" w:cs="Calibri"/>
          <w:color w:val="000000"/>
          <w:sz w:val="20"/>
          <w:szCs w:val="20"/>
          <w:lang w:eastAsia="pl-PL"/>
        </w:rPr>
        <w:t xml:space="preserve">z Platformy zakupowej przedmiotowego postępowania pobrać plik JEDZ będący </w:t>
      </w:r>
      <w:r w:rsidRPr="00325172">
        <w:rPr>
          <w:rFonts w:eastAsia="Times New Roman" w:cs="Calibri"/>
          <w:b/>
          <w:bCs/>
          <w:color w:val="000000"/>
          <w:sz w:val="20"/>
          <w:szCs w:val="20"/>
          <w:lang w:eastAsia="pl-PL"/>
        </w:rPr>
        <w:t xml:space="preserve">załącznikiem nr </w:t>
      </w:r>
      <w:r>
        <w:rPr>
          <w:rFonts w:eastAsia="Times New Roman" w:cs="Calibri"/>
          <w:b/>
          <w:bCs/>
          <w:color w:val="000000"/>
          <w:sz w:val="20"/>
          <w:szCs w:val="20"/>
          <w:lang w:eastAsia="pl-PL"/>
        </w:rPr>
        <w:t>3</w:t>
      </w:r>
      <w:r w:rsidRPr="00325172">
        <w:rPr>
          <w:rFonts w:eastAsia="Times New Roman" w:cs="Calibri"/>
          <w:b/>
          <w:bCs/>
          <w:color w:val="000000"/>
          <w:sz w:val="20"/>
          <w:szCs w:val="20"/>
          <w:lang w:eastAsia="pl-PL"/>
        </w:rPr>
        <w:t xml:space="preserve"> do SWZ</w:t>
      </w:r>
      <w:r w:rsidRPr="00325172">
        <w:rPr>
          <w:rFonts w:eastAsia="Times New Roman" w:cs="Calibri"/>
          <w:color w:val="000000"/>
          <w:sz w:val="20"/>
          <w:szCs w:val="20"/>
          <w:lang w:eastAsia="pl-PL"/>
        </w:rPr>
        <w:t xml:space="preserve">, </w:t>
      </w:r>
    </w:p>
    <w:p w14:paraId="4821A0E4" w14:textId="34093B62" w:rsidR="00325172" w:rsidRPr="00325172" w:rsidRDefault="00325172"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 </w:t>
      </w:r>
      <w:r w:rsidRPr="00325172">
        <w:rPr>
          <w:rFonts w:eastAsia="Times New Roman" w:cs="Calibri"/>
          <w:color w:val="000000"/>
          <w:sz w:val="20"/>
          <w:szCs w:val="20"/>
          <w:lang w:eastAsia="pl-PL"/>
        </w:rPr>
        <w:t>uruchomić stronę Urzędu Zamówień Publicznych</w:t>
      </w:r>
      <w:r w:rsidR="008D152D">
        <w:rPr>
          <w:rFonts w:eastAsia="Times New Roman" w:cs="Calibri"/>
          <w:color w:val="000000"/>
          <w:sz w:val="20"/>
          <w:szCs w:val="20"/>
          <w:lang w:eastAsia="pl-PL"/>
        </w:rPr>
        <w:t xml:space="preserve"> - </w:t>
      </w:r>
      <w:hyperlink r:id="rId20" w:history="1">
        <w:r w:rsidR="008D152D" w:rsidRPr="008727F7">
          <w:rPr>
            <w:rStyle w:val="Hipercze"/>
            <w:rFonts w:eastAsia="Times New Roman" w:cs="Calibri"/>
            <w:sz w:val="20"/>
            <w:szCs w:val="20"/>
            <w:lang w:eastAsia="pl-PL"/>
          </w:rPr>
          <w:t>https://espd.uzp.gov.pl/</w:t>
        </w:r>
      </w:hyperlink>
      <w:r w:rsidR="008D152D">
        <w:rPr>
          <w:rFonts w:eastAsia="Times New Roman" w:cs="Calibri"/>
          <w:color w:val="000000"/>
          <w:sz w:val="20"/>
          <w:szCs w:val="20"/>
          <w:lang w:eastAsia="pl-PL"/>
        </w:rPr>
        <w:t xml:space="preserve"> </w:t>
      </w:r>
    </w:p>
    <w:p w14:paraId="4D262A96" w14:textId="4D816DE0" w:rsidR="00325172" w:rsidRPr="00325172" w:rsidRDefault="00325172"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 </w:t>
      </w:r>
      <w:r w:rsidRPr="00325172">
        <w:rPr>
          <w:rFonts w:eastAsia="Times New Roman" w:cs="Calibri"/>
          <w:color w:val="000000"/>
          <w:sz w:val="20"/>
          <w:szCs w:val="20"/>
          <w:lang w:eastAsia="pl-PL"/>
        </w:rPr>
        <w:t xml:space="preserve">po uruchomieniu strony i wyborze języka polskiego, należy wybrać opcję „Jestem wykonawcą”, </w:t>
      </w:r>
    </w:p>
    <w:p w14:paraId="4C3C9B93" w14:textId="3DFF236B" w:rsidR="00325172" w:rsidRDefault="00325172"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r w:rsidRPr="00325172">
        <w:rPr>
          <w:rFonts w:eastAsia="Times New Roman" w:cs="Calibri"/>
          <w:b/>
          <w:bCs/>
          <w:color w:val="000000"/>
          <w:sz w:val="20"/>
          <w:szCs w:val="20"/>
          <w:lang w:eastAsia="pl-PL"/>
        </w:rPr>
        <w:t xml:space="preserve">- </w:t>
      </w:r>
      <w:r w:rsidRPr="00325172">
        <w:rPr>
          <w:rFonts w:eastAsia="Times New Roman" w:cs="Calibri"/>
          <w:color w:val="000000"/>
          <w:sz w:val="20"/>
          <w:szCs w:val="20"/>
          <w:lang w:eastAsia="pl-PL"/>
        </w:rPr>
        <w:t xml:space="preserve">następnie należy wybrać opcję „zaimportować ESPD”, wczytać rozpakowany plik JEDZ będący </w:t>
      </w:r>
      <w:r w:rsidRPr="00325172">
        <w:rPr>
          <w:rFonts w:eastAsia="Times New Roman" w:cs="Calibri"/>
          <w:b/>
          <w:bCs/>
          <w:color w:val="000000"/>
          <w:sz w:val="20"/>
          <w:szCs w:val="20"/>
          <w:lang w:eastAsia="pl-PL"/>
        </w:rPr>
        <w:t xml:space="preserve">załącznikiem nr </w:t>
      </w:r>
      <w:r>
        <w:rPr>
          <w:rFonts w:eastAsia="Times New Roman" w:cs="Calibri"/>
          <w:b/>
          <w:bCs/>
          <w:color w:val="000000"/>
          <w:sz w:val="20"/>
          <w:szCs w:val="20"/>
          <w:lang w:eastAsia="pl-PL"/>
        </w:rPr>
        <w:t>3</w:t>
      </w:r>
      <w:r w:rsidRPr="00325172">
        <w:rPr>
          <w:rFonts w:eastAsia="Times New Roman" w:cs="Calibri"/>
          <w:b/>
          <w:bCs/>
          <w:color w:val="000000"/>
          <w:sz w:val="20"/>
          <w:szCs w:val="20"/>
          <w:lang w:eastAsia="pl-PL"/>
        </w:rPr>
        <w:t xml:space="preserve"> do SWZ</w:t>
      </w:r>
      <w:r w:rsidRPr="00325172">
        <w:rPr>
          <w:rFonts w:eastAsia="Times New Roman" w:cs="Calibri"/>
          <w:color w:val="000000"/>
          <w:sz w:val="20"/>
          <w:szCs w:val="20"/>
          <w:lang w:eastAsia="pl-PL"/>
        </w:rPr>
        <w:t xml:space="preserve">, wybrać kraj „Polska” i postępować dalej zgodnie z instrukcjami (podpowiedziami) w narzędziu. </w:t>
      </w:r>
    </w:p>
    <w:p w14:paraId="7FFE90A4" w14:textId="77777777" w:rsidR="009402AE" w:rsidRPr="00325172" w:rsidRDefault="009402AE" w:rsidP="00930BA9">
      <w:pPr>
        <w:numPr>
          <w:ilvl w:val="0"/>
          <w:numId w:val="22"/>
        </w:numPr>
        <w:autoSpaceDE w:val="0"/>
        <w:autoSpaceDN w:val="0"/>
        <w:adjustRightInd w:val="0"/>
        <w:spacing w:after="0" w:line="240" w:lineRule="auto"/>
        <w:jc w:val="both"/>
        <w:rPr>
          <w:rFonts w:eastAsia="Times New Roman" w:cs="Calibri"/>
          <w:color w:val="000000"/>
          <w:sz w:val="20"/>
          <w:szCs w:val="20"/>
          <w:lang w:eastAsia="pl-PL"/>
        </w:rPr>
      </w:pPr>
    </w:p>
    <w:p w14:paraId="31CC5DA5" w14:textId="795D9355" w:rsidR="00325172" w:rsidRPr="00325172" w:rsidRDefault="00325172" w:rsidP="00325172">
      <w:pPr>
        <w:autoSpaceDE w:val="0"/>
        <w:autoSpaceDN w:val="0"/>
        <w:adjustRightInd w:val="0"/>
        <w:spacing w:after="0" w:line="240" w:lineRule="auto"/>
        <w:rPr>
          <w:rFonts w:eastAsia="Times New Roman" w:cs="Calibri"/>
          <w:color w:val="000000"/>
          <w:sz w:val="20"/>
          <w:szCs w:val="20"/>
          <w:lang w:eastAsia="pl-PL"/>
        </w:rPr>
      </w:pPr>
      <w:r w:rsidRPr="00325172">
        <w:rPr>
          <w:rFonts w:cs="Calibri"/>
          <w:color w:val="000000"/>
          <w:sz w:val="20"/>
          <w:szCs w:val="20"/>
        </w:rPr>
        <w:t>Oświadczenie JEDZ składają odrębnie:</w:t>
      </w:r>
    </w:p>
    <w:p w14:paraId="08314628" w14:textId="35C1202E" w:rsidR="00325172" w:rsidRPr="00325172" w:rsidRDefault="00325172" w:rsidP="00325172">
      <w:pPr>
        <w:autoSpaceDE w:val="0"/>
        <w:autoSpaceDN w:val="0"/>
        <w:adjustRightInd w:val="0"/>
        <w:spacing w:after="68" w:line="240" w:lineRule="auto"/>
        <w:rPr>
          <w:rFonts w:eastAsia="Times New Roman" w:cs="Calibri"/>
          <w:color w:val="000000"/>
          <w:sz w:val="20"/>
          <w:szCs w:val="20"/>
          <w:lang w:eastAsia="pl-PL"/>
        </w:rPr>
      </w:pPr>
      <w:r w:rsidRPr="00325172">
        <w:rPr>
          <w:rFonts w:ascii="Symbol" w:eastAsia="Times New Roman" w:hAnsi="Symbol" w:cs="Symbol"/>
          <w:color w:val="000000"/>
          <w:sz w:val="20"/>
          <w:szCs w:val="20"/>
          <w:lang w:eastAsia="pl-PL"/>
        </w:rPr>
        <w:t></w:t>
      </w:r>
      <w:r w:rsidRPr="00325172">
        <w:rPr>
          <w:rFonts w:ascii="Symbol" w:eastAsia="Times New Roman" w:hAnsi="Symbol" w:cs="Symbol"/>
          <w:color w:val="000000"/>
          <w:sz w:val="20"/>
          <w:szCs w:val="20"/>
          <w:lang w:eastAsia="pl-PL"/>
        </w:rPr>
        <w:t></w:t>
      </w:r>
      <w:r w:rsidRPr="00325172">
        <w:rPr>
          <w:rFonts w:eastAsia="Times New Roman" w:cs="Calibri"/>
          <w:color w:val="000000"/>
          <w:sz w:val="20"/>
          <w:szCs w:val="20"/>
          <w:lang w:eastAsia="pl-PL"/>
        </w:rPr>
        <w:t xml:space="preserve">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oraz brak podstaw wykluczenia; </w:t>
      </w:r>
    </w:p>
    <w:p w14:paraId="0D8FE63A" w14:textId="722F7958" w:rsidR="00325172" w:rsidRPr="0092063C" w:rsidRDefault="00325172" w:rsidP="0092063C">
      <w:pPr>
        <w:autoSpaceDE w:val="0"/>
        <w:autoSpaceDN w:val="0"/>
        <w:adjustRightInd w:val="0"/>
        <w:spacing w:after="0" w:line="240" w:lineRule="auto"/>
        <w:rPr>
          <w:rFonts w:eastAsia="Times New Roman" w:cs="Calibri"/>
          <w:color w:val="000000"/>
          <w:sz w:val="20"/>
          <w:szCs w:val="20"/>
          <w:lang w:eastAsia="pl-PL"/>
        </w:rPr>
      </w:pPr>
      <w:r w:rsidRPr="00325172">
        <w:rPr>
          <w:rFonts w:eastAsia="Times New Roman" w:cs="Calibri"/>
          <w:color w:val="000000"/>
          <w:sz w:val="20"/>
          <w:szCs w:val="20"/>
          <w:lang w:eastAsia="pl-PL"/>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wykonawca powołuje się na jego zasoby. </w:t>
      </w:r>
    </w:p>
    <w:p w14:paraId="4BB2834C" w14:textId="4737D194" w:rsidR="00B22DE3" w:rsidRDefault="0092063C" w:rsidP="0092063C">
      <w:pPr>
        <w:suppressAutoHyphens/>
        <w:spacing w:before="120" w:after="120" w:line="240" w:lineRule="auto"/>
        <w:ind w:left="4140" w:right="-1" w:hanging="3573"/>
        <w:jc w:val="both"/>
        <w:rPr>
          <w:rFonts w:cs="Calibri"/>
        </w:rPr>
      </w:pPr>
      <w:r w:rsidRPr="0092063C">
        <w:rPr>
          <w:rFonts w:cs="Calibri"/>
        </w:rPr>
        <w:t>c)</w:t>
      </w:r>
      <w:r>
        <w:rPr>
          <w:rFonts w:cs="Calibri"/>
          <w:b/>
          <w:bCs/>
        </w:rPr>
        <w:t xml:space="preserve"> </w:t>
      </w:r>
      <w:r w:rsidR="00B22DE3" w:rsidRPr="00747024">
        <w:rPr>
          <w:rFonts w:cs="Calibri"/>
          <w:b/>
          <w:bCs/>
        </w:rPr>
        <w:t>pełnomocnictwo</w:t>
      </w:r>
      <w:r w:rsidR="00B22DE3" w:rsidRPr="00A76F1A">
        <w:rPr>
          <w:rFonts w:cs="Calibri"/>
        </w:rPr>
        <w:t>, upoważniające do złożenia oferty</w:t>
      </w:r>
      <w:r w:rsidR="00747024" w:rsidRPr="00747024">
        <w:rPr>
          <w:rFonts w:cs="Calibri"/>
        </w:rPr>
        <w:t xml:space="preserve"> </w:t>
      </w:r>
      <w:r w:rsidR="00747024">
        <w:rPr>
          <w:rFonts w:cs="Calibri"/>
        </w:rPr>
        <w:t>(</w:t>
      </w:r>
      <w:r w:rsidR="00747024" w:rsidRPr="00A76F1A">
        <w:rPr>
          <w:rFonts w:cs="Calibri"/>
        </w:rPr>
        <w:t>jeżeli dotyczy</w:t>
      </w:r>
      <w:r w:rsidR="00747024">
        <w:rPr>
          <w:rFonts w:cs="Calibri"/>
        </w:rPr>
        <w:t>)</w:t>
      </w:r>
    </w:p>
    <w:p w14:paraId="5DACBBCB" w14:textId="567EBF67" w:rsidR="00982177" w:rsidRPr="00982177" w:rsidRDefault="00982177" w:rsidP="00930BA9">
      <w:pPr>
        <w:numPr>
          <w:ilvl w:val="0"/>
          <w:numId w:val="23"/>
        </w:numPr>
        <w:autoSpaceDE w:val="0"/>
        <w:autoSpaceDN w:val="0"/>
        <w:adjustRightInd w:val="0"/>
        <w:spacing w:after="178" w:line="240" w:lineRule="auto"/>
        <w:jc w:val="both"/>
        <w:rPr>
          <w:rFonts w:eastAsia="Times New Roman" w:cs="Calibri"/>
          <w:color w:val="000000"/>
          <w:lang w:eastAsia="pl-PL"/>
        </w:rPr>
      </w:pPr>
      <w:r>
        <w:rPr>
          <w:rFonts w:eastAsia="Times New Roman" w:cs="Calibri"/>
          <w:b/>
          <w:bCs/>
          <w:color w:val="000000"/>
          <w:lang w:eastAsia="pl-PL"/>
        </w:rPr>
        <w:t xml:space="preserve">- </w:t>
      </w:r>
      <w:r w:rsidRPr="00982177">
        <w:rPr>
          <w:rFonts w:eastAsia="Times New Roman" w:cs="Calibri"/>
          <w:color w:val="000000"/>
          <w:lang w:eastAsia="pl-PL"/>
        </w:rPr>
        <w:t xml:space="preserve">Gdy umocowanie osoby składającej ofertę nie wynika z dokumentów rejestrowych, wykonawca, który składa ofertę za pośrednictwem pełnomocnika, powinien dołączyć do oferty dokument pełnomocnictwa lub inny dokument potwierdzający umocowanie do reprezentowania wykonawcy, obejmujący swym zakresem umocowanie do złożenia oferty lub do złożenia oferty i podpisania umowy. </w:t>
      </w:r>
    </w:p>
    <w:p w14:paraId="46AD51CF" w14:textId="5A6095CC" w:rsidR="00982177" w:rsidRPr="00982177" w:rsidRDefault="00982177" w:rsidP="00930BA9">
      <w:pPr>
        <w:numPr>
          <w:ilvl w:val="0"/>
          <w:numId w:val="23"/>
        </w:numPr>
        <w:autoSpaceDE w:val="0"/>
        <w:autoSpaceDN w:val="0"/>
        <w:adjustRightInd w:val="0"/>
        <w:spacing w:after="0" w:line="240" w:lineRule="auto"/>
        <w:jc w:val="both"/>
        <w:rPr>
          <w:rFonts w:eastAsia="Times New Roman" w:cs="Calibri"/>
          <w:color w:val="000000"/>
          <w:lang w:eastAsia="pl-PL"/>
        </w:rPr>
      </w:pPr>
      <w:r>
        <w:rPr>
          <w:rFonts w:eastAsia="Times New Roman" w:cs="Calibri"/>
          <w:b/>
          <w:bCs/>
          <w:color w:val="000000"/>
          <w:lang w:eastAsia="pl-PL"/>
        </w:rPr>
        <w:t xml:space="preserve">- </w:t>
      </w:r>
      <w:r w:rsidRPr="00982177">
        <w:rPr>
          <w:rFonts w:eastAsia="Times New Roman" w:cs="Calibri"/>
          <w:color w:val="000000"/>
          <w:lang w:eastAsia="pl-PL"/>
        </w:rPr>
        <w:t xml:space="preserve">W przypadku wykonawców wspólnie ubiegających się o udzielenie zamówienia wykonawcy zobowiązani są do ustanowienia pełnomocnika. Dokument pełnomocnictwa, z treści którego będzie wynikało umocowanie do reprezentowania w postępowaniu o udzielenie zamówienia tych wykonawców albo do reprezentowania w postępowaniu i zawarciu umowy w sprawie zamówienia publicznego należy załączyć do oferty. </w:t>
      </w:r>
    </w:p>
    <w:p w14:paraId="02283DBB" w14:textId="77777777" w:rsidR="00982177" w:rsidRPr="00982177" w:rsidRDefault="00982177" w:rsidP="00982177">
      <w:pPr>
        <w:autoSpaceDE w:val="0"/>
        <w:autoSpaceDN w:val="0"/>
        <w:adjustRightInd w:val="0"/>
        <w:spacing w:after="0" w:line="240" w:lineRule="auto"/>
        <w:rPr>
          <w:rFonts w:eastAsia="Times New Roman" w:cs="Calibri"/>
          <w:color w:val="000000"/>
          <w:sz w:val="20"/>
          <w:szCs w:val="20"/>
          <w:lang w:eastAsia="pl-PL"/>
        </w:rPr>
      </w:pPr>
      <w:r w:rsidRPr="00982177">
        <w:rPr>
          <w:rFonts w:eastAsia="Times New Roman" w:cs="Calibri"/>
          <w:b/>
          <w:bCs/>
          <w:color w:val="000000"/>
          <w:sz w:val="20"/>
          <w:szCs w:val="20"/>
          <w:lang w:eastAsia="pl-PL"/>
        </w:rPr>
        <w:t xml:space="preserve">Wymagana forma: </w:t>
      </w:r>
    </w:p>
    <w:p w14:paraId="5CD4E601" w14:textId="77777777" w:rsidR="00982177" w:rsidRPr="00982177" w:rsidRDefault="00982177" w:rsidP="00982177">
      <w:pPr>
        <w:autoSpaceDE w:val="0"/>
        <w:autoSpaceDN w:val="0"/>
        <w:adjustRightInd w:val="0"/>
        <w:spacing w:after="0" w:line="240" w:lineRule="auto"/>
        <w:jc w:val="both"/>
        <w:rPr>
          <w:rFonts w:eastAsia="Times New Roman" w:cs="Calibri"/>
          <w:color w:val="000000"/>
          <w:sz w:val="20"/>
          <w:szCs w:val="20"/>
          <w:lang w:eastAsia="pl-PL"/>
        </w:rPr>
      </w:pPr>
      <w:r w:rsidRPr="00982177">
        <w:rPr>
          <w:rFonts w:eastAsia="Times New Roman" w:cs="Calibri"/>
          <w:color w:val="000000"/>
          <w:sz w:val="20"/>
          <w:szCs w:val="20"/>
          <w:lang w:eastAsia="pl-PL"/>
        </w:rPr>
        <w:t xml:space="preserve">Pełnomocnictwo lub inny dokument potwierdzający umocowanie do reprezentowania wykonawcy, o których mowa powyżej przekazuje się w postaci elektronicznej i opatruje się kwalifikowanym podpisem elektronicznym. </w:t>
      </w:r>
    </w:p>
    <w:p w14:paraId="6E88A19C" w14:textId="77777777" w:rsidR="00982177" w:rsidRPr="00982177" w:rsidRDefault="00982177" w:rsidP="00982177">
      <w:pPr>
        <w:autoSpaceDE w:val="0"/>
        <w:autoSpaceDN w:val="0"/>
        <w:adjustRightInd w:val="0"/>
        <w:spacing w:after="0" w:line="240" w:lineRule="auto"/>
        <w:jc w:val="both"/>
        <w:rPr>
          <w:rFonts w:eastAsia="Times New Roman" w:cs="Calibri"/>
          <w:color w:val="000000"/>
          <w:sz w:val="20"/>
          <w:szCs w:val="20"/>
          <w:lang w:eastAsia="pl-PL"/>
        </w:rPr>
      </w:pPr>
      <w:r w:rsidRPr="00982177">
        <w:rPr>
          <w:rFonts w:eastAsia="Times New Roman" w:cs="Calibri"/>
          <w:color w:val="000000"/>
          <w:sz w:val="20"/>
          <w:szCs w:val="20"/>
          <w:lang w:eastAsia="pl-PL"/>
        </w:rPr>
        <w:t xml:space="preserve">W przypadku gdy, pełnomocnictwo/-a lub inny/-e dokument/-y potwierdzający/-e umocowanie do reprezentowania wykonawcy zostało/-y sporządzone jako dokument w postaci papierowej i opatrzony/-e własnoręcznym podpisem, przekazuje się cyfrowe odwzorowanie tego dokumentu opatrzone kwalifikowanym podpisem elektronicznym, poświadczające zgodność cyfrowego odwzorowania z dokumentem sporządzonym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 </w:t>
      </w:r>
    </w:p>
    <w:p w14:paraId="5AEA3271" w14:textId="0CC5BC8F" w:rsidR="00B12EA8" w:rsidRDefault="00982177" w:rsidP="009A08DF">
      <w:pPr>
        <w:autoSpaceDE w:val="0"/>
        <w:autoSpaceDN w:val="0"/>
        <w:adjustRightInd w:val="0"/>
        <w:spacing w:after="0" w:line="240" w:lineRule="auto"/>
        <w:jc w:val="both"/>
        <w:rPr>
          <w:rFonts w:eastAsia="Times New Roman" w:cs="Calibri"/>
          <w:color w:val="000000"/>
          <w:sz w:val="20"/>
          <w:szCs w:val="20"/>
          <w:lang w:eastAsia="pl-PL"/>
        </w:rPr>
      </w:pPr>
      <w:r w:rsidRPr="00B12EA8">
        <w:rPr>
          <w:rFonts w:eastAsia="Times New Roman" w:cs="Calibri"/>
          <w:color w:val="000000"/>
          <w:sz w:val="20"/>
          <w:szCs w:val="20"/>
          <w:lang w:eastAsia="pl-PL"/>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r w:rsidR="00003DA9">
        <w:rPr>
          <w:rFonts w:eastAsia="Times New Roman" w:cs="Calibri"/>
          <w:color w:val="000000"/>
          <w:sz w:val="20"/>
          <w:szCs w:val="20"/>
          <w:lang w:eastAsia="pl-PL"/>
        </w:rPr>
        <w:t xml:space="preserve"> </w:t>
      </w:r>
      <w:r w:rsidR="00B22DE3" w:rsidRPr="00B12EA8">
        <w:rPr>
          <w:rFonts w:eastAsia="Batang" w:cs="Calibri"/>
          <w:b/>
          <w:sz w:val="20"/>
          <w:szCs w:val="20"/>
        </w:rPr>
        <w:t>Elektroniczna kopia pełnomocnictwa nie może być uwierzytelniona przez upełnomocnionego.</w:t>
      </w:r>
    </w:p>
    <w:p w14:paraId="18DF6B68" w14:textId="77777777" w:rsidR="009A08DF" w:rsidRPr="009A08DF" w:rsidRDefault="009A08DF" w:rsidP="009A08DF">
      <w:pPr>
        <w:autoSpaceDE w:val="0"/>
        <w:autoSpaceDN w:val="0"/>
        <w:adjustRightInd w:val="0"/>
        <w:spacing w:after="0" w:line="240" w:lineRule="auto"/>
        <w:jc w:val="both"/>
        <w:rPr>
          <w:rFonts w:eastAsia="Times New Roman" w:cs="Calibri"/>
          <w:color w:val="000000"/>
          <w:sz w:val="20"/>
          <w:szCs w:val="20"/>
          <w:lang w:eastAsia="pl-PL"/>
        </w:rPr>
      </w:pPr>
    </w:p>
    <w:p w14:paraId="4BEABA5B" w14:textId="5FC38E9B" w:rsidR="00DA007A" w:rsidRPr="00DA007A" w:rsidRDefault="00DA007A" w:rsidP="003023FC">
      <w:pPr>
        <w:numPr>
          <w:ilvl w:val="0"/>
          <w:numId w:val="7"/>
        </w:numPr>
        <w:autoSpaceDE w:val="0"/>
        <w:autoSpaceDN w:val="0"/>
        <w:adjustRightInd w:val="0"/>
        <w:spacing w:after="120" w:line="240" w:lineRule="auto"/>
        <w:ind w:left="426" w:hanging="284"/>
        <w:jc w:val="both"/>
        <w:rPr>
          <w:rFonts w:eastAsia="Times New Roman" w:cs="Calibri"/>
          <w:color w:val="000000"/>
          <w:lang w:eastAsia="pl-PL"/>
        </w:rPr>
      </w:pPr>
      <w:r w:rsidRPr="00DA007A">
        <w:rPr>
          <w:rFonts w:eastAsia="Times New Roman" w:cs="Calibri"/>
          <w:b/>
          <w:bCs/>
          <w:color w:val="000000"/>
          <w:lang w:eastAsia="pl-PL"/>
        </w:rPr>
        <w:t xml:space="preserve">Zobowiązanie podmiotu </w:t>
      </w:r>
      <w:r w:rsidRPr="00DA007A">
        <w:rPr>
          <w:rFonts w:eastAsia="Batang" w:cs="Calibri"/>
          <w:b/>
          <w:bCs/>
        </w:rPr>
        <w:t>trzeciego</w:t>
      </w:r>
      <w:r>
        <w:rPr>
          <w:rFonts w:eastAsia="Batang" w:cs="Calibri"/>
          <w:b/>
          <w:bCs/>
        </w:rPr>
        <w:t xml:space="preserve"> </w:t>
      </w:r>
      <w:r w:rsidRPr="00DA007A">
        <w:rPr>
          <w:rFonts w:eastAsia="Batang" w:cs="Calibri"/>
        </w:rPr>
        <w:t>(jeżeli dotyczy)</w:t>
      </w:r>
      <w:r w:rsidRPr="00DA007A">
        <w:rPr>
          <w:rFonts w:eastAsia="Times New Roman" w:cs="Calibri"/>
          <w:color w:val="000000"/>
          <w:lang w:eastAsia="pl-PL"/>
        </w:rPr>
        <w:t xml:space="preserve"> - zobowiązanie podmiotu udostępniającego zasoby lub inny podmiotowy środek dowodowy potwierdzający, że stosunek łączący wykonawcę z podmiotami udostępniającymi zasoby gwarantuje rzeczywisty dostęp do tych zasobów oraz określający w szczególności: </w:t>
      </w:r>
    </w:p>
    <w:p w14:paraId="06FC022A" w14:textId="6E4A7B7F" w:rsidR="00DA007A" w:rsidRPr="00DA007A" w:rsidRDefault="00DA007A" w:rsidP="00930BA9">
      <w:pPr>
        <w:numPr>
          <w:ilvl w:val="5"/>
          <w:numId w:val="24"/>
        </w:numPr>
        <w:tabs>
          <w:tab w:val="clear" w:pos="4500"/>
        </w:tabs>
        <w:suppressAutoHyphens/>
        <w:spacing w:before="120" w:after="120" w:line="240" w:lineRule="auto"/>
        <w:ind w:left="851" w:right="-1" w:hanging="284"/>
        <w:jc w:val="both"/>
        <w:rPr>
          <w:rFonts w:cs="Calibri"/>
        </w:rPr>
      </w:pPr>
      <w:r w:rsidRPr="00DA007A">
        <w:rPr>
          <w:rFonts w:cs="Calibri"/>
        </w:rPr>
        <w:t xml:space="preserve">zakres dostępnych wykonawcy zasobów podmiotu udostępniającego zasoby; </w:t>
      </w:r>
    </w:p>
    <w:p w14:paraId="0CEBB537" w14:textId="08733705" w:rsidR="00DA007A" w:rsidRPr="00DA007A" w:rsidRDefault="00DA007A" w:rsidP="00930BA9">
      <w:pPr>
        <w:numPr>
          <w:ilvl w:val="5"/>
          <w:numId w:val="24"/>
        </w:numPr>
        <w:tabs>
          <w:tab w:val="clear" w:pos="4500"/>
        </w:tabs>
        <w:suppressAutoHyphens/>
        <w:spacing w:before="120" w:after="120" w:line="240" w:lineRule="auto"/>
        <w:ind w:left="851" w:right="-1" w:hanging="284"/>
        <w:jc w:val="both"/>
        <w:rPr>
          <w:rFonts w:cs="Calibri"/>
        </w:rPr>
      </w:pPr>
      <w:r w:rsidRPr="00DA007A">
        <w:rPr>
          <w:rFonts w:cs="Calibri"/>
        </w:rPr>
        <w:t xml:space="preserve">sposób i okres udostępnienia wykonawcy i wykorzystania przez niego zasobów podmiotu udostępniającego te zasoby przy wykonywaniu zamówienia; </w:t>
      </w:r>
    </w:p>
    <w:p w14:paraId="4993BC0C" w14:textId="2ECA4394" w:rsidR="00DA007A" w:rsidRPr="00DA007A" w:rsidRDefault="00DA007A" w:rsidP="00930BA9">
      <w:pPr>
        <w:numPr>
          <w:ilvl w:val="5"/>
          <w:numId w:val="24"/>
        </w:numPr>
        <w:tabs>
          <w:tab w:val="clear" w:pos="4500"/>
        </w:tabs>
        <w:suppressAutoHyphens/>
        <w:spacing w:before="120" w:after="120" w:line="240" w:lineRule="auto"/>
        <w:ind w:left="851" w:right="-1" w:hanging="284"/>
        <w:jc w:val="both"/>
        <w:rPr>
          <w:rFonts w:cs="Calibri"/>
        </w:rPr>
      </w:pPr>
      <w:r w:rsidRPr="00DA007A">
        <w:rPr>
          <w:rFonts w:cs="Calibr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70BFDBE" w14:textId="77777777" w:rsidR="00DA007A" w:rsidRPr="00DA007A" w:rsidRDefault="00DA007A" w:rsidP="00DA007A">
      <w:pPr>
        <w:autoSpaceDE w:val="0"/>
        <w:autoSpaceDN w:val="0"/>
        <w:adjustRightInd w:val="0"/>
        <w:spacing w:after="0" w:line="240" w:lineRule="auto"/>
        <w:rPr>
          <w:rFonts w:eastAsia="Times New Roman" w:cs="Calibri"/>
          <w:color w:val="000000"/>
          <w:sz w:val="20"/>
          <w:szCs w:val="20"/>
          <w:lang w:eastAsia="pl-PL"/>
        </w:rPr>
      </w:pPr>
      <w:r w:rsidRPr="00DA007A">
        <w:rPr>
          <w:rFonts w:eastAsia="Times New Roman" w:cs="Calibri"/>
          <w:b/>
          <w:bCs/>
          <w:color w:val="000000"/>
          <w:sz w:val="20"/>
          <w:szCs w:val="20"/>
          <w:lang w:eastAsia="pl-PL"/>
        </w:rPr>
        <w:t xml:space="preserve">Wymagana forma: </w:t>
      </w:r>
    </w:p>
    <w:p w14:paraId="621239D6" w14:textId="77777777" w:rsidR="00DA007A" w:rsidRPr="00DA007A" w:rsidRDefault="00DA007A" w:rsidP="00DA007A">
      <w:pPr>
        <w:autoSpaceDE w:val="0"/>
        <w:autoSpaceDN w:val="0"/>
        <w:adjustRightInd w:val="0"/>
        <w:spacing w:after="0" w:line="240" w:lineRule="auto"/>
        <w:rPr>
          <w:rFonts w:eastAsia="Times New Roman" w:cs="Calibri"/>
          <w:color w:val="000000"/>
          <w:sz w:val="20"/>
          <w:szCs w:val="20"/>
          <w:lang w:eastAsia="pl-PL"/>
        </w:rPr>
      </w:pPr>
      <w:r w:rsidRPr="00DA007A">
        <w:rPr>
          <w:rFonts w:eastAsia="Times New Roman" w:cs="Calibri"/>
          <w:color w:val="000000"/>
          <w:sz w:val="20"/>
          <w:szCs w:val="20"/>
          <w:lang w:eastAsia="pl-PL"/>
        </w:rPr>
        <w:t xml:space="preserve">Zobowiązanie musi być złożone w formie elektronicznej podpisane kwalifikowanym podpisem elektronicznym. </w:t>
      </w:r>
    </w:p>
    <w:p w14:paraId="1125FE69" w14:textId="7041C272" w:rsidR="00DA007A" w:rsidRPr="00606A0C" w:rsidRDefault="00DA007A" w:rsidP="00606A0C">
      <w:pPr>
        <w:suppressAutoHyphens/>
        <w:spacing w:before="120" w:after="120" w:line="240" w:lineRule="auto"/>
        <w:ind w:right="-1"/>
        <w:jc w:val="both"/>
        <w:rPr>
          <w:rFonts w:cs="Calibri"/>
          <w:sz w:val="20"/>
          <w:szCs w:val="20"/>
        </w:rPr>
      </w:pPr>
      <w:r w:rsidRPr="00606A0C">
        <w:rPr>
          <w:rFonts w:eastAsia="Times New Roman" w:cs="Calibri"/>
          <w:color w:val="000000"/>
          <w:sz w:val="20"/>
          <w:szCs w:val="20"/>
          <w:lang w:eastAsia="pl-PL"/>
        </w:rPr>
        <w:lastRenderedPageBreak/>
        <w:t>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D9F8910" w14:textId="0DFD4206" w:rsidR="00606A0C" w:rsidRPr="00606A0C" w:rsidRDefault="00606A0C" w:rsidP="003023FC">
      <w:pPr>
        <w:numPr>
          <w:ilvl w:val="0"/>
          <w:numId w:val="7"/>
        </w:numPr>
        <w:autoSpaceDE w:val="0"/>
        <w:autoSpaceDN w:val="0"/>
        <w:adjustRightInd w:val="0"/>
        <w:spacing w:after="120" w:line="240" w:lineRule="auto"/>
        <w:ind w:left="426" w:hanging="284"/>
        <w:jc w:val="both"/>
        <w:rPr>
          <w:rFonts w:eastAsia="Times New Roman" w:cs="Calibri"/>
          <w:color w:val="000000"/>
          <w:lang w:eastAsia="pl-PL"/>
        </w:rPr>
      </w:pPr>
      <w:r w:rsidRPr="00606A0C">
        <w:rPr>
          <w:rFonts w:eastAsia="Times New Roman" w:cs="Calibri"/>
          <w:b/>
          <w:bCs/>
          <w:color w:val="000000"/>
          <w:lang w:eastAsia="pl-PL"/>
        </w:rPr>
        <w:t xml:space="preserve">Zastrzeżenie tajemnicy przedsiębiorstwa </w:t>
      </w:r>
      <w:r w:rsidR="00283216" w:rsidRPr="00283216">
        <w:rPr>
          <w:rFonts w:eastAsia="Times New Roman" w:cs="Calibri"/>
          <w:color w:val="000000"/>
          <w:lang w:eastAsia="pl-PL"/>
        </w:rPr>
        <w:t>(jeżeli dotyczy)</w:t>
      </w:r>
      <w:r w:rsidR="00283216">
        <w:rPr>
          <w:rFonts w:eastAsia="Times New Roman" w:cs="Calibri"/>
          <w:b/>
          <w:bCs/>
          <w:color w:val="000000"/>
          <w:lang w:eastAsia="pl-PL"/>
        </w:rPr>
        <w:t xml:space="preserve"> </w:t>
      </w:r>
      <w:r w:rsidRPr="00606A0C">
        <w:rPr>
          <w:rFonts w:eastAsia="Times New Roman" w:cs="Calibri"/>
          <w:color w:val="000000"/>
          <w:lang w:eastAsia="pl-PL"/>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2C5A0B2C" w14:textId="77777777" w:rsidR="00606A0C" w:rsidRPr="00606A0C" w:rsidRDefault="00606A0C" w:rsidP="00606A0C">
      <w:pPr>
        <w:autoSpaceDE w:val="0"/>
        <w:autoSpaceDN w:val="0"/>
        <w:adjustRightInd w:val="0"/>
        <w:spacing w:after="0" w:line="240" w:lineRule="auto"/>
        <w:rPr>
          <w:rFonts w:eastAsia="Times New Roman" w:cs="Calibri"/>
          <w:color w:val="000000"/>
          <w:sz w:val="20"/>
          <w:szCs w:val="20"/>
          <w:lang w:eastAsia="pl-PL"/>
        </w:rPr>
      </w:pPr>
      <w:r w:rsidRPr="00606A0C">
        <w:rPr>
          <w:rFonts w:eastAsia="Times New Roman" w:cs="Calibri"/>
          <w:b/>
          <w:bCs/>
          <w:color w:val="000000"/>
          <w:sz w:val="20"/>
          <w:szCs w:val="20"/>
          <w:lang w:eastAsia="pl-PL"/>
        </w:rPr>
        <w:t xml:space="preserve">Wymagana forma: </w:t>
      </w:r>
    </w:p>
    <w:p w14:paraId="156B6117" w14:textId="77777777" w:rsidR="00606A0C" w:rsidRPr="00606A0C" w:rsidRDefault="00606A0C" w:rsidP="00F22354">
      <w:pPr>
        <w:autoSpaceDE w:val="0"/>
        <w:autoSpaceDN w:val="0"/>
        <w:adjustRightInd w:val="0"/>
        <w:spacing w:after="0" w:line="240" w:lineRule="auto"/>
        <w:jc w:val="both"/>
        <w:rPr>
          <w:rFonts w:eastAsia="Times New Roman" w:cs="Calibri"/>
          <w:color w:val="000000"/>
          <w:sz w:val="20"/>
          <w:szCs w:val="20"/>
          <w:lang w:eastAsia="pl-PL"/>
        </w:rPr>
      </w:pPr>
      <w:r w:rsidRPr="00606A0C">
        <w:rPr>
          <w:rFonts w:eastAsia="Times New Roman" w:cs="Calibri"/>
          <w:color w:val="000000"/>
          <w:sz w:val="20"/>
          <w:szCs w:val="20"/>
          <w:lang w:eastAsia="pl-PL"/>
        </w:rPr>
        <w:t xml:space="preserve">Dokument musi być złożony w formie elektronicznej podpisany kwalifikowanym podpisem elektronicznym osoby upoważnionej do reprezentowania wykonawców określonej w dokumencie rejestrowym właściwym dla formy organizacyjnej prowadzonej działalności lub w innym dokumencie potwierdzającym umocowanie do reprezentowania wykonawcy. </w:t>
      </w:r>
    </w:p>
    <w:p w14:paraId="53787B7B" w14:textId="0AC929B2" w:rsidR="00606A0C" w:rsidRPr="00606A0C" w:rsidRDefault="00606A0C" w:rsidP="00F22354">
      <w:pPr>
        <w:autoSpaceDE w:val="0"/>
        <w:autoSpaceDN w:val="0"/>
        <w:adjustRightInd w:val="0"/>
        <w:spacing w:after="0" w:line="240" w:lineRule="auto"/>
        <w:jc w:val="both"/>
        <w:rPr>
          <w:rFonts w:eastAsia="Times New Roman" w:cs="Calibri"/>
          <w:color w:val="000000"/>
          <w:sz w:val="20"/>
          <w:szCs w:val="20"/>
          <w:lang w:eastAsia="pl-PL"/>
        </w:rPr>
      </w:pPr>
      <w:r w:rsidRPr="00606A0C">
        <w:rPr>
          <w:rFonts w:eastAsia="Times New Roman" w:cs="Calibri"/>
          <w:color w:val="000000"/>
          <w:sz w:val="20"/>
          <w:szCs w:val="20"/>
          <w:lang w:eastAsia="pl-PL"/>
        </w:rPr>
        <w:t xml:space="preserve">Wszelkie informacje stanowiące tajemnicę przedsiębiorstwa w rozumieniu ustawy z dnia 16 kwietnia 1993r. o zwalczaniu nieuczciwej konkurencji, które Wykonawca zastrzeże jako tajemnicę przedsiębiorstwa, Zamawiający zaleca złożyć na Platformie zakupowej w odrębnym pliku opatrzonym nazwą „Tajemnica przedsiębiorstwa”. </w:t>
      </w:r>
    </w:p>
    <w:p w14:paraId="62514E0E" w14:textId="77777777" w:rsidR="00606A0C" w:rsidRPr="00606A0C" w:rsidRDefault="00606A0C" w:rsidP="00606A0C">
      <w:pPr>
        <w:autoSpaceDE w:val="0"/>
        <w:autoSpaceDN w:val="0"/>
        <w:adjustRightInd w:val="0"/>
        <w:spacing w:after="0" w:line="240" w:lineRule="auto"/>
        <w:rPr>
          <w:rFonts w:eastAsia="Times New Roman" w:cs="Calibri"/>
          <w:color w:val="000000"/>
          <w:lang w:eastAsia="pl-PL"/>
        </w:rPr>
      </w:pPr>
    </w:p>
    <w:p w14:paraId="50260C80" w14:textId="6FBD6054" w:rsidR="00606A0C" w:rsidRPr="00606A0C" w:rsidRDefault="00606A0C" w:rsidP="003023FC">
      <w:pPr>
        <w:numPr>
          <w:ilvl w:val="0"/>
          <w:numId w:val="7"/>
        </w:numPr>
        <w:autoSpaceDE w:val="0"/>
        <w:autoSpaceDN w:val="0"/>
        <w:adjustRightInd w:val="0"/>
        <w:spacing w:after="120" w:line="240" w:lineRule="auto"/>
        <w:ind w:left="426" w:hanging="284"/>
        <w:jc w:val="both"/>
        <w:rPr>
          <w:rFonts w:eastAsia="Times New Roman" w:cs="Calibri"/>
          <w:color w:val="000000"/>
          <w:lang w:eastAsia="pl-PL"/>
        </w:rPr>
      </w:pPr>
      <w:r w:rsidRPr="00606A0C">
        <w:rPr>
          <w:rFonts w:eastAsia="Times New Roman" w:cs="Calibri"/>
          <w:b/>
          <w:bCs/>
          <w:color w:val="000000"/>
          <w:lang w:eastAsia="pl-PL"/>
        </w:rPr>
        <w:t xml:space="preserve">Oświadczenie wykonawców wspólnie ubiegających się o udzielenie zamówienia </w:t>
      </w:r>
      <w:r w:rsidRPr="00283216">
        <w:rPr>
          <w:rFonts w:eastAsia="Times New Roman" w:cs="Calibri"/>
          <w:color w:val="000000"/>
          <w:lang w:eastAsia="pl-PL"/>
        </w:rPr>
        <w:t>(jeżeli dotyczy)</w:t>
      </w:r>
      <w:r>
        <w:rPr>
          <w:rFonts w:eastAsia="Times New Roman" w:cs="Calibri"/>
          <w:b/>
          <w:bCs/>
          <w:color w:val="000000"/>
          <w:lang w:eastAsia="pl-PL"/>
        </w:rPr>
        <w:t xml:space="preserve"> – wg wzoru w </w:t>
      </w:r>
      <w:r w:rsidRPr="00606A0C">
        <w:rPr>
          <w:rFonts w:eastAsia="Times New Roman" w:cs="Calibri"/>
          <w:b/>
          <w:bCs/>
          <w:color w:val="000000"/>
          <w:lang w:eastAsia="pl-PL"/>
        </w:rPr>
        <w:t>Załącznik</w:t>
      </w:r>
      <w:r>
        <w:rPr>
          <w:rFonts w:eastAsia="Times New Roman" w:cs="Calibri"/>
          <w:b/>
          <w:bCs/>
          <w:color w:val="000000"/>
          <w:lang w:eastAsia="pl-PL"/>
        </w:rPr>
        <w:t>u</w:t>
      </w:r>
      <w:r w:rsidRPr="00606A0C">
        <w:rPr>
          <w:rFonts w:eastAsia="Times New Roman" w:cs="Calibri"/>
          <w:b/>
          <w:bCs/>
          <w:color w:val="000000"/>
          <w:lang w:eastAsia="pl-PL"/>
        </w:rPr>
        <w:t xml:space="preserve"> </w:t>
      </w:r>
      <w:r w:rsidRPr="0092063C">
        <w:rPr>
          <w:rFonts w:eastAsia="Times New Roman" w:cs="Calibri"/>
          <w:b/>
          <w:bCs/>
          <w:color w:val="000000"/>
          <w:lang w:eastAsia="pl-PL"/>
        </w:rPr>
        <w:t xml:space="preserve">nr </w:t>
      </w:r>
      <w:r w:rsidR="00F22354" w:rsidRPr="0092063C">
        <w:rPr>
          <w:rFonts w:eastAsia="Times New Roman" w:cs="Calibri"/>
          <w:b/>
          <w:bCs/>
          <w:color w:val="000000"/>
          <w:lang w:eastAsia="pl-PL"/>
        </w:rPr>
        <w:t>7</w:t>
      </w:r>
      <w:r w:rsidRPr="0092063C">
        <w:rPr>
          <w:rFonts w:eastAsia="Times New Roman" w:cs="Calibri"/>
          <w:b/>
          <w:bCs/>
          <w:color w:val="000000"/>
          <w:lang w:eastAsia="pl-PL"/>
        </w:rPr>
        <w:t xml:space="preserve"> do</w:t>
      </w:r>
      <w:r w:rsidRPr="00606A0C">
        <w:rPr>
          <w:rFonts w:eastAsia="Times New Roman" w:cs="Calibri"/>
          <w:b/>
          <w:bCs/>
          <w:color w:val="000000"/>
          <w:lang w:eastAsia="pl-PL"/>
        </w:rPr>
        <w:t xml:space="preserve"> SWZ</w:t>
      </w:r>
    </w:p>
    <w:p w14:paraId="44DF0318" w14:textId="06238977" w:rsidR="00F22354" w:rsidRPr="00F22354" w:rsidRDefault="00606A0C" w:rsidP="00930BA9">
      <w:pPr>
        <w:numPr>
          <w:ilvl w:val="5"/>
          <w:numId w:val="25"/>
        </w:numPr>
        <w:tabs>
          <w:tab w:val="clear" w:pos="4500"/>
        </w:tabs>
        <w:suppressAutoHyphens/>
        <w:spacing w:before="120" w:after="120" w:line="240" w:lineRule="auto"/>
        <w:ind w:left="851" w:right="-1" w:hanging="284"/>
        <w:jc w:val="both"/>
        <w:rPr>
          <w:rFonts w:eastAsia="Times New Roman" w:cs="Calibri"/>
          <w:color w:val="000000"/>
          <w:lang w:eastAsia="pl-PL"/>
        </w:rPr>
      </w:pPr>
      <w:r w:rsidRPr="00606A0C">
        <w:rPr>
          <w:rFonts w:eastAsia="Times New Roman" w:cs="Calibri"/>
          <w:color w:val="000000"/>
          <w:lang w:eastAsia="pl-PL"/>
        </w:rPr>
        <w:t xml:space="preserve">Wykonawcy wspólnie </w:t>
      </w:r>
      <w:r w:rsidRPr="00606A0C">
        <w:rPr>
          <w:rFonts w:cs="Calibri"/>
        </w:rPr>
        <w:t>ubiegający</w:t>
      </w:r>
      <w:r w:rsidRPr="00606A0C">
        <w:rPr>
          <w:rFonts w:eastAsia="Times New Roman" w:cs="Calibri"/>
          <w:color w:val="000000"/>
          <w:lang w:eastAsia="pl-PL"/>
        </w:rPr>
        <w:t xml:space="preserve"> się o udzielenie zamówienia, spośród których tylko jeden spełnia warunek dotyczący uprawnień do prowadzenia określonej działalności </w:t>
      </w:r>
      <w:r w:rsidR="00F22354" w:rsidRPr="00F22354">
        <w:rPr>
          <w:rFonts w:eastAsia="Times New Roman" w:cs="Calibri"/>
          <w:color w:val="000000"/>
          <w:lang w:eastAsia="pl-PL"/>
        </w:rPr>
        <w:t xml:space="preserve">gospodarczej lub zawodowej, są zobowiązani dołączyć do oferty oświadczenie, z którego wynika, które roboty budowlane, dostawy lub usługi wykonają poszczególni wykonawcy. </w:t>
      </w:r>
    </w:p>
    <w:p w14:paraId="3A867EB2" w14:textId="77777777" w:rsidR="00F22354" w:rsidRPr="00F22354" w:rsidRDefault="00F22354" w:rsidP="00F22354">
      <w:pPr>
        <w:autoSpaceDE w:val="0"/>
        <w:autoSpaceDN w:val="0"/>
        <w:adjustRightInd w:val="0"/>
        <w:spacing w:after="0" w:line="240" w:lineRule="auto"/>
        <w:rPr>
          <w:rFonts w:eastAsia="Times New Roman" w:cs="Calibri"/>
          <w:color w:val="000000"/>
          <w:sz w:val="20"/>
          <w:szCs w:val="20"/>
          <w:lang w:eastAsia="pl-PL"/>
        </w:rPr>
      </w:pPr>
      <w:r w:rsidRPr="00F22354">
        <w:rPr>
          <w:rFonts w:eastAsia="Times New Roman" w:cs="Calibri"/>
          <w:b/>
          <w:bCs/>
          <w:color w:val="000000"/>
          <w:sz w:val="20"/>
          <w:szCs w:val="20"/>
          <w:lang w:eastAsia="pl-PL"/>
        </w:rPr>
        <w:t xml:space="preserve">Wymagana forma: </w:t>
      </w:r>
    </w:p>
    <w:p w14:paraId="05C45582" w14:textId="54B7375F" w:rsidR="00F22354" w:rsidRPr="00606A0C" w:rsidRDefault="00F22354" w:rsidP="00F22354">
      <w:pPr>
        <w:autoSpaceDE w:val="0"/>
        <w:autoSpaceDN w:val="0"/>
        <w:adjustRightInd w:val="0"/>
        <w:spacing w:after="0" w:line="240" w:lineRule="auto"/>
        <w:jc w:val="both"/>
        <w:rPr>
          <w:rFonts w:eastAsia="Times New Roman" w:cs="Calibri"/>
          <w:color w:val="000000"/>
          <w:sz w:val="20"/>
          <w:szCs w:val="20"/>
          <w:lang w:eastAsia="pl-PL"/>
        </w:rPr>
      </w:pPr>
      <w:r w:rsidRPr="00F22354">
        <w:rPr>
          <w:rFonts w:eastAsia="Times New Roman" w:cs="Calibri"/>
          <w:color w:val="000000"/>
          <w:sz w:val="20"/>
          <w:szCs w:val="20"/>
          <w:lang w:eastAsia="pl-PL"/>
        </w:rPr>
        <w:t>Wykonawcy składają oświadczenia w formie elektronicznej podpisane kwalifikowanym podpisem elektronicznym osoby upoważnionej do reprezentowania wykonawców zgodnie z formą reprezentacji określoną w dokumencie rejestrowym właściwym dla formy organizacyjnej lub innym dokumencie w innym dokumencie potwierdzającym umocowanie do reprezentowania wykonawcy. W przypadku gdy oświadczenie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66F4604D" w14:textId="1B29328C" w:rsidR="00F22354" w:rsidRDefault="00F22354" w:rsidP="00F22354">
      <w:pPr>
        <w:autoSpaceDE w:val="0"/>
        <w:autoSpaceDN w:val="0"/>
        <w:adjustRightInd w:val="0"/>
        <w:spacing w:after="120" w:line="240" w:lineRule="auto"/>
        <w:ind w:left="284"/>
        <w:jc w:val="both"/>
        <w:rPr>
          <w:rFonts w:eastAsia="Batang" w:cs="Calibri"/>
          <w:sz w:val="16"/>
          <w:szCs w:val="16"/>
        </w:rPr>
      </w:pPr>
    </w:p>
    <w:p w14:paraId="03FB8F6F" w14:textId="731A273E" w:rsidR="00B20E2F" w:rsidRPr="00B20E2F" w:rsidRDefault="003023FC" w:rsidP="003023FC">
      <w:pPr>
        <w:numPr>
          <w:ilvl w:val="0"/>
          <w:numId w:val="7"/>
        </w:numPr>
        <w:autoSpaceDE w:val="0"/>
        <w:autoSpaceDN w:val="0"/>
        <w:adjustRightInd w:val="0"/>
        <w:spacing w:after="120" w:line="240" w:lineRule="auto"/>
        <w:ind w:left="426" w:hanging="284"/>
        <w:jc w:val="both"/>
        <w:rPr>
          <w:rFonts w:eastAsia="Times New Roman" w:cs="Calibri"/>
          <w:b/>
          <w:bCs/>
          <w:color w:val="000000"/>
          <w:lang w:eastAsia="pl-PL"/>
        </w:rPr>
      </w:pPr>
      <w:r>
        <w:rPr>
          <w:rFonts w:eastAsia="Times New Roman" w:cs="Calibri"/>
          <w:b/>
          <w:bCs/>
          <w:color w:val="000000"/>
          <w:lang w:eastAsia="pl-PL"/>
        </w:rPr>
        <w:t>O</w:t>
      </w:r>
      <w:r w:rsidR="00B20E2F" w:rsidRPr="00B20E2F">
        <w:rPr>
          <w:rFonts w:eastAsia="Times New Roman" w:cs="Calibri"/>
          <w:b/>
          <w:bCs/>
          <w:color w:val="000000"/>
          <w:lang w:eastAsia="pl-PL"/>
        </w:rPr>
        <w:t xml:space="preserve">świadczenie, iż nie istnieją wobec Wykonawcy/podmiotu udostępniającego zasoby okoliczności, o których mowa w art. 5k rozporządzenia Rady UE 833/2014, w brzmieniu nadanym rozporządzeniem Rady UE 2022/576 </w:t>
      </w:r>
      <w:r w:rsidR="00B20E2F">
        <w:rPr>
          <w:rFonts w:eastAsia="Times New Roman" w:cs="Calibri"/>
          <w:b/>
          <w:bCs/>
          <w:color w:val="000000"/>
          <w:lang w:eastAsia="pl-PL"/>
        </w:rPr>
        <w:t xml:space="preserve">– wg </w:t>
      </w:r>
      <w:r w:rsidR="00B20E2F" w:rsidRPr="00B20E2F">
        <w:rPr>
          <w:rFonts w:eastAsia="Times New Roman" w:cs="Calibri"/>
          <w:b/>
          <w:bCs/>
          <w:color w:val="000000"/>
          <w:lang w:eastAsia="pl-PL"/>
        </w:rPr>
        <w:t>wzor</w:t>
      </w:r>
      <w:r w:rsidR="00B20E2F">
        <w:rPr>
          <w:rFonts w:eastAsia="Times New Roman" w:cs="Calibri"/>
          <w:b/>
          <w:bCs/>
          <w:color w:val="000000"/>
          <w:lang w:eastAsia="pl-PL"/>
        </w:rPr>
        <w:t>u</w:t>
      </w:r>
      <w:r w:rsidR="00B20E2F" w:rsidRPr="00B20E2F">
        <w:rPr>
          <w:rFonts w:eastAsia="Times New Roman" w:cs="Calibri"/>
          <w:b/>
          <w:bCs/>
          <w:color w:val="000000"/>
          <w:lang w:eastAsia="pl-PL"/>
        </w:rPr>
        <w:t xml:space="preserve"> </w:t>
      </w:r>
      <w:r w:rsidR="00B20E2F">
        <w:rPr>
          <w:rFonts w:eastAsia="Times New Roman" w:cs="Calibri"/>
          <w:b/>
          <w:bCs/>
          <w:color w:val="000000"/>
          <w:lang w:eastAsia="pl-PL"/>
        </w:rPr>
        <w:t>w</w:t>
      </w:r>
      <w:r w:rsidR="00B20E2F" w:rsidRPr="00B20E2F">
        <w:rPr>
          <w:rFonts w:eastAsia="Times New Roman" w:cs="Calibri"/>
          <w:b/>
          <w:bCs/>
          <w:color w:val="000000"/>
          <w:lang w:eastAsia="pl-PL"/>
        </w:rPr>
        <w:t xml:space="preserve"> </w:t>
      </w:r>
      <w:r w:rsidR="00B20E2F">
        <w:rPr>
          <w:rFonts w:eastAsia="Times New Roman" w:cs="Calibri"/>
          <w:b/>
          <w:bCs/>
          <w:color w:val="000000"/>
          <w:lang w:eastAsia="pl-PL"/>
        </w:rPr>
        <w:t>Z</w:t>
      </w:r>
      <w:r w:rsidR="00B20E2F" w:rsidRPr="00B20E2F">
        <w:rPr>
          <w:rFonts w:eastAsia="Times New Roman" w:cs="Calibri"/>
          <w:b/>
          <w:bCs/>
          <w:color w:val="000000"/>
          <w:lang w:eastAsia="pl-PL"/>
        </w:rPr>
        <w:t xml:space="preserve">ałącznik </w:t>
      </w:r>
      <w:r w:rsidR="00B20E2F" w:rsidRPr="00E55C3D">
        <w:rPr>
          <w:rFonts w:eastAsia="Times New Roman" w:cs="Calibri"/>
          <w:b/>
          <w:bCs/>
          <w:color w:val="000000"/>
          <w:lang w:eastAsia="pl-PL"/>
        </w:rPr>
        <w:t xml:space="preserve">nr </w:t>
      </w:r>
      <w:r w:rsidR="00647682" w:rsidRPr="00E55C3D">
        <w:rPr>
          <w:rFonts w:eastAsia="Times New Roman" w:cs="Calibri"/>
          <w:b/>
          <w:bCs/>
          <w:color w:val="000000"/>
          <w:lang w:eastAsia="pl-PL"/>
        </w:rPr>
        <w:t>8</w:t>
      </w:r>
      <w:r w:rsidR="00D97E14" w:rsidRPr="00E55C3D">
        <w:rPr>
          <w:rFonts w:eastAsia="Times New Roman" w:cs="Calibri"/>
          <w:b/>
          <w:bCs/>
          <w:color w:val="000000"/>
          <w:lang w:eastAsia="pl-PL"/>
        </w:rPr>
        <w:t xml:space="preserve"> </w:t>
      </w:r>
      <w:r w:rsidR="00B20E2F" w:rsidRPr="00E55C3D">
        <w:rPr>
          <w:rFonts w:eastAsia="Times New Roman" w:cs="Calibri"/>
          <w:b/>
          <w:bCs/>
          <w:color w:val="000000"/>
          <w:lang w:eastAsia="pl-PL"/>
        </w:rPr>
        <w:t>do</w:t>
      </w:r>
      <w:r w:rsidR="00B20E2F">
        <w:rPr>
          <w:rFonts w:eastAsia="Times New Roman" w:cs="Calibri"/>
          <w:b/>
          <w:bCs/>
          <w:color w:val="000000"/>
          <w:lang w:eastAsia="pl-PL"/>
        </w:rPr>
        <w:t xml:space="preserve"> </w:t>
      </w:r>
      <w:r w:rsidR="00B20E2F" w:rsidRPr="00B20E2F">
        <w:rPr>
          <w:rFonts w:eastAsia="Times New Roman" w:cs="Calibri"/>
          <w:b/>
          <w:bCs/>
          <w:color w:val="000000"/>
          <w:lang w:eastAsia="pl-PL"/>
        </w:rPr>
        <w:t>SWZ).</w:t>
      </w:r>
    </w:p>
    <w:p w14:paraId="21D1C659" w14:textId="068ACFB3" w:rsidR="00B20E2F" w:rsidRDefault="00B20E2F" w:rsidP="00B20E2F">
      <w:pPr>
        <w:suppressAutoHyphens/>
        <w:autoSpaceDE w:val="0"/>
        <w:autoSpaceDN w:val="0"/>
        <w:adjustRightInd w:val="0"/>
        <w:spacing w:before="120" w:after="0"/>
        <w:ind w:left="426"/>
        <w:rPr>
          <w:rFonts w:eastAsia="SimSun"/>
          <w:lang w:eastAsia="ar-SA"/>
        </w:rPr>
      </w:pPr>
      <w:r w:rsidRPr="00B20E2F">
        <w:rPr>
          <w:rFonts w:eastAsia="SimSun"/>
          <w:lang w:eastAsia="ar-SA"/>
        </w:rPr>
        <w:t>W przypadku wspólnego ubiegania się o zamówienie przez Wykonawców, oświadczenie</w:t>
      </w:r>
      <w:r w:rsidR="00E55C3D">
        <w:rPr>
          <w:rFonts w:eastAsia="SimSun"/>
          <w:lang w:eastAsia="ar-SA"/>
        </w:rPr>
        <w:t xml:space="preserve"> </w:t>
      </w:r>
      <w:r w:rsidRPr="00B20E2F">
        <w:rPr>
          <w:rFonts w:eastAsia="SimSun"/>
          <w:lang w:eastAsia="ar-SA"/>
        </w:rPr>
        <w:t>o którym mowa powyżej, składa każdy z Wykonawców.</w:t>
      </w:r>
    </w:p>
    <w:p w14:paraId="60129E09" w14:textId="77777777" w:rsidR="00B20E2F" w:rsidRPr="00F22354" w:rsidRDefault="00B20E2F" w:rsidP="00B20E2F">
      <w:pPr>
        <w:autoSpaceDE w:val="0"/>
        <w:autoSpaceDN w:val="0"/>
        <w:adjustRightInd w:val="0"/>
        <w:spacing w:after="0" w:line="240" w:lineRule="auto"/>
        <w:rPr>
          <w:rFonts w:eastAsia="Times New Roman" w:cs="Calibri"/>
          <w:color w:val="000000"/>
          <w:sz w:val="20"/>
          <w:szCs w:val="20"/>
          <w:lang w:eastAsia="pl-PL"/>
        </w:rPr>
      </w:pPr>
      <w:r w:rsidRPr="00F22354">
        <w:rPr>
          <w:rFonts w:eastAsia="Times New Roman" w:cs="Calibri"/>
          <w:b/>
          <w:bCs/>
          <w:color w:val="000000"/>
          <w:sz w:val="20"/>
          <w:szCs w:val="20"/>
          <w:lang w:eastAsia="pl-PL"/>
        </w:rPr>
        <w:t xml:space="preserve">Wymagana forma: </w:t>
      </w:r>
    </w:p>
    <w:p w14:paraId="64BA3577" w14:textId="77777777" w:rsidR="00B20E2F" w:rsidRPr="00B20E2F" w:rsidRDefault="00B20E2F" w:rsidP="00B20E2F">
      <w:pPr>
        <w:autoSpaceDE w:val="0"/>
        <w:autoSpaceDN w:val="0"/>
        <w:adjustRightInd w:val="0"/>
        <w:spacing w:after="0" w:line="240" w:lineRule="auto"/>
        <w:jc w:val="both"/>
        <w:rPr>
          <w:rFonts w:eastAsia="Times New Roman" w:cs="Calibri"/>
          <w:color w:val="000000"/>
          <w:sz w:val="20"/>
          <w:szCs w:val="20"/>
          <w:lang w:eastAsia="pl-PL"/>
        </w:rPr>
      </w:pPr>
      <w:r w:rsidRPr="00B20E2F">
        <w:rPr>
          <w:rFonts w:eastAsia="Times New Roman" w:cs="Calibri"/>
          <w:color w:val="000000"/>
          <w:sz w:val="20"/>
          <w:szCs w:val="20"/>
          <w:lang w:eastAsia="pl-PL"/>
        </w:rPr>
        <w:t>Ww. oświadczenie musi być podpisane kwalifikowanym podpisem elektronicznym, osoby/osób upoważnionej/upoważnionych do reprezentowania Wykonawcy/podmiotu udostępniającego zasoby.</w:t>
      </w:r>
    </w:p>
    <w:p w14:paraId="4D239EF5" w14:textId="77777777" w:rsidR="00B20E2F" w:rsidRPr="00B20E2F" w:rsidRDefault="00B20E2F" w:rsidP="00B20E2F">
      <w:pPr>
        <w:autoSpaceDE w:val="0"/>
        <w:autoSpaceDN w:val="0"/>
        <w:adjustRightInd w:val="0"/>
        <w:spacing w:after="0" w:line="240" w:lineRule="auto"/>
        <w:jc w:val="both"/>
        <w:rPr>
          <w:rFonts w:eastAsia="Times New Roman" w:cs="Calibri"/>
          <w:color w:val="000000"/>
          <w:sz w:val="20"/>
          <w:szCs w:val="20"/>
          <w:lang w:eastAsia="pl-PL"/>
        </w:rPr>
      </w:pPr>
    </w:p>
    <w:p w14:paraId="22D3570B" w14:textId="77777777" w:rsidR="00B20E2F" w:rsidRPr="00B863D7" w:rsidRDefault="00B20E2F" w:rsidP="00B20E2F">
      <w:pPr>
        <w:suppressAutoHyphens/>
        <w:autoSpaceDE w:val="0"/>
        <w:autoSpaceDN w:val="0"/>
        <w:adjustRightInd w:val="0"/>
        <w:spacing w:before="120" w:after="0"/>
        <w:ind w:left="426"/>
        <w:rPr>
          <w:rFonts w:eastAsia="SimSun"/>
          <w:lang w:eastAsia="ar-SA"/>
        </w:rPr>
      </w:pPr>
      <w:r w:rsidRPr="00B863D7">
        <w:rPr>
          <w:rFonts w:eastAsia="SimSun"/>
          <w:lang w:eastAsia="ar-SA"/>
        </w:rPr>
        <w:t>Zamawiający wskazuje, że w zakresie przesłanki wykluczenia w zakresie art. 7 ust. 1 ustawy z dnia 13 kwietnia 2022 r. o szczególnych rozwiązaniach w zakresie przeciwdziałania wspieraniu agresji na Ukrainę oraz służących ochronie bezpieczeństwa narodowego (Dz.U. z 2022 r. poz. 835), Wykonawca składa oświadczenie w Części III Sekcja D JEDZ „Podstawy wykluczenia o charakterze wyłącznie krajowym”.</w:t>
      </w:r>
    </w:p>
    <w:p w14:paraId="1684E96C" w14:textId="77777777" w:rsidR="00B20E2F" w:rsidRPr="00EB2594" w:rsidRDefault="00B20E2F" w:rsidP="00F22354">
      <w:pPr>
        <w:autoSpaceDE w:val="0"/>
        <w:autoSpaceDN w:val="0"/>
        <w:adjustRightInd w:val="0"/>
        <w:spacing w:after="120" w:line="240" w:lineRule="auto"/>
        <w:ind w:left="284"/>
        <w:jc w:val="both"/>
        <w:rPr>
          <w:rFonts w:eastAsia="Batang" w:cs="Calibri"/>
          <w:sz w:val="16"/>
          <w:szCs w:val="16"/>
        </w:rPr>
      </w:pPr>
    </w:p>
    <w:p w14:paraId="124ABE9C" w14:textId="46C4718F" w:rsidR="00F22354" w:rsidRPr="00EB2594" w:rsidRDefault="00F22354" w:rsidP="00124359">
      <w:pPr>
        <w:numPr>
          <w:ilvl w:val="0"/>
          <w:numId w:val="4"/>
        </w:numPr>
        <w:autoSpaceDE w:val="0"/>
        <w:autoSpaceDN w:val="0"/>
        <w:adjustRightInd w:val="0"/>
        <w:spacing w:after="120" w:line="240" w:lineRule="auto"/>
        <w:ind w:left="284" w:hanging="284"/>
        <w:jc w:val="both"/>
        <w:rPr>
          <w:rFonts w:eastAsia="Batang" w:cs="Calibri"/>
        </w:rPr>
      </w:pPr>
      <w:r>
        <w:t>Oferty niepodpisane, niezgodne z ustawą lub takie, których treść nie odpowiada treści SWZ zostaną odrzucone bez dalszego rozpatrywania.</w:t>
      </w:r>
    </w:p>
    <w:p w14:paraId="79454C3E" w14:textId="77777777" w:rsidR="00EB2594" w:rsidRPr="00F22354" w:rsidRDefault="00EB2594" w:rsidP="00EB2594">
      <w:pPr>
        <w:autoSpaceDE w:val="0"/>
        <w:autoSpaceDN w:val="0"/>
        <w:adjustRightInd w:val="0"/>
        <w:spacing w:after="120" w:line="240" w:lineRule="auto"/>
        <w:ind w:left="284"/>
        <w:jc w:val="both"/>
        <w:rPr>
          <w:rFonts w:eastAsia="Batang" w:cs="Calibri"/>
        </w:rPr>
      </w:pPr>
    </w:p>
    <w:p w14:paraId="703E8851" w14:textId="7F67EB22"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lastRenderedPageBreak/>
        <w:t>X</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17B97CBB" w:rsidR="006C77F2" w:rsidRPr="00A76F1A"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1" w:history="1">
        <w:r w:rsidR="00EB2594" w:rsidRPr="007305B9">
          <w:rPr>
            <w:rStyle w:val="Hipercze"/>
            <w:rFonts w:cs="Calibri"/>
          </w:rPr>
          <w:t>https://platformazakupowa.pl/pn/wsp_bilikiewicz</w:t>
        </w:r>
      </w:hyperlink>
      <w:r w:rsidR="00EB2594">
        <w:rPr>
          <w:rFonts w:cs="Calibri"/>
        </w:rPr>
        <w:t xml:space="preserve"> </w:t>
      </w:r>
      <w:r w:rsidRPr="00A76F1A">
        <w:rPr>
          <w:rFonts w:cs="Calibri"/>
        </w:rPr>
        <w:t xml:space="preserve"> w terminie najpóźniej do </w:t>
      </w:r>
      <w:r w:rsidRPr="00827937">
        <w:rPr>
          <w:rFonts w:cs="Calibri"/>
        </w:rPr>
        <w:t xml:space="preserve">dnia </w:t>
      </w:r>
      <w:r w:rsidR="00EC24B4" w:rsidRPr="00827937">
        <w:rPr>
          <w:rFonts w:cs="Calibri"/>
          <w:b/>
        </w:rPr>
        <w:t>18</w:t>
      </w:r>
      <w:r w:rsidR="00D66F3D" w:rsidRPr="00827937">
        <w:rPr>
          <w:rFonts w:cs="Calibri"/>
          <w:b/>
        </w:rPr>
        <w:t>.</w:t>
      </w:r>
      <w:r w:rsidR="00EC24B4" w:rsidRPr="00827937">
        <w:rPr>
          <w:rFonts w:cs="Calibri"/>
          <w:b/>
        </w:rPr>
        <w:t>01</w:t>
      </w:r>
      <w:r w:rsidR="004F0DD0" w:rsidRPr="00827937">
        <w:rPr>
          <w:rFonts w:cs="Calibri"/>
          <w:b/>
        </w:rPr>
        <w:t>.202</w:t>
      </w:r>
      <w:r w:rsidR="00EC24B4" w:rsidRPr="00827937">
        <w:rPr>
          <w:rFonts w:cs="Calibri"/>
          <w:b/>
        </w:rPr>
        <w:t xml:space="preserve">3 </w:t>
      </w:r>
      <w:r w:rsidRPr="00827937">
        <w:rPr>
          <w:rFonts w:cs="Calibri"/>
          <w:b/>
        </w:rPr>
        <w:t>r. do</w:t>
      </w:r>
      <w:r w:rsidRPr="00031726">
        <w:rPr>
          <w:rFonts w:cs="Calibri"/>
          <w:b/>
        </w:rPr>
        <w:t xml:space="preserve"> godz. 10.00.</w:t>
      </w:r>
    </w:p>
    <w:p w14:paraId="2DCFD516" w14:textId="59866768" w:rsidR="006C77F2" w:rsidRPr="00EC739F"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2" w:history="1">
        <w:r w:rsidRPr="00A76F1A">
          <w:rPr>
            <w:rStyle w:val="Hipercze"/>
            <w:rFonts w:cs="Calibri"/>
          </w:rPr>
          <w:t>https://platformazakupowa.pl/strona/45-instrukcje</w:t>
        </w:r>
      </w:hyperlink>
    </w:p>
    <w:p w14:paraId="4DBC10FE" w14:textId="3D6A57AB" w:rsidR="00031726" w:rsidRPr="00031726"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6FF6E84F" w14:textId="5AF2705C"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2F6FE2">
        <w:rPr>
          <w:rFonts w:asciiTheme="minorHAnsi" w:hAnsiTheme="minorHAnsi" w:cstheme="minorHAnsi"/>
          <w:b/>
          <w:sz w:val="22"/>
          <w:szCs w:val="22"/>
        </w:rPr>
        <w:t>II</w:t>
      </w:r>
      <w:r w:rsidRPr="006C77F2">
        <w:rPr>
          <w:rFonts w:asciiTheme="minorHAnsi" w:hAnsiTheme="minorHAnsi" w:cstheme="minorHAnsi"/>
          <w:b/>
          <w:sz w:val="22"/>
          <w:szCs w:val="22"/>
        </w:rPr>
        <w:t>.   TERMIN OTWARCIA OFERT</w:t>
      </w:r>
    </w:p>
    <w:p w14:paraId="129ED6C5" w14:textId="72A200DB" w:rsidR="006C77F2" w:rsidRDefault="006C77F2" w:rsidP="00420276">
      <w:pPr>
        <w:pStyle w:val="Lista"/>
        <w:ind w:left="0" w:firstLine="0"/>
        <w:contextualSpacing/>
        <w:jc w:val="both"/>
        <w:rPr>
          <w:rFonts w:asciiTheme="minorHAnsi" w:hAnsiTheme="minorHAnsi" w:cstheme="minorHAnsi"/>
          <w:b/>
          <w:sz w:val="22"/>
          <w:szCs w:val="22"/>
        </w:rPr>
      </w:pPr>
    </w:p>
    <w:p w14:paraId="42C09222" w14:textId="1D3F129B"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cs="Calibri"/>
        </w:rPr>
        <w:t xml:space="preserve">Otwarcie ofert </w:t>
      </w:r>
      <w:r w:rsidRPr="00827937">
        <w:rPr>
          <w:rFonts w:cs="Calibri"/>
        </w:rPr>
        <w:t xml:space="preserve">nastąpi </w:t>
      </w:r>
      <w:r w:rsidRPr="00827937">
        <w:rPr>
          <w:rFonts w:cs="Calibri"/>
          <w:b/>
        </w:rPr>
        <w:t xml:space="preserve">w dniu </w:t>
      </w:r>
      <w:r w:rsidR="00EC24B4" w:rsidRPr="00827937">
        <w:rPr>
          <w:rFonts w:cs="Calibri"/>
          <w:b/>
        </w:rPr>
        <w:t>18</w:t>
      </w:r>
      <w:r w:rsidR="00D66F3D" w:rsidRPr="00827937">
        <w:rPr>
          <w:rFonts w:cs="Calibri"/>
          <w:b/>
        </w:rPr>
        <w:t>.</w:t>
      </w:r>
      <w:r w:rsidR="00EC24B4" w:rsidRPr="00827937">
        <w:rPr>
          <w:rFonts w:cs="Calibri"/>
          <w:b/>
        </w:rPr>
        <w:t>01</w:t>
      </w:r>
      <w:r w:rsidR="004F0DD0" w:rsidRPr="00827937">
        <w:rPr>
          <w:rFonts w:cs="Calibri"/>
          <w:b/>
        </w:rPr>
        <w:t>.202</w:t>
      </w:r>
      <w:r w:rsidR="00EC24B4" w:rsidRPr="00827937">
        <w:rPr>
          <w:rFonts w:cs="Calibri"/>
          <w:b/>
        </w:rPr>
        <w:t xml:space="preserve">3 </w:t>
      </w:r>
      <w:r w:rsidRPr="00827937">
        <w:rPr>
          <w:rFonts w:cs="Calibri"/>
          <w:b/>
        </w:rPr>
        <w:t>r.</w:t>
      </w:r>
      <w:r w:rsidR="004F0DD0" w:rsidRPr="00D66F3D">
        <w:rPr>
          <w:rFonts w:cs="Calibri"/>
          <w:b/>
        </w:rPr>
        <w:t xml:space="preserve"> o</w:t>
      </w:r>
      <w:r w:rsidR="004F0DD0">
        <w:rPr>
          <w:rFonts w:cs="Calibri"/>
          <w:b/>
        </w:rPr>
        <w:t xml:space="preserve"> godz.</w:t>
      </w:r>
      <w:r>
        <w:rPr>
          <w:rFonts w:cs="Calibri"/>
          <w:b/>
        </w:rPr>
        <w:t xml:space="preserve"> </w:t>
      </w:r>
      <w:r w:rsidR="008F7888">
        <w:rPr>
          <w:rFonts w:cs="Calibri"/>
          <w:b/>
        </w:rPr>
        <w:t>10</w:t>
      </w:r>
      <w:r w:rsidRPr="00A76F1A">
        <w:rPr>
          <w:rFonts w:cs="Calibri"/>
          <w:b/>
        </w:rPr>
        <w:t>.</w:t>
      </w:r>
      <w:r w:rsidR="008F7888">
        <w:rPr>
          <w:rFonts w:cs="Calibri"/>
          <w:b/>
        </w:rPr>
        <w:t>3</w:t>
      </w:r>
      <w:r>
        <w:rPr>
          <w:rFonts w:cs="Calibri"/>
          <w:b/>
        </w:rPr>
        <w:t>0</w:t>
      </w:r>
      <w:r w:rsidRPr="00A76F1A">
        <w:rPr>
          <w:rFonts w:cs="Calibri"/>
        </w:rPr>
        <w:t xml:space="preserve"> za pomocą platformy zakupowej. </w:t>
      </w:r>
    </w:p>
    <w:p w14:paraId="70B2F991" w14:textId="77777777"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930BA9">
      <w:pPr>
        <w:numPr>
          <w:ilvl w:val="5"/>
          <w:numId w:val="9"/>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930BA9">
      <w:pPr>
        <w:numPr>
          <w:ilvl w:val="5"/>
          <w:numId w:val="9"/>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124359">
      <w:pPr>
        <w:numPr>
          <w:ilvl w:val="0"/>
          <w:numId w:val="4"/>
        </w:numPr>
        <w:autoSpaceDE w:val="0"/>
        <w:autoSpaceDN w:val="0"/>
        <w:adjustRightInd w:val="0"/>
        <w:spacing w:after="120" w:line="264" w:lineRule="auto"/>
        <w:jc w:val="both"/>
        <w:rPr>
          <w:rFonts w:eastAsia="Batang" w:cs="Calibri"/>
        </w:rPr>
      </w:pPr>
      <w:r w:rsidRPr="00A76F1A">
        <w:rPr>
          <w:rFonts w:eastAsia="Batang" w:cs="Calibri"/>
        </w:rPr>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602E471A" w14:textId="77777777" w:rsidR="006C77F2" w:rsidRPr="00A76F1A" w:rsidRDefault="006C77F2" w:rsidP="00124359">
      <w:pPr>
        <w:numPr>
          <w:ilvl w:val="0"/>
          <w:numId w:val="4"/>
        </w:numPr>
        <w:autoSpaceDE w:val="0"/>
        <w:autoSpaceDN w:val="0"/>
        <w:adjustRightInd w:val="0"/>
        <w:spacing w:after="120" w:line="264" w:lineRule="auto"/>
        <w:jc w:val="both"/>
        <w:rPr>
          <w:rFonts w:eastAsia="Batang" w:cs="Calibri"/>
        </w:rPr>
      </w:pPr>
      <w:r w:rsidRPr="00A76F1A">
        <w:rPr>
          <w:rFonts w:eastAsia="Batang" w:cs="Calibri"/>
        </w:rPr>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4C07C1BA" w14:textId="746CC2D2" w:rsidR="006C77F2" w:rsidRDefault="006C77F2" w:rsidP="00420276">
      <w:pPr>
        <w:pStyle w:val="Lista"/>
        <w:ind w:left="0" w:firstLine="0"/>
        <w:contextualSpacing/>
        <w:jc w:val="both"/>
        <w:rPr>
          <w:rFonts w:asciiTheme="minorHAnsi" w:hAnsiTheme="minorHAnsi" w:cstheme="minorHAnsi"/>
          <w:b/>
          <w:sz w:val="22"/>
          <w:szCs w:val="22"/>
        </w:rPr>
      </w:pPr>
    </w:p>
    <w:p w14:paraId="0B7AF33F" w14:textId="47302947" w:rsidR="008F7888" w:rsidRPr="00FE0286" w:rsidRDefault="008F7888" w:rsidP="00FE0286">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X</w:t>
      </w:r>
      <w:r w:rsidR="002F6FE2">
        <w:rPr>
          <w:rFonts w:asciiTheme="minorHAnsi" w:hAnsiTheme="minorHAnsi" w:cstheme="minorHAnsi"/>
          <w:b/>
        </w:rPr>
        <w:t>I</w:t>
      </w:r>
      <w:r w:rsidRPr="008F7888">
        <w:rPr>
          <w:rFonts w:asciiTheme="minorHAnsi" w:hAnsiTheme="minorHAnsi" w:cstheme="minorHAnsi"/>
          <w:b/>
        </w:rPr>
        <w:t xml:space="preserve">V.   </w:t>
      </w:r>
      <w:r w:rsidR="000F6646">
        <w:rPr>
          <w:rFonts w:asciiTheme="minorHAnsi" w:hAnsiTheme="minorHAnsi" w:cstheme="minorHAnsi"/>
          <w:b/>
        </w:rPr>
        <w:t xml:space="preserve">OBLIGATORYJNE </w:t>
      </w:r>
      <w:r w:rsidRPr="008F7888">
        <w:rPr>
          <w:rFonts w:asciiTheme="minorHAnsi" w:hAnsiTheme="minorHAnsi" w:cstheme="minorHAnsi"/>
          <w:b/>
        </w:rPr>
        <w:t>PODSTAWY WYKLUCZENIA</w:t>
      </w:r>
    </w:p>
    <w:p w14:paraId="69DB0937" w14:textId="12FD600B" w:rsidR="008F7888" w:rsidRDefault="008F7888" w:rsidP="00420276">
      <w:pPr>
        <w:pStyle w:val="Lista"/>
        <w:ind w:left="0" w:firstLine="0"/>
        <w:contextualSpacing/>
        <w:jc w:val="both"/>
        <w:rPr>
          <w:rFonts w:asciiTheme="minorHAnsi" w:hAnsiTheme="minorHAnsi" w:cstheme="minorHAnsi"/>
          <w:b/>
          <w:sz w:val="22"/>
          <w:szCs w:val="22"/>
        </w:rPr>
      </w:pPr>
    </w:p>
    <w:p w14:paraId="5E645D45" w14:textId="742B9E1C" w:rsidR="008F7888" w:rsidRPr="00A76F1A" w:rsidRDefault="000F6646" w:rsidP="00930BA9">
      <w:pPr>
        <w:numPr>
          <w:ilvl w:val="3"/>
          <w:numId w:val="13"/>
        </w:numPr>
        <w:suppressAutoHyphens/>
        <w:spacing w:after="120" w:line="240" w:lineRule="auto"/>
        <w:ind w:left="426" w:hanging="426"/>
        <w:jc w:val="both"/>
        <w:rPr>
          <w:rFonts w:cs="Calibri"/>
        </w:rPr>
      </w:pPr>
      <w:r>
        <w:rPr>
          <w:rFonts w:cs="Calibri"/>
        </w:rPr>
        <w:t>Na podstawie art. 108 ust. 1 ustawy Pzp z</w:t>
      </w:r>
      <w:r w:rsidR="008F7888" w:rsidRPr="00A76F1A">
        <w:rPr>
          <w:rFonts w:cs="Calibri"/>
        </w:rPr>
        <w:t xml:space="preserve"> postępowania o udzielenie zamówienia wyklucza się z </w:t>
      </w:r>
      <w:r w:rsidR="008F7888" w:rsidRPr="002F6FE2">
        <w:rPr>
          <w:rFonts w:cs="Calibri"/>
          <w:color w:val="000000"/>
        </w:rPr>
        <w:t>zastrzeżeniem</w:t>
      </w:r>
      <w:r w:rsidR="008F7888" w:rsidRPr="00A76F1A">
        <w:rPr>
          <w:rFonts w:cs="Calibri"/>
        </w:rPr>
        <w:t xml:space="preserve"> art. 110 ust. 2 </w:t>
      </w:r>
      <w:r w:rsidR="00EB2594">
        <w:rPr>
          <w:rFonts w:cs="Calibri"/>
        </w:rPr>
        <w:t>P</w:t>
      </w:r>
      <w:r w:rsidR="008F7888" w:rsidRPr="00A76F1A">
        <w:rPr>
          <w:rFonts w:cs="Calibri"/>
        </w:rPr>
        <w:t xml:space="preserve">zp, Wykonawcę̨: </w:t>
      </w:r>
    </w:p>
    <w:p w14:paraId="4B5B0E96"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7F4B6741"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0AC535DB"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374A4327" w14:textId="77777777" w:rsidR="000F6646" w:rsidRPr="00A76F1A" w:rsidRDefault="000F6646" w:rsidP="000F6646">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691BED1"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523CDB"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DF56ABC" w14:textId="2FDD9D88"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B0C8B96"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53B271" w14:textId="77777777" w:rsidR="008F7888" w:rsidRPr="00A76F1A" w:rsidRDefault="008F7888" w:rsidP="00930BA9">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74F14E52" w14:textId="77777777" w:rsidR="008F7888" w:rsidRPr="00A76F1A" w:rsidRDefault="008F7888" w:rsidP="008F7888">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6856A59C"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1C3B65"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1F76D8"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271F1E8D" w14:textId="2AF240DB"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sidR="00827099">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FE3D825" w14:textId="77777777" w:rsidR="008F7888" w:rsidRPr="00A76F1A" w:rsidRDefault="008F7888" w:rsidP="00930BA9">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7E65EF8" w14:textId="63AFDD3A" w:rsidR="006B145B" w:rsidRPr="006B145B" w:rsidRDefault="006B145B" w:rsidP="006B145B">
      <w:pPr>
        <w:numPr>
          <w:ilvl w:val="3"/>
          <w:numId w:val="13"/>
        </w:numPr>
        <w:suppressAutoHyphens/>
        <w:spacing w:after="120" w:line="240" w:lineRule="auto"/>
        <w:ind w:left="426" w:hanging="426"/>
        <w:jc w:val="both"/>
        <w:rPr>
          <w:rFonts w:cs="Calibri"/>
          <w:color w:val="000000"/>
        </w:rPr>
      </w:pPr>
      <w:r w:rsidRPr="006B145B">
        <w:rPr>
          <w:rFonts w:cs="Calibri"/>
          <w:color w:val="000000"/>
        </w:rPr>
        <w:t>Zgodnie z treścią art. 7 ust. 1 ustawy z dnia 13 kwietnia 2022 r. o szczególnych rozwiązaniach w zakresie przeciwdziałania wspieraniu agresji na Ukrainę oraz służących ochronie bezpieczeństwa narodowego, zwanej dalej „ustawą</w:t>
      </w:r>
      <w:r>
        <w:rPr>
          <w:rFonts w:cs="Calibri"/>
          <w:color w:val="000000"/>
        </w:rPr>
        <w:t xml:space="preserve"> sankcyjną</w:t>
      </w:r>
      <w:r w:rsidRPr="006B145B">
        <w:rPr>
          <w:rFonts w:cs="Calibri"/>
          <w:color w:val="000000"/>
        </w:rPr>
        <w:t>”, z postępowania o udzielenie zamówienia publicznego lub konkursu prowadzonego na podstawie ustawy Pzp wyklucza się:</w:t>
      </w:r>
    </w:p>
    <w:p w14:paraId="4BD62A15" w14:textId="77777777" w:rsidR="006B145B" w:rsidRPr="00DF759D" w:rsidRDefault="006B145B" w:rsidP="006B145B">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219473C" w14:textId="77777777" w:rsidR="006B145B" w:rsidRPr="00DF759D" w:rsidRDefault="006B145B" w:rsidP="006B145B">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7B81BE" w14:textId="499FD1D2" w:rsidR="006B145B" w:rsidRDefault="006B145B" w:rsidP="006B145B">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5DE227" w14:textId="77777777" w:rsidR="00690ED9" w:rsidRPr="00690ED9" w:rsidRDefault="00690ED9" w:rsidP="00690ED9">
      <w:pPr>
        <w:numPr>
          <w:ilvl w:val="3"/>
          <w:numId w:val="13"/>
        </w:numPr>
        <w:suppressAutoHyphens/>
        <w:spacing w:after="120" w:line="240" w:lineRule="auto"/>
        <w:ind w:left="426" w:hanging="426"/>
        <w:jc w:val="both"/>
        <w:rPr>
          <w:rFonts w:asciiTheme="minorHAnsi" w:hAnsiTheme="minorHAnsi" w:cstheme="minorHAnsi"/>
          <w:color w:val="000000"/>
        </w:rPr>
      </w:pPr>
      <w:r w:rsidRPr="00690ED9">
        <w:rPr>
          <w:rFonts w:asciiTheme="minorHAnsi" w:hAnsiTheme="minorHAnsi" w:cstheme="minorHAnsi"/>
          <w:color w:val="000000"/>
        </w:rPr>
        <w:t xml:space="preserve">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w:t>
      </w:r>
      <w:r w:rsidRPr="00690ED9">
        <w:rPr>
          <w:rFonts w:asciiTheme="minorHAnsi" w:hAnsiTheme="minorHAnsi" w:cstheme="minorHAnsi"/>
          <w:color w:val="000000"/>
        </w:rPr>
        <w:lastRenderedPageBreak/>
        <w:t>i lit. g)-i), art. 29 i 30 dyrektywy 2014/25/UE oraz art. 13 lit. a)-d), lit. f)-h) i lit. j) dyrektywy 2009/81/WE na rzecz lub z udziałem:</w:t>
      </w:r>
    </w:p>
    <w:p w14:paraId="41B99FA6" w14:textId="77777777" w:rsidR="00690ED9" w:rsidRPr="00690ED9" w:rsidRDefault="00690ED9" w:rsidP="00943D18">
      <w:pPr>
        <w:widowControl w:val="0"/>
        <w:numPr>
          <w:ilvl w:val="0"/>
          <w:numId w:val="42"/>
        </w:numPr>
        <w:autoSpaceDE w:val="0"/>
        <w:spacing w:before="120" w:after="120" w:line="240" w:lineRule="auto"/>
        <w:ind w:left="851" w:hanging="425"/>
        <w:jc w:val="both"/>
        <w:rPr>
          <w:rFonts w:cs="Calibri"/>
        </w:rPr>
      </w:pPr>
      <w:r w:rsidRPr="00690ED9">
        <w:rPr>
          <w:rFonts w:cs="Calibri"/>
        </w:rPr>
        <w:t>obywateli rosyjskich lub osób fizycznych lub prawnych, podmiotów lub organów z siedzibą w Rosji;</w:t>
      </w:r>
    </w:p>
    <w:p w14:paraId="092E86F7" w14:textId="77777777" w:rsidR="00690ED9" w:rsidRPr="00690ED9" w:rsidRDefault="00690ED9" w:rsidP="00943D18">
      <w:pPr>
        <w:widowControl w:val="0"/>
        <w:numPr>
          <w:ilvl w:val="0"/>
          <w:numId w:val="42"/>
        </w:numPr>
        <w:autoSpaceDE w:val="0"/>
        <w:spacing w:before="120" w:after="120" w:line="240" w:lineRule="auto"/>
        <w:ind w:left="851" w:hanging="425"/>
        <w:jc w:val="both"/>
        <w:rPr>
          <w:rFonts w:cs="Calibri"/>
        </w:rPr>
      </w:pPr>
      <w:r w:rsidRPr="00690ED9">
        <w:rPr>
          <w:rFonts w:cs="Calibri"/>
        </w:rPr>
        <w:t>osób prawnych, podmiotów lub organów, do których prawa własności bezpośrednio lub pośrednio w ponad 50 % należą do podmiotu, o którym mowa w lit. a) niniejszego ustępu; lub</w:t>
      </w:r>
    </w:p>
    <w:p w14:paraId="635C4F9A" w14:textId="34EAF55F" w:rsidR="00690ED9" w:rsidRPr="00690ED9" w:rsidRDefault="00690ED9" w:rsidP="00943D18">
      <w:pPr>
        <w:widowControl w:val="0"/>
        <w:numPr>
          <w:ilvl w:val="0"/>
          <w:numId w:val="42"/>
        </w:numPr>
        <w:autoSpaceDE w:val="0"/>
        <w:spacing w:before="120" w:after="120" w:line="240" w:lineRule="auto"/>
        <w:ind w:left="851" w:hanging="425"/>
        <w:jc w:val="both"/>
        <w:rPr>
          <w:rFonts w:cs="Calibri"/>
        </w:rPr>
      </w:pPr>
      <w:r w:rsidRPr="00690ED9">
        <w:rPr>
          <w:rFonts w:cs="Calibri"/>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D4520B8" w14:textId="77777777" w:rsidR="002F6FE2" w:rsidRPr="002F6FE2"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 xml:space="preserve">Jeżeli Wykonawca polega na zdolnościach lub sytuacji podmiotów udostępniających zasoby zamawiający zbada, czy nie zachodzą wobec tego podmiotu podstawy wykluczenia, które zostały przewidziane względem Wykonawcy. </w:t>
      </w:r>
    </w:p>
    <w:p w14:paraId="3004EB6A" w14:textId="6A01DA7A" w:rsidR="002F6FE2" w:rsidRPr="002F6FE2"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 xml:space="preserve">W przypadku wspólnego ubiegania się wykonawców o udzielenie zamówienia zamawiający zbada, czy nie zachodzą podstawy wykluczenia wobec każdego z tych wykonawców. </w:t>
      </w:r>
    </w:p>
    <w:p w14:paraId="47C820AB" w14:textId="460936C6" w:rsidR="002F6FE2" w:rsidRPr="002F6FE2"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 xml:space="preserve">Zamawiający może wykluczyć Wykonawcę na każdym etapie postępowania o udzielenie zamówienia zgodnie z art. 110 ust. 1 ustawy Pzp. </w:t>
      </w:r>
    </w:p>
    <w:p w14:paraId="639A0DD2" w14:textId="01AAF555" w:rsidR="002F6FE2" w:rsidRPr="002F6FE2"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 xml:space="preserve">Wykonawca nie podlega wykluczeniu w okolicznościach określonych w art. 108 ust. 1 pkt. 1, 2 i 5 ustawy Pzp, jeśli udowodni Zamawiającemu, że spełnił łącznie przesłanki wskazane w art. 110 ust. 2 ustawy Pzp. </w:t>
      </w:r>
    </w:p>
    <w:p w14:paraId="765BBC41" w14:textId="335197E4" w:rsidR="00031726" w:rsidRPr="00031726" w:rsidRDefault="002F6FE2" w:rsidP="00930BA9">
      <w:pPr>
        <w:numPr>
          <w:ilvl w:val="3"/>
          <w:numId w:val="13"/>
        </w:numPr>
        <w:suppressAutoHyphens/>
        <w:spacing w:after="120" w:line="240" w:lineRule="auto"/>
        <w:ind w:left="426" w:hanging="426"/>
        <w:jc w:val="both"/>
        <w:rPr>
          <w:rFonts w:cs="Calibri"/>
          <w:color w:val="000000"/>
        </w:rPr>
      </w:pPr>
      <w:r w:rsidRPr="002F6FE2">
        <w:rPr>
          <w:rFonts w:cs="Calibri"/>
          <w:color w:val="000000"/>
        </w:rPr>
        <w:t>Zamawiający oceni, czy podjęte przez wykonawcę czynności o których mowa w art. 110 ust. 2 ustawy Pzp są wystarczając do wykazania jego rzetelności, uwzględniając wagę i szczególne okoliczności czynu wykonawcy. Jeżeli podjęte przez wykonawcę czynności nie są wystarczające do wykazania rzetelności, zamawiający wyklucza wykonawcę.</w:t>
      </w:r>
    </w:p>
    <w:p w14:paraId="1D5A5067" w14:textId="77777777" w:rsidR="008F7888" w:rsidRDefault="008F7888" w:rsidP="00420276">
      <w:pPr>
        <w:pStyle w:val="Lista"/>
        <w:ind w:left="0" w:firstLine="0"/>
        <w:contextualSpacing/>
        <w:jc w:val="both"/>
        <w:rPr>
          <w:rFonts w:asciiTheme="minorHAnsi" w:hAnsiTheme="minorHAnsi" w:cstheme="minorHAnsi"/>
          <w:b/>
          <w:sz w:val="22"/>
          <w:szCs w:val="22"/>
        </w:rPr>
      </w:pPr>
    </w:p>
    <w:p w14:paraId="689CA999" w14:textId="6158B44D" w:rsidR="00FC76BC" w:rsidRDefault="008F7888" w:rsidP="00E159FE">
      <w:pPr>
        <w:pStyle w:val="Lista"/>
        <w:spacing w:line="360" w:lineRule="auto"/>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Pr="008F7888">
        <w:rPr>
          <w:rFonts w:asciiTheme="minorHAnsi" w:hAnsiTheme="minorHAnsi" w:cstheme="minorHAnsi"/>
          <w:b/>
          <w:sz w:val="22"/>
          <w:szCs w:val="22"/>
        </w:rPr>
        <w:t>.  PODSTAWY WYKLUCZENIA, O KTÓRYCH MOWA W ART. 109 UST. 1 USTAWY PZP</w:t>
      </w:r>
    </w:p>
    <w:p w14:paraId="3E8F92CB" w14:textId="24FF5E6C" w:rsidR="00031726" w:rsidRPr="00031726" w:rsidRDefault="00031726" w:rsidP="00031726">
      <w:pPr>
        <w:suppressAutoHyphens/>
        <w:spacing w:after="120" w:line="240" w:lineRule="auto"/>
        <w:ind w:left="426"/>
        <w:jc w:val="both"/>
        <w:rPr>
          <w:rFonts w:cs="Calibri"/>
          <w:color w:val="000000"/>
        </w:rPr>
      </w:pPr>
      <w:r w:rsidRPr="00031726">
        <w:rPr>
          <w:rFonts w:cs="Calibri"/>
          <w:color w:val="000000"/>
        </w:rPr>
        <w:t>Zamawiający nie przewiduje wykluczenia Wykonawcy na podstawie art. 109 ust. 1 ustawy Pzp.</w:t>
      </w:r>
    </w:p>
    <w:p w14:paraId="673996F1" w14:textId="2309D4B4"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5CA92D1E" w14:textId="3E1C8A38" w:rsidR="00413854" w:rsidRDefault="00413854" w:rsidP="00930BA9">
      <w:pPr>
        <w:pStyle w:val="Tekstpodstawowywcity"/>
        <w:numPr>
          <w:ilvl w:val="1"/>
          <w:numId w:val="26"/>
        </w:numPr>
        <w:tabs>
          <w:tab w:val="left" w:pos="0"/>
          <w:tab w:val="left" w:pos="3402"/>
        </w:tabs>
        <w:spacing w:line="264" w:lineRule="auto"/>
        <w:jc w:val="both"/>
        <w:rPr>
          <w:rFonts w:ascii="Calibri" w:hAnsi="Calibri" w:cs="Calibri"/>
          <w:sz w:val="22"/>
          <w:szCs w:val="22"/>
        </w:rPr>
      </w:pPr>
      <w:r>
        <w:rPr>
          <w:rFonts w:ascii="Calibri" w:hAnsi="Calibri" w:cs="Calibri"/>
          <w:sz w:val="22"/>
          <w:szCs w:val="22"/>
        </w:rPr>
        <w:t xml:space="preserve">O </w:t>
      </w:r>
      <w:r w:rsidR="00162A66" w:rsidRPr="00413854">
        <w:rPr>
          <w:rFonts w:ascii="Calibri" w:hAnsi="Calibri" w:cs="Calibri"/>
          <w:sz w:val="22"/>
          <w:szCs w:val="22"/>
        </w:rPr>
        <w:t xml:space="preserve">udzielenie zamówienia (zgodnie z art. 112 ustawy </w:t>
      </w:r>
      <w:r w:rsidR="006735FB" w:rsidRPr="00413854">
        <w:rPr>
          <w:rFonts w:ascii="Calibri" w:hAnsi="Calibri" w:cs="Calibri"/>
          <w:sz w:val="22"/>
          <w:szCs w:val="22"/>
        </w:rPr>
        <w:t>P</w:t>
      </w:r>
      <w:r w:rsidR="00162A66" w:rsidRPr="00413854">
        <w:rPr>
          <w:rFonts w:ascii="Calibri" w:hAnsi="Calibri" w:cs="Calibri"/>
          <w:sz w:val="22"/>
          <w:szCs w:val="22"/>
        </w:rPr>
        <w:t>zp), mogą ubiegać się Wykonawcy, którzy spełniają określone przez Zamawiającego warunki udziału w postępowaniu</w:t>
      </w:r>
      <w:r>
        <w:rPr>
          <w:rFonts w:ascii="Calibri" w:hAnsi="Calibri" w:cs="Calibri"/>
          <w:sz w:val="22"/>
          <w:szCs w:val="22"/>
        </w:rPr>
        <w:t>.</w:t>
      </w:r>
    </w:p>
    <w:p w14:paraId="0F164FDF" w14:textId="7A08CDA7" w:rsidR="00162A66" w:rsidRPr="00413854" w:rsidRDefault="00D07D65" w:rsidP="00930BA9">
      <w:pPr>
        <w:pStyle w:val="Tekstpodstawowywcity"/>
        <w:numPr>
          <w:ilvl w:val="1"/>
          <w:numId w:val="26"/>
        </w:numPr>
        <w:tabs>
          <w:tab w:val="left" w:pos="0"/>
          <w:tab w:val="left" w:pos="3402"/>
        </w:tabs>
        <w:spacing w:line="264" w:lineRule="auto"/>
        <w:jc w:val="both"/>
        <w:rPr>
          <w:rFonts w:ascii="Calibri" w:hAnsi="Calibri" w:cs="Calibri"/>
          <w:sz w:val="22"/>
          <w:szCs w:val="22"/>
        </w:rPr>
      </w:pPr>
      <w:r w:rsidRPr="00D07D65">
        <w:rPr>
          <w:rFonts w:ascii="Calibri" w:hAnsi="Calibri" w:cs="Calibri"/>
          <w:sz w:val="22"/>
          <w:szCs w:val="22"/>
        </w:rPr>
        <w:t xml:space="preserve">Zamawiający wymaga spełnienia warunku udziału w postępowaniu </w:t>
      </w:r>
      <w:r w:rsidR="00162A66" w:rsidRPr="00413854">
        <w:rPr>
          <w:rFonts w:ascii="Calibri" w:hAnsi="Calibri" w:cs="Calibri"/>
          <w:sz w:val="22"/>
          <w:szCs w:val="22"/>
        </w:rPr>
        <w:t xml:space="preserve"> w zakresie:</w:t>
      </w:r>
    </w:p>
    <w:p w14:paraId="6602CFD6" w14:textId="7C26D416" w:rsidR="00162A66" w:rsidRPr="00986192" w:rsidRDefault="00162A66" w:rsidP="00930BA9">
      <w:pPr>
        <w:numPr>
          <w:ilvl w:val="0"/>
          <w:numId w:val="14"/>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warunków w tym zakresie.</w:t>
      </w:r>
    </w:p>
    <w:p w14:paraId="14EC3CEE" w14:textId="78E6C5D9" w:rsidR="00162A66" w:rsidRPr="00D07D65" w:rsidRDefault="00162A66" w:rsidP="00930BA9">
      <w:pPr>
        <w:numPr>
          <w:ilvl w:val="0"/>
          <w:numId w:val="14"/>
        </w:numPr>
        <w:tabs>
          <w:tab w:val="left" w:pos="851"/>
        </w:tabs>
        <w:suppressAutoHyphens/>
        <w:spacing w:after="120" w:line="240" w:lineRule="auto"/>
        <w:ind w:left="851" w:hanging="425"/>
        <w:jc w:val="both"/>
        <w:rPr>
          <w:rFonts w:cs="Calibri"/>
          <w:color w:val="000000"/>
        </w:rPr>
      </w:pPr>
      <w:r w:rsidRPr="00986192">
        <w:rPr>
          <w:rFonts w:cs="Calibri"/>
        </w:rPr>
        <w:t>uprawnień do prowadzenia określonej działalności gospodarczej lub zawodowej, o ile wynika to z odrębnych przepisów</w:t>
      </w:r>
      <w:r w:rsidR="00D07D65">
        <w:rPr>
          <w:rFonts w:cs="Calibri"/>
        </w:rPr>
        <w:t>:</w:t>
      </w:r>
    </w:p>
    <w:p w14:paraId="2ADCA953" w14:textId="3B328B80" w:rsidR="008E4B1F" w:rsidRPr="008E4B1F" w:rsidRDefault="00D07D65" w:rsidP="008E4B1F">
      <w:pPr>
        <w:pStyle w:val="Tekstpodstawowywcity"/>
        <w:tabs>
          <w:tab w:val="left" w:pos="0"/>
          <w:tab w:val="left" w:pos="3402"/>
        </w:tabs>
        <w:spacing w:line="264" w:lineRule="auto"/>
        <w:ind w:left="0"/>
        <w:jc w:val="both"/>
        <w:rPr>
          <w:rFonts w:ascii="Calibri" w:hAnsi="Calibri" w:cs="Calibri"/>
          <w:sz w:val="22"/>
          <w:szCs w:val="22"/>
        </w:rPr>
      </w:pPr>
      <w:r w:rsidRPr="00174952">
        <w:rPr>
          <w:rFonts w:ascii="Calibri" w:hAnsi="Calibri" w:cs="Calibri"/>
          <w:sz w:val="22"/>
          <w:szCs w:val="22"/>
        </w:rPr>
        <w:t>Wykonawca spełni warunek jeżeli wykaże, że posiada koncesję lub zezwolenie na podjęcie działalności gospodarczej w zakresie objętym zamówieniem publicznym zgodnie z ustawą z dnia 6 września 2001 r. Prawo farmaceutyczne (</w:t>
      </w:r>
      <w:bookmarkStart w:id="0" w:name="_Hlk526328778"/>
      <w:r w:rsidRPr="00174952">
        <w:rPr>
          <w:rFonts w:ascii="Calibri" w:hAnsi="Calibri" w:cs="Calibri"/>
          <w:sz w:val="22"/>
          <w:szCs w:val="22"/>
        </w:rPr>
        <w:t xml:space="preserve">t.j. Dz. U. </w:t>
      </w:r>
      <w:r w:rsidR="00A8084F" w:rsidRPr="00A8084F">
        <w:rPr>
          <w:rFonts w:ascii="Calibri" w:hAnsi="Calibri" w:cs="Calibri"/>
          <w:sz w:val="22"/>
          <w:szCs w:val="22"/>
        </w:rPr>
        <w:t xml:space="preserve">2021 poz. </w:t>
      </w:r>
      <w:r w:rsidR="0074094A">
        <w:rPr>
          <w:rFonts w:ascii="Calibri" w:hAnsi="Calibri" w:cs="Calibri"/>
          <w:sz w:val="22"/>
          <w:szCs w:val="22"/>
        </w:rPr>
        <w:t>1</w:t>
      </w:r>
      <w:r w:rsidR="00A8084F" w:rsidRPr="00A8084F">
        <w:rPr>
          <w:rFonts w:ascii="Calibri" w:hAnsi="Calibri" w:cs="Calibri"/>
          <w:sz w:val="22"/>
          <w:szCs w:val="22"/>
        </w:rPr>
        <w:t>97</w:t>
      </w:r>
      <w:r w:rsidR="0074094A">
        <w:rPr>
          <w:rFonts w:ascii="Calibri" w:hAnsi="Calibri" w:cs="Calibri"/>
          <w:sz w:val="22"/>
          <w:szCs w:val="22"/>
        </w:rPr>
        <w:t>7</w:t>
      </w:r>
      <w:r w:rsidR="00A8084F" w:rsidRPr="00174952">
        <w:rPr>
          <w:rFonts w:ascii="Calibri" w:hAnsi="Calibri" w:cs="Calibri"/>
          <w:sz w:val="22"/>
          <w:szCs w:val="22"/>
        </w:rPr>
        <w:t xml:space="preserve"> </w:t>
      </w:r>
      <w:r w:rsidRPr="00174952">
        <w:rPr>
          <w:rFonts w:ascii="Calibri" w:hAnsi="Calibri" w:cs="Calibri"/>
          <w:sz w:val="22"/>
          <w:szCs w:val="22"/>
        </w:rPr>
        <w:t>z poźn. zm</w:t>
      </w:r>
      <w:bookmarkEnd w:id="0"/>
      <w:r w:rsidRPr="00174952">
        <w:rPr>
          <w:rFonts w:ascii="Calibri" w:hAnsi="Calibri" w:cs="Calibri"/>
          <w:sz w:val="22"/>
          <w:szCs w:val="22"/>
        </w:rPr>
        <w:t xml:space="preserve">) tj. ważne zezwolenie na prowadzenie obrotu produktami leczniczymi, w szczególności zezwolenie na prowadzenie hurtowni farmaceutycznej lub zezwolenie na prowadzenie składu konsygnacyjnego zawierające uprawnienia w zakresie obrotu produktami leczniczymi lub jeżeli Wykonawca jest wytwórcą zezwolenie na wytwarzanie produktów leczniczych. </w:t>
      </w:r>
    </w:p>
    <w:p w14:paraId="45EA376C" w14:textId="78A35D61" w:rsidR="00162A66" w:rsidRPr="00986192" w:rsidRDefault="00162A66" w:rsidP="00930BA9">
      <w:pPr>
        <w:numPr>
          <w:ilvl w:val="0"/>
          <w:numId w:val="14"/>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warunków w tym zakresie.</w:t>
      </w:r>
    </w:p>
    <w:p w14:paraId="455D1695" w14:textId="2E424927" w:rsidR="00162A66" w:rsidRPr="00986192" w:rsidRDefault="00162A66" w:rsidP="00930BA9">
      <w:pPr>
        <w:numPr>
          <w:ilvl w:val="0"/>
          <w:numId w:val="14"/>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warunków w tym zakresie.</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346EDC09" w14:textId="77777777" w:rsidR="00702559" w:rsidRDefault="00702559">
      <w:pPr>
        <w:spacing w:after="0" w:line="240" w:lineRule="auto"/>
        <w:rPr>
          <w:rFonts w:asciiTheme="minorHAnsi" w:eastAsia="Times New Roman" w:hAnsiTheme="minorHAnsi" w:cstheme="minorHAnsi"/>
          <w:b/>
          <w:lang w:eastAsia="ar-SA"/>
        </w:rPr>
      </w:pPr>
      <w:r>
        <w:rPr>
          <w:rFonts w:asciiTheme="minorHAnsi" w:hAnsiTheme="minorHAnsi" w:cstheme="minorHAnsi"/>
          <w:b/>
        </w:rPr>
        <w:br w:type="page"/>
      </w:r>
    </w:p>
    <w:p w14:paraId="37351E13" w14:textId="037ED99C" w:rsidR="00DC0150" w:rsidRDefault="00DC0150" w:rsidP="00E224D6">
      <w:pPr>
        <w:pStyle w:val="Lista"/>
        <w:spacing w:line="360" w:lineRule="auto"/>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XVII.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48A6BF2E" w14:textId="16FCE590" w:rsidR="00DC0150" w:rsidRPr="00D77152" w:rsidRDefault="00D54A60" w:rsidP="00E224D6">
      <w:pPr>
        <w:pStyle w:val="Tekstpodstawowywcity"/>
        <w:tabs>
          <w:tab w:val="left" w:pos="0"/>
          <w:tab w:val="left" w:pos="3402"/>
        </w:tabs>
        <w:spacing w:line="264" w:lineRule="auto"/>
        <w:ind w:left="0"/>
        <w:jc w:val="both"/>
        <w:rPr>
          <w:rFonts w:cs="Calibri"/>
        </w:rPr>
      </w:pPr>
      <w:r>
        <w:rPr>
          <w:rFonts w:ascii="Calibri" w:hAnsi="Calibri" w:cs="Calibri"/>
          <w:sz w:val="22"/>
          <w:szCs w:val="22"/>
        </w:rPr>
        <w:t>Zamawiający</w:t>
      </w:r>
      <w:r w:rsidR="00E224D6">
        <w:rPr>
          <w:rFonts w:ascii="Calibri" w:hAnsi="Calibri" w:cs="Calibri"/>
          <w:sz w:val="22"/>
          <w:szCs w:val="22"/>
        </w:rPr>
        <w:t xml:space="preserve"> nie</w:t>
      </w:r>
      <w:r>
        <w:rPr>
          <w:rFonts w:ascii="Calibri" w:hAnsi="Calibri" w:cs="Calibri"/>
          <w:sz w:val="22"/>
          <w:szCs w:val="22"/>
        </w:rPr>
        <w:t xml:space="preserve"> żąda z</w:t>
      </w:r>
      <w:r w:rsidRPr="00A25565">
        <w:rPr>
          <w:rFonts w:ascii="Calibri" w:hAnsi="Calibri" w:cs="Calibri"/>
          <w:sz w:val="22"/>
          <w:szCs w:val="22"/>
        </w:rPr>
        <w:t>łożeni</w:t>
      </w:r>
      <w:r>
        <w:rPr>
          <w:rFonts w:ascii="Calibri" w:hAnsi="Calibri" w:cs="Calibri"/>
          <w:sz w:val="22"/>
          <w:szCs w:val="22"/>
        </w:rPr>
        <w:t>a</w:t>
      </w:r>
      <w:r w:rsidRPr="00A25565">
        <w:rPr>
          <w:rFonts w:ascii="Calibri" w:hAnsi="Calibri" w:cs="Calibri"/>
          <w:sz w:val="22"/>
          <w:szCs w:val="22"/>
        </w:rPr>
        <w:t xml:space="preserve"> przez </w:t>
      </w:r>
      <w:r>
        <w:rPr>
          <w:rFonts w:ascii="Calibri" w:hAnsi="Calibri" w:cs="Calibri"/>
          <w:sz w:val="22"/>
          <w:szCs w:val="22"/>
        </w:rPr>
        <w:t>W</w:t>
      </w:r>
      <w:r w:rsidRPr="00A25565">
        <w:rPr>
          <w:rFonts w:ascii="Calibri" w:hAnsi="Calibri" w:cs="Calibri"/>
          <w:sz w:val="22"/>
          <w:szCs w:val="22"/>
        </w:rPr>
        <w:t>ykonawcę przedmiotowych środków dowodowych</w:t>
      </w:r>
      <w:r w:rsidR="00E224D6">
        <w:rPr>
          <w:rFonts w:ascii="Calibri" w:hAnsi="Calibri" w:cs="Calibri"/>
          <w:sz w:val="22"/>
          <w:szCs w:val="22"/>
        </w:rPr>
        <w:t>.</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4E43CCA4" w14:textId="040C3EB1" w:rsidR="008F7888" w:rsidRPr="00FE0286" w:rsidRDefault="005854F1" w:rsidP="00FE0286">
      <w:pPr>
        <w:spacing w:after="0" w:line="240" w:lineRule="auto"/>
        <w:rPr>
          <w:rFonts w:asciiTheme="minorHAnsi" w:eastAsia="Times New Roman" w:hAnsiTheme="minorHAnsi" w:cstheme="minorHAnsi"/>
          <w:b/>
          <w:lang w:eastAsia="ar-SA"/>
        </w:rPr>
      </w:pPr>
      <w:r w:rsidRPr="005854F1">
        <w:rPr>
          <w:rFonts w:asciiTheme="minorHAnsi" w:hAnsiTheme="minorHAnsi" w:cstheme="minorHAnsi"/>
          <w:b/>
        </w:rPr>
        <w:t>X</w:t>
      </w:r>
      <w:r w:rsidR="007A01C3">
        <w:rPr>
          <w:rFonts w:asciiTheme="minorHAnsi" w:hAnsiTheme="minorHAnsi" w:cstheme="minorHAnsi"/>
          <w:b/>
        </w:rPr>
        <w:t>VIII</w:t>
      </w:r>
      <w:r w:rsidRPr="005854F1">
        <w:rPr>
          <w:rFonts w:asciiTheme="minorHAnsi" w:hAnsiTheme="minorHAnsi" w:cstheme="minorHAnsi"/>
          <w:b/>
        </w:rPr>
        <w:t xml:space="preserve">. </w:t>
      </w:r>
      <w:r w:rsidR="0097506F" w:rsidRPr="0097506F">
        <w:rPr>
          <w:rFonts w:asciiTheme="minorHAnsi" w:hAnsiTheme="minorHAnsi" w:cstheme="minorHAnsi"/>
          <w:b/>
        </w:rPr>
        <w:t>PODMIOTOWE ŚRODKI DOWODOWE – DOKUMENTY SKŁADANE NA WEZWANIE</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4A912F68" w14:textId="6031783C" w:rsidR="0097506F" w:rsidRDefault="0097506F" w:rsidP="00FC53EC">
      <w:pPr>
        <w:autoSpaceDE w:val="0"/>
        <w:autoSpaceDN w:val="0"/>
        <w:adjustRightInd w:val="0"/>
        <w:spacing w:after="0" w:line="240" w:lineRule="auto"/>
        <w:ind w:left="142" w:hanging="142"/>
        <w:jc w:val="both"/>
        <w:rPr>
          <w:rFonts w:eastAsia="Times New Roman" w:cs="Calibri"/>
          <w:color w:val="000000"/>
          <w:lang w:eastAsia="pl-PL"/>
        </w:rPr>
      </w:pPr>
      <w:r w:rsidRPr="0097506F">
        <w:rPr>
          <w:rFonts w:eastAsia="Times New Roman" w:cs="Calibri"/>
          <w:color w:val="000000"/>
          <w:lang w:eastAsia="pl-PL"/>
        </w:rPr>
        <w:t>1.</w:t>
      </w:r>
      <w:r w:rsidRPr="0097506F">
        <w:rPr>
          <w:rFonts w:eastAsia="Times New Roman" w:cs="Calibri"/>
          <w:b/>
          <w:bCs/>
          <w:color w:val="000000"/>
          <w:lang w:eastAsia="pl-PL"/>
        </w:rPr>
        <w:t xml:space="preserve"> </w:t>
      </w:r>
      <w:r w:rsidRPr="0097506F">
        <w:rPr>
          <w:rFonts w:eastAsia="Times New Roman" w:cs="Calibri"/>
          <w:color w:val="000000"/>
          <w:lang w:eastAsia="pl-PL"/>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64DE8EA7" w14:textId="77777777" w:rsidR="00FC53EC" w:rsidRPr="0097506F"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p>
    <w:p w14:paraId="3ED47369" w14:textId="1AF20D95" w:rsidR="0097506F" w:rsidRPr="00B746AE" w:rsidRDefault="0097506F" w:rsidP="00930BA9">
      <w:pPr>
        <w:pStyle w:val="Akapitzlist"/>
        <w:numPr>
          <w:ilvl w:val="0"/>
          <w:numId w:val="30"/>
        </w:numPr>
        <w:autoSpaceDE w:val="0"/>
        <w:autoSpaceDN w:val="0"/>
        <w:adjustRightInd w:val="0"/>
        <w:rPr>
          <w:rFonts w:asciiTheme="minorHAnsi" w:hAnsiTheme="minorHAnsi" w:cstheme="minorHAnsi"/>
          <w:color w:val="000000"/>
          <w:sz w:val="22"/>
          <w:szCs w:val="22"/>
        </w:rPr>
      </w:pPr>
      <w:r w:rsidRPr="00B746AE">
        <w:rPr>
          <w:rFonts w:asciiTheme="minorHAnsi" w:hAnsiTheme="minorHAnsi" w:cstheme="minorHAnsi"/>
          <w:b/>
          <w:bCs/>
          <w:color w:val="000000"/>
          <w:sz w:val="22"/>
          <w:szCs w:val="22"/>
        </w:rPr>
        <w:t xml:space="preserve">informacji z Krajowego Rejestru Karnego w zakresie: </w:t>
      </w:r>
    </w:p>
    <w:p w14:paraId="775C59AF" w14:textId="77777777" w:rsidR="0097506F" w:rsidRPr="0097506F" w:rsidRDefault="0097506F" w:rsidP="00B746AE">
      <w:pPr>
        <w:autoSpaceDE w:val="0"/>
        <w:autoSpaceDN w:val="0"/>
        <w:adjustRightInd w:val="0"/>
        <w:spacing w:after="0" w:line="240" w:lineRule="auto"/>
        <w:ind w:left="993" w:hanging="284"/>
        <w:rPr>
          <w:rFonts w:asciiTheme="minorHAnsi" w:eastAsia="Times New Roman" w:hAnsiTheme="minorHAnsi" w:cstheme="minorHAnsi"/>
          <w:color w:val="000000"/>
          <w:lang w:eastAsia="pl-PL"/>
        </w:rPr>
      </w:pPr>
      <w:r w:rsidRPr="0097506F">
        <w:rPr>
          <w:rFonts w:asciiTheme="minorHAnsi" w:eastAsia="Times New Roman" w:hAnsiTheme="minorHAnsi" w:cstheme="minorHAnsi"/>
          <w:color w:val="000000"/>
          <w:lang w:eastAsia="pl-PL"/>
        </w:rPr>
        <w:t xml:space="preserve">a) art. 108 ust. 1 pkt 1 i 2 ustawy Pzp, </w:t>
      </w:r>
    </w:p>
    <w:p w14:paraId="2CE986E9" w14:textId="77777777" w:rsidR="0097506F" w:rsidRPr="0097506F" w:rsidRDefault="0097506F" w:rsidP="00B746AE">
      <w:pPr>
        <w:autoSpaceDE w:val="0"/>
        <w:autoSpaceDN w:val="0"/>
        <w:adjustRightInd w:val="0"/>
        <w:spacing w:after="0" w:line="240" w:lineRule="auto"/>
        <w:ind w:left="993" w:hanging="284"/>
        <w:rPr>
          <w:rFonts w:asciiTheme="minorHAnsi" w:eastAsia="Times New Roman" w:hAnsiTheme="minorHAnsi" w:cstheme="minorHAnsi"/>
          <w:color w:val="000000"/>
          <w:lang w:eastAsia="pl-PL"/>
        </w:rPr>
      </w:pPr>
      <w:r w:rsidRPr="0097506F">
        <w:rPr>
          <w:rFonts w:asciiTheme="minorHAnsi" w:eastAsia="Times New Roman" w:hAnsiTheme="minorHAnsi" w:cstheme="minorHAnsi"/>
          <w:color w:val="000000"/>
          <w:lang w:eastAsia="pl-PL"/>
        </w:rPr>
        <w:t xml:space="preserve">b) art. 108 ust. 1 pkt 4 ustawy Pzp, dotyczącej orzeczenia zakazu ubiegania się o zamówienie publiczne tytułem środka karnego, </w:t>
      </w:r>
    </w:p>
    <w:p w14:paraId="15E967B2" w14:textId="49C0F801" w:rsidR="0097506F" w:rsidRPr="0097506F" w:rsidRDefault="00B746AE" w:rsidP="00B746AE">
      <w:pPr>
        <w:autoSpaceDE w:val="0"/>
        <w:autoSpaceDN w:val="0"/>
        <w:adjustRightInd w:val="0"/>
        <w:spacing w:after="0" w:line="240" w:lineRule="auto"/>
        <w:ind w:left="993" w:hanging="284"/>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ab/>
      </w:r>
      <w:r w:rsidR="0097506F" w:rsidRPr="0097506F">
        <w:rPr>
          <w:rFonts w:asciiTheme="minorHAnsi" w:eastAsia="Times New Roman" w:hAnsiTheme="minorHAnsi" w:cstheme="minorHAnsi"/>
          <w:color w:val="000000"/>
          <w:lang w:eastAsia="pl-PL"/>
        </w:rPr>
        <w:t xml:space="preserve">– sporządzonej nie wcześniej niż 6 miesięcy przed jej złożeniem; </w:t>
      </w:r>
    </w:p>
    <w:p w14:paraId="5D47EBE6" w14:textId="77777777" w:rsidR="00B746AE" w:rsidRDefault="0097506F" w:rsidP="00B746AE">
      <w:pPr>
        <w:pStyle w:val="Tekstpodstawowywcity"/>
        <w:tabs>
          <w:tab w:val="left" w:pos="0"/>
          <w:tab w:val="left" w:pos="3402"/>
        </w:tabs>
        <w:spacing w:line="264" w:lineRule="auto"/>
        <w:ind w:left="360"/>
        <w:jc w:val="both"/>
        <w:rPr>
          <w:rFonts w:asciiTheme="minorHAnsi" w:hAnsiTheme="minorHAnsi" w:cstheme="minorHAnsi"/>
          <w:color w:val="000000"/>
          <w:sz w:val="22"/>
          <w:szCs w:val="22"/>
        </w:rPr>
      </w:pPr>
      <w:r w:rsidRPr="00B746AE">
        <w:rPr>
          <w:rFonts w:asciiTheme="minorHAnsi" w:hAnsiTheme="minorHAnsi" w:cstheme="minorHAnsi"/>
          <w:b/>
          <w:bCs/>
          <w:color w:val="000000"/>
          <w:sz w:val="22"/>
          <w:szCs w:val="22"/>
        </w:rPr>
        <w:t xml:space="preserve">2) oświadczenia wykonawcy, w zakresie art. 108 ust. 1 pkt 5 ustawy, o braku przynależności do tej samej grupy kapitałowej </w:t>
      </w:r>
      <w:r w:rsidRPr="00B746AE">
        <w:rPr>
          <w:rFonts w:asciiTheme="minorHAnsi" w:hAnsiTheme="minorHAnsi" w:cstheme="minorHAnsi"/>
          <w:color w:val="000000"/>
          <w:sz w:val="22"/>
          <w:szCs w:val="22"/>
        </w:rPr>
        <w:t xml:space="preserve">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77339205" w14:textId="2DA1D4D8" w:rsidR="0097506F" w:rsidRPr="00B746AE" w:rsidRDefault="0097506F" w:rsidP="00B746AE">
      <w:pPr>
        <w:pStyle w:val="Tekstpodstawowywcity"/>
        <w:tabs>
          <w:tab w:val="left" w:pos="0"/>
          <w:tab w:val="left" w:pos="3402"/>
        </w:tabs>
        <w:spacing w:line="264" w:lineRule="auto"/>
        <w:ind w:left="360"/>
        <w:jc w:val="both"/>
        <w:rPr>
          <w:rFonts w:asciiTheme="minorHAnsi" w:hAnsiTheme="minorHAnsi" w:cstheme="minorHAnsi"/>
          <w:sz w:val="22"/>
          <w:szCs w:val="22"/>
        </w:rPr>
      </w:pPr>
      <w:r w:rsidRPr="00B746AE">
        <w:rPr>
          <w:rFonts w:asciiTheme="minorHAnsi" w:hAnsiTheme="minorHAnsi" w:cstheme="minorHAnsi"/>
          <w:color w:val="000000"/>
          <w:sz w:val="22"/>
          <w:szCs w:val="22"/>
        </w:rPr>
        <w:t xml:space="preserve">(wzór oświadczenia stanowi </w:t>
      </w:r>
      <w:r w:rsidRPr="00B746AE">
        <w:rPr>
          <w:rFonts w:asciiTheme="minorHAnsi" w:hAnsiTheme="minorHAnsi" w:cstheme="minorHAnsi"/>
          <w:b/>
          <w:bCs/>
          <w:color w:val="000000"/>
          <w:sz w:val="22"/>
          <w:szCs w:val="22"/>
        </w:rPr>
        <w:t xml:space="preserve">załącznik nr </w:t>
      </w:r>
      <w:r w:rsidR="00B746AE">
        <w:rPr>
          <w:rFonts w:asciiTheme="minorHAnsi" w:hAnsiTheme="minorHAnsi" w:cstheme="minorHAnsi"/>
          <w:b/>
          <w:bCs/>
          <w:color w:val="000000"/>
          <w:sz w:val="22"/>
          <w:szCs w:val="22"/>
        </w:rPr>
        <w:t>5</w:t>
      </w:r>
      <w:r w:rsidRPr="00B746AE">
        <w:rPr>
          <w:rFonts w:asciiTheme="minorHAnsi" w:hAnsiTheme="minorHAnsi" w:cstheme="minorHAnsi"/>
          <w:b/>
          <w:bCs/>
          <w:color w:val="000000"/>
          <w:sz w:val="22"/>
          <w:szCs w:val="22"/>
        </w:rPr>
        <w:t xml:space="preserve"> do SWZ)</w:t>
      </w:r>
      <w:r w:rsidRPr="00B746AE">
        <w:rPr>
          <w:rFonts w:asciiTheme="minorHAnsi" w:hAnsiTheme="minorHAnsi" w:cstheme="minorHAnsi"/>
          <w:color w:val="000000"/>
          <w:sz w:val="22"/>
          <w:szCs w:val="22"/>
        </w:rPr>
        <w:t xml:space="preserve">; </w:t>
      </w:r>
    </w:p>
    <w:p w14:paraId="28F211BF" w14:textId="08E856A9" w:rsidR="0097506F" w:rsidRPr="00B746AE" w:rsidRDefault="0097506F" w:rsidP="00B746AE">
      <w:pPr>
        <w:autoSpaceDE w:val="0"/>
        <w:autoSpaceDN w:val="0"/>
        <w:adjustRightInd w:val="0"/>
        <w:spacing w:after="0"/>
        <w:ind w:left="357"/>
        <w:rPr>
          <w:rFonts w:asciiTheme="minorHAnsi" w:hAnsiTheme="minorHAnsi" w:cstheme="minorHAnsi"/>
          <w:color w:val="000000"/>
        </w:rPr>
      </w:pPr>
      <w:r w:rsidRPr="00B746AE">
        <w:rPr>
          <w:rFonts w:asciiTheme="minorHAnsi" w:hAnsiTheme="minorHAnsi" w:cstheme="minorHAnsi"/>
          <w:b/>
          <w:bCs/>
          <w:color w:val="000000"/>
        </w:rPr>
        <w:t>3) oświadczenia wykonawcy o aktualności informacji zawartych w oświadczeniu, o którym mowa w art. 125 ust. 1 ustawy</w:t>
      </w:r>
      <w:r w:rsidRPr="00B746AE">
        <w:rPr>
          <w:rFonts w:asciiTheme="minorHAnsi" w:hAnsiTheme="minorHAnsi" w:cstheme="minorHAnsi"/>
          <w:color w:val="000000"/>
        </w:rPr>
        <w:t xml:space="preserve">, w zakresie podstaw wykluczenia z postępowania wskazanych przez zamawiającego, o których mowa w: </w:t>
      </w:r>
    </w:p>
    <w:p w14:paraId="0F97ED3A" w14:textId="31C20D0A" w:rsidR="0097506F" w:rsidRPr="00B746AE" w:rsidRDefault="0097506F" w:rsidP="00B746AE">
      <w:pPr>
        <w:pStyle w:val="Tekstpodstawowywcity"/>
        <w:tabs>
          <w:tab w:val="left" w:pos="0"/>
          <w:tab w:val="left" w:pos="3402"/>
        </w:tabs>
        <w:spacing w:after="0"/>
        <w:ind w:left="1134" w:hanging="283"/>
        <w:jc w:val="both"/>
        <w:rPr>
          <w:rFonts w:ascii="Calibri" w:hAnsi="Calibri" w:cs="Calibri"/>
          <w:sz w:val="22"/>
          <w:szCs w:val="22"/>
        </w:rPr>
      </w:pPr>
      <w:r w:rsidRPr="00B746AE">
        <w:rPr>
          <w:rFonts w:ascii="Calibri" w:hAnsi="Calibri" w:cs="Calibri"/>
          <w:color w:val="000000"/>
          <w:sz w:val="22"/>
          <w:szCs w:val="22"/>
        </w:rPr>
        <w:t>a) art. 108 ust. 1 pkt 3 ustawy,</w:t>
      </w:r>
    </w:p>
    <w:p w14:paraId="4C96762E" w14:textId="77777777" w:rsidR="0097506F" w:rsidRPr="00B746AE" w:rsidRDefault="0097506F" w:rsidP="00B746AE">
      <w:pPr>
        <w:autoSpaceDE w:val="0"/>
        <w:autoSpaceDN w:val="0"/>
        <w:adjustRightInd w:val="0"/>
        <w:spacing w:after="0" w:line="240" w:lineRule="auto"/>
        <w:ind w:left="1134" w:hanging="283"/>
        <w:rPr>
          <w:rFonts w:cs="Calibri"/>
          <w:color w:val="000000"/>
        </w:rPr>
      </w:pPr>
      <w:r w:rsidRPr="00B746AE">
        <w:rPr>
          <w:rFonts w:cs="Calibri"/>
          <w:color w:val="000000"/>
        </w:rPr>
        <w:t xml:space="preserve">b) art. 108 ust. 1 pkt 4 ustawy, dotyczących orzeczenia zakazu ubiegania się o zamówienie publiczne tytułem środka zapobiegawczego, </w:t>
      </w:r>
    </w:p>
    <w:p w14:paraId="4340A22B" w14:textId="77777777" w:rsidR="0097506F" w:rsidRPr="00B746AE" w:rsidRDefault="0097506F" w:rsidP="00B746AE">
      <w:pPr>
        <w:autoSpaceDE w:val="0"/>
        <w:autoSpaceDN w:val="0"/>
        <w:adjustRightInd w:val="0"/>
        <w:spacing w:after="0" w:line="240" w:lineRule="auto"/>
        <w:ind w:left="1134" w:hanging="283"/>
        <w:rPr>
          <w:rFonts w:cs="Calibri"/>
          <w:color w:val="000000"/>
        </w:rPr>
      </w:pPr>
      <w:r w:rsidRPr="00B746AE">
        <w:rPr>
          <w:rFonts w:cs="Calibri"/>
          <w:color w:val="000000"/>
        </w:rPr>
        <w:t xml:space="preserve">c) art. 108 ust. 1 pkt 5 ustawy, dotyczących zawarcia z innymi wykonawcami porozumienia mającego na celu zakłócenie konkurencji, </w:t>
      </w:r>
    </w:p>
    <w:p w14:paraId="6EE02C34" w14:textId="77777777" w:rsidR="00012DA9" w:rsidRDefault="0097506F" w:rsidP="00012DA9">
      <w:pPr>
        <w:autoSpaceDE w:val="0"/>
        <w:autoSpaceDN w:val="0"/>
        <w:adjustRightInd w:val="0"/>
        <w:spacing w:after="0" w:line="240" w:lineRule="auto"/>
        <w:ind w:left="1134" w:hanging="283"/>
        <w:rPr>
          <w:rFonts w:cs="Calibri"/>
          <w:color w:val="000000"/>
        </w:rPr>
      </w:pPr>
      <w:r w:rsidRPr="00B746AE">
        <w:rPr>
          <w:rFonts w:cs="Calibri"/>
          <w:color w:val="000000"/>
        </w:rPr>
        <w:t xml:space="preserve">d) art. 108 ust. 1 pkt 6 ustawy; </w:t>
      </w:r>
    </w:p>
    <w:p w14:paraId="4B580CE9" w14:textId="22E64F1C" w:rsidR="00012DA9" w:rsidRPr="00012DA9" w:rsidRDefault="00012DA9" w:rsidP="00012DA9">
      <w:pPr>
        <w:autoSpaceDE w:val="0"/>
        <w:autoSpaceDN w:val="0"/>
        <w:adjustRightInd w:val="0"/>
        <w:spacing w:after="0" w:line="240" w:lineRule="auto"/>
        <w:ind w:left="1134" w:hanging="283"/>
        <w:rPr>
          <w:rFonts w:cs="Calibri"/>
          <w:color w:val="000000"/>
        </w:rPr>
      </w:pPr>
      <w:r>
        <w:rPr>
          <w:rFonts w:cs="Calibri"/>
          <w:color w:val="000000"/>
        </w:rPr>
        <w:t xml:space="preserve">e) </w:t>
      </w:r>
      <w:r w:rsidRPr="00012DA9">
        <w:rPr>
          <w:rFonts w:cs="Calibri"/>
          <w:color w:val="000000"/>
        </w:rPr>
        <w:t>art. 7 ust. 1 ustawy z dnia 13 kwietnia 2022 r. o szczególnych rozwiązaniach w zakresie przeciwdziałania wspieraniu agresji na Ukrainę oraz służących ochronie bezpieczeństwa narodowego (Dz. U. poz. 835).</w:t>
      </w:r>
    </w:p>
    <w:p w14:paraId="0BF42548" w14:textId="38C86EEE" w:rsidR="00012DA9" w:rsidRPr="00012DA9" w:rsidRDefault="00012DA9" w:rsidP="00012DA9">
      <w:pPr>
        <w:autoSpaceDE w:val="0"/>
        <w:autoSpaceDN w:val="0"/>
        <w:adjustRightInd w:val="0"/>
        <w:spacing w:after="0" w:line="240" w:lineRule="auto"/>
        <w:ind w:left="1134" w:hanging="283"/>
        <w:rPr>
          <w:rFonts w:cs="Calibri"/>
          <w:color w:val="000000"/>
        </w:rPr>
      </w:pPr>
      <w:r>
        <w:rPr>
          <w:rFonts w:cs="Calibri"/>
          <w:color w:val="000000"/>
        </w:rPr>
        <w:t xml:space="preserve">f) </w:t>
      </w:r>
      <w:r w:rsidRPr="00012DA9">
        <w:rPr>
          <w:rFonts w:cs="Calibri"/>
          <w:color w:val="000000"/>
        </w:rPr>
        <w:t xml:space="preserve">art. 5k rozporządzenia Rady (UE) nr 833/2014 z dnia 31 lipca 2014 r. </w:t>
      </w:r>
      <w:r w:rsidR="00AF53FE" w:rsidRPr="00AF53FE">
        <w:rPr>
          <w:rFonts w:cs="Calibri"/>
          <w:color w:val="000000"/>
        </w:rPr>
        <w:t>w brzmieniu nadanym rozporządzeniem Rady UE 2022/576.</w:t>
      </w:r>
    </w:p>
    <w:p w14:paraId="2F7A19FB" w14:textId="1F383BBA" w:rsidR="00F945F9" w:rsidRDefault="00F945F9" w:rsidP="00012DA9">
      <w:pPr>
        <w:autoSpaceDE w:val="0"/>
        <w:autoSpaceDN w:val="0"/>
        <w:adjustRightInd w:val="0"/>
        <w:spacing w:after="0" w:line="240" w:lineRule="auto"/>
        <w:ind w:left="1134" w:hanging="283"/>
        <w:rPr>
          <w:rFonts w:cs="Calibri"/>
          <w:color w:val="000000"/>
        </w:rPr>
      </w:pPr>
    </w:p>
    <w:p w14:paraId="33F79662" w14:textId="1DA3CE54" w:rsidR="0097506F" w:rsidRDefault="0097506F" w:rsidP="00B746AE">
      <w:pPr>
        <w:autoSpaceDE w:val="0"/>
        <w:autoSpaceDN w:val="0"/>
        <w:adjustRightInd w:val="0"/>
        <w:spacing w:after="0" w:line="240" w:lineRule="auto"/>
        <w:ind w:left="1134" w:hanging="283"/>
        <w:rPr>
          <w:rFonts w:cs="Calibri"/>
          <w:color w:val="000000"/>
        </w:rPr>
      </w:pPr>
      <w:r w:rsidRPr="00B746AE">
        <w:rPr>
          <w:rFonts w:cs="Calibri"/>
          <w:color w:val="000000"/>
        </w:rPr>
        <w:t xml:space="preserve">(wzór oświadczenia stanowi </w:t>
      </w:r>
      <w:r w:rsidRPr="00B746AE">
        <w:rPr>
          <w:rFonts w:cs="Calibri"/>
          <w:b/>
          <w:bCs/>
          <w:color w:val="000000"/>
        </w:rPr>
        <w:t xml:space="preserve">załącznik nr </w:t>
      </w:r>
      <w:r w:rsidR="00B746AE" w:rsidRPr="00B746AE">
        <w:rPr>
          <w:rFonts w:cs="Calibri"/>
          <w:b/>
          <w:bCs/>
          <w:color w:val="000000"/>
        </w:rPr>
        <w:t>6</w:t>
      </w:r>
      <w:r w:rsidRPr="00B746AE">
        <w:rPr>
          <w:rFonts w:cs="Calibri"/>
          <w:b/>
          <w:bCs/>
          <w:color w:val="000000"/>
        </w:rPr>
        <w:t xml:space="preserve"> do SWZ</w:t>
      </w:r>
      <w:r w:rsidRPr="00B746AE">
        <w:rPr>
          <w:rFonts w:cs="Calibri"/>
          <w:color w:val="000000"/>
        </w:rPr>
        <w:t>)</w:t>
      </w:r>
      <w:r w:rsidR="00B746AE">
        <w:rPr>
          <w:rFonts w:cs="Calibri"/>
          <w:color w:val="000000"/>
        </w:rPr>
        <w:t>;</w:t>
      </w:r>
    </w:p>
    <w:p w14:paraId="69792CE6" w14:textId="77777777" w:rsidR="00B746AE" w:rsidRPr="00B746AE" w:rsidRDefault="00B746AE" w:rsidP="00B746AE">
      <w:pPr>
        <w:autoSpaceDE w:val="0"/>
        <w:autoSpaceDN w:val="0"/>
        <w:adjustRightInd w:val="0"/>
        <w:spacing w:after="0" w:line="240" w:lineRule="auto"/>
        <w:ind w:left="1134" w:hanging="283"/>
        <w:rPr>
          <w:rFonts w:cs="Calibri"/>
          <w:color w:val="000000"/>
        </w:rPr>
      </w:pPr>
    </w:p>
    <w:p w14:paraId="7C7AFB3E" w14:textId="3C50F190" w:rsidR="0097506F" w:rsidRDefault="0097506F" w:rsidP="00B746AE">
      <w:pPr>
        <w:pStyle w:val="Tekstpodstawowywcity"/>
        <w:tabs>
          <w:tab w:val="left" w:pos="0"/>
          <w:tab w:val="left" w:pos="3402"/>
        </w:tabs>
        <w:spacing w:line="264" w:lineRule="auto"/>
        <w:ind w:left="360"/>
        <w:jc w:val="both"/>
        <w:rPr>
          <w:rFonts w:ascii="Calibri" w:hAnsi="Calibri" w:cs="Calibri"/>
          <w:sz w:val="22"/>
          <w:szCs w:val="22"/>
        </w:rPr>
      </w:pPr>
      <w:r w:rsidRPr="0097506F">
        <w:rPr>
          <w:rFonts w:ascii="Calibri" w:hAnsi="Calibri" w:cs="Calibri"/>
          <w:b/>
          <w:bCs/>
          <w:color w:val="000000"/>
          <w:sz w:val="22"/>
          <w:szCs w:val="22"/>
        </w:rPr>
        <w:t xml:space="preserve">4) </w:t>
      </w:r>
      <w:r w:rsidRPr="0097506F">
        <w:rPr>
          <w:rFonts w:ascii="Calibri" w:hAnsi="Calibri" w:cs="Calibri"/>
          <w:color w:val="000000"/>
          <w:sz w:val="22"/>
          <w:szCs w:val="22"/>
        </w:rPr>
        <w:t xml:space="preserve">dokumentów dotyczących podmiotu udostępniającego zasoby na zasadach określonych w art. 118 ustawy, w celu wykazania braku istnienia wobec niego podstaw wykluczenia oraz spełnienia, w zakresie, w jakim Wykonawca powołuje się na jego zasoby, warunków udziału w postępowaniu – </w:t>
      </w:r>
      <w:r w:rsidRPr="0097506F">
        <w:rPr>
          <w:rFonts w:ascii="Calibri" w:hAnsi="Calibri" w:cs="Calibri"/>
          <w:b/>
          <w:bCs/>
          <w:color w:val="000000"/>
          <w:sz w:val="22"/>
          <w:szCs w:val="22"/>
        </w:rPr>
        <w:t>jeżeli wykonawca polega na zasobach podmiotu trzeciego;</w:t>
      </w:r>
    </w:p>
    <w:p w14:paraId="4E16DBE3" w14:textId="606706BA" w:rsidR="005C31EA" w:rsidRPr="005C31EA" w:rsidRDefault="00B746AE" w:rsidP="00B746AE">
      <w:pPr>
        <w:pStyle w:val="Tekstpodstawowywcity"/>
        <w:tabs>
          <w:tab w:val="left" w:pos="0"/>
          <w:tab w:val="left" w:pos="3402"/>
        </w:tabs>
        <w:spacing w:line="264" w:lineRule="auto"/>
        <w:ind w:left="360"/>
        <w:jc w:val="both"/>
        <w:rPr>
          <w:rFonts w:ascii="Calibri" w:hAnsi="Calibri" w:cs="Calibri"/>
          <w:sz w:val="22"/>
          <w:szCs w:val="22"/>
        </w:rPr>
      </w:pPr>
      <w:r w:rsidRPr="00B746AE">
        <w:rPr>
          <w:rFonts w:ascii="Calibri" w:hAnsi="Calibri" w:cs="Calibri"/>
          <w:b/>
          <w:bCs/>
          <w:color w:val="000000"/>
          <w:sz w:val="22"/>
          <w:szCs w:val="22"/>
        </w:rPr>
        <w:t>5)</w:t>
      </w:r>
      <w:r>
        <w:rPr>
          <w:rFonts w:ascii="Calibri" w:hAnsi="Calibri" w:cs="Calibri"/>
          <w:color w:val="000000"/>
          <w:sz w:val="22"/>
          <w:szCs w:val="22"/>
        </w:rPr>
        <w:t xml:space="preserve"> </w:t>
      </w:r>
      <w:r w:rsidR="00FC53EC">
        <w:rPr>
          <w:rFonts w:ascii="Calibri" w:hAnsi="Calibri" w:cs="Calibri"/>
          <w:color w:val="000000"/>
          <w:sz w:val="22"/>
          <w:szCs w:val="22"/>
        </w:rPr>
        <w:t>a</w:t>
      </w:r>
      <w:r w:rsidR="005C31EA" w:rsidRPr="00B746AE">
        <w:rPr>
          <w:rFonts w:ascii="Calibri" w:hAnsi="Calibri" w:cs="Calibri"/>
          <w:color w:val="000000"/>
          <w:sz w:val="22"/>
          <w:szCs w:val="22"/>
        </w:rPr>
        <w:t>ktualną koncesję lub zezwolenie na podjęcie działalności gospodarczej w zakresie objętym zamówieniem publicznym zgodnie z ustawą z</w:t>
      </w:r>
      <w:r w:rsidR="005C31EA" w:rsidRPr="00174952">
        <w:rPr>
          <w:rFonts w:ascii="Calibri" w:hAnsi="Calibri" w:cs="Calibri"/>
          <w:sz w:val="22"/>
          <w:szCs w:val="22"/>
        </w:rPr>
        <w:t xml:space="preserve"> dnia 6 września 2001 r. Prawo farmaceutyczne (t.j. Dz. U. </w:t>
      </w:r>
      <w:r w:rsidR="0043431F" w:rsidRPr="00A8084F">
        <w:rPr>
          <w:rFonts w:ascii="Calibri" w:hAnsi="Calibri" w:cs="Calibri"/>
          <w:sz w:val="22"/>
          <w:szCs w:val="22"/>
        </w:rPr>
        <w:t xml:space="preserve">2021 poz. </w:t>
      </w:r>
      <w:r w:rsidR="0043431F">
        <w:rPr>
          <w:rFonts w:ascii="Calibri" w:hAnsi="Calibri" w:cs="Calibri"/>
          <w:sz w:val="22"/>
          <w:szCs w:val="22"/>
        </w:rPr>
        <w:t>1</w:t>
      </w:r>
      <w:r w:rsidR="0043431F" w:rsidRPr="00A8084F">
        <w:rPr>
          <w:rFonts w:ascii="Calibri" w:hAnsi="Calibri" w:cs="Calibri"/>
          <w:sz w:val="22"/>
          <w:szCs w:val="22"/>
        </w:rPr>
        <w:t>97</w:t>
      </w:r>
      <w:r w:rsidR="0043431F">
        <w:rPr>
          <w:rFonts w:ascii="Calibri" w:hAnsi="Calibri" w:cs="Calibri"/>
          <w:sz w:val="22"/>
          <w:szCs w:val="22"/>
        </w:rPr>
        <w:t>7</w:t>
      </w:r>
      <w:r w:rsidR="0043431F" w:rsidRPr="00174952">
        <w:rPr>
          <w:rFonts w:ascii="Calibri" w:hAnsi="Calibri" w:cs="Calibri"/>
          <w:sz w:val="22"/>
          <w:szCs w:val="22"/>
        </w:rPr>
        <w:t xml:space="preserve"> </w:t>
      </w:r>
      <w:r w:rsidR="005C31EA" w:rsidRPr="00174952">
        <w:rPr>
          <w:rFonts w:ascii="Calibri" w:hAnsi="Calibri" w:cs="Calibri"/>
          <w:sz w:val="22"/>
          <w:szCs w:val="22"/>
        </w:rPr>
        <w:t xml:space="preserve"> z p</w:t>
      </w:r>
      <w:r w:rsidR="004F5DC0">
        <w:rPr>
          <w:rFonts w:ascii="Calibri" w:hAnsi="Calibri" w:cs="Calibri"/>
          <w:sz w:val="22"/>
          <w:szCs w:val="22"/>
        </w:rPr>
        <w:t>ó</w:t>
      </w:r>
      <w:r w:rsidR="005C31EA" w:rsidRPr="00174952">
        <w:rPr>
          <w:rFonts w:ascii="Calibri" w:hAnsi="Calibri" w:cs="Calibri"/>
          <w:sz w:val="22"/>
          <w:szCs w:val="22"/>
        </w:rPr>
        <w:t xml:space="preserve">źn. </w:t>
      </w:r>
      <w:r w:rsidR="004F5DC0">
        <w:rPr>
          <w:rFonts w:ascii="Calibri" w:hAnsi="Calibri" w:cs="Calibri"/>
          <w:sz w:val="22"/>
          <w:szCs w:val="22"/>
        </w:rPr>
        <w:t>z</w:t>
      </w:r>
      <w:r w:rsidR="005C31EA" w:rsidRPr="00174952">
        <w:rPr>
          <w:rFonts w:ascii="Calibri" w:hAnsi="Calibri" w:cs="Calibri"/>
          <w:sz w:val="22"/>
          <w:szCs w:val="22"/>
        </w:rPr>
        <w:t>m</w:t>
      </w:r>
      <w:r w:rsidR="004F5DC0">
        <w:rPr>
          <w:rFonts w:ascii="Calibri" w:hAnsi="Calibri" w:cs="Calibri"/>
          <w:sz w:val="22"/>
          <w:szCs w:val="22"/>
        </w:rPr>
        <w:t>.</w:t>
      </w:r>
      <w:r w:rsidR="005C31EA" w:rsidRPr="00174952">
        <w:rPr>
          <w:rFonts w:ascii="Calibri" w:hAnsi="Calibri" w:cs="Calibri"/>
          <w:sz w:val="22"/>
          <w:szCs w:val="22"/>
        </w:rPr>
        <w:t xml:space="preserve">) tj. ważne zezwolenie na prowadzenie obrotu produktami leczniczymi, w szczególności zezwolenie na prowadzenie hurtowni farmaceutycznej lub zezwolenie na prowadzenie składu konsygnacyjnego zawierające uprawnienia w zakresie obrotu produktami leczniczymi lub jeżeli Wykonawca jest wytwórcą zezwolenie na wytwarzanie produktów leczniczych. </w:t>
      </w:r>
    </w:p>
    <w:p w14:paraId="094DFEEA"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lastRenderedPageBreak/>
        <w:t>2.</w:t>
      </w:r>
      <w:r w:rsidRPr="00FC53EC">
        <w:rPr>
          <w:rFonts w:eastAsia="Times New Roman" w:cs="Calibri"/>
          <w:b/>
          <w:bCs/>
          <w:color w:val="000000"/>
          <w:lang w:eastAsia="pl-PL"/>
        </w:rPr>
        <w:t xml:space="preserve"> </w:t>
      </w:r>
      <w:r w:rsidRPr="00FC53EC">
        <w:rPr>
          <w:rFonts w:eastAsia="Times New Roman" w:cs="Calibri"/>
          <w:color w:val="000000"/>
          <w:lang w:eastAsia="pl-PL"/>
        </w:rPr>
        <w:t xml:space="preserve">Jeżeli wykonawca ma siedzibę lub miejsce zamieszkania poza granicami Rzeczypospolitej Polskiej, zamiast informacji z Krajowego Rejestru Karnego, o której mowa w ust. 1 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1 powyżej. Dokument powinien być wystawiony nie wcześniej niż 6 miesięcy przed jego złożeniem. </w:t>
      </w:r>
    </w:p>
    <w:p w14:paraId="103904B8"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3. Jeżeli w kraju, w którym wykonawca ma siedzibę lub miejsce zamieszkania, nie wydaje się dokumentów, o których mowa w ust. 1 pkt 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 </w:t>
      </w:r>
    </w:p>
    <w:p w14:paraId="7676B2AC" w14:textId="4E24E924"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4. Do podmiotów udostępniających zasoby na zasadach określonych w art. 118 Pzp mających siedzibę lub miejsce zamieszkania poza terytorium Rzeczypospolitej Polskiej, przepis Rozdziału XVIII ust. 2 i 3 SWZ stosuje się odpowiednio. </w:t>
      </w:r>
    </w:p>
    <w:p w14:paraId="42B17AA7"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5. W przypadku wykonawców wspólnie ubiegających się o udzielenie zamówienia podmiotowe środki dowodowe na potwierdzenie braku podstaw wykluczenia, składa każdy z wykonawców występujących wspólnie. </w:t>
      </w:r>
    </w:p>
    <w:p w14:paraId="2DBB3069"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6. W przypadku podmiotu, na którego zdolnościach lub sytuacji wykonawca polega na zasadach art. 118 PZP, wykonawca składa podmiotowe środki dowodowe na potwierdzenie braku podstaw wykluczenia w odniesieniu do każdego z tych podmiotów. </w:t>
      </w:r>
    </w:p>
    <w:p w14:paraId="013CFA86"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7. Jeżeli zachodzą uzasadnione podstawy do uznania, że uprzednio złożone podmiotowe środki dowodowe nie są już aktualne, zamawiający może w każdym czasie wezwać wykonawcę lub wykonawców do złożenia wszystkich lub niektórych podmiotowych środków dowodowych, aktualnych na dzień ich złożenia. </w:t>
      </w:r>
    </w:p>
    <w:p w14:paraId="625A1CAA" w14:textId="20FA02A2" w:rsidR="00EC14F9" w:rsidRDefault="00FC53EC" w:rsidP="00FC53EC">
      <w:pPr>
        <w:pStyle w:val="Lista"/>
        <w:ind w:left="0" w:firstLine="0"/>
        <w:contextualSpacing/>
        <w:jc w:val="both"/>
        <w:rPr>
          <w:rFonts w:ascii="Calibri" w:hAnsi="Calibri" w:cs="Calibri"/>
          <w:color w:val="000000"/>
          <w:sz w:val="22"/>
          <w:szCs w:val="22"/>
          <w:lang w:eastAsia="pl-PL"/>
        </w:rPr>
      </w:pPr>
      <w:r w:rsidRPr="00FC53EC">
        <w:rPr>
          <w:rFonts w:ascii="Calibri" w:hAnsi="Calibri" w:cs="Calibri"/>
          <w:color w:val="000000"/>
          <w:sz w:val="22"/>
          <w:szCs w:val="22"/>
          <w:lang w:eastAsia="pl-PL"/>
        </w:rPr>
        <w:t>8. Zamawiający nie wzywa do złożenia podmiotowych środków dowodowych, jeżeli:</w:t>
      </w:r>
    </w:p>
    <w:p w14:paraId="2FC33CB7" w14:textId="1D3A13AA" w:rsidR="00FC53EC" w:rsidRPr="00FC53EC" w:rsidRDefault="00FC53EC" w:rsidP="00FC53EC">
      <w:pPr>
        <w:pStyle w:val="Lista"/>
        <w:ind w:left="284" w:hanging="142"/>
        <w:contextualSpacing/>
        <w:jc w:val="both"/>
        <w:rPr>
          <w:rFonts w:asciiTheme="minorHAnsi" w:hAnsiTheme="minorHAnsi" w:cstheme="minorHAnsi"/>
          <w:b/>
          <w:bCs/>
          <w:sz w:val="22"/>
          <w:szCs w:val="22"/>
        </w:rPr>
      </w:pPr>
      <w:r w:rsidRPr="00FC53EC">
        <w:rPr>
          <w:rFonts w:asciiTheme="minorHAnsi" w:hAnsiTheme="minorHAnsi" w:cstheme="minorHAnsi"/>
          <w:b/>
          <w:bCs/>
          <w:sz w:val="22"/>
          <w:szCs w:val="22"/>
        </w:rPr>
        <w:t xml:space="preserve">a) może je uzyskać za pomocą bezpłatnych i ogólnodostępnych baz danych, w szczególności rejestrów publicznych w rozumieniu ustawy z 17 lutego 2005 r. o informatyzacji działalności </w:t>
      </w:r>
      <w:r w:rsidRPr="00FC53EC">
        <w:rPr>
          <w:rFonts w:asciiTheme="minorHAnsi" w:hAnsiTheme="minorHAnsi" w:cstheme="minorHAnsi"/>
          <w:b/>
          <w:bCs/>
          <w:color w:val="000000"/>
          <w:sz w:val="22"/>
          <w:szCs w:val="22"/>
          <w:lang w:eastAsia="pl-PL"/>
        </w:rPr>
        <w:t xml:space="preserve">podmiotów realizujących zadania publiczne, o ile wykonawca wskazał w JEDZ dane umożliwiające dostęp do tych środków. </w:t>
      </w:r>
    </w:p>
    <w:p w14:paraId="6FFCF95E" w14:textId="77777777" w:rsidR="00FC53EC" w:rsidRPr="00FC53EC" w:rsidRDefault="00FC53EC" w:rsidP="00FC53EC">
      <w:pPr>
        <w:autoSpaceDE w:val="0"/>
        <w:autoSpaceDN w:val="0"/>
        <w:adjustRightInd w:val="0"/>
        <w:spacing w:after="0" w:line="240" w:lineRule="auto"/>
        <w:ind w:left="284" w:hanging="142"/>
        <w:rPr>
          <w:rFonts w:asciiTheme="minorHAnsi" w:eastAsia="Times New Roman" w:hAnsiTheme="minorHAnsi" w:cstheme="minorHAnsi"/>
          <w:b/>
          <w:bCs/>
          <w:color w:val="000000"/>
          <w:lang w:eastAsia="pl-PL"/>
        </w:rPr>
      </w:pPr>
      <w:r w:rsidRPr="00FC53EC">
        <w:rPr>
          <w:rFonts w:asciiTheme="minorHAnsi" w:eastAsia="Times New Roman" w:hAnsiTheme="minorHAnsi" w:cstheme="minorHAnsi"/>
          <w:b/>
          <w:bCs/>
          <w:color w:val="000000"/>
          <w:lang w:eastAsia="pl-PL"/>
        </w:rPr>
        <w:t xml:space="preserve">b) podmiotowym środkiem dowodowym jest oświadczenie, którego treść odpowiada zakresowi oświadczenia, o którym mowa w art. 125 ust. 1 ustawy PZP. </w:t>
      </w:r>
    </w:p>
    <w:p w14:paraId="56F77086" w14:textId="425DEC3E"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9. Wykonawca nie jest zobowiązany do złożenia podmiotowych środków dowodowych, które zamawiający posiada, jeżeli Wykonawca wskaże te środki oraz potwierdzi ich prawidłowość i aktualność</w:t>
      </w:r>
      <w:r w:rsidR="00274738">
        <w:rPr>
          <w:rFonts w:eastAsia="Times New Roman" w:cs="Calibri"/>
          <w:color w:val="000000"/>
          <w:lang w:eastAsia="pl-PL"/>
        </w:rPr>
        <w:t>.</w:t>
      </w:r>
    </w:p>
    <w:p w14:paraId="6DA4BBBD"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10.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3C3338D" w14:textId="77777777"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 xml:space="preserve">11. Zgodnie z rozporządzeniem Ministra Rozwoju, Pracy i Technologii z dnia 23 grudnia 2020 r. w sprawie podmiotowych środków dowodowych oraz innych dokumentów lub oświadczeń, jakich może żądać Zamawiający od Wykonawcy podmiotowe środki dowodowe oraz inne dokumenty lub oświadczenia, o których mowa w rozporządzeniu składa się w formie elektronicznej. </w:t>
      </w:r>
    </w:p>
    <w:p w14:paraId="1427C375" w14:textId="529D85A8" w:rsidR="00FC53EC" w:rsidRPr="00FC53EC" w:rsidRDefault="00FC53EC" w:rsidP="00FC53EC">
      <w:pPr>
        <w:autoSpaceDE w:val="0"/>
        <w:autoSpaceDN w:val="0"/>
        <w:adjustRightInd w:val="0"/>
        <w:spacing w:after="0" w:line="240" w:lineRule="auto"/>
        <w:ind w:left="142" w:hanging="142"/>
        <w:jc w:val="both"/>
        <w:rPr>
          <w:rFonts w:eastAsia="Times New Roman" w:cs="Calibri"/>
          <w:color w:val="000000"/>
          <w:lang w:eastAsia="pl-PL"/>
        </w:rPr>
      </w:pPr>
      <w:r w:rsidRPr="00FC53EC">
        <w:rPr>
          <w:rFonts w:eastAsia="Times New Roman" w:cs="Calibri"/>
          <w:color w:val="000000"/>
          <w:lang w:eastAsia="pl-PL"/>
        </w:rPr>
        <w:t>12. Podmiotowe środki dowodowe sporządzone w języku obcym muszą być złożone wraz z tłumaczeniem na język polski.</w:t>
      </w:r>
    </w:p>
    <w:p w14:paraId="1A0040E8" w14:textId="77777777" w:rsidR="00FC53EC" w:rsidRDefault="00FC53EC" w:rsidP="00FC53EC">
      <w:pPr>
        <w:pStyle w:val="Lista"/>
        <w:ind w:left="0" w:firstLine="0"/>
        <w:contextualSpacing/>
        <w:jc w:val="both"/>
        <w:rPr>
          <w:rFonts w:asciiTheme="minorHAnsi" w:hAnsiTheme="minorHAnsi" w:cstheme="minorHAnsi"/>
          <w:b/>
          <w:sz w:val="22"/>
          <w:szCs w:val="22"/>
        </w:rPr>
      </w:pPr>
    </w:p>
    <w:p w14:paraId="4F46D11B" w14:textId="4E2823C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9A08DF">
        <w:rPr>
          <w:rFonts w:asciiTheme="minorHAnsi" w:hAnsiTheme="minorHAnsi" w:cstheme="minorHAnsi"/>
          <w:b/>
          <w:sz w:val="22"/>
          <w:szCs w:val="22"/>
        </w:rPr>
        <w:t>I</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69FF9FCB" w14:textId="470C1756"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Cena przedmiotu zamówienia powinna uwzględniać wszystkie elementy związane z prawidłową jego realizacją. </w:t>
      </w:r>
    </w:p>
    <w:p w14:paraId="0EA22DE7" w14:textId="7579C6AF"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Cena musi uwzględniać wymagania SWZ oraz obejmować wszystkie koszty jakie poniesie wykonawca z tytułu należytej oraz zgodnej z obowiązującymi przepisami realizacji przedmiotu zamówienia. </w:t>
      </w:r>
    </w:p>
    <w:p w14:paraId="7EC7B3C2" w14:textId="64B6AB31"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Cena oferty winna być obliczona zgodnie z </w:t>
      </w:r>
      <w:r>
        <w:rPr>
          <w:rFonts w:cs="Calibri"/>
        </w:rPr>
        <w:t>Formularzem cenowym</w:t>
      </w:r>
      <w:r w:rsidRPr="00155828">
        <w:rPr>
          <w:rFonts w:cs="Calibri"/>
        </w:rPr>
        <w:t xml:space="preserve"> stanowiącym załącznik nr </w:t>
      </w:r>
      <w:r>
        <w:rPr>
          <w:rFonts w:cs="Calibri"/>
        </w:rPr>
        <w:t>2</w:t>
      </w:r>
      <w:r w:rsidRPr="00155828">
        <w:rPr>
          <w:rFonts w:cs="Calibri"/>
        </w:rPr>
        <w:t xml:space="preserve"> do SWZ</w:t>
      </w:r>
      <w:r>
        <w:rPr>
          <w:rFonts w:cs="Calibri"/>
        </w:rPr>
        <w:t>.</w:t>
      </w:r>
    </w:p>
    <w:p w14:paraId="4E480632" w14:textId="22B7E17D"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lastRenderedPageBreak/>
        <w:t xml:space="preserve">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 </w:t>
      </w:r>
    </w:p>
    <w:p w14:paraId="3C229B95" w14:textId="6496DDBF"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Rozliczenia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 Zaokrąglenia należy wykonywać zgodnie z zasadami matematycznymi (decyduje trzecia cyfra po przecinku, tj. jeśli trzecia cyfra mieści się w przedziale 0-4 obowiązuje zaokrąglenie w dół, a jeśli się mieści w przedziale 5-9 obowiązuje zaokrąglenie w górę) i na każdym etapie obliczeń. </w:t>
      </w:r>
    </w:p>
    <w:p w14:paraId="16B780CB" w14:textId="53122469"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Wykonawca zobowiązany jest zastosować stawkę VAT zgodnie z obowiązującymi przepisami prawa. </w:t>
      </w:r>
    </w:p>
    <w:p w14:paraId="18D4A12C" w14:textId="2F509225"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Wykonawca ponosi wszelkie koszty związane z przygotowaniem i złożeniem oferty. </w:t>
      </w:r>
    </w:p>
    <w:p w14:paraId="3037DC05" w14:textId="63851A42"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 </w:t>
      </w:r>
    </w:p>
    <w:p w14:paraId="1FE3FC02" w14:textId="77777777"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 xml:space="preserve">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 </w:t>
      </w:r>
    </w:p>
    <w:p w14:paraId="2D3364D9" w14:textId="5A3AE159" w:rsidR="00155828" w:rsidRPr="00155828" w:rsidRDefault="00155828" w:rsidP="00930BA9">
      <w:pPr>
        <w:numPr>
          <w:ilvl w:val="0"/>
          <w:numId w:val="15"/>
        </w:numPr>
        <w:autoSpaceDE w:val="0"/>
        <w:autoSpaceDN w:val="0"/>
        <w:adjustRightInd w:val="0"/>
        <w:spacing w:after="0" w:line="240" w:lineRule="auto"/>
        <w:ind w:left="284" w:hanging="284"/>
        <w:jc w:val="both"/>
        <w:rPr>
          <w:rFonts w:cs="Calibri"/>
        </w:rPr>
      </w:pPr>
      <w:r w:rsidRPr="00155828">
        <w:rPr>
          <w:rFonts w:cs="Calibri"/>
        </w:rPr>
        <w:t>W złożonej ofercie, o której mowa ust. 9, Wykonawca ma obowiązek:</w:t>
      </w:r>
    </w:p>
    <w:p w14:paraId="26434A48" w14:textId="77777777" w:rsidR="00155828" w:rsidRPr="00155828" w:rsidRDefault="00155828" w:rsidP="00930BA9">
      <w:pPr>
        <w:pStyle w:val="Akapitzlist"/>
        <w:numPr>
          <w:ilvl w:val="0"/>
          <w:numId w:val="31"/>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sz w:val="22"/>
          <w:szCs w:val="22"/>
        </w:rPr>
        <w:t>poinformowania zamawiającego, że wybór jego oferty będzie prowadził do powstania u zamawiającego obowiązku podatkowego;</w:t>
      </w:r>
    </w:p>
    <w:p w14:paraId="1243C723" w14:textId="77777777" w:rsidR="00155828" w:rsidRPr="00155828" w:rsidRDefault="00155828" w:rsidP="00930BA9">
      <w:pPr>
        <w:pStyle w:val="Akapitzlist"/>
        <w:numPr>
          <w:ilvl w:val="0"/>
          <w:numId w:val="31"/>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color w:val="000000"/>
          <w:sz w:val="22"/>
          <w:szCs w:val="22"/>
        </w:rPr>
        <w:t xml:space="preserve">skazania nazwy (rodzaju) towaru lub usługi, których dostawa lub świadczenie będą prowadziły do powstania obowiązku podatkowego; </w:t>
      </w:r>
    </w:p>
    <w:p w14:paraId="7E2D008E" w14:textId="77777777" w:rsidR="00155828" w:rsidRPr="00155828" w:rsidRDefault="00155828" w:rsidP="00930BA9">
      <w:pPr>
        <w:pStyle w:val="Akapitzlist"/>
        <w:numPr>
          <w:ilvl w:val="0"/>
          <w:numId w:val="31"/>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color w:val="000000"/>
          <w:sz w:val="22"/>
          <w:szCs w:val="22"/>
        </w:rPr>
        <w:t xml:space="preserve">wskazania wartości towaru lub usługi objętego obowiązkiem podatkowym zamawiającego, bez kwoty podatku; </w:t>
      </w:r>
    </w:p>
    <w:p w14:paraId="55C09C4C" w14:textId="2FD0F3FD" w:rsidR="00155828" w:rsidRPr="00155828" w:rsidRDefault="00155828" w:rsidP="00930BA9">
      <w:pPr>
        <w:pStyle w:val="Akapitzlist"/>
        <w:numPr>
          <w:ilvl w:val="0"/>
          <w:numId w:val="31"/>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color w:val="000000"/>
          <w:sz w:val="22"/>
          <w:szCs w:val="22"/>
        </w:rPr>
        <w:t>wskazania stawki podatku od towarów i usług, która zgodnie z wiedzą wykonawcy, będzie miała zastosowanie.</w:t>
      </w:r>
    </w:p>
    <w:p w14:paraId="1DD98BD5" w14:textId="77777777" w:rsidR="00AE1553" w:rsidRPr="00A76F1A" w:rsidRDefault="00AE1553" w:rsidP="00930BA9">
      <w:pPr>
        <w:numPr>
          <w:ilvl w:val="0"/>
          <w:numId w:val="15"/>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2CA94528" w14:textId="50836188" w:rsidR="00D96C95" w:rsidRDefault="00D96C95" w:rsidP="00930BA9">
      <w:pPr>
        <w:numPr>
          <w:ilvl w:val="0"/>
          <w:numId w:val="15"/>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5B416DFB" w14:textId="3DD6208D" w:rsidR="0088666E" w:rsidRDefault="0088666E" w:rsidP="00930BA9">
      <w:pPr>
        <w:numPr>
          <w:ilvl w:val="0"/>
          <w:numId w:val="15"/>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5AABA793" w14:textId="46C83EAC" w:rsidR="00AE1553" w:rsidRPr="00C0260B" w:rsidRDefault="00AE1553" w:rsidP="00930BA9">
      <w:pPr>
        <w:numPr>
          <w:ilvl w:val="0"/>
          <w:numId w:val="15"/>
        </w:numPr>
        <w:autoSpaceDE w:val="0"/>
        <w:autoSpaceDN w:val="0"/>
        <w:adjustRightInd w:val="0"/>
        <w:spacing w:after="0" w:line="240" w:lineRule="auto"/>
        <w:ind w:left="284" w:hanging="284"/>
        <w:jc w:val="both"/>
        <w:rPr>
          <w:rFonts w:cs="Calibri"/>
        </w:rPr>
      </w:pPr>
      <w:r>
        <w:t>Zamawiający nie przewiduje zwrotu kosztów udziału w postępowaniu.</w:t>
      </w:r>
    </w:p>
    <w:p w14:paraId="46EF3F6C" w14:textId="77777777" w:rsidR="00C0260B" w:rsidRPr="004A519A" w:rsidRDefault="00C0260B" w:rsidP="00930BA9">
      <w:pPr>
        <w:pStyle w:val="Tekstpodstawowy21"/>
        <w:numPr>
          <w:ilvl w:val="0"/>
          <w:numId w:val="15"/>
        </w:numPr>
        <w:spacing w:before="60"/>
        <w:rPr>
          <w:rFonts w:ascii="Calibri" w:hAnsi="Calibri" w:cs="Calibri"/>
          <w:sz w:val="22"/>
          <w:szCs w:val="22"/>
        </w:rPr>
      </w:pPr>
      <w:r w:rsidRPr="004A519A">
        <w:rPr>
          <w:rFonts w:ascii="Calibri" w:hAnsi="Calibri" w:cs="Calibri"/>
          <w:sz w:val="22"/>
          <w:szCs w:val="22"/>
        </w:rPr>
        <w:t xml:space="preserve">Zamawiający poprawia w ofercie: </w:t>
      </w:r>
    </w:p>
    <w:p w14:paraId="6360F9A2"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1) oczywiste omyłki pisarskie, </w:t>
      </w:r>
    </w:p>
    <w:p w14:paraId="1A55AF2B"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2) oczywiste omyłki rachunkowe, z uwzględnieniem konsekwencji rachunkowych dokonanych poprawek, </w:t>
      </w:r>
    </w:p>
    <w:p w14:paraId="642DCD00"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3) inne omyłki polegające na niezgodności oferty z dokumentami zamówienia, niepowodujące istotnych zmian w treści oferty, </w:t>
      </w:r>
    </w:p>
    <w:p w14:paraId="4C1E64AC"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 niezwłocznie zawiadamiając o tym wykonawcę, którego oferta została poprawiona. </w:t>
      </w:r>
    </w:p>
    <w:p w14:paraId="4508F4FF" w14:textId="5992F51C"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W przypadku, o którym mowa w ust. </w:t>
      </w:r>
      <w:r>
        <w:rPr>
          <w:rFonts w:ascii="Calibri" w:hAnsi="Calibri" w:cs="Calibri"/>
          <w:sz w:val="22"/>
          <w:szCs w:val="22"/>
        </w:rPr>
        <w:t>15</w:t>
      </w:r>
      <w:r w:rsidRPr="004A519A">
        <w:rPr>
          <w:rFonts w:ascii="Calibri" w:hAnsi="Calibri" w:cs="Calibri"/>
          <w:sz w:val="22"/>
          <w:szCs w:val="22"/>
        </w:rPr>
        <w:t xml:space="preserve"> pkt 3, zamawiający wyznacza wykonawcy odpowiedni termin na wyrażenie zgody na poprawienie w ofercie omyłki lub zakwestionowanie jej poprawienia. Brak odpowiedzi w wyznaczonym terminie uznaje się za wyrażenie zgody na poprawienie omyłki. </w:t>
      </w:r>
    </w:p>
    <w:p w14:paraId="0B191F5C" w14:textId="2CB455C9" w:rsidR="00C0260B" w:rsidRPr="00C0260B" w:rsidRDefault="00C0260B" w:rsidP="00930BA9">
      <w:pPr>
        <w:pStyle w:val="Tekstpodstawowy21"/>
        <w:numPr>
          <w:ilvl w:val="0"/>
          <w:numId w:val="15"/>
        </w:numPr>
        <w:spacing w:before="60"/>
        <w:rPr>
          <w:rFonts w:ascii="Calibri" w:hAnsi="Calibri" w:cs="Calibri"/>
          <w:sz w:val="22"/>
          <w:szCs w:val="22"/>
        </w:rPr>
      </w:pPr>
      <w:r w:rsidRPr="004A519A">
        <w:rPr>
          <w:rFonts w:ascii="Calibri" w:hAnsi="Calibri" w:cs="Calibri"/>
          <w:sz w:val="22"/>
          <w:szCs w:val="22"/>
        </w:rPr>
        <w:t>Oferta Wykonawcy zostanie odrzucona na zasadach określonych w art. 226 ustawy Pzp.</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4F0C568"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AF345D">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lastRenderedPageBreak/>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Pzp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5176AC59" w14:textId="1F11E98C"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60809F31"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00F34FB6">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2D4E6B39" w14:textId="78A20347" w:rsidR="006A18F6" w:rsidRPr="0010211C" w:rsidRDefault="006A18F6" w:rsidP="00930BA9">
      <w:pPr>
        <w:widowControl w:val="0"/>
        <w:numPr>
          <w:ilvl w:val="1"/>
          <w:numId w:val="16"/>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409C7A51" w14:textId="53D21141"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2CAD2B2C" w14:textId="5B9EDD70" w:rsidR="00125A79" w:rsidRDefault="00125A79" w:rsidP="0010211C">
      <w:pPr>
        <w:pStyle w:val="Nagwek1"/>
        <w:spacing w:before="0" w:after="16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3CECC8CC"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0C0618D2" w14:textId="77777777" w:rsidR="00125A79" w:rsidRPr="001E449F" w:rsidRDefault="00125A79" w:rsidP="00125A79">
      <w:pPr>
        <w:pStyle w:val="Nagwek1"/>
        <w:spacing w:before="0" w:after="16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3E4579B" w14:textId="77777777" w:rsidR="00125A79" w:rsidRPr="00125A79" w:rsidRDefault="00125A79" w:rsidP="00125A79">
      <w:pPr>
        <w:pStyle w:val="Lista"/>
        <w:ind w:left="0" w:firstLine="0"/>
        <w:contextualSpacing/>
        <w:jc w:val="both"/>
        <w:rPr>
          <w:rFonts w:asciiTheme="minorHAnsi" w:hAnsiTheme="minorHAnsi" w:cstheme="minorHAnsi"/>
          <w:b/>
          <w:sz w:val="22"/>
          <w:szCs w:val="22"/>
        </w:rPr>
      </w:pPr>
    </w:p>
    <w:p w14:paraId="6C5A4D83" w14:textId="1B2DDDA1"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9A08DF">
        <w:rPr>
          <w:rFonts w:asciiTheme="minorHAnsi" w:hAnsiTheme="minorHAnsi" w:cstheme="minorHAnsi"/>
          <w:b/>
          <w:sz w:val="22"/>
          <w:szCs w:val="22"/>
        </w:rPr>
        <w:t>II</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19931197" w14:textId="77777777" w:rsidR="003106B1" w:rsidRPr="003106B1" w:rsidRDefault="003106B1" w:rsidP="003106B1">
      <w:pPr>
        <w:autoSpaceDE w:val="0"/>
        <w:autoSpaceDN w:val="0"/>
        <w:adjustRightInd w:val="0"/>
        <w:spacing w:after="0" w:line="240" w:lineRule="auto"/>
        <w:rPr>
          <w:rFonts w:ascii="Arial" w:eastAsia="Times New Roman" w:hAnsi="Arial" w:cs="Arial"/>
          <w:color w:val="000000"/>
          <w:sz w:val="24"/>
          <w:szCs w:val="24"/>
          <w:lang w:eastAsia="pl-PL"/>
        </w:rPr>
      </w:pPr>
    </w:p>
    <w:p w14:paraId="016FEDCE" w14:textId="6C608B88" w:rsidR="0013286A" w:rsidRPr="004A519A" w:rsidRDefault="0013286A" w:rsidP="00930BA9">
      <w:pPr>
        <w:numPr>
          <w:ilvl w:val="0"/>
          <w:numId w:val="17"/>
        </w:numPr>
        <w:tabs>
          <w:tab w:val="left" w:pos="426"/>
        </w:tabs>
        <w:suppressAutoHyphens/>
        <w:spacing w:after="0" w:line="240" w:lineRule="auto"/>
        <w:jc w:val="both"/>
        <w:rPr>
          <w:rFonts w:cs="Calibri"/>
        </w:rPr>
      </w:pPr>
      <w:r w:rsidRPr="004A519A">
        <w:rPr>
          <w:rFonts w:cs="Calibri"/>
        </w:rPr>
        <w:t xml:space="preserve">Zgodnie z art. </w:t>
      </w:r>
      <w:r>
        <w:rPr>
          <w:rFonts w:cs="Calibri"/>
        </w:rPr>
        <w:t>264</w:t>
      </w:r>
      <w:r w:rsidRPr="004A519A">
        <w:rPr>
          <w:rFonts w:cs="Calibri"/>
        </w:rPr>
        <w:t xml:space="preserve"> ust. </w:t>
      </w:r>
      <w:r>
        <w:rPr>
          <w:rFonts w:cs="Calibri"/>
        </w:rPr>
        <w:t>1</w:t>
      </w:r>
      <w:r w:rsidRPr="004A519A">
        <w:rPr>
          <w:rFonts w:cs="Calibri"/>
        </w:rPr>
        <w:t xml:space="preserve"> ustawy Pzp Wykonawca, którego ofertę wybrano jako najkorzystniejszą jest obowiązany do zawarcia umowy w terminie nie krótszym niż </w:t>
      </w:r>
      <w:r>
        <w:rPr>
          <w:rFonts w:cs="Calibri"/>
        </w:rPr>
        <w:t>10</w:t>
      </w:r>
      <w:r w:rsidRPr="004A519A">
        <w:rPr>
          <w:rFonts w:cs="Calibri"/>
        </w:rPr>
        <w:t xml:space="preserve"> dni od dnia przesłania zawiadomienia o wyborze najkorzystniejszej oferty, jeżeli zawiadomienie to zostało przesłane drogą elektroniczną, albo 1</w:t>
      </w:r>
      <w:r>
        <w:rPr>
          <w:rFonts w:cs="Calibri"/>
        </w:rPr>
        <w:t>5</w:t>
      </w:r>
      <w:r w:rsidRPr="004A519A">
        <w:rPr>
          <w:rFonts w:cs="Calibri"/>
        </w:rPr>
        <w:t xml:space="preserve"> dni – jeżeli zostało przesłane w inny sposób.</w:t>
      </w:r>
    </w:p>
    <w:p w14:paraId="2085FC88" w14:textId="4F2BD978" w:rsidR="00874E05" w:rsidRPr="00A76F1A" w:rsidRDefault="00874E05" w:rsidP="00930BA9">
      <w:pPr>
        <w:numPr>
          <w:ilvl w:val="0"/>
          <w:numId w:val="17"/>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r w:rsidR="00E73AD5">
        <w:rPr>
          <w:rFonts w:cs="Calibri"/>
        </w:rPr>
        <w:t>.</w:t>
      </w:r>
    </w:p>
    <w:p w14:paraId="4F35A71A" w14:textId="77777777" w:rsidR="00874E05" w:rsidRPr="00A76F1A" w:rsidRDefault="00874E05" w:rsidP="00930BA9">
      <w:pPr>
        <w:numPr>
          <w:ilvl w:val="0"/>
          <w:numId w:val="17"/>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930BA9">
      <w:pPr>
        <w:numPr>
          <w:ilvl w:val="0"/>
          <w:numId w:val="17"/>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930BA9">
      <w:pPr>
        <w:numPr>
          <w:ilvl w:val="0"/>
          <w:numId w:val="17"/>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7777777" w:rsidR="00874E05" w:rsidRPr="00A76F1A" w:rsidRDefault="00874E05" w:rsidP="00930BA9">
      <w:pPr>
        <w:numPr>
          <w:ilvl w:val="0"/>
          <w:numId w:val="17"/>
        </w:numPr>
        <w:spacing w:after="120" w:line="240" w:lineRule="auto"/>
        <w:ind w:left="284" w:hanging="284"/>
        <w:jc w:val="both"/>
        <w:rPr>
          <w:rFonts w:cs="Calibri"/>
        </w:rPr>
      </w:pPr>
      <w:r w:rsidRPr="00A76F1A">
        <w:rPr>
          <w:rFonts w:cs="Calibri"/>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9389BA7" w14:textId="77777777" w:rsidR="008A1EF5" w:rsidRDefault="008A1EF5" w:rsidP="00420276">
      <w:pPr>
        <w:pStyle w:val="Lista"/>
        <w:ind w:left="0" w:firstLine="0"/>
        <w:contextualSpacing/>
        <w:jc w:val="both"/>
        <w:rPr>
          <w:rFonts w:asciiTheme="minorHAnsi" w:hAnsiTheme="minorHAnsi" w:cstheme="minorHAnsi"/>
          <w:b/>
          <w:sz w:val="22"/>
          <w:szCs w:val="22"/>
        </w:rPr>
      </w:pPr>
    </w:p>
    <w:p w14:paraId="6830440D" w14:textId="7692F08D" w:rsidR="005854F1" w:rsidRPr="00584969" w:rsidRDefault="000102A5" w:rsidP="00841ED6">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w:t>
      </w:r>
      <w:r w:rsidR="009A08DF">
        <w:rPr>
          <w:rFonts w:asciiTheme="minorHAnsi" w:hAnsiTheme="minorHAnsi" w:cstheme="minorHAnsi"/>
          <w:b/>
        </w:rPr>
        <w:t>I</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25ED1FE7" w14:textId="77777777" w:rsidR="000102A5" w:rsidRDefault="000102A5" w:rsidP="00420276">
      <w:pPr>
        <w:pStyle w:val="Lista"/>
        <w:ind w:left="0" w:firstLine="0"/>
        <w:contextualSpacing/>
        <w:jc w:val="both"/>
        <w:rPr>
          <w:rFonts w:asciiTheme="minorHAnsi" w:hAnsiTheme="minorHAnsi" w:cstheme="minorHAnsi"/>
          <w:b/>
          <w:sz w:val="22"/>
          <w:szCs w:val="22"/>
        </w:rPr>
      </w:pPr>
    </w:p>
    <w:p w14:paraId="01DEF41B" w14:textId="31FA9E97" w:rsidR="003E46F0" w:rsidRPr="003E46F0" w:rsidRDefault="003E46F0" w:rsidP="00930BA9">
      <w:pPr>
        <w:pStyle w:val="Tekstpodstawowywcity"/>
        <w:numPr>
          <w:ilvl w:val="0"/>
          <w:numId w:val="18"/>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r w:rsidR="00247EAC">
        <w:rPr>
          <w:rFonts w:ascii="Calibri" w:hAnsi="Calibri" w:cs="Calibri"/>
          <w:sz w:val="22"/>
          <w:szCs w:val="22"/>
        </w:rPr>
        <w:t>P</w:t>
      </w:r>
      <w:r w:rsidRPr="003E46F0">
        <w:rPr>
          <w:rFonts w:ascii="Calibri" w:hAnsi="Calibri" w:cs="Calibri"/>
          <w:sz w:val="22"/>
          <w:szCs w:val="22"/>
        </w:rPr>
        <w:t xml:space="preserve">zp) prawnej przysługują Wykonawcy, jeżeli̇ ma lub miał interes w uzyskaniu zamówienia oraz poniósł lub możė ponieść szkodę w wyniku naruszenia przez Zamawiającego przepisów </w:t>
      </w:r>
      <w:r w:rsidR="00F54FDB">
        <w:rPr>
          <w:rFonts w:ascii="Calibri" w:hAnsi="Calibri" w:cs="Calibri"/>
          <w:sz w:val="22"/>
          <w:szCs w:val="22"/>
        </w:rPr>
        <w:t>P</w:t>
      </w:r>
      <w:r w:rsidRPr="003E46F0">
        <w:rPr>
          <w:rFonts w:ascii="Calibri" w:hAnsi="Calibri" w:cs="Calibri"/>
          <w:sz w:val="22"/>
          <w:szCs w:val="22"/>
        </w:rPr>
        <w:t xml:space="preserve">zp. </w:t>
      </w:r>
    </w:p>
    <w:p w14:paraId="61475C9D" w14:textId="77777777" w:rsidR="003E46F0" w:rsidRPr="003E46F0" w:rsidRDefault="003E46F0" w:rsidP="00930BA9">
      <w:pPr>
        <w:pStyle w:val="Tekstpodstawowywcity"/>
        <w:numPr>
          <w:ilvl w:val="0"/>
          <w:numId w:val="18"/>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3B5E902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2.2. zaniechanie czynnoścí w postepowaniu</w:t>
      </w:r>
      <w:r w:rsidR="00F54FDB">
        <w:rPr>
          <w:rFonts w:ascii="Calibri" w:hAnsi="Calibri" w:cs="Calibri"/>
          <w:sz w:val="22"/>
          <w:szCs w:val="22"/>
        </w:rPr>
        <w:t xml:space="preserve"> </w:t>
      </w:r>
      <w:r w:rsidRPr="003E46F0">
        <w:rPr>
          <w:rFonts w:ascii="Calibri" w:hAnsi="Calibri" w:cs="Calibri"/>
          <w:sz w:val="22"/>
          <w:szCs w:val="22"/>
        </w:rPr>
        <w:t xml:space="preserve">o udzielenie zamówienia do której Zamawiający̨ był obowiązany̨ na podstawie ustawy. </w:t>
      </w:r>
    </w:p>
    <w:p w14:paraId="2138CA47" w14:textId="214E7CD5" w:rsidR="003E46F0" w:rsidRPr="003E46F0" w:rsidRDefault="003E46F0" w:rsidP="00930BA9">
      <w:pPr>
        <w:pStyle w:val="Tekstpodstawowywcity"/>
        <w:numPr>
          <w:ilvl w:val="0"/>
          <w:numId w:val="19"/>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 xml:space="preserve">się </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585E2DC5" w:rsidR="003E46F0" w:rsidRDefault="003E46F0" w:rsidP="00930BA9">
      <w:pPr>
        <w:pStyle w:val="Tekstpodstawowywcity"/>
        <w:numPr>
          <w:ilvl w:val="0"/>
          <w:numId w:val="19"/>
        </w:numPr>
        <w:ind w:left="284" w:hanging="284"/>
        <w:jc w:val="both"/>
        <w:rPr>
          <w:rFonts w:ascii="Calibri" w:hAnsi="Calibri" w:cs="Calibri"/>
          <w:sz w:val="22"/>
          <w:szCs w:val="22"/>
        </w:rPr>
      </w:pPr>
      <w:r w:rsidRPr="003E46F0">
        <w:rPr>
          <w:rFonts w:ascii="Calibri" w:hAnsi="Calibri" w:cs="Calibri"/>
          <w:sz w:val="22"/>
          <w:szCs w:val="22"/>
        </w:rPr>
        <w:t xml:space="preserve">Na orzeczenie Krajowej Izby Odwoławczej oraz postanowienie Prezesa Krajowej Izby Odwoławczej, o którym mowa w art. 519 ust. 1 </w:t>
      </w:r>
      <w:r w:rsidR="00F54FDB">
        <w:rPr>
          <w:rFonts w:ascii="Calibri" w:hAnsi="Calibri" w:cs="Calibri"/>
          <w:sz w:val="22"/>
          <w:szCs w:val="22"/>
        </w:rPr>
        <w:t>P</w:t>
      </w:r>
      <w:r w:rsidRPr="003E46F0">
        <w:rPr>
          <w:rFonts w:ascii="Calibri" w:hAnsi="Calibri" w:cs="Calibri"/>
          <w:sz w:val="22"/>
          <w:szCs w:val="22"/>
        </w:rPr>
        <w:t>zp, stronom oraz uczestnikom postępowania odwoławczego przysługuje skarga do sadu. Skargę̨ wnosi się do Sadu</w:t>
      </w:r>
      <w:r w:rsidR="00F54FDB">
        <w:rPr>
          <w:rFonts w:ascii="Calibri" w:hAnsi="Calibri" w:cs="Calibri"/>
          <w:sz w:val="22"/>
          <w:szCs w:val="22"/>
        </w:rPr>
        <w:t xml:space="preserve"> </w:t>
      </w:r>
      <w:r w:rsidRPr="003E46F0">
        <w:rPr>
          <w:rFonts w:ascii="Calibri" w:hAnsi="Calibri" w:cs="Calibri"/>
          <w:sz w:val="22"/>
          <w:szCs w:val="22"/>
        </w:rPr>
        <w:t>Okręgowego</w:t>
      </w:r>
      <w:r w:rsidR="00A70E7D">
        <w:rPr>
          <w:rFonts w:ascii="Calibri" w:hAnsi="Calibri" w:cs="Calibri"/>
          <w:sz w:val="22"/>
          <w:szCs w:val="22"/>
        </w:rPr>
        <w:t xml:space="preserve"> </w:t>
      </w:r>
      <w:r w:rsidRPr="003E46F0">
        <w:rPr>
          <w:rFonts w:ascii="Calibri" w:hAnsi="Calibri" w:cs="Calibri"/>
          <w:sz w:val="22"/>
          <w:szCs w:val="22"/>
        </w:rPr>
        <w:t xml:space="preserve">w Warszawie za pośrednictwem Prezesa Krajowej Izby Odwoławczej. </w:t>
      </w:r>
    </w:p>
    <w:p w14:paraId="5E615E3C" w14:textId="050B224D" w:rsidR="006A20DD" w:rsidRPr="006A20DD" w:rsidRDefault="006A20DD" w:rsidP="006A20DD">
      <w:pPr>
        <w:pStyle w:val="Tekstpodstawowywcity"/>
        <w:numPr>
          <w:ilvl w:val="0"/>
          <w:numId w:val="19"/>
        </w:numPr>
        <w:ind w:left="284" w:hanging="284"/>
        <w:jc w:val="both"/>
        <w:rPr>
          <w:rFonts w:ascii="Calibri" w:hAnsi="Calibri" w:cs="Calibri"/>
          <w:sz w:val="22"/>
          <w:szCs w:val="22"/>
        </w:rPr>
      </w:pPr>
      <w:r>
        <w:rPr>
          <w:rFonts w:ascii="Calibri" w:hAnsi="Calibri" w:cs="Calibri"/>
          <w:sz w:val="22"/>
          <w:szCs w:val="22"/>
        </w:rPr>
        <w:t>Zgodnie z art. 515 ustawy Pzp o</w:t>
      </w:r>
      <w:r w:rsidRPr="006A20DD">
        <w:rPr>
          <w:rFonts w:ascii="Calibri" w:hAnsi="Calibri" w:cs="Calibri"/>
          <w:sz w:val="22"/>
          <w:szCs w:val="22"/>
        </w:rPr>
        <w:t>dwołanie wnosi się:</w:t>
      </w:r>
    </w:p>
    <w:p w14:paraId="5868FE02" w14:textId="77777777" w:rsidR="006A20DD" w:rsidRPr="006A20DD" w:rsidRDefault="006A20DD" w:rsidP="006A20DD">
      <w:pPr>
        <w:pStyle w:val="Tekstpodstawowywcity"/>
        <w:ind w:left="284"/>
        <w:jc w:val="both"/>
        <w:rPr>
          <w:rFonts w:ascii="Calibri" w:hAnsi="Calibri" w:cs="Calibri"/>
          <w:sz w:val="22"/>
          <w:szCs w:val="22"/>
        </w:rPr>
      </w:pPr>
      <w:r w:rsidRPr="006A20DD">
        <w:rPr>
          <w:rFonts w:ascii="Calibri" w:hAnsi="Calibri" w:cs="Calibri"/>
          <w:sz w:val="22"/>
          <w:szCs w:val="22"/>
        </w:rPr>
        <w:t>w przypadku zamówień, których wartość jest równa albo przekracza progi unijne, w terminie:</w:t>
      </w:r>
    </w:p>
    <w:p w14:paraId="4EE5873D" w14:textId="172F9E32" w:rsidR="006A20DD" w:rsidRPr="006A20DD" w:rsidRDefault="006A20DD" w:rsidP="006A20DD">
      <w:pPr>
        <w:pStyle w:val="Tekstpodstawowywcity"/>
        <w:ind w:left="284"/>
        <w:jc w:val="both"/>
        <w:rPr>
          <w:rFonts w:ascii="Calibri" w:hAnsi="Calibri" w:cs="Calibri"/>
          <w:sz w:val="22"/>
          <w:szCs w:val="22"/>
        </w:rPr>
      </w:pPr>
      <w:r>
        <w:rPr>
          <w:rFonts w:ascii="Calibri" w:hAnsi="Calibri" w:cs="Calibri"/>
          <w:sz w:val="22"/>
          <w:szCs w:val="22"/>
        </w:rPr>
        <w:t xml:space="preserve">a) </w:t>
      </w:r>
      <w:r w:rsidRPr="006A20DD">
        <w:rPr>
          <w:rFonts w:ascii="Calibri" w:hAnsi="Calibri" w:cs="Calibri"/>
          <w:sz w:val="22"/>
          <w:szCs w:val="22"/>
        </w:rPr>
        <w:t>10 dni od dnia przekazania informacji o czynności zamawiającego stanowiącej podstawę jego wniesienia, jeżeli informacja została przekazana przy użyciu środków komunikacji elektronicznej,</w:t>
      </w:r>
    </w:p>
    <w:p w14:paraId="300EB629" w14:textId="4CC98397" w:rsidR="006A20DD" w:rsidRPr="003E46F0" w:rsidRDefault="006A20DD" w:rsidP="006A20DD">
      <w:pPr>
        <w:pStyle w:val="Tekstpodstawowywcity"/>
        <w:ind w:left="284"/>
        <w:jc w:val="both"/>
        <w:rPr>
          <w:rFonts w:ascii="Calibri" w:hAnsi="Calibri" w:cs="Calibri"/>
          <w:sz w:val="22"/>
          <w:szCs w:val="22"/>
        </w:rPr>
      </w:pPr>
      <w:r>
        <w:rPr>
          <w:rFonts w:ascii="Calibri" w:hAnsi="Calibri" w:cs="Calibri"/>
          <w:sz w:val="22"/>
          <w:szCs w:val="22"/>
        </w:rPr>
        <w:t xml:space="preserve">b) </w:t>
      </w:r>
      <w:r w:rsidRPr="006A20DD">
        <w:rPr>
          <w:rFonts w:ascii="Calibri" w:hAnsi="Calibri" w:cs="Calibri"/>
          <w:sz w:val="22"/>
          <w:szCs w:val="22"/>
        </w:rPr>
        <w:t>15 dni od dnia przekazania informacji o czynności zamawiającego stanowiącej podstawę jego wniesienia, jeżeli informacja została przekazana w sposób inny niż określony w lit. a;</w:t>
      </w:r>
    </w:p>
    <w:p w14:paraId="26F1672A" w14:textId="44FE285A" w:rsidR="003E46F0" w:rsidRDefault="003E46F0" w:rsidP="00930BA9">
      <w:pPr>
        <w:pStyle w:val="Tekstpodstawowywcity"/>
        <w:numPr>
          <w:ilvl w:val="0"/>
          <w:numId w:val="19"/>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2142F6">
        <w:rPr>
          <w:rFonts w:ascii="Calibri" w:hAnsi="Calibri" w:cs="Calibri"/>
          <w:sz w:val="22"/>
          <w:szCs w:val="22"/>
        </w:rPr>
        <w:t>P</w:t>
      </w:r>
      <w:r w:rsidRPr="003E46F0">
        <w:rPr>
          <w:rFonts w:ascii="Calibri" w:hAnsi="Calibri" w:cs="Calibri"/>
          <w:sz w:val="22"/>
          <w:szCs w:val="22"/>
        </w:rPr>
        <w:t>zp.</w:t>
      </w:r>
    </w:p>
    <w:p w14:paraId="1A43E215" w14:textId="06D62CF9"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0150D45C" w14:textId="06AA058D" w:rsidR="009819F8" w:rsidRPr="009819F8" w:rsidRDefault="009819F8" w:rsidP="009819F8">
      <w:pPr>
        <w:rPr>
          <w:rFonts w:cs="Calibri"/>
        </w:rPr>
      </w:pPr>
      <w:r w:rsidRPr="009819F8">
        <w:rPr>
          <w:rFonts w:cs="Calibri"/>
        </w:rPr>
        <w:t xml:space="preserve">OBOWIĄZEK INFORMACYJNY dla uczestników postępowań o zamówienie publiczne dostępny jest na stronie internetowej Zamawiającego: </w:t>
      </w:r>
      <w:hyperlink r:id="rId23" w:history="1">
        <w:r w:rsidRPr="009819F8">
          <w:rPr>
            <w:rStyle w:val="Hipercze"/>
            <w:rFonts w:cs="Calibri"/>
          </w:rPr>
          <w:t>http://www.wsp-bilikiewicz.pl/oszpitalu/rodo</w:t>
        </w:r>
      </w:hyperlink>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1CDEAF71" w:rsidR="00512763" w:rsidRPr="00512763" w:rsidRDefault="00512763"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6203BCD7" w14:textId="044BC4CC" w:rsidR="00512763" w:rsidRPr="00512763" w:rsidRDefault="00512763"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06022D">
        <w:rPr>
          <w:rFonts w:ascii="Calibri" w:hAnsi="Calibri" w:cs="Calibri"/>
          <w:sz w:val="22"/>
          <w:szCs w:val="22"/>
        </w:rPr>
        <w:t>JEDZ</w:t>
      </w:r>
      <w:r w:rsidR="0012641B">
        <w:rPr>
          <w:rFonts w:ascii="Calibri" w:hAnsi="Calibri" w:cs="Calibri"/>
          <w:sz w:val="22"/>
          <w:szCs w:val="22"/>
        </w:rPr>
        <w:t xml:space="preserve"> </w:t>
      </w:r>
    </w:p>
    <w:p w14:paraId="61D67618" w14:textId="7B7D67A2" w:rsidR="009819F8" w:rsidRDefault="00512763"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Załącznik nr 4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p>
    <w:p w14:paraId="3842C496" w14:textId="543A02F3" w:rsidR="009819F8" w:rsidRDefault="009819F8"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Pr>
          <w:rFonts w:ascii="Calibri" w:hAnsi="Calibri" w:cs="Calibri"/>
          <w:sz w:val="22"/>
          <w:szCs w:val="22"/>
        </w:rPr>
        <w:t>5</w:t>
      </w:r>
      <w:r w:rsidRPr="00512763">
        <w:rPr>
          <w:rFonts w:ascii="Calibri" w:hAnsi="Calibri" w:cs="Calibri"/>
          <w:sz w:val="22"/>
          <w:szCs w:val="22"/>
        </w:rPr>
        <w:t xml:space="preserve"> do SWZ</w:t>
      </w:r>
      <w:r w:rsidRPr="00512763">
        <w:rPr>
          <w:rFonts w:ascii="Calibri" w:hAnsi="Calibri" w:cs="Calibri"/>
          <w:sz w:val="22"/>
          <w:szCs w:val="22"/>
        </w:rPr>
        <w:tab/>
        <w:t xml:space="preserve">- </w:t>
      </w:r>
      <w:r>
        <w:rPr>
          <w:rFonts w:ascii="Calibri" w:hAnsi="Calibri" w:cs="Calibri"/>
          <w:bCs/>
          <w:sz w:val="22"/>
          <w:szCs w:val="22"/>
        </w:rPr>
        <w:t>O</w:t>
      </w:r>
      <w:r w:rsidRPr="009819F8">
        <w:rPr>
          <w:rFonts w:ascii="Calibri" w:hAnsi="Calibri" w:cs="Calibri"/>
          <w:bCs/>
          <w:sz w:val="22"/>
          <w:szCs w:val="22"/>
        </w:rPr>
        <w:t>świadczenie o przynależności lub braku przynależności do grupy kapitałowej</w:t>
      </w:r>
    </w:p>
    <w:p w14:paraId="5E3846B7" w14:textId="63AB4137" w:rsidR="009819F8" w:rsidRDefault="009819F8" w:rsidP="00930BA9">
      <w:pPr>
        <w:pStyle w:val="Tekstpodstawowywcity"/>
        <w:numPr>
          <w:ilvl w:val="0"/>
          <w:numId w:val="20"/>
        </w:numPr>
        <w:ind w:left="709" w:hanging="425"/>
        <w:jc w:val="both"/>
        <w:rPr>
          <w:rFonts w:ascii="Calibri" w:hAnsi="Calibri" w:cs="Calibri"/>
          <w:sz w:val="22"/>
          <w:szCs w:val="22"/>
        </w:rPr>
      </w:pPr>
      <w:r w:rsidRPr="00512763">
        <w:rPr>
          <w:rFonts w:ascii="Calibri" w:hAnsi="Calibri" w:cs="Calibri"/>
          <w:sz w:val="22"/>
          <w:szCs w:val="22"/>
        </w:rPr>
        <w:t xml:space="preserve">Załącznik nr </w:t>
      </w:r>
      <w:r>
        <w:rPr>
          <w:rFonts w:ascii="Calibri" w:hAnsi="Calibri" w:cs="Calibri"/>
          <w:sz w:val="22"/>
          <w:szCs w:val="22"/>
        </w:rPr>
        <w:t>6</w:t>
      </w:r>
      <w:r w:rsidRPr="00512763">
        <w:rPr>
          <w:rFonts w:ascii="Calibri" w:hAnsi="Calibri" w:cs="Calibri"/>
          <w:sz w:val="22"/>
          <w:szCs w:val="22"/>
        </w:rPr>
        <w:t xml:space="preserve"> do SWZ</w:t>
      </w:r>
      <w:r w:rsidRPr="00512763">
        <w:rPr>
          <w:rFonts w:ascii="Calibri" w:hAnsi="Calibri" w:cs="Calibri"/>
          <w:sz w:val="22"/>
          <w:szCs w:val="22"/>
        </w:rPr>
        <w:tab/>
        <w:t xml:space="preserve">- </w:t>
      </w:r>
      <w:r>
        <w:rPr>
          <w:rFonts w:ascii="Calibri" w:hAnsi="Calibri" w:cs="Calibri"/>
          <w:sz w:val="22"/>
          <w:szCs w:val="22"/>
        </w:rPr>
        <w:t>O</w:t>
      </w:r>
      <w:r w:rsidRPr="009819F8">
        <w:rPr>
          <w:rFonts w:ascii="Calibri" w:hAnsi="Calibri" w:cs="Calibri"/>
          <w:sz w:val="22"/>
          <w:szCs w:val="22"/>
        </w:rPr>
        <w:t xml:space="preserve">świadczenie </w:t>
      </w:r>
      <w:r w:rsidR="00F54FDB">
        <w:rPr>
          <w:rFonts w:ascii="Calibri" w:hAnsi="Calibri" w:cs="Calibri"/>
          <w:sz w:val="22"/>
          <w:szCs w:val="22"/>
        </w:rPr>
        <w:t>W</w:t>
      </w:r>
      <w:r w:rsidRPr="009819F8">
        <w:rPr>
          <w:rFonts w:ascii="Calibri" w:hAnsi="Calibri" w:cs="Calibri"/>
          <w:sz w:val="22"/>
          <w:szCs w:val="22"/>
        </w:rPr>
        <w:t>ykonawcy o aktualności informacji</w:t>
      </w:r>
    </w:p>
    <w:p w14:paraId="14FDA7CB" w14:textId="744034D8" w:rsidR="009819F8" w:rsidRPr="00FC2947" w:rsidRDefault="009819F8" w:rsidP="00930BA9">
      <w:pPr>
        <w:pStyle w:val="Tekstpodstawowywcity"/>
        <w:numPr>
          <w:ilvl w:val="0"/>
          <w:numId w:val="20"/>
        </w:numPr>
        <w:ind w:left="709" w:hanging="425"/>
        <w:jc w:val="both"/>
        <w:rPr>
          <w:rFonts w:ascii="Calibri" w:hAnsi="Calibri" w:cs="Calibri"/>
          <w:sz w:val="22"/>
          <w:szCs w:val="22"/>
        </w:rPr>
      </w:pPr>
      <w:r w:rsidRPr="009819F8">
        <w:rPr>
          <w:rFonts w:ascii="Calibri" w:hAnsi="Calibri" w:cs="Calibri"/>
          <w:sz w:val="22"/>
          <w:szCs w:val="22"/>
        </w:rPr>
        <w:t>Załącznik nr 7 do SWZ</w:t>
      </w:r>
      <w:r w:rsidRPr="009819F8">
        <w:rPr>
          <w:rFonts w:ascii="Calibri" w:hAnsi="Calibri" w:cs="Calibri"/>
          <w:sz w:val="22"/>
          <w:szCs w:val="22"/>
        </w:rPr>
        <w:tab/>
        <w:t xml:space="preserve">- </w:t>
      </w:r>
      <w:r w:rsidRPr="009819F8">
        <w:rPr>
          <w:rFonts w:asciiTheme="minorHAnsi" w:hAnsiTheme="minorHAnsi"/>
          <w:sz w:val="22"/>
          <w:szCs w:val="22"/>
        </w:rPr>
        <w:t>Oświadczenie Wykonawców wspólnie ubiegających się o udzielenie zamówienia</w:t>
      </w:r>
    </w:p>
    <w:p w14:paraId="7FDEAE83" w14:textId="2513098B" w:rsidR="00FC2947" w:rsidRDefault="00FC2947" w:rsidP="00930BA9">
      <w:pPr>
        <w:pStyle w:val="Tekstpodstawowywcity"/>
        <w:numPr>
          <w:ilvl w:val="0"/>
          <w:numId w:val="20"/>
        </w:numPr>
        <w:ind w:left="709" w:hanging="425"/>
        <w:jc w:val="both"/>
        <w:rPr>
          <w:rFonts w:ascii="Calibri" w:hAnsi="Calibri" w:cs="Calibri"/>
          <w:sz w:val="22"/>
          <w:szCs w:val="22"/>
        </w:rPr>
      </w:pPr>
      <w:r>
        <w:rPr>
          <w:rFonts w:ascii="Calibri" w:hAnsi="Calibri" w:cs="Calibri"/>
          <w:sz w:val="22"/>
          <w:szCs w:val="22"/>
        </w:rPr>
        <w:t>Załącznik nr 8</w:t>
      </w:r>
      <w:r w:rsidRPr="009819F8">
        <w:rPr>
          <w:rFonts w:ascii="Calibri" w:hAnsi="Calibri" w:cs="Calibri"/>
          <w:sz w:val="22"/>
          <w:szCs w:val="22"/>
        </w:rPr>
        <w:t xml:space="preserve"> do SWZ</w:t>
      </w:r>
      <w:r w:rsidRPr="00FC2947">
        <w:rPr>
          <w:rFonts w:ascii="Calibri" w:hAnsi="Calibri" w:cs="Calibri"/>
          <w:sz w:val="22"/>
          <w:szCs w:val="22"/>
        </w:rPr>
        <w:t xml:space="preserve"> </w:t>
      </w:r>
      <w:r w:rsidR="00B53EF2">
        <w:rPr>
          <w:rFonts w:ascii="Calibri" w:hAnsi="Calibri" w:cs="Calibri"/>
          <w:sz w:val="22"/>
          <w:szCs w:val="22"/>
        </w:rPr>
        <w:tab/>
      </w:r>
      <w:r w:rsidR="00B53EF2" w:rsidRPr="00B53EF2">
        <w:rPr>
          <w:rFonts w:asciiTheme="minorHAnsi" w:hAnsiTheme="minorHAnsi"/>
          <w:sz w:val="22"/>
          <w:szCs w:val="22"/>
        </w:rPr>
        <w:t xml:space="preserve">- </w:t>
      </w:r>
      <w:r w:rsidR="0033268D" w:rsidRPr="00B53EF2">
        <w:rPr>
          <w:rFonts w:asciiTheme="minorHAnsi" w:hAnsiTheme="minorHAnsi"/>
          <w:sz w:val="22"/>
          <w:szCs w:val="22"/>
        </w:rPr>
        <w:t>Oświadczenia Wykonawcy</w:t>
      </w:r>
      <w:r w:rsidR="0033268D">
        <w:rPr>
          <w:rFonts w:ascii="Calibri" w:hAnsi="Calibri" w:cs="Calibri"/>
          <w:sz w:val="22"/>
          <w:szCs w:val="22"/>
        </w:rPr>
        <w:t>/W</w:t>
      </w:r>
      <w:r w:rsidRPr="00FC2947">
        <w:rPr>
          <w:rFonts w:ascii="Calibri" w:hAnsi="Calibri" w:cs="Calibri"/>
          <w:sz w:val="22"/>
          <w:szCs w:val="22"/>
        </w:rPr>
        <w:t>ykonawcy wspólnie ubiegającego się o udzielenie zamówienia</w:t>
      </w:r>
      <w:r w:rsidR="00584969">
        <w:rPr>
          <w:rFonts w:ascii="Calibri" w:hAnsi="Calibri" w:cs="Calibri"/>
          <w:sz w:val="22"/>
          <w:szCs w:val="22"/>
        </w:rPr>
        <w:t xml:space="preserve"> dotyczące przesłanek wykluczenia</w:t>
      </w:r>
      <w:r w:rsidR="00F54FDB">
        <w:rPr>
          <w:rFonts w:ascii="Calibri" w:hAnsi="Calibri" w:cs="Calibri"/>
          <w:sz w:val="22"/>
          <w:szCs w:val="22"/>
        </w:rPr>
        <w:t xml:space="preserve"> </w:t>
      </w:r>
      <w:r w:rsidR="003B3828">
        <w:rPr>
          <w:rFonts w:ascii="Calibri" w:hAnsi="Calibri" w:cs="Calibri"/>
          <w:sz w:val="22"/>
          <w:szCs w:val="22"/>
        </w:rPr>
        <w:t>(sankcje)</w:t>
      </w:r>
    </w:p>
    <w:p w14:paraId="33C12494" w14:textId="77777777" w:rsidR="00FC2947" w:rsidRPr="009819F8" w:rsidRDefault="00FC2947" w:rsidP="00FC2947">
      <w:pPr>
        <w:pStyle w:val="Tekstpodstawowywcity"/>
        <w:ind w:left="709"/>
        <w:jc w:val="both"/>
        <w:rPr>
          <w:rFonts w:ascii="Calibri" w:hAnsi="Calibri" w:cs="Calibri"/>
          <w:sz w:val="22"/>
          <w:szCs w:val="22"/>
        </w:rPr>
      </w:pPr>
    </w:p>
    <w:p w14:paraId="6A7BB5BC" w14:textId="53A90607" w:rsidR="00A716F5" w:rsidRPr="00012DA9" w:rsidRDefault="00420276" w:rsidP="00012DA9">
      <w:pPr>
        <w:pStyle w:val="Tekstpodstawowywcity"/>
        <w:ind w:left="284"/>
        <w:jc w:val="both"/>
        <w:rPr>
          <w:rFonts w:ascii="Calibri" w:hAnsi="Calibri" w:cs="Calibri"/>
          <w:sz w:val="22"/>
          <w:szCs w:val="22"/>
        </w:rPr>
      </w:pPr>
      <w:r w:rsidRPr="00FC2947">
        <w:rPr>
          <w:rFonts w:ascii="Calibri" w:hAnsi="Calibri" w:cs="Calibri"/>
          <w:sz w:val="22"/>
          <w:szCs w:val="22"/>
        </w:rPr>
        <w:br w:type="page"/>
      </w:r>
      <w:r w:rsidR="00A716F5" w:rsidRPr="00012DA9">
        <w:rPr>
          <w:rFonts w:ascii="Calibri" w:hAnsi="Calibri" w:cs="Calibri"/>
          <w:sz w:val="22"/>
          <w:szCs w:val="22"/>
        </w:rPr>
        <w:lastRenderedPageBreak/>
        <w:t>Załącznik nr 1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67838574" w14:textId="77777777" w:rsidR="009819F8" w:rsidRPr="00A9606D" w:rsidRDefault="009819F8" w:rsidP="009819F8">
      <w:pPr>
        <w:spacing w:after="0" w:line="240" w:lineRule="auto"/>
        <w:jc w:val="center"/>
        <w:rPr>
          <w:rFonts w:asciiTheme="minorHAnsi" w:hAnsiTheme="minorHAnsi" w:cstheme="minorHAnsi"/>
          <w:b/>
        </w:rPr>
      </w:pPr>
      <w:r w:rsidRPr="00420276">
        <w:rPr>
          <w:rFonts w:asciiTheme="minorHAnsi" w:hAnsiTheme="minorHAnsi" w:cstheme="minorHAnsi"/>
          <w:b/>
        </w:rPr>
        <w:t xml:space="preserve">W </w:t>
      </w:r>
      <w:r w:rsidRPr="00A9606D">
        <w:rPr>
          <w:rFonts w:asciiTheme="minorHAnsi" w:hAnsiTheme="minorHAnsi" w:cstheme="minorHAnsi"/>
          <w:b/>
        </w:rPr>
        <w:t xml:space="preserve">POSTĘPOWANIU O UDZIELENIE ZAMÓWIENIA KLASYCZNEGO </w:t>
      </w:r>
      <w:r>
        <w:rPr>
          <w:rFonts w:asciiTheme="minorHAnsi" w:hAnsiTheme="minorHAnsi" w:cstheme="minorHAnsi"/>
          <w:b/>
        </w:rPr>
        <w:br/>
      </w:r>
      <w:r w:rsidRPr="00A9606D">
        <w:rPr>
          <w:rFonts w:asciiTheme="minorHAnsi" w:hAnsiTheme="minorHAnsi" w:cstheme="minorHAnsi"/>
          <w:b/>
        </w:rPr>
        <w:t xml:space="preserve">O WARTOŚCI RÓWNEJ LUB PRZEKRACZAJĄCEJ PROGI UNIJNE </w:t>
      </w:r>
      <w:r>
        <w:rPr>
          <w:rFonts w:asciiTheme="minorHAnsi" w:hAnsiTheme="minorHAnsi" w:cstheme="minorHAnsi"/>
          <w:b/>
        </w:rPr>
        <w:br/>
      </w:r>
      <w:r w:rsidRPr="00A9606D">
        <w:rPr>
          <w:rFonts w:asciiTheme="minorHAnsi" w:hAnsiTheme="minorHAnsi" w:cstheme="minorHAnsi"/>
          <w:b/>
        </w:rPr>
        <w:t>W TRYBIE PRZETARGU NIEOGRANICZONEGO</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5132977D" w14:textId="2A2DCB2B" w:rsidR="007A276E" w:rsidRPr="006F236E" w:rsidRDefault="00E12A09" w:rsidP="009440D0">
      <w:pPr>
        <w:spacing w:after="0" w:line="240" w:lineRule="auto"/>
        <w:jc w:val="center"/>
        <w:rPr>
          <w:rFonts w:asciiTheme="minorHAnsi" w:hAnsiTheme="minorHAnsi" w:cstheme="minorHAnsi"/>
          <w:b/>
          <w:bCs/>
          <w:sz w:val="28"/>
          <w:szCs w:val="28"/>
        </w:rPr>
      </w:pPr>
      <w:r w:rsidRPr="00B933FF">
        <w:rPr>
          <w:rFonts w:asciiTheme="minorHAnsi" w:hAnsiTheme="minorHAnsi" w:cstheme="minorHAnsi"/>
          <w:sz w:val="28"/>
          <w:szCs w:val="28"/>
        </w:rPr>
        <w:t xml:space="preserve">Dostawa </w:t>
      </w:r>
      <w:r w:rsidR="009819F8" w:rsidRPr="00B933FF">
        <w:rPr>
          <w:rFonts w:asciiTheme="minorHAnsi" w:hAnsiTheme="minorHAnsi" w:cstheme="minorHAnsi"/>
          <w:sz w:val="28"/>
          <w:szCs w:val="28"/>
        </w:rPr>
        <w:t>leków</w:t>
      </w:r>
      <w:r w:rsidR="00F777D8" w:rsidRPr="00B933FF">
        <w:rPr>
          <w:rFonts w:asciiTheme="minorHAnsi" w:hAnsiTheme="minorHAnsi" w:cstheme="minorHAnsi"/>
          <w:sz w:val="28"/>
          <w:szCs w:val="28"/>
        </w:rPr>
        <w:t xml:space="preserve"> </w:t>
      </w:r>
      <w:r w:rsidRPr="00B933FF">
        <w:rPr>
          <w:rFonts w:asciiTheme="minorHAnsi" w:hAnsiTheme="minorHAnsi" w:cstheme="minorHAnsi"/>
          <w:sz w:val="28"/>
          <w:szCs w:val="28"/>
        </w:rPr>
        <w:t xml:space="preserve">– znak sprawy </w:t>
      </w:r>
      <w:r w:rsidRPr="00A5242C">
        <w:rPr>
          <w:rFonts w:asciiTheme="minorHAnsi" w:hAnsiTheme="minorHAnsi" w:cstheme="minorHAnsi"/>
          <w:sz w:val="28"/>
          <w:szCs w:val="28"/>
        </w:rPr>
        <w:t xml:space="preserve">Adm </w:t>
      </w:r>
      <w:r w:rsidR="00B53EF2" w:rsidRPr="00A5242C">
        <w:rPr>
          <w:rFonts w:asciiTheme="minorHAnsi" w:hAnsiTheme="minorHAnsi" w:cstheme="minorHAnsi"/>
          <w:sz w:val="28"/>
          <w:szCs w:val="28"/>
        </w:rPr>
        <w:t>20</w:t>
      </w:r>
      <w:r w:rsidR="00C7271C">
        <w:rPr>
          <w:rFonts w:asciiTheme="minorHAnsi" w:hAnsiTheme="minorHAnsi" w:cstheme="minorHAnsi"/>
          <w:sz w:val="28"/>
          <w:szCs w:val="28"/>
        </w:rPr>
        <w:t>A</w:t>
      </w:r>
      <w:r w:rsidRPr="00A5242C">
        <w:rPr>
          <w:rFonts w:asciiTheme="minorHAnsi" w:hAnsiTheme="minorHAnsi" w:cstheme="minorHAnsi"/>
          <w:sz w:val="28"/>
          <w:szCs w:val="28"/>
        </w:rPr>
        <w:t>/202</w:t>
      </w:r>
      <w:r w:rsidR="004F0DD0" w:rsidRPr="00A5242C">
        <w:rPr>
          <w:rFonts w:asciiTheme="minorHAnsi" w:hAnsiTheme="minorHAnsi" w:cstheme="minorHAnsi"/>
          <w:sz w:val="28"/>
          <w:szCs w:val="28"/>
        </w:rPr>
        <w:t>2</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77777777" w:rsidR="007A276E" w:rsidRPr="00267734" w:rsidRDefault="007A276E" w:rsidP="00E12A09">
      <w:pPr>
        <w:pStyle w:val="Nagwek1"/>
        <w:spacing w:before="0" w:after="0"/>
        <w:jc w:val="both"/>
        <w:rPr>
          <w:rFonts w:asciiTheme="minorHAnsi" w:hAnsiTheme="minorHAnsi" w:cstheme="minorHAnsi"/>
          <w:sz w:val="22"/>
          <w:szCs w:val="22"/>
          <w:lang w:val="en-AU"/>
        </w:rPr>
      </w:pPr>
      <w:r w:rsidRPr="00267734">
        <w:rPr>
          <w:rFonts w:asciiTheme="minorHAnsi" w:hAnsiTheme="minorHAnsi" w:cstheme="minorHAnsi"/>
          <w:sz w:val="22"/>
          <w:szCs w:val="22"/>
          <w:lang w:val="en-AU"/>
        </w:rPr>
        <w:t xml:space="preserve">Nr tel/faks,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217C295B" w14:textId="77777777" w:rsidR="007A276E" w:rsidRPr="00285355" w:rsidRDefault="007A276E" w:rsidP="00E12A09">
      <w:pPr>
        <w:autoSpaceDE w:val="0"/>
        <w:spacing w:after="0" w:line="240" w:lineRule="auto"/>
        <w:jc w:val="both"/>
        <w:rPr>
          <w:rFonts w:asciiTheme="minorHAnsi" w:hAnsiTheme="minorHAnsi" w:cstheme="minorHAnsi"/>
          <w:b/>
        </w:rPr>
      </w:pPr>
    </w:p>
    <w:p w14:paraId="4C193175" w14:textId="77777777" w:rsidR="000E7133" w:rsidRDefault="000E7133" w:rsidP="00E12A09">
      <w:pPr>
        <w:autoSpaceDE w:val="0"/>
        <w:spacing w:after="0" w:line="240" w:lineRule="auto"/>
        <w:jc w:val="both"/>
        <w:rPr>
          <w:rFonts w:asciiTheme="minorHAnsi" w:hAnsiTheme="minorHAnsi" w:cstheme="minorHAnsi"/>
          <w:b/>
        </w:rPr>
      </w:pPr>
    </w:p>
    <w:p w14:paraId="41878463" w14:textId="77777777" w:rsidR="009440D0" w:rsidRDefault="009440D0">
      <w:pPr>
        <w:spacing w:after="0" w:line="240" w:lineRule="auto"/>
        <w:rPr>
          <w:rFonts w:asciiTheme="minorHAnsi" w:hAnsiTheme="minorHAnsi" w:cstheme="minorHAnsi"/>
          <w:b/>
        </w:rPr>
      </w:pPr>
      <w:r>
        <w:rPr>
          <w:rFonts w:asciiTheme="minorHAnsi" w:hAnsiTheme="minorHAnsi" w:cstheme="minorHAnsi"/>
          <w:b/>
        </w:rPr>
        <w:br w:type="page"/>
      </w:r>
    </w:p>
    <w:p w14:paraId="334B40A1" w14:textId="465EE517"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lastRenderedPageBreak/>
        <w:t>1. Zobowiązania Wykonawcy:</w:t>
      </w:r>
    </w:p>
    <w:p w14:paraId="68FB3FA5" w14:textId="53E648EB" w:rsidR="007A276E" w:rsidRPr="00285355" w:rsidRDefault="007A276E" w:rsidP="00E12A09">
      <w:pPr>
        <w:autoSpaceDE w:val="0"/>
        <w:spacing w:after="0" w:line="240" w:lineRule="auto"/>
        <w:jc w:val="both"/>
        <w:rPr>
          <w:rFonts w:asciiTheme="minorHAnsi" w:hAnsiTheme="minorHAnsi" w:cstheme="minorHAnsi"/>
        </w:rPr>
      </w:pPr>
      <w:r w:rsidRPr="00285355">
        <w:rPr>
          <w:rFonts w:asciiTheme="minorHAnsi" w:hAnsiTheme="minorHAnsi" w:cstheme="minorHAnsi"/>
        </w:rPr>
        <w:t xml:space="preserve">Zobowiązuję się wykonać przedmiot zamówienia </w:t>
      </w:r>
      <w:r w:rsidR="009440D0" w:rsidRPr="009440D0">
        <w:rPr>
          <w:rFonts w:asciiTheme="minorHAnsi" w:hAnsiTheme="minorHAnsi" w:cstheme="minorHAnsi"/>
          <w:b/>
          <w:bCs/>
        </w:rPr>
        <w:t xml:space="preserve">dostawę </w:t>
      </w:r>
      <w:r w:rsidR="009819F8">
        <w:rPr>
          <w:rFonts w:asciiTheme="minorHAnsi" w:hAnsiTheme="minorHAnsi" w:cstheme="minorHAnsi"/>
          <w:b/>
          <w:bCs/>
        </w:rPr>
        <w:t>leków</w:t>
      </w:r>
      <w:r w:rsidR="009440D0">
        <w:rPr>
          <w:rFonts w:asciiTheme="minorHAnsi" w:hAnsiTheme="minorHAnsi" w:cstheme="minorHAnsi"/>
        </w:rPr>
        <w:t xml:space="preserve"> </w:t>
      </w:r>
      <w:r w:rsidRPr="00AB381A">
        <w:rPr>
          <w:rFonts w:asciiTheme="minorHAnsi" w:hAnsiTheme="minorHAnsi" w:cstheme="minorHAnsi"/>
          <w:b/>
          <w:bCs/>
        </w:rPr>
        <w:t>-</w:t>
      </w:r>
      <w:r w:rsidRPr="00285355">
        <w:rPr>
          <w:rFonts w:asciiTheme="minorHAnsi" w:hAnsiTheme="minorHAnsi" w:cstheme="minorHAnsi"/>
          <w:b/>
        </w:rPr>
        <w:t xml:space="preserve"> znak sprawy Adm </w:t>
      </w:r>
      <w:r w:rsidR="00B53EF2">
        <w:rPr>
          <w:rFonts w:asciiTheme="minorHAnsi" w:hAnsiTheme="minorHAnsi" w:cstheme="minorHAnsi"/>
          <w:b/>
        </w:rPr>
        <w:t>20</w:t>
      </w:r>
      <w:r w:rsidR="00C7271C">
        <w:rPr>
          <w:rFonts w:asciiTheme="minorHAnsi" w:hAnsiTheme="minorHAnsi" w:cstheme="minorHAnsi"/>
          <w:b/>
        </w:rPr>
        <w:t>A</w:t>
      </w:r>
      <w:r w:rsidRPr="00285355">
        <w:rPr>
          <w:rFonts w:asciiTheme="minorHAnsi" w:hAnsiTheme="minorHAnsi" w:cstheme="minorHAnsi"/>
          <w:b/>
        </w:rPr>
        <w:t>/</w:t>
      </w:r>
      <w:r w:rsidR="003A53AB">
        <w:rPr>
          <w:rFonts w:asciiTheme="minorHAnsi" w:hAnsiTheme="minorHAnsi" w:cstheme="minorHAnsi"/>
          <w:b/>
        </w:rPr>
        <w:t>2022</w:t>
      </w:r>
      <w:r w:rsidRPr="00285355">
        <w:rPr>
          <w:rFonts w:asciiTheme="minorHAnsi" w:hAnsiTheme="minorHAnsi" w:cstheme="minorHAnsi"/>
          <w:b/>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poniższego pakietu, za kwotę</w:t>
      </w:r>
      <w:r w:rsidRPr="00285355">
        <w:rPr>
          <w:rFonts w:asciiTheme="minorHAnsi" w:hAnsiTheme="minorHAnsi" w:cstheme="minorHAnsi"/>
        </w:rPr>
        <w:t>:</w:t>
      </w:r>
    </w:p>
    <w:p w14:paraId="4E21996B" w14:textId="77777777" w:rsidR="00AB381A" w:rsidRDefault="007A276E" w:rsidP="00E12A09">
      <w:pPr>
        <w:spacing w:after="0" w:line="240" w:lineRule="auto"/>
        <w:rPr>
          <w:rFonts w:asciiTheme="minorHAnsi" w:hAnsiTheme="minorHAnsi" w:cstheme="minorHAnsi"/>
          <w:color w:val="000000"/>
        </w:rPr>
      </w:pPr>
      <w:r w:rsidRPr="00285355">
        <w:rPr>
          <w:rFonts w:asciiTheme="minorHAnsi" w:hAnsiTheme="minorHAnsi" w:cstheme="minorHAnsi"/>
          <w:color w:val="000000"/>
        </w:rPr>
        <w:tab/>
        <w:t xml:space="preserve">     </w:t>
      </w:r>
    </w:p>
    <w:p w14:paraId="752F08E7" w14:textId="71EFA1D7"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
          <w:bCs/>
        </w:rPr>
        <w:t xml:space="preserve">Pakiet 1 </w:t>
      </w:r>
      <w:r w:rsidRPr="00431527">
        <w:rPr>
          <w:rFonts w:asciiTheme="minorHAnsi" w:hAnsiTheme="minorHAnsi" w:cstheme="minorHAnsi"/>
          <w:bCs/>
        </w:rPr>
        <w:t xml:space="preserve">  </w:t>
      </w:r>
      <w:r w:rsidRPr="00431527">
        <w:rPr>
          <w:rFonts w:asciiTheme="minorHAnsi" w:hAnsiTheme="minorHAnsi" w:cstheme="minorHAnsi"/>
          <w:bCs/>
        </w:rPr>
        <w:tab/>
        <w:t xml:space="preserve">   </w:t>
      </w:r>
    </w:p>
    <w:p w14:paraId="28756A2C" w14:textId="7FE5793D"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B76F553" w14:textId="2F62E484"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lang w:val="de-DE"/>
        </w:rPr>
        <w:t xml:space="preserve">............................. PLN netto + ............................... PLN Vat = ................................ PLN </w:t>
      </w:r>
    </w:p>
    <w:p w14:paraId="7F2A0A5A" w14:textId="78627208"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73BD94F0" w14:textId="77777777" w:rsidR="0060313F" w:rsidRPr="00431527" w:rsidRDefault="0060313F" w:rsidP="00431527">
      <w:pPr>
        <w:tabs>
          <w:tab w:val="left" w:pos="2160"/>
        </w:tabs>
        <w:spacing w:after="0" w:line="240" w:lineRule="auto"/>
        <w:rPr>
          <w:rFonts w:asciiTheme="minorHAnsi" w:hAnsiTheme="minorHAnsi" w:cstheme="minorHAnsi"/>
          <w:bCs/>
        </w:rPr>
      </w:pPr>
    </w:p>
    <w:p w14:paraId="0ADC1AC8" w14:textId="77777777"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
          <w:bCs/>
        </w:rPr>
        <w:t>Pakiet 2</w:t>
      </w:r>
      <w:r w:rsidRPr="00431527">
        <w:rPr>
          <w:rFonts w:asciiTheme="minorHAnsi" w:hAnsiTheme="minorHAnsi" w:cstheme="minorHAnsi"/>
          <w:bCs/>
        </w:rPr>
        <w:t xml:space="preserve">    </w:t>
      </w:r>
      <w:r w:rsidRPr="00431527">
        <w:rPr>
          <w:rFonts w:asciiTheme="minorHAnsi" w:hAnsiTheme="minorHAnsi" w:cstheme="minorHAnsi"/>
          <w:bCs/>
        </w:rPr>
        <w:tab/>
        <w:t xml:space="preserve">     </w:t>
      </w:r>
    </w:p>
    <w:p w14:paraId="38FC1657" w14:textId="77777777"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9F1DD79" w14:textId="77777777" w:rsidR="00431527" w:rsidRPr="00431527" w:rsidRDefault="00431527" w:rsidP="00431527">
      <w:pPr>
        <w:tabs>
          <w:tab w:val="left" w:pos="2160"/>
        </w:tabs>
        <w:spacing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01A9CD2E" w14:textId="263A2579"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6383BDFB" w14:textId="77777777" w:rsidR="00C7271C" w:rsidRPr="00431527" w:rsidRDefault="00C7271C" w:rsidP="001128ED">
      <w:pPr>
        <w:tabs>
          <w:tab w:val="left" w:pos="2160"/>
        </w:tabs>
        <w:spacing w:after="0" w:line="240" w:lineRule="auto"/>
        <w:rPr>
          <w:rFonts w:asciiTheme="minorHAnsi" w:hAnsiTheme="minorHAnsi" w:cstheme="minorHAnsi"/>
          <w:bCs/>
        </w:rPr>
      </w:pPr>
    </w:p>
    <w:p w14:paraId="18E2313F" w14:textId="77777777" w:rsidR="00431527" w:rsidRPr="00285355" w:rsidRDefault="00431527" w:rsidP="00431527">
      <w:pPr>
        <w:spacing w:after="0" w:line="240" w:lineRule="auto"/>
        <w:rPr>
          <w:rFonts w:asciiTheme="minorHAnsi" w:hAnsiTheme="minorHAnsi" w:cstheme="minorHAnsi"/>
          <w:color w:val="000000"/>
        </w:rPr>
      </w:pPr>
    </w:p>
    <w:p w14:paraId="28D9E645" w14:textId="77777777" w:rsidR="007A276E" w:rsidRPr="00285355" w:rsidRDefault="007A276E" w:rsidP="00E12A09">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4A63A86D"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3.</w:t>
      </w:r>
      <w:r w:rsidRPr="00285355">
        <w:rPr>
          <w:rFonts w:asciiTheme="minorHAnsi" w:hAnsiTheme="minorHAnsi" w:cstheme="minorHAnsi"/>
        </w:rPr>
        <w:tab/>
        <w:t>Oświadczam, że spełniam wszystkie wymagania zawarte w Specyfikacji Warunków Zamówienia;</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930BA9">
      <w:pPr>
        <w:numPr>
          <w:ilvl w:val="0"/>
          <w:numId w:val="21"/>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930BA9">
      <w:pPr>
        <w:numPr>
          <w:ilvl w:val="0"/>
          <w:numId w:val="21"/>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431527" w:rsidRDefault="007A276E" w:rsidP="00930BA9">
      <w:pPr>
        <w:numPr>
          <w:ilvl w:val="0"/>
          <w:numId w:val="21"/>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Powołuję/emy się na zasoby innych podmiotów na zasadach określonych w art.118</w:t>
      </w:r>
      <w:r w:rsidR="005C5E30">
        <w:rPr>
          <w:rFonts w:asciiTheme="minorHAnsi" w:hAnsiTheme="minorHAnsi" w:cstheme="minorHAnsi"/>
        </w:rPr>
        <w:t xml:space="preserve"> ustawy Pzp</w:t>
      </w:r>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Pzp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17636836" w14:textId="10172766"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BA19304" w14:textId="77777777" w:rsidR="007A276E" w:rsidRPr="00285355" w:rsidRDefault="007A276E" w:rsidP="00E12A09">
      <w:pPr>
        <w:spacing w:after="0" w:line="240" w:lineRule="auto"/>
        <w:ind w:right="27"/>
        <w:jc w:val="both"/>
        <w:rPr>
          <w:rFonts w:asciiTheme="minorHAnsi" w:hAnsiTheme="minorHAnsi" w:cstheme="minorHAnsi"/>
          <w:i/>
        </w:rPr>
      </w:pPr>
    </w:p>
    <w:p w14:paraId="59EB58D3" w14:textId="11E32229" w:rsidR="007A276E" w:rsidRPr="002026A1" w:rsidRDefault="007A276E" w:rsidP="00930BA9">
      <w:pPr>
        <w:numPr>
          <w:ilvl w:val="0"/>
          <w:numId w:val="21"/>
        </w:numPr>
        <w:tabs>
          <w:tab w:val="left" w:pos="426"/>
        </w:tabs>
        <w:suppressAutoHyphens/>
        <w:spacing w:after="0" w:line="240" w:lineRule="auto"/>
        <w:ind w:right="27"/>
        <w:jc w:val="both"/>
        <w:rPr>
          <w:rFonts w:asciiTheme="minorHAnsi" w:hAnsiTheme="minorHAnsi" w:cstheme="minorHAnsi"/>
        </w:rPr>
      </w:pPr>
      <w:r w:rsidRPr="002026A1">
        <w:rPr>
          <w:rFonts w:asciiTheme="minorHAnsi" w:hAnsiTheme="minorHAnsi" w:cstheme="minorHAnsi"/>
        </w:rPr>
        <w:t>Zastrzeżenie Wykonawcy</w:t>
      </w:r>
    </w:p>
    <w:p w14:paraId="34BB8ADE" w14:textId="3BD74591"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lastRenderedPageBreak/>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34370F">
        <w:rPr>
          <w:rFonts w:asciiTheme="minorHAnsi" w:hAnsiTheme="minorHAnsi" w:cstheme="minorHAnsi"/>
        </w:rPr>
        <w:t xml:space="preserve">t.j. </w:t>
      </w:r>
      <w:r w:rsidR="00431527" w:rsidRPr="00431527">
        <w:rPr>
          <w:rFonts w:asciiTheme="minorHAnsi" w:hAnsiTheme="minorHAnsi" w:cstheme="minorHAnsi"/>
        </w:rPr>
        <w:t>Dz. U. z 202</w:t>
      </w:r>
      <w:r w:rsidR="00AC52F2">
        <w:rPr>
          <w:rFonts w:asciiTheme="minorHAnsi" w:hAnsiTheme="minorHAnsi" w:cstheme="minorHAnsi"/>
        </w:rPr>
        <w:t>2</w:t>
      </w:r>
      <w:r w:rsidR="00431527" w:rsidRPr="00431527">
        <w:rPr>
          <w:rFonts w:asciiTheme="minorHAnsi" w:hAnsiTheme="minorHAnsi" w:cstheme="minorHAnsi"/>
        </w:rPr>
        <w:t xml:space="preserve"> r. poz. 1</w:t>
      </w:r>
      <w:r w:rsidR="00AC52F2">
        <w:rPr>
          <w:rFonts w:asciiTheme="minorHAnsi" w:hAnsiTheme="minorHAnsi" w:cstheme="minorHAnsi"/>
        </w:rPr>
        <w:t>233</w:t>
      </w:r>
      <w:r w:rsidR="0034370F">
        <w:rPr>
          <w:rFonts w:asciiTheme="minorHAnsi" w:hAnsiTheme="minorHAnsi" w:cstheme="minorHAnsi"/>
        </w:rPr>
        <w:t xml:space="preserve"> ze zm.</w:t>
      </w:r>
      <w:r w:rsidR="00431527" w:rsidRPr="00431527">
        <w:rPr>
          <w:rFonts w:asciiTheme="minorHAnsi" w:hAnsiTheme="minorHAnsi" w:cstheme="minorHAnsi"/>
        </w:rPr>
        <w:t>).</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12F64863" w14:textId="77777777" w:rsidR="00B961AD" w:rsidRDefault="00B961AD" w:rsidP="00B961AD">
      <w:pPr>
        <w:spacing w:after="0" w:line="240" w:lineRule="auto"/>
        <w:rPr>
          <w:rFonts w:asciiTheme="minorHAnsi" w:hAnsiTheme="minorHAnsi" w:cstheme="minorHAnsi"/>
        </w:rPr>
      </w:pPr>
    </w:p>
    <w:p w14:paraId="7AC9D8E6" w14:textId="77777777" w:rsidR="00B961AD" w:rsidRDefault="00B961AD" w:rsidP="00B961AD">
      <w:pPr>
        <w:spacing w:after="0" w:line="240" w:lineRule="auto"/>
        <w:rPr>
          <w:rFonts w:asciiTheme="minorHAnsi" w:hAnsiTheme="minorHAnsi" w:cstheme="minorHAnsi"/>
        </w:rPr>
      </w:pPr>
    </w:p>
    <w:p w14:paraId="2711C5D6" w14:textId="2C92E3FF" w:rsidR="007A276E" w:rsidRDefault="00B961AD" w:rsidP="00B961AD">
      <w:pPr>
        <w:spacing w:after="0" w:line="240" w:lineRule="auto"/>
        <w:rPr>
          <w:rFonts w:asciiTheme="minorHAnsi" w:hAnsiTheme="minorHAnsi" w:cstheme="minorHAnsi"/>
        </w:rPr>
      </w:pPr>
      <w:r>
        <w:rPr>
          <w:rFonts w:asciiTheme="minorHAnsi" w:hAnsiTheme="minorHAnsi" w:cstheme="minorHAnsi"/>
        </w:rPr>
        <w:t>Załączniki do oferty:</w:t>
      </w:r>
    </w:p>
    <w:p w14:paraId="1A416B9B" w14:textId="6BA86B04" w:rsidR="00B961AD" w:rsidRDefault="00B961AD" w:rsidP="00B961AD">
      <w:pPr>
        <w:pStyle w:val="Akapitzlist"/>
        <w:numPr>
          <w:ilvl w:val="0"/>
          <w:numId w:val="46"/>
        </w:numPr>
        <w:rPr>
          <w:rFonts w:asciiTheme="minorHAnsi" w:hAnsiTheme="minorHAnsi" w:cstheme="minorHAnsi"/>
          <w:sz w:val="22"/>
          <w:szCs w:val="22"/>
        </w:rPr>
      </w:pPr>
      <w:r w:rsidRPr="00B961AD">
        <w:rPr>
          <w:rFonts w:asciiTheme="minorHAnsi" w:hAnsiTheme="minorHAnsi" w:cstheme="minorHAnsi"/>
          <w:sz w:val="22"/>
          <w:szCs w:val="22"/>
        </w:rPr>
        <w:t>Formularz cenowy</w:t>
      </w:r>
      <w:r>
        <w:rPr>
          <w:rFonts w:asciiTheme="minorHAnsi" w:hAnsiTheme="minorHAnsi" w:cstheme="minorHAnsi"/>
          <w:sz w:val="22"/>
          <w:szCs w:val="22"/>
        </w:rPr>
        <w:t xml:space="preserve"> wg załącznika nr 2 do SWZ</w:t>
      </w:r>
    </w:p>
    <w:p w14:paraId="27A76CB1" w14:textId="68D15A22" w:rsidR="008B29E0" w:rsidRPr="008B29E0" w:rsidRDefault="00B961AD" w:rsidP="008B29E0">
      <w:pPr>
        <w:pStyle w:val="Akapitzlist"/>
        <w:numPr>
          <w:ilvl w:val="0"/>
          <w:numId w:val="46"/>
        </w:numPr>
        <w:rPr>
          <w:rFonts w:asciiTheme="minorHAnsi" w:hAnsiTheme="minorHAnsi" w:cstheme="minorHAnsi"/>
          <w:sz w:val="22"/>
          <w:szCs w:val="22"/>
        </w:rPr>
      </w:pPr>
      <w:r>
        <w:rPr>
          <w:rFonts w:asciiTheme="minorHAnsi" w:hAnsiTheme="minorHAnsi" w:cstheme="minorHAnsi"/>
          <w:sz w:val="22"/>
          <w:szCs w:val="22"/>
        </w:rPr>
        <w:t>JEDZ</w:t>
      </w:r>
    </w:p>
    <w:p w14:paraId="1E85FA91" w14:textId="1D67745E" w:rsidR="00B961AD" w:rsidRDefault="00B961AD" w:rsidP="00B961AD">
      <w:pPr>
        <w:pStyle w:val="Akapitzlist"/>
        <w:numPr>
          <w:ilvl w:val="0"/>
          <w:numId w:val="46"/>
        </w:numPr>
        <w:rPr>
          <w:rFonts w:asciiTheme="minorHAnsi" w:hAnsiTheme="minorHAnsi" w:cstheme="minorHAnsi"/>
          <w:sz w:val="22"/>
          <w:szCs w:val="22"/>
        </w:rPr>
      </w:pPr>
      <w:r>
        <w:rPr>
          <w:rFonts w:asciiTheme="minorHAnsi" w:hAnsiTheme="minorHAnsi" w:cstheme="minorHAnsi"/>
          <w:sz w:val="22"/>
          <w:szCs w:val="22"/>
        </w:rPr>
        <w:t>Oświadczenie dotyczące podstaw wykluczenia (sankcje) wg załącznika nr 8 do SWZ</w:t>
      </w:r>
    </w:p>
    <w:p w14:paraId="24E7F26C" w14:textId="13D55980" w:rsidR="00B961AD" w:rsidRDefault="008B29E0" w:rsidP="00B961AD">
      <w:pPr>
        <w:pStyle w:val="Akapitzlist"/>
        <w:numPr>
          <w:ilvl w:val="0"/>
          <w:numId w:val="46"/>
        </w:numPr>
        <w:rPr>
          <w:rFonts w:asciiTheme="minorHAnsi" w:hAnsiTheme="minorHAnsi" w:cstheme="minorHAnsi"/>
          <w:sz w:val="22"/>
          <w:szCs w:val="22"/>
        </w:rPr>
      </w:pPr>
      <w:r>
        <w:rPr>
          <w:rFonts w:asciiTheme="minorHAnsi" w:hAnsiTheme="minorHAnsi" w:cstheme="minorHAnsi"/>
          <w:sz w:val="22"/>
          <w:szCs w:val="22"/>
        </w:rPr>
        <w:t xml:space="preserve">Oświadczenie </w:t>
      </w:r>
      <w:r w:rsidR="00D80337">
        <w:rPr>
          <w:rFonts w:asciiTheme="minorHAnsi" w:hAnsiTheme="minorHAnsi" w:cstheme="minorHAnsi"/>
          <w:sz w:val="22"/>
          <w:szCs w:val="22"/>
        </w:rPr>
        <w:t>W</w:t>
      </w:r>
      <w:r>
        <w:rPr>
          <w:rFonts w:asciiTheme="minorHAnsi" w:hAnsiTheme="minorHAnsi" w:cstheme="minorHAnsi"/>
          <w:sz w:val="22"/>
          <w:szCs w:val="22"/>
        </w:rPr>
        <w:t>ykonawców wspólnie ubiegających się o zamówienie wg załącznika nr 7 do SWZ (jeżeli dotyczy)</w:t>
      </w:r>
    </w:p>
    <w:p w14:paraId="543E1B02" w14:textId="5DB621D5" w:rsidR="008B29E0" w:rsidRDefault="008B29E0" w:rsidP="00B961AD">
      <w:pPr>
        <w:pStyle w:val="Akapitzlist"/>
        <w:numPr>
          <w:ilvl w:val="0"/>
          <w:numId w:val="46"/>
        </w:numPr>
        <w:rPr>
          <w:rFonts w:asciiTheme="minorHAnsi" w:hAnsiTheme="minorHAnsi" w:cstheme="minorHAnsi"/>
          <w:sz w:val="22"/>
          <w:szCs w:val="22"/>
        </w:rPr>
      </w:pPr>
      <w:r>
        <w:rPr>
          <w:rFonts w:asciiTheme="minorHAnsi" w:hAnsiTheme="minorHAnsi" w:cstheme="minorHAnsi"/>
          <w:sz w:val="22"/>
          <w:szCs w:val="22"/>
        </w:rPr>
        <w:t>Pełnomocnictwo (jeżeli dotyczy)</w:t>
      </w:r>
    </w:p>
    <w:p w14:paraId="2F3CCD3C" w14:textId="10C1F1E8" w:rsidR="00443956" w:rsidRDefault="00443956" w:rsidP="00B961AD">
      <w:pPr>
        <w:pStyle w:val="Akapitzlist"/>
        <w:numPr>
          <w:ilvl w:val="0"/>
          <w:numId w:val="46"/>
        </w:numPr>
        <w:rPr>
          <w:rFonts w:asciiTheme="minorHAnsi" w:hAnsiTheme="minorHAnsi" w:cstheme="minorHAnsi"/>
          <w:sz w:val="22"/>
          <w:szCs w:val="22"/>
        </w:rPr>
      </w:pPr>
      <w:r>
        <w:rPr>
          <w:rFonts w:asciiTheme="minorHAnsi" w:hAnsiTheme="minorHAnsi" w:cstheme="minorHAnsi"/>
          <w:sz w:val="22"/>
          <w:szCs w:val="22"/>
        </w:rPr>
        <w:t>…………..</w:t>
      </w:r>
    </w:p>
    <w:p w14:paraId="7B69FA0A" w14:textId="33DEA079" w:rsidR="00B72693" w:rsidRDefault="00B72693" w:rsidP="00B72693">
      <w:pPr>
        <w:rPr>
          <w:rFonts w:asciiTheme="minorHAnsi" w:hAnsiTheme="minorHAnsi" w:cstheme="minorHAnsi"/>
        </w:rPr>
      </w:pPr>
    </w:p>
    <w:p w14:paraId="7EBF1A38" w14:textId="77777777" w:rsidR="00B72693" w:rsidRPr="00B72693" w:rsidRDefault="00B72693" w:rsidP="00B72693">
      <w:pPr>
        <w:rPr>
          <w:rFonts w:asciiTheme="minorHAnsi" w:hAnsiTheme="minorHAnsi" w:cstheme="minorHAnsi"/>
        </w:rPr>
      </w:pPr>
    </w:p>
    <w:p w14:paraId="1E88D39F" w14:textId="77777777" w:rsidR="00AE29B3" w:rsidRPr="00285355" w:rsidRDefault="00AE29B3" w:rsidP="00E12A09">
      <w:pPr>
        <w:spacing w:after="0" w:line="240" w:lineRule="auto"/>
        <w:jc w:val="right"/>
        <w:rPr>
          <w:rFonts w:asciiTheme="minorHAnsi" w:hAnsiTheme="minorHAnsi" w:cstheme="minorHAnsi"/>
        </w:rPr>
      </w:pPr>
    </w:p>
    <w:p w14:paraId="55F554D5" w14:textId="142DD438" w:rsidR="007A276E" w:rsidRDefault="007A276E" w:rsidP="00E12A09">
      <w:pPr>
        <w:spacing w:after="0" w:line="240" w:lineRule="auto"/>
        <w:jc w:val="right"/>
        <w:rPr>
          <w:rFonts w:asciiTheme="minorHAnsi" w:hAnsiTheme="minorHAnsi" w:cstheme="minorHAnsi"/>
        </w:rPr>
      </w:pPr>
    </w:p>
    <w:p w14:paraId="3D33257C" w14:textId="77777777" w:rsidR="003D4411" w:rsidRDefault="003D4411" w:rsidP="00E12A09">
      <w:pPr>
        <w:spacing w:after="0" w:line="240" w:lineRule="auto"/>
        <w:jc w:val="right"/>
        <w:rPr>
          <w:rFonts w:asciiTheme="minorHAnsi" w:hAnsiTheme="minorHAnsi" w:cstheme="minorHAnsi"/>
        </w:rPr>
      </w:pPr>
    </w:p>
    <w:p w14:paraId="1F022CFB" w14:textId="77777777" w:rsidR="00AE7EF5" w:rsidRPr="00285355" w:rsidRDefault="00AE7EF5"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3D4411">
        <w:rPr>
          <w:rFonts w:asciiTheme="minorHAnsi" w:hAnsiTheme="minorHAnsi" w:cstheme="minorHAnsi"/>
          <w:bCs/>
        </w:rPr>
        <w:t>___________________</w:t>
      </w:r>
      <w:r w:rsidRPr="003D4411">
        <w:rPr>
          <w:rFonts w:asciiTheme="minorHAnsi" w:hAnsiTheme="minorHAnsi" w:cstheme="minorHAnsi"/>
          <w:bCs/>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0A361C21" w14:textId="77777777" w:rsidR="003D4411" w:rsidRDefault="003D4411" w:rsidP="003D4411">
      <w:pPr>
        <w:spacing w:after="0" w:line="240" w:lineRule="auto"/>
        <w:jc w:val="right"/>
        <w:rPr>
          <w:rFonts w:asciiTheme="minorHAnsi" w:hAnsiTheme="minorHAnsi" w:cstheme="minorHAnsi"/>
          <w:i/>
        </w:rPr>
      </w:pPr>
    </w:p>
    <w:p w14:paraId="68956644" w14:textId="77777777" w:rsidR="003D4411" w:rsidRDefault="003D4411" w:rsidP="003D4411">
      <w:pPr>
        <w:spacing w:after="0" w:line="240" w:lineRule="auto"/>
        <w:jc w:val="right"/>
        <w:rPr>
          <w:rFonts w:asciiTheme="minorHAnsi" w:hAnsiTheme="minorHAnsi" w:cstheme="minorHAnsi"/>
          <w:i/>
        </w:rPr>
      </w:pPr>
    </w:p>
    <w:p w14:paraId="1EBB563A" w14:textId="58E1C6D3" w:rsidR="007A276E" w:rsidRPr="00285355" w:rsidRDefault="007A276E" w:rsidP="003D4411">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elektronicznym </w:t>
      </w:r>
    </w:p>
    <w:p w14:paraId="2BEBB17F" w14:textId="77777777" w:rsidR="00F37A18" w:rsidRDefault="005A5A2E" w:rsidP="00F37A18">
      <w:pPr>
        <w:spacing w:after="0" w:line="240" w:lineRule="auto"/>
        <w:rPr>
          <w:rFonts w:asciiTheme="minorHAnsi" w:hAnsiTheme="minorHAnsi" w:cstheme="minorHAnsi"/>
          <w:b/>
        </w:rPr>
      </w:pPr>
      <w:r>
        <w:rPr>
          <w:rFonts w:asciiTheme="minorHAnsi" w:hAnsiTheme="minorHAnsi" w:cstheme="minorHAnsi"/>
          <w:b/>
        </w:rPr>
        <w:br w:type="page"/>
      </w:r>
    </w:p>
    <w:p w14:paraId="05238F8F" w14:textId="7D1E876F" w:rsidR="0006022D" w:rsidRPr="003D4411" w:rsidRDefault="0006022D" w:rsidP="003D4411">
      <w:pPr>
        <w:rPr>
          <w:rFonts w:asciiTheme="minorHAnsi" w:hAnsiTheme="minorHAnsi" w:cstheme="minorHAnsi"/>
          <w:bCs/>
        </w:rPr>
      </w:pPr>
      <w:r w:rsidRPr="003D4411">
        <w:rPr>
          <w:rFonts w:asciiTheme="minorHAnsi" w:hAnsiTheme="minorHAnsi" w:cstheme="minorHAnsi"/>
          <w:bCs/>
        </w:rPr>
        <w:lastRenderedPageBreak/>
        <w:t xml:space="preserve">Załącznik nr </w:t>
      </w:r>
      <w:r w:rsidR="006531BD">
        <w:rPr>
          <w:rFonts w:asciiTheme="minorHAnsi" w:hAnsiTheme="minorHAnsi" w:cstheme="minorHAnsi"/>
          <w:bCs/>
        </w:rPr>
        <w:t>5</w:t>
      </w:r>
      <w:r w:rsidRPr="003D4411">
        <w:rPr>
          <w:rFonts w:asciiTheme="minorHAnsi" w:hAnsiTheme="minorHAnsi" w:cstheme="minorHAnsi"/>
          <w:bCs/>
        </w:rPr>
        <w:t xml:space="preserve"> do SWZ</w:t>
      </w:r>
    </w:p>
    <w:p w14:paraId="6659D5D6" w14:textId="77777777" w:rsidR="0006022D" w:rsidRPr="00E71EBE" w:rsidRDefault="0006022D" w:rsidP="0006022D">
      <w:pPr>
        <w:rPr>
          <w:rFonts w:asciiTheme="minorHAnsi" w:hAnsiTheme="minorHAnsi"/>
        </w:rPr>
      </w:pPr>
      <w:r w:rsidRPr="00E71EBE">
        <w:rPr>
          <w:rFonts w:asciiTheme="minorHAnsi" w:hAnsiTheme="minorHAnsi"/>
          <w:b/>
          <w:bCs/>
        </w:rPr>
        <w:t xml:space="preserve">Wykonawca: </w:t>
      </w:r>
    </w:p>
    <w:p w14:paraId="4407E949" w14:textId="77777777" w:rsidR="0006022D" w:rsidRPr="00E71EBE" w:rsidRDefault="0006022D" w:rsidP="0006022D">
      <w:pPr>
        <w:rPr>
          <w:rFonts w:asciiTheme="minorHAnsi" w:hAnsiTheme="minorHAnsi"/>
        </w:rPr>
      </w:pPr>
      <w:r w:rsidRPr="00E71EBE">
        <w:rPr>
          <w:rFonts w:asciiTheme="minorHAnsi" w:hAnsiTheme="minorHAnsi"/>
        </w:rPr>
        <w:t xml:space="preserve">………………………………………………………………………...............……… </w:t>
      </w:r>
    </w:p>
    <w:p w14:paraId="7E8D7114" w14:textId="77777777" w:rsidR="0006022D" w:rsidRPr="00E71EBE" w:rsidRDefault="0006022D" w:rsidP="0006022D">
      <w:pPr>
        <w:rPr>
          <w:rFonts w:asciiTheme="minorHAnsi" w:hAnsiTheme="minorHAnsi"/>
        </w:rPr>
      </w:pPr>
      <w:r w:rsidRPr="00E71EBE">
        <w:rPr>
          <w:rFonts w:asciiTheme="minorHAnsi" w:hAnsiTheme="minorHAnsi"/>
          <w:i/>
          <w:iCs/>
        </w:rPr>
        <w:t xml:space="preserve">(pełna nazwa/imię i nazwisko/ adres/ w zależności od podmiotu: NIP/PESEL, KRS/CEiDG) </w:t>
      </w:r>
    </w:p>
    <w:p w14:paraId="680F6BAB" w14:textId="77777777" w:rsidR="0006022D" w:rsidRPr="00E71EBE" w:rsidRDefault="0006022D" w:rsidP="0006022D">
      <w:pPr>
        <w:rPr>
          <w:rFonts w:asciiTheme="minorHAnsi" w:hAnsiTheme="minorHAnsi"/>
          <w:u w:val="single"/>
        </w:rPr>
      </w:pPr>
      <w:r w:rsidRPr="00E71EBE">
        <w:rPr>
          <w:rFonts w:asciiTheme="minorHAnsi" w:hAnsiTheme="minorHAnsi"/>
          <w:u w:val="single"/>
        </w:rPr>
        <w:t xml:space="preserve">reprezentowany przez: </w:t>
      </w:r>
    </w:p>
    <w:p w14:paraId="19D40030" w14:textId="77777777" w:rsidR="0006022D" w:rsidRPr="00E71EBE" w:rsidRDefault="0006022D" w:rsidP="0006022D">
      <w:pPr>
        <w:rPr>
          <w:rFonts w:asciiTheme="minorHAnsi" w:hAnsiTheme="minorHAnsi"/>
        </w:rPr>
      </w:pPr>
      <w:r w:rsidRPr="00E71EBE">
        <w:rPr>
          <w:rFonts w:asciiTheme="minorHAnsi" w:hAnsiTheme="minorHAnsi"/>
        </w:rPr>
        <w:t xml:space="preserve">………………………………………………………………………...............……… </w:t>
      </w:r>
    </w:p>
    <w:p w14:paraId="585BDFBE" w14:textId="77777777" w:rsidR="003D4411" w:rsidRDefault="003D4411" w:rsidP="003D4411">
      <w:pPr>
        <w:spacing w:after="0"/>
        <w:jc w:val="center"/>
        <w:rPr>
          <w:rFonts w:asciiTheme="minorHAnsi" w:hAnsiTheme="minorHAnsi" w:cstheme="minorHAnsi"/>
          <w:b/>
        </w:rPr>
      </w:pPr>
      <w:r w:rsidRPr="00E71EBE">
        <w:rPr>
          <w:rFonts w:asciiTheme="minorHAnsi" w:hAnsiTheme="minorHAnsi" w:cstheme="minorHAnsi"/>
          <w:b/>
        </w:rPr>
        <w:t xml:space="preserve">OŚWIADCZENIE O PRZYNALEŻNOŚCI LUB BRAKU PRZYNALEŻNOŚCI DO GRUPY KAPITAŁOWEJ </w:t>
      </w:r>
      <w:r>
        <w:rPr>
          <w:rFonts w:asciiTheme="minorHAnsi" w:hAnsiTheme="minorHAnsi" w:cstheme="minorHAnsi"/>
          <w:b/>
        </w:rPr>
        <w:br/>
      </w:r>
      <w:r w:rsidRPr="00E71EBE">
        <w:rPr>
          <w:rFonts w:asciiTheme="minorHAnsi" w:hAnsiTheme="minorHAnsi" w:cstheme="minorHAnsi"/>
          <w:b/>
        </w:rPr>
        <w:t xml:space="preserve">- składane w zakresie art. 108 ust. 1 pkt. 5 z dnia 11 września 2019 r. </w:t>
      </w:r>
    </w:p>
    <w:p w14:paraId="57A3716F" w14:textId="77777777" w:rsidR="003D4411" w:rsidRPr="00E71EBE" w:rsidRDefault="003D4411" w:rsidP="003D4411">
      <w:pPr>
        <w:spacing w:after="0"/>
        <w:jc w:val="center"/>
        <w:rPr>
          <w:rFonts w:asciiTheme="minorHAnsi" w:hAnsiTheme="minorHAnsi" w:cstheme="minorHAnsi"/>
          <w:b/>
        </w:rPr>
      </w:pPr>
      <w:r w:rsidRPr="00E71EBE">
        <w:rPr>
          <w:rFonts w:asciiTheme="minorHAnsi" w:hAnsiTheme="minorHAnsi" w:cstheme="minorHAnsi"/>
          <w:b/>
        </w:rPr>
        <w:t>Prawo zamówień publicznych (dalej: ustawa Pzp)</w:t>
      </w:r>
    </w:p>
    <w:p w14:paraId="7517F039" w14:textId="77777777" w:rsidR="0006022D" w:rsidRPr="00E71EBE" w:rsidRDefault="0006022D" w:rsidP="0006022D">
      <w:pPr>
        <w:jc w:val="both"/>
        <w:rPr>
          <w:rFonts w:asciiTheme="minorHAnsi" w:hAnsiTheme="minorHAnsi" w:cstheme="minorHAnsi"/>
          <w:b/>
        </w:rPr>
      </w:pPr>
    </w:p>
    <w:p w14:paraId="615FB2A8" w14:textId="448848B8" w:rsidR="0006022D" w:rsidRPr="003D4411" w:rsidRDefault="0006022D" w:rsidP="0006022D">
      <w:pPr>
        <w:jc w:val="both"/>
        <w:rPr>
          <w:rFonts w:asciiTheme="minorHAnsi" w:hAnsiTheme="minorHAnsi"/>
        </w:rPr>
      </w:pPr>
      <w:r w:rsidRPr="00E71EBE">
        <w:rPr>
          <w:rFonts w:asciiTheme="minorHAnsi" w:hAnsiTheme="minorHAnsi"/>
        </w:rPr>
        <w:t xml:space="preserve">Na potrzeby postępowania o udzielenie zamówienia publicznego pn. </w:t>
      </w:r>
      <w:r w:rsidR="003D4411" w:rsidRPr="006531BD">
        <w:rPr>
          <w:rFonts w:asciiTheme="minorHAnsi" w:hAnsiTheme="minorHAnsi"/>
          <w:b/>
          <w:bCs/>
        </w:rPr>
        <w:t>Dostawa leków</w:t>
      </w:r>
      <w:r w:rsidR="003D4411" w:rsidRPr="003D4411">
        <w:rPr>
          <w:rFonts w:asciiTheme="minorHAnsi" w:hAnsiTheme="minorHAnsi"/>
        </w:rPr>
        <w:t xml:space="preserve"> </w:t>
      </w:r>
      <w:r w:rsidR="00B933FF">
        <w:rPr>
          <w:rFonts w:asciiTheme="minorHAnsi" w:hAnsiTheme="minorHAnsi"/>
        </w:rPr>
        <w:t xml:space="preserve">– znak sprawy Adm </w:t>
      </w:r>
      <w:r w:rsidR="00B53EF2" w:rsidRPr="00A5242C">
        <w:rPr>
          <w:rFonts w:asciiTheme="minorHAnsi" w:hAnsiTheme="minorHAnsi"/>
        </w:rPr>
        <w:t>20</w:t>
      </w:r>
      <w:r w:rsidR="00C7271C">
        <w:rPr>
          <w:rFonts w:asciiTheme="minorHAnsi" w:hAnsiTheme="minorHAnsi"/>
        </w:rPr>
        <w:t>A</w:t>
      </w:r>
      <w:r w:rsidR="00B933FF" w:rsidRPr="00A5242C">
        <w:rPr>
          <w:rFonts w:asciiTheme="minorHAnsi" w:hAnsiTheme="minorHAnsi"/>
        </w:rPr>
        <w:t>/2022</w:t>
      </w:r>
      <w:r w:rsidR="006531BD">
        <w:rPr>
          <w:rFonts w:asciiTheme="minorHAnsi" w:hAnsiTheme="minorHAnsi"/>
        </w:rPr>
        <w:t xml:space="preserve"> </w:t>
      </w:r>
      <w:r w:rsidRPr="003D4411">
        <w:rPr>
          <w:rFonts w:asciiTheme="minorHAnsi" w:hAnsiTheme="minorHAnsi"/>
        </w:rPr>
        <w:t xml:space="preserve">prowadzonego przez </w:t>
      </w:r>
      <w:r w:rsidR="006531BD" w:rsidRPr="003D4411">
        <w:rPr>
          <w:rFonts w:asciiTheme="minorHAnsi" w:hAnsiTheme="minorHAnsi"/>
        </w:rPr>
        <w:t xml:space="preserve">Wojewódzki Szpital Psychiatryczny </w:t>
      </w:r>
      <w:r w:rsidR="003D4411" w:rsidRPr="003D4411">
        <w:rPr>
          <w:rFonts w:asciiTheme="minorHAnsi" w:hAnsiTheme="minorHAnsi"/>
        </w:rPr>
        <w:t>im. prof. Tadeusza Bilikiewicza w Gdańsku</w:t>
      </w:r>
      <w:r w:rsidR="003D4411">
        <w:rPr>
          <w:rFonts w:asciiTheme="minorHAnsi" w:hAnsiTheme="minorHAnsi"/>
        </w:rPr>
        <w:t xml:space="preserve"> </w:t>
      </w:r>
      <w:r w:rsidRPr="00E71EBE">
        <w:rPr>
          <w:rFonts w:asciiTheme="minorHAnsi" w:hAnsiTheme="minorHAnsi"/>
        </w:rPr>
        <w:t>oświadczam, co następuje:</w:t>
      </w:r>
    </w:p>
    <w:p w14:paraId="2F55CA59" w14:textId="77777777" w:rsidR="0006022D" w:rsidRPr="00E71EBE" w:rsidRDefault="0006022D" w:rsidP="0006022D">
      <w:pPr>
        <w:spacing w:line="360" w:lineRule="auto"/>
        <w:jc w:val="center"/>
        <w:rPr>
          <w:rFonts w:asciiTheme="minorHAnsi" w:hAnsiTheme="minorHAnsi" w:cstheme="minorHAnsi"/>
          <w:b/>
        </w:rPr>
      </w:pPr>
      <w:r w:rsidRPr="00E71EBE">
        <w:rPr>
          <w:rFonts w:asciiTheme="minorHAnsi" w:hAnsiTheme="minorHAnsi" w:cstheme="minorHAnsi"/>
          <w:b/>
        </w:rPr>
        <w:t>INFORMACJA DOTYCZĄCA WYKONAWCY:</w:t>
      </w:r>
    </w:p>
    <w:p w14:paraId="0A96B1CB" w14:textId="3CF241B9" w:rsidR="0006022D" w:rsidRPr="00E71EBE" w:rsidRDefault="0006022D" w:rsidP="0006022D">
      <w:pPr>
        <w:jc w:val="both"/>
        <w:rPr>
          <w:rFonts w:asciiTheme="minorHAnsi" w:hAnsiTheme="minorHAnsi" w:cstheme="minorHAnsi"/>
          <w:bCs/>
        </w:rPr>
      </w:pPr>
      <w:r w:rsidRPr="00E71EBE">
        <w:rPr>
          <w:rFonts w:asciiTheme="minorHAnsi" w:hAnsiTheme="minorHAnsi" w:cstheme="minorHAnsi"/>
          <w:bCs/>
        </w:rPr>
        <w:t>przedkładam informację, w zakresie art. 108 ust. 1 pkt. 5 ustawy PZP o tym, że na dzień składania ofert:</w:t>
      </w:r>
    </w:p>
    <w:p w14:paraId="00717738" w14:textId="13CB92A7" w:rsidR="0006022D" w:rsidRDefault="0006022D" w:rsidP="00930BA9">
      <w:pPr>
        <w:pStyle w:val="Akapitzlist"/>
        <w:numPr>
          <w:ilvl w:val="0"/>
          <w:numId w:val="27"/>
        </w:numPr>
        <w:jc w:val="both"/>
        <w:rPr>
          <w:rFonts w:asciiTheme="minorHAnsi" w:hAnsiTheme="minorHAnsi" w:cstheme="minorHAnsi"/>
          <w:bCs/>
          <w:sz w:val="22"/>
          <w:szCs w:val="22"/>
        </w:rPr>
      </w:pPr>
      <w:r w:rsidRPr="00E71EBE">
        <w:rPr>
          <w:rFonts w:asciiTheme="minorHAnsi" w:hAnsiTheme="minorHAnsi" w:cstheme="minorHAnsi"/>
          <w:b/>
          <w:sz w:val="22"/>
          <w:szCs w:val="22"/>
        </w:rPr>
        <w:t>nie należę do grupy kapitałowej</w:t>
      </w:r>
      <w:r w:rsidRPr="00E71EBE">
        <w:rPr>
          <w:rFonts w:asciiTheme="minorHAnsi" w:hAnsiTheme="minorHAnsi" w:cstheme="minorHAnsi"/>
          <w:bCs/>
          <w:sz w:val="22"/>
          <w:szCs w:val="22"/>
        </w:rPr>
        <w:t>, o której mowa w art. 108 ust. 1 pkt. 5 ustawy Pzp *</w:t>
      </w:r>
    </w:p>
    <w:p w14:paraId="03C5DA40" w14:textId="77777777" w:rsidR="003D4411" w:rsidRPr="003D4411" w:rsidRDefault="003D4411" w:rsidP="003D4411">
      <w:pPr>
        <w:pStyle w:val="Akapitzlist"/>
        <w:ind w:left="768"/>
        <w:jc w:val="both"/>
        <w:rPr>
          <w:rFonts w:asciiTheme="minorHAnsi" w:hAnsiTheme="minorHAnsi" w:cstheme="minorHAnsi"/>
          <w:bCs/>
          <w:sz w:val="22"/>
          <w:szCs w:val="22"/>
        </w:rPr>
      </w:pPr>
    </w:p>
    <w:p w14:paraId="1BF753A5" w14:textId="77777777" w:rsidR="0006022D" w:rsidRPr="00E71EBE" w:rsidRDefault="0006022D" w:rsidP="00930BA9">
      <w:pPr>
        <w:pStyle w:val="Akapitzlist"/>
        <w:numPr>
          <w:ilvl w:val="0"/>
          <w:numId w:val="27"/>
        </w:numPr>
        <w:rPr>
          <w:rFonts w:asciiTheme="minorHAnsi" w:hAnsiTheme="minorHAnsi" w:cstheme="minorHAnsi"/>
          <w:bCs/>
          <w:sz w:val="22"/>
          <w:szCs w:val="22"/>
        </w:rPr>
      </w:pPr>
      <w:r w:rsidRPr="00E71EBE">
        <w:rPr>
          <w:rFonts w:asciiTheme="minorHAnsi" w:hAnsiTheme="minorHAnsi" w:cstheme="minorHAnsi"/>
          <w:b/>
          <w:sz w:val="22"/>
          <w:szCs w:val="22"/>
        </w:rPr>
        <w:t>należę do grupy kapitałowej</w:t>
      </w:r>
      <w:r w:rsidRPr="00E71EBE">
        <w:rPr>
          <w:rFonts w:asciiTheme="minorHAnsi" w:hAnsiTheme="minorHAnsi" w:cstheme="minorHAnsi"/>
          <w:bCs/>
          <w:sz w:val="22"/>
          <w:szCs w:val="22"/>
        </w:rPr>
        <w:t xml:space="preserve">, o której mowa w art. 108 ust. 1 pkt. 5 ustawy Pzp * - odrębną ofertę w niniejszym postępowaniu złożył/li następujący wykonawca/cy: </w:t>
      </w:r>
    </w:p>
    <w:p w14:paraId="04DE360F" w14:textId="77777777" w:rsidR="0006022D" w:rsidRPr="00E71EBE" w:rsidRDefault="0006022D" w:rsidP="0006022D">
      <w:pPr>
        <w:rPr>
          <w:rFonts w:asciiTheme="minorHAnsi" w:hAnsiTheme="minorHAnsi" w:cstheme="minorHAnsi"/>
          <w:bCs/>
        </w:rPr>
      </w:pPr>
    </w:p>
    <w:p w14:paraId="5BCC981E" w14:textId="77777777" w:rsidR="0006022D" w:rsidRPr="00E71EBE" w:rsidRDefault="0006022D" w:rsidP="0006022D">
      <w:pPr>
        <w:ind w:left="567" w:firstLine="284"/>
        <w:rPr>
          <w:rFonts w:asciiTheme="minorHAnsi" w:hAnsiTheme="minorHAnsi" w:cstheme="minorHAnsi"/>
          <w:bCs/>
        </w:rPr>
      </w:pPr>
      <w:r w:rsidRPr="00E71EBE">
        <w:rPr>
          <w:rFonts w:asciiTheme="minorHAnsi" w:hAnsiTheme="minorHAnsi" w:cstheme="minorHAnsi"/>
          <w:bCs/>
        </w:rPr>
        <w:t>…………………………………………………………………………………………………………………………………………..</w:t>
      </w:r>
    </w:p>
    <w:p w14:paraId="0CAC0577" w14:textId="34D03657" w:rsidR="0006022D" w:rsidRPr="00E71EBE" w:rsidRDefault="0006022D" w:rsidP="0006022D">
      <w:pPr>
        <w:jc w:val="center"/>
        <w:rPr>
          <w:rFonts w:asciiTheme="minorHAnsi" w:hAnsiTheme="minorHAnsi" w:cstheme="minorHAnsi"/>
          <w:bCs/>
        </w:rPr>
      </w:pPr>
      <w:r w:rsidRPr="00E71EBE">
        <w:rPr>
          <w:rFonts w:asciiTheme="minorHAnsi" w:hAnsiTheme="minorHAnsi" w:cstheme="minorHAnsi"/>
          <w:bCs/>
        </w:rPr>
        <w:t xml:space="preserve"> (pełna nazwa podmiotu)</w:t>
      </w:r>
    </w:p>
    <w:p w14:paraId="3E5A4BB2" w14:textId="77777777" w:rsidR="0006022D" w:rsidRPr="00E71EBE" w:rsidRDefault="0006022D" w:rsidP="0006022D">
      <w:pPr>
        <w:jc w:val="both"/>
        <w:rPr>
          <w:rFonts w:asciiTheme="minorHAnsi" w:hAnsiTheme="minorHAnsi" w:cstheme="minorHAnsi"/>
          <w:bCs/>
        </w:rPr>
      </w:pPr>
      <w:r w:rsidRPr="00E71EBE">
        <w:rPr>
          <w:rFonts w:asciiTheme="minorHAnsi" w:hAnsiTheme="minorHAnsi" w:cstheme="minorHAnsi"/>
          <w:bCs/>
        </w:rPr>
        <w:t xml:space="preserve">z którym/mi należę do tej samej grupy kapitałowej w rozumieniu ustawy z dnia 16 lutego 2007 r. </w:t>
      </w:r>
      <w:r w:rsidRPr="00E71EBE">
        <w:rPr>
          <w:rFonts w:asciiTheme="minorHAnsi" w:hAnsiTheme="minorHAnsi" w:cstheme="minorHAnsi"/>
          <w:bCs/>
        </w:rPr>
        <w:br/>
        <w:t>o ochronie konkurencji i konsumentów (t.j. Dz. U. z 2021 r. poz. 275).</w:t>
      </w:r>
    </w:p>
    <w:p w14:paraId="2916BE9D" w14:textId="357EA04A" w:rsidR="0006022D" w:rsidRPr="00E71EBE" w:rsidRDefault="003D4411" w:rsidP="0006022D">
      <w:pPr>
        <w:jc w:val="both"/>
        <w:rPr>
          <w:rFonts w:asciiTheme="minorHAnsi" w:hAnsiTheme="minorHAnsi" w:cstheme="minorHAnsi"/>
          <w:bCs/>
        </w:rPr>
      </w:pPr>
      <w:r w:rsidRPr="00E71EBE">
        <w:rPr>
          <w:rFonts w:asciiTheme="minorHAnsi" w:hAnsiTheme="minorHAnsi" w:cstheme="minorHAnsi"/>
          <w:bCs/>
          <w:i/>
          <w:iCs/>
        </w:rPr>
        <w:t>* Odpowiednie zaznaczyć</w:t>
      </w:r>
    </w:p>
    <w:p w14:paraId="689B436E" w14:textId="77777777" w:rsidR="0006022D" w:rsidRPr="00E71EBE" w:rsidRDefault="0006022D" w:rsidP="0006022D">
      <w:pPr>
        <w:jc w:val="both"/>
        <w:rPr>
          <w:rFonts w:asciiTheme="minorHAnsi" w:hAnsiTheme="minorHAnsi" w:cstheme="minorHAnsi"/>
          <w:bCs/>
        </w:rPr>
      </w:pPr>
      <w:r w:rsidRPr="00E71EBE">
        <w:rPr>
          <w:rFonts w:asciiTheme="minorHAnsi" w:hAnsiTheme="minorHAnsi" w:cstheme="minorHAnsi"/>
          <w:bCs/>
        </w:rPr>
        <w:t>W załączeniu – dowody, że powiązania z innym/i wykonawcą/mi nie prowadzą do zakłócenia konkurencji w postępowaniu o udzielenie zamówienia.</w:t>
      </w:r>
    </w:p>
    <w:p w14:paraId="13D20C78" w14:textId="77777777" w:rsidR="0006022D" w:rsidRPr="00E71EBE" w:rsidRDefault="0006022D" w:rsidP="0006022D">
      <w:pPr>
        <w:jc w:val="both"/>
        <w:rPr>
          <w:rFonts w:cs="Arial"/>
          <w:bCs/>
        </w:rPr>
      </w:pPr>
    </w:p>
    <w:p w14:paraId="5D31D859" w14:textId="77777777" w:rsidR="003D4411" w:rsidRPr="00285355" w:rsidRDefault="003D4411" w:rsidP="003D4411">
      <w:pPr>
        <w:spacing w:after="0" w:line="240" w:lineRule="auto"/>
        <w:rPr>
          <w:rFonts w:asciiTheme="minorHAnsi" w:hAnsiTheme="minorHAnsi" w:cstheme="minorHAnsi"/>
        </w:rPr>
      </w:pPr>
      <w:r w:rsidRPr="003D4411">
        <w:rPr>
          <w:rFonts w:asciiTheme="minorHAnsi" w:hAnsiTheme="minorHAnsi" w:cstheme="minorHAnsi"/>
          <w:bCs/>
        </w:rPr>
        <w:t>___________________</w:t>
      </w:r>
      <w:r w:rsidRPr="003D4411">
        <w:rPr>
          <w:rFonts w:asciiTheme="minorHAnsi" w:hAnsiTheme="minorHAnsi" w:cstheme="minorHAnsi"/>
          <w:bCs/>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5C45AAA4" w14:textId="77777777" w:rsidR="003D4411" w:rsidRPr="00285355" w:rsidRDefault="003D4411" w:rsidP="003D4411">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Pr>
          <w:rFonts w:asciiTheme="minorHAnsi" w:hAnsiTheme="minorHAnsi" w:cstheme="minorHAnsi"/>
        </w:rPr>
        <w:t xml:space="preserve"> </w:t>
      </w:r>
      <w:r w:rsidRPr="00285355">
        <w:rPr>
          <w:rFonts w:asciiTheme="minorHAnsi" w:hAnsiTheme="minorHAnsi" w:cstheme="minorHAnsi"/>
        </w:rPr>
        <w:t>Wykonawcy</w:t>
      </w:r>
    </w:p>
    <w:p w14:paraId="28063B4D" w14:textId="77777777" w:rsidR="003D4411" w:rsidRDefault="003D4411" w:rsidP="003D4411">
      <w:pPr>
        <w:spacing w:after="0" w:line="240" w:lineRule="auto"/>
        <w:jc w:val="right"/>
        <w:rPr>
          <w:rFonts w:asciiTheme="minorHAnsi" w:hAnsiTheme="minorHAnsi" w:cstheme="minorHAnsi"/>
          <w:i/>
        </w:rPr>
      </w:pPr>
    </w:p>
    <w:p w14:paraId="121DD18B" w14:textId="77777777" w:rsidR="003D4411" w:rsidRDefault="003D4411" w:rsidP="003D4411">
      <w:pPr>
        <w:spacing w:after="0" w:line="240" w:lineRule="auto"/>
        <w:jc w:val="right"/>
        <w:rPr>
          <w:rFonts w:asciiTheme="minorHAnsi" w:hAnsiTheme="minorHAnsi" w:cstheme="minorHAnsi"/>
          <w:i/>
        </w:rPr>
      </w:pPr>
    </w:p>
    <w:p w14:paraId="1CFC696F" w14:textId="77777777" w:rsidR="003D4411" w:rsidRPr="00285355" w:rsidRDefault="003D4411" w:rsidP="003D4411">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elektronicznym </w:t>
      </w:r>
    </w:p>
    <w:p w14:paraId="600510EF" w14:textId="3CE843D2" w:rsidR="0006022D" w:rsidRPr="00E71EBE" w:rsidRDefault="0006022D" w:rsidP="0006022D">
      <w:pPr>
        <w:jc w:val="both"/>
        <w:rPr>
          <w:rFonts w:asciiTheme="minorHAnsi" w:hAnsiTheme="minorHAnsi" w:cstheme="minorHAnsi"/>
          <w:bCs/>
          <w:i/>
          <w:iCs/>
        </w:rPr>
      </w:pPr>
      <w:r w:rsidRPr="00E71EBE">
        <w:rPr>
          <w:rFonts w:asciiTheme="minorHAnsi" w:hAnsiTheme="minorHAnsi" w:cstheme="minorHAnsi"/>
          <w:bCs/>
          <w:i/>
          <w:iCs/>
        </w:rPr>
        <w:br w:type="page"/>
      </w:r>
    </w:p>
    <w:p w14:paraId="46D971EB" w14:textId="5BCD379E" w:rsidR="0006022D" w:rsidRPr="006531BD" w:rsidRDefault="0006022D" w:rsidP="006531BD">
      <w:pPr>
        <w:rPr>
          <w:rFonts w:asciiTheme="minorHAnsi" w:hAnsiTheme="minorHAnsi" w:cstheme="minorHAnsi"/>
          <w:bCs/>
        </w:rPr>
      </w:pPr>
      <w:r w:rsidRPr="006531BD">
        <w:rPr>
          <w:rFonts w:asciiTheme="minorHAnsi" w:hAnsiTheme="minorHAnsi" w:cstheme="minorHAnsi"/>
          <w:bCs/>
        </w:rPr>
        <w:lastRenderedPageBreak/>
        <w:t xml:space="preserve">Załącznik nr </w:t>
      </w:r>
      <w:r w:rsidR="006531BD">
        <w:rPr>
          <w:rFonts w:asciiTheme="minorHAnsi" w:hAnsiTheme="minorHAnsi" w:cstheme="minorHAnsi"/>
          <w:bCs/>
        </w:rPr>
        <w:t>6</w:t>
      </w:r>
      <w:r w:rsidRPr="006531BD">
        <w:rPr>
          <w:rFonts w:asciiTheme="minorHAnsi" w:hAnsiTheme="minorHAnsi" w:cstheme="minorHAnsi"/>
          <w:bCs/>
        </w:rPr>
        <w:t xml:space="preserve"> do SWZ</w:t>
      </w:r>
    </w:p>
    <w:p w14:paraId="4953841F" w14:textId="77777777" w:rsidR="006531BD" w:rsidRPr="00E71EBE" w:rsidRDefault="006531BD" w:rsidP="006531BD">
      <w:pPr>
        <w:rPr>
          <w:rFonts w:asciiTheme="minorHAnsi" w:hAnsiTheme="minorHAnsi"/>
        </w:rPr>
      </w:pPr>
      <w:r w:rsidRPr="00E71EBE">
        <w:rPr>
          <w:rFonts w:asciiTheme="minorHAnsi" w:hAnsiTheme="minorHAnsi"/>
          <w:b/>
          <w:bCs/>
        </w:rPr>
        <w:t xml:space="preserve">Wykonawca: </w:t>
      </w:r>
    </w:p>
    <w:p w14:paraId="24007AD2" w14:textId="77777777" w:rsidR="006531BD" w:rsidRPr="00E71EBE" w:rsidRDefault="006531BD" w:rsidP="006531BD">
      <w:pPr>
        <w:rPr>
          <w:rFonts w:asciiTheme="minorHAnsi" w:hAnsiTheme="minorHAnsi"/>
        </w:rPr>
      </w:pPr>
      <w:r w:rsidRPr="00E71EBE">
        <w:rPr>
          <w:rFonts w:asciiTheme="minorHAnsi" w:hAnsiTheme="minorHAnsi"/>
        </w:rPr>
        <w:t xml:space="preserve">………………………………………………………………………...............……… </w:t>
      </w:r>
    </w:p>
    <w:p w14:paraId="417490CC" w14:textId="77777777" w:rsidR="006531BD" w:rsidRPr="00E71EBE" w:rsidRDefault="006531BD" w:rsidP="006531BD">
      <w:pPr>
        <w:rPr>
          <w:rFonts w:asciiTheme="minorHAnsi" w:hAnsiTheme="minorHAnsi"/>
        </w:rPr>
      </w:pPr>
      <w:r w:rsidRPr="00E71EBE">
        <w:rPr>
          <w:rFonts w:asciiTheme="minorHAnsi" w:hAnsiTheme="minorHAnsi"/>
          <w:i/>
          <w:iCs/>
        </w:rPr>
        <w:t xml:space="preserve">(pełna nazwa/imię i nazwisko/ adres/ w zależności od podmiotu: NIP/PESEL, KRS/CEiDG) </w:t>
      </w:r>
    </w:p>
    <w:p w14:paraId="2FE3B907" w14:textId="77777777" w:rsidR="006531BD" w:rsidRPr="00E71EBE" w:rsidRDefault="006531BD" w:rsidP="006531BD">
      <w:pPr>
        <w:rPr>
          <w:rFonts w:asciiTheme="minorHAnsi" w:hAnsiTheme="minorHAnsi"/>
          <w:u w:val="single"/>
        </w:rPr>
      </w:pPr>
      <w:r w:rsidRPr="00E71EBE">
        <w:rPr>
          <w:rFonts w:asciiTheme="minorHAnsi" w:hAnsiTheme="minorHAnsi"/>
          <w:u w:val="single"/>
        </w:rPr>
        <w:t xml:space="preserve">reprezentowany przez: </w:t>
      </w:r>
    </w:p>
    <w:p w14:paraId="4E3E0FFE" w14:textId="77777777" w:rsidR="006531BD" w:rsidRPr="00E71EBE" w:rsidRDefault="006531BD" w:rsidP="006531BD">
      <w:pPr>
        <w:rPr>
          <w:rFonts w:asciiTheme="minorHAnsi" w:hAnsiTheme="minorHAnsi"/>
        </w:rPr>
      </w:pPr>
      <w:r w:rsidRPr="00E71EBE">
        <w:rPr>
          <w:rFonts w:asciiTheme="minorHAnsi" w:hAnsiTheme="minorHAnsi"/>
        </w:rPr>
        <w:t xml:space="preserve">………………………………………………………………………...............……… </w:t>
      </w:r>
    </w:p>
    <w:p w14:paraId="1EF42E9F" w14:textId="77777777" w:rsidR="0006022D" w:rsidRPr="00EB32E5" w:rsidRDefault="0006022D" w:rsidP="0006022D">
      <w:pPr>
        <w:jc w:val="center"/>
        <w:rPr>
          <w:rFonts w:asciiTheme="minorHAnsi" w:hAnsiTheme="minorHAnsi" w:cstheme="minorHAnsi"/>
          <w:b/>
        </w:rPr>
      </w:pPr>
    </w:p>
    <w:p w14:paraId="2DA5022D" w14:textId="6ADB8CF3" w:rsidR="0006022D" w:rsidRPr="006531BD" w:rsidRDefault="0006022D" w:rsidP="006531BD">
      <w:pPr>
        <w:jc w:val="center"/>
        <w:rPr>
          <w:rFonts w:asciiTheme="minorHAnsi" w:hAnsiTheme="minorHAnsi"/>
          <w:b/>
          <w:bCs/>
        </w:rPr>
      </w:pPr>
      <w:r w:rsidRPr="00EB32E5">
        <w:rPr>
          <w:rFonts w:asciiTheme="minorHAnsi" w:hAnsiTheme="minorHAnsi"/>
          <w:b/>
          <w:bCs/>
        </w:rPr>
        <w:t>OŚWIADCZENIE WYKONAWCY O AKTUALNOŚCI INFORMACJI ZAWARTYCH  W OŚWIADCZENIU,</w:t>
      </w:r>
      <w:r w:rsidRPr="00EB32E5">
        <w:rPr>
          <w:rFonts w:asciiTheme="minorHAnsi" w:hAnsiTheme="minorHAnsi"/>
          <w:b/>
          <w:bCs/>
        </w:rPr>
        <w:br/>
        <w:t xml:space="preserve"> O KTÓRYM MOWA W ART. 125 UST. 1 USTAWY PZP – JEDZ</w:t>
      </w:r>
    </w:p>
    <w:p w14:paraId="2E5149A5" w14:textId="77777777" w:rsidR="0006022D" w:rsidRPr="00EB32E5" w:rsidRDefault="0006022D" w:rsidP="0006022D">
      <w:pPr>
        <w:jc w:val="both"/>
        <w:rPr>
          <w:rFonts w:asciiTheme="minorHAnsi" w:hAnsiTheme="minorHAnsi" w:cstheme="minorHAnsi"/>
          <w:b/>
        </w:rPr>
      </w:pPr>
    </w:p>
    <w:p w14:paraId="63D05D06" w14:textId="39A11547" w:rsidR="0006022D" w:rsidRPr="006531BD" w:rsidRDefault="0006022D" w:rsidP="0006022D">
      <w:pPr>
        <w:jc w:val="both"/>
        <w:rPr>
          <w:rFonts w:asciiTheme="minorHAnsi" w:hAnsiTheme="minorHAnsi"/>
        </w:rPr>
      </w:pPr>
      <w:r w:rsidRPr="00EB32E5">
        <w:rPr>
          <w:rFonts w:asciiTheme="minorHAnsi" w:hAnsiTheme="minorHAnsi"/>
        </w:rPr>
        <w:t>Na potrzeby postępowania o udzielenie zamówienia publicznego pn.</w:t>
      </w:r>
      <w:r w:rsidRPr="00EB32E5">
        <w:rPr>
          <w:rFonts w:asciiTheme="minorHAnsi" w:hAnsiTheme="minorHAnsi" w:cstheme="minorHAnsi"/>
          <w:b/>
        </w:rPr>
        <w:t xml:space="preserve"> </w:t>
      </w:r>
      <w:r w:rsidR="006531BD" w:rsidRPr="006531BD">
        <w:rPr>
          <w:rFonts w:asciiTheme="minorHAnsi" w:hAnsiTheme="minorHAnsi"/>
          <w:b/>
          <w:bCs/>
        </w:rPr>
        <w:t>Dostawa leków</w:t>
      </w:r>
      <w:r w:rsidR="006531BD" w:rsidRPr="003D4411">
        <w:rPr>
          <w:rFonts w:asciiTheme="minorHAnsi" w:hAnsiTheme="minorHAnsi"/>
        </w:rPr>
        <w:t xml:space="preserve"> </w:t>
      </w:r>
      <w:r w:rsidR="00B933FF">
        <w:rPr>
          <w:rFonts w:asciiTheme="minorHAnsi" w:hAnsiTheme="minorHAnsi"/>
        </w:rPr>
        <w:t xml:space="preserve">– znak sprawy Adm </w:t>
      </w:r>
      <w:r w:rsidR="00B53EF2" w:rsidRPr="00B53EF2">
        <w:rPr>
          <w:rFonts w:asciiTheme="minorHAnsi" w:hAnsiTheme="minorHAnsi"/>
        </w:rPr>
        <w:t>20</w:t>
      </w:r>
      <w:r w:rsidR="00EA5828">
        <w:rPr>
          <w:rFonts w:asciiTheme="minorHAnsi" w:hAnsiTheme="minorHAnsi"/>
        </w:rPr>
        <w:t>A</w:t>
      </w:r>
      <w:r w:rsidR="004F0DD0" w:rsidRPr="00B53EF2">
        <w:rPr>
          <w:rFonts w:asciiTheme="minorHAnsi" w:hAnsiTheme="minorHAnsi"/>
        </w:rPr>
        <w:t>/2022</w:t>
      </w:r>
      <w:r w:rsidR="006531BD">
        <w:rPr>
          <w:rFonts w:asciiTheme="minorHAnsi" w:hAnsiTheme="minorHAnsi"/>
        </w:rPr>
        <w:t xml:space="preserve"> </w:t>
      </w:r>
      <w:r w:rsidR="006531BD" w:rsidRPr="003D4411">
        <w:rPr>
          <w:rFonts w:asciiTheme="minorHAnsi" w:hAnsiTheme="minorHAnsi"/>
        </w:rPr>
        <w:t>prowadzonego przez Wojewódzki Szpital Psychiatryczny im. prof. Tadeusza Bilikiewicza w Gdańsku</w:t>
      </w:r>
      <w:r w:rsidR="006531BD">
        <w:rPr>
          <w:rFonts w:asciiTheme="minorHAnsi" w:hAnsiTheme="minorHAnsi"/>
        </w:rPr>
        <w:t xml:space="preserve"> </w:t>
      </w:r>
      <w:r w:rsidRPr="00EB32E5">
        <w:rPr>
          <w:rFonts w:asciiTheme="minorHAnsi" w:hAnsiTheme="minorHAnsi"/>
        </w:rPr>
        <w:t>oświadczam, co następuje:</w:t>
      </w:r>
    </w:p>
    <w:p w14:paraId="4B8D9F7F" w14:textId="30C16E45" w:rsidR="0006022D" w:rsidRPr="00EB32E5" w:rsidRDefault="0006022D" w:rsidP="00144D5E">
      <w:pPr>
        <w:tabs>
          <w:tab w:val="left" w:pos="567"/>
        </w:tabs>
        <w:spacing w:before="120" w:after="120"/>
        <w:jc w:val="both"/>
        <w:rPr>
          <w:rFonts w:asciiTheme="minorHAnsi" w:hAnsiTheme="minorHAnsi" w:cstheme="minorHAnsi"/>
        </w:rPr>
      </w:pPr>
      <w:r w:rsidRPr="00EB32E5">
        <w:rPr>
          <w:rFonts w:asciiTheme="minorHAnsi" w:hAnsiTheme="minorHAnsi" w:cstheme="minorHAnsi"/>
        </w:rPr>
        <w:t>Oświadczam, że są aktualne informacje zawarte w oświadczeniu, o którym mowa w art. 125 ust</w:t>
      </w:r>
      <w:r w:rsidR="00A5762B">
        <w:rPr>
          <w:rFonts w:asciiTheme="minorHAnsi" w:hAnsiTheme="minorHAnsi" w:cstheme="minorHAnsi"/>
        </w:rPr>
        <w:t>.</w:t>
      </w:r>
      <w:r w:rsidRPr="00EB32E5">
        <w:rPr>
          <w:rFonts w:asciiTheme="minorHAnsi" w:hAnsiTheme="minorHAnsi" w:cstheme="minorHAnsi"/>
        </w:rPr>
        <w:t xml:space="preserve"> 1 ustawy Pzp o niepodleganiu wykluczeniu, spełnianiu warunków udziału w postępowaniu, w zakresie podstaw wykluczenia z postępowania wskazanych przez Zamawiającego, o których mowa w:</w:t>
      </w:r>
    </w:p>
    <w:p w14:paraId="132CAFB2" w14:textId="5E3EFB0E" w:rsidR="0006022D" w:rsidRPr="00EB32E5" w:rsidRDefault="0006022D" w:rsidP="00930BA9">
      <w:pPr>
        <w:pStyle w:val="Akapitzlist"/>
        <w:numPr>
          <w:ilvl w:val="0"/>
          <w:numId w:val="28"/>
        </w:numPr>
        <w:tabs>
          <w:tab w:val="left" w:pos="284"/>
          <w:tab w:val="left" w:pos="993"/>
        </w:tabs>
        <w:spacing w:line="276" w:lineRule="auto"/>
        <w:ind w:left="284" w:hanging="284"/>
        <w:jc w:val="both"/>
        <w:rPr>
          <w:rFonts w:asciiTheme="minorHAnsi" w:hAnsiTheme="minorHAnsi" w:cstheme="minorHAnsi"/>
          <w:sz w:val="22"/>
          <w:szCs w:val="22"/>
        </w:rPr>
      </w:pPr>
      <w:r w:rsidRPr="00EB32E5">
        <w:rPr>
          <w:rFonts w:asciiTheme="minorHAnsi" w:hAnsiTheme="minorHAnsi" w:cstheme="minorHAnsi"/>
          <w:sz w:val="22"/>
          <w:szCs w:val="22"/>
        </w:rPr>
        <w:t>art. 108 ust. 1 pkt 3 ustawy</w:t>
      </w:r>
      <w:r w:rsidR="00A5762B">
        <w:rPr>
          <w:rFonts w:asciiTheme="minorHAnsi" w:hAnsiTheme="minorHAnsi" w:cstheme="minorHAnsi"/>
          <w:sz w:val="22"/>
          <w:szCs w:val="22"/>
        </w:rPr>
        <w:t xml:space="preserve"> Pzp</w:t>
      </w:r>
      <w:r w:rsidRPr="00EB32E5">
        <w:rPr>
          <w:rFonts w:asciiTheme="minorHAnsi" w:hAnsiTheme="minorHAnsi" w:cstheme="minorHAnsi"/>
          <w:sz w:val="22"/>
          <w:szCs w:val="22"/>
        </w:rPr>
        <w:t>,</w:t>
      </w:r>
    </w:p>
    <w:p w14:paraId="345CEA00" w14:textId="230C1D9A" w:rsidR="0006022D" w:rsidRPr="00EB32E5" w:rsidRDefault="0006022D" w:rsidP="00930BA9">
      <w:pPr>
        <w:pStyle w:val="Akapitzlist"/>
        <w:numPr>
          <w:ilvl w:val="0"/>
          <w:numId w:val="28"/>
        </w:numPr>
        <w:tabs>
          <w:tab w:val="left" w:pos="284"/>
          <w:tab w:val="left" w:pos="993"/>
        </w:tabs>
        <w:spacing w:line="276" w:lineRule="auto"/>
        <w:ind w:left="284" w:hanging="284"/>
        <w:jc w:val="both"/>
        <w:rPr>
          <w:rFonts w:asciiTheme="minorHAnsi" w:hAnsiTheme="minorHAnsi" w:cstheme="minorHAnsi"/>
          <w:sz w:val="22"/>
          <w:szCs w:val="22"/>
        </w:rPr>
      </w:pPr>
      <w:r w:rsidRPr="00EB32E5">
        <w:rPr>
          <w:rFonts w:asciiTheme="minorHAnsi" w:hAnsiTheme="minorHAnsi" w:cstheme="minorHAnsi"/>
          <w:sz w:val="22"/>
          <w:szCs w:val="22"/>
        </w:rPr>
        <w:t>art. 108 ust. 1 pkt 4 ustawy</w:t>
      </w:r>
      <w:r w:rsidR="00A5762B">
        <w:rPr>
          <w:rFonts w:asciiTheme="minorHAnsi" w:hAnsiTheme="minorHAnsi" w:cstheme="minorHAnsi"/>
          <w:sz w:val="22"/>
          <w:szCs w:val="22"/>
        </w:rPr>
        <w:t xml:space="preserve"> Pzp</w:t>
      </w:r>
      <w:r w:rsidRPr="00EB32E5">
        <w:rPr>
          <w:rFonts w:asciiTheme="minorHAnsi" w:hAnsiTheme="minorHAnsi" w:cstheme="minorHAnsi"/>
          <w:sz w:val="22"/>
          <w:szCs w:val="22"/>
        </w:rPr>
        <w:t>, dotyczących orzeczenia zakazu ubiegania się o zamówienie publiczne tytułem środka zapobiegawczego,</w:t>
      </w:r>
    </w:p>
    <w:p w14:paraId="6B89CD86" w14:textId="6D31BDF7" w:rsidR="0006022D" w:rsidRPr="00EB32E5" w:rsidRDefault="0006022D" w:rsidP="00930BA9">
      <w:pPr>
        <w:pStyle w:val="Akapitzlist"/>
        <w:numPr>
          <w:ilvl w:val="0"/>
          <w:numId w:val="28"/>
        </w:numPr>
        <w:tabs>
          <w:tab w:val="left" w:pos="284"/>
          <w:tab w:val="left" w:pos="993"/>
        </w:tabs>
        <w:spacing w:line="276" w:lineRule="auto"/>
        <w:ind w:left="284" w:hanging="284"/>
        <w:jc w:val="both"/>
        <w:rPr>
          <w:rFonts w:asciiTheme="minorHAnsi" w:hAnsiTheme="minorHAnsi" w:cstheme="minorHAnsi"/>
          <w:sz w:val="22"/>
          <w:szCs w:val="22"/>
        </w:rPr>
      </w:pPr>
      <w:r w:rsidRPr="00EB32E5">
        <w:rPr>
          <w:rFonts w:asciiTheme="minorHAnsi" w:hAnsiTheme="minorHAnsi" w:cstheme="minorHAnsi"/>
          <w:sz w:val="22"/>
          <w:szCs w:val="22"/>
        </w:rPr>
        <w:t>art. 108 ust. 1 pkt 5 ustawy</w:t>
      </w:r>
      <w:r w:rsidR="00A5762B">
        <w:rPr>
          <w:rFonts w:asciiTheme="minorHAnsi" w:hAnsiTheme="minorHAnsi" w:cstheme="minorHAnsi"/>
          <w:sz w:val="22"/>
          <w:szCs w:val="22"/>
        </w:rPr>
        <w:t xml:space="preserve"> Pzp</w:t>
      </w:r>
      <w:r w:rsidRPr="00EB32E5">
        <w:rPr>
          <w:rFonts w:asciiTheme="minorHAnsi" w:hAnsiTheme="minorHAnsi" w:cstheme="minorHAnsi"/>
          <w:sz w:val="22"/>
          <w:szCs w:val="22"/>
        </w:rPr>
        <w:t>, dotyczących zawarcia z innymi wykonawcami porozumienia mającego na celu zakłócenie konkurencji,</w:t>
      </w:r>
    </w:p>
    <w:p w14:paraId="209E917B" w14:textId="501AA9ED" w:rsidR="0006022D" w:rsidRDefault="0006022D" w:rsidP="00930BA9">
      <w:pPr>
        <w:pStyle w:val="Akapitzlist"/>
        <w:numPr>
          <w:ilvl w:val="0"/>
          <w:numId w:val="28"/>
        </w:numPr>
        <w:tabs>
          <w:tab w:val="left" w:pos="284"/>
          <w:tab w:val="left" w:pos="993"/>
        </w:tabs>
        <w:spacing w:line="276" w:lineRule="auto"/>
        <w:ind w:left="284" w:hanging="284"/>
        <w:jc w:val="both"/>
        <w:rPr>
          <w:rFonts w:asciiTheme="minorHAnsi" w:hAnsiTheme="minorHAnsi" w:cstheme="minorHAnsi"/>
          <w:sz w:val="22"/>
          <w:szCs w:val="22"/>
        </w:rPr>
      </w:pPr>
      <w:r w:rsidRPr="00EB32E5">
        <w:rPr>
          <w:rFonts w:asciiTheme="minorHAnsi" w:hAnsiTheme="minorHAnsi" w:cstheme="minorHAnsi"/>
          <w:sz w:val="22"/>
          <w:szCs w:val="22"/>
        </w:rPr>
        <w:t>art. 108 ust. 1 pkt 6 ustawy</w:t>
      </w:r>
      <w:r w:rsidR="00A5762B">
        <w:rPr>
          <w:rFonts w:asciiTheme="minorHAnsi" w:hAnsiTheme="minorHAnsi" w:cstheme="minorHAnsi"/>
          <w:sz w:val="22"/>
          <w:szCs w:val="22"/>
        </w:rPr>
        <w:t xml:space="preserve"> Pzp,</w:t>
      </w:r>
    </w:p>
    <w:p w14:paraId="7154CAF1" w14:textId="3A2B0C0D" w:rsidR="00F945F9" w:rsidRPr="00A5762B" w:rsidRDefault="00F945F9" w:rsidP="00930BA9">
      <w:pPr>
        <w:pStyle w:val="Akapitzlist"/>
        <w:numPr>
          <w:ilvl w:val="0"/>
          <w:numId w:val="28"/>
        </w:numPr>
        <w:tabs>
          <w:tab w:val="left" w:pos="284"/>
          <w:tab w:val="left" w:pos="993"/>
        </w:tab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A21DD8" w:rsidRPr="00A5762B">
        <w:rPr>
          <w:rFonts w:asciiTheme="minorHAnsi" w:hAnsiTheme="minorHAnsi" w:cstheme="minorHAnsi"/>
          <w:sz w:val="22"/>
          <w:szCs w:val="22"/>
        </w:rPr>
        <w:t>art. 7 ust. 1 ustawy z dnia 13 kwietnia 2022 r. o szczególnych rozwiązaniach w zakresie przeciwdziałania wspieraniu agresji na Ukrainę oraz służących ochronie bezpieczeństwa narodowego (Dz. U. poz. 835).</w:t>
      </w:r>
    </w:p>
    <w:p w14:paraId="7E3FE2A3" w14:textId="28E7E9AD" w:rsidR="0006022D" w:rsidRDefault="00A5762B" w:rsidP="00A5762B">
      <w:pPr>
        <w:pStyle w:val="Akapitzlist"/>
        <w:numPr>
          <w:ilvl w:val="0"/>
          <w:numId w:val="28"/>
        </w:numPr>
        <w:tabs>
          <w:tab w:val="left" w:pos="284"/>
          <w:tab w:val="left" w:pos="993"/>
        </w:tabs>
        <w:spacing w:line="276" w:lineRule="auto"/>
        <w:ind w:left="284" w:hanging="284"/>
        <w:jc w:val="both"/>
        <w:rPr>
          <w:rFonts w:asciiTheme="minorHAnsi" w:hAnsiTheme="minorHAnsi" w:cstheme="minorHAnsi"/>
          <w:sz w:val="22"/>
          <w:szCs w:val="22"/>
        </w:rPr>
      </w:pPr>
      <w:r w:rsidRPr="00A5762B">
        <w:rPr>
          <w:rFonts w:asciiTheme="minorHAnsi" w:hAnsiTheme="minorHAnsi" w:cstheme="minorHAnsi"/>
          <w:sz w:val="22"/>
          <w:szCs w:val="22"/>
        </w:rPr>
        <w:t xml:space="preserve">art. 5k rozporządzenia Rady (UE) nr 833/2014 z dnia 31 lipca 2014 r. </w:t>
      </w:r>
      <w:r w:rsidR="00C843E1" w:rsidRPr="00C843E1">
        <w:rPr>
          <w:rFonts w:asciiTheme="minorHAnsi" w:hAnsiTheme="minorHAnsi" w:cstheme="minorHAnsi"/>
          <w:sz w:val="22"/>
          <w:szCs w:val="22"/>
        </w:rPr>
        <w:t>w brzmieniu nadanym rozporządzeniem Rady UE 2022/576</w:t>
      </w:r>
      <w:r w:rsidR="00C843E1">
        <w:rPr>
          <w:rFonts w:asciiTheme="minorHAnsi" w:hAnsiTheme="minorHAnsi" w:cstheme="minorHAnsi"/>
          <w:sz w:val="22"/>
          <w:szCs w:val="22"/>
        </w:rPr>
        <w:t>.</w:t>
      </w:r>
    </w:p>
    <w:p w14:paraId="537CFFC8" w14:textId="12E92B0F" w:rsidR="00E21EF0" w:rsidRDefault="00E21EF0" w:rsidP="0006022D">
      <w:pPr>
        <w:pStyle w:val="Tekstprzypisudolnego"/>
        <w:spacing w:before="227" w:line="276" w:lineRule="auto"/>
        <w:jc w:val="right"/>
        <w:rPr>
          <w:rFonts w:asciiTheme="minorHAnsi" w:hAnsiTheme="minorHAnsi" w:cstheme="minorHAnsi"/>
          <w:sz w:val="22"/>
          <w:szCs w:val="22"/>
        </w:rPr>
      </w:pPr>
    </w:p>
    <w:p w14:paraId="162591B4" w14:textId="77777777" w:rsidR="00584969" w:rsidRPr="00EB32E5" w:rsidRDefault="00584969" w:rsidP="0006022D">
      <w:pPr>
        <w:pStyle w:val="Tekstprzypisudolnego"/>
        <w:spacing w:before="227" w:line="276" w:lineRule="auto"/>
        <w:jc w:val="right"/>
        <w:rPr>
          <w:rFonts w:asciiTheme="minorHAnsi" w:hAnsiTheme="minorHAnsi" w:cstheme="minorHAnsi"/>
          <w:sz w:val="22"/>
          <w:szCs w:val="22"/>
        </w:rPr>
      </w:pPr>
    </w:p>
    <w:p w14:paraId="0BB86960" w14:textId="77777777" w:rsidR="00E21EF0" w:rsidRPr="00285355" w:rsidRDefault="00E21EF0" w:rsidP="00E21EF0">
      <w:pPr>
        <w:spacing w:after="0" w:line="240" w:lineRule="auto"/>
        <w:rPr>
          <w:rFonts w:asciiTheme="minorHAnsi" w:hAnsiTheme="minorHAnsi" w:cstheme="minorHAnsi"/>
        </w:rPr>
      </w:pPr>
      <w:r w:rsidRPr="003D4411">
        <w:rPr>
          <w:rFonts w:asciiTheme="minorHAnsi" w:hAnsiTheme="minorHAnsi" w:cstheme="minorHAnsi"/>
          <w:bCs/>
        </w:rPr>
        <w:t>___________________</w:t>
      </w:r>
      <w:r w:rsidRPr="003D4411">
        <w:rPr>
          <w:rFonts w:asciiTheme="minorHAnsi" w:hAnsiTheme="minorHAnsi" w:cstheme="minorHAnsi"/>
          <w:bCs/>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3CAF4B76" w14:textId="77777777" w:rsidR="00E21EF0" w:rsidRPr="00285355" w:rsidRDefault="00E21EF0" w:rsidP="00E21EF0">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Pr>
          <w:rFonts w:asciiTheme="minorHAnsi" w:hAnsiTheme="minorHAnsi" w:cstheme="minorHAnsi"/>
        </w:rPr>
        <w:t xml:space="preserve"> </w:t>
      </w:r>
      <w:r w:rsidRPr="00285355">
        <w:rPr>
          <w:rFonts w:asciiTheme="minorHAnsi" w:hAnsiTheme="minorHAnsi" w:cstheme="minorHAnsi"/>
        </w:rPr>
        <w:t>Wykonawcy</w:t>
      </w:r>
    </w:p>
    <w:p w14:paraId="2BEEC190" w14:textId="77777777" w:rsidR="00E21EF0" w:rsidRDefault="00E21EF0" w:rsidP="00E21EF0">
      <w:pPr>
        <w:spacing w:after="0" w:line="240" w:lineRule="auto"/>
        <w:jc w:val="right"/>
        <w:rPr>
          <w:rFonts w:asciiTheme="minorHAnsi" w:hAnsiTheme="minorHAnsi" w:cstheme="minorHAnsi"/>
          <w:i/>
        </w:rPr>
      </w:pPr>
    </w:p>
    <w:p w14:paraId="01848709" w14:textId="77777777" w:rsidR="00E21EF0" w:rsidRDefault="00E21EF0" w:rsidP="00584969">
      <w:pPr>
        <w:spacing w:after="0" w:line="240" w:lineRule="auto"/>
        <w:jc w:val="center"/>
        <w:rPr>
          <w:rFonts w:asciiTheme="minorHAnsi" w:hAnsiTheme="minorHAnsi" w:cstheme="minorHAnsi"/>
          <w:i/>
        </w:rPr>
      </w:pPr>
    </w:p>
    <w:p w14:paraId="543D0FF4" w14:textId="77777777" w:rsidR="00E21EF0" w:rsidRPr="00285355" w:rsidRDefault="00E21EF0" w:rsidP="00E21EF0">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elektronicznym </w:t>
      </w:r>
    </w:p>
    <w:p w14:paraId="2B9683F0" w14:textId="77777777" w:rsidR="0006022D" w:rsidRDefault="0006022D" w:rsidP="0006022D">
      <w:pPr>
        <w:rPr>
          <w:rFonts w:asciiTheme="minorHAnsi" w:hAnsiTheme="minorHAnsi"/>
          <w:i/>
          <w:color w:val="FF0000"/>
        </w:rPr>
      </w:pPr>
      <w:r>
        <w:rPr>
          <w:rFonts w:asciiTheme="minorHAnsi" w:hAnsiTheme="minorHAnsi"/>
          <w:i/>
          <w:color w:val="FF0000"/>
        </w:rPr>
        <w:br w:type="page"/>
      </w:r>
    </w:p>
    <w:p w14:paraId="2494243E" w14:textId="04FF6202" w:rsidR="0006022D" w:rsidRPr="0008538D" w:rsidRDefault="0006022D" w:rsidP="0008538D">
      <w:pPr>
        <w:rPr>
          <w:rFonts w:asciiTheme="minorHAnsi" w:hAnsiTheme="minorHAnsi" w:cstheme="minorHAnsi"/>
          <w:bCs/>
        </w:rPr>
      </w:pPr>
      <w:r w:rsidRPr="00B933FF">
        <w:rPr>
          <w:rFonts w:asciiTheme="minorHAnsi" w:hAnsiTheme="minorHAnsi" w:cstheme="minorHAnsi"/>
          <w:bCs/>
        </w:rPr>
        <w:lastRenderedPageBreak/>
        <w:t xml:space="preserve">Załącznik </w:t>
      </w:r>
      <w:r w:rsidR="000C0093" w:rsidRPr="00B933FF">
        <w:rPr>
          <w:rFonts w:asciiTheme="minorHAnsi" w:hAnsiTheme="minorHAnsi" w:cstheme="minorHAnsi"/>
          <w:bCs/>
        </w:rPr>
        <w:t>nr 7</w:t>
      </w:r>
      <w:r w:rsidRPr="00B933FF">
        <w:rPr>
          <w:rFonts w:asciiTheme="minorHAnsi" w:hAnsiTheme="minorHAnsi" w:cstheme="minorHAnsi"/>
          <w:bCs/>
        </w:rPr>
        <w:t xml:space="preserve"> do SWZ</w:t>
      </w:r>
    </w:p>
    <w:p w14:paraId="623F2029" w14:textId="77777777" w:rsidR="0006022D" w:rsidRPr="009873F8" w:rsidRDefault="0006022D" w:rsidP="0006022D">
      <w:pPr>
        <w:rPr>
          <w:rFonts w:asciiTheme="minorHAnsi" w:hAnsiTheme="minorHAnsi"/>
        </w:rPr>
      </w:pPr>
      <w:r w:rsidRPr="009873F8">
        <w:rPr>
          <w:rFonts w:asciiTheme="minorHAnsi" w:hAnsiTheme="minorHAnsi"/>
          <w:b/>
          <w:bCs/>
        </w:rPr>
        <w:t>Wykonawcy wspólnie</w:t>
      </w:r>
      <w:r w:rsidRPr="009873F8">
        <w:rPr>
          <w:rFonts w:asciiTheme="minorHAnsi" w:hAnsiTheme="minorHAnsi"/>
        </w:rPr>
        <w:t xml:space="preserve"> </w:t>
      </w:r>
      <w:r w:rsidRPr="009873F8">
        <w:rPr>
          <w:rFonts w:asciiTheme="minorHAnsi" w:hAnsiTheme="minorHAnsi"/>
          <w:b/>
          <w:bCs/>
        </w:rPr>
        <w:t>ubiegający się o udzielenie zamówienia:</w:t>
      </w:r>
    </w:p>
    <w:p w14:paraId="2AC1A33B" w14:textId="77777777" w:rsidR="0006022D" w:rsidRPr="009873F8" w:rsidRDefault="0006022D" w:rsidP="0006022D">
      <w:pPr>
        <w:rPr>
          <w:rFonts w:asciiTheme="minorHAnsi" w:hAnsiTheme="minorHAnsi"/>
        </w:rPr>
      </w:pPr>
      <w:r w:rsidRPr="009873F8">
        <w:rPr>
          <w:rFonts w:asciiTheme="minorHAnsi" w:hAnsiTheme="minorHAnsi"/>
        </w:rPr>
        <w:t>…………………………………….</w:t>
      </w:r>
    </w:p>
    <w:p w14:paraId="619FDC35" w14:textId="77777777" w:rsidR="0006022D" w:rsidRPr="009873F8" w:rsidRDefault="0006022D" w:rsidP="0006022D">
      <w:pPr>
        <w:rPr>
          <w:rFonts w:asciiTheme="minorHAnsi" w:hAnsiTheme="minorHAnsi"/>
        </w:rPr>
      </w:pPr>
      <w:r w:rsidRPr="009873F8">
        <w:rPr>
          <w:rFonts w:asciiTheme="minorHAnsi" w:hAnsiTheme="minorHAnsi"/>
        </w:rPr>
        <w:t>…………………………………….</w:t>
      </w:r>
    </w:p>
    <w:p w14:paraId="4CCFCBEC" w14:textId="77777777" w:rsidR="0006022D" w:rsidRPr="009873F8" w:rsidRDefault="0006022D" w:rsidP="0006022D">
      <w:pPr>
        <w:rPr>
          <w:rFonts w:asciiTheme="minorHAnsi" w:hAnsiTheme="minorHAnsi"/>
          <w:i/>
          <w:iCs/>
        </w:rPr>
      </w:pPr>
      <w:r w:rsidRPr="009873F8">
        <w:rPr>
          <w:rFonts w:asciiTheme="minorHAnsi" w:hAnsiTheme="minorHAnsi"/>
          <w:i/>
          <w:iCs/>
        </w:rPr>
        <w:t>(pełna nazwa, adres ,w zależności od podmiotu: NIP/PESEL,KRS/CEiDG)</w:t>
      </w:r>
    </w:p>
    <w:p w14:paraId="5ACF0170" w14:textId="77777777" w:rsidR="0006022D" w:rsidRPr="009873F8" w:rsidRDefault="0006022D" w:rsidP="0006022D">
      <w:pPr>
        <w:rPr>
          <w:rFonts w:asciiTheme="minorHAnsi" w:hAnsiTheme="minorHAnsi"/>
          <w:i/>
          <w:iCs/>
        </w:rPr>
      </w:pPr>
    </w:p>
    <w:p w14:paraId="52770452" w14:textId="77777777" w:rsidR="0006022D" w:rsidRPr="009873F8" w:rsidRDefault="0006022D" w:rsidP="0006022D">
      <w:pPr>
        <w:rPr>
          <w:rFonts w:asciiTheme="minorHAnsi" w:hAnsiTheme="minorHAnsi"/>
        </w:rPr>
      </w:pPr>
    </w:p>
    <w:p w14:paraId="3AEDA770" w14:textId="7B157F3A" w:rsidR="0006022D" w:rsidRPr="0008538D" w:rsidRDefault="0008538D" w:rsidP="00E21EF0">
      <w:pPr>
        <w:spacing w:after="0"/>
        <w:jc w:val="center"/>
        <w:rPr>
          <w:rFonts w:asciiTheme="minorHAnsi" w:hAnsiTheme="minorHAnsi"/>
        </w:rPr>
      </w:pPr>
      <w:r w:rsidRPr="0008538D">
        <w:rPr>
          <w:rFonts w:asciiTheme="minorHAnsi" w:hAnsiTheme="minorHAnsi"/>
          <w:b/>
          <w:bCs/>
        </w:rPr>
        <w:t>OŚWIADCZENIE WYKONAWCÓW WSPÓLNIE UBIEGAJĄCYCH SIĘ O UDZIELENIE ZAMÓWIENIA</w:t>
      </w:r>
    </w:p>
    <w:p w14:paraId="4A3D51DF" w14:textId="7B7052D7" w:rsidR="0006022D" w:rsidRPr="009873F8" w:rsidRDefault="0008538D" w:rsidP="00E21EF0">
      <w:pPr>
        <w:spacing w:after="0"/>
        <w:jc w:val="center"/>
        <w:rPr>
          <w:rFonts w:asciiTheme="minorHAnsi" w:hAnsiTheme="minorHAnsi"/>
        </w:rPr>
      </w:pPr>
      <w:r>
        <w:rPr>
          <w:rFonts w:asciiTheme="minorHAnsi" w:hAnsiTheme="minorHAnsi"/>
          <w:b/>
          <w:bCs/>
        </w:rPr>
        <w:t>s</w:t>
      </w:r>
      <w:r w:rsidR="0006022D" w:rsidRPr="009873F8">
        <w:rPr>
          <w:rFonts w:asciiTheme="minorHAnsi" w:hAnsiTheme="minorHAnsi"/>
          <w:b/>
          <w:bCs/>
        </w:rPr>
        <w:t>kładane na podstawie art. 117 ust. 4 ustawy z dnia 11 września 2019 r.</w:t>
      </w:r>
    </w:p>
    <w:p w14:paraId="2D7ABE37" w14:textId="6E6A028A" w:rsidR="0006022D" w:rsidRDefault="0006022D" w:rsidP="00E21EF0">
      <w:pPr>
        <w:spacing w:after="0"/>
        <w:jc w:val="center"/>
        <w:rPr>
          <w:rFonts w:asciiTheme="minorHAnsi" w:eastAsiaTheme="minorHAnsi" w:hAnsiTheme="minorHAnsi" w:cstheme="minorHAnsi"/>
        </w:rPr>
      </w:pPr>
      <w:r w:rsidRPr="009873F8">
        <w:rPr>
          <w:rFonts w:asciiTheme="minorHAnsi" w:hAnsiTheme="minorHAnsi"/>
          <w:b/>
          <w:bCs/>
        </w:rPr>
        <w:t xml:space="preserve">Prawo zamówień publicznych </w:t>
      </w:r>
      <w:r w:rsidRPr="001E0F32">
        <w:rPr>
          <w:rFonts w:asciiTheme="minorHAnsi" w:eastAsiaTheme="minorHAnsi" w:hAnsiTheme="minorHAnsi" w:cstheme="minorHAnsi"/>
        </w:rPr>
        <w:t>(t.j. Dz. U. z 202</w:t>
      </w:r>
      <w:r w:rsidR="00EE3676">
        <w:rPr>
          <w:rFonts w:asciiTheme="minorHAnsi" w:eastAsiaTheme="minorHAnsi" w:hAnsiTheme="minorHAnsi" w:cstheme="minorHAnsi"/>
        </w:rPr>
        <w:t>2</w:t>
      </w:r>
      <w:r w:rsidRPr="001E0F32">
        <w:rPr>
          <w:rFonts w:asciiTheme="minorHAnsi" w:eastAsiaTheme="minorHAnsi" w:hAnsiTheme="minorHAnsi" w:cstheme="minorHAnsi"/>
        </w:rPr>
        <w:t xml:space="preserve"> r., poz. 1</w:t>
      </w:r>
      <w:r w:rsidR="00EE3676">
        <w:rPr>
          <w:rFonts w:asciiTheme="minorHAnsi" w:eastAsiaTheme="minorHAnsi" w:hAnsiTheme="minorHAnsi" w:cstheme="minorHAnsi"/>
        </w:rPr>
        <w:t>710</w:t>
      </w:r>
      <w:r w:rsidRPr="001E0F32">
        <w:rPr>
          <w:rFonts w:asciiTheme="minorHAnsi" w:eastAsiaTheme="minorHAnsi" w:hAnsiTheme="minorHAnsi" w:cstheme="minorHAnsi"/>
        </w:rPr>
        <w:t xml:space="preserve"> ze zm.) </w:t>
      </w:r>
    </w:p>
    <w:p w14:paraId="58E01487" w14:textId="77777777" w:rsidR="0006022D" w:rsidRPr="009873F8" w:rsidRDefault="0006022D" w:rsidP="0006022D">
      <w:pPr>
        <w:jc w:val="center"/>
        <w:rPr>
          <w:rFonts w:asciiTheme="minorHAnsi" w:hAnsiTheme="minorHAnsi"/>
        </w:rPr>
      </w:pPr>
    </w:p>
    <w:p w14:paraId="27806300" w14:textId="77777777" w:rsidR="0006022D" w:rsidRPr="009873F8" w:rsidRDefault="0006022D" w:rsidP="0006022D">
      <w:pPr>
        <w:rPr>
          <w:rFonts w:asciiTheme="minorHAnsi" w:hAnsiTheme="minorHAnsi"/>
          <w:b/>
          <w:bCs/>
        </w:rPr>
      </w:pPr>
      <w:r w:rsidRPr="009873F8">
        <w:rPr>
          <w:rFonts w:asciiTheme="minorHAnsi" w:hAnsiTheme="minorHAnsi"/>
          <w:b/>
          <w:bCs/>
        </w:rPr>
        <w:t>Dotyczące dostaw, usług lub robót budowlanych, które wykonają poszczególni Wykonawcy.</w:t>
      </w:r>
    </w:p>
    <w:p w14:paraId="0362B652" w14:textId="77777777" w:rsidR="0006022D" w:rsidRPr="009873F8" w:rsidRDefault="0006022D" w:rsidP="0006022D">
      <w:pPr>
        <w:rPr>
          <w:rFonts w:asciiTheme="minorHAnsi" w:hAnsiTheme="minorHAnsi"/>
        </w:rPr>
      </w:pPr>
    </w:p>
    <w:p w14:paraId="7CF9078E" w14:textId="73BA10C4" w:rsidR="0006022D" w:rsidRPr="009873F8" w:rsidRDefault="0006022D" w:rsidP="00E21EF0">
      <w:pPr>
        <w:rPr>
          <w:rFonts w:asciiTheme="minorHAnsi" w:hAnsiTheme="minorHAnsi"/>
        </w:rPr>
      </w:pPr>
      <w:r w:rsidRPr="009873F8">
        <w:rPr>
          <w:rFonts w:asciiTheme="minorHAnsi" w:hAnsiTheme="minorHAnsi"/>
        </w:rPr>
        <w:t xml:space="preserve">Na potrzeby postępowania o udzielenie zamówienia publicznego prowadzonego przez </w:t>
      </w:r>
      <w:r w:rsidR="00E21EF0" w:rsidRPr="003D4411">
        <w:rPr>
          <w:rFonts w:asciiTheme="minorHAnsi" w:hAnsiTheme="minorHAnsi"/>
        </w:rPr>
        <w:t>Wojewódzki Szpital</w:t>
      </w:r>
      <w:r w:rsidR="00E21EF0">
        <w:rPr>
          <w:rFonts w:asciiTheme="minorHAnsi" w:hAnsiTheme="minorHAnsi"/>
        </w:rPr>
        <w:t xml:space="preserve"> </w:t>
      </w:r>
      <w:r w:rsidR="00E21EF0" w:rsidRPr="003D4411">
        <w:rPr>
          <w:rFonts w:asciiTheme="minorHAnsi" w:hAnsiTheme="minorHAnsi"/>
        </w:rPr>
        <w:t>Psychiatryczny im. prof. Tadeusza Bilikiewicza w Gdańsku</w:t>
      </w:r>
      <w:r w:rsidR="00E21EF0" w:rsidRPr="009873F8">
        <w:rPr>
          <w:rFonts w:asciiTheme="minorHAnsi" w:eastAsiaTheme="minorHAnsi" w:hAnsiTheme="minorHAnsi" w:cstheme="minorHAnsi"/>
        </w:rPr>
        <w:t xml:space="preserve"> </w:t>
      </w:r>
      <w:r w:rsidR="00E21EF0" w:rsidRPr="00EB32E5">
        <w:rPr>
          <w:rFonts w:asciiTheme="minorHAnsi" w:hAnsiTheme="minorHAnsi"/>
        </w:rPr>
        <w:t>pn.</w:t>
      </w:r>
      <w:r w:rsidR="00E21EF0" w:rsidRPr="00EB32E5">
        <w:rPr>
          <w:rFonts w:asciiTheme="minorHAnsi" w:hAnsiTheme="minorHAnsi" w:cstheme="minorHAnsi"/>
          <w:b/>
        </w:rPr>
        <w:t xml:space="preserve"> </w:t>
      </w:r>
      <w:r w:rsidR="00E21EF0" w:rsidRPr="006531BD">
        <w:rPr>
          <w:rFonts w:asciiTheme="minorHAnsi" w:hAnsiTheme="minorHAnsi"/>
          <w:b/>
          <w:bCs/>
        </w:rPr>
        <w:t>Dostawa leków</w:t>
      </w:r>
      <w:r w:rsidR="00E21EF0" w:rsidRPr="003D4411">
        <w:rPr>
          <w:rFonts w:asciiTheme="minorHAnsi" w:hAnsiTheme="minorHAnsi"/>
        </w:rPr>
        <w:t xml:space="preserve"> </w:t>
      </w:r>
      <w:r w:rsidR="00E21EF0">
        <w:rPr>
          <w:rFonts w:asciiTheme="minorHAnsi" w:hAnsiTheme="minorHAnsi"/>
        </w:rPr>
        <w:t xml:space="preserve">– </w:t>
      </w:r>
      <w:r w:rsidR="00AC5159" w:rsidRPr="00AC5159">
        <w:rPr>
          <w:rFonts w:asciiTheme="minorHAnsi" w:hAnsiTheme="minorHAnsi"/>
        </w:rPr>
        <w:t xml:space="preserve">znak sprawy </w:t>
      </w:r>
      <w:r w:rsidR="00B53EF2" w:rsidRPr="00B53EF2">
        <w:rPr>
          <w:rFonts w:asciiTheme="minorHAnsi" w:hAnsiTheme="minorHAnsi"/>
        </w:rPr>
        <w:t>Adm 20</w:t>
      </w:r>
      <w:r w:rsidR="00EA5828">
        <w:rPr>
          <w:rFonts w:asciiTheme="minorHAnsi" w:hAnsiTheme="minorHAnsi"/>
        </w:rPr>
        <w:t>A</w:t>
      </w:r>
      <w:r w:rsidR="00AC5159" w:rsidRPr="00B53EF2">
        <w:rPr>
          <w:rFonts w:asciiTheme="minorHAnsi" w:hAnsiTheme="minorHAnsi"/>
        </w:rPr>
        <w:t>/2022</w:t>
      </w:r>
      <w:r w:rsidR="00E21EF0" w:rsidRPr="003D4411">
        <w:rPr>
          <w:rFonts w:asciiTheme="minorHAnsi" w:hAnsiTheme="minorHAnsi"/>
        </w:rPr>
        <w:t xml:space="preserve"> </w:t>
      </w:r>
      <w:r w:rsidR="00E21EF0">
        <w:rPr>
          <w:rFonts w:asciiTheme="minorHAnsi" w:hAnsiTheme="minorHAnsi"/>
        </w:rPr>
        <w:br/>
      </w:r>
      <w:r w:rsidRPr="009873F8">
        <w:rPr>
          <w:rFonts w:asciiTheme="minorHAnsi" w:hAnsiTheme="minorHAnsi"/>
        </w:rPr>
        <w:t>oświadczam, że:</w:t>
      </w:r>
    </w:p>
    <w:p w14:paraId="3FF16018" w14:textId="77777777" w:rsidR="0006022D" w:rsidRPr="009873F8" w:rsidRDefault="0006022D" w:rsidP="00930BA9">
      <w:pPr>
        <w:pStyle w:val="Akapitzlist"/>
        <w:numPr>
          <w:ilvl w:val="0"/>
          <w:numId w:val="29"/>
        </w:numPr>
        <w:spacing w:after="160" w:line="259" w:lineRule="auto"/>
        <w:ind w:left="142" w:hanging="142"/>
        <w:contextualSpacing/>
        <w:rPr>
          <w:rFonts w:asciiTheme="minorHAnsi" w:hAnsiTheme="minorHAnsi"/>
          <w:sz w:val="22"/>
          <w:szCs w:val="22"/>
        </w:rPr>
      </w:pPr>
      <w:r w:rsidRPr="009873F8">
        <w:rPr>
          <w:rFonts w:asciiTheme="minorHAnsi" w:hAnsiTheme="minorHAnsi"/>
          <w:sz w:val="22"/>
          <w:szCs w:val="22"/>
        </w:rPr>
        <w:t>Wykonawca…………………………………………………………….……. zrealizuje następujące dostawy:</w:t>
      </w:r>
    </w:p>
    <w:p w14:paraId="6B37F4ED" w14:textId="2276DB9E" w:rsidR="0006022D" w:rsidRPr="009873F8" w:rsidRDefault="0006022D" w:rsidP="0006022D">
      <w:pPr>
        <w:ind w:left="142"/>
        <w:rPr>
          <w:rFonts w:asciiTheme="minorHAnsi" w:hAnsiTheme="minorHAnsi"/>
        </w:rPr>
      </w:pPr>
      <w:r w:rsidRPr="009873F8">
        <w:rPr>
          <w:rFonts w:asciiTheme="minorHAnsi" w:hAnsiTheme="minorHAnsi"/>
        </w:rPr>
        <w:t>…………………………………………………………………………………………………………………………………………………………</w:t>
      </w:r>
    </w:p>
    <w:p w14:paraId="5CBC20A8" w14:textId="77777777" w:rsidR="0006022D" w:rsidRPr="009873F8" w:rsidRDefault="0006022D" w:rsidP="00930BA9">
      <w:pPr>
        <w:pStyle w:val="Akapitzlist"/>
        <w:numPr>
          <w:ilvl w:val="0"/>
          <w:numId w:val="29"/>
        </w:numPr>
        <w:spacing w:after="160" w:line="259" w:lineRule="auto"/>
        <w:ind w:left="142" w:hanging="142"/>
        <w:contextualSpacing/>
        <w:rPr>
          <w:rFonts w:asciiTheme="minorHAnsi" w:hAnsiTheme="minorHAnsi"/>
          <w:sz w:val="22"/>
          <w:szCs w:val="22"/>
        </w:rPr>
      </w:pPr>
      <w:r w:rsidRPr="009873F8">
        <w:rPr>
          <w:rFonts w:asciiTheme="minorHAnsi" w:hAnsiTheme="minorHAnsi"/>
          <w:sz w:val="22"/>
          <w:szCs w:val="22"/>
        </w:rPr>
        <w:t>Wykonawca…………………………………………………………….……. zrealizuje następujące dostawy:</w:t>
      </w:r>
    </w:p>
    <w:p w14:paraId="16ABA251" w14:textId="1E00DECB" w:rsidR="0006022D" w:rsidRPr="009873F8" w:rsidRDefault="0006022D" w:rsidP="009D2824">
      <w:pPr>
        <w:ind w:left="142"/>
        <w:rPr>
          <w:rFonts w:asciiTheme="minorHAnsi" w:hAnsiTheme="minorHAnsi"/>
        </w:rPr>
      </w:pPr>
      <w:r w:rsidRPr="009873F8">
        <w:rPr>
          <w:rFonts w:asciiTheme="minorHAnsi" w:hAnsiTheme="minorHAnsi"/>
        </w:rPr>
        <w:t>…………………………………………………………………………………………………………………………………………………………</w:t>
      </w:r>
    </w:p>
    <w:p w14:paraId="517EB120" w14:textId="77777777" w:rsidR="0006022D" w:rsidRPr="009873F8" w:rsidRDefault="0006022D" w:rsidP="00930BA9">
      <w:pPr>
        <w:pStyle w:val="Akapitzlist"/>
        <w:numPr>
          <w:ilvl w:val="0"/>
          <w:numId w:val="29"/>
        </w:numPr>
        <w:spacing w:after="160" w:line="259" w:lineRule="auto"/>
        <w:ind w:left="142" w:hanging="142"/>
        <w:contextualSpacing/>
        <w:rPr>
          <w:rFonts w:asciiTheme="minorHAnsi" w:hAnsiTheme="minorHAnsi"/>
          <w:sz w:val="22"/>
          <w:szCs w:val="22"/>
        </w:rPr>
      </w:pPr>
      <w:r w:rsidRPr="009873F8">
        <w:rPr>
          <w:rFonts w:asciiTheme="minorHAnsi" w:hAnsiTheme="minorHAnsi"/>
          <w:sz w:val="22"/>
          <w:szCs w:val="22"/>
        </w:rPr>
        <w:t>Wykonawca…………………………………………………………….……. zrealizuje następujące dostawy:</w:t>
      </w:r>
    </w:p>
    <w:p w14:paraId="045DFF35" w14:textId="77777777" w:rsidR="0006022D" w:rsidRPr="009873F8" w:rsidRDefault="0006022D" w:rsidP="0006022D">
      <w:pPr>
        <w:ind w:left="142"/>
        <w:rPr>
          <w:rFonts w:asciiTheme="minorHAnsi" w:hAnsiTheme="minorHAnsi"/>
        </w:rPr>
      </w:pPr>
      <w:r w:rsidRPr="009873F8">
        <w:rPr>
          <w:rFonts w:asciiTheme="minorHAnsi" w:hAnsiTheme="minorHAnsi"/>
        </w:rPr>
        <w:t>…………………………………………………………………………………………………………………………………………………………</w:t>
      </w:r>
    </w:p>
    <w:p w14:paraId="25143AEB" w14:textId="4585B8C3" w:rsidR="0006022D" w:rsidRDefault="0006022D" w:rsidP="0006022D">
      <w:pPr>
        <w:rPr>
          <w:rFonts w:asciiTheme="minorHAnsi" w:hAnsiTheme="minorHAnsi"/>
        </w:rPr>
      </w:pPr>
    </w:p>
    <w:p w14:paraId="360DF146" w14:textId="77777777" w:rsidR="0008538D" w:rsidRPr="009873F8" w:rsidRDefault="0008538D" w:rsidP="0006022D">
      <w:pPr>
        <w:rPr>
          <w:rFonts w:asciiTheme="minorHAnsi" w:hAnsiTheme="minorHAnsi"/>
        </w:rPr>
      </w:pPr>
    </w:p>
    <w:p w14:paraId="46109AFF" w14:textId="77777777" w:rsidR="00E21EF0" w:rsidRPr="00285355" w:rsidRDefault="00E21EF0" w:rsidP="00E21EF0">
      <w:pPr>
        <w:spacing w:after="0" w:line="240" w:lineRule="auto"/>
        <w:rPr>
          <w:rFonts w:asciiTheme="minorHAnsi" w:hAnsiTheme="minorHAnsi" w:cstheme="minorHAnsi"/>
        </w:rPr>
      </w:pPr>
      <w:r w:rsidRPr="003D4411">
        <w:rPr>
          <w:rFonts w:asciiTheme="minorHAnsi" w:hAnsiTheme="minorHAnsi" w:cstheme="minorHAnsi"/>
          <w:bCs/>
        </w:rPr>
        <w:t>___________________</w:t>
      </w:r>
      <w:r w:rsidRPr="003D4411">
        <w:rPr>
          <w:rFonts w:asciiTheme="minorHAnsi" w:hAnsiTheme="minorHAnsi" w:cstheme="minorHAnsi"/>
          <w:bCs/>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06171177" w14:textId="77777777" w:rsidR="00E21EF0" w:rsidRPr="00285355" w:rsidRDefault="00E21EF0" w:rsidP="00E21EF0">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Pr>
          <w:rFonts w:asciiTheme="minorHAnsi" w:hAnsiTheme="minorHAnsi" w:cstheme="minorHAnsi"/>
        </w:rPr>
        <w:t xml:space="preserve"> </w:t>
      </w:r>
      <w:r w:rsidRPr="00285355">
        <w:rPr>
          <w:rFonts w:asciiTheme="minorHAnsi" w:hAnsiTheme="minorHAnsi" w:cstheme="minorHAnsi"/>
        </w:rPr>
        <w:t>Wykonawcy</w:t>
      </w:r>
    </w:p>
    <w:p w14:paraId="3E05BA21" w14:textId="77777777" w:rsidR="00E21EF0" w:rsidRDefault="00E21EF0" w:rsidP="00E21EF0">
      <w:pPr>
        <w:spacing w:after="0" w:line="240" w:lineRule="auto"/>
        <w:jc w:val="right"/>
        <w:rPr>
          <w:rFonts w:asciiTheme="minorHAnsi" w:hAnsiTheme="minorHAnsi" w:cstheme="minorHAnsi"/>
          <w:i/>
        </w:rPr>
      </w:pPr>
    </w:p>
    <w:p w14:paraId="7CC24ACB" w14:textId="77777777" w:rsidR="00E21EF0" w:rsidRDefault="00E21EF0" w:rsidP="00E21EF0">
      <w:pPr>
        <w:spacing w:after="0" w:line="240" w:lineRule="auto"/>
        <w:jc w:val="right"/>
        <w:rPr>
          <w:rFonts w:asciiTheme="minorHAnsi" w:hAnsiTheme="minorHAnsi" w:cstheme="minorHAnsi"/>
          <w:i/>
        </w:rPr>
      </w:pPr>
    </w:p>
    <w:p w14:paraId="44BC4089" w14:textId="77777777" w:rsidR="00E21EF0" w:rsidRPr="00285355" w:rsidRDefault="00E21EF0" w:rsidP="00E21EF0">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elektronicznym </w:t>
      </w:r>
    </w:p>
    <w:p w14:paraId="2CA8C070" w14:textId="4C7C5D7C" w:rsidR="005A5A2E" w:rsidRPr="00A1714A" w:rsidRDefault="005A5A2E">
      <w:pPr>
        <w:spacing w:after="0" w:line="240" w:lineRule="auto"/>
        <w:rPr>
          <w:rFonts w:asciiTheme="minorHAnsi" w:eastAsia="Times New Roman" w:hAnsiTheme="minorHAnsi" w:cstheme="minorHAnsi"/>
          <w:bCs/>
          <w:kern w:val="32"/>
          <w:lang w:eastAsia="pl-PL"/>
        </w:rPr>
      </w:pPr>
    </w:p>
    <w:p w14:paraId="3E92DBC2" w14:textId="031241C8" w:rsidR="00EE5432" w:rsidRDefault="00EE5432" w:rsidP="00760A03">
      <w:pPr>
        <w:spacing w:after="0" w:line="240" w:lineRule="auto"/>
        <w:rPr>
          <w:rFonts w:asciiTheme="minorHAnsi" w:hAnsiTheme="minorHAnsi" w:cstheme="minorHAnsi"/>
        </w:rPr>
      </w:pPr>
    </w:p>
    <w:p w14:paraId="2BE6807A" w14:textId="77777777" w:rsidR="0062741E" w:rsidRDefault="0062741E" w:rsidP="00760A03">
      <w:pPr>
        <w:spacing w:after="0" w:line="240" w:lineRule="auto"/>
        <w:rPr>
          <w:rFonts w:asciiTheme="minorHAnsi" w:hAnsiTheme="minorHAnsi" w:cstheme="minorHAnsi"/>
        </w:rPr>
      </w:pPr>
    </w:p>
    <w:p w14:paraId="44DB9C51" w14:textId="77777777" w:rsidR="0062741E" w:rsidRDefault="0062741E" w:rsidP="00760A03">
      <w:pPr>
        <w:spacing w:after="0" w:line="240" w:lineRule="auto"/>
        <w:rPr>
          <w:rFonts w:asciiTheme="minorHAnsi" w:hAnsiTheme="minorHAnsi" w:cstheme="minorHAnsi"/>
        </w:rPr>
      </w:pPr>
    </w:p>
    <w:p w14:paraId="50E15E27" w14:textId="77777777" w:rsidR="00FC2947" w:rsidRDefault="00FC2947" w:rsidP="00760A03">
      <w:pPr>
        <w:spacing w:after="0" w:line="240" w:lineRule="auto"/>
        <w:rPr>
          <w:rFonts w:asciiTheme="minorHAnsi" w:hAnsiTheme="minorHAnsi" w:cstheme="minorHAnsi"/>
        </w:rPr>
      </w:pPr>
    </w:p>
    <w:p w14:paraId="3BD63F53" w14:textId="59834585" w:rsidR="00FC2947" w:rsidRPr="0008538D" w:rsidRDefault="00FC2947" w:rsidP="00FC2947">
      <w:pPr>
        <w:rPr>
          <w:rFonts w:asciiTheme="minorHAnsi" w:hAnsiTheme="minorHAnsi" w:cstheme="minorHAnsi"/>
          <w:bCs/>
        </w:rPr>
      </w:pPr>
      <w:r w:rsidRPr="00B933FF">
        <w:rPr>
          <w:rFonts w:asciiTheme="minorHAnsi" w:hAnsiTheme="minorHAnsi" w:cstheme="minorHAnsi"/>
          <w:bCs/>
        </w:rPr>
        <w:lastRenderedPageBreak/>
        <w:t xml:space="preserve">Załącznik </w:t>
      </w:r>
      <w:r>
        <w:rPr>
          <w:rFonts w:asciiTheme="minorHAnsi" w:hAnsiTheme="minorHAnsi" w:cstheme="minorHAnsi"/>
          <w:bCs/>
        </w:rPr>
        <w:t>nr 8</w:t>
      </w:r>
      <w:r w:rsidRPr="00B933FF">
        <w:rPr>
          <w:rFonts w:asciiTheme="minorHAnsi" w:hAnsiTheme="minorHAnsi" w:cstheme="minorHAnsi"/>
          <w:bCs/>
        </w:rPr>
        <w:t xml:space="preserve"> do SWZ</w:t>
      </w:r>
    </w:p>
    <w:p w14:paraId="38089AA8" w14:textId="77777777" w:rsidR="0062741E" w:rsidRDefault="0062741E" w:rsidP="00760A03">
      <w:pPr>
        <w:spacing w:after="0" w:line="240" w:lineRule="auto"/>
        <w:rPr>
          <w:rFonts w:asciiTheme="minorHAnsi" w:hAnsiTheme="minorHAnsi" w:cstheme="minorHAnsi"/>
        </w:rPr>
      </w:pPr>
    </w:p>
    <w:p w14:paraId="26B62D97" w14:textId="77777777" w:rsidR="0062741E" w:rsidRPr="00584969" w:rsidRDefault="0062741E" w:rsidP="0062741E">
      <w:pPr>
        <w:spacing w:after="0"/>
        <w:rPr>
          <w:rFonts w:asciiTheme="minorHAnsi" w:hAnsiTheme="minorHAnsi" w:cstheme="minorHAnsi"/>
          <w:b/>
          <w:sz w:val="20"/>
          <w:szCs w:val="20"/>
        </w:rPr>
      </w:pPr>
      <w:r>
        <w:rPr>
          <w:rFonts w:ascii="Arial" w:hAnsi="Arial" w:cs="Arial"/>
          <w:b/>
          <w:sz w:val="20"/>
          <w:szCs w:val="20"/>
        </w:rPr>
        <w:t>Wykonawca:</w:t>
      </w:r>
    </w:p>
    <w:p w14:paraId="35FFBB58" w14:textId="77777777" w:rsidR="0062741E" w:rsidRPr="00584969" w:rsidRDefault="0062741E" w:rsidP="0062741E">
      <w:pPr>
        <w:spacing w:after="0" w:line="480" w:lineRule="auto"/>
        <w:ind w:right="5954"/>
        <w:rPr>
          <w:rFonts w:asciiTheme="minorHAnsi" w:hAnsiTheme="minorHAnsi" w:cstheme="minorHAnsi"/>
          <w:sz w:val="20"/>
          <w:szCs w:val="20"/>
        </w:rPr>
      </w:pPr>
      <w:r w:rsidRPr="00584969">
        <w:rPr>
          <w:rFonts w:asciiTheme="minorHAnsi" w:hAnsiTheme="minorHAnsi" w:cstheme="minorHAnsi"/>
          <w:sz w:val="20"/>
          <w:szCs w:val="20"/>
        </w:rPr>
        <w:t>………………………………………………………………………………</w:t>
      </w:r>
    </w:p>
    <w:p w14:paraId="2EC2EF5E" w14:textId="77777777" w:rsidR="0062741E" w:rsidRPr="00584969" w:rsidRDefault="0062741E" w:rsidP="0062741E">
      <w:pPr>
        <w:ind w:right="5953"/>
        <w:rPr>
          <w:rFonts w:asciiTheme="minorHAnsi" w:hAnsiTheme="minorHAnsi" w:cstheme="minorHAnsi"/>
          <w:i/>
          <w:sz w:val="16"/>
          <w:szCs w:val="16"/>
        </w:rPr>
      </w:pPr>
      <w:r w:rsidRPr="00584969">
        <w:rPr>
          <w:rFonts w:asciiTheme="minorHAnsi" w:hAnsiTheme="minorHAnsi" w:cstheme="minorHAnsi"/>
          <w:i/>
          <w:sz w:val="16"/>
          <w:szCs w:val="16"/>
        </w:rPr>
        <w:t>(pełna nazwa/firma, adres, w zależności od podmiotu: NIP/PESEL, KRS/CEiDG)</w:t>
      </w:r>
    </w:p>
    <w:p w14:paraId="0765BF2B" w14:textId="77777777" w:rsidR="0062741E" w:rsidRPr="00584969" w:rsidRDefault="0062741E" w:rsidP="0062741E">
      <w:pPr>
        <w:spacing w:after="0"/>
        <w:rPr>
          <w:rFonts w:asciiTheme="minorHAnsi" w:hAnsiTheme="minorHAnsi" w:cstheme="minorHAnsi"/>
          <w:sz w:val="20"/>
          <w:szCs w:val="20"/>
          <w:u w:val="single"/>
        </w:rPr>
      </w:pPr>
      <w:r w:rsidRPr="00584969">
        <w:rPr>
          <w:rFonts w:asciiTheme="minorHAnsi" w:hAnsiTheme="minorHAnsi" w:cstheme="minorHAnsi"/>
          <w:sz w:val="20"/>
          <w:szCs w:val="20"/>
          <w:u w:val="single"/>
        </w:rPr>
        <w:t>reprezentowany przez:</w:t>
      </w:r>
    </w:p>
    <w:p w14:paraId="65639C2D" w14:textId="77777777" w:rsidR="0062741E" w:rsidRPr="00584969" w:rsidRDefault="0062741E" w:rsidP="0062741E">
      <w:pPr>
        <w:spacing w:after="0" w:line="480" w:lineRule="auto"/>
        <w:ind w:right="5954"/>
        <w:rPr>
          <w:rFonts w:asciiTheme="minorHAnsi" w:hAnsiTheme="minorHAnsi" w:cstheme="minorHAnsi"/>
          <w:sz w:val="20"/>
          <w:szCs w:val="20"/>
        </w:rPr>
      </w:pPr>
      <w:r w:rsidRPr="00584969">
        <w:rPr>
          <w:rFonts w:asciiTheme="minorHAnsi" w:hAnsiTheme="minorHAnsi" w:cstheme="minorHAnsi"/>
          <w:sz w:val="20"/>
          <w:szCs w:val="20"/>
        </w:rPr>
        <w:t>………………………………………………………………………………</w:t>
      </w:r>
    </w:p>
    <w:p w14:paraId="396B5618" w14:textId="77777777" w:rsidR="0062741E" w:rsidRPr="00584969" w:rsidRDefault="0062741E" w:rsidP="0062741E">
      <w:pPr>
        <w:spacing w:after="0"/>
        <w:ind w:right="5953"/>
        <w:rPr>
          <w:rFonts w:asciiTheme="minorHAnsi" w:hAnsiTheme="minorHAnsi" w:cstheme="minorHAnsi"/>
          <w:i/>
          <w:sz w:val="16"/>
          <w:szCs w:val="16"/>
        </w:rPr>
      </w:pPr>
      <w:r w:rsidRPr="00584969">
        <w:rPr>
          <w:rFonts w:asciiTheme="minorHAnsi" w:hAnsiTheme="minorHAnsi" w:cstheme="minorHAnsi"/>
          <w:i/>
          <w:sz w:val="16"/>
          <w:szCs w:val="16"/>
        </w:rPr>
        <w:t>(imię, nazwisko, stanowisko/podstawa do reprezentacji)</w:t>
      </w:r>
    </w:p>
    <w:p w14:paraId="65D2B833" w14:textId="77777777" w:rsidR="0062741E" w:rsidRPr="00584969" w:rsidRDefault="0062741E" w:rsidP="0062741E">
      <w:pPr>
        <w:rPr>
          <w:rFonts w:asciiTheme="minorHAnsi" w:hAnsiTheme="minorHAnsi" w:cstheme="minorHAnsi"/>
        </w:rPr>
      </w:pPr>
    </w:p>
    <w:p w14:paraId="5FF1626E" w14:textId="77777777" w:rsidR="0062741E" w:rsidRPr="00584969" w:rsidRDefault="0062741E" w:rsidP="0062741E">
      <w:pPr>
        <w:spacing w:after="0"/>
        <w:rPr>
          <w:rFonts w:asciiTheme="minorHAnsi" w:hAnsiTheme="minorHAnsi" w:cstheme="minorHAnsi"/>
          <w:b/>
          <w:sz w:val="20"/>
          <w:szCs w:val="20"/>
        </w:rPr>
      </w:pPr>
    </w:p>
    <w:p w14:paraId="4A59F100" w14:textId="77777777" w:rsidR="0062741E" w:rsidRPr="00584969" w:rsidRDefault="0062741E" w:rsidP="0062741E">
      <w:pPr>
        <w:spacing w:after="120" w:line="360" w:lineRule="auto"/>
        <w:jc w:val="center"/>
        <w:rPr>
          <w:rFonts w:asciiTheme="minorHAnsi" w:hAnsiTheme="minorHAnsi" w:cstheme="minorHAnsi"/>
          <w:b/>
          <w:u w:val="single"/>
        </w:rPr>
      </w:pPr>
      <w:r w:rsidRPr="00584969">
        <w:rPr>
          <w:rFonts w:asciiTheme="minorHAnsi" w:hAnsiTheme="minorHAnsi" w:cstheme="minorHAnsi"/>
          <w:b/>
          <w:u w:val="single"/>
        </w:rPr>
        <w:t xml:space="preserve">Oświadczenia wykonawcy/wykonawcy wspólnie ubiegającego się o udzielenie zamówienia </w:t>
      </w:r>
    </w:p>
    <w:p w14:paraId="777F5B12" w14:textId="77777777" w:rsidR="0062741E" w:rsidRPr="00584969" w:rsidRDefault="0062741E" w:rsidP="0062741E">
      <w:pPr>
        <w:spacing w:before="120" w:after="0" w:line="360" w:lineRule="auto"/>
        <w:jc w:val="center"/>
        <w:rPr>
          <w:rFonts w:asciiTheme="minorHAnsi" w:hAnsiTheme="minorHAnsi" w:cstheme="minorHAnsi"/>
          <w:b/>
          <w:caps/>
          <w:sz w:val="20"/>
          <w:szCs w:val="20"/>
          <w:u w:val="single"/>
        </w:rPr>
      </w:pPr>
      <w:r w:rsidRPr="00584969">
        <w:rPr>
          <w:rFonts w:asciiTheme="minorHAnsi" w:hAnsiTheme="minorHAnsi" w:cstheme="minorHAnsi"/>
          <w:b/>
          <w:sz w:val="20"/>
          <w:szCs w:val="20"/>
          <w:u w:val="single"/>
        </w:rPr>
        <w:t xml:space="preserve">DOTYCZĄCE PRZESŁANEK WYKLUCZENIA Z ART. 5K ROZPORZĄDZENIA 833/2014 ORAZ ART. 7 UST. 1 USTAWY </w:t>
      </w:r>
      <w:r w:rsidRPr="00584969">
        <w:rPr>
          <w:rFonts w:asciiTheme="minorHAnsi" w:hAnsiTheme="minorHAnsi" w:cstheme="minorHAnsi"/>
          <w:b/>
          <w:caps/>
          <w:sz w:val="20"/>
          <w:szCs w:val="20"/>
          <w:u w:val="single"/>
        </w:rPr>
        <w:t>o szczególnych rozwiązaniach w zakresie przeciwdziałania wspieraniu agresji na Ukrainę oraz służących ochronie bezpieczeństwa narodowego</w:t>
      </w:r>
    </w:p>
    <w:p w14:paraId="6BD5CC14" w14:textId="77777777" w:rsidR="0062741E" w:rsidRPr="00584969" w:rsidRDefault="0062741E" w:rsidP="0062741E">
      <w:pPr>
        <w:spacing w:before="120" w:after="0" w:line="360" w:lineRule="auto"/>
        <w:jc w:val="center"/>
        <w:rPr>
          <w:rFonts w:asciiTheme="minorHAnsi" w:hAnsiTheme="minorHAnsi" w:cstheme="minorHAnsi"/>
          <w:b/>
          <w:u w:val="single"/>
        </w:rPr>
      </w:pPr>
      <w:r w:rsidRPr="00584969">
        <w:rPr>
          <w:rFonts w:asciiTheme="minorHAnsi" w:hAnsiTheme="minorHAnsi" w:cstheme="minorHAnsi"/>
          <w:b/>
          <w:sz w:val="21"/>
          <w:szCs w:val="21"/>
        </w:rPr>
        <w:t>składane na podstawie art. 125 ust. 1 ustawy Pzp</w:t>
      </w:r>
    </w:p>
    <w:p w14:paraId="040315ED" w14:textId="44223673" w:rsidR="0062741E" w:rsidRPr="00584969" w:rsidRDefault="0062741E" w:rsidP="0062741E">
      <w:pPr>
        <w:spacing w:before="240" w:after="0" w:line="360" w:lineRule="auto"/>
        <w:ind w:firstLine="709"/>
        <w:jc w:val="both"/>
        <w:rPr>
          <w:rFonts w:asciiTheme="minorHAnsi" w:hAnsiTheme="minorHAnsi" w:cstheme="minorHAnsi"/>
          <w:sz w:val="20"/>
          <w:szCs w:val="20"/>
        </w:rPr>
      </w:pPr>
      <w:r w:rsidRPr="00584969">
        <w:rPr>
          <w:rFonts w:asciiTheme="minorHAnsi" w:hAnsiTheme="minorHAnsi" w:cstheme="minorHAnsi"/>
          <w:sz w:val="21"/>
          <w:szCs w:val="21"/>
        </w:rPr>
        <w:t xml:space="preserve">Na potrzeby postępowania o udzielenie zamówienia publicznego pn. </w:t>
      </w:r>
      <w:r w:rsidR="00584969" w:rsidRPr="008B29E0">
        <w:rPr>
          <w:rFonts w:asciiTheme="minorHAnsi" w:hAnsiTheme="minorHAnsi" w:cstheme="minorHAnsi"/>
          <w:b/>
          <w:bCs/>
          <w:sz w:val="21"/>
          <w:szCs w:val="21"/>
        </w:rPr>
        <w:t xml:space="preserve">Dostawa leków – znak sprawy </w:t>
      </w:r>
      <w:r w:rsidR="00B53EF2" w:rsidRPr="008B29E0">
        <w:rPr>
          <w:rFonts w:asciiTheme="minorHAnsi" w:hAnsiTheme="minorHAnsi" w:cstheme="minorHAnsi"/>
          <w:b/>
          <w:bCs/>
          <w:sz w:val="21"/>
          <w:szCs w:val="21"/>
        </w:rPr>
        <w:t>Adm 20</w:t>
      </w:r>
      <w:r w:rsidR="00EA5828">
        <w:rPr>
          <w:rFonts w:asciiTheme="minorHAnsi" w:hAnsiTheme="minorHAnsi" w:cstheme="minorHAnsi"/>
          <w:b/>
          <w:bCs/>
          <w:sz w:val="21"/>
          <w:szCs w:val="21"/>
        </w:rPr>
        <w:t>A</w:t>
      </w:r>
      <w:r w:rsidR="00584969" w:rsidRPr="008B29E0">
        <w:rPr>
          <w:rFonts w:asciiTheme="minorHAnsi" w:hAnsiTheme="minorHAnsi" w:cstheme="minorHAnsi"/>
          <w:b/>
          <w:bCs/>
          <w:sz w:val="21"/>
          <w:szCs w:val="21"/>
        </w:rPr>
        <w:t>/2022</w:t>
      </w:r>
      <w:r w:rsidRPr="008B29E0">
        <w:rPr>
          <w:rFonts w:asciiTheme="minorHAnsi" w:hAnsiTheme="minorHAnsi" w:cstheme="minorHAnsi"/>
          <w:b/>
          <w:bCs/>
          <w:sz w:val="16"/>
          <w:szCs w:val="16"/>
        </w:rPr>
        <w:t>,</w:t>
      </w:r>
      <w:r w:rsidRPr="00584969">
        <w:rPr>
          <w:rFonts w:asciiTheme="minorHAnsi" w:hAnsiTheme="minorHAnsi" w:cstheme="minorHAnsi"/>
          <w:i/>
          <w:sz w:val="20"/>
          <w:szCs w:val="20"/>
        </w:rPr>
        <w:t xml:space="preserve"> </w:t>
      </w:r>
      <w:r w:rsidRPr="00584969">
        <w:rPr>
          <w:rFonts w:asciiTheme="minorHAnsi" w:hAnsiTheme="minorHAnsi" w:cstheme="minorHAnsi"/>
          <w:sz w:val="21"/>
          <w:szCs w:val="21"/>
        </w:rPr>
        <w:t xml:space="preserve">prowadzonego przez </w:t>
      </w:r>
      <w:r w:rsidR="00584969" w:rsidRPr="003D4411">
        <w:rPr>
          <w:rFonts w:asciiTheme="minorHAnsi" w:hAnsiTheme="minorHAnsi"/>
        </w:rPr>
        <w:t>Wojewódzki Szpital</w:t>
      </w:r>
      <w:r w:rsidR="00584969">
        <w:rPr>
          <w:rFonts w:asciiTheme="minorHAnsi" w:hAnsiTheme="minorHAnsi"/>
        </w:rPr>
        <w:t xml:space="preserve"> </w:t>
      </w:r>
      <w:r w:rsidR="00584969" w:rsidRPr="003D4411">
        <w:rPr>
          <w:rFonts w:asciiTheme="minorHAnsi" w:hAnsiTheme="minorHAnsi"/>
        </w:rPr>
        <w:t>Psychiatryczny im. prof. Tadeusza Bilikiewicza w Gdańsku</w:t>
      </w:r>
      <w:r w:rsidRPr="00584969">
        <w:rPr>
          <w:rFonts w:asciiTheme="minorHAnsi" w:hAnsiTheme="minorHAnsi" w:cstheme="minorHAnsi"/>
          <w:i/>
          <w:sz w:val="16"/>
          <w:szCs w:val="16"/>
        </w:rPr>
        <w:t>),</w:t>
      </w:r>
      <w:r w:rsidRPr="00584969">
        <w:rPr>
          <w:rFonts w:asciiTheme="minorHAnsi" w:hAnsiTheme="minorHAnsi" w:cstheme="minorHAnsi"/>
          <w:i/>
          <w:sz w:val="18"/>
          <w:szCs w:val="18"/>
        </w:rPr>
        <w:t xml:space="preserve"> </w:t>
      </w:r>
      <w:r w:rsidRPr="00584969">
        <w:rPr>
          <w:rFonts w:asciiTheme="minorHAnsi" w:hAnsiTheme="minorHAnsi" w:cstheme="minorHAnsi"/>
          <w:sz w:val="21"/>
          <w:szCs w:val="21"/>
        </w:rPr>
        <w:t>oświadczam, co następuje:</w:t>
      </w:r>
    </w:p>
    <w:p w14:paraId="056CE5EA" w14:textId="77777777" w:rsidR="0062741E" w:rsidRPr="00584969" w:rsidRDefault="0062741E" w:rsidP="0062741E">
      <w:pPr>
        <w:shd w:val="clear" w:color="auto" w:fill="BFBFBF" w:themeFill="background1" w:themeFillShade="BF"/>
        <w:spacing w:before="360" w:after="0" w:line="360" w:lineRule="auto"/>
        <w:rPr>
          <w:rFonts w:asciiTheme="minorHAnsi" w:hAnsiTheme="minorHAnsi" w:cstheme="minorHAnsi"/>
          <w:b/>
          <w:sz w:val="21"/>
          <w:szCs w:val="21"/>
        </w:rPr>
      </w:pPr>
      <w:r w:rsidRPr="00584969">
        <w:rPr>
          <w:rFonts w:asciiTheme="minorHAnsi" w:hAnsiTheme="minorHAnsi" w:cstheme="minorHAnsi"/>
          <w:b/>
          <w:sz w:val="21"/>
          <w:szCs w:val="21"/>
        </w:rPr>
        <w:t>OŚWIADCZENIA DOTYCZĄCE WYKONAWCY:</w:t>
      </w:r>
    </w:p>
    <w:p w14:paraId="3DBCFA0E" w14:textId="57EB4482" w:rsidR="0062741E" w:rsidRPr="00584969" w:rsidRDefault="0062741E" w:rsidP="0062741E">
      <w:pPr>
        <w:pStyle w:val="Akapitzlist"/>
        <w:numPr>
          <w:ilvl w:val="0"/>
          <w:numId w:val="35"/>
        </w:numPr>
        <w:spacing w:before="360" w:line="360" w:lineRule="auto"/>
        <w:contextualSpacing/>
        <w:jc w:val="both"/>
        <w:rPr>
          <w:rFonts w:asciiTheme="minorHAnsi" w:hAnsiTheme="minorHAnsi" w:cstheme="minorHAnsi"/>
          <w:b/>
          <w:bCs/>
          <w:sz w:val="21"/>
          <w:szCs w:val="21"/>
        </w:rPr>
      </w:pPr>
      <w:r w:rsidRPr="00584969">
        <w:rPr>
          <w:rFonts w:asciiTheme="minorHAnsi" w:hAnsiTheme="minorHAnsi" w:cstheme="minorHAnsi"/>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84969">
        <w:rPr>
          <w:rStyle w:val="Odwoanieprzypisudolnego"/>
          <w:rFonts w:asciiTheme="minorHAnsi" w:hAnsiTheme="minorHAnsi" w:cstheme="minorHAnsi"/>
          <w:sz w:val="21"/>
          <w:szCs w:val="21"/>
        </w:rPr>
        <w:footnoteReference w:id="1"/>
      </w:r>
    </w:p>
    <w:p w14:paraId="15D1BFD5" w14:textId="77777777" w:rsidR="0062741E" w:rsidRPr="00584969" w:rsidRDefault="0062741E" w:rsidP="0062741E">
      <w:pPr>
        <w:pStyle w:val="NormalnyWeb"/>
        <w:numPr>
          <w:ilvl w:val="0"/>
          <w:numId w:val="35"/>
        </w:numPr>
        <w:spacing w:before="0" w:beforeAutospacing="0" w:after="0" w:afterAutospacing="0" w:line="360" w:lineRule="auto"/>
        <w:rPr>
          <w:rFonts w:asciiTheme="minorHAnsi" w:hAnsiTheme="minorHAnsi" w:cstheme="minorHAnsi"/>
          <w:b/>
          <w:bCs/>
          <w:sz w:val="21"/>
          <w:szCs w:val="21"/>
        </w:rPr>
      </w:pPr>
      <w:r w:rsidRPr="00584969">
        <w:rPr>
          <w:rFonts w:asciiTheme="minorHAnsi" w:hAnsiTheme="minorHAnsi" w:cstheme="minorHAnsi"/>
          <w:sz w:val="21"/>
          <w:szCs w:val="21"/>
        </w:rPr>
        <w:lastRenderedPageBreak/>
        <w:t xml:space="preserve">Oświadczam, że nie zachodzą w stosunku do mnie przesłanki wykluczenia z postępowania na podstawie art. </w:t>
      </w:r>
      <w:r w:rsidRPr="00584969">
        <w:rPr>
          <w:rFonts w:asciiTheme="minorHAnsi" w:hAnsiTheme="minorHAnsi" w:cstheme="minorHAnsi"/>
          <w:color w:val="222222"/>
          <w:sz w:val="21"/>
          <w:szCs w:val="21"/>
        </w:rPr>
        <w:t>7 ust. 1 ustawy z dnia 13 kwietnia 2022 r.</w:t>
      </w:r>
      <w:r w:rsidRPr="00584969">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84969">
        <w:rPr>
          <w:rFonts w:asciiTheme="minorHAnsi" w:hAnsiTheme="minorHAnsi" w:cstheme="minorHAnsi"/>
          <w:color w:val="222222"/>
          <w:sz w:val="21"/>
          <w:szCs w:val="21"/>
        </w:rPr>
        <w:t>(Dz. U. poz. 835)</w:t>
      </w:r>
      <w:r w:rsidRPr="00584969">
        <w:rPr>
          <w:rFonts w:asciiTheme="minorHAnsi" w:hAnsiTheme="minorHAnsi" w:cstheme="minorHAnsi"/>
          <w:i/>
          <w:iCs/>
          <w:color w:val="222222"/>
          <w:sz w:val="21"/>
          <w:szCs w:val="21"/>
        </w:rPr>
        <w:t>.</w:t>
      </w:r>
      <w:r w:rsidRPr="00584969">
        <w:rPr>
          <w:rStyle w:val="Odwoanieprzypisudolnego"/>
          <w:rFonts w:asciiTheme="minorHAnsi" w:hAnsiTheme="minorHAnsi" w:cstheme="minorHAnsi"/>
          <w:color w:val="222222"/>
          <w:sz w:val="21"/>
          <w:szCs w:val="21"/>
        </w:rPr>
        <w:footnoteReference w:id="2"/>
      </w:r>
    </w:p>
    <w:p w14:paraId="2AB91291" w14:textId="77777777" w:rsidR="0062741E" w:rsidRPr="00584969" w:rsidRDefault="0062741E" w:rsidP="0062741E">
      <w:pPr>
        <w:shd w:val="clear" w:color="auto" w:fill="BFBFBF" w:themeFill="background1" w:themeFillShade="BF"/>
        <w:spacing w:before="240" w:after="120" w:line="360" w:lineRule="auto"/>
        <w:jc w:val="both"/>
        <w:rPr>
          <w:rFonts w:asciiTheme="minorHAnsi" w:hAnsiTheme="minorHAnsi" w:cstheme="minorHAnsi"/>
          <w:sz w:val="21"/>
          <w:szCs w:val="21"/>
        </w:rPr>
      </w:pPr>
      <w:r w:rsidRPr="00584969">
        <w:rPr>
          <w:rFonts w:asciiTheme="minorHAnsi" w:hAnsiTheme="minorHAnsi" w:cstheme="minorHAnsi"/>
          <w:b/>
          <w:sz w:val="21"/>
          <w:szCs w:val="21"/>
        </w:rPr>
        <w:t>INFORMACJA DOTYCZĄCA POLEGANIA NA ZDOLNOŚCIACH LUB SYTUACJI PODMIOTU UDOSTĘPNIAJĄCEGO ZASOBY W ZAKRESIE ODPOWIADAJĄCYM PONAD 10% WARTOŚCI ZAMÓWIENIA</w:t>
      </w:r>
      <w:r w:rsidRPr="00584969">
        <w:rPr>
          <w:rFonts w:asciiTheme="minorHAnsi" w:hAnsiTheme="minorHAnsi" w:cstheme="minorHAnsi"/>
          <w:b/>
          <w:bCs/>
          <w:sz w:val="21"/>
          <w:szCs w:val="21"/>
        </w:rPr>
        <w:t>:</w:t>
      </w:r>
    </w:p>
    <w:p w14:paraId="190A0365" w14:textId="77777777" w:rsidR="0062741E" w:rsidRPr="00584969" w:rsidRDefault="0062741E" w:rsidP="0062741E">
      <w:pPr>
        <w:spacing w:after="120" w:line="360" w:lineRule="auto"/>
        <w:jc w:val="both"/>
        <w:rPr>
          <w:rFonts w:asciiTheme="minorHAnsi" w:hAnsiTheme="minorHAnsi" w:cstheme="minorHAnsi"/>
          <w:sz w:val="20"/>
          <w:szCs w:val="20"/>
        </w:rPr>
      </w:pPr>
      <w:bookmarkStart w:id="2" w:name="_Hlk99016800"/>
      <w:r w:rsidRPr="00584969">
        <w:rPr>
          <w:rFonts w:asciiTheme="minorHAnsi" w:hAnsiTheme="minorHAnsi" w:cstheme="minorHAnsi"/>
          <w:color w:val="0070C0"/>
          <w:sz w:val="16"/>
          <w:szCs w:val="16"/>
        </w:rPr>
        <w:t>[UWAGA</w:t>
      </w:r>
      <w:r w:rsidRPr="00584969">
        <w:rPr>
          <w:rFonts w:asciiTheme="minorHAnsi" w:hAnsiTheme="minorHAnsi" w:cstheme="minorHAnsi"/>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84969">
        <w:rPr>
          <w:rFonts w:asciiTheme="minorHAnsi" w:hAnsiTheme="minorHAnsi" w:cstheme="minorHAnsi"/>
          <w:color w:val="0070C0"/>
          <w:sz w:val="16"/>
          <w:szCs w:val="16"/>
        </w:rPr>
        <w:t>]</w:t>
      </w:r>
      <w:bookmarkEnd w:id="2"/>
    </w:p>
    <w:p w14:paraId="21EED217" w14:textId="6F868367" w:rsidR="00584969" w:rsidRPr="00584969" w:rsidRDefault="0062741E" w:rsidP="00584969">
      <w:pPr>
        <w:spacing w:after="120" w:line="360" w:lineRule="auto"/>
        <w:rPr>
          <w:rFonts w:asciiTheme="minorHAnsi" w:hAnsiTheme="minorHAnsi" w:cstheme="minorHAnsi"/>
          <w:sz w:val="21"/>
          <w:szCs w:val="21"/>
        </w:rPr>
      </w:pPr>
      <w:r w:rsidRPr="00584969">
        <w:rPr>
          <w:rFonts w:asciiTheme="minorHAnsi" w:hAnsiTheme="minorHAnsi" w:cstheme="minorHAnsi"/>
          <w:sz w:val="21"/>
          <w:szCs w:val="21"/>
        </w:rPr>
        <w:t xml:space="preserve">Oświadczam, że w celu wykazania spełniania warunków udziału w postępowaniu, określonych przez zamawiającego w </w:t>
      </w:r>
      <w:bookmarkStart w:id="3" w:name="_Hlk99005462"/>
      <w:r w:rsidR="00702559">
        <w:rPr>
          <w:rFonts w:asciiTheme="minorHAnsi" w:hAnsiTheme="minorHAnsi" w:cstheme="minorHAnsi"/>
          <w:sz w:val="21"/>
          <w:szCs w:val="21"/>
        </w:rPr>
        <w:t>rozdziale XVI SWZ</w:t>
      </w:r>
      <w:bookmarkEnd w:id="3"/>
      <w:r w:rsidR="00702559">
        <w:rPr>
          <w:rFonts w:asciiTheme="minorHAnsi" w:hAnsiTheme="minorHAnsi" w:cstheme="minorHAnsi"/>
          <w:sz w:val="21"/>
          <w:szCs w:val="21"/>
        </w:rPr>
        <w:t xml:space="preserve"> </w:t>
      </w:r>
      <w:r w:rsidRPr="00584969">
        <w:rPr>
          <w:rFonts w:asciiTheme="minorHAnsi" w:hAnsiTheme="minorHAnsi" w:cstheme="minorHAnsi"/>
          <w:sz w:val="21"/>
          <w:szCs w:val="21"/>
        </w:rPr>
        <w:t xml:space="preserve">polegam na zdolnościach lub sytuacji następującego podmiotu udostępniającego zasoby: </w:t>
      </w:r>
      <w:bookmarkStart w:id="4" w:name="_Hlk99014455"/>
      <w:r w:rsidRPr="00584969">
        <w:rPr>
          <w:rFonts w:asciiTheme="minorHAnsi" w:hAnsiTheme="minorHAnsi" w:cstheme="minorHAnsi"/>
          <w:sz w:val="21"/>
          <w:szCs w:val="21"/>
        </w:rPr>
        <w:t>………………………………………………………………………...…………………………………….…</w:t>
      </w:r>
    </w:p>
    <w:p w14:paraId="156C8F76" w14:textId="00C85EF0" w:rsidR="00584969" w:rsidRPr="00584969" w:rsidRDefault="0062741E" w:rsidP="00584969">
      <w:pPr>
        <w:spacing w:after="120" w:line="360" w:lineRule="auto"/>
        <w:rPr>
          <w:rFonts w:asciiTheme="minorHAnsi" w:hAnsiTheme="minorHAnsi" w:cstheme="minorHAnsi"/>
          <w:sz w:val="21"/>
          <w:szCs w:val="21"/>
        </w:rPr>
      </w:pPr>
      <w:r w:rsidRPr="00584969">
        <w:rPr>
          <w:rFonts w:asciiTheme="minorHAnsi" w:hAnsiTheme="minorHAnsi" w:cstheme="minorHAnsi"/>
          <w:i/>
          <w:sz w:val="16"/>
          <w:szCs w:val="16"/>
        </w:rPr>
        <w:t xml:space="preserve"> </w:t>
      </w:r>
      <w:bookmarkEnd w:id="4"/>
      <w:r w:rsidRPr="00584969">
        <w:rPr>
          <w:rFonts w:asciiTheme="minorHAnsi" w:hAnsiTheme="minorHAnsi" w:cstheme="minorHAnsi"/>
          <w:i/>
          <w:sz w:val="16"/>
          <w:szCs w:val="16"/>
        </w:rPr>
        <w:t>(podać pełną nazwę/firmę, adres, a także w zależności od podmiotu: NIP/PESEL, KRS/CEiDG)</w:t>
      </w:r>
      <w:r w:rsidRPr="00584969">
        <w:rPr>
          <w:rFonts w:asciiTheme="minorHAnsi" w:hAnsiTheme="minorHAnsi" w:cstheme="minorHAnsi"/>
          <w:sz w:val="16"/>
          <w:szCs w:val="16"/>
        </w:rPr>
        <w:t>,</w:t>
      </w:r>
      <w:r w:rsidRPr="00584969">
        <w:rPr>
          <w:rFonts w:asciiTheme="minorHAnsi" w:hAnsiTheme="minorHAnsi" w:cstheme="minorHAnsi"/>
          <w:sz w:val="21"/>
          <w:szCs w:val="21"/>
        </w:rPr>
        <w:br/>
        <w:t xml:space="preserve">w następującym zakresie: …………………………………………………………………………… </w:t>
      </w:r>
    </w:p>
    <w:p w14:paraId="3030EE71" w14:textId="25144374" w:rsidR="0062741E" w:rsidRPr="00584969" w:rsidRDefault="0062741E" w:rsidP="00584969">
      <w:pPr>
        <w:spacing w:after="120" w:line="360" w:lineRule="auto"/>
        <w:rPr>
          <w:rFonts w:asciiTheme="minorHAnsi" w:hAnsiTheme="minorHAnsi" w:cstheme="minorHAnsi"/>
          <w:sz w:val="21"/>
          <w:szCs w:val="21"/>
        </w:rPr>
      </w:pPr>
      <w:r w:rsidRPr="00584969">
        <w:rPr>
          <w:rFonts w:asciiTheme="minorHAnsi" w:hAnsiTheme="minorHAnsi" w:cstheme="minorHAnsi"/>
          <w:i/>
          <w:sz w:val="16"/>
          <w:szCs w:val="16"/>
        </w:rPr>
        <w:t>(określić odpowiedni zakres udostępnianych zasobów dla wskazanego podmiotu)</w:t>
      </w:r>
      <w:r w:rsidRPr="00584969">
        <w:rPr>
          <w:rFonts w:asciiTheme="minorHAnsi" w:hAnsiTheme="minorHAnsi" w:cstheme="minorHAnsi"/>
          <w:iCs/>
          <w:sz w:val="16"/>
          <w:szCs w:val="16"/>
        </w:rPr>
        <w:t>,</w:t>
      </w:r>
      <w:r w:rsidRPr="00584969">
        <w:rPr>
          <w:rFonts w:asciiTheme="minorHAnsi" w:hAnsiTheme="minorHAnsi" w:cstheme="minorHAnsi"/>
          <w:i/>
          <w:sz w:val="16"/>
          <w:szCs w:val="16"/>
        </w:rPr>
        <w:br/>
      </w:r>
      <w:r w:rsidRPr="00584969">
        <w:rPr>
          <w:rFonts w:asciiTheme="minorHAnsi" w:hAnsiTheme="minorHAnsi" w:cstheme="minorHAnsi"/>
          <w:sz w:val="21"/>
          <w:szCs w:val="21"/>
        </w:rPr>
        <w:t xml:space="preserve">co odpowiada ponad 10% wartości przedmiotowego zamówienia. </w:t>
      </w:r>
    </w:p>
    <w:p w14:paraId="60383A18" w14:textId="77777777" w:rsidR="0062741E" w:rsidRPr="00584969" w:rsidRDefault="0062741E" w:rsidP="0062741E">
      <w:pPr>
        <w:shd w:val="clear" w:color="auto" w:fill="BFBFBF" w:themeFill="background1" w:themeFillShade="BF"/>
        <w:spacing w:before="240" w:after="120" w:line="360" w:lineRule="auto"/>
        <w:jc w:val="both"/>
        <w:rPr>
          <w:rFonts w:asciiTheme="minorHAnsi" w:hAnsiTheme="minorHAnsi" w:cstheme="minorHAnsi"/>
          <w:b/>
          <w:sz w:val="21"/>
          <w:szCs w:val="21"/>
        </w:rPr>
      </w:pPr>
      <w:r w:rsidRPr="00584969">
        <w:rPr>
          <w:rFonts w:asciiTheme="minorHAnsi" w:hAnsiTheme="minorHAnsi" w:cstheme="minorHAnsi"/>
          <w:b/>
          <w:sz w:val="21"/>
          <w:szCs w:val="21"/>
        </w:rPr>
        <w:t>OŚWIADCZENIE DOTYCZĄCE PODWYKONAWCY, NA KTÓREGO PRZYPADA PONAD 10% WARTOŚCI ZAMÓWIENIA:</w:t>
      </w:r>
    </w:p>
    <w:p w14:paraId="68198AC6" w14:textId="77777777" w:rsidR="0062741E" w:rsidRPr="00584969" w:rsidRDefault="0062741E" w:rsidP="0062741E">
      <w:pPr>
        <w:spacing w:after="120" w:line="360" w:lineRule="auto"/>
        <w:jc w:val="both"/>
        <w:rPr>
          <w:rFonts w:asciiTheme="minorHAnsi" w:hAnsiTheme="minorHAnsi" w:cstheme="minorHAnsi"/>
          <w:sz w:val="20"/>
          <w:szCs w:val="20"/>
        </w:rPr>
      </w:pPr>
      <w:r w:rsidRPr="00584969">
        <w:rPr>
          <w:rFonts w:asciiTheme="minorHAnsi" w:hAnsiTheme="minorHAnsi" w:cstheme="minorHAnsi"/>
          <w:color w:val="0070C0"/>
          <w:sz w:val="16"/>
          <w:szCs w:val="16"/>
        </w:rPr>
        <w:t>[UWAGA</w:t>
      </w:r>
      <w:r w:rsidRPr="00584969">
        <w:rPr>
          <w:rFonts w:asciiTheme="minorHAnsi" w:hAnsiTheme="minorHAnsi" w:cstheme="minorHAnsi"/>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84969">
        <w:rPr>
          <w:rFonts w:asciiTheme="minorHAnsi" w:hAnsiTheme="minorHAnsi" w:cstheme="minorHAnsi"/>
          <w:color w:val="0070C0"/>
          <w:sz w:val="16"/>
          <w:szCs w:val="16"/>
        </w:rPr>
        <w:t>]</w:t>
      </w:r>
    </w:p>
    <w:p w14:paraId="3CF3FC6B" w14:textId="77777777" w:rsidR="00584969" w:rsidRPr="00584969" w:rsidRDefault="0062741E" w:rsidP="00584969">
      <w:pPr>
        <w:spacing w:after="0" w:line="360" w:lineRule="auto"/>
        <w:rPr>
          <w:rFonts w:asciiTheme="minorHAnsi" w:hAnsiTheme="minorHAnsi" w:cstheme="minorHAnsi"/>
          <w:sz w:val="20"/>
          <w:szCs w:val="20"/>
        </w:rPr>
      </w:pPr>
      <w:r w:rsidRPr="00584969">
        <w:rPr>
          <w:rFonts w:asciiTheme="minorHAnsi" w:hAnsiTheme="minorHAnsi" w:cstheme="minorHAnsi"/>
          <w:sz w:val="21"/>
          <w:szCs w:val="21"/>
        </w:rPr>
        <w:t>Oświadczam, że w stosunku do następującego podmiotu, będącego podwykonawcą, na którego przypada ponad 10% wartości zamówienia: ……………………………………………………………………………………………….………..….……</w:t>
      </w:r>
      <w:r w:rsidRPr="00584969">
        <w:rPr>
          <w:rFonts w:asciiTheme="minorHAnsi" w:hAnsiTheme="minorHAnsi" w:cstheme="minorHAnsi"/>
          <w:sz w:val="20"/>
          <w:szCs w:val="20"/>
        </w:rPr>
        <w:t xml:space="preserve"> </w:t>
      </w:r>
    </w:p>
    <w:p w14:paraId="36EDC8E3" w14:textId="4E62BCDB" w:rsidR="0062741E" w:rsidRPr="00584969" w:rsidRDefault="0062741E" w:rsidP="00584969">
      <w:pPr>
        <w:spacing w:after="0" w:line="360" w:lineRule="auto"/>
        <w:rPr>
          <w:rFonts w:asciiTheme="minorHAnsi" w:hAnsiTheme="minorHAnsi" w:cstheme="minorHAnsi"/>
          <w:sz w:val="21"/>
          <w:szCs w:val="21"/>
        </w:rPr>
      </w:pPr>
      <w:r w:rsidRPr="00584969">
        <w:rPr>
          <w:rFonts w:asciiTheme="minorHAnsi" w:hAnsiTheme="minorHAnsi" w:cstheme="minorHAnsi"/>
          <w:i/>
          <w:sz w:val="16"/>
          <w:szCs w:val="16"/>
        </w:rPr>
        <w:t>(podać pełną nazwę/firmę, adres, a także w zależności od podmiotu: NIP/PESEL, KRS/CEiDG)</w:t>
      </w:r>
      <w:r w:rsidRPr="00584969">
        <w:rPr>
          <w:rFonts w:asciiTheme="minorHAnsi" w:hAnsiTheme="minorHAnsi" w:cstheme="minorHAnsi"/>
          <w:sz w:val="16"/>
          <w:szCs w:val="16"/>
        </w:rPr>
        <w:t>,</w:t>
      </w:r>
      <w:r w:rsidRPr="00584969">
        <w:rPr>
          <w:rFonts w:asciiTheme="minorHAnsi" w:hAnsiTheme="minorHAnsi" w:cstheme="minorHAnsi"/>
          <w:sz w:val="16"/>
          <w:szCs w:val="16"/>
        </w:rPr>
        <w:br/>
      </w:r>
      <w:r w:rsidRPr="00584969">
        <w:rPr>
          <w:rFonts w:asciiTheme="minorHAnsi" w:hAnsiTheme="minorHAnsi" w:cstheme="minorHAnsi"/>
          <w:sz w:val="21"/>
          <w:szCs w:val="21"/>
        </w:rPr>
        <w:t>nie</w:t>
      </w:r>
      <w:r w:rsidRPr="00584969">
        <w:rPr>
          <w:rFonts w:asciiTheme="minorHAnsi" w:hAnsiTheme="minorHAnsi" w:cstheme="minorHAnsi"/>
          <w:sz w:val="16"/>
          <w:szCs w:val="16"/>
        </w:rPr>
        <w:t xml:space="preserve"> </w:t>
      </w:r>
      <w:r w:rsidRPr="00584969">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5B408913" w14:textId="77777777" w:rsidR="0062741E" w:rsidRPr="00584969" w:rsidRDefault="0062741E" w:rsidP="0062741E">
      <w:pPr>
        <w:shd w:val="clear" w:color="auto" w:fill="BFBFBF" w:themeFill="background1" w:themeFillShade="BF"/>
        <w:spacing w:before="240" w:after="120" w:line="360" w:lineRule="auto"/>
        <w:jc w:val="both"/>
        <w:rPr>
          <w:rFonts w:asciiTheme="minorHAnsi" w:hAnsiTheme="minorHAnsi" w:cstheme="minorHAnsi"/>
          <w:b/>
          <w:sz w:val="21"/>
          <w:szCs w:val="21"/>
        </w:rPr>
      </w:pPr>
      <w:r w:rsidRPr="00584969">
        <w:rPr>
          <w:rFonts w:asciiTheme="minorHAnsi" w:hAnsiTheme="minorHAnsi" w:cstheme="minorHAnsi"/>
          <w:b/>
          <w:sz w:val="21"/>
          <w:szCs w:val="21"/>
        </w:rPr>
        <w:t>OŚWIADCZENIE DOTYCZĄCE DOSTAWCY, NA KTÓREGO PRZYPADA PONAD 10% WARTOŚCI ZAMÓWIENIA:</w:t>
      </w:r>
    </w:p>
    <w:p w14:paraId="55D78B39" w14:textId="77777777" w:rsidR="0062741E" w:rsidRPr="00584969" w:rsidRDefault="0062741E" w:rsidP="0062741E">
      <w:pPr>
        <w:spacing w:after="120" w:line="360" w:lineRule="auto"/>
        <w:jc w:val="both"/>
        <w:rPr>
          <w:rFonts w:asciiTheme="minorHAnsi" w:hAnsiTheme="minorHAnsi" w:cstheme="minorHAnsi"/>
          <w:sz w:val="20"/>
          <w:szCs w:val="20"/>
        </w:rPr>
      </w:pPr>
      <w:r w:rsidRPr="00584969">
        <w:rPr>
          <w:rFonts w:asciiTheme="minorHAnsi" w:hAnsiTheme="minorHAnsi" w:cstheme="minorHAnsi"/>
          <w:color w:val="0070C0"/>
          <w:sz w:val="16"/>
          <w:szCs w:val="16"/>
        </w:rPr>
        <w:t>[UWAGA</w:t>
      </w:r>
      <w:r w:rsidRPr="00584969">
        <w:rPr>
          <w:rFonts w:asciiTheme="minorHAnsi" w:hAnsiTheme="minorHAnsi" w:cstheme="minorHAnsi"/>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584969">
        <w:rPr>
          <w:rFonts w:asciiTheme="minorHAnsi" w:hAnsiTheme="minorHAnsi" w:cstheme="minorHAnsi"/>
          <w:color w:val="0070C0"/>
          <w:sz w:val="16"/>
          <w:szCs w:val="16"/>
        </w:rPr>
        <w:t>]</w:t>
      </w:r>
    </w:p>
    <w:p w14:paraId="053EF19C" w14:textId="77777777" w:rsidR="00584969" w:rsidRPr="00584969" w:rsidRDefault="0062741E" w:rsidP="00584969">
      <w:pPr>
        <w:spacing w:after="0" w:line="360" w:lineRule="auto"/>
        <w:rPr>
          <w:rFonts w:asciiTheme="minorHAnsi" w:hAnsiTheme="minorHAnsi" w:cstheme="minorHAnsi"/>
          <w:sz w:val="20"/>
          <w:szCs w:val="20"/>
        </w:rPr>
      </w:pPr>
      <w:r w:rsidRPr="00584969">
        <w:rPr>
          <w:rFonts w:asciiTheme="minorHAnsi" w:hAnsiTheme="minorHAnsi" w:cstheme="minorHAnsi"/>
          <w:sz w:val="21"/>
          <w:szCs w:val="21"/>
        </w:rPr>
        <w:lastRenderedPageBreak/>
        <w:t>Oświadczam, że w stosunku do następującego podmiotu, będącego dostawcą, na którego przypada ponad 10% wartości zamówienia: ……………………………………………………………………………………………….………..….……</w:t>
      </w:r>
      <w:r w:rsidRPr="00584969">
        <w:rPr>
          <w:rFonts w:asciiTheme="minorHAnsi" w:hAnsiTheme="minorHAnsi" w:cstheme="minorHAnsi"/>
          <w:sz w:val="20"/>
          <w:szCs w:val="20"/>
        </w:rPr>
        <w:t xml:space="preserve"> </w:t>
      </w:r>
    </w:p>
    <w:p w14:paraId="4904E412" w14:textId="091EFF90" w:rsidR="0062741E" w:rsidRPr="00584969" w:rsidRDefault="0062741E" w:rsidP="00584969">
      <w:pPr>
        <w:spacing w:after="0" w:line="360" w:lineRule="auto"/>
        <w:rPr>
          <w:rFonts w:asciiTheme="minorHAnsi" w:hAnsiTheme="minorHAnsi" w:cstheme="minorHAnsi"/>
          <w:sz w:val="21"/>
          <w:szCs w:val="21"/>
        </w:rPr>
      </w:pPr>
      <w:r w:rsidRPr="00584969">
        <w:rPr>
          <w:rFonts w:asciiTheme="minorHAnsi" w:hAnsiTheme="minorHAnsi" w:cstheme="minorHAnsi"/>
          <w:i/>
          <w:sz w:val="16"/>
          <w:szCs w:val="16"/>
        </w:rPr>
        <w:t>(podać pełną nazwę/firmę, adres, a także w zależności od podmiotu: NIP/PESEL, KRS/CEiDG)</w:t>
      </w:r>
      <w:r w:rsidRPr="00584969">
        <w:rPr>
          <w:rFonts w:asciiTheme="minorHAnsi" w:hAnsiTheme="minorHAnsi" w:cstheme="minorHAnsi"/>
          <w:sz w:val="16"/>
          <w:szCs w:val="16"/>
        </w:rPr>
        <w:t>,</w:t>
      </w:r>
      <w:r w:rsidRPr="00584969">
        <w:rPr>
          <w:rFonts w:asciiTheme="minorHAnsi" w:hAnsiTheme="minorHAnsi" w:cstheme="minorHAnsi"/>
          <w:sz w:val="16"/>
          <w:szCs w:val="16"/>
        </w:rPr>
        <w:br/>
      </w:r>
      <w:r w:rsidRPr="00584969">
        <w:rPr>
          <w:rFonts w:asciiTheme="minorHAnsi" w:hAnsiTheme="minorHAnsi" w:cstheme="minorHAnsi"/>
          <w:sz w:val="21"/>
          <w:szCs w:val="21"/>
        </w:rPr>
        <w:t>nie</w:t>
      </w:r>
      <w:r w:rsidRPr="00584969">
        <w:rPr>
          <w:rFonts w:asciiTheme="minorHAnsi" w:hAnsiTheme="minorHAnsi" w:cstheme="minorHAnsi"/>
          <w:sz w:val="16"/>
          <w:szCs w:val="16"/>
        </w:rPr>
        <w:t xml:space="preserve"> </w:t>
      </w:r>
      <w:r w:rsidRPr="00584969">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5BAE62A0" w14:textId="77777777" w:rsidR="0062741E" w:rsidRPr="00584969" w:rsidRDefault="0062741E" w:rsidP="0062741E">
      <w:pPr>
        <w:spacing w:after="0" w:line="360" w:lineRule="auto"/>
        <w:ind w:left="5664" w:firstLine="708"/>
        <w:jc w:val="both"/>
        <w:rPr>
          <w:rFonts w:asciiTheme="minorHAnsi" w:hAnsiTheme="minorHAnsi" w:cstheme="minorHAnsi"/>
          <w:i/>
          <w:sz w:val="16"/>
          <w:szCs w:val="16"/>
        </w:rPr>
      </w:pPr>
    </w:p>
    <w:p w14:paraId="4C0A7708" w14:textId="77777777" w:rsidR="0062741E" w:rsidRPr="00584969" w:rsidRDefault="0062741E" w:rsidP="0062741E">
      <w:pPr>
        <w:shd w:val="clear" w:color="auto" w:fill="BFBFBF" w:themeFill="background1" w:themeFillShade="BF"/>
        <w:spacing w:before="240" w:after="0" w:line="360" w:lineRule="auto"/>
        <w:jc w:val="both"/>
        <w:rPr>
          <w:rFonts w:asciiTheme="minorHAnsi" w:hAnsiTheme="minorHAnsi" w:cstheme="minorHAnsi"/>
          <w:b/>
          <w:sz w:val="21"/>
          <w:szCs w:val="21"/>
        </w:rPr>
      </w:pPr>
      <w:r w:rsidRPr="00584969">
        <w:rPr>
          <w:rFonts w:asciiTheme="minorHAnsi" w:hAnsiTheme="minorHAnsi" w:cstheme="minorHAnsi"/>
          <w:b/>
          <w:sz w:val="21"/>
          <w:szCs w:val="21"/>
        </w:rPr>
        <w:t>OŚWIADCZENIE DOTYCZĄCE PODANYCH INFORMACJI:</w:t>
      </w:r>
    </w:p>
    <w:p w14:paraId="48853EC1" w14:textId="77777777" w:rsidR="0062741E" w:rsidRPr="00584969" w:rsidRDefault="0062741E" w:rsidP="0062741E">
      <w:pPr>
        <w:spacing w:after="0" w:line="360" w:lineRule="auto"/>
        <w:jc w:val="both"/>
        <w:rPr>
          <w:rFonts w:asciiTheme="minorHAnsi" w:hAnsiTheme="minorHAnsi" w:cstheme="minorHAnsi"/>
          <w:b/>
        </w:rPr>
      </w:pPr>
    </w:p>
    <w:p w14:paraId="3AC54B94" w14:textId="674C6198" w:rsidR="0062741E" w:rsidRPr="00584969" w:rsidRDefault="0062741E" w:rsidP="0062741E">
      <w:pPr>
        <w:spacing w:after="0" w:line="360" w:lineRule="auto"/>
        <w:jc w:val="both"/>
        <w:rPr>
          <w:rFonts w:asciiTheme="minorHAnsi" w:hAnsiTheme="minorHAnsi" w:cstheme="minorHAnsi"/>
          <w:sz w:val="21"/>
          <w:szCs w:val="21"/>
        </w:rPr>
      </w:pPr>
      <w:r w:rsidRPr="00584969">
        <w:rPr>
          <w:rFonts w:asciiTheme="minorHAnsi" w:hAnsiTheme="minorHAnsi"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3DF141F6" w14:textId="77777777" w:rsidR="0062741E" w:rsidRPr="00584969" w:rsidRDefault="0062741E" w:rsidP="0062741E">
      <w:pPr>
        <w:spacing w:after="0" w:line="360" w:lineRule="auto"/>
        <w:jc w:val="both"/>
        <w:rPr>
          <w:rFonts w:asciiTheme="minorHAnsi" w:hAnsiTheme="minorHAnsi" w:cstheme="minorHAnsi"/>
          <w:sz w:val="20"/>
          <w:szCs w:val="20"/>
        </w:rPr>
      </w:pPr>
    </w:p>
    <w:p w14:paraId="6B7C41FF" w14:textId="77777777" w:rsidR="0062741E" w:rsidRPr="00584969" w:rsidRDefault="0062741E" w:rsidP="0062741E">
      <w:pPr>
        <w:shd w:val="clear" w:color="auto" w:fill="BFBFBF" w:themeFill="background1" w:themeFillShade="BF"/>
        <w:spacing w:after="120" w:line="360" w:lineRule="auto"/>
        <w:jc w:val="both"/>
        <w:rPr>
          <w:rFonts w:asciiTheme="minorHAnsi" w:hAnsiTheme="minorHAnsi" w:cstheme="minorHAnsi"/>
          <w:b/>
          <w:sz w:val="21"/>
          <w:szCs w:val="21"/>
        </w:rPr>
      </w:pPr>
      <w:r w:rsidRPr="00584969">
        <w:rPr>
          <w:rFonts w:asciiTheme="minorHAnsi" w:hAnsiTheme="minorHAnsi" w:cstheme="minorHAnsi"/>
          <w:b/>
          <w:sz w:val="21"/>
          <w:szCs w:val="21"/>
        </w:rPr>
        <w:t>INFORMACJA DOTYCZĄCA DOSTĘPU DO PODMIOTOWYCH ŚRODKÓW DOWODOWYCH:</w:t>
      </w:r>
    </w:p>
    <w:p w14:paraId="18FCC65B" w14:textId="77777777" w:rsidR="0062741E" w:rsidRPr="00584969" w:rsidRDefault="0062741E" w:rsidP="00584969">
      <w:pPr>
        <w:spacing w:after="120" w:line="360" w:lineRule="auto"/>
        <w:rPr>
          <w:rFonts w:asciiTheme="minorHAnsi" w:hAnsiTheme="minorHAnsi" w:cstheme="minorHAnsi"/>
          <w:sz w:val="21"/>
          <w:szCs w:val="21"/>
        </w:rPr>
      </w:pPr>
      <w:r w:rsidRPr="00584969">
        <w:rPr>
          <w:rFonts w:asciiTheme="minorHAnsi" w:hAnsiTheme="minorHAnsi" w:cstheme="minorHAnsi"/>
          <w:sz w:val="21"/>
          <w:szCs w:val="21"/>
        </w:rPr>
        <w:t>Wskazuję następujące podmiotowe środki dowodowe, które można uzyskać za pomocą bezpłatnych i ogólnodostępnych baz danych, oraz</w:t>
      </w:r>
      <w:r w:rsidRPr="00584969">
        <w:rPr>
          <w:rFonts w:asciiTheme="minorHAnsi" w:hAnsiTheme="minorHAnsi" w:cstheme="minorHAnsi"/>
        </w:rPr>
        <w:t xml:space="preserve"> </w:t>
      </w:r>
      <w:r w:rsidRPr="00584969">
        <w:rPr>
          <w:rFonts w:asciiTheme="minorHAnsi" w:hAnsiTheme="minorHAnsi" w:cstheme="minorHAnsi"/>
          <w:sz w:val="21"/>
          <w:szCs w:val="21"/>
        </w:rPr>
        <w:t>dane umożliwiające dostęp do tych środków:</w:t>
      </w:r>
      <w:r w:rsidRPr="00584969">
        <w:rPr>
          <w:rFonts w:asciiTheme="minorHAnsi" w:hAnsiTheme="minorHAnsi" w:cstheme="minorHAnsi"/>
          <w:sz w:val="21"/>
          <w:szCs w:val="21"/>
        </w:rPr>
        <w:br/>
        <w:t>1) ......................................................................................................................................................</w:t>
      </w:r>
    </w:p>
    <w:p w14:paraId="34524822" w14:textId="77777777" w:rsidR="0062741E" w:rsidRPr="00584969" w:rsidRDefault="0062741E" w:rsidP="0062741E">
      <w:pPr>
        <w:spacing w:after="0" w:line="360" w:lineRule="auto"/>
        <w:jc w:val="both"/>
        <w:rPr>
          <w:rFonts w:asciiTheme="minorHAnsi" w:hAnsiTheme="minorHAnsi" w:cstheme="minorHAnsi"/>
          <w:sz w:val="21"/>
          <w:szCs w:val="21"/>
        </w:rPr>
      </w:pPr>
      <w:r w:rsidRPr="00584969">
        <w:rPr>
          <w:rFonts w:asciiTheme="minorHAnsi" w:hAnsiTheme="minorHAnsi" w:cstheme="minorHAnsi"/>
          <w:i/>
          <w:sz w:val="16"/>
          <w:szCs w:val="16"/>
        </w:rPr>
        <w:t>(wskazać podmiotowy środek dowodowy, adres internetowy, wydający urząd lub organ, dokładne dane referencyjne dokumentacji)</w:t>
      </w:r>
    </w:p>
    <w:p w14:paraId="53A6073C" w14:textId="77777777" w:rsidR="0062741E" w:rsidRPr="00584969" w:rsidRDefault="0062741E" w:rsidP="0062741E">
      <w:pPr>
        <w:spacing w:after="0" w:line="360" w:lineRule="auto"/>
        <w:jc w:val="both"/>
        <w:rPr>
          <w:rFonts w:asciiTheme="minorHAnsi" w:hAnsiTheme="minorHAnsi" w:cstheme="minorHAnsi"/>
          <w:sz w:val="21"/>
          <w:szCs w:val="21"/>
        </w:rPr>
      </w:pPr>
      <w:r w:rsidRPr="00584969">
        <w:rPr>
          <w:rFonts w:asciiTheme="minorHAnsi" w:hAnsiTheme="minorHAnsi" w:cstheme="minorHAnsi"/>
          <w:sz w:val="21"/>
          <w:szCs w:val="21"/>
        </w:rPr>
        <w:t>2) .......................................................................................................................................................</w:t>
      </w:r>
    </w:p>
    <w:p w14:paraId="23705C32" w14:textId="77777777" w:rsidR="0062741E" w:rsidRPr="00584969" w:rsidRDefault="0062741E" w:rsidP="0062741E">
      <w:pPr>
        <w:spacing w:after="0" w:line="360" w:lineRule="auto"/>
        <w:jc w:val="both"/>
        <w:rPr>
          <w:rFonts w:asciiTheme="minorHAnsi" w:hAnsiTheme="minorHAnsi" w:cstheme="minorHAnsi"/>
          <w:i/>
          <w:sz w:val="16"/>
          <w:szCs w:val="16"/>
        </w:rPr>
      </w:pPr>
      <w:r w:rsidRPr="00584969">
        <w:rPr>
          <w:rFonts w:asciiTheme="minorHAnsi" w:hAnsiTheme="minorHAnsi" w:cstheme="minorHAnsi"/>
          <w:i/>
          <w:sz w:val="16"/>
          <w:szCs w:val="16"/>
        </w:rPr>
        <w:t>(wskazać podmiotowy środek dowodowy, adres internetowy, wydający urząd lub organ, dokładne dane referencyjne dokumentacji)</w:t>
      </w:r>
    </w:p>
    <w:p w14:paraId="288DA403" w14:textId="77777777" w:rsidR="0062741E" w:rsidRPr="00584969" w:rsidRDefault="0062741E" w:rsidP="0062741E">
      <w:pPr>
        <w:spacing w:after="0" w:line="360" w:lineRule="auto"/>
        <w:jc w:val="both"/>
        <w:rPr>
          <w:rFonts w:asciiTheme="minorHAnsi" w:hAnsiTheme="minorHAnsi" w:cstheme="minorHAnsi"/>
          <w:i/>
          <w:sz w:val="16"/>
          <w:szCs w:val="16"/>
        </w:rPr>
      </w:pPr>
    </w:p>
    <w:p w14:paraId="5CD9C341" w14:textId="48D63323" w:rsidR="0062741E" w:rsidRDefault="0062741E" w:rsidP="0062741E">
      <w:pPr>
        <w:spacing w:after="0" w:line="360" w:lineRule="auto"/>
        <w:jc w:val="both"/>
        <w:rPr>
          <w:rFonts w:asciiTheme="minorHAnsi" w:hAnsiTheme="minorHAnsi" w:cstheme="minorHAnsi"/>
          <w:sz w:val="21"/>
          <w:szCs w:val="21"/>
        </w:rPr>
      </w:pPr>
    </w:p>
    <w:p w14:paraId="5C749164" w14:textId="7BCE130C" w:rsidR="00774679" w:rsidRDefault="00774679" w:rsidP="0062741E">
      <w:pPr>
        <w:spacing w:after="0" w:line="360" w:lineRule="auto"/>
        <w:jc w:val="both"/>
        <w:rPr>
          <w:rFonts w:asciiTheme="minorHAnsi" w:hAnsiTheme="minorHAnsi" w:cstheme="minorHAnsi"/>
          <w:sz w:val="21"/>
          <w:szCs w:val="21"/>
        </w:rPr>
      </w:pPr>
    </w:p>
    <w:p w14:paraId="2BBDB2F7" w14:textId="77777777" w:rsidR="00774679" w:rsidRPr="00584969" w:rsidRDefault="00774679" w:rsidP="0062741E">
      <w:pPr>
        <w:spacing w:after="0" w:line="360" w:lineRule="auto"/>
        <w:jc w:val="both"/>
        <w:rPr>
          <w:rFonts w:asciiTheme="minorHAnsi" w:hAnsiTheme="minorHAnsi" w:cstheme="minorHAnsi"/>
          <w:sz w:val="21"/>
          <w:szCs w:val="21"/>
        </w:rPr>
      </w:pPr>
    </w:p>
    <w:p w14:paraId="29248F59" w14:textId="77777777" w:rsidR="0062741E" w:rsidRPr="00584969" w:rsidRDefault="0062741E" w:rsidP="0062741E">
      <w:pPr>
        <w:spacing w:line="360" w:lineRule="auto"/>
        <w:jc w:val="both"/>
        <w:rPr>
          <w:rFonts w:asciiTheme="minorHAnsi" w:hAnsiTheme="minorHAnsi" w:cstheme="minorHAnsi"/>
          <w:sz w:val="21"/>
          <w:szCs w:val="21"/>
        </w:rPr>
      </w:pP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t>…………………………………….</w:t>
      </w:r>
    </w:p>
    <w:p w14:paraId="7A9C1109" w14:textId="77777777" w:rsidR="0062741E" w:rsidRPr="00584969" w:rsidRDefault="0062741E" w:rsidP="0062741E">
      <w:pPr>
        <w:spacing w:line="360" w:lineRule="auto"/>
        <w:jc w:val="both"/>
        <w:rPr>
          <w:rFonts w:asciiTheme="minorHAnsi" w:hAnsiTheme="minorHAnsi" w:cstheme="minorHAnsi"/>
          <w:i/>
          <w:sz w:val="16"/>
          <w:szCs w:val="16"/>
        </w:rPr>
      </w:pP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sz w:val="21"/>
          <w:szCs w:val="21"/>
        </w:rPr>
        <w:tab/>
      </w:r>
      <w:r w:rsidRPr="00584969">
        <w:rPr>
          <w:rFonts w:asciiTheme="minorHAnsi" w:hAnsiTheme="minorHAnsi" w:cstheme="minorHAnsi"/>
          <w:i/>
          <w:sz w:val="21"/>
          <w:szCs w:val="21"/>
        </w:rPr>
        <w:tab/>
      </w:r>
      <w:r w:rsidRPr="00584969">
        <w:rPr>
          <w:rFonts w:asciiTheme="minorHAnsi" w:hAnsiTheme="minorHAnsi" w:cstheme="minorHAnsi"/>
          <w:i/>
          <w:sz w:val="16"/>
          <w:szCs w:val="16"/>
        </w:rPr>
        <w:t xml:space="preserve">Data; </w:t>
      </w:r>
      <w:bookmarkStart w:id="5" w:name="_Hlk102639179"/>
      <w:r w:rsidRPr="00584969">
        <w:rPr>
          <w:rFonts w:asciiTheme="minorHAnsi" w:hAnsiTheme="minorHAnsi" w:cstheme="minorHAnsi"/>
          <w:i/>
          <w:sz w:val="16"/>
          <w:szCs w:val="16"/>
        </w:rPr>
        <w:t xml:space="preserve">kwalifikowany podpis elektroniczny </w:t>
      </w:r>
      <w:bookmarkEnd w:id="5"/>
    </w:p>
    <w:p w14:paraId="50467FF4" w14:textId="77777777" w:rsidR="0062741E" w:rsidRPr="00584969" w:rsidRDefault="0062741E" w:rsidP="0062741E">
      <w:pPr>
        <w:spacing w:after="0" w:line="360" w:lineRule="auto"/>
        <w:jc w:val="both"/>
        <w:rPr>
          <w:rFonts w:asciiTheme="minorHAnsi" w:hAnsiTheme="minorHAnsi" w:cstheme="minorHAnsi"/>
          <w:sz w:val="21"/>
          <w:szCs w:val="21"/>
        </w:rPr>
      </w:pPr>
    </w:p>
    <w:p w14:paraId="3D21E098" w14:textId="77777777" w:rsidR="0062741E" w:rsidRPr="00584969" w:rsidRDefault="0062741E" w:rsidP="00760A03">
      <w:pPr>
        <w:spacing w:after="0" w:line="240" w:lineRule="auto"/>
        <w:rPr>
          <w:rFonts w:asciiTheme="minorHAnsi" w:hAnsiTheme="minorHAnsi" w:cstheme="minorHAnsi"/>
        </w:rPr>
      </w:pPr>
    </w:p>
    <w:sectPr w:rsidR="0062741E" w:rsidRPr="00584969" w:rsidSect="00BE290B">
      <w:headerReference w:type="default" r:id="rId24"/>
      <w:footerReference w:type="default" r:id="rId25"/>
      <w:headerReference w:type="first" r:id="rId26"/>
      <w:footerReference w:type="first" r:id="rId27"/>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DF8BC" w14:textId="77777777" w:rsidR="005442D1" w:rsidRDefault="005442D1">
      <w:r>
        <w:separator/>
      </w:r>
    </w:p>
  </w:endnote>
  <w:endnote w:type="continuationSeparator" w:id="0">
    <w:p w14:paraId="2D4AEE51" w14:textId="77777777" w:rsidR="005442D1" w:rsidRDefault="0054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00"/>
    <w:family w:val="roman"/>
    <w:notTrueType/>
    <w:pitch w:val="default"/>
  </w:font>
  <w:font w:name="ArialMT">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66DD" w14:textId="68F560DA" w:rsidR="00FC2947" w:rsidRPr="00A12074" w:rsidRDefault="00FC2947"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FC2947" w:rsidRPr="009D7A5F" w:rsidRDefault="00FC2947"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FC2947" w:rsidRPr="009D7A5F" w:rsidRDefault="00FC294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FC2947" w:rsidRPr="009D7A5F" w:rsidRDefault="00FC294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FC2947" w:rsidRPr="009D7A5F" w:rsidRDefault="00FC2947"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FC2947" w:rsidRPr="009D7A5F" w:rsidRDefault="00FC2947" w:rsidP="00EE5432">
                          <w:pPr>
                            <w:pStyle w:val="Stopka"/>
                            <w:spacing w:after="0" w:line="240" w:lineRule="auto"/>
                            <w:jc w:val="right"/>
                            <w:rPr>
                              <w:color w:val="595959" w:themeColor="text1" w:themeTint="A6"/>
                              <w:sz w:val="18"/>
                              <w:szCs w:val="18"/>
                            </w:rPr>
                          </w:pPr>
                        </w:p>
                        <w:p w14:paraId="419E38FE" w14:textId="77777777" w:rsidR="00FC2947" w:rsidRPr="009D7A5F" w:rsidRDefault="00FC2947"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" stroked="f">
              <v:path arrowok="t"/>
              <v:textbox>
                <w:txbxContent>
                  <w:p w14:paraId="5471F6DF" w14:textId="77777777" w:rsidR="00FC2947" w:rsidRPr="009D7A5F" w:rsidRDefault="00FC2947"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FC2947" w:rsidRPr="009D7A5F" w:rsidRDefault="00FC294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FC2947" w:rsidRPr="009D7A5F" w:rsidRDefault="00FC294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FC2947" w:rsidRPr="009D7A5F" w:rsidRDefault="00FC2947"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FC2947" w:rsidRPr="009D7A5F" w:rsidRDefault="00FC2947" w:rsidP="00EE5432">
                    <w:pPr>
                      <w:pStyle w:val="Stopka"/>
                      <w:spacing w:after="0" w:line="240" w:lineRule="auto"/>
                      <w:jc w:val="right"/>
                      <w:rPr>
                        <w:color w:val="595959" w:themeColor="text1" w:themeTint="A6"/>
                        <w:sz w:val="18"/>
                        <w:szCs w:val="18"/>
                      </w:rPr>
                    </w:pPr>
                  </w:p>
                  <w:p w14:paraId="419E38FE" w14:textId="77777777" w:rsidR="00FC2947" w:rsidRPr="009D7A5F" w:rsidRDefault="00FC2947"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A5242C">
      <w:rPr>
        <w:iCs/>
        <w:noProof/>
        <w:sz w:val="18"/>
        <w:szCs w:val="18"/>
      </w:rPr>
      <w:t>26</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A5242C">
      <w:rPr>
        <w:iCs/>
        <w:noProof/>
        <w:sz w:val="18"/>
        <w:szCs w:val="18"/>
      </w:rPr>
      <w:t>26</w:t>
    </w:r>
    <w:r w:rsidRPr="007D3787">
      <w:rPr>
        <w:iCs/>
        <w:sz w:val="18"/>
        <w:szCs w:val="18"/>
      </w:rPr>
      <w:fldChar w:fldCharType="end"/>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FC2947" w:rsidRPr="009D7A5F" w:rsidRDefault="00FC2947"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FC2947" w:rsidRPr="009D7A5F" w:rsidRDefault="00FC2947"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" o:allowincell="f" filled="f" stroked="f">
              <v:path arrowok="t"/>
              <v:textbox>
                <w:txbxContent>
                  <w:p w14:paraId="2537C2BB"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FC2947" w:rsidRPr="009D7A5F" w:rsidRDefault="00FC2947"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FC2947" w:rsidRPr="009D7A5F" w:rsidRDefault="00FC2947"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FC2947" w:rsidRPr="009D7A5F" w:rsidRDefault="00FC2947"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FC2947" w:rsidRDefault="00FC29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8792" w14:textId="74C7C39D" w:rsidR="00FC2947" w:rsidRPr="001D6DD4" w:rsidRDefault="00FC2947"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203" name="Obraz 120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Pr="00E5786D">
      <w:rPr>
        <w:iCs/>
        <w:sz w:val="18"/>
        <w:szCs w:val="18"/>
      </w:rPr>
      <w:t>7</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FC2947" w:rsidRDefault="00FC2947" w:rsidP="00A257A2">
                          <w:pPr>
                            <w:pStyle w:val="Stopka"/>
                            <w:spacing w:after="0"/>
                            <w:rPr>
                              <w:color w:val="767171"/>
                              <w:sz w:val="18"/>
                              <w:szCs w:val="18"/>
                            </w:rPr>
                          </w:pPr>
                          <w:r>
                            <w:rPr>
                              <w:color w:val="767171"/>
                              <w:sz w:val="18"/>
                              <w:szCs w:val="18"/>
                            </w:rPr>
                            <w:t xml:space="preserve">Sekretariat Dyrekcji Szpitala: </w:t>
                          </w:r>
                        </w:p>
                        <w:p w14:paraId="3D682613" w14:textId="77777777" w:rsidR="00FC2947" w:rsidRDefault="00FC2947"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FC2947" w:rsidRDefault="00FC2947" w:rsidP="00A257A2">
                          <w:pPr>
                            <w:pStyle w:val="Stopka"/>
                            <w:spacing w:after="0" w:line="240" w:lineRule="auto"/>
                            <w:rPr>
                              <w:color w:val="767171"/>
                              <w:sz w:val="18"/>
                              <w:szCs w:val="18"/>
                            </w:rPr>
                          </w:pPr>
                          <w:r>
                            <w:rPr>
                              <w:color w:val="767171"/>
                              <w:sz w:val="18"/>
                              <w:szCs w:val="18"/>
                            </w:rPr>
                            <w:t>szpital@wsp-bilikiewicz.pl</w:t>
                          </w:r>
                        </w:p>
                        <w:p w14:paraId="3B3372A4" w14:textId="77777777" w:rsidR="00FC2947" w:rsidRPr="00A257A2" w:rsidRDefault="00FC2947"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FC2947" w:rsidRPr="00A257A2" w:rsidRDefault="00FC2947"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FC2947" w:rsidRDefault="00FC2947" w:rsidP="00A257A2">
                          <w:pPr>
                            <w:pStyle w:val="Stopka"/>
                            <w:spacing w:after="0" w:line="240" w:lineRule="auto"/>
                            <w:jc w:val="right"/>
                            <w:rPr>
                              <w:color w:val="767171"/>
                              <w:sz w:val="18"/>
                              <w:szCs w:val="18"/>
                            </w:rPr>
                          </w:pPr>
                        </w:p>
                        <w:p w14:paraId="09FF5674" w14:textId="77777777" w:rsidR="00FC2947" w:rsidRPr="00370301" w:rsidRDefault="00FC2947"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" stroked="f">
              <v:path arrowok="t"/>
              <v:textbox>
                <w:txbxContent>
                  <w:p w14:paraId="2C4064CF" w14:textId="77777777" w:rsidR="00FC2947" w:rsidRDefault="00FC2947" w:rsidP="00A257A2">
                    <w:pPr>
                      <w:pStyle w:val="Stopka"/>
                      <w:spacing w:after="0"/>
                      <w:rPr>
                        <w:color w:val="767171"/>
                        <w:sz w:val="18"/>
                        <w:szCs w:val="18"/>
                      </w:rPr>
                    </w:pPr>
                    <w:r>
                      <w:rPr>
                        <w:color w:val="767171"/>
                        <w:sz w:val="18"/>
                        <w:szCs w:val="18"/>
                      </w:rPr>
                      <w:t xml:space="preserve">Sekretariat Dyrekcji Szpitala: </w:t>
                    </w:r>
                  </w:p>
                  <w:p w14:paraId="3D682613" w14:textId="77777777" w:rsidR="00FC2947" w:rsidRDefault="00FC2947"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FC2947" w:rsidRDefault="00FC2947" w:rsidP="00A257A2">
                    <w:pPr>
                      <w:pStyle w:val="Stopka"/>
                      <w:spacing w:after="0" w:line="240" w:lineRule="auto"/>
                      <w:rPr>
                        <w:color w:val="767171"/>
                        <w:sz w:val="18"/>
                        <w:szCs w:val="18"/>
                      </w:rPr>
                    </w:pPr>
                    <w:r>
                      <w:rPr>
                        <w:color w:val="767171"/>
                        <w:sz w:val="18"/>
                        <w:szCs w:val="18"/>
                      </w:rPr>
                      <w:t>szpital@wsp-bilikiewicz.pl</w:t>
                    </w:r>
                  </w:p>
                  <w:p w14:paraId="3B3372A4" w14:textId="77777777" w:rsidR="00FC2947" w:rsidRPr="00A257A2" w:rsidRDefault="00FC2947"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FC2947" w:rsidRPr="00A257A2" w:rsidRDefault="00FC2947"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FC2947" w:rsidRDefault="00FC2947" w:rsidP="00A257A2">
                    <w:pPr>
                      <w:pStyle w:val="Stopka"/>
                      <w:spacing w:after="0" w:line="240" w:lineRule="auto"/>
                      <w:jc w:val="right"/>
                      <w:rPr>
                        <w:color w:val="767171"/>
                        <w:sz w:val="18"/>
                        <w:szCs w:val="18"/>
                      </w:rPr>
                    </w:pPr>
                  </w:p>
                  <w:p w14:paraId="09FF5674" w14:textId="77777777" w:rsidR="00FC2947" w:rsidRPr="00370301" w:rsidRDefault="00FC2947"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FC2947" w:rsidRDefault="00FC2947"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FC2947" w:rsidRDefault="00FC2947"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FC2947" w:rsidRDefault="00FC2947" w:rsidP="00F43012">
                          <w:pPr>
                            <w:pStyle w:val="Stopka"/>
                            <w:spacing w:after="0" w:line="240" w:lineRule="auto"/>
                            <w:rPr>
                              <w:color w:val="767171"/>
                              <w:sz w:val="18"/>
                              <w:szCs w:val="18"/>
                            </w:rPr>
                          </w:pPr>
                          <w:r>
                            <w:rPr>
                              <w:color w:val="767171"/>
                              <w:sz w:val="18"/>
                              <w:szCs w:val="18"/>
                            </w:rPr>
                            <w:t>ul. Srebrniki 17, 80-282 Gdańsk</w:t>
                          </w:r>
                        </w:p>
                        <w:p w14:paraId="6B1551B1" w14:textId="77777777" w:rsidR="00FC2947" w:rsidRDefault="00FC294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FC2947" w:rsidRPr="00F43012" w:rsidRDefault="00FC294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FC2947" w:rsidRPr="00F43012" w:rsidRDefault="00FC2947" w:rsidP="00201666">
                          <w:pPr>
                            <w:pStyle w:val="Stopka"/>
                            <w:spacing w:after="0"/>
                            <w:rPr>
                              <w:rFonts w:asciiTheme="minorHAnsi" w:hAnsiTheme="minorHAnsi" w:cstheme="minorHAnsi"/>
                              <w:color w:val="808080" w:themeColor="background1" w:themeShade="80"/>
                              <w:sz w:val="18"/>
                              <w:szCs w:val="18"/>
                            </w:rPr>
                          </w:pPr>
                        </w:p>
                        <w:p w14:paraId="02CBE374" w14:textId="77777777" w:rsidR="00FC2947" w:rsidRDefault="00FC2947" w:rsidP="00201666">
                          <w:pPr>
                            <w:pStyle w:val="Stopka"/>
                            <w:spacing w:after="0"/>
                            <w:rPr>
                              <w:color w:val="767171"/>
                              <w:sz w:val="18"/>
                              <w:szCs w:val="18"/>
                            </w:rPr>
                          </w:pPr>
                        </w:p>
                        <w:p w14:paraId="62E1935C" w14:textId="77777777" w:rsidR="00FC2947" w:rsidRPr="00F43012" w:rsidRDefault="00FC2947" w:rsidP="00201666">
                          <w:pPr>
                            <w:spacing w:after="0"/>
                            <w:rPr>
                              <w:sz w:val="16"/>
                              <w:szCs w:val="16"/>
                            </w:rPr>
                          </w:pPr>
                          <w:r>
                            <w:rPr>
                              <w:color w:val="767171"/>
                              <w:sz w:val="18"/>
                              <w:szCs w:val="18"/>
                            </w:rPr>
                            <w:t xml:space="preserve">58 </w:t>
                          </w:r>
                        </w:p>
                        <w:p w14:paraId="02DF0F70" w14:textId="77777777" w:rsidR="00FC2947" w:rsidRPr="001C6AEE" w:rsidRDefault="00FC2947" w:rsidP="00201666">
                          <w:pPr>
                            <w:spacing w:after="0"/>
                            <w:rPr>
                              <w:sz w:val="16"/>
                              <w:szCs w:val="16"/>
                            </w:rPr>
                          </w:pPr>
                        </w:p>
                        <w:p w14:paraId="425FEC17" w14:textId="77777777" w:rsidR="00FC2947" w:rsidRPr="001C6AEE" w:rsidRDefault="00FC2947"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" o:allowincell="f" filled="f" stroked="f">
              <v:path arrowok="t"/>
              <v:textbox>
                <w:txbxContent>
                  <w:p w14:paraId="70A49787" w14:textId="77777777" w:rsidR="00FC2947" w:rsidRDefault="00FC2947"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FC2947" w:rsidRDefault="00FC2947"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FC2947" w:rsidRDefault="00FC2947" w:rsidP="00F43012">
                    <w:pPr>
                      <w:pStyle w:val="Stopka"/>
                      <w:spacing w:after="0" w:line="240" w:lineRule="auto"/>
                      <w:rPr>
                        <w:color w:val="767171"/>
                        <w:sz w:val="18"/>
                        <w:szCs w:val="18"/>
                      </w:rPr>
                    </w:pPr>
                    <w:r>
                      <w:rPr>
                        <w:color w:val="767171"/>
                        <w:sz w:val="18"/>
                        <w:szCs w:val="18"/>
                      </w:rPr>
                      <w:t>ul. Srebrniki 17, 80-282 Gdańsk</w:t>
                    </w:r>
                  </w:p>
                  <w:p w14:paraId="6B1551B1" w14:textId="77777777" w:rsidR="00FC2947" w:rsidRDefault="00FC294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FC2947" w:rsidRPr="00F43012" w:rsidRDefault="00FC294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FC2947" w:rsidRPr="00F43012" w:rsidRDefault="00FC2947" w:rsidP="00201666">
                    <w:pPr>
                      <w:pStyle w:val="Stopka"/>
                      <w:spacing w:after="0"/>
                      <w:rPr>
                        <w:rFonts w:asciiTheme="minorHAnsi" w:hAnsiTheme="minorHAnsi" w:cstheme="minorHAnsi"/>
                        <w:color w:val="808080" w:themeColor="background1" w:themeShade="80"/>
                        <w:sz w:val="18"/>
                        <w:szCs w:val="18"/>
                      </w:rPr>
                    </w:pPr>
                  </w:p>
                  <w:p w14:paraId="02CBE374" w14:textId="77777777" w:rsidR="00FC2947" w:rsidRDefault="00FC2947" w:rsidP="00201666">
                    <w:pPr>
                      <w:pStyle w:val="Stopka"/>
                      <w:spacing w:after="0"/>
                      <w:rPr>
                        <w:color w:val="767171"/>
                        <w:sz w:val="18"/>
                        <w:szCs w:val="18"/>
                      </w:rPr>
                    </w:pPr>
                  </w:p>
                  <w:p w14:paraId="62E1935C" w14:textId="77777777" w:rsidR="00FC2947" w:rsidRPr="00F43012" w:rsidRDefault="00FC2947" w:rsidP="00201666">
                    <w:pPr>
                      <w:spacing w:after="0"/>
                      <w:rPr>
                        <w:sz w:val="16"/>
                        <w:szCs w:val="16"/>
                      </w:rPr>
                    </w:pPr>
                    <w:r>
                      <w:rPr>
                        <w:color w:val="767171"/>
                        <w:sz w:val="18"/>
                        <w:szCs w:val="18"/>
                      </w:rPr>
                      <w:t xml:space="preserve">58 </w:t>
                    </w:r>
                  </w:p>
                  <w:p w14:paraId="02DF0F70" w14:textId="77777777" w:rsidR="00FC2947" w:rsidRPr="001C6AEE" w:rsidRDefault="00FC2947" w:rsidP="00201666">
                    <w:pPr>
                      <w:spacing w:after="0"/>
                      <w:rPr>
                        <w:sz w:val="16"/>
                        <w:szCs w:val="16"/>
                      </w:rPr>
                    </w:pPr>
                  </w:p>
                  <w:p w14:paraId="425FEC17" w14:textId="77777777" w:rsidR="00FC2947" w:rsidRPr="001C6AEE" w:rsidRDefault="00FC2947" w:rsidP="00201666">
                    <w:pPr>
                      <w:spacing w:after="0"/>
                      <w:rPr>
                        <w:b/>
                        <w:sz w:val="16"/>
                        <w:szCs w:val="16"/>
                      </w:rPr>
                    </w:pPr>
                  </w:p>
                </w:txbxContent>
              </v:textbox>
              <w10:wrap anchorx="page" anchory="page"/>
              <w10:anchorlock/>
            </v:shape>
          </w:pict>
        </mc:Fallback>
      </mc:AlternateContent>
    </w:r>
  </w:p>
  <w:p w14:paraId="2A2E85EE" w14:textId="77777777" w:rsidR="00FC2947" w:rsidRDefault="00FC29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9B61" w14:textId="77777777" w:rsidR="005442D1" w:rsidRDefault="005442D1">
      <w:r>
        <w:separator/>
      </w:r>
    </w:p>
  </w:footnote>
  <w:footnote w:type="continuationSeparator" w:id="0">
    <w:p w14:paraId="23024C36" w14:textId="77777777" w:rsidR="005442D1" w:rsidRDefault="005442D1">
      <w:r>
        <w:continuationSeparator/>
      </w:r>
    </w:p>
  </w:footnote>
  <w:footnote w:id="1">
    <w:p w14:paraId="3BA78CE1" w14:textId="77777777" w:rsidR="00FC2947" w:rsidRDefault="00FC2947" w:rsidP="0062741E">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5D47A64" w14:textId="77777777" w:rsidR="00FC2947" w:rsidRDefault="00FC2947" w:rsidP="0062741E">
      <w:pPr>
        <w:pStyle w:val="Tekstprzypisudolnego"/>
        <w:numPr>
          <w:ilvl w:val="0"/>
          <w:numId w:val="36"/>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63682252" w14:textId="77777777" w:rsidR="00FC2947" w:rsidRDefault="00FC2947" w:rsidP="0062741E">
      <w:pPr>
        <w:pStyle w:val="Tekstprzypisudolnego"/>
        <w:numPr>
          <w:ilvl w:val="0"/>
          <w:numId w:val="36"/>
        </w:numPr>
        <w:rPr>
          <w:rFonts w:ascii="Arial" w:hAnsi="Arial" w:cs="Arial"/>
          <w:sz w:val="16"/>
          <w:szCs w:val="16"/>
        </w:rPr>
      </w:pPr>
      <w:bookmarkStart w:id="1"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2CF99562" w14:textId="77777777" w:rsidR="00FC2947" w:rsidRDefault="00FC2947" w:rsidP="0062741E">
      <w:pPr>
        <w:pStyle w:val="Tekstprzypisudolnego"/>
        <w:numPr>
          <w:ilvl w:val="0"/>
          <w:numId w:val="36"/>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7DE49229" w14:textId="77777777" w:rsidR="00FC2947" w:rsidRDefault="00FC2947" w:rsidP="0062741E">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4C82CA0" w14:textId="77777777" w:rsidR="00FC2947" w:rsidRDefault="00FC2947" w:rsidP="0062741E">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4E64C82C" w14:textId="77777777" w:rsidR="00FC2947" w:rsidRDefault="00FC2947" w:rsidP="0062741E">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6015DB" w14:textId="77777777" w:rsidR="00FC2947" w:rsidRDefault="00FC2947" w:rsidP="0062741E">
      <w:pPr>
        <w:spacing w:after="0" w:line="240" w:lineRule="auto"/>
        <w:jc w:val="both"/>
        <w:rPr>
          <w:rFonts w:ascii="Arial" w:eastAsiaTheme="minorHAns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0332C2F" w14:textId="77777777" w:rsidR="00FC2947" w:rsidRDefault="00FC2947" w:rsidP="0062741E">
      <w:pPr>
        <w:spacing w:after="0" w:line="240" w:lineRule="auto"/>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2F98" w14:textId="77777777" w:rsidR="00FC2947" w:rsidRDefault="00FC2947" w:rsidP="00F37A18">
    <w:pPr>
      <w:pStyle w:val="Nagwek"/>
      <w:spacing w:after="0"/>
    </w:pPr>
  </w:p>
  <w:p w14:paraId="41CD37CB" w14:textId="630C761A" w:rsidR="00FC2947" w:rsidRPr="009D7A5F" w:rsidRDefault="00FC2947" w:rsidP="00F37A18">
    <w:pPr>
      <w:pStyle w:val="Nagwek"/>
      <w:spacing w:after="0"/>
      <w:rPr>
        <w:bCs/>
        <w:color w:val="595959" w:themeColor="text1" w:themeTint="A6"/>
      </w:rPr>
    </w:pPr>
    <w:r w:rsidRPr="009D7A5F">
      <w:rPr>
        <w:bCs/>
        <w:color w:val="595959" w:themeColor="text1" w:themeTint="A6"/>
      </w:rPr>
      <w:t xml:space="preserve">Znak sprawy: Adm  </w:t>
    </w:r>
    <w:r w:rsidR="00B53EF2">
      <w:rPr>
        <w:bCs/>
        <w:color w:val="595959" w:themeColor="text1" w:themeTint="A6"/>
      </w:rPr>
      <w:t>20</w:t>
    </w:r>
    <w:r w:rsidR="00C874AC">
      <w:rPr>
        <w:bCs/>
        <w:color w:val="595959" w:themeColor="text1" w:themeTint="A6"/>
      </w:rPr>
      <w:t>A</w:t>
    </w:r>
    <w:r w:rsidR="00C14CAC">
      <w:rPr>
        <w:bCs/>
        <w:color w:val="595959" w:themeColor="text1" w:themeTint="A6"/>
      </w:rPr>
      <w:t>/</w:t>
    </w:r>
    <w:r>
      <w:rPr>
        <w:bCs/>
        <w:color w:val="595959" w:themeColor="text1" w:themeTint="A6"/>
      </w:rPr>
      <w:t>2022</w:t>
    </w:r>
    <w:r w:rsidRPr="009D7A5F">
      <w:rPr>
        <w:bCs/>
        <w:color w:val="595959" w:themeColor="text1" w:themeTint="A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055F" w14:textId="50704C80" w:rsidR="00FC2947" w:rsidRDefault="00FC2947">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202" name="Obraz 1202"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FC2947" w:rsidRDefault="00FC2947">
    <w:pPr>
      <w:pStyle w:val="Nagwek"/>
    </w:pPr>
  </w:p>
  <w:p w14:paraId="05DC1AE2" w14:textId="77777777" w:rsidR="00FC2947" w:rsidRDefault="00FC2947" w:rsidP="00EE5432">
    <w:pPr>
      <w:pStyle w:val="Nagwek"/>
      <w:spacing w:after="0"/>
      <w:rPr>
        <w:bCs/>
      </w:rPr>
    </w:pPr>
  </w:p>
  <w:p w14:paraId="261DA0C4" w14:textId="471D8B77" w:rsidR="00FC2947" w:rsidRPr="00EE5432" w:rsidRDefault="00FC2947"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FC2947" w:rsidRDefault="00FC29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CEB2C9"/>
    <w:multiLevelType w:val="hybridMultilevel"/>
    <w:tmpl w:val="45405F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67B4EE"/>
    <w:multiLevelType w:val="hybridMultilevel"/>
    <w:tmpl w:val="A4F84B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3" w15:restartNumberingAfterBreak="0">
    <w:nsid w:val="00000006"/>
    <w:multiLevelType w:val="singleLevel"/>
    <w:tmpl w:val="00000006"/>
    <w:name w:val="WW8Num6"/>
    <w:lvl w:ilvl="0">
      <w:start w:val="1"/>
      <w:numFmt w:val="decimal"/>
      <w:lvlText w:val="%1."/>
      <w:lvlJc w:val="left"/>
      <w:pPr>
        <w:tabs>
          <w:tab w:val="num" w:pos="2880"/>
        </w:tabs>
        <w:ind w:left="2880" w:hanging="360"/>
      </w:pPr>
      <w:rPr>
        <w:b w:val="0"/>
        <w:i w:val="0"/>
        <w:sz w:val="24"/>
      </w:rPr>
    </w:lvl>
  </w:abstractNum>
  <w:abstractNum w:abstractNumId="4"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5"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7" w15:restartNumberingAfterBreak="0">
    <w:nsid w:val="056404AA"/>
    <w:multiLevelType w:val="hybridMultilevel"/>
    <w:tmpl w:val="0E36811A"/>
    <w:lvl w:ilvl="0" w:tplc="3320C824">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D0132F"/>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92D4243"/>
    <w:multiLevelType w:val="hybridMultilevel"/>
    <w:tmpl w:val="C02CE3A0"/>
    <w:lvl w:ilvl="0" w:tplc="1B10B480">
      <w:start w:val="1"/>
      <w:numFmt w:val="decimal"/>
      <w:lvlText w:val="%1)"/>
      <w:lvlJc w:val="left"/>
      <w:pPr>
        <w:ind w:left="720" w:hanging="360"/>
      </w:pPr>
      <w:rPr>
        <w:rFonts w:ascii="Calibri" w:hAnsi="Calibri" w:cs="Calibr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200734"/>
    <w:multiLevelType w:val="multilevel"/>
    <w:tmpl w:val="D1682598"/>
    <w:lvl w:ilvl="0">
      <w:start w:val="14"/>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D8F3CBF"/>
    <w:multiLevelType w:val="hybridMultilevel"/>
    <w:tmpl w:val="4E20939C"/>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F326BA2"/>
    <w:multiLevelType w:val="hybridMultilevel"/>
    <w:tmpl w:val="FC74A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FD3D23"/>
    <w:multiLevelType w:val="multilevel"/>
    <w:tmpl w:val="D1682598"/>
    <w:lvl w:ilvl="0">
      <w:start w:val="14"/>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59D2819"/>
    <w:multiLevelType w:val="multilevel"/>
    <w:tmpl w:val="680E686C"/>
    <w:lvl w:ilvl="0">
      <w:start w:val="1"/>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D7A62E1"/>
    <w:multiLevelType w:val="hybridMultilevel"/>
    <w:tmpl w:val="10B8E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B3A80"/>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0BE27D3"/>
    <w:multiLevelType w:val="multilevel"/>
    <w:tmpl w:val="D77C3784"/>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1C757BA"/>
    <w:multiLevelType w:val="hybridMultilevel"/>
    <w:tmpl w:val="8542D68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57050C9"/>
    <w:multiLevelType w:val="hybridMultilevel"/>
    <w:tmpl w:val="A72CF082"/>
    <w:lvl w:ilvl="0" w:tplc="2988ABF6">
      <w:start w:val="1"/>
      <w:numFmt w:val="bullet"/>
      <w:lvlText w:val=""/>
      <w:lvlJc w:val="left"/>
      <w:pPr>
        <w:ind w:left="76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D62133"/>
    <w:multiLevelType w:val="multilevel"/>
    <w:tmpl w:val="EBB2C920"/>
    <w:lvl w:ilvl="0">
      <w:start w:val="1"/>
      <w:numFmt w:val="lowerLetter"/>
      <w:lvlText w:val="%1)"/>
      <w:lvlJc w:val="left"/>
      <w:rPr>
        <w:rFonts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6FA57DB"/>
    <w:multiLevelType w:val="hybridMultilevel"/>
    <w:tmpl w:val="10DC35C8"/>
    <w:lvl w:ilvl="0" w:tplc="873EBD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F06507"/>
    <w:multiLevelType w:val="multilevel"/>
    <w:tmpl w:val="CE80BF66"/>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C3279B0"/>
    <w:multiLevelType w:val="multilevel"/>
    <w:tmpl w:val="D9FAC5AA"/>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3FED2A12"/>
    <w:multiLevelType w:val="hybridMultilevel"/>
    <w:tmpl w:val="5B400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4E6802"/>
    <w:multiLevelType w:val="hybridMultilevel"/>
    <w:tmpl w:val="837A58F4"/>
    <w:lvl w:ilvl="0" w:tplc="0415000F">
      <w:start w:val="1"/>
      <w:numFmt w:val="decimal"/>
      <w:lvlText w:val="%1."/>
      <w:lvlJc w:val="left"/>
      <w:pPr>
        <w:ind w:left="360" w:hanging="360"/>
      </w:pPr>
    </w:lvl>
    <w:lvl w:ilvl="1" w:tplc="12DE3228">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0F4F8F"/>
    <w:multiLevelType w:val="multilevel"/>
    <w:tmpl w:val="3774BC40"/>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F67400"/>
    <w:multiLevelType w:val="hybridMultilevel"/>
    <w:tmpl w:val="96887E4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9"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C1A107E"/>
    <w:multiLevelType w:val="hybridMultilevel"/>
    <w:tmpl w:val="E49850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1C14B0"/>
    <w:multiLevelType w:val="multilevel"/>
    <w:tmpl w:val="CC6CDF36"/>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0234B58"/>
    <w:multiLevelType w:val="multilevel"/>
    <w:tmpl w:val="D1682598"/>
    <w:lvl w:ilvl="0">
      <w:start w:val="14"/>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1FA516E"/>
    <w:multiLevelType w:val="hybridMultilevel"/>
    <w:tmpl w:val="E1CAA5D0"/>
    <w:lvl w:ilvl="0" w:tplc="C8A2688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2697938"/>
    <w:multiLevelType w:val="hybridMultilevel"/>
    <w:tmpl w:val="3268413C"/>
    <w:lvl w:ilvl="0" w:tplc="F9A6F7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608631E"/>
    <w:multiLevelType w:val="hybridMultilevel"/>
    <w:tmpl w:val="9C68D53A"/>
    <w:lvl w:ilvl="0" w:tplc="C11604CC">
      <w:start w:val="1"/>
      <w:numFmt w:val="lowerLetter"/>
      <w:lvlText w:val="%1)"/>
      <w:lvlJc w:val="left"/>
      <w:pPr>
        <w:ind w:left="928" w:hanging="360"/>
      </w:pPr>
      <w:rPr>
        <w:rFonts w:asciiTheme="minorHAnsi" w:hAnsiTheme="minorHAnsi" w:cstheme="minorHAnsi"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8C5C25"/>
    <w:multiLevelType w:val="hybridMultilevel"/>
    <w:tmpl w:val="76EEF0CC"/>
    <w:lvl w:ilvl="0" w:tplc="72B2830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3011459">
    <w:abstractNumId w:val="38"/>
  </w:num>
  <w:num w:numId="2" w16cid:durableId="132333146">
    <w:abstractNumId w:val="29"/>
  </w:num>
  <w:num w:numId="3" w16cid:durableId="1078211411">
    <w:abstractNumId w:val="32"/>
  </w:num>
  <w:num w:numId="4" w16cid:durableId="2045053918">
    <w:abstractNumId w:val="34"/>
  </w:num>
  <w:num w:numId="5" w16cid:durableId="2600723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03418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7095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2207678">
    <w:abstractNumId w:val="17"/>
  </w:num>
  <w:num w:numId="9" w16cid:durableId="1484855939">
    <w:abstractNumId w:val="31"/>
  </w:num>
  <w:num w:numId="10" w16cid:durableId="2062097178">
    <w:abstractNumId w:val="12"/>
  </w:num>
  <w:num w:numId="11" w16cid:durableId="905452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97626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919241">
    <w:abstractNumId w:val="15"/>
  </w:num>
  <w:num w:numId="14" w16cid:durableId="267546687">
    <w:abstractNumId w:val="7"/>
  </w:num>
  <w:num w:numId="15" w16cid:durableId="397291962">
    <w:abstractNumId w:val="8"/>
  </w:num>
  <w:num w:numId="16" w16cid:durableId="280914765">
    <w:abstractNumId w:val="39"/>
  </w:num>
  <w:num w:numId="17" w16cid:durableId="559679426">
    <w:abstractNumId w:val="18"/>
  </w:num>
  <w:num w:numId="18" w16cid:durableId="2012029163">
    <w:abstractNumId w:val="42"/>
  </w:num>
  <w:num w:numId="19" w16cid:durableId="232469677">
    <w:abstractNumId w:val="22"/>
  </w:num>
  <w:num w:numId="20" w16cid:durableId="1638758002">
    <w:abstractNumId w:val="26"/>
  </w:num>
  <w:num w:numId="21" w16cid:durableId="67115867">
    <w:abstractNumId w:val="2"/>
  </w:num>
  <w:num w:numId="22" w16cid:durableId="1186284231">
    <w:abstractNumId w:val="0"/>
  </w:num>
  <w:num w:numId="23" w16cid:durableId="2075814165">
    <w:abstractNumId w:val="1"/>
  </w:num>
  <w:num w:numId="24" w16cid:durableId="1590192505">
    <w:abstractNumId w:val="24"/>
  </w:num>
  <w:num w:numId="25" w16cid:durableId="2032296118">
    <w:abstractNumId w:val="11"/>
  </w:num>
  <w:num w:numId="26" w16cid:durableId="1105342612">
    <w:abstractNumId w:val="44"/>
  </w:num>
  <w:num w:numId="27" w16cid:durableId="502093258">
    <w:abstractNumId w:val="27"/>
  </w:num>
  <w:num w:numId="28" w16cid:durableId="1569919799">
    <w:abstractNumId w:val="48"/>
  </w:num>
  <w:num w:numId="29" w16cid:durableId="182936364">
    <w:abstractNumId w:val="13"/>
  </w:num>
  <w:num w:numId="30" w16cid:durableId="1798252609">
    <w:abstractNumId w:val="49"/>
  </w:num>
  <w:num w:numId="31" w16cid:durableId="1925646689">
    <w:abstractNumId w:val="16"/>
  </w:num>
  <w:num w:numId="32" w16cid:durableId="1470323540">
    <w:abstractNumId w:val="47"/>
  </w:num>
  <w:num w:numId="33" w16cid:durableId="1379352296">
    <w:abstractNumId w:val="37"/>
  </w:num>
  <w:num w:numId="34" w16cid:durableId="1236821001">
    <w:abstractNumId w:val="23"/>
  </w:num>
  <w:num w:numId="35" w16cid:durableId="6134846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05554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0861671">
    <w:abstractNumId w:val="21"/>
  </w:num>
  <w:num w:numId="38" w16cid:durableId="328679592">
    <w:abstractNumId w:val="33"/>
  </w:num>
  <w:num w:numId="39" w16cid:durableId="529683032">
    <w:abstractNumId w:val="25"/>
  </w:num>
  <w:num w:numId="40" w16cid:durableId="833912562">
    <w:abstractNumId w:val="14"/>
  </w:num>
  <w:num w:numId="41" w16cid:durableId="1602566823">
    <w:abstractNumId w:val="9"/>
  </w:num>
  <w:num w:numId="42" w16cid:durableId="717900252">
    <w:abstractNumId w:val="28"/>
  </w:num>
  <w:num w:numId="43" w16cid:durableId="310526368">
    <w:abstractNumId w:val="46"/>
  </w:num>
  <w:num w:numId="44" w16cid:durableId="1073431981">
    <w:abstractNumId w:val="41"/>
  </w:num>
  <w:num w:numId="45" w16cid:durableId="636839362">
    <w:abstractNumId w:val="19"/>
  </w:num>
  <w:num w:numId="46" w16cid:durableId="1853832390">
    <w:abstractNumId w:val="20"/>
  </w:num>
  <w:num w:numId="47" w16cid:durableId="409544047">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12"/>
    <w:rsid w:val="0000140D"/>
    <w:rsid w:val="00003DA9"/>
    <w:rsid w:val="000049E9"/>
    <w:rsid w:val="000102A5"/>
    <w:rsid w:val="00012DA9"/>
    <w:rsid w:val="0001550E"/>
    <w:rsid w:val="00023B7E"/>
    <w:rsid w:val="000265FA"/>
    <w:rsid w:val="00031726"/>
    <w:rsid w:val="00036303"/>
    <w:rsid w:val="00037EB5"/>
    <w:rsid w:val="00040BE7"/>
    <w:rsid w:val="000418DE"/>
    <w:rsid w:val="00052AC8"/>
    <w:rsid w:val="0006022D"/>
    <w:rsid w:val="00061F20"/>
    <w:rsid w:val="0007310B"/>
    <w:rsid w:val="00080659"/>
    <w:rsid w:val="00080D83"/>
    <w:rsid w:val="0008538D"/>
    <w:rsid w:val="000967B4"/>
    <w:rsid w:val="00096E7C"/>
    <w:rsid w:val="000B5619"/>
    <w:rsid w:val="000C0093"/>
    <w:rsid w:val="000C134C"/>
    <w:rsid w:val="000C2175"/>
    <w:rsid w:val="000D283E"/>
    <w:rsid w:val="000D4DA2"/>
    <w:rsid w:val="000E7133"/>
    <w:rsid w:val="000E7830"/>
    <w:rsid w:val="000F3305"/>
    <w:rsid w:val="000F39B0"/>
    <w:rsid w:val="000F6646"/>
    <w:rsid w:val="00100DBB"/>
    <w:rsid w:val="0010211C"/>
    <w:rsid w:val="00106C82"/>
    <w:rsid w:val="001128ED"/>
    <w:rsid w:val="00123CCD"/>
    <w:rsid w:val="00124359"/>
    <w:rsid w:val="00124D4A"/>
    <w:rsid w:val="00125A79"/>
    <w:rsid w:val="0012641B"/>
    <w:rsid w:val="00130B23"/>
    <w:rsid w:val="0013286A"/>
    <w:rsid w:val="00144D5E"/>
    <w:rsid w:val="001451F9"/>
    <w:rsid w:val="00155828"/>
    <w:rsid w:val="00160639"/>
    <w:rsid w:val="00162A66"/>
    <w:rsid w:val="00166351"/>
    <w:rsid w:val="00174952"/>
    <w:rsid w:val="00186CDB"/>
    <w:rsid w:val="001975FC"/>
    <w:rsid w:val="001A0011"/>
    <w:rsid w:val="001A1079"/>
    <w:rsid w:val="001A26BB"/>
    <w:rsid w:val="001A6175"/>
    <w:rsid w:val="001B15CC"/>
    <w:rsid w:val="001B210F"/>
    <w:rsid w:val="001B52E2"/>
    <w:rsid w:val="001D6DD4"/>
    <w:rsid w:val="001E449F"/>
    <w:rsid w:val="00201666"/>
    <w:rsid w:val="002026A1"/>
    <w:rsid w:val="002142F6"/>
    <w:rsid w:val="00216BD9"/>
    <w:rsid w:val="00217FDB"/>
    <w:rsid w:val="002265F4"/>
    <w:rsid w:val="002279F8"/>
    <w:rsid w:val="00241C1F"/>
    <w:rsid w:val="002425AE"/>
    <w:rsid w:val="0024539B"/>
    <w:rsid w:val="00247EAC"/>
    <w:rsid w:val="00257B2A"/>
    <w:rsid w:val="00265F80"/>
    <w:rsid w:val="00267734"/>
    <w:rsid w:val="00270F9A"/>
    <w:rsid w:val="00274738"/>
    <w:rsid w:val="002825CF"/>
    <w:rsid w:val="00282819"/>
    <w:rsid w:val="00283216"/>
    <w:rsid w:val="00285010"/>
    <w:rsid w:val="00285355"/>
    <w:rsid w:val="0028617D"/>
    <w:rsid w:val="002B38F6"/>
    <w:rsid w:val="002B594F"/>
    <w:rsid w:val="002C1BDE"/>
    <w:rsid w:val="002C3C85"/>
    <w:rsid w:val="002C3CEB"/>
    <w:rsid w:val="002C6347"/>
    <w:rsid w:val="002D11D2"/>
    <w:rsid w:val="002D3489"/>
    <w:rsid w:val="002D4B26"/>
    <w:rsid w:val="002E3731"/>
    <w:rsid w:val="002F3AB0"/>
    <w:rsid w:val="002F6FE2"/>
    <w:rsid w:val="003014BD"/>
    <w:rsid w:val="003023FC"/>
    <w:rsid w:val="0030658B"/>
    <w:rsid w:val="003106B1"/>
    <w:rsid w:val="00313EFE"/>
    <w:rsid w:val="003207AC"/>
    <w:rsid w:val="00320AAC"/>
    <w:rsid w:val="00321C54"/>
    <w:rsid w:val="003232EC"/>
    <w:rsid w:val="00325172"/>
    <w:rsid w:val="00325198"/>
    <w:rsid w:val="00331A0E"/>
    <w:rsid w:val="0033268D"/>
    <w:rsid w:val="003337B6"/>
    <w:rsid w:val="0034232B"/>
    <w:rsid w:val="0034370F"/>
    <w:rsid w:val="00350088"/>
    <w:rsid w:val="00350F57"/>
    <w:rsid w:val="0035482A"/>
    <w:rsid w:val="00357CF8"/>
    <w:rsid w:val="003602D3"/>
    <w:rsid w:val="003619F2"/>
    <w:rsid w:val="00365820"/>
    <w:rsid w:val="00387908"/>
    <w:rsid w:val="00396858"/>
    <w:rsid w:val="00397A9B"/>
    <w:rsid w:val="003A278E"/>
    <w:rsid w:val="003A53AB"/>
    <w:rsid w:val="003B020B"/>
    <w:rsid w:val="003B3828"/>
    <w:rsid w:val="003B416D"/>
    <w:rsid w:val="003B4262"/>
    <w:rsid w:val="003B7943"/>
    <w:rsid w:val="003B7DF0"/>
    <w:rsid w:val="003C554F"/>
    <w:rsid w:val="003C5D2C"/>
    <w:rsid w:val="003C6458"/>
    <w:rsid w:val="003D1F3A"/>
    <w:rsid w:val="003D20D5"/>
    <w:rsid w:val="003D4411"/>
    <w:rsid w:val="003E20C8"/>
    <w:rsid w:val="003E36EC"/>
    <w:rsid w:val="003E3CB7"/>
    <w:rsid w:val="003E46F0"/>
    <w:rsid w:val="003E66BD"/>
    <w:rsid w:val="003F7CF7"/>
    <w:rsid w:val="0040149C"/>
    <w:rsid w:val="00402A40"/>
    <w:rsid w:val="00406449"/>
    <w:rsid w:val="00413854"/>
    <w:rsid w:val="00414478"/>
    <w:rsid w:val="004178E9"/>
    <w:rsid w:val="00420276"/>
    <w:rsid w:val="00424802"/>
    <w:rsid w:val="00431527"/>
    <w:rsid w:val="0043431F"/>
    <w:rsid w:val="00443956"/>
    <w:rsid w:val="00444DE9"/>
    <w:rsid w:val="00447EA8"/>
    <w:rsid w:val="00450873"/>
    <w:rsid w:val="00452FBA"/>
    <w:rsid w:val="00453B3A"/>
    <w:rsid w:val="004561F7"/>
    <w:rsid w:val="00485E90"/>
    <w:rsid w:val="004861BD"/>
    <w:rsid w:val="00486A9B"/>
    <w:rsid w:val="00491A0F"/>
    <w:rsid w:val="00492BD3"/>
    <w:rsid w:val="004959F6"/>
    <w:rsid w:val="004A120F"/>
    <w:rsid w:val="004B497D"/>
    <w:rsid w:val="004B667B"/>
    <w:rsid w:val="004B70BD"/>
    <w:rsid w:val="004C524E"/>
    <w:rsid w:val="004D22B5"/>
    <w:rsid w:val="004D4B22"/>
    <w:rsid w:val="004D7C44"/>
    <w:rsid w:val="004E1BEE"/>
    <w:rsid w:val="004F0DD0"/>
    <w:rsid w:val="004F5739"/>
    <w:rsid w:val="004F5DC0"/>
    <w:rsid w:val="004F6A33"/>
    <w:rsid w:val="004F6B5E"/>
    <w:rsid w:val="00512763"/>
    <w:rsid w:val="005171D3"/>
    <w:rsid w:val="0052111D"/>
    <w:rsid w:val="005215D0"/>
    <w:rsid w:val="00526D41"/>
    <w:rsid w:val="005308FF"/>
    <w:rsid w:val="00536751"/>
    <w:rsid w:val="005373A8"/>
    <w:rsid w:val="00537F26"/>
    <w:rsid w:val="005442D1"/>
    <w:rsid w:val="0056063E"/>
    <w:rsid w:val="0056628C"/>
    <w:rsid w:val="0057204C"/>
    <w:rsid w:val="00572B23"/>
    <w:rsid w:val="005760A9"/>
    <w:rsid w:val="00576684"/>
    <w:rsid w:val="00583500"/>
    <w:rsid w:val="00583A7A"/>
    <w:rsid w:val="00584969"/>
    <w:rsid w:val="005854F1"/>
    <w:rsid w:val="00593D35"/>
    <w:rsid w:val="00593D7A"/>
    <w:rsid w:val="00594464"/>
    <w:rsid w:val="005A0BAC"/>
    <w:rsid w:val="005A0BC7"/>
    <w:rsid w:val="005A5A2E"/>
    <w:rsid w:val="005B7068"/>
    <w:rsid w:val="005C31EA"/>
    <w:rsid w:val="005C5E30"/>
    <w:rsid w:val="005C6C8C"/>
    <w:rsid w:val="005D1445"/>
    <w:rsid w:val="005D51AF"/>
    <w:rsid w:val="005D56E0"/>
    <w:rsid w:val="005F6A78"/>
    <w:rsid w:val="005F7576"/>
    <w:rsid w:val="006019E8"/>
    <w:rsid w:val="0060313F"/>
    <w:rsid w:val="00606A0C"/>
    <w:rsid w:val="006148FA"/>
    <w:rsid w:val="00616AC1"/>
    <w:rsid w:val="00622781"/>
    <w:rsid w:val="00624A58"/>
    <w:rsid w:val="00625C0A"/>
    <w:rsid w:val="0062741E"/>
    <w:rsid w:val="00627806"/>
    <w:rsid w:val="006341D3"/>
    <w:rsid w:val="00640BFF"/>
    <w:rsid w:val="00643DEC"/>
    <w:rsid w:val="0064469B"/>
    <w:rsid w:val="00647682"/>
    <w:rsid w:val="006531BD"/>
    <w:rsid w:val="00656CCB"/>
    <w:rsid w:val="0066291B"/>
    <w:rsid w:val="006735FB"/>
    <w:rsid w:val="006736D6"/>
    <w:rsid w:val="00685ACC"/>
    <w:rsid w:val="00690ED9"/>
    <w:rsid w:val="00695B2E"/>
    <w:rsid w:val="0069621B"/>
    <w:rsid w:val="006A18F6"/>
    <w:rsid w:val="006A1BB8"/>
    <w:rsid w:val="006A20DD"/>
    <w:rsid w:val="006A4316"/>
    <w:rsid w:val="006B145B"/>
    <w:rsid w:val="006B4B9A"/>
    <w:rsid w:val="006B602A"/>
    <w:rsid w:val="006C769B"/>
    <w:rsid w:val="006C77F2"/>
    <w:rsid w:val="006D0682"/>
    <w:rsid w:val="006D7174"/>
    <w:rsid w:val="006E2423"/>
    <w:rsid w:val="006F209E"/>
    <w:rsid w:val="006F236E"/>
    <w:rsid w:val="006F3077"/>
    <w:rsid w:val="00702559"/>
    <w:rsid w:val="0070299D"/>
    <w:rsid w:val="00712421"/>
    <w:rsid w:val="00727F94"/>
    <w:rsid w:val="007337EB"/>
    <w:rsid w:val="00737A76"/>
    <w:rsid w:val="0074094A"/>
    <w:rsid w:val="00745D18"/>
    <w:rsid w:val="00747024"/>
    <w:rsid w:val="00750094"/>
    <w:rsid w:val="00752DB2"/>
    <w:rsid w:val="00753C7A"/>
    <w:rsid w:val="00760979"/>
    <w:rsid w:val="00760A03"/>
    <w:rsid w:val="00771A09"/>
    <w:rsid w:val="007726B4"/>
    <w:rsid w:val="00772C2A"/>
    <w:rsid w:val="00772F19"/>
    <w:rsid w:val="00774679"/>
    <w:rsid w:val="00775CF7"/>
    <w:rsid w:val="00776530"/>
    <w:rsid w:val="00777782"/>
    <w:rsid w:val="00777BF1"/>
    <w:rsid w:val="00787033"/>
    <w:rsid w:val="00791E8E"/>
    <w:rsid w:val="007A0109"/>
    <w:rsid w:val="007A01C3"/>
    <w:rsid w:val="007A276E"/>
    <w:rsid w:val="007B1CF4"/>
    <w:rsid w:val="007B2500"/>
    <w:rsid w:val="007B746C"/>
    <w:rsid w:val="007C0E28"/>
    <w:rsid w:val="007C201E"/>
    <w:rsid w:val="007D3787"/>
    <w:rsid w:val="007D3DC1"/>
    <w:rsid w:val="007D61D6"/>
    <w:rsid w:val="007E0151"/>
    <w:rsid w:val="007E19C4"/>
    <w:rsid w:val="007E1B19"/>
    <w:rsid w:val="007F128C"/>
    <w:rsid w:val="007F3623"/>
    <w:rsid w:val="00803B2A"/>
    <w:rsid w:val="00807529"/>
    <w:rsid w:val="00827099"/>
    <w:rsid w:val="00827311"/>
    <w:rsid w:val="00827937"/>
    <w:rsid w:val="00834BB4"/>
    <w:rsid w:val="00835187"/>
    <w:rsid w:val="00841ED6"/>
    <w:rsid w:val="00856E3A"/>
    <w:rsid w:val="00872717"/>
    <w:rsid w:val="00874185"/>
    <w:rsid w:val="00874E05"/>
    <w:rsid w:val="008751E8"/>
    <w:rsid w:val="0088666E"/>
    <w:rsid w:val="008866E8"/>
    <w:rsid w:val="00891401"/>
    <w:rsid w:val="00892349"/>
    <w:rsid w:val="0089361E"/>
    <w:rsid w:val="008945D9"/>
    <w:rsid w:val="008A1EF5"/>
    <w:rsid w:val="008A3E1A"/>
    <w:rsid w:val="008B29E0"/>
    <w:rsid w:val="008B3F6F"/>
    <w:rsid w:val="008B57B2"/>
    <w:rsid w:val="008B6957"/>
    <w:rsid w:val="008D152D"/>
    <w:rsid w:val="008E2E7D"/>
    <w:rsid w:val="008E4B1F"/>
    <w:rsid w:val="008F2C0A"/>
    <w:rsid w:val="008F7888"/>
    <w:rsid w:val="00902470"/>
    <w:rsid w:val="00906DEA"/>
    <w:rsid w:val="00906E59"/>
    <w:rsid w:val="009153B2"/>
    <w:rsid w:val="00916994"/>
    <w:rsid w:val="0092063C"/>
    <w:rsid w:val="00920AC4"/>
    <w:rsid w:val="00930BA9"/>
    <w:rsid w:val="00933CD6"/>
    <w:rsid w:val="009402AE"/>
    <w:rsid w:val="00942EBA"/>
    <w:rsid w:val="00943D18"/>
    <w:rsid w:val="009440D0"/>
    <w:rsid w:val="00950350"/>
    <w:rsid w:val="00961CC8"/>
    <w:rsid w:val="0096551A"/>
    <w:rsid w:val="009659DA"/>
    <w:rsid w:val="0097506F"/>
    <w:rsid w:val="00975390"/>
    <w:rsid w:val="009819F8"/>
    <w:rsid w:val="00982177"/>
    <w:rsid w:val="009A08DF"/>
    <w:rsid w:val="009B4C37"/>
    <w:rsid w:val="009C22E4"/>
    <w:rsid w:val="009C53D8"/>
    <w:rsid w:val="009D2824"/>
    <w:rsid w:val="009D71C1"/>
    <w:rsid w:val="009D7A5F"/>
    <w:rsid w:val="009E02D4"/>
    <w:rsid w:val="009E0F0E"/>
    <w:rsid w:val="009F03BB"/>
    <w:rsid w:val="009F2CF0"/>
    <w:rsid w:val="00A039FF"/>
    <w:rsid w:val="00A04690"/>
    <w:rsid w:val="00A07928"/>
    <w:rsid w:val="00A1085D"/>
    <w:rsid w:val="00A12074"/>
    <w:rsid w:val="00A16FD2"/>
    <w:rsid w:val="00A1714A"/>
    <w:rsid w:val="00A215C0"/>
    <w:rsid w:val="00A21DD8"/>
    <w:rsid w:val="00A25565"/>
    <w:rsid w:val="00A257A2"/>
    <w:rsid w:val="00A268E8"/>
    <w:rsid w:val="00A33FEF"/>
    <w:rsid w:val="00A40DD3"/>
    <w:rsid w:val="00A417A8"/>
    <w:rsid w:val="00A5242C"/>
    <w:rsid w:val="00A5762B"/>
    <w:rsid w:val="00A65A7B"/>
    <w:rsid w:val="00A70E7D"/>
    <w:rsid w:val="00A716F5"/>
    <w:rsid w:val="00A74154"/>
    <w:rsid w:val="00A75DD7"/>
    <w:rsid w:val="00A8084F"/>
    <w:rsid w:val="00A8311B"/>
    <w:rsid w:val="00A836F8"/>
    <w:rsid w:val="00A83769"/>
    <w:rsid w:val="00A9606D"/>
    <w:rsid w:val="00A9672B"/>
    <w:rsid w:val="00A96AA0"/>
    <w:rsid w:val="00AA3EBB"/>
    <w:rsid w:val="00AB381A"/>
    <w:rsid w:val="00AC1C20"/>
    <w:rsid w:val="00AC5159"/>
    <w:rsid w:val="00AC52F2"/>
    <w:rsid w:val="00AC627F"/>
    <w:rsid w:val="00AD3783"/>
    <w:rsid w:val="00AD4D68"/>
    <w:rsid w:val="00AD5B53"/>
    <w:rsid w:val="00AD7343"/>
    <w:rsid w:val="00AE1553"/>
    <w:rsid w:val="00AE29B3"/>
    <w:rsid w:val="00AE7EF5"/>
    <w:rsid w:val="00AF345D"/>
    <w:rsid w:val="00AF5254"/>
    <w:rsid w:val="00AF53FE"/>
    <w:rsid w:val="00B01F08"/>
    <w:rsid w:val="00B111F2"/>
    <w:rsid w:val="00B12EA8"/>
    <w:rsid w:val="00B1355B"/>
    <w:rsid w:val="00B1471D"/>
    <w:rsid w:val="00B16E8F"/>
    <w:rsid w:val="00B20209"/>
    <w:rsid w:val="00B20E2F"/>
    <w:rsid w:val="00B21901"/>
    <w:rsid w:val="00B22DE3"/>
    <w:rsid w:val="00B30401"/>
    <w:rsid w:val="00B35415"/>
    <w:rsid w:val="00B35F50"/>
    <w:rsid w:val="00B4563D"/>
    <w:rsid w:val="00B46441"/>
    <w:rsid w:val="00B4657A"/>
    <w:rsid w:val="00B53EF2"/>
    <w:rsid w:val="00B6637D"/>
    <w:rsid w:val="00B715FC"/>
    <w:rsid w:val="00B72693"/>
    <w:rsid w:val="00B746AE"/>
    <w:rsid w:val="00B81CD7"/>
    <w:rsid w:val="00B86BA4"/>
    <w:rsid w:val="00B87445"/>
    <w:rsid w:val="00B933FF"/>
    <w:rsid w:val="00B961AD"/>
    <w:rsid w:val="00BA45C5"/>
    <w:rsid w:val="00BA6686"/>
    <w:rsid w:val="00BB76D0"/>
    <w:rsid w:val="00BC1E69"/>
    <w:rsid w:val="00BC2308"/>
    <w:rsid w:val="00BC363C"/>
    <w:rsid w:val="00BE1954"/>
    <w:rsid w:val="00BE290B"/>
    <w:rsid w:val="00BE5B07"/>
    <w:rsid w:val="00BE67B2"/>
    <w:rsid w:val="00BF794E"/>
    <w:rsid w:val="00C00CA6"/>
    <w:rsid w:val="00C0260B"/>
    <w:rsid w:val="00C13AF9"/>
    <w:rsid w:val="00C13DC1"/>
    <w:rsid w:val="00C14CAC"/>
    <w:rsid w:val="00C2012C"/>
    <w:rsid w:val="00C20670"/>
    <w:rsid w:val="00C2253E"/>
    <w:rsid w:val="00C25720"/>
    <w:rsid w:val="00C268A3"/>
    <w:rsid w:val="00C313D8"/>
    <w:rsid w:val="00C42089"/>
    <w:rsid w:val="00C61B4A"/>
    <w:rsid w:val="00C62C24"/>
    <w:rsid w:val="00C635B6"/>
    <w:rsid w:val="00C6439C"/>
    <w:rsid w:val="00C70391"/>
    <w:rsid w:val="00C7077F"/>
    <w:rsid w:val="00C7271C"/>
    <w:rsid w:val="00C747AC"/>
    <w:rsid w:val="00C74D0A"/>
    <w:rsid w:val="00C8042B"/>
    <w:rsid w:val="00C83A85"/>
    <w:rsid w:val="00C843E1"/>
    <w:rsid w:val="00C874AC"/>
    <w:rsid w:val="00C958BF"/>
    <w:rsid w:val="00CA0C0B"/>
    <w:rsid w:val="00CA13FF"/>
    <w:rsid w:val="00CA20F9"/>
    <w:rsid w:val="00CA2FF7"/>
    <w:rsid w:val="00CA6074"/>
    <w:rsid w:val="00CB2215"/>
    <w:rsid w:val="00CB5202"/>
    <w:rsid w:val="00CC1C1F"/>
    <w:rsid w:val="00CC263D"/>
    <w:rsid w:val="00CC2712"/>
    <w:rsid w:val="00CD0272"/>
    <w:rsid w:val="00CD4C67"/>
    <w:rsid w:val="00CD5735"/>
    <w:rsid w:val="00CE005B"/>
    <w:rsid w:val="00CE37F7"/>
    <w:rsid w:val="00CE5AE0"/>
    <w:rsid w:val="00CF1A4A"/>
    <w:rsid w:val="00CF2658"/>
    <w:rsid w:val="00CF5F07"/>
    <w:rsid w:val="00D0361A"/>
    <w:rsid w:val="00D07AF8"/>
    <w:rsid w:val="00D07D65"/>
    <w:rsid w:val="00D1453C"/>
    <w:rsid w:val="00D161C0"/>
    <w:rsid w:val="00D1740D"/>
    <w:rsid w:val="00D17F5E"/>
    <w:rsid w:val="00D30ADD"/>
    <w:rsid w:val="00D3150E"/>
    <w:rsid w:val="00D32F0F"/>
    <w:rsid w:val="00D34885"/>
    <w:rsid w:val="00D43A0D"/>
    <w:rsid w:val="00D46867"/>
    <w:rsid w:val="00D47019"/>
    <w:rsid w:val="00D50FCA"/>
    <w:rsid w:val="00D526F3"/>
    <w:rsid w:val="00D54A60"/>
    <w:rsid w:val="00D66F3D"/>
    <w:rsid w:val="00D67200"/>
    <w:rsid w:val="00D76E4D"/>
    <w:rsid w:val="00D77152"/>
    <w:rsid w:val="00D80337"/>
    <w:rsid w:val="00D82E65"/>
    <w:rsid w:val="00D84905"/>
    <w:rsid w:val="00D86C4C"/>
    <w:rsid w:val="00D96C95"/>
    <w:rsid w:val="00D97E14"/>
    <w:rsid w:val="00DA007A"/>
    <w:rsid w:val="00DA5FC2"/>
    <w:rsid w:val="00DB4229"/>
    <w:rsid w:val="00DB5B63"/>
    <w:rsid w:val="00DC0150"/>
    <w:rsid w:val="00DC18A3"/>
    <w:rsid w:val="00DC733E"/>
    <w:rsid w:val="00DD17E7"/>
    <w:rsid w:val="00DD4300"/>
    <w:rsid w:val="00DD4D4D"/>
    <w:rsid w:val="00DD5CC4"/>
    <w:rsid w:val="00DE1D3B"/>
    <w:rsid w:val="00DE4A8D"/>
    <w:rsid w:val="00DF2E8D"/>
    <w:rsid w:val="00DF57BE"/>
    <w:rsid w:val="00DF62F1"/>
    <w:rsid w:val="00E0261B"/>
    <w:rsid w:val="00E06500"/>
    <w:rsid w:val="00E12A09"/>
    <w:rsid w:val="00E159FE"/>
    <w:rsid w:val="00E15BDA"/>
    <w:rsid w:val="00E17636"/>
    <w:rsid w:val="00E21EF0"/>
    <w:rsid w:val="00E224D6"/>
    <w:rsid w:val="00E2730A"/>
    <w:rsid w:val="00E31766"/>
    <w:rsid w:val="00E3541B"/>
    <w:rsid w:val="00E442F3"/>
    <w:rsid w:val="00E47523"/>
    <w:rsid w:val="00E477C7"/>
    <w:rsid w:val="00E5235C"/>
    <w:rsid w:val="00E55C3D"/>
    <w:rsid w:val="00E57060"/>
    <w:rsid w:val="00E5786D"/>
    <w:rsid w:val="00E62AAE"/>
    <w:rsid w:val="00E73AD5"/>
    <w:rsid w:val="00E83D02"/>
    <w:rsid w:val="00E859DE"/>
    <w:rsid w:val="00E87616"/>
    <w:rsid w:val="00E92047"/>
    <w:rsid w:val="00E95F1A"/>
    <w:rsid w:val="00E9680A"/>
    <w:rsid w:val="00EA5828"/>
    <w:rsid w:val="00EA5C16"/>
    <w:rsid w:val="00EB2594"/>
    <w:rsid w:val="00EB6496"/>
    <w:rsid w:val="00EC14F9"/>
    <w:rsid w:val="00EC24B4"/>
    <w:rsid w:val="00EC6328"/>
    <w:rsid w:val="00EC739F"/>
    <w:rsid w:val="00EE0964"/>
    <w:rsid w:val="00EE3676"/>
    <w:rsid w:val="00EE5432"/>
    <w:rsid w:val="00EF000D"/>
    <w:rsid w:val="00EF2714"/>
    <w:rsid w:val="00EF76B3"/>
    <w:rsid w:val="00F00C2D"/>
    <w:rsid w:val="00F2067B"/>
    <w:rsid w:val="00F22354"/>
    <w:rsid w:val="00F224C8"/>
    <w:rsid w:val="00F2610F"/>
    <w:rsid w:val="00F27645"/>
    <w:rsid w:val="00F34FB6"/>
    <w:rsid w:val="00F35845"/>
    <w:rsid w:val="00F37A18"/>
    <w:rsid w:val="00F4081B"/>
    <w:rsid w:val="00F43012"/>
    <w:rsid w:val="00F45AF1"/>
    <w:rsid w:val="00F545A3"/>
    <w:rsid w:val="00F54FDB"/>
    <w:rsid w:val="00F63B1C"/>
    <w:rsid w:val="00F66627"/>
    <w:rsid w:val="00F66CBF"/>
    <w:rsid w:val="00F7395E"/>
    <w:rsid w:val="00F777D8"/>
    <w:rsid w:val="00F91E83"/>
    <w:rsid w:val="00F945F9"/>
    <w:rsid w:val="00F96DD0"/>
    <w:rsid w:val="00FA7286"/>
    <w:rsid w:val="00FB2751"/>
    <w:rsid w:val="00FB5706"/>
    <w:rsid w:val="00FC2947"/>
    <w:rsid w:val="00FC53EC"/>
    <w:rsid w:val="00FC76BC"/>
    <w:rsid w:val="00FE0286"/>
    <w:rsid w:val="00FE56CF"/>
    <w:rsid w:val="00FF0C68"/>
    <w:rsid w:val="00FF13DD"/>
    <w:rsid w:val="00FF4D7D"/>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Nierozpoznanawzmianka1">
    <w:name w:val="Nierozpoznana wzmianka1"/>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Preambuła,Numerowanie,Akapit z listą BS,L1,Akapit z listą5,T_SZ_List Paragraph,Bulleted list,Odstavec,Podsis rysunku,sw tekst,CW_Lista,List Paragraph,Akapit z listą4,Normal,Akapit z listą31,Wypunktowanie,lp1"/>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aliases w:val="Tekst przypisu,Podrozdział,Footnote,Podrozdzia3"/>
    <w:basedOn w:val="Normalny"/>
    <w:link w:val="TekstprzypisudolnegoZnak"/>
    <w:uiPriority w:val="99"/>
    <w:qFormat/>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Preambuła Znak,Numerowanie Znak,Akapit z listą BS Znak,L1 Znak,Akapit z listą5 Znak,T_SZ_List Paragraph Znak,Bulleted list Znak,Odstavec Znak,Podsis rysunku Znak,sw tekst Znak,CW_Lista Znak"/>
    <w:link w:val="Akapitzlist"/>
    <w:uiPriority w:val="34"/>
    <w:qForma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uiPriority w:val="22"/>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1020663962">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459757594">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pn/wsp_bilikiewicz"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espd.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www.wsp-bilikiewicz.pl/oszpitalu/rodo" TargetMode="External"/><Relationship Id="rId28" Type="http://schemas.openxmlformats.org/officeDocument/2006/relationships/fontTable" Target="fontTable.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59479-88B9-42A5-9C1E-887D1118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768</TotalTime>
  <Pages>26</Pages>
  <Words>11355</Words>
  <Characters>68133</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Dorota Achcińska</cp:lastModifiedBy>
  <cp:revision>162</cp:revision>
  <cp:lastPrinted>2021-02-11T12:33:00Z</cp:lastPrinted>
  <dcterms:created xsi:type="dcterms:W3CDTF">2021-08-26T07:18:00Z</dcterms:created>
  <dcterms:modified xsi:type="dcterms:W3CDTF">2022-12-19T10:42:00Z</dcterms:modified>
</cp:coreProperties>
</file>