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498B" w14:textId="77777777" w:rsidR="00FE4F55" w:rsidRDefault="00FE4F55" w:rsidP="00237A4C">
      <w:pPr>
        <w:pStyle w:val="NormalnyWeb"/>
        <w:spacing w:before="0" w:beforeAutospacing="0" w:after="0" w:afterAutospacing="0"/>
        <w:contextualSpacing/>
        <w:jc w:val="right"/>
        <w:rPr>
          <w:rFonts w:asciiTheme="minorHAnsi" w:hAnsiTheme="minorHAnsi" w:cstheme="minorHAnsi"/>
          <w:b/>
          <w:bCs/>
          <w:i/>
          <w:iCs/>
          <w:sz w:val="22"/>
          <w:szCs w:val="22"/>
        </w:rPr>
      </w:pPr>
    </w:p>
    <w:p w14:paraId="7B19B6A7" w14:textId="77777777" w:rsidR="00FE4F55" w:rsidRDefault="00FE4F55" w:rsidP="00237A4C">
      <w:pPr>
        <w:pStyle w:val="NormalnyWeb"/>
        <w:spacing w:before="0" w:beforeAutospacing="0" w:after="0" w:afterAutospacing="0"/>
        <w:contextualSpacing/>
        <w:jc w:val="right"/>
        <w:rPr>
          <w:rFonts w:asciiTheme="minorHAnsi" w:hAnsiTheme="minorHAnsi" w:cstheme="minorHAnsi"/>
          <w:b/>
          <w:bCs/>
          <w:i/>
          <w:iCs/>
          <w:sz w:val="22"/>
          <w:szCs w:val="22"/>
        </w:rPr>
      </w:pPr>
    </w:p>
    <w:p w14:paraId="5A2A3E7F" w14:textId="77777777" w:rsidR="00FE4F55" w:rsidRDefault="00FE4F55" w:rsidP="00237A4C">
      <w:pPr>
        <w:pStyle w:val="NormalnyWeb"/>
        <w:spacing w:before="0" w:beforeAutospacing="0" w:after="0" w:afterAutospacing="0"/>
        <w:contextualSpacing/>
        <w:jc w:val="right"/>
        <w:rPr>
          <w:rFonts w:asciiTheme="minorHAnsi" w:hAnsiTheme="minorHAnsi" w:cstheme="minorHAnsi"/>
          <w:b/>
          <w:bCs/>
          <w:i/>
          <w:iCs/>
          <w:sz w:val="22"/>
          <w:szCs w:val="22"/>
        </w:rPr>
      </w:pPr>
    </w:p>
    <w:p w14:paraId="07F512FC" w14:textId="77777777" w:rsidR="00FE4F55" w:rsidRDefault="00FE4F55" w:rsidP="00237A4C">
      <w:pPr>
        <w:pStyle w:val="NormalnyWeb"/>
        <w:spacing w:before="0" w:beforeAutospacing="0" w:after="0" w:afterAutospacing="0"/>
        <w:contextualSpacing/>
        <w:jc w:val="right"/>
        <w:rPr>
          <w:rFonts w:asciiTheme="minorHAnsi" w:hAnsiTheme="minorHAnsi" w:cstheme="minorHAnsi"/>
          <w:b/>
          <w:bCs/>
          <w:i/>
          <w:iCs/>
          <w:sz w:val="22"/>
          <w:szCs w:val="22"/>
        </w:rPr>
      </w:pPr>
    </w:p>
    <w:p w14:paraId="70D1AE8F" w14:textId="77777777" w:rsidR="00FE4F55" w:rsidRDefault="00FE4F55" w:rsidP="00237A4C">
      <w:pPr>
        <w:pStyle w:val="NormalnyWeb"/>
        <w:spacing w:before="0" w:beforeAutospacing="0" w:after="0" w:afterAutospacing="0"/>
        <w:contextualSpacing/>
        <w:jc w:val="right"/>
        <w:rPr>
          <w:rFonts w:asciiTheme="minorHAnsi" w:hAnsiTheme="minorHAnsi" w:cstheme="minorHAnsi"/>
          <w:b/>
          <w:bCs/>
          <w:i/>
          <w:iCs/>
          <w:sz w:val="22"/>
          <w:szCs w:val="22"/>
        </w:rPr>
      </w:pPr>
    </w:p>
    <w:p w14:paraId="109ECDE7" w14:textId="54D084D4" w:rsidR="00237A4C" w:rsidRPr="003C43B2" w:rsidRDefault="009B3E0E" w:rsidP="00237A4C">
      <w:pPr>
        <w:pStyle w:val="NormalnyWeb"/>
        <w:spacing w:before="0" w:beforeAutospacing="0" w:after="0" w:afterAutospacing="0"/>
        <w:contextualSpacing/>
        <w:jc w:val="right"/>
        <w:rPr>
          <w:rFonts w:asciiTheme="minorHAnsi" w:hAnsiTheme="minorHAnsi" w:cstheme="minorHAnsi"/>
          <w:b/>
          <w:bCs/>
          <w:i/>
          <w:iCs/>
          <w:sz w:val="22"/>
          <w:szCs w:val="22"/>
        </w:rPr>
      </w:pPr>
      <w:r>
        <w:rPr>
          <w:rFonts w:asciiTheme="minorHAnsi" w:hAnsiTheme="minorHAnsi" w:cstheme="minorHAnsi"/>
          <w:b/>
          <w:bCs/>
          <w:i/>
          <w:iCs/>
          <w:sz w:val="22"/>
          <w:szCs w:val="22"/>
        </w:rPr>
        <w:t>Załącznik nr 2</w:t>
      </w:r>
      <w:r w:rsidR="0056005F" w:rsidRPr="003C43B2">
        <w:rPr>
          <w:rFonts w:asciiTheme="minorHAnsi" w:hAnsiTheme="minorHAnsi" w:cstheme="minorHAnsi"/>
          <w:b/>
          <w:bCs/>
          <w:i/>
          <w:iCs/>
          <w:sz w:val="22"/>
          <w:szCs w:val="22"/>
        </w:rPr>
        <w:t xml:space="preserve"> </w:t>
      </w:r>
      <w:r w:rsidR="0056005F" w:rsidRPr="003C43B2">
        <w:rPr>
          <w:rFonts w:asciiTheme="minorHAnsi" w:hAnsiTheme="minorHAnsi" w:cstheme="minorHAnsi"/>
          <w:b/>
          <w:bCs/>
          <w:i/>
          <w:iCs/>
          <w:sz w:val="22"/>
          <w:szCs w:val="22"/>
        </w:rPr>
        <w:br/>
        <w:t>– Istotne Postanowienia Umowy</w:t>
      </w:r>
      <w:r w:rsidR="00237A4C" w:rsidRPr="003C43B2">
        <w:rPr>
          <w:rFonts w:asciiTheme="minorHAnsi" w:hAnsiTheme="minorHAnsi" w:cstheme="minorHAnsi"/>
          <w:b/>
          <w:bCs/>
          <w:i/>
          <w:iCs/>
          <w:sz w:val="22"/>
          <w:szCs w:val="22"/>
        </w:rPr>
        <w:t xml:space="preserve"> </w:t>
      </w:r>
    </w:p>
    <w:p w14:paraId="374DD9E8" w14:textId="77777777" w:rsidR="00237A4C" w:rsidRPr="003C43B2" w:rsidRDefault="00237A4C" w:rsidP="00237A4C">
      <w:pPr>
        <w:spacing w:line="240" w:lineRule="auto"/>
        <w:jc w:val="right"/>
        <w:rPr>
          <w:rFonts w:asciiTheme="minorHAnsi" w:hAnsiTheme="minorHAnsi" w:cstheme="minorHAnsi"/>
          <w:b/>
          <w:sz w:val="22"/>
        </w:rPr>
      </w:pPr>
    </w:p>
    <w:p w14:paraId="40AD5B98" w14:textId="77777777" w:rsidR="00237A4C" w:rsidRPr="003C43B2" w:rsidRDefault="00237A4C" w:rsidP="00237A4C">
      <w:pPr>
        <w:spacing w:line="240" w:lineRule="auto"/>
        <w:ind w:right="100"/>
        <w:jc w:val="center"/>
        <w:rPr>
          <w:rFonts w:asciiTheme="minorHAnsi" w:hAnsiTheme="minorHAnsi" w:cstheme="minorHAnsi"/>
          <w:b/>
          <w:sz w:val="22"/>
        </w:rPr>
      </w:pPr>
      <w:r w:rsidRPr="003C43B2">
        <w:rPr>
          <w:rFonts w:asciiTheme="minorHAnsi" w:hAnsiTheme="minorHAnsi" w:cstheme="minorHAnsi"/>
          <w:b/>
          <w:bCs/>
          <w:sz w:val="22"/>
        </w:rPr>
        <w:t xml:space="preserve">UMOWA nr………………………………. </w:t>
      </w:r>
      <w:r w:rsidRPr="003C43B2">
        <w:rPr>
          <w:rFonts w:asciiTheme="minorHAnsi" w:hAnsiTheme="minorHAnsi" w:cstheme="minorHAnsi"/>
          <w:b/>
          <w:bCs/>
          <w:i/>
          <w:sz w:val="22"/>
        </w:rPr>
        <w:t>(wzór)</w:t>
      </w:r>
    </w:p>
    <w:p w14:paraId="559FA68A" w14:textId="77777777" w:rsidR="00237A4C" w:rsidRPr="003C43B2" w:rsidRDefault="00237A4C" w:rsidP="00237A4C">
      <w:pPr>
        <w:spacing w:line="240" w:lineRule="auto"/>
        <w:rPr>
          <w:rFonts w:asciiTheme="minorHAnsi" w:hAnsiTheme="minorHAnsi" w:cstheme="minorHAnsi"/>
          <w:b/>
          <w:sz w:val="22"/>
        </w:rPr>
      </w:pPr>
      <w:r w:rsidRPr="003C43B2">
        <w:rPr>
          <w:rFonts w:asciiTheme="minorHAnsi" w:hAnsiTheme="minorHAnsi" w:cstheme="minorHAnsi"/>
          <w:sz w:val="22"/>
        </w:rPr>
        <w:t xml:space="preserve">Zawarta w dniu ..............................w Warszawie pomiędzy: </w:t>
      </w:r>
    </w:p>
    <w:p w14:paraId="68C4F18B" w14:textId="77777777" w:rsidR="00237A4C" w:rsidRPr="003C43B2" w:rsidRDefault="00237A4C" w:rsidP="00237A4C">
      <w:pPr>
        <w:pStyle w:val="Tekstpodstawowy3"/>
        <w:spacing w:line="240" w:lineRule="auto"/>
        <w:rPr>
          <w:rFonts w:asciiTheme="minorHAnsi" w:hAnsiTheme="minorHAnsi" w:cstheme="minorHAnsi"/>
          <w:bCs/>
          <w:sz w:val="22"/>
          <w:szCs w:val="22"/>
        </w:rPr>
      </w:pPr>
      <w:r w:rsidRPr="003C43B2">
        <w:rPr>
          <w:rFonts w:asciiTheme="minorHAnsi" w:hAnsiTheme="minorHAnsi" w:cstheme="minorHAnsi"/>
          <w:b/>
          <w:bCs/>
          <w:sz w:val="22"/>
          <w:szCs w:val="22"/>
        </w:rPr>
        <w:t xml:space="preserve">Instytutem Sportu – Państwowym Instytutem Badawczym </w:t>
      </w:r>
      <w:r w:rsidRPr="003C43B2">
        <w:rPr>
          <w:rFonts w:asciiTheme="minorHAnsi" w:hAnsiTheme="minorHAnsi" w:cstheme="minorHAnsi"/>
          <w:bCs/>
          <w:sz w:val="22"/>
          <w:szCs w:val="22"/>
        </w:rPr>
        <w:t xml:space="preserve">z siedzibą w Warszawie </w:t>
      </w:r>
      <w:r w:rsidRPr="003C43B2">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3C43B2">
        <w:rPr>
          <w:rFonts w:asciiTheme="minorHAnsi" w:hAnsiTheme="minorHAnsi" w:cstheme="minorHAnsi"/>
          <w:bCs/>
          <w:sz w:val="22"/>
          <w:szCs w:val="22"/>
        </w:rPr>
        <w:br/>
        <w:t xml:space="preserve">NIP 525-00-08-904, REGON 000786093, reprezentowanym przez: </w:t>
      </w:r>
    </w:p>
    <w:p w14:paraId="66735389" w14:textId="77777777" w:rsidR="00237A4C" w:rsidRPr="003C43B2" w:rsidRDefault="00237A4C" w:rsidP="00237A4C">
      <w:pPr>
        <w:pStyle w:val="Tekstpodstawowy3"/>
        <w:spacing w:line="240" w:lineRule="auto"/>
        <w:rPr>
          <w:rFonts w:asciiTheme="minorHAnsi" w:hAnsiTheme="minorHAnsi" w:cstheme="minorHAnsi"/>
          <w:bCs/>
          <w:sz w:val="22"/>
          <w:szCs w:val="22"/>
        </w:rPr>
      </w:pPr>
      <w:r w:rsidRPr="003C43B2">
        <w:rPr>
          <w:rFonts w:asciiTheme="minorHAnsi" w:hAnsiTheme="minorHAnsi" w:cstheme="minorHAnsi"/>
          <w:b/>
          <w:bCs/>
          <w:sz w:val="22"/>
          <w:szCs w:val="22"/>
        </w:rPr>
        <w:t xml:space="preserve">dr Urszulę Włodarczyk </w:t>
      </w:r>
      <w:r w:rsidRPr="003C43B2">
        <w:rPr>
          <w:rFonts w:asciiTheme="minorHAnsi" w:hAnsiTheme="minorHAnsi" w:cstheme="minorHAnsi"/>
          <w:bCs/>
          <w:sz w:val="22"/>
          <w:szCs w:val="22"/>
        </w:rPr>
        <w:t xml:space="preserve">– Dyrektora Instytutu Sportu – Państwowego Instytutu Badawczego </w:t>
      </w:r>
    </w:p>
    <w:p w14:paraId="71589A24" w14:textId="77777777" w:rsidR="00237A4C" w:rsidRPr="003C43B2" w:rsidRDefault="00237A4C" w:rsidP="00237A4C">
      <w:pPr>
        <w:spacing w:line="240" w:lineRule="auto"/>
        <w:rPr>
          <w:rFonts w:asciiTheme="minorHAnsi" w:hAnsiTheme="minorHAnsi" w:cstheme="minorHAnsi"/>
          <w:sz w:val="22"/>
        </w:rPr>
      </w:pPr>
      <w:r w:rsidRPr="003C43B2">
        <w:rPr>
          <w:rFonts w:asciiTheme="minorHAnsi" w:hAnsiTheme="minorHAnsi" w:cstheme="minorHAnsi"/>
          <w:bCs/>
          <w:sz w:val="22"/>
        </w:rPr>
        <w:t>Niniejsza umowa, zgodnie z postanowieniami Regulaminu organizacyjnego Instytutu Sportu – Państwowego Instytutu Badawczego, jest kontrasygnowana przez</w:t>
      </w:r>
      <w:r w:rsidRPr="003C43B2">
        <w:rPr>
          <w:rFonts w:asciiTheme="minorHAnsi" w:hAnsiTheme="minorHAnsi" w:cstheme="minorHAnsi"/>
          <w:b/>
          <w:bCs/>
          <w:sz w:val="22"/>
        </w:rPr>
        <w:t xml:space="preserve"> Agnieszkę Jagodzińską  </w:t>
      </w:r>
      <w:r w:rsidRPr="003C43B2">
        <w:rPr>
          <w:rFonts w:asciiTheme="minorHAnsi" w:hAnsiTheme="minorHAnsi" w:cstheme="minorHAnsi"/>
          <w:bCs/>
          <w:sz w:val="22"/>
        </w:rPr>
        <w:t>– Głównego Księgowego</w:t>
      </w:r>
      <w:r w:rsidRPr="003C43B2">
        <w:rPr>
          <w:rFonts w:asciiTheme="minorHAnsi" w:hAnsiTheme="minorHAnsi" w:cstheme="minorHAnsi"/>
          <w:sz w:val="22"/>
        </w:rPr>
        <w:t>,</w:t>
      </w:r>
    </w:p>
    <w:p w14:paraId="6F1E3C14" w14:textId="77777777" w:rsidR="00237A4C" w:rsidRPr="003C43B2" w:rsidRDefault="00237A4C" w:rsidP="00237A4C">
      <w:pPr>
        <w:spacing w:line="240" w:lineRule="auto"/>
        <w:rPr>
          <w:rFonts w:asciiTheme="minorHAnsi" w:hAnsiTheme="minorHAnsi" w:cstheme="minorHAnsi"/>
          <w:b/>
          <w:sz w:val="22"/>
        </w:rPr>
      </w:pPr>
      <w:r w:rsidRPr="003C43B2">
        <w:rPr>
          <w:rFonts w:asciiTheme="minorHAnsi" w:hAnsiTheme="minorHAnsi" w:cstheme="minorHAnsi"/>
          <w:sz w:val="22"/>
        </w:rPr>
        <w:t>zwanym dalej „Zamawiającym”</w:t>
      </w:r>
    </w:p>
    <w:p w14:paraId="75F3C5C5" w14:textId="77777777" w:rsidR="00237A4C" w:rsidRPr="003C43B2" w:rsidRDefault="00237A4C" w:rsidP="00237A4C">
      <w:pPr>
        <w:spacing w:line="240" w:lineRule="auto"/>
        <w:rPr>
          <w:rFonts w:asciiTheme="minorHAnsi" w:hAnsiTheme="minorHAnsi" w:cstheme="minorHAnsi"/>
          <w:b/>
          <w:sz w:val="22"/>
        </w:rPr>
      </w:pPr>
      <w:r w:rsidRPr="003C43B2">
        <w:rPr>
          <w:rFonts w:asciiTheme="minorHAnsi" w:hAnsiTheme="minorHAnsi" w:cstheme="minorHAnsi"/>
          <w:sz w:val="22"/>
        </w:rPr>
        <w:t>a</w:t>
      </w:r>
    </w:p>
    <w:p w14:paraId="23F7162C" w14:textId="77777777" w:rsidR="00237A4C" w:rsidRPr="003C43B2" w:rsidRDefault="00237A4C" w:rsidP="00237A4C">
      <w:pPr>
        <w:spacing w:line="240" w:lineRule="auto"/>
        <w:rPr>
          <w:rFonts w:asciiTheme="minorHAnsi" w:hAnsiTheme="minorHAnsi" w:cstheme="minorHAnsi"/>
          <w:b/>
          <w:i/>
          <w:sz w:val="22"/>
        </w:rPr>
      </w:pPr>
      <w:r w:rsidRPr="003C43B2">
        <w:rPr>
          <w:rFonts w:asciiTheme="minorHAnsi" w:hAnsiTheme="minorHAnsi" w:cstheme="minorHAnsi"/>
          <w:i/>
          <w:sz w:val="22"/>
        </w:rPr>
        <w:t>(w przypadku spółek)………………………………………………………………………………………..</w:t>
      </w:r>
    </w:p>
    <w:p w14:paraId="591A5659" w14:textId="77777777" w:rsidR="00237A4C" w:rsidRPr="003C43B2" w:rsidRDefault="00237A4C" w:rsidP="00237A4C">
      <w:pPr>
        <w:spacing w:line="240" w:lineRule="auto"/>
        <w:rPr>
          <w:rFonts w:asciiTheme="minorHAnsi" w:hAnsiTheme="minorHAnsi" w:cstheme="minorHAnsi"/>
          <w:b/>
          <w:i/>
          <w:sz w:val="22"/>
        </w:rPr>
      </w:pPr>
      <w:r w:rsidRPr="003C43B2">
        <w:rPr>
          <w:rFonts w:asciiTheme="minorHAnsi" w:hAnsiTheme="minorHAnsi" w:cs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3C43B2" w:rsidRDefault="00237A4C" w:rsidP="00237A4C">
      <w:pPr>
        <w:spacing w:line="240" w:lineRule="auto"/>
        <w:rPr>
          <w:rFonts w:asciiTheme="minorHAnsi" w:hAnsiTheme="minorHAnsi" w:cstheme="minorHAnsi"/>
          <w:b/>
          <w:sz w:val="22"/>
        </w:rPr>
      </w:pPr>
      <w:r w:rsidRPr="003C43B2">
        <w:rPr>
          <w:rFonts w:asciiTheme="minorHAnsi" w:hAnsiTheme="minorHAnsi" w:cstheme="minorHAnsi"/>
          <w:sz w:val="22"/>
        </w:rPr>
        <w:t>reprezentowaną/reprezentowanym przez:</w:t>
      </w:r>
      <w:r w:rsidRPr="003C43B2">
        <w:rPr>
          <w:rFonts w:asciiTheme="minorHAnsi" w:hAnsiTheme="minorHAnsi" w:cstheme="minorHAnsi"/>
          <w:b/>
          <w:sz w:val="22"/>
        </w:rPr>
        <w:t xml:space="preserve"> …………………………………..</w:t>
      </w:r>
    </w:p>
    <w:p w14:paraId="680D7DB7" w14:textId="77777777" w:rsidR="00237A4C" w:rsidRPr="003C43B2" w:rsidRDefault="00237A4C" w:rsidP="00237A4C">
      <w:pPr>
        <w:spacing w:line="240" w:lineRule="auto"/>
        <w:rPr>
          <w:rFonts w:asciiTheme="minorHAnsi" w:hAnsiTheme="minorHAnsi" w:cstheme="minorHAnsi"/>
          <w:b/>
          <w:sz w:val="22"/>
        </w:rPr>
      </w:pPr>
      <w:r w:rsidRPr="003C43B2">
        <w:rPr>
          <w:rFonts w:asciiTheme="minorHAnsi" w:hAnsiTheme="minorHAnsi" w:cstheme="minorHAnsi"/>
          <w:sz w:val="22"/>
        </w:rPr>
        <w:t>zwaną/zwanym dalej „Wykonawcą”,</w:t>
      </w:r>
    </w:p>
    <w:p w14:paraId="689CBDC7" w14:textId="77777777" w:rsidR="00237A4C" w:rsidRPr="003C43B2" w:rsidRDefault="00237A4C" w:rsidP="00237A4C">
      <w:pPr>
        <w:spacing w:line="240" w:lineRule="auto"/>
        <w:rPr>
          <w:rFonts w:asciiTheme="minorHAnsi" w:hAnsiTheme="minorHAnsi" w:cstheme="minorHAnsi"/>
          <w:b/>
          <w:i/>
          <w:sz w:val="22"/>
        </w:rPr>
      </w:pPr>
      <w:r w:rsidRPr="003C43B2">
        <w:rPr>
          <w:rFonts w:asciiTheme="minorHAnsi" w:hAnsiTheme="minorHAnsi" w:cstheme="minorHAnsi"/>
          <w:i/>
          <w:sz w:val="22"/>
        </w:rPr>
        <w:t xml:space="preserve"> (w przypadku pozostałych przedsiębiorców)</w:t>
      </w:r>
    </w:p>
    <w:p w14:paraId="60297580" w14:textId="77777777" w:rsidR="00237A4C" w:rsidRPr="003C43B2" w:rsidRDefault="00237A4C" w:rsidP="00237A4C">
      <w:pPr>
        <w:spacing w:line="240" w:lineRule="auto"/>
        <w:rPr>
          <w:rFonts w:asciiTheme="minorHAnsi" w:hAnsiTheme="minorHAnsi" w:cstheme="minorHAnsi"/>
          <w:b/>
          <w:i/>
          <w:sz w:val="22"/>
        </w:rPr>
      </w:pPr>
      <w:r w:rsidRPr="003C43B2">
        <w:rPr>
          <w:rFonts w:asciiTheme="minorHAnsi" w:hAnsiTheme="minorHAnsi" w:cs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3C43B2" w:rsidRDefault="00237A4C" w:rsidP="00237A4C">
      <w:pPr>
        <w:spacing w:line="240" w:lineRule="auto"/>
        <w:rPr>
          <w:rFonts w:asciiTheme="minorHAnsi" w:hAnsiTheme="minorHAnsi" w:cstheme="minorHAnsi"/>
          <w:b/>
          <w:i/>
          <w:sz w:val="22"/>
        </w:rPr>
      </w:pPr>
      <w:r w:rsidRPr="003C43B2">
        <w:rPr>
          <w:rFonts w:asciiTheme="minorHAnsi" w:hAnsiTheme="minorHAnsi" w:cstheme="minorHAnsi"/>
          <w:i/>
          <w:sz w:val="22"/>
        </w:rPr>
        <w:t>zwanym dalej</w:t>
      </w:r>
      <w:r w:rsidRPr="003C43B2">
        <w:rPr>
          <w:rFonts w:asciiTheme="minorHAnsi" w:hAnsiTheme="minorHAnsi" w:cstheme="minorHAnsi"/>
          <w:sz w:val="22"/>
        </w:rPr>
        <w:t xml:space="preserve"> „Wykonawcą”</w:t>
      </w:r>
    </w:p>
    <w:p w14:paraId="1F532F57" w14:textId="77777777" w:rsidR="00237A4C" w:rsidRPr="003C43B2" w:rsidRDefault="00237A4C" w:rsidP="00237A4C">
      <w:pPr>
        <w:suppressAutoHyphens/>
        <w:spacing w:line="240" w:lineRule="auto"/>
        <w:rPr>
          <w:rFonts w:asciiTheme="minorHAnsi" w:hAnsiTheme="minorHAnsi" w:cstheme="minorHAnsi"/>
          <w:b/>
          <w:sz w:val="22"/>
          <w:lang w:eastAsia="ar-SA"/>
        </w:rPr>
      </w:pPr>
      <w:r w:rsidRPr="003C43B2">
        <w:rPr>
          <w:rFonts w:asciiTheme="minorHAnsi" w:hAnsiTheme="minorHAnsi" w:cstheme="minorHAnsi"/>
          <w:sz w:val="22"/>
          <w:lang w:eastAsia="ar-SA"/>
        </w:rPr>
        <w:t>zwanymi dalej „Stronami” lub „Stroną” niniejszej umowy zwaną dalej „umową”.</w:t>
      </w:r>
    </w:p>
    <w:p w14:paraId="37C1C2D7" w14:textId="77777777" w:rsidR="0056005F" w:rsidRPr="003C43B2" w:rsidRDefault="0056005F" w:rsidP="0056005F">
      <w:pPr>
        <w:spacing w:after="120" w:line="240" w:lineRule="auto"/>
        <w:jc w:val="center"/>
        <w:rPr>
          <w:rFonts w:asciiTheme="minorHAnsi" w:hAnsiTheme="minorHAnsi" w:cstheme="minorHAnsi"/>
          <w:b/>
          <w:sz w:val="22"/>
        </w:rPr>
      </w:pPr>
      <w:r w:rsidRPr="003C43B2">
        <w:rPr>
          <w:rFonts w:asciiTheme="minorHAnsi" w:hAnsiTheme="minorHAnsi" w:cstheme="minorHAnsi"/>
          <w:b/>
          <w:sz w:val="22"/>
        </w:rPr>
        <w:t>Podstawa prawna umowy</w:t>
      </w:r>
    </w:p>
    <w:p w14:paraId="57FEECDC" w14:textId="3F378916" w:rsidR="001F244D" w:rsidRPr="003C43B2" w:rsidRDefault="0056005F" w:rsidP="0056005F">
      <w:pPr>
        <w:rPr>
          <w:rFonts w:asciiTheme="minorHAnsi" w:hAnsiTheme="minorHAnsi" w:cstheme="minorHAnsi"/>
          <w:sz w:val="22"/>
        </w:rPr>
      </w:pPr>
      <w:r w:rsidRPr="003C43B2">
        <w:rPr>
          <w:rFonts w:asciiTheme="minorHAnsi" w:hAnsiTheme="minorHAnsi" w:cstheme="minorHAnsi"/>
          <w:sz w:val="22"/>
        </w:rPr>
        <w:t xml:space="preserve">W wyniku przeprowadzenia postępowania </w:t>
      </w:r>
      <w:r w:rsidRPr="003C43B2">
        <w:rPr>
          <w:rFonts w:asciiTheme="minorHAnsi" w:hAnsiTheme="minorHAnsi" w:cstheme="minorHAnsi"/>
          <w:sz w:val="22"/>
          <w:lang w:eastAsia="ar-SA"/>
        </w:rPr>
        <w:t xml:space="preserve">o numerze </w:t>
      </w:r>
      <w:r w:rsidR="00A51C6C" w:rsidRPr="003C43B2">
        <w:rPr>
          <w:rFonts w:asciiTheme="minorHAnsi" w:hAnsiTheme="minorHAnsi" w:cstheme="minorHAnsi"/>
          <w:sz w:val="22"/>
          <w:lang w:eastAsia="ar-SA"/>
        </w:rPr>
        <w:t>OAZ</w:t>
      </w:r>
      <w:r w:rsidRPr="003C43B2">
        <w:rPr>
          <w:rFonts w:asciiTheme="minorHAnsi" w:hAnsiTheme="minorHAnsi" w:cstheme="minorHAnsi"/>
          <w:sz w:val="22"/>
          <w:lang w:eastAsia="ar-SA"/>
        </w:rPr>
        <w:t>.26.</w:t>
      </w:r>
      <w:r w:rsidR="0022399F" w:rsidRPr="003C43B2">
        <w:rPr>
          <w:rFonts w:asciiTheme="minorHAnsi" w:hAnsiTheme="minorHAnsi" w:cstheme="minorHAnsi"/>
          <w:sz w:val="22"/>
          <w:lang w:eastAsia="ar-SA"/>
        </w:rPr>
        <w:t>2</w:t>
      </w:r>
      <w:r w:rsidRPr="003C43B2">
        <w:rPr>
          <w:rFonts w:asciiTheme="minorHAnsi" w:hAnsiTheme="minorHAnsi" w:cstheme="minorHAnsi"/>
          <w:sz w:val="22"/>
          <w:lang w:eastAsia="ar-SA"/>
        </w:rPr>
        <w:t>.2023.</w:t>
      </w:r>
      <w:r w:rsidR="0022399F" w:rsidRPr="003C43B2">
        <w:rPr>
          <w:rFonts w:asciiTheme="minorHAnsi" w:hAnsiTheme="minorHAnsi" w:cstheme="minorHAnsi"/>
          <w:sz w:val="22"/>
          <w:lang w:eastAsia="ar-SA"/>
        </w:rPr>
        <w:t>P</w:t>
      </w:r>
      <w:r w:rsidR="00A51C6C" w:rsidRPr="003C43B2">
        <w:rPr>
          <w:rFonts w:asciiTheme="minorHAnsi" w:hAnsiTheme="minorHAnsi" w:cstheme="minorHAnsi"/>
          <w:sz w:val="22"/>
          <w:lang w:eastAsia="ar-SA"/>
        </w:rPr>
        <w:t>R</w:t>
      </w:r>
      <w:r w:rsidRPr="003C43B2">
        <w:rPr>
          <w:rFonts w:asciiTheme="minorHAnsi" w:hAnsiTheme="minorHAnsi" w:cstheme="minorHAnsi"/>
          <w:sz w:val="22"/>
          <w:lang w:eastAsia="ar-SA"/>
        </w:rPr>
        <w:t xml:space="preserve"> </w:t>
      </w:r>
      <w:r w:rsidRPr="003C43B2">
        <w:rPr>
          <w:rFonts w:asciiTheme="minorHAnsi" w:hAnsiTheme="minorHAnsi" w:cs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1F244D" w:rsidRPr="003C43B2">
        <w:rPr>
          <w:rFonts w:asciiTheme="minorHAnsi" w:hAnsiTheme="minorHAnsi" w:cstheme="minorHAnsi"/>
          <w:sz w:val="22"/>
        </w:rPr>
        <w:t>:</w:t>
      </w:r>
    </w:p>
    <w:p w14:paraId="2D5A9D96" w14:textId="404250CF" w:rsidR="00D1539F" w:rsidRPr="003C43B2" w:rsidRDefault="00D1539F" w:rsidP="00D1539F">
      <w:pPr>
        <w:spacing w:after="0"/>
        <w:rPr>
          <w:rFonts w:asciiTheme="minorHAnsi" w:hAnsiTheme="minorHAnsi" w:cstheme="minorHAnsi"/>
          <w:sz w:val="22"/>
        </w:rPr>
      </w:pPr>
    </w:p>
    <w:p w14:paraId="62AA0BB5" w14:textId="1B29737A" w:rsidR="00A51C6C" w:rsidRPr="003C43B2" w:rsidRDefault="00A51C6C" w:rsidP="00A51C6C">
      <w:pPr>
        <w:spacing w:after="0" w:line="276" w:lineRule="auto"/>
        <w:jc w:val="center"/>
        <w:rPr>
          <w:rFonts w:asciiTheme="minorHAnsi" w:hAnsiTheme="minorHAnsi" w:cstheme="minorHAnsi"/>
          <w:b/>
          <w:sz w:val="22"/>
        </w:rPr>
      </w:pPr>
      <w:r w:rsidRPr="003C43B2">
        <w:rPr>
          <w:rFonts w:asciiTheme="minorHAnsi" w:hAnsiTheme="minorHAnsi" w:cstheme="minorHAnsi"/>
          <w:b/>
          <w:sz w:val="22"/>
        </w:rPr>
        <w:lastRenderedPageBreak/>
        <w:t>§ 1.</w:t>
      </w:r>
    </w:p>
    <w:p w14:paraId="309001BC" w14:textId="77777777" w:rsidR="00A51C6C" w:rsidRPr="003C43B2" w:rsidRDefault="00A51C6C" w:rsidP="00A51C6C">
      <w:pPr>
        <w:widowControl w:val="0"/>
        <w:autoSpaceDE w:val="0"/>
        <w:autoSpaceDN w:val="0"/>
        <w:adjustRightInd w:val="0"/>
        <w:spacing w:after="0" w:line="240" w:lineRule="auto"/>
        <w:jc w:val="center"/>
        <w:rPr>
          <w:rFonts w:asciiTheme="minorHAnsi" w:hAnsiTheme="minorHAnsi" w:cstheme="minorHAnsi"/>
          <w:b/>
          <w:sz w:val="22"/>
        </w:rPr>
      </w:pPr>
      <w:r w:rsidRPr="003C43B2">
        <w:rPr>
          <w:rFonts w:asciiTheme="minorHAnsi" w:hAnsiTheme="minorHAnsi" w:cstheme="minorHAnsi"/>
          <w:b/>
          <w:sz w:val="22"/>
        </w:rPr>
        <w:t>PRZEDMIOT UMOWY</w:t>
      </w:r>
    </w:p>
    <w:p w14:paraId="1F9F611D" w14:textId="5B15F389" w:rsidR="00A51C6C" w:rsidRPr="003C43B2" w:rsidRDefault="00A51C6C" w:rsidP="00A51C6C">
      <w:pPr>
        <w:numPr>
          <w:ilvl w:val="0"/>
          <w:numId w:val="17"/>
        </w:numPr>
        <w:suppressAutoHyphens/>
        <w:spacing w:after="0" w:line="240" w:lineRule="auto"/>
        <w:ind w:left="426" w:hanging="426"/>
        <w:rPr>
          <w:rFonts w:asciiTheme="minorHAnsi" w:hAnsiTheme="minorHAnsi" w:cstheme="minorHAnsi"/>
          <w:sz w:val="22"/>
        </w:rPr>
      </w:pPr>
      <w:r w:rsidRPr="003C43B2">
        <w:rPr>
          <w:rFonts w:asciiTheme="minorHAnsi" w:hAnsiTheme="minorHAnsi" w:cstheme="minorHAnsi"/>
          <w:sz w:val="22"/>
        </w:rPr>
        <w:t xml:space="preserve">Przedmiotem niniejszej umowy jest odbiór i niszczenie dokumentacji niearchiwalnej (dalej „dokumentacja”) z Instytutu Sportu – Państwowego Instytutu Badawczego wedle zapotrzebowania Zamawiającego oraz zgodnie z opisem przedmiotu zamówienia, stanowiącym </w:t>
      </w:r>
      <w:r w:rsidRPr="003C43B2">
        <w:rPr>
          <w:rFonts w:asciiTheme="minorHAnsi" w:hAnsiTheme="minorHAnsi" w:cstheme="minorHAnsi"/>
          <w:b/>
          <w:i/>
          <w:sz w:val="22"/>
        </w:rPr>
        <w:t xml:space="preserve">Załącznik nr </w:t>
      </w:r>
      <w:r w:rsidR="00FE4F55">
        <w:rPr>
          <w:rFonts w:asciiTheme="minorHAnsi" w:hAnsiTheme="minorHAnsi" w:cstheme="minorHAnsi"/>
          <w:b/>
          <w:i/>
          <w:sz w:val="22"/>
        </w:rPr>
        <w:t>2</w:t>
      </w:r>
      <w:r w:rsidRPr="003C43B2">
        <w:rPr>
          <w:rFonts w:asciiTheme="minorHAnsi" w:hAnsiTheme="minorHAnsi" w:cstheme="minorHAnsi"/>
          <w:sz w:val="22"/>
        </w:rPr>
        <w:t xml:space="preserve"> do Umowy, (dalej „Przedmiot Umowy” lub „Usługi”).</w:t>
      </w:r>
    </w:p>
    <w:p w14:paraId="405D6AE1" w14:textId="77777777" w:rsidR="00A51C6C" w:rsidRPr="003C43B2" w:rsidRDefault="00A51C6C" w:rsidP="00A51C6C">
      <w:pPr>
        <w:numPr>
          <w:ilvl w:val="0"/>
          <w:numId w:val="17"/>
        </w:numPr>
        <w:suppressAutoHyphens/>
        <w:spacing w:after="0" w:line="240" w:lineRule="auto"/>
        <w:ind w:left="426" w:hanging="426"/>
        <w:rPr>
          <w:rFonts w:asciiTheme="minorHAnsi" w:hAnsiTheme="minorHAnsi" w:cstheme="minorHAnsi"/>
          <w:sz w:val="22"/>
        </w:rPr>
      </w:pPr>
      <w:r w:rsidRPr="003C43B2">
        <w:rPr>
          <w:rFonts w:asciiTheme="minorHAnsi" w:hAnsiTheme="minorHAnsi" w:cstheme="minorHAnsi"/>
          <w:sz w:val="22"/>
        </w:rPr>
        <w:t>Wykonawca zobowiązuje się do wykonania niniejszej Umowy z najwyższą starannością, przy uwzględnieniu profesjonalnego charakteru prowadzonej działalności.</w:t>
      </w:r>
    </w:p>
    <w:p w14:paraId="5ADA0F4E" w14:textId="77777777" w:rsidR="00A51C6C" w:rsidRPr="003C43B2" w:rsidRDefault="00A51C6C" w:rsidP="00A51C6C">
      <w:pPr>
        <w:numPr>
          <w:ilvl w:val="0"/>
          <w:numId w:val="17"/>
        </w:numPr>
        <w:suppressAutoHyphens/>
        <w:spacing w:after="0" w:line="240" w:lineRule="auto"/>
        <w:ind w:left="426" w:hanging="426"/>
        <w:rPr>
          <w:rFonts w:asciiTheme="minorHAnsi" w:hAnsiTheme="minorHAnsi" w:cstheme="minorHAnsi"/>
          <w:sz w:val="22"/>
        </w:rPr>
      </w:pPr>
      <w:r w:rsidRPr="003C43B2">
        <w:rPr>
          <w:rFonts w:asciiTheme="minorHAnsi" w:hAnsiTheme="minorHAnsi" w:cstheme="minorHAnsi"/>
          <w:sz w:val="22"/>
        </w:rPr>
        <w:t>Wykonawca nie może powierzyć realizacji przedmiotu umowy podwykonawcom.</w:t>
      </w:r>
    </w:p>
    <w:p w14:paraId="77433384" w14:textId="77777777" w:rsidR="00FE4F55" w:rsidRDefault="00FE4F55" w:rsidP="00A51C6C">
      <w:pPr>
        <w:spacing w:after="0" w:line="240" w:lineRule="auto"/>
        <w:jc w:val="center"/>
        <w:rPr>
          <w:rFonts w:asciiTheme="minorHAnsi" w:hAnsiTheme="minorHAnsi" w:cstheme="minorHAnsi"/>
          <w:b/>
          <w:sz w:val="22"/>
        </w:rPr>
      </w:pPr>
    </w:p>
    <w:p w14:paraId="7A8A0DCE" w14:textId="0BB343F8" w:rsidR="00A51C6C" w:rsidRPr="003C43B2" w:rsidRDefault="00A51C6C" w:rsidP="00A51C6C">
      <w:pPr>
        <w:spacing w:after="0" w:line="240" w:lineRule="auto"/>
        <w:jc w:val="center"/>
        <w:rPr>
          <w:rFonts w:asciiTheme="minorHAnsi" w:hAnsiTheme="minorHAnsi" w:cstheme="minorHAnsi"/>
          <w:b/>
          <w:sz w:val="22"/>
        </w:rPr>
      </w:pPr>
      <w:r w:rsidRPr="003C43B2">
        <w:rPr>
          <w:rFonts w:asciiTheme="minorHAnsi" w:hAnsiTheme="minorHAnsi" w:cstheme="minorHAnsi"/>
          <w:b/>
          <w:sz w:val="22"/>
        </w:rPr>
        <w:t>§ 2.</w:t>
      </w:r>
    </w:p>
    <w:p w14:paraId="1D409C50" w14:textId="77777777" w:rsidR="00A51C6C" w:rsidRPr="003C43B2" w:rsidRDefault="00A51C6C" w:rsidP="00A51C6C">
      <w:pPr>
        <w:widowControl w:val="0"/>
        <w:autoSpaceDE w:val="0"/>
        <w:autoSpaceDN w:val="0"/>
        <w:adjustRightInd w:val="0"/>
        <w:spacing w:after="0" w:line="240" w:lineRule="auto"/>
        <w:jc w:val="center"/>
        <w:rPr>
          <w:rFonts w:asciiTheme="minorHAnsi" w:hAnsiTheme="minorHAnsi" w:cstheme="minorHAnsi"/>
          <w:b/>
          <w:sz w:val="22"/>
        </w:rPr>
      </w:pPr>
      <w:r w:rsidRPr="003C43B2">
        <w:rPr>
          <w:rFonts w:asciiTheme="minorHAnsi" w:hAnsiTheme="minorHAnsi" w:cstheme="minorHAnsi"/>
          <w:b/>
          <w:sz w:val="22"/>
        </w:rPr>
        <w:t xml:space="preserve">ZASADY REALIZACJI UMOWY I OBOWIĄZKI WYKONAWCY </w:t>
      </w:r>
    </w:p>
    <w:p w14:paraId="52B961EF" w14:textId="0543482A" w:rsidR="00A51C6C" w:rsidRPr="003C43B2" w:rsidRDefault="00A51C6C" w:rsidP="00A51C6C">
      <w:pPr>
        <w:widowControl w:val="0"/>
        <w:numPr>
          <w:ilvl w:val="0"/>
          <w:numId w:val="22"/>
        </w:numPr>
        <w:autoSpaceDE w:val="0"/>
        <w:autoSpaceDN w:val="0"/>
        <w:adjustRightInd w:val="0"/>
        <w:spacing w:after="0" w:line="240" w:lineRule="auto"/>
        <w:ind w:left="426" w:hanging="425"/>
        <w:rPr>
          <w:rFonts w:asciiTheme="minorHAnsi" w:hAnsiTheme="minorHAnsi" w:cstheme="minorHAnsi"/>
          <w:sz w:val="22"/>
        </w:rPr>
      </w:pPr>
      <w:r w:rsidRPr="003C43B2">
        <w:rPr>
          <w:rFonts w:asciiTheme="minorHAnsi" w:hAnsiTheme="minorHAnsi" w:cstheme="minorHAnsi"/>
          <w:sz w:val="22"/>
        </w:rPr>
        <w:t xml:space="preserve">Wykonawca zobowiązuje się do realizacji Przedmiotu Umowy w terminie maksymalnie </w:t>
      </w:r>
      <w:r w:rsidRPr="00127E5B">
        <w:rPr>
          <w:rFonts w:asciiTheme="minorHAnsi" w:hAnsiTheme="minorHAnsi" w:cstheme="minorHAnsi"/>
          <w:b/>
          <w:sz w:val="22"/>
        </w:rPr>
        <w:t xml:space="preserve">do </w:t>
      </w:r>
      <w:r w:rsidR="00127E5B" w:rsidRPr="00127E5B">
        <w:rPr>
          <w:rFonts w:asciiTheme="minorHAnsi" w:hAnsiTheme="minorHAnsi" w:cstheme="minorHAnsi"/>
          <w:b/>
          <w:sz w:val="22"/>
        </w:rPr>
        <w:t xml:space="preserve">15 dni roboczych </w:t>
      </w:r>
      <w:r w:rsidRPr="003C43B2">
        <w:rPr>
          <w:rFonts w:asciiTheme="minorHAnsi" w:hAnsiTheme="minorHAnsi" w:cstheme="minorHAnsi"/>
          <w:sz w:val="22"/>
        </w:rPr>
        <w:t>od dnia podpisania Umowy.</w:t>
      </w:r>
    </w:p>
    <w:p w14:paraId="2CEEE27F" w14:textId="77777777" w:rsidR="00A51C6C" w:rsidRPr="003C43B2" w:rsidRDefault="00A51C6C" w:rsidP="00A51C6C">
      <w:pPr>
        <w:numPr>
          <w:ilvl w:val="0"/>
          <w:numId w:val="22"/>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 xml:space="preserve">Wykonawca zobowiązuje się do: </w:t>
      </w:r>
    </w:p>
    <w:p w14:paraId="6F4C68E4" w14:textId="2963F210"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 xml:space="preserve">odbioru, potwierdzonym na protokole – przekazania, do zniszczenia </w:t>
      </w:r>
      <w:r w:rsidR="007E5802" w:rsidRPr="003C43B2">
        <w:rPr>
          <w:rFonts w:asciiTheme="minorHAnsi" w:hAnsiTheme="minorHAnsi" w:cstheme="minorHAnsi"/>
          <w:sz w:val="22"/>
        </w:rPr>
        <w:t xml:space="preserve">dokumentacji niearchiwalnej </w:t>
      </w:r>
      <w:r w:rsidRPr="003C43B2">
        <w:rPr>
          <w:rFonts w:asciiTheme="minorHAnsi" w:hAnsiTheme="minorHAnsi" w:cstheme="minorHAnsi"/>
          <w:sz w:val="22"/>
        </w:rPr>
        <w:t xml:space="preserve">w ustalonym terminie, z </w:t>
      </w:r>
      <w:r w:rsidR="007E5802" w:rsidRPr="003C43B2">
        <w:rPr>
          <w:rFonts w:asciiTheme="minorHAnsi" w:hAnsiTheme="minorHAnsi" w:cstheme="minorHAnsi"/>
          <w:sz w:val="22"/>
        </w:rPr>
        <w:t xml:space="preserve">Instytutu Sportu – Państwowego Instytutu Badawczego </w:t>
      </w:r>
      <w:r w:rsidRPr="003C43B2">
        <w:rPr>
          <w:rFonts w:asciiTheme="minorHAnsi" w:hAnsiTheme="minorHAnsi" w:cstheme="minorHAnsi"/>
          <w:sz w:val="22"/>
        </w:rPr>
        <w:t xml:space="preserve">w Warszawie przy ul. </w:t>
      </w:r>
      <w:r w:rsidR="007E5802" w:rsidRPr="003C43B2">
        <w:rPr>
          <w:rFonts w:asciiTheme="minorHAnsi" w:hAnsiTheme="minorHAnsi" w:cstheme="minorHAnsi"/>
          <w:sz w:val="22"/>
        </w:rPr>
        <w:t>Trylogii 6/12.</w:t>
      </w:r>
      <w:r w:rsidRPr="003C43B2">
        <w:rPr>
          <w:rFonts w:asciiTheme="minorHAnsi" w:hAnsiTheme="minorHAnsi" w:cstheme="minorHAnsi"/>
          <w:sz w:val="22"/>
        </w:rPr>
        <w:t xml:space="preserve"> Termin odbioru dokumentacji niearchiwalnej ustal</w:t>
      </w:r>
      <w:r w:rsidR="003E593F" w:rsidRPr="003C43B2">
        <w:rPr>
          <w:rFonts w:asciiTheme="minorHAnsi" w:hAnsiTheme="minorHAnsi" w:cstheme="minorHAnsi"/>
          <w:sz w:val="22"/>
        </w:rPr>
        <w:t>o</w:t>
      </w:r>
      <w:r w:rsidRPr="003C43B2">
        <w:rPr>
          <w:rFonts w:asciiTheme="minorHAnsi" w:hAnsiTheme="minorHAnsi" w:cstheme="minorHAnsi"/>
          <w:sz w:val="22"/>
        </w:rPr>
        <w:t>n</w:t>
      </w:r>
      <w:r w:rsidR="007E5802" w:rsidRPr="003C43B2">
        <w:rPr>
          <w:rFonts w:asciiTheme="minorHAnsi" w:hAnsiTheme="minorHAnsi" w:cstheme="minorHAnsi"/>
          <w:sz w:val="22"/>
        </w:rPr>
        <w:t>y</w:t>
      </w:r>
      <w:r w:rsidRPr="003C43B2">
        <w:rPr>
          <w:rFonts w:asciiTheme="minorHAnsi" w:hAnsiTheme="minorHAnsi" w:cstheme="minorHAnsi"/>
          <w:sz w:val="22"/>
        </w:rPr>
        <w:t xml:space="preserve"> bę</w:t>
      </w:r>
      <w:r w:rsidR="007E5802" w:rsidRPr="003C43B2">
        <w:rPr>
          <w:rFonts w:asciiTheme="minorHAnsi" w:hAnsiTheme="minorHAnsi" w:cstheme="minorHAnsi"/>
          <w:sz w:val="22"/>
        </w:rPr>
        <w:t>dzie</w:t>
      </w:r>
      <w:r w:rsidRPr="003C43B2">
        <w:rPr>
          <w:rFonts w:asciiTheme="minorHAnsi" w:hAnsiTheme="minorHAnsi" w:cstheme="minorHAnsi"/>
          <w:sz w:val="22"/>
        </w:rPr>
        <w:t xml:space="preserve"> w oparciu o zlecenie pisemne lub  przesłane drogą e-mailową</w:t>
      </w:r>
      <w:r w:rsidR="003E593F" w:rsidRPr="003C43B2">
        <w:rPr>
          <w:rFonts w:asciiTheme="minorHAnsi" w:hAnsiTheme="minorHAnsi" w:cstheme="minorHAnsi"/>
          <w:sz w:val="22"/>
        </w:rPr>
        <w:t xml:space="preserve"> na adres wskazany przez Wykonawcę</w:t>
      </w:r>
      <w:r w:rsidRPr="003C43B2">
        <w:rPr>
          <w:rFonts w:asciiTheme="minorHAnsi" w:hAnsiTheme="minorHAnsi" w:cstheme="minorHAnsi"/>
          <w:sz w:val="22"/>
        </w:rPr>
        <w:t xml:space="preserve">. Wykonawca otrzyma od Zamawiającego zlecenie na wykonanie usługi najpóźniej na 48 godzin przed terminem realizacji zlecenia; </w:t>
      </w:r>
    </w:p>
    <w:p w14:paraId="6EDC2039" w14:textId="28E2D5F6" w:rsidR="003E593F" w:rsidRPr="003C43B2" w:rsidRDefault="003E593F"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umieszczenie wskazanej przez pracownika Zamawiającego dokumentacji niearchiwalnej w pojemnikach na dokumentację przeznaczoną do zniszczenia oraz zaplombowanie plombami posiadającymi indywidualne numery.</w:t>
      </w:r>
    </w:p>
    <w:p w14:paraId="6160F3EE" w14:textId="5F2DF92B"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 xml:space="preserve">załadowania przez pracowników Wykonawcy zaplombowanych pojemników </w:t>
      </w:r>
      <w:r w:rsidRPr="003C43B2">
        <w:rPr>
          <w:rFonts w:asciiTheme="minorHAnsi" w:hAnsiTheme="minorHAnsi" w:cstheme="minorHAnsi"/>
          <w:sz w:val="22"/>
        </w:rPr>
        <w:br/>
        <w:t>z dokumentacją do transportu oraz transportu do miejsca zniszczenia. Dokumentacja do niszczenia może zawierać wszelkiego rodzaju elementy metalowe i plastikowe, dokumenty w segregatorach oraz może być zapisana na magnetycznych i optycznych nośnikach informacji (płyty CD, DVD, dyskietki);</w:t>
      </w:r>
    </w:p>
    <w:p w14:paraId="5F7ACA19" w14:textId="77777777"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zabezpieczenia przejętej dokumentacji przed dostępem osób trzecich;</w:t>
      </w:r>
    </w:p>
    <w:p w14:paraId="04A81CB8" w14:textId="77777777"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niezwłocznego zniszczenia dokumentacji po jej dostarczeniu do miejsca zniszczenia, w III klasie tajności zgodnie z wymaganiami normy DIN 66399;</w:t>
      </w:r>
    </w:p>
    <w:p w14:paraId="40626715" w14:textId="77777777"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bCs/>
          <w:sz w:val="22"/>
        </w:rPr>
        <w:t>zniszczenia dokumentacji w instalacji niszczącej na terenie Polski w sposób uniemożliwiający pozyskanie przez osoby trzecie jakichkolwiek danych na nich zgromadzonych;</w:t>
      </w:r>
    </w:p>
    <w:p w14:paraId="1A1958DD" w14:textId="77777777"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bCs/>
          <w:sz w:val="22"/>
        </w:rPr>
        <w:t>informowania Zamawiającego o wszelkich okolicznościach mogących mieć wpływ na prawidłową realizację niniejszej Umowy;</w:t>
      </w:r>
    </w:p>
    <w:p w14:paraId="5972CDA8" w14:textId="13E69614"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wystawienia certyfikatu poświadczającego fakt zniszczenia dokumentacji i dostarczeniu go do siedziby Zamawiającego nie później niż w terminie 14 dni od dnia odbioru dokumentacji do zniszczenia;</w:t>
      </w:r>
    </w:p>
    <w:p w14:paraId="244888CA" w14:textId="77777777" w:rsidR="00A51C6C" w:rsidRPr="003C43B2" w:rsidRDefault="00A51C6C" w:rsidP="00A51C6C">
      <w:pPr>
        <w:numPr>
          <w:ilvl w:val="0"/>
          <w:numId w:val="18"/>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zachowania w tajemnicy wszelkich informacji uzyskanych podczas realizacji Umowy.</w:t>
      </w:r>
    </w:p>
    <w:p w14:paraId="0DB4704C" w14:textId="77777777" w:rsidR="00A51C6C" w:rsidRPr="003C43B2" w:rsidRDefault="00A51C6C" w:rsidP="00A51C6C">
      <w:pPr>
        <w:numPr>
          <w:ilvl w:val="0"/>
          <w:numId w:val="22"/>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 xml:space="preserve">Zamawiający zastrzega możliwość obecności pracownika Zamawiającego w czasie realizacji każdego etapu niniejszej usługi (załadunek, transport, niszczenie). </w:t>
      </w:r>
      <w:r w:rsidRPr="003C43B2">
        <w:rPr>
          <w:rFonts w:asciiTheme="minorHAnsi" w:hAnsiTheme="minorHAnsi" w:cstheme="minorHAnsi"/>
          <w:bCs/>
          <w:sz w:val="22"/>
        </w:rPr>
        <w:t>Celem realizacji tego uprawnienia Wykonawca zobowiązuje się do zawiadomienia Zamawiającego pisemnie lub droga elektroniczną o terminie i miejscu zniszczenia dokumentacji nie później niż 2 dni robocze przed tym terminem. Wykonawca zobowiązuje się do zniszczenia dokumentacji w terminie nie dłuższym niż 7</w:t>
      </w:r>
      <w:r w:rsidRPr="003C43B2">
        <w:rPr>
          <w:rFonts w:asciiTheme="minorHAnsi" w:hAnsiTheme="minorHAnsi" w:cstheme="minorHAnsi"/>
          <w:bCs/>
          <w:color w:val="FF0000"/>
          <w:sz w:val="22"/>
        </w:rPr>
        <w:t xml:space="preserve"> </w:t>
      </w:r>
      <w:r w:rsidRPr="003C43B2">
        <w:rPr>
          <w:rFonts w:asciiTheme="minorHAnsi" w:hAnsiTheme="minorHAnsi" w:cstheme="minorHAnsi"/>
          <w:bCs/>
          <w:sz w:val="22"/>
        </w:rPr>
        <w:t>dni następujących po sobie w obecności wyznaczonego pracownika Zamawiającego - w przypadku zadeklarowania przez Zamawiającego tej obecności.</w:t>
      </w:r>
    </w:p>
    <w:p w14:paraId="5E44CEF3" w14:textId="77777777" w:rsidR="00A51C6C" w:rsidRPr="003C43B2" w:rsidRDefault="00A51C6C" w:rsidP="00A51C6C">
      <w:pPr>
        <w:numPr>
          <w:ilvl w:val="0"/>
          <w:numId w:val="22"/>
        </w:numPr>
        <w:suppressAutoHyphens/>
        <w:spacing w:after="0" w:line="240" w:lineRule="auto"/>
        <w:rPr>
          <w:rFonts w:asciiTheme="minorHAnsi" w:hAnsiTheme="minorHAnsi" w:cstheme="minorHAnsi"/>
          <w:sz w:val="22"/>
        </w:rPr>
      </w:pPr>
      <w:r w:rsidRPr="003C43B2">
        <w:rPr>
          <w:rFonts w:asciiTheme="minorHAnsi" w:hAnsiTheme="minorHAnsi" w:cstheme="minorHAnsi"/>
          <w:sz w:val="22"/>
        </w:rPr>
        <w:t xml:space="preserve">Wykonawca </w:t>
      </w:r>
      <w:r w:rsidRPr="003C43B2">
        <w:rPr>
          <w:rFonts w:asciiTheme="minorHAnsi" w:hAnsiTheme="minorHAnsi" w:cstheme="minorHAnsi"/>
          <w:bCs/>
          <w:sz w:val="22"/>
        </w:rPr>
        <w:t>ponosi odpowiedzialność za działanie i zaniechanie osób za pośrednictwem, których realizuje niniejszą Umowę, jak za własne działania i zaniechania.</w:t>
      </w:r>
    </w:p>
    <w:p w14:paraId="10C43B17" w14:textId="77777777" w:rsidR="00A51C6C" w:rsidRPr="003C43B2" w:rsidRDefault="00A51C6C" w:rsidP="00A51C6C">
      <w:pPr>
        <w:numPr>
          <w:ilvl w:val="0"/>
          <w:numId w:val="22"/>
        </w:numPr>
        <w:suppressAutoHyphens/>
        <w:spacing w:after="0" w:line="240" w:lineRule="auto"/>
        <w:rPr>
          <w:rFonts w:asciiTheme="minorHAnsi" w:hAnsiTheme="minorHAnsi" w:cstheme="minorHAnsi"/>
          <w:sz w:val="22"/>
        </w:rPr>
      </w:pPr>
      <w:r w:rsidRPr="003C43B2">
        <w:rPr>
          <w:rFonts w:asciiTheme="minorHAnsi" w:hAnsiTheme="minorHAnsi" w:cstheme="minorHAnsi"/>
          <w:bCs/>
          <w:sz w:val="22"/>
        </w:rPr>
        <w:t>Z czynności przekazania dokumentacji przeznaczonej do zniszczenia Strony sporządzą protokół odbioru</w:t>
      </w:r>
      <w:r w:rsidRPr="003C43B2">
        <w:rPr>
          <w:rFonts w:asciiTheme="minorHAnsi" w:hAnsiTheme="minorHAnsi" w:cstheme="minorHAnsi"/>
          <w:sz w:val="22"/>
        </w:rPr>
        <w:t xml:space="preserve"> w dwóch jednobrzmiących egzemplarzach, po jednym dla każdej ze Stron. Protokół </w:t>
      </w:r>
      <w:r w:rsidRPr="003C43B2">
        <w:rPr>
          <w:rFonts w:asciiTheme="minorHAnsi" w:hAnsiTheme="minorHAnsi" w:cstheme="minorHAnsi"/>
          <w:sz w:val="22"/>
        </w:rPr>
        <w:lastRenderedPageBreak/>
        <w:t>odbioru, o którym mowa w niniejszym ustępie będzie zawierał w szczególności informacje wskazujące stronę przekazującą i przejmującą dokumentację, datę przekazania/przejęcia, numery plomb umieszczonych na pojemnikach z dokumentacją, liczbę pojemników, wykaz przekazanej dokumentacji,</w:t>
      </w:r>
      <w:r w:rsidRPr="003C43B2">
        <w:rPr>
          <w:rFonts w:asciiTheme="minorHAnsi" w:hAnsiTheme="minorHAnsi" w:cstheme="minorHAnsi"/>
          <w:b/>
          <w:color w:val="FF0000"/>
          <w:sz w:val="22"/>
        </w:rPr>
        <w:t xml:space="preserve"> </w:t>
      </w:r>
      <w:r w:rsidRPr="003C43B2">
        <w:rPr>
          <w:rFonts w:asciiTheme="minorHAnsi" w:hAnsiTheme="minorHAnsi" w:cstheme="minorHAnsi"/>
          <w:sz w:val="22"/>
        </w:rPr>
        <w:t>oraz podpisy stron, potwierdzające przekazanie/przejęcie dokumentacji.</w:t>
      </w:r>
    </w:p>
    <w:p w14:paraId="531B89AB" w14:textId="77777777" w:rsidR="00A51C6C" w:rsidRPr="003C43B2" w:rsidRDefault="00A51C6C" w:rsidP="00A51C6C">
      <w:pPr>
        <w:spacing w:line="240" w:lineRule="auto"/>
        <w:rPr>
          <w:rFonts w:asciiTheme="minorHAnsi" w:hAnsiTheme="minorHAnsi" w:cstheme="minorHAnsi"/>
          <w:sz w:val="22"/>
        </w:rPr>
      </w:pPr>
    </w:p>
    <w:p w14:paraId="627D3452" w14:textId="77777777" w:rsidR="00A51C6C" w:rsidRPr="003C43B2" w:rsidRDefault="00A51C6C" w:rsidP="00A51C6C">
      <w:pPr>
        <w:spacing w:after="0" w:line="240" w:lineRule="auto"/>
        <w:jc w:val="center"/>
        <w:rPr>
          <w:rFonts w:asciiTheme="minorHAnsi" w:hAnsiTheme="minorHAnsi" w:cstheme="minorHAnsi"/>
          <w:b/>
          <w:sz w:val="22"/>
        </w:rPr>
      </w:pPr>
      <w:r w:rsidRPr="003C43B2">
        <w:rPr>
          <w:rFonts w:asciiTheme="minorHAnsi" w:hAnsiTheme="minorHAnsi" w:cstheme="minorHAnsi"/>
          <w:b/>
          <w:sz w:val="22"/>
        </w:rPr>
        <w:t>§ 3.</w:t>
      </w:r>
    </w:p>
    <w:p w14:paraId="784D0766" w14:textId="77777777" w:rsidR="00A51C6C" w:rsidRPr="003C43B2" w:rsidRDefault="00A51C6C" w:rsidP="00A51C6C">
      <w:pPr>
        <w:widowControl w:val="0"/>
        <w:autoSpaceDE w:val="0"/>
        <w:autoSpaceDN w:val="0"/>
        <w:adjustRightInd w:val="0"/>
        <w:spacing w:after="0" w:line="240" w:lineRule="auto"/>
        <w:jc w:val="center"/>
        <w:rPr>
          <w:rFonts w:asciiTheme="minorHAnsi" w:hAnsiTheme="minorHAnsi" w:cstheme="minorHAnsi"/>
          <w:b/>
          <w:sz w:val="22"/>
        </w:rPr>
      </w:pPr>
      <w:r w:rsidRPr="003C43B2">
        <w:rPr>
          <w:rFonts w:asciiTheme="minorHAnsi" w:hAnsiTheme="minorHAnsi" w:cstheme="minorHAnsi"/>
          <w:b/>
          <w:sz w:val="22"/>
        </w:rPr>
        <w:t>WYNAGRODZENIE</w:t>
      </w:r>
    </w:p>
    <w:p w14:paraId="3E21DD8C" w14:textId="77777777" w:rsidR="00A51C6C" w:rsidRPr="003C43B2" w:rsidRDefault="00A51C6C" w:rsidP="00A51C6C">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bCs/>
          <w:sz w:val="22"/>
        </w:rPr>
        <w:t>Maksymalne wynagrodzenie z tytułu należytej realizacji Umowy nie przekroczy kwoty ………. zł brutto.</w:t>
      </w:r>
    </w:p>
    <w:p w14:paraId="343D29B0" w14:textId="6797356A" w:rsidR="00A51C6C" w:rsidRPr="003C43B2" w:rsidRDefault="00A51C6C" w:rsidP="00A51C6C">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sz w:val="22"/>
        </w:rPr>
        <w:t>Z tytułu należytego wykonania danej usługi Zamawiający zapłaci Wykonawcy wynagrodzenie w wysokości …………. zł (słownie: ………..) brutto</w:t>
      </w:r>
      <w:r w:rsidR="0068419F">
        <w:rPr>
          <w:rFonts w:asciiTheme="minorHAnsi" w:hAnsiTheme="minorHAnsi" w:cstheme="minorHAnsi"/>
          <w:sz w:val="22"/>
        </w:rPr>
        <w:t xml:space="preserve"> za każdy metr bieżący odebranej i zniszczonej dokumentacji.</w:t>
      </w:r>
    </w:p>
    <w:p w14:paraId="0C4D33ED" w14:textId="7FA27888" w:rsidR="00A51C6C" w:rsidRPr="00CC7F34" w:rsidRDefault="00A51C6C" w:rsidP="00CC7F34">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sz w:val="22"/>
        </w:rPr>
        <w:t xml:space="preserve">Wysokość wynagrodzenia Wykonawcy obejmuje wszystkie koszty związane z realizacją przedmiotu umowy, w tym m.in. koszty transportu, załadunku i rozładunku, niszczenia itp. i w trakcie trwania Umowy nie podlega negocjacjom. </w:t>
      </w:r>
    </w:p>
    <w:p w14:paraId="08CDC88B" w14:textId="6381F3A8" w:rsidR="00A51C6C" w:rsidRPr="003C43B2" w:rsidRDefault="00A51C6C" w:rsidP="00A51C6C">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sz w:val="22"/>
        </w:rPr>
        <w:t>Wynagrodzenia będ</w:t>
      </w:r>
      <w:r w:rsidR="00CC7F34">
        <w:rPr>
          <w:rFonts w:asciiTheme="minorHAnsi" w:hAnsiTheme="minorHAnsi" w:cstheme="minorHAnsi"/>
          <w:sz w:val="22"/>
        </w:rPr>
        <w:t>zie</w:t>
      </w:r>
      <w:r w:rsidRPr="003C43B2">
        <w:rPr>
          <w:rFonts w:asciiTheme="minorHAnsi" w:hAnsiTheme="minorHAnsi" w:cstheme="minorHAnsi"/>
          <w:sz w:val="22"/>
        </w:rPr>
        <w:t xml:space="preserve"> płatne po wykonaniu usługi na podstawie prawidłowo wystawionej i dostarczonej Zamawiającemu faktury wraz z załączonym dokumentem poświadczającym fakt zniszczenia dokumentacji.</w:t>
      </w:r>
    </w:p>
    <w:p w14:paraId="59932DDF" w14:textId="5B8FF539" w:rsidR="00A51C6C" w:rsidRPr="003C43B2" w:rsidRDefault="00A51C6C" w:rsidP="00A51C6C">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sz w:val="22"/>
        </w:rPr>
        <w:t>Płatności dokon</w:t>
      </w:r>
      <w:r w:rsidR="00CC7F34">
        <w:rPr>
          <w:rFonts w:asciiTheme="minorHAnsi" w:hAnsiTheme="minorHAnsi" w:cstheme="minorHAnsi"/>
          <w:sz w:val="22"/>
        </w:rPr>
        <w:t>ana</w:t>
      </w:r>
      <w:r w:rsidRPr="003C43B2">
        <w:rPr>
          <w:rFonts w:asciiTheme="minorHAnsi" w:hAnsiTheme="minorHAnsi" w:cstheme="minorHAnsi"/>
          <w:sz w:val="22"/>
        </w:rPr>
        <w:t xml:space="preserve"> będ</w:t>
      </w:r>
      <w:r w:rsidR="00CC7F34">
        <w:rPr>
          <w:rFonts w:asciiTheme="minorHAnsi" w:hAnsiTheme="minorHAnsi" w:cstheme="minorHAnsi"/>
          <w:sz w:val="22"/>
        </w:rPr>
        <w:t>zie</w:t>
      </w:r>
      <w:r w:rsidRPr="003C43B2">
        <w:rPr>
          <w:rFonts w:asciiTheme="minorHAnsi" w:hAnsiTheme="minorHAnsi" w:cstheme="minorHAnsi"/>
          <w:sz w:val="22"/>
        </w:rPr>
        <w:t xml:space="preserve"> przelewem na rachunek bankowy wskazany przez Wykonawcę na fakturze, w terminie do </w:t>
      </w:r>
      <w:r w:rsidR="00CC7F34">
        <w:rPr>
          <w:rFonts w:asciiTheme="minorHAnsi" w:hAnsiTheme="minorHAnsi" w:cstheme="minorHAnsi"/>
          <w:sz w:val="22"/>
        </w:rPr>
        <w:t>30</w:t>
      </w:r>
      <w:bookmarkStart w:id="0" w:name="_GoBack"/>
      <w:bookmarkEnd w:id="0"/>
      <w:r w:rsidRPr="003C43B2">
        <w:rPr>
          <w:rFonts w:asciiTheme="minorHAnsi" w:hAnsiTheme="minorHAnsi" w:cstheme="minorHAnsi"/>
          <w:sz w:val="22"/>
        </w:rPr>
        <w:t xml:space="preserve"> dni od daty doręczenia Zamawiającemu prawidłowo wystawionej faktury. </w:t>
      </w:r>
    </w:p>
    <w:p w14:paraId="7E53B8BF" w14:textId="77777777" w:rsidR="00A51C6C" w:rsidRPr="003C43B2" w:rsidRDefault="00A51C6C" w:rsidP="00A51C6C">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spacing w:val="4"/>
          <w:sz w:val="22"/>
        </w:rPr>
        <w:t xml:space="preserve">Za dzień zapłaty uważa się </w:t>
      </w:r>
      <w:r w:rsidRPr="003C43B2">
        <w:rPr>
          <w:rFonts w:asciiTheme="minorHAnsi" w:hAnsiTheme="minorHAnsi" w:cstheme="minorHAnsi"/>
          <w:sz w:val="22"/>
        </w:rPr>
        <w:t>datę obciążenia rachunku Zamawiającego.</w:t>
      </w:r>
      <w:r w:rsidRPr="003C43B2">
        <w:rPr>
          <w:rFonts w:asciiTheme="minorHAnsi" w:hAnsiTheme="minorHAnsi" w:cstheme="minorHAnsi"/>
          <w:spacing w:val="4"/>
          <w:sz w:val="22"/>
        </w:rPr>
        <w:t xml:space="preserve"> </w:t>
      </w:r>
    </w:p>
    <w:p w14:paraId="6CE37770" w14:textId="5CDD4522" w:rsidR="00A51C6C" w:rsidRPr="003C43B2" w:rsidRDefault="00A51C6C" w:rsidP="00A51C6C">
      <w:pPr>
        <w:numPr>
          <w:ilvl w:val="0"/>
          <w:numId w:val="24"/>
        </w:numPr>
        <w:suppressAutoHyphens/>
        <w:spacing w:after="0" w:line="240" w:lineRule="auto"/>
        <w:rPr>
          <w:rFonts w:asciiTheme="minorHAnsi" w:hAnsiTheme="minorHAnsi" w:cstheme="minorHAnsi"/>
          <w:bCs/>
          <w:sz w:val="22"/>
        </w:rPr>
      </w:pPr>
      <w:r w:rsidRPr="003C43B2">
        <w:rPr>
          <w:rFonts w:asciiTheme="minorHAnsi" w:hAnsiTheme="minorHAnsi" w:cstheme="minorHAnsi"/>
          <w:spacing w:val="4"/>
          <w:sz w:val="22"/>
        </w:rPr>
        <w:t xml:space="preserve">Wykonawcy </w:t>
      </w:r>
      <w:r w:rsidRPr="003C43B2">
        <w:rPr>
          <w:rFonts w:asciiTheme="minorHAnsi" w:hAnsiTheme="minorHAnsi" w:cstheme="minorHAnsi"/>
          <w:sz w:val="22"/>
        </w:rPr>
        <w:t>przysługuje wyłącznie wynagrodzenia z tytułu dostarczonego i odebranego Przedmiotu Umowy.</w:t>
      </w:r>
    </w:p>
    <w:p w14:paraId="2FB2243C" w14:textId="77777777" w:rsidR="00A51C6C" w:rsidRPr="003C43B2" w:rsidRDefault="00A51C6C" w:rsidP="00A51C6C">
      <w:pPr>
        <w:suppressAutoHyphens/>
        <w:spacing w:after="0" w:line="240" w:lineRule="auto"/>
        <w:ind w:left="360"/>
        <w:rPr>
          <w:rFonts w:asciiTheme="minorHAnsi" w:hAnsiTheme="minorHAnsi" w:cstheme="minorHAnsi"/>
          <w:bCs/>
          <w:sz w:val="22"/>
        </w:rPr>
      </w:pPr>
    </w:p>
    <w:p w14:paraId="6D69EDDC" w14:textId="77777777" w:rsidR="00A51C6C" w:rsidRPr="003C43B2" w:rsidRDefault="00A51C6C" w:rsidP="00A51C6C">
      <w:pPr>
        <w:tabs>
          <w:tab w:val="center" w:pos="4678"/>
          <w:tab w:val="left" w:pos="5720"/>
        </w:tabs>
        <w:spacing w:after="0" w:line="240" w:lineRule="auto"/>
        <w:jc w:val="center"/>
        <w:rPr>
          <w:rFonts w:asciiTheme="minorHAnsi" w:hAnsiTheme="minorHAnsi" w:cstheme="minorHAnsi"/>
          <w:b/>
          <w:sz w:val="22"/>
        </w:rPr>
      </w:pPr>
      <w:r w:rsidRPr="003C43B2">
        <w:rPr>
          <w:rFonts w:asciiTheme="minorHAnsi" w:hAnsiTheme="minorHAnsi" w:cstheme="minorHAnsi"/>
          <w:b/>
          <w:sz w:val="22"/>
        </w:rPr>
        <w:t>§ 4.</w:t>
      </w:r>
    </w:p>
    <w:p w14:paraId="13D6F99A" w14:textId="77777777" w:rsidR="00A51C6C" w:rsidRPr="003C43B2" w:rsidRDefault="00A51C6C" w:rsidP="00A51C6C">
      <w:pPr>
        <w:widowControl w:val="0"/>
        <w:autoSpaceDE w:val="0"/>
        <w:autoSpaceDN w:val="0"/>
        <w:adjustRightInd w:val="0"/>
        <w:spacing w:after="0" w:line="240" w:lineRule="auto"/>
        <w:jc w:val="center"/>
        <w:rPr>
          <w:rFonts w:asciiTheme="minorHAnsi" w:hAnsiTheme="minorHAnsi" w:cstheme="minorHAnsi"/>
          <w:b/>
          <w:sz w:val="22"/>
        </w:rPr>
      </w:pPr>
      <w:r w:rsidRPr="003C43B2">
        <w:rPr>
          <w:rFonts w:asciiTheme="minorHAnsi" w:hAnsiTheme="minorHAnsi" w:cstheme="minorHAnsi"/>
          <w:b/>
          <w:sz w:val="22"/>
        </w:rPr>
        <w:t>NIEWYKONANIE LUB NIENALEŻYTE WYKONANIE UMOWY</w:t>
      </w:r>
    </w:p>
    <w:p w14:paraId="393232FB" w14:textId="77777777"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Strony ustalają odpowiedzialność za niewykonanie lub nienależyte wykonanie Umowy w formie kar umownych.</w:t>
      </w:r>
    </w:p>
    <w:p w14:paraId="55DA9D33" w14:textId="77777777"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Wykonawca zobowiązany jest do zapłaty kar umownych:</w:t>
      </w:r>
    </w:p>
    <w:p w14:paraId="3ECD9B73" w14:textId="77777777" w:rsidR="00A51C6C" w:rsidRPr="003C43B2" w:rsidRDefault="00A51C6C" w:rsidP="00A51C6C">
      <w:pPr>
        <w:numPr>
          <w:ilvl w:val="0"/>
          <w:numId w:val="20"/>
        </w:numPr>
        <w:tabs>
          <w:tab w:val="clear" w:pos="108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t>w wysokości 10 % maksymalnego wynagrodzenia brutto, określonego w § 3 ust. 1 niniejszej Umowy, w przypadku wypowiedzenia, odstąpienia od Umowy z przyczyn leżących po stronie Wykonawcy,</w:t>
      </w:r>
    </w:p>
    <w:p w14:paraId="70D15029" w14:textId="77777777" w:rsidR="00A51C6C" w:rsidRPr="003C43B2" w:rsidRDefault="00A51C6C" w:rsidP="00A51C6C">
      <w:pPr>
        <w:numPr>
          <w:ilvl w:val="0"/>
          <w:numId w:val="20"/>
        </w:numPr>
        <w:tabs>
          <w:tab w:val="clear" w:pos="108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t>w wysokości 0,2 % maksymalnego wynagrodzenia brutto, określonego w § 3 ust. 1 Umowy, za niedotrzymanie terminu odbioru dokumentów do zniszczenia, za każdy rozpoczęty dzień zwłoki względem  terminu określonego w § 2 ust. 2 lit. b Umowy,</w:t>
      </w:r>
    </w:p>
    <w:p w14:paraId="28FD1661" w14:textId="77777777" w:rsidR="00A51C6C" w:rsidRPr="003C43B2" w:rsidRDefault="00A51C6C" w:rsidP="00A51C6C">
      <w:pPr>
        <w:numPr>
          <w:ilvl w:val="0"/>
          <w:numId w:val="20"/>
        </w:numPr>
        <w:tabs>
          <w:tab w:val="clear" w:pos="108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t>w wysokości 0,2 % maksymalnego wynagrodzenia brutto, określonego w § 3 ust. 1 Umowy, za nieterminowe doręczenie dokumentu poświadczającego fakt zniszczenia dokumentacji, za każdy rozpoczęty dzień zwłoki względem terminu określonego w § 2 ust. 2 lit. h Umowy,</w:t>
      </w:r>
    </w:p>
    <w:p w14:paraId="105046DB" w14:textId="77777777" w:rsidR="00A51C6C" w:rsidRPr="003C43B2" w:rsidRDefault="00A51C6C" w:rsidP="00A51C6C">
      <w:pPr>
        <w:numPr>
          <w:ilvl w:val="0"/>
          <w:numId w:val="20"/>
        </w:numPr>
        <w:tabs>
          <w:tab w:val="clear" w:pos="108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t>w wysokości 10 000,00 zł w przypadku naruszenia obowiązku zachowania tajemnicy lub przetwarzania danych osobowych, za każdy stwierdzony przypadek naruszenia.</w:t>
      </w:r>
    </w:p>
    <w:p w14:paraId="72BAFB33" w14:textId="77777777"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 xml:space="preserve">Kary umowne przewidziane w Umowie za każde naruszenie naliczane będą osobno. </w:t>
      </w:r>
    </w:p>
    <w:p w14:paraId="0A43C3D9" w14:textId="77777777"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Suma naliczonych kar umownych nie może przekroczyć 30 % maksymalnego wynagrodzenia brutto określonego w § 3 ust. 1 Umowy, z wyłączeniem kary wskazanej w § 4 ust. 2 lit. d.</w:t>
      </w:r>
    </w:p>
    <w:p w14:paraId="64BD1A18" w14:textId="4EBDD3F9"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 xml:space="preserve">Zamawiający zastrzega sobie prawo do potrącenia naliczonych kar umownych </w:t>
      </w:r>
      <w:r w:rsidRPr="003C43B2">
        <w:rPr>
          <w:rFonts w:asciiTheme="minorHAnsi" w:hAnsiTheme="minorHAnsi" w:cstheme="minorHAnsi"/>
          <w:spacing w:val="4"/>
          <w:sz w:val="22"/>
        </w:rPr>
        <w:br/>
        <w:t>z przysługującego Wykonawcy wynagrodzenia.</w:t>
      </w:r>
    </w:p>
    <w:p w14:paraId="459F08C0" w14:textId="77777777"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 xml:space="preserve">Zamawiający zastrzega sobie prawo dochodzenia odszkodowania przewyższającego wysokość zastrzeżonych kar umownych, jeżeli szkoda powstała z tytułu niewykonania lub nienależytego wykonania Umowy przez Wykonawcę przekroczy kwotę zastrzeżonych kar umownych. </w:t>
      </w:r>
    </w:p>
    <w:p w14:paraId="011F7529" w14:textId="77777777" w:rsidR="00A51C6C" w:rsidRPr="003C43B2" w:rsidRDefault="00A51C6C" w:rsidP="00A51C6C">
      <w:pPr>
        <w:numPr>
          <w:ilvl w:val="0"/>
          <w:numId w:val="25"/>
        </w:numPr>
        <w:suppressAutoHyphens/>
        <w:spacing w:after="0" w:line="240" w:lineRule="auto"/>
        <w:rPr>
          <w:rFonts w:asciiTheme="minorHAnsi" w:hAnsiTheme="minorHAnsi" w:cstheme="minorHAnsi"/>
          <w:spacing w:val="4"/>
          <w:sz w:val="22"/>
        </w:rPr>
      </w:pPr>
      <w:r w:rsidRPr="003C43B2">
        <w:rPr>
          <w:rFonts w:asciiTheme="minorHAnsi" w:hAnsiTheme="minorHAnsi" w:cstheme="minorHAnsi"/>
          <w:spacing w:val="4"/>
          <w:sz w:val="22"/>
        </w:rPr>
        <w:t>Zamawiający jest uprawniony do wypowiedzenia Umowy bez zachowania okresu wypowiedzenia z ważnych powodów, w szczególności gdy:</w:t>
      </w:r>
    </w:p>
    <w:p w14:paraId="2EDE5D58" w14:textId="0960DBD5" w:rsidR="00A51C6C" w:rsidRPr="003C43B2" w:rsidRDefault="00A51C6C" w:rsidP="00A51C6C">
      <w:pPr>
        <w:numPr>
          <w:ilvl w:val="1"/>
          <w:numId w:val="19"/>
        </w:numPr>
        <w:tabs>
          <w:tab w:val="clear" w:pos="144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lastRenderedPageBreak/>
        <w:t xml:space="preserve">suma naliczonych Wykonawcy kar umownych przekroczy 5 % wynagrodzenia brutto, </w:t>
      </w:r>
      <w:r w:rsidRPr="003C43B2">
        <w:rPr>
          <w:rFonts w:asciiTheme="minorHAnsi" w:hAnsiTheme="minorHAnsi" w:cstheme="minorHAnsi"/>
          <w:sz w:val="22"/>
        </w:rPr>
        <w:br/>
        <w:t>o którym mowa w § 3 ust. 1 Umowy;</w:t>
      </w:r>
    </w:p>
    <w:p w14:paraId="23AFBC55" w14:textId="77777777" w:rsidR="00A51C6C" w:rsidRPr="003C43B2" w:rsidRDefault="00A51C6C" w:rsidP="00A51C6C">
      <w:pPr>
        <w:numPr>
          <w:ilvl w:val="1"/>
          <w:numId w:val="19"/>
        </w:numPr>
        <w:tabs>
          <w:tab w:val="clear" w:pos="144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t>Wykonawca zwleka z odbiorem dokumentacji do zniszczenia lub dostarczeniem dokumentu potwierdzającego zniszczenie dokumentacji, o co najmniej 5 dni;</w:t>
      </w:r>
    </w:p>
    <w:p w14:paraId="27D8D32C" w14:textId="1B32E056" w:rsidR="00A51C6C" w:rsidRPr="003C43B2" w:rsidRDefault="00A51C6C" w:rsidP="00A51C6C">
      <w:pPr>
        <w:numPr>
          <w:ilvl w:val="1"/>
          <w:numId w:val="19"/>
        </w:numPr>
        <w:tabs>
          <w:tab w:val="clear" w:pos="1440"/>
          <w:tab w:val="num" w:pos="993"/>
        </w:tabs>
        <w:spacing w:after="0" w:line="240" w:lineRule="auto"/>
        <w:ind w:left="993" w:hanging="567"/>
        <w:rPr>
          <w:rFonts w:asciiTheme="minorHAnsi" w:hAnsiTheme="minorHAnsi" w:cstheme="minorHAnsi"/>
          <w:sz w:val="22"/>
        </w:rPr>
      </w:pPr>
      <w:r w:rsidRPr="003C43B2">
        <w:rPr>
          <w:rFonts w:asciiTheme="minorHAnsi" w:hAnsiTheme="minorHAnsi" w:cstheme="minorHAnsi"/>
          <w:sz w:val="22"/>
        </w:rPr>
        <w:t>Wykonawca naruszył obowiązek zachowania poufności danych lub przetwarzania danych osobowych, o których mowa w § 5 Umowy.</w:t>
      </w:r>
    </w:p>
    <w:p w14:paraId="09D4F12D" w14:textId="77777777" w:rsidR="00A51C6C" w:rsidRPr="003C43B2" w:rsidRDefault="00A51C6C" w:rsidP="00A51C6C">
      <w:pPr>
        <w:spacing w:after="0" w:line="240" w:lineRule="auto"/>
        <w:ind w:left="993"/>
        <w:rPr>
          <w:rFonts w:asciiTheme="minorHAnsi" w:hAnsiTheme="minorHAnsi" w:cstheme="minorHAnsi"/>
          <w:sz w:val="22"/>
        </w:rPr>
      </w:pPr>
    </w:p>
    <w:p w14:paraId="442A095A" w14:textId="77777777" w:rsidR="00A51C6C" w:rsidRPr="003C43B2" w:rsidRDefault="00A51C6C" w:rsidP="00A51C6C">
      <w:pPr>
        <w:spacing w:after="0" w:line="240" w:lineRule="auto"/>
        <w:jc w:val="center"/>
        <w:rPr>
          <w:rFonts w:asciiTheme="minorHAnsi" w:hAnsiTheme="minorHAnsi" w:cstheme="minorHAnsi"/>
          <w:b/>
          <w:sz w:val="22"/>
        </w:rPr>
      </w:pPr>
      <w:r w:rsidRPr="003C43B2">
        <w:rPr>
          <w:rFonts w:asciiTheme="minorHAnsi" w:hAnsiTheme="minorHAnsi" w:cstheme="minorHAnsi"/>
          <w:b/>
          <w:sz w:val="22"/>
        </w:rPr>
        <w:t>§ 5.</w:t>
      </w:r>
    </w:p>
    <w:p w14:paraId="1BB59308" w14:textId="77777777" w:rsidR="00A51C6C" w:rsidRPr="003C43B2" w:rsidRDefault="00A51C6C" w:rsidP="00A51C6C">
      <w:pPr>
        <w:spacing w:after="0" w:line="240" w:lineRule="auto"/>
        <w:jc w:val="center"/>
        <w:rPr>
          <w:rFonts w:asciiTheme="minorHAnsi" w:hAnsiTheme="minorHAnsi" w:cstheme="minorHAnsi"/>
          <w:b/>
          <w:sz w:val="22"/>
        </w:rPr>
      </w:pPr>
      <w:r w:rsidRPr="003C43B2">
        <w:rPr>
          <w:rFonts w:asciiTheme="minorHAnsi" w:hAnsiTheme="minorHAnsi" w:cstheme="minorHAnsi"/>
          <w:b/>
          <w:sz w:val="22"/>
        </w:rPr>
        <w:t>Poufność, przetwarzanie danych</w:t>
      </w:r>
    </w:p>
    <w:p w14:paraId="1FD66716" w14:textId="7777777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bCs/>
          <w:sz w:val="22"/>
        </w:rPr>
        <w:t>W związku z realizacją przez Wykonawcę Przedmiotu Umowy, o którym mowa w § 1 Minister Zdrowia jako administrator danych osobowych (dalej „Administrator”) powierza Wykonawcy (dalej również „Podmiot przetwarzający”) przetwarzanie danych osobowych w imieniu i na rzecz Zamawiającego, zgodnie z powszechnie obowiązującymi przepisami prawa.</w:t>
      </w:r>
    </w:p>
    <w:p w14:paraId="7F3D6DE9" w14:textId="7777777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bCs/>
          <w:sz w:val="22"/>
        </w:rPr>
        <w:t xml:space="preserve">Wykonawca zobowiązuje się przetwarzać powierzone mu dane osobowe zgodnie </w:t>
      </w:r>
      <w:r w:rsidRPr="003C43B2">
        <w:rPr>
          <w:rFonts w:asciiTheme="minorHAnsi" w:hAnsiTheme="minorHAnsi" w:cstheme="minorHAnsi"/>
          <w:bCs/>
          <w:sz w:val="22"/>
        </w:rPr>
        <w:br/>
        <w:t>z niniejszą Umową oraz z innymi przepisami prawa powszechnie obowiązującego, które chronią prawa osób, których dane dotyczą, w tym zgodnie z Rozporządzeniem Parlamentu Europejskiego Rady (UE) 2016/679 z dnia 27 kwietnia 2016 r. w sprawie ochrony osób fizycznych w związku z przetwarzaniem danych osobowych i w sprawie swobodnego przepływu takich danych oraz uchylenia dyrektywy 95/46/WE (dalej „Rozporządzenie”) oraz przepisami krajowymi.</w:t>
      </w:r>
    </w:p>
    <w:p w14:paraId="72AE8950" w14:textId="7777777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bCs/>
          <w:sz w:val="22"/>
        </w:rPr>
        <w:t>Wykonawca oświadcza, że stosuje środki bezpieczeństwa spełniające wymogi powszechnie obowiązujących przepisów prawa.</w:t>
      </w:r>
    </w:p>
    <w:p w14:paraId="2CD6C411" w14:textId="7777777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bCs/>
          <w:sz w:val="22"/>
        </w:rPr>
        <w:t>Wykonawca będzie przetwarzał dane osobowe wyłącznie w zakresie niezbędnym dla realizacji niniejszej Umowy.</w:t>
      </w:r>
    </w:p>
    <w:p w14:paraId="462C7959" w14:textId="5DBCB72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bCs/>
          <w:sz w:val="22"/>
        </w:rPr>
        <w:t>Powierzone przez Administratora danych dane osobowe będą przetwarzane przez Wykonawcę wyłącznie w celu realizacji niniejszej Umowy. Z chwilą przystąpienia do realizacji Przedmiotu Umowy Administrator wydaje Wykonawcy polecenie przetwarzania danych osobowych w trybie i na zasadach określonych w niniejszym paragrafie lub umowie, o której mowa w ust. 13 poniżej.</w:t>
      </w:r>
    </w:p>
    <w:p w14:paraId="33381583" w14:textId="7777777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bCs/>
          <w:sz w:val="22"/>
        </w:rPr>
        <w:t>Wykonawca zobowiązuje się, przy przetwarzaniu powierzonych danych osobowych, do ich zabezpieczenia przez stosowanie odpowiednich środków technicznych i organizacyjnych zapewniających adekwatny stopień bezpieczeństwa odpowiadający ryzyku związanemu z przetwarzaniem danych osobowych.</w:t>
      </w:r>
    </w:p>
    <w:p w14:paraId="099E15B0" w14:textId="77777777" w:rsidR="00A51C6C" w:rsidRPr="003C43B2" w:rsidRDefault="00A51C6C" w:rsidP="00A51C6C">
      <w:pPr>
        <w:numPr>
          <w:ilvl w:val="0"/>
          <w:numId w:val="23"/>
        </w:numPr>
        <w:spacing w:after="0" w:line="240" w:lineRule="auto"/>
        <w:ind w:left="426" w:hanging="426"/>
        <w:rPr>
          <w:rFonts w:asciiTheme="minorHAnsi" w:hAnsiTheme="minorHAnsi" w:cstheme="minorHAnsi"/>
          <w:bCs/>
          <w:sz w:val="22"/>
        </w:rPr>
      </w:pPr>
      <w:r w:rsidRPr="003C43B2">
        <w:rPr>
          <w:rFonts w:asciiTheme="minorHAnsi" w:hAnsiTheme="minorHAnsi" w:cstheme="minorHAnsi"/>
          <w:sz w:val="22"/>
          <w:lang w:bidi="pl-PL"/>
        </w:rPr>
        <w:t>Wykonawca zobowiązuje się:</w:t>
      </w:r>
    </w:p>
    <w:p w14:paraId="10B2C546" w14:textId="77777777"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 xml:space="preserve">zastosować środki zabezpieczenia – organizacyjne i techniczne- przetwarzania danych osobowych, z tym, że wdrożone środki zabezpieczenia będą adekwatne do zidentyfikowanych </w:t>
      </w:r>
      <w:proofErr w:type="spellStart"/>
      <w:r w:rsidRPr="003C43B2">
        <w:rPr>
          <w:rFonts w:asciiTheme="minorHAnsi" w:hAnsiTheme="minorHAnsi" w:cstheme="minorHAnsi"/>
          <w:sz w:val="22"/>
          <w:lang w:bidi="pl-PL"/>
        </w:rPr>
        <w:t>ryzyk</w:t>
      </w:r>
      <w:proofErr w:type="spellEnd"/>
      <w:r w:rsidRPr="003C43B2">
        <w:rPr>
          <w:rFonts w:asciiTheme="minorHAnsi" w:hAnsiTheme="minorHAnsi" w:cstheme="minorHAnsi"/>
          <w:sz w:val="22"/>
          <w:lang w:bidi="pl-PL"/>
        </w:rPr>
        <w:t xml:space="preserve"> w zakresie powierzonych danych osobowych;</w:t>
      </w:r>
    </w:p>
    <w:p w14:paraId="3546DB15" w14:textId="77777777"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dołożyć należytej staranności przy przetwarzaniu powierzonych danych osobowych;</w:t>
      </w:r>
    </w:p>
    <w:p w14:paraId="7A4F877F" w14:textId="717D902D"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do udostępnienia Administratorowi wszelkich informacji niezbędnych do wykazania spełnienia obowiązków wynikających z aktów powszechnie obowiązujących, spoczywających na Wykonawcy, oraz umożliwi Administratorowi przeprowadzanie audytów, w tym inspekcji, współpracując przy działaniach sprawdzających i naprawczych;</w:t>
      </w:r>
    </w:p>
    <w:p w14:paraId="580E0F4B" w14:textId="5D00B658"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do niezwłocznego zastosowania zaleceń pokontrolnych przekazanych przez Administratora;</w:t>
      </w:r>
    </w:p>
    <w:p w14:paraId="2E6D8956" w14:textId="77777777"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do wyznaczenia Inspektora Ochrony Danych (o ile wynika z obowiązku prawnego);</w:t>
      </w:r>
    </w:p>
    <w:p w14:paraId="3B3A80F5" w14:textId="77777777"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do nadania upoważnień do przetwarzania danych osobowych wszystkim osobom, które będą przetwarzały powierzone dane w celu realizacji niniejszej Umowy;</w:t>
      </w:r>
    </w:p>
    <w:p w14:paraId="4E72133D" w14:textId="77777777"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 xml:space="preserve">pomagać Administratorowi w niezbędnym zakresie wywiązywać się z obowiązku odpowiadania na żądania osoby, której dane dotyczą oraz wywiązywania się </w:t>
      </w:r>
      <w:r w:rsidRPr="003C43B2">
        <w:rPr>
          <w:rFonts w:asciiTheme="minorHAnsi" w:hAnsiTheme="minorHAnsi" w:cstheme="minorHAnsi"/>
          <w:sz w:val="22"/>
          <w:lang w:bidi="pl-PL"/>
        </w:rPr>
        <w:br/>
        <w:t>z obowiązków określonych w przepisach prawa;</w:t>
      </w:r>
    </w:p>
    <w:p w14:paraId="0958FC01" w14:textId="77777777" w:rsidR="00A51C6C" w:rsidRPr="003C43B2" w:rsidRDefault="00A51C6C" w:rsidP="00A51C6C">
      <w:pPr>
        <w:numPr>
          <w:ilvl w:val="0"/>
          <w:numId w:val="26"/>
        </w:numPr>
        <w:tabs>
          <w:tab w:val="left" w:pos="993"/>
        </w:tabs>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po stwierdzeniu naruszenia ochrony danych osobowych bez zbędnej zwłoki zgłaszać je administratorowi w ciągu 24 h;</w:t>
      </w:r>
    </w:p>
    <w:p w14:paraId="35C87AF8" w14:textId="77777777" w:rsidR="00A51C6C" w:rsidRPr="003C43B2" w:rsidRDefault="00A51C6C" w:rsidP="00A51C6C">
      <w:pPr>
        <w:numPr>
          <w:ilvl w:val="0"/>
          <w:numId w:val="26"/>
        </w:numPr>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udostępnić Administratorowi wszelkie informacje niezbędne do wykazania spełnienia obowiązków określonych w powszechnie obowiązujących przepisach prawa;</w:t>
      </w:r>
    </w:p>
    <w:p w14:paraId="6722564E" w14:textId="77777777" w:rsidR="00A51C6C" w:rsidRPr="003C43B2" w:rsidRDefault="00A51C6C" w:rsidP="00A51C6C">
      <w:pPr>
        <w:numPr>
          <w:ilvl w:val="0"/>
          <w:numId w:val="26"/>
        </w:numPr>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lastRenderedPageBreak/>
        <w:t xml:space="preserve">niezwłocznego poinformowania Administratora danych o jakimkolwiek postępowaniu, </w:t>
      </w:r>
      <w:r w:rsidRPr="003C43B2">
        <w:rPr>
          <w:rFonts w:asciiTheme="minorHAnsi" w:hAnsiTheme="minorHAnsi" w:cstheme="minorHAnsi"/>
          <w:sz w:val="22"/>
          <w:lang w:bidi="pl-PL"/>
        </w:rPr>
        <w:br/>
        <w:t>w szczególności administracyjnym lub sądowym, dotyczącym przetwarzania danych osobowych określonych w umowie, o jakiejkolwiek decyzji administracyjnej lub orzeczeniu dotyczącym przetwarzania tych danych;</w:t>
      </w:r>
    </w:p>
    <w:p w14:paraId="2B55E2DA" w14:textId="77777777" w:rsidR="00A51C6C" w:rsidRPr="003C43B2" w:rsidRDefault="00A51C6C" w:rsidP="00A51C6C">
      <w:pPr>
        <w:numPr>
          <w:ilvl w:val="0"/>
          <w:numId w:val="26"/>
        </w:numPr>
        <w:spacing w:after="0" w:line="240" w:lineRule="auto"/>
        <w:ind w:left="993" w:hanging="567"/>
        <w:rPr>
          <w:rFonts w:asciiTheme="minorHAnsi" w:hAnsiTheme="minorHAnsi" w:cstheme="minorHAnsi"/>
          <w:sz w:val="22"/>
          <w:lang w:bidi="pl-PL"/>
        </w:rPr>
      </w:pPr>
      <w:r w:rsidRPr="003C43B2">
        <w:rPr>
          <w:rFonts w:asciiTheme="minorHAnsi" w:hAnsiTheme="minorHAnsi" w:cstheme="minorHAnsi"/>
          <w:sz w:val="22"/>
          <w:lang w:bidi="pl-PL"/>
        </w:rPr>
        <w:t>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Wykonawca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Wykonawca oświadcza, że każda osoba (np. pracownik etatowy, osoba świadcząca czynności na podstawie umów cywilnoprawnych, inne osoby pracujące na rzecz Wykonawcy), która zostanie upoważniona do przetwarzania danych osobowych będących przedmiotem Umowy, zostanie zobowiązana do zachowania tych danych w tajemnicy przed udostępnieniem jej ww. danych. Tajemnica ta obejmuje również wszelkie informacje dotyczące sposobów zabezpieczenia powierzonych do przetwarzania danych osobowych.</w:t>
      </w:r>
    </w:p>
    <w:p w14:paraId="18EC89FB" w14:textId="77777777"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Administrator danych ma prawo kontroli, czy środki zastosowane przez podmiot przetwarzający przy przetwarzaniu i zabezpieczeniu powierzonych danych osobowych spełniają postanowienia umowy.</w:t>
      </w:r>
    </w:p>
    <w:p w14:paraId="45763248" w14:textId="77777777"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Wykonawca może powierzyć dane osobowe objęte niniejszą umową do dalszego przetwarzania podwykonawcom jedynie w celu wykonania umowy, po uzyskaniu uprzedniej pisemnej zgody Administratora danych.</w:t>
      </w:r>
    </w:p>
    <w:p w14:paraId="6273D4AA" w14:textId="77777777"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Podwykonawca, o którym mowa w ust. 9 powyżej, powinien spełniać te same gwarancje i obowiązki jakie zostały nałożone na podmiot przetwarzający w niniejszej Umowie.</w:t>
      </w:r>
    </w:p>
    <w:p w14:paraId="10B255CD" w14:textId="77777777"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Podmiot przetwarzający ponosi pełną odpowiedzialność wobec Administratora za niewywiązanie się ze spoczywających na podwykonawcy obowiązków ochrony danych.</w:t>
      </w:r>
    </w:p>
    <w:p w14:paraId="24925D5C" w14:textId="77777777"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Wykonawca jest odpowiedzialny za udostępnienie lub wykorzystanie danych osobowych niezgodnie z treścią umowy, a w szczególności za udostępnienie powierzonych do przetwarzania danych osobowych osobom nieupoważnionym.</w:t>
      </w:r>
    </w:p>
    <w:p w14:paraId="1E145BA1" w14:textId="13EF7D8B"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Wykonawca zobowiązuje się do dostosowania zasad przetwarzania danych osobowych określonych w niniejszym paragrafie w przypadku zmian przepisów prawa. Niezależnie od obowiązków wskazanych w niniejszej umowie Wykonawca jest zobowiązany do podpisania umowy o powierzeniu do przetwarzania danych osobowych z Zamawiającym w przypadku zmian w przepisach prawa w zakresie przetwarzania danych osobowych w przypadku, gdy wprowadzane zmiany rzutują na zakres obowiązków Wykonawcy określony w umowie. W przypadku odmowy podpisania ww. umowy Zamawiający jest uprawniony do wypowiedzenia niniejszej umowy bez zachowania okresu wypowiedzenia z przyczyn leżących po stronie Wykonawcy.</w:t>
      </w:r>
    </w:p>
    <w:p w14:paraId="0E0BF4BA" w14:textId="77777777" w:rsidR="00A51C6C" w:rsidRPr="003C43B2" w:rsidRDefault="00A51C6C" w:rsidP="00A51C6C">
      <w:pPr>
        <w:numPr>
          <w:ilvl w:val="0"/>
          <w:numId w:val="23"/>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Wykonawca zobowiązuje się do zachowania tajemnicy wszelkich informacji uzyskanych w związku z zawarciem i wykonaniem niniejszej Umowy, chyba że ujawnienie takich informacji będzie wymagane obowiązującymi przepisami prawa. Obowiązek zachowania w tajemnicy, o którym mowa w zdaniu poprzednim, wiąże Strony w trakcie obowiązywania umowy oraz po jej wygaśnięciu.</w:t>
      </w:r>
    </w:p>
    <w:p w14:paraId="3CFA6715" w14:textId="77777777" w:rsidR="00A51C6C" w:rsidRPr="003C43B2" w:rsidRDefault="00A51C6C" w:rsidP="00A51C6C">
      <w:pPr>
        <w:spacing w:after="0" w:line="240" w:lineRule="auto"/>
        <w:jc w:val="center"/>
        <w:rPr>
          <w:rFonts w:asciiTheme="minorHAnsi" w:hAnsiTheme="minorHAnsi" w:cstheme="minorHAnsi"/>
          <w:sz w:val="22"/>
        </w:rPr>
      </w:pPr>
    </w:p>
    <w:p w14:paraId="7BB830C0" w14:textId="6682A4D5" w:rsidR="00A51C6C" w:rsidRPr="003C43B2" w:rsidRDefault="00A51C6C" w:rsidP="00A51C6C">
      <w:pPr>
        <w:spacing w:after="0" w:line="240" w:lineRule="auto"/>
        <w:jc w:val="center"/>
        <w:rPr>
          <w:rFonts w:asciiTheme="minorHAnsi" w:hAnsiTheme="minorHAnsi" w:cstheme="minorHAnsi"/>
          <w:b/>
          <w:sz w:val="22"/>
        </w:rPr>
      </w:pPr>
      <w:r w:rsidRPr="003C43B2">
        <w:rPr>
          <w:rFonts w:asciiTheme="minorHAnsi" w:hAnsiTheme="minorHAnsi" w:cstheme="minorHAnsi"/>
          <w:b/>
          <w:sz w:val="22"/>
        </w:rPr>
        <w:t>§ 6.</w:t>
      </w:r>
    </w:p>
    <w:p w14:paraId="643323E5" w14:textId="77777777" w:rsidR="00A51C6C" w:rsidRPr="003C43B2" w:rsidRDefault="00A51C6C" w:rsidP="00A51C6C">
      <w:pPr>
        <w:widowControl w:val="0"/>
        <w:autoSpaceDE w:val="0"/>
        <w:autoSpaceDN w:val="0"/>
        <w:adjustRightInd w:val="0"/>
        <w:spacing w:after="0" w:line="240" w:lineRule="auto"/>
        <w:jc w:val="center"/>
        <w:rPr>
          <w:rFonts w:asciiTheme="minorHAnsi" w:hAnsiTheme="minorHAnsi" w:cstheme="minorHAnsi"/>
          <w:b/>
          <w:sz w:val="22"/>
        </w:rPr>
      </w:pPr>
      <w:r w:rsidRPr="003C43B2">
        <w:rPr>
          <w:rFonts w:asciiTheme="minorHAnsi" w:hAnsiTheme="minorHAnsi" w:cstheme="minorHAnsi"/>
          <w:b/>
          <w:sz w:val="22"/>
        </w:rPr>
        <w:t>POSTANOWIENIA KOŃCOWE</w:t>
      </w:r>
    </w:p>
    <w:p w14:paraId="18F4E2A2"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Osobami uprawnionymi do roboczych kontaktów w sprawach związanych z realizacją Umowy są:</w:t>
      </w:r>
    </w:p>
    <w:p w14:paraId="05A71D8C" w14:textId="77777777" w:rsidR="00A51C6C" w:rsidRPr="003C43B2" w:rsidRDefault="00A51C6C" w:rsidP="00A51C6C">
      <w:pPr>
        <w:numPr>
          <w:ilvl w:val="0"/>
          <w:numId w:val="21"/>
        </w:numPr>
        <w:spacing w:after="0" w:line="240" w:lineRule="auto"/>
        <w:ind w:hanging="654"/>
        <w:rPr>
          <w:rFonts w:asciiTheme="minorHAnsi" w:hAnsiTheme="minorHAnsi" w:cstheme="minorHAnsi"/>
          <w:sz w:val="22"/>
        </w:rPr>
      </w:pPr>
      <w:r w:rsidRPr="003C43B2">
        <w:rPr>
          <w:rFonts w:asciiTheme="minorHAnsi" w:hAnsiTheme="minorHAnsi" w:cstheme="minorHAnsi"/>
          <w:sz w:val="22"/>
        </w:rPr>
        <w:t xml:space="preserve">Koordynator Zamawiającego: </w:t>
      </w:r>
      <w:r w:rsidRPr="003C43B2">
        <w:rPr>
          <w:rFonts w:ascii="Arial" w:hAnsi="Arial" w:cs="Arial"/>
          <w:sz w:val="22"/>
        </w:rPr>
        <w:t>■</w:t>
      </w:r>
    </w:p>
    <w:p w14:paraId="77253C47" w14:textId="77777777" w:rsidR="00A51C6C" w:rsidRPr="003C43B2" w:rsidRDefault="00A51C6C" w:rsidP="00A51C6C">
      <w:pPr>
        <w:numPr>
          <w:ilvl w:val="0"/>
          <w:numId w:val="21"/>
        </w:numPr>
        <w:spacing w:after="0" w:line="240" w:lineRule="auto"/>
        <w:ind w:hanging="654"/>
        <w:rPr>
          <w:rFonts w:asciiTheme="minorHAnsi" w:hAnsiTheme="minorHAnsi" w:cstheme="minorHAnsi"/>
          <w:sz w:val="22"/>
        </w:rPr>
      </w:pPr>
      <w:r w:rsidRPr="003C43B2">
        <w:rPr>
          <w:rFonts w:asciiTheme="minorHAnsi" w:hAnsiTheme="minorHAnsi" w:cstheme="minorHAnsi"/>
          <w:sz w:val="22"/>
        </w:rPr>
        <w:t>Koordynator Wykonawcy:</w:t>
      </w:r>
      <w:r w:rsidRPr="003C43B2">
        <w:rPr>
          <w:rFonts w:ascii="Arial" w:hAnsi="Arial" w:cs="Arial"/>
          <w:sz w:val="22"/>
        </w:rPr>
        <w:t>■</w:t>
      </w:r>
    </w:p>
    <w:p w14:paraId="6A866760" w14:textId="77777777" w:rsidR="00A51C6C" w:rsidRPr="003C43B2" w:rsidRDefault="00A51C6C" w:rsidP="00A51C6C">
      <w:pPr>
        <w:spacing w:after="0" w:line="240" w:lineRule="auto"/>
        <w:ind w:left="425"/>
        <w:rPr>
          <w:rFonts w:asciiTheme="minorHAnsi" w:hAnsiTheme="minorHAnsi" w:cstheme="minorHAnsi"/>
          <w:sz w:val="22"/>
        </w:rPr>
      </w:pPr>
      <w:r w:rsidRPr="003C43B2">
        <w:rPr>
          <w:rFonts w:asciiTheme="minorHAnsi" w:hAnsiTheme="minorHAnsi" w:cstheme="minorHAnsi"/>
          <w:sz w:val="22"/>
        </w:rPr>
        <w:t xml:space="preserve">Zmiany osób i danych opisanych powyżej dokonuje się poprzez powiadomienie przesłane niezwłocznie drugiej Stronie. </w:t>
      </w:r>
    </w:p>
    <w:p w14:paraId="4138CA2E"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lastRenderedPageBreak/>
        <w:t>Strony zobowiązują się do zachowania w tajemnicy informacji pozyskanych w toku realizacji niniejszej umowy.</w:t>
      </w:r>
    </w:p>
    <w:p w14:paraId="3AB12DAA"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 zakresie nieuregulowanym w Umowie stosuje się przepisy Kodeksu Cywilnego.</w:t>
      </w:r>
    </w:p>
    <w:p w14:paraId="3A319C43"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Wszelkie spory wynikłe w związku z niniejszą Umową rozstrzygane będą przez sąd powszechny właściwy dla siedziby Zamawiającego.</w:t>
      </w:r>
    </w:p>
    <w:p w14:paraId="1C449773"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Zamawiający może odstąpić od umowy w terminie 7 dni od dnia uzyskania informacji o nienależytym wykonaniu umowy.</w:t>
      </w:r>
    </w:p>
    <w:p w14:paraId="0E72D9D7"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Wszelkie zmiany niniejszej umowy wymagają formy pisemnej pod rygorem nieważności.</w:t>
      </w:r>
    </w:p>
    <w:p w14:paraId="783C0045" w14:textId="77777777" w:rsidR="00A51C6C"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Umowa została sporządzona języku polskim w trzech jednobrzmiących egzemplarzach, dwóch egzemplarzach dla Zamawiającego i jednym dla Wykonawcy.</w:t>
      </w:r>
    </w:p>
    <w:p w14:paraId="33DBF31E" w14:textId="00E55008" w:rsidR="0022399F" w:rsidRPr="003C43B2" w:rsidRDefault="00A51C6C" w:rsidP="00A51C6C">
      <w:pPr>
        <w:numPr>
          <w:ilvl w:val="0"/>
          <w:numId w:val="27"/>
        </w:numPr>
        <w:spacing w:after="0" w:line="240" w:lineRule="auto"/>
        <w:ind w:left="426" w:hanging="426"/>
        <w:rPr>
          <w:rFonts w:asciiTheme="minorHAnsi" w:hAnsiTheme="minorHAnsi" w:cstheme="minorHAnsi"/>
          <w:sz w:val="22"/>
          <w:lang w:bidi="pl-PL"/>
        </w:rPr>
      </w:pPr>
      <w:r w:rsidRPr="003C43B2">
        <w:rPr>
          <w:rFonts w:asciiTheme="minorHAnsi" w:hAnsiTheme="minorHAnsi" w:cstheme="minorHAnsi"/>
          <w:sz w:val="22"/>
          <w:lang w:bidi="pl-PL"/>
        </w:rPr>
        <w:t>Integralną część Umowy stanowi Oferta Wykonawcy</w:t>
      </w:r>
      <w:r w:rsidR="0022399F" w:rsidRPr="003C43B2">
        <w:rPr>
          <w:rFonts w:asciiTheme="minorHAnsi" w:eastAsia="Arial" w:hAnsiTheme="minorHAnsi" w:cstheme="minorHAnsi"/>
          <w:bCs/>
          <w:sz w:val="22"/>
        </w:rPr>
        <w:t>.</w:t>
      </w:r>
    </w:p>
    <w:p w14:paraId="6235230D" w14:textId="77777777" w:rsidR="0022399F" w:rsidRPr="003C43B2" w:rsidRDefault="0022399F" w:rsidP="00EC3EF8">
      <w:pPr>
        <w:spacing w:line="37" w:lineRule="exact"/>
        <w:rPr>
          <w:rFonts w:asciiTheme="minorHAnsi" w:hAnsiTheme="minorHAnsi" w:cstheme="minorHAnsi"/>
          <w:sz w:val="22"/>
        </w:rPr>
      </w:pPr>
    </w:p>
    <w:p w14:paraId="7699E834" w14:textId="77777777" w:rsidR="0022399F" w:rsidRPr="003C43B2" w:rsidRDefault="0022399F" w:rsidP="00EC3EF8">
      <w:pPr>
        <w:spacing w:line="37" w:lineRule="exact"/>
        <w:rPr>
          <w:rFonts w:asciiTheme="minorHAnsi" w:hAnsiTheme="minorHAnsi" w:cstheme="minorHAnsi"/>
          <w:sz w:val="22"/>
        </w:rPr>
      </w:pPr>
    </w:p>
    <w:p w14:paraId="114D6911" w14:textId="4B9338BE" w:rsidR="001F244D" w:rsidRPr="003C43B2" w:rsidRDefault="00EC3EF8" w:rsidP="00EC3EF8">
      <w:pPr>
        <w:rPr>
          <w:rFonts w:asciiTheme="minorHAnsi" w:hAnsiTheme="minorHAnsi" w:cstheme="minorHAnsi"/>
          <w:sz w:val="22"/>
        </w:rPr>
      </w:pPr>
      <w:r w:rsidRPr="003C43B2">
        <w:rPr>
          <w:rFonts w:asciiTheme="minorHAnsi" w:eastAsia="Arial" w:hAnsiTheme="minorHAnsi" w:cstheme="minorHAnsi"/>
          <w:b/>
          <w:bCs/>
          <w:sz w:val="22"/>
        </w:rPr>
        <w:t>Zamawiający</w:t>
      </w:r>
      <w:r w:rsidRPr="003C43B2">
        <w:rPr>
          <w:rFonts w:asciiTheme="minorHAnsi" w:hAnsiTheme="minorHAnsi" w:cstheme="minorHAnsi"/>
          <w:sz w:val="22"/>
        </w:rPr>
        <w:t xml:space="preserve"> </w:t>
      </w:r>
      <w:r w:rsidR="001F244D" w:rsidRPr="003C43B2">
        <w:rPr>
          <w:rFonts w:asciiTheme="minorHAnsi" w:hAnsiTheme="minorHAnsi" w:cstheme="minorHAnsi"/>
          <w:sz w:val="22"/>
        </w:rPr>
        <w:t>Załączniki do umowy:</w:t>
      </w:r>
    </w:p>
    <w:p w14:paraId="61C46E64" w14:textId="27B222FD" w:rsidR="001F244D" w:rsidRPr="003C43B2" w:rsidRDefault="00D66CD9" w:rsidP="009A462E">
      <w:pPr>
        <w:numPr>
          <w:ilvl w:val="0"/>
          <w:numId w:val="4"/>
        </w:numPr>
        <w:rPr>
          <w:rFonts w:asciiTheme="minorHAnsi" w:hAnsiTheme="minorHAnsi" w:cstheme="minorHAnsi"/>
          <w:sz w:val="22"/>
        </w:rPr>
      </w:pPr>
      <w:r w:rsidRPr="003C43B2">
        <w:rPr>
          <w:rFonts w:asciiTheme="minorHAnsi" w:hAnsiTheme="minorHAnsi" w:cstheme="minorHAnsi"/>
          <w:sz w:val="22"/>
        </w:rPr>
        <w:t>O</w:t>
      </w:r>
      <w:r w:rsidR="006A32A0" w:rsidRPr="003C43B2">
        <w:rPr>
          <w:rFonts w:asciiTheme="minorHAnsi" w:hAnsiTheme="minorHAnsi" w:cstheme="minorHAnsi"/>
          <w:sz w:val="22"/>
        </w:rPr>
        <w:t>pis przedmiotu zamówienia.</w:t>
      </w:r>
    </w:p>
    <w:p w14:paraId="72B1A4C7" w14:textId="31630B62" w:rsidR="00237A4C" w:rsidRPr="003C43B2" w:rsidRDefault="00237A4C" w:rsidP="00237A4C">
      <w:pPr>
        <w:ind w:left="720"/>
        <w:rPr>
          <w:rFonts w:asciiTheme="minorHAnsi" w:hAnsiTheme="minorHAnsi" w:cstheme="minorHAnsi"/>
          <w:sz w:val="22"/>
        </w:rPr>
      </w:pPr>
    </w:p>
    <w:p w14:paraId="240B6539" w14:textId="77777777" w:rsidR="001F244D" w:rsidRPr="003C43B2" w:rsidRDefault="001F244D" w:rsidP="001F244D">
      <w:pPr>
        <w:rPr>
          <w:rFonts w:asciiTheme="minorHAnsi" w:hAnsiTheme="minorHAnsi" w:cstheme="minorHAnsi"/>
          <w:b/>
          <w:sz w:val="22"/>
        </w:rPr>
      </w:pPr>
      <w:r w:rsidRPr="003C43B2">
        <w:rPr>
          <w:rFonts w:asciiTheme="minorHAnsi" w:hAnsiTheme="minorHAnsi" w:cstheme="minorHAnsi"/>
          <w:b/>
          <w:sz w:val="22"/>
        </w:rPr>
        <w:t>____________________</w:t>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t xml:space="preserve">      _________________________</w:t>
      </w:r>
    </w:p>
    <w:p w14:paraId="64370A28" w14:textId="5C2F8349" w:rsidR="00F100CF" w:rsidRPr="003C43B2" w:rsidRDefault="0056005F" w:rsidP="0056005F">
      <w:pPr>
        <w:rPr>
          <w:rFonts w:asciiTheme="minorHAnsi" w:hAnsiTheme="minorHAnsi" w:cstheme="minorHAnsi"/>
          <w:b/>
          <w:sz w:val="22"/>
        </w:rPr>
      </w:pPr>
      <w:r w:rsidRPr="003C43B2">
        <w:rPr>
          <w:rFonts w:asciiTheme="minorHAnsi" w:hAnsiTheme="minorHAnsi" w:cstheme="minorHAnsi"/>
          <w:b/>
          <w:sz w:val="22"/>
        </w:rPr>
        <w:t xml:space="preserve">         </w:t>
      </w:r>
      <w:r w:rsidR="001F244D" w:rsidRPr="003C43B2">
        <w:rPr>
          <w:rFonts w:asciiTheme="minorHAnsi" w:hAnsiTheme="minorHAnsi" w:cstheme="minorHAnsi"/>
          <w:b/>
          <w:sz w:val="22"/>
        </w:rPr>
        <w:t>Wykonawca</w:t>
      </w:r>
      <w:r w:rsidRPr="003C43B2">
        <w:rPr>
          <w:rFonts w:asciiTheme="minorHAnsi" w:hAnsiTheme="minorHAnsi" w:cstheme="minorHAnsi"/>
          <w:b/>
          <w:sz w:val="22"/>
        </w:rPr>
        <w:t xml:space="preserve"> </w:t>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r>
      <w:r w:rsidRPr="003C43B2">
        <w:rPr>
          <w:rFonts w:asciiTheme="minorHAnsi" w:hAnsiTheme="minorHAnsi" w:cstheme="minorHAnsi"/>
          <w:b/>
          <w:sz w:val="22"/>
        </w:rPr>
        <w:tab/>
        <w:t>Zamawiający</w:t>
      </w:r>
    </w:p>
    <w:sectPr w:rsidR="00F100CF" w:rsidRPr="003C43B2" w:rsidSect="00237A4C">
      <w:footerReference w:type="default" r:id="rId8"/>
      <w:headerReference w:type="first" r:id="rId9"/>
      <w:footerReference w:type="first" r:id="rId10"/>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2252" w14:textId="77777777" w:rsidR="00B11B51" w:rsidRDefault="00B11B51" w:rsidP="007D14F0">
      <w:pPr>
        <w:spacing w:after="0" w:line="240" w:lineRule="auto"/>
      </w:pPr>
      <w:r>
        <w:separator/>
      </w:r>
    </w:p>
  </w:endnote>
  <w:endnote w:type="continuationSeparator" w:id="0">
    <w:p w14:paraId="71DD2419" w14:textId="77777777" w:rsidR="00B11B51" w:rsidRDefault="00B11B51"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1871A81F"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CC7F34" w:rsidRPr="00CC7F34">
          <w:rPr>
            <w:rFonts w:asciiTheme="minorHAnsi" w:eastAsiaTheme="majorEastAsia" w:hAnsiTheme="minorHAnsi" w:cstheme="majorBidi"/>
            <w:noProof/>
            <w:sz w:val="18"/>
            <w:szCs w:val="18"/>
          </w:rPr>
          <w:t>4</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A789" w14:textId="4CFDF416" w:rsidR="00E4260E" w:rsidRDefault="00E4260E">
    <w:pPr>
      <w:pStyle w:val="Stopka"/>
      <w:jc w:val="right"/>
    </w:pPr>
    <w:r>
      <w:fldChar w:fldCharType="begin"/>
    </w:r>
    <w:r>
      <w:instrText>PAGE   \* MERGEFORMAT</w:instrText>
    </w:r>
    <w:r>
      <w:fldChar w:fldCharType="separate"/>
    </w:r>
    <w:r w:rsidR="00CC7F34">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DBD6" w14:textId="77777777" w:rsidR="00B11B51" w:rsidRDefault="00B11B51" w:rsidP="007D14F0">
      <w:pPr>
        <w:spacing w:after="0" w:line="240" w:lineRule="auto"/>
      </w:pPr>
      <w:r>
        <w:separator/>
      </w:r>
    </w:p>
  </w:footnote>
  <w:footnote w:type="continuationSeparator" w:id="0">
    <w:p w14:paraId="515AB8FB" w14:textId="77777777" w:rsidR="00B11B51" w:rsidRDefault="00B11B51"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65FC" w14:textId="74A64C15" w:rsidR="007D4C70" w:rsidRPr="007D14F0" w:rsidRDefault="00FE4F55">
    <w:pPr>
      <w:pStyle w:val="Nagwek"/>
      <w:rPr>
        <w:lang w:val="en-US"/>
      </w:rPr>
    </w:pPr>
    <w:r>
      <w:rPr>
        <w:noProof/>
        <w:lang w:eastAsia="pl-PL"/>
      </w:rPr>
      <w:drawing>
        <wp:anchor distT="0" distB="0" distL="114300" distR="114300" simplePos="0" relativeHeight="251659264" behindDoc="0" locked="0" layoutInCell="1" allowOverlap="1" wp14:anchorId="2AC1C3A2" wp14:editId="0EC43CDF">
          <wp:simplePos x="0" y="0"/>
          <wp:positionH relativeFrom="page">
            <wp:posOffset>-4445</wp:posOffset>
          </wp:positionH>
          <wp:positionV relativeFrom="paragraph">
            <wp:posOffset>-448310</wp:posOffset>
          </wp:positionV>
          <wp:extent cx="7553325" cy="10680316"/>
          <wp:effectExtent l="0" t="0" r="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3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AF2F90"/>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421167D"/>
    <w:multiLevelType w:val="hybridMultilevel"/>
    <w:tmpl w:val="7E7A94AC"/>
    <w:lvl w:ilvl="0" w:tplc="82D0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6452"/>
    <w:multiLevelType w:val="hybridMultilevel"/>
    <w:tmpl w:val="D05843A8"/>
    <w:lvl w:ilvl="0" w:tplc="04150011">
      <w:start w:val="1"/>
      <w:numFmt w:val="decimal"/>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A1900A6"/>
    <w:multiLevelType w:val="hybridMultilevel"/>
    <w:tmpl w:val="AA3A0E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24B0507"/>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BEFD79F"/>
    <w:multiLevelType w:val="hybridMultilevel"/>
    <w:tmpl w:val="65D87E64"/>
    <w:lvl w:ilvl="0" w:tplc="616AB29A">
      <w:numFmt w:val="decimal"/>
      <w:lvlText w:val="%1."/>
      <w:lvlJc w:val="left"/>
    </w:lvl>
    <w:lvl w:ilvl="1" w:tplc="34F03818">
      <w:start w:val="1"/>
      <w:numFmt w:val="lowerLetter"/>
      <w:lvlText w:val="%2)"/>
      <w:lvlJc w:val="left"/>
    </w:lvl>
    <w:lvl w:ilvl="2" w:tplc="5698931C">
      <w:start w:val="1"/>
      <w:numFmt w:val="bullet"/>
      <w:lvlText w:val="§"/>
      <w:lvlJc w:val="left"/>
    </w:lvl>
    <w:lvl w:ilvl="3" w:tplc="165C1AA0">
      <w:numFmt w:val="decimal"/>
      <w:lvlText w:val=""/>
      <w:lvlJc w:val="left"/>
    </w:lvl>
    <w:lvl w:ilvl="4" w:tplc="D24E95FC">
      <w:numFmt w:val="decimal"/>
      <w:lvlText w:val=""/>
      <w:lvlJc w:val="left"/>
    </w:lvl>
    <w:lvl w:ilvl="5" w:tplc="5846DAAA">
      <w:numFmt w:val="decimal"/>
      <w:lvlText w:val=""/>
      <w:lvlJc w:val="left"/>
    </w:lvl>
    <w:lvl w:ilvl="6" w:tplc="27043446">
      <w:numFmt w:val="decimal"/>
      <w:lvlText w:val=""/>
      <w:lvlJc w:val="left"/>
    </w:lvl>
    <w:lvl w:ilvl="7" w:tplc="C20A8FDE">
      <w:numFmt w:val="decimal"/>
      <w:lvlText w:val=""/>
      <w:lvlJc w:val="left"/>
    </w:lvl>
    <w:lvl w:ilvl="8" w:tplc="C8A280B4">
      <w:numFmt w:val="decimal"/>
      <w:lvlText w:val=""/>
      <w:lvlJc w:val="left"/>
    </w:lvl>
  </w:abstractNum>
  <w:abstractNum w:abstractNumId="8" w15:restartNumberingAfterBreak="0">
    <w:nsid w:val="23B22DE8"/>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53342"/>
    <w:multiLevelType w:val="hybridMultilevel"/>
    <w:tmpl w:val="69DEE6E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64544"/>
    <w:multiLevelType w:val="hybridMultilevel"/>
    <w:tmpl w:val="67080D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40507685"/>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4477480D"/>
    <w:multiLevelType w:val="hybridMultilevel"/>
    <w:tmpl w:val="3D683E6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934DCC"/>
    <w:multiLevelType w:val="hybridMultilevel"/>
    <w:tmpl w:val="19620E3E"/>
    <w:lvl w:ilvl="0" w:tplc="C6F2D636">
      <w:start w:val="1"/>
      <w:numFmt w:val="lowerLetter"/>
      <w:lvlText w:val="%1)"/>
      <w:lvlJc w:val="left"/>
      <w:pPr>
        <w:ind w:left="1080" w:hanging="360"/>
      </w:pPr>
      <w:rPr>
        <w:rFonts w:ascii="Arial" w:eastAsia="Calibri" w:hAnsi="Arial" w:cs="Arial"/>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D444EE"/>
    <w:multiLevelType w:val="hybridMultilevel"/>
    <w:tmpl w:val="67080D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BEB2BF9"/>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9"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5FA1434"/>
    <w:multiLevelType w:val="hybridMultilevel"/>
    <w:tmpl w:val="6EA4138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D2C3A61"/>
    <w:multiLevelType w:val="hybridMultilevel"/>
    <w:tmpl w:val="2098C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076C19"/>
    <w:multiLevelType w:val="hybridMultilevel"/>
    <w:tmpl w:val="B980F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8E64A3"/>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60B727C"/>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012C03"/>
    <w:multiLevelType w:val="hybridMultilevel"/>
    <w:tmpl w:val="E5360CD8"/>
    <w:lvl w:ilvl="0" w:tplc="04150017">
      <w:start w:val="1"/>
      <w:numFmt w:val="lowerLetter"/>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395F72"/>
    <w:multiLevelType w:val="hybridMultilevel"/>
    <w:tmpl w:val="D0E2F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1F1F04"/>
    <w:multiLevelType w:val="hybridMultilevel"/>
    <w:tmpl w:val="1EE8E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6"/>
  </w:num>
  <w:num w:numId="3">
    <w:abstractNumId w:val="15"/>
  </w:num>
  <w:num w:numId="4">
    <w:abstractNumId w:val="28"/>
  </w:num>
  <w:num w:numId="5">
    <w:abstractNumId w:val="12"/>
  </w:num>
  <w:num w:numId="6">
    <w:abstractNumId w:val="7"/>
  </w:num>
  <w:num w:numId="7">
    <w:abstractNumId w:val="24"/>
  </w:num>
  <w:num w:numId="8">
    <w:abstractNumId w:val="29"/>
  </w:num>
  <w:num w:numId="9">
    <w:abstractNumId w:val="27"/>
  </w:num>
  <w:num w:numId="10">
    <w:abstractNumId w:val="17"/>
  </w:num>
  <w:num w:numId="11">
    <w:abstractNumId w:val="13"/>
  </w:num>
  <w:num w:numId="12">
    <w:abstractNumId w:val="10"/>
  </w:num>
  <w:num w:numId="13">
    <w:abstractNumId w:val="23"/>
  </w:num>
  <w:num w:numId="14">
    <w:abstractNumId w:val="9"/>
  </w:num>
  <w:num w:numId="15">
    <w:abstractNumId w:val="22"/>
  </w:num>
  <w:num w:numId="16">
    <w:abstractNumId w:val="26"/>
  </w:num>
  <w:num w:numId="17">
    <w:abstractNumId w:val="2"/>
  </w:num>
  <w:num w:numId="18">
    <w:abstractNumId w:val="4"/>
  </w:num>
  <w:num w:numId="19">
    <w:abstractNumId w:val="14"/>
  </w:num>
  <w:num w:numId="20">
    <w:abstractNumId w:val="21"/>
  </w:num>
  <w:num w:numId="21">
    <w:abstractNumId w:val="16"/>
  </w:num>
  <w:num w:numId="22">
    <w:abstractNumId w:val="5"/>
  </w:num>
  <w:num w:numId="23">
    <w:abstractNumId w:val="1"/>
  </w:num>
  <w:num w:numId="24">
    <w:abstractNumId w:val="8"/>
  </w:num>
  <w:num w:numId="25">
    <w:abstractNumId w:val="25"/>
  </w:num>
  <w:num w:numId="26">
    <w:abstractNumId w:val="3"/>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27E5B"/>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70F8"/>
    <w:rsid w:val="001D488B"/>
    <w:rsid w:val="001D4FB1"/>
    <w:rsid w:val="001D5685"/>
    <w:rsid w:val="001D7335"/>
    <w:rsid w:val="001E15F4"/>
    <w:rsid w:val="001E5B4B"/>
    <w:rsid w:val="001E663E"/>
    <w:rsid w:val="001F0E3D"/>
    <w:rsid w:val="001F244D"/>
    <w:rsid w:val="001F323B"/>
    <w:rsid w:val="001F39EA"/>
    <w:rsid w:val="001F6F2D"/>
    <w:rsid w:val="00203482"/>
    <w:rsid w:val="00211F8C"/>
    <w:rsid w:val="0022399F"/>
    <w:rsid w:val="00235D37"/>
    <w:rsid w:val="00237A4C"/>
    <w:rsid w:val="00244161"/>
    <w:rsid w:val="002458E5"/>
    <w:rsid w:val="00245EAC"/>
    <w:rsid w:val="00251D92"/>
    <w:rsid w:val="00253569"/>
    <w:rsid w:val="00265076"/>
    <w:rsid w:val="002660CA"/>
    <w:rsid w:val="00275A4E"/>
    <w:rsid w:val="00281972"/>
    <w:rsid w:val="002840BD"/>
    <w:rsid w:val="0028440C"/>
    <w:rsid w:val="00285143"/>
    <w:rsid w:val="00290135"/>
    <w:rsid w:val="002903A4"/>
    <w:rsid w:val="00291AA4"/>
    <w:rsid w:val="00295A17"/>
    <w:rsid w:val="002962E0"/>
    <w:rsid w:val="00297266"/>
    <w:rsid w:val="002A3142"/>
    <w:rsid w:val="002A6F6F"/>
    <w:rsid w:val="002A7F17"/>
    <w:rsid w:val="002D1ADF"/>
    <w:rsid w:val="002D3BA3"/>
    <w:rsid w:val="002E1B3F"/>
    <w:rsid w:val="002E2235"/>
    <w:rsid w:val="002E3D0F"/>
    <w:rsid w:val="002F1530"/>
    <w:rsid w:val="002F3F9B"/>
    <w:rsid w:val="00300A53"/>
    <w:rsid w:val="00302EDA"/>
    <w:rsid w:val="00312A68"/>
    <w:rsid w:val="00312AC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75601"/>
    <w:rsid w:val="00382C52"/>
    <w:rsid w:val="003834E7"/>
    <w:rsid w:val="0038406C"/>
    <w:rsid w:val="003847E9"/>
    <w:rsid w:val="00390B4F"/>
    <w:rsid w:val="00391357"/>
    <w:rsid w:val="0039558F"/>
    <w:rsid w:val="003A56ED"/>
    <w:rsid w:val="003B2AFE"/>
    <w:rsid w:val="003B375B"/>
    <w:rsid w:val="003C18FD"/>
    <w:rsid w:val="003C43B2"/>
    <w:rsid w:val="003C49AC"/>
    <w:rsid w:val="003C7669"/>
    <w:rsid w:val="003E4564"/>
    <w:rsid w:val="003E5850"/>
    <w:rsid w:val="003E593F"/>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19F"/>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E5802"/>
    <w:rsid w:val="007F75AE"/>
    <w:rsid w:val="0080135E"/>
    <w:rsid w:val="00804B3E"/>
    <w:rsid w:val="00807169"/>
    <w:rsid w:val="00807956"/>
    <w:rsid w:val="008106F4"/>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A462E"/>
    <w:rsid w:val="009B189A"/>
    <w:rsid w:val="009B2309"/>
    <w:rsid w:val="009B3E0E"/>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1C6C"/>
    <w:rsid w:val="00A53D4C"/>
    <w:rsid w:val="00A53F86"/>
    <w:rsid w:val="00A70484"/>
    <w:rsid w:val="00A75D0A"/>
    <w:rsid w:val="00A76DA8"/>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E6426"/>
    <w:rsid w:val="00AF4F27"/>
    <w:rsid w:val="00AF5A49"/>
    <w:rsid w:val="00AF6AB3"/>
    <w:rsid w:val="00B03863"/>
    <w:rsid w:val="00B0445C"/>
    <w:rsid w:val="00B06461"/>
    <w:rsid w:val="00B11B51"/>
    <w:rsid w:val="00B16E2F"/>
    <w:rsid w:val="00B17079"/>
    <w:rsid w:val="00B21C18"/>
    <w:rsid w:val="00B23BEE"/>
    <w:rsid w:val="00B37BDD"/>
    <w:rsid w:val="00B44A6E"/>
    <w:rsid w:val="00B471D2"/>
    <w:rsid w:val="00B51726"/>
    <w:rsid w:val="00B56126"/>
    <w:rsid w:val="00B56C6B"/>
    <w:rsid w:val="00B70F16"/>
    <w:rsid w:val="00B757B9"/>
    <w:rsid w:val="00B764A8"/>
    <w:rsid w:val="00B76958"/>
    <w:rsid w:val="00B76A41"/>
    <w:rsid w:val="00B838DF"/>
    <w:rsid w:val="00B9128F"/>
    <w:rsid w:val="00B9172A"/>
    <w:rsid w:val="00BA0DF9"/>
    <w:rsid w:val="00BA13DE"/>
    <w:rsid w:val="00BA145E"/>
    <w:rsid w:val="00BA3935"/>
    <w:rsid w:val="00BA3AA8"/>
    <w:rsid w:val="00BA73D4"/>
    <w:rsid w:val="00BA77BB"/>
    <w:rsid w:val="00BB287B"/>
    <w:rsid w:val="00BB4593"/>
    <w:rsid w:val="00BB546C"/>
    <w:rsid w:val="00BB6782"/>
    <w:rsid w:val="00BB7816"/>
    <w:rsid w:val="00BC20FF"/>
    <w:rsid w:val="00BC3DAD"/>
    <w:rsid w:val="00BD542E"/>
    <w:rsid w:val="00BD552F"/>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C7F34"/>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39F"/>
    <w:rsid w:val="00D155EF"/>
    <w:rsid w:val="00D20129"/>
    <w:rsid w:val="00D27AF8"/>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C3EF8"/>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E4F55"/>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paragraph" w:styleId="Nagwek7">
    <w:name w:val="heading 7"/>
    <w:basedOn w:val="Normalny"/>
    <w:next w:val="Normalny"/>
    <w:link w:val="Nagwek7Znak"/>
    <w:qFormat/>
    <w:rsid w:val="00D1539F"/>
    <w:pPr>
      <w:spacing w:before="240" w:after="60" w:line="264" w:lineRule="auto"/>
      <w:outlineLvl w:val="6"/>
    </w:pPr>
    <w:rPr>
      <w:rFonts w:ascii="Arial" w:eastAsia="Times New Roman" w:hAnsi="Arial" w:cs="Arial"/>
      <w:kern w:val="28"/>
      <w:sz w:val="20"/>
      <w:szCs w:val="20"/>
      <w:lang w:val="en-GB" w:eastAsia="zh-CN"/>
    </w:rPr>
  </w:style>
  <w:style w:type="paragraph" w:styleId="Nagwek8">
    <w:name w:val="heading 8"/>
    <w:basedOn w:val="Normalny"/>
    <w:next w:val="Normalny"/>
    <w:link w:val="Nagwek8Znak"/>
    <w:qFormat/>
    <w:rsid w:val="00D1539F"/>
    <w:pPr>
      <w:spacing w:before="240" w:after="60" w:line="264" w:lineRule="auto"/>
      <w:outlineLvl w:val="7"/>
    </w:pPr>
    <w:rPr>
      <w:rFonts w:ascii="Arial" w:eastAsia="Times New Roman" w:hAnsi="Arial" w:cs="Arial"/>
      <w:i/>
      <w:kern w:val="28"/>
      <w:sz w:val="20"/>
      <w:szCs w:val="20"/>
      <w:lang w:val="en-GB" w:eastAsia="zh-CN"/>
    </w:rPr>
  </w:style>
  <w:style w:type="paragraph" w:styleId="Nagwek9">
    <w:name w:val="heading 9"/>
    <w:basedOn w:val="Normalny"/>
    <w:next w:val="Normalny"/>
    <w:link w:val="Nagwek9Znak"/>
    <w:qFormat/>
    <w:rsid w:val="00D1539F"/>
    <w:pPr>
      <w:spacing w:before="240" w:after="60" w:line="264" w:lineRule="auto"/>
      <w:outlineLvl w:val="8"/>
    </w:pPr>
    <w:rPr>
      <w:rFonts w:ascii="Arial" w:eastAsia="Times New Roman" w:hAnsi="Arial" w:cs="Arial"/>
      <w:b/>
      <w:i/>
      <w:kern w:val="28"/>
      <w:sz w:val="18"/>
      <w:szCs w:val="20"/>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1"/>
      </w:numPr>
    </w:pPr>
  </w:style>
  <w:style w:type="numbering" w:customStyle="1" w:styleId="WWNum130">
    <w:name w:val="WWNum130"/>
    <w:basedOn w:val="Bezlisty"/>
    <w:rsid w:val="00B757B9"/>
    <w:pPr>
      <w:numPr>
        <w:numId w:val="2"/>
      </w:numPr>
    </w:pPr>
  </w:style>
  <w:style w:type="numbering" w:customStyle="1" w:styleId="WWNum134">
    <w:name w:val="WWNum134"/>
    <w:basedOn w:val="Bezlisty"/>
    <w:rsid w:val="00B757B9"/>
    <w:pPr>
      <w:numPr>
        <w:numId w:val="5"/>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 w:type="character" w:customStyle="1" w:styleId="Nagwek7Znak">
    <w:name w:val="Nagłówek 7 Znak"/>
    <w:basedOn w:val="Domylnaczcionkaakapitu"/>
    <w:link w:val="Nagwek7"/>
    <w:rsid w:val="00D1539F"/>
    <w:rPr>
      <w:rFonts w:ascii="Arial" w:eastAsia="Times New Roman" w:hAnsi="Arial" w:cs="Arial"/>
      <w:kern w:val="28"/>
      <w:lang w:val="en-GB" w:eastAsia="zh-CN"/>
    </w:rPr>
  </w:style>
  <w:style w:type="character" w:customStyle="1" w:styleId="Nagwek8Znak">
    <w:name w:val="Nagłówek 8 Znak"/>
    <w:basedOn w:val="Domylnaczcionkaakapitu"/>
    <w:link w:val="Nagwek8"/>
    <w:rsid w:val="00D1539F"/>
    <w:rPr>
      <w:rFonts w:ascii="Arial" w:eastAsia="Times New Roman" w:hAnsi="Arial" w:cs="Arial"/>
      <w:i/>
      <w:kern w:val="28"/>
      <w:lang w:val="en-GB" w:eastAsia="zh-CN"/>
    </w:rPr>
  </w:style>
  <w:style w:type="character" w:customStyle="1" w:styleId="Nagwek9Znak">
    <w:name w:val="Nagłówek 9 Znak"/>
    <w:basedOn w:val="Domylnaczcionkaakapitu"/>
    <w:link w:val="Nagwek9"/>
    <w:rsid w:val="00D1539F"/>
    <w:rPr>
      <w:rFonts w:ascii="Arial" w:eastAsia="Times New Roman" w:hAnsi="Arial" w:cs="Arial"/>
      <w:b/>
      <w:i/>
      <w:kern w:val="28"/>
      <w:sz w:val="18"/>
      <w:lang w:val="en-GB" w:eastAsia="zh-CN"/>
    </w:rPr>
  </w:style>
  <w:style w:type="paragraph" w:customStyle="1" w:styleId="Level1">
    <w:name w:val="Level 1"/>
    <w:basedOn w:val="Normalny"/>
    <w:next w:val="Normalny"/>
    <w:rsid w:val="00D1539F"/>
    <w:pPr>
      <w:tabs>
        <w:tab w:val="num" w:pos="709"/>
      </w:tabs>
      <w:spacing w:after="210" w:line="264" w:lineRule="auto"/>
      <w:ind w:left="709" w:hanging="709"/>
      <w:outlineLvl w:val="0"/>
    </w:pPr>
    <w:rPr>
      <w:rFonts w:ascii="Arial" w:eastAsia="Times New Roman" w:hAnsi="Arial" w:cs="Arial"/>
      <w:kern w:val="28"/>
      <w:sz w:val="21"/>
      <w:szCs w:val="20"/>
      <w:lang w:val="en-GB" w:eastAsia="zh-CN"/>
    </w:rPr>
  </w:style>
  <w:style w:type="paragraph" w:customStyle="1" w:styleId="Level2">
    <w:name w:val="Level 2"/>
    <w:basedOn w:val="Normalny"/>
    <w:next w:val="Normalny"/>
    <w:rsid w:val="00D1539F"/>
    <w:pPr>
      <w:tabs>
        <w:tab w:val="num" w:pos="709"/>
      </w:tabs>
      <w:spacing w:after="210" w:line="264" w:lineRule="auto"/>
      <w:ind w:left="709" w:hanging="709"/>
      <w:outlineLvl w:val="1"/>
    </w:pPr>
    <w:rPr>
      <w:rFonts w:ascii="Arial" w:eastAsia="Times New Roman" w:hAnsi="Arial" w:cs="Arial"/>
      <w:kern w:val="28"/>
      <w:sz w:val="21"/>
      <w:szCs w:val="20"/>
      <w:lang w:val="en-GB" w:eastAsia="zh-CN"/>
    </w:rPr>
  </w:style>
  <w:style w:type="paragraph" w:customStyle="1" w:styleId="Level3">
    <w:name w:val="Level 3"/>
    <w:basedOn w:val="Normalny"/>
    <w:next w:val="Normalny"/>
    <w:rsid w:val="00D1539F"/>
    <w:pPr>
      <w:tabs>
        <w:tab w:val="num" w:pos="1417"/>
      </w:tabs>
      <w:spacing w:after="210" w:line="264" w:lineRule="auto"/>
      <w:ind w:left="1417" w:hanging="708"/>
      <w:outlineLvl w:val="2"/>
    </w:pPr>
    <w:rPr>
      <w:rFonts w:ascii="Arial" w:eastAsia="Times New Roman" w:hAnsi="Arial" w:cs="Arial"/>
      <w:kern w:val="28"/>
      <w:sz w:val="21"/>
      <w:szCs w:val="20"/>
      <w:lang w:val="en-GB" w:eastAsia="zh-CN"/>
    </w:rPr>
  </w:style>
  <w:style w:type="paragraph" w:customStyle="1" w:styleId="Level4">
    <w:name w:val="Level 4"/>
    <w:basedOn w:val="Normalny"/>
    <w:next w:val="Normalny"/>
    <w:rsid w:val="00D1539F"/>
    <w:pPr>
      <w:tabs>
        <w:tab w:val="num" w:pos="2126"/>
      </w:tabs>
      <w:spacing w:after="210" w:line="264" w:lineRule="auto"/>
      <w:ind w:left="2126" w:hanging="709"/>
      <w:outlineLvl w:val="3"/>
    </w:pPr>
    <w:rPr>
      <w:rFonts w:ascii="Arial" w:eastAsia="Times New Roman" w:hAnsi="Arial" w:cs="Arial"/>
      <w:kern w:val="28"/>
      <w:sz w:val="21"/>
      <w:szCs w:val="20"/>
      <w:lang w:val="en-GB" w:eastAsia="zh-CN"/>
    </w:rPr>
  </w:style>
  <w:style w:type="paragraph" w:customStyle="1" w:styleId="Level5">
    <w:name w:val="Level 5"/>
    <w:basedOn w:val="Normalny"/>
    <w:next w:val="Normalny"/>
    <w:rsid w:val="00D1539F"/>
    <w:pPr>
      <w:tabs>
        <w:tab w:val="num" w:pos="2835"/>
      </w:tabs>
      <w:spacing w:after="210" w:line="264" w:lineRule="auto"/>
      <w:ind w:left="2835" w:hanging="709"/>
      <w:outlineLvl w:val="4"/>
    </w:pPr>
    <w:rPr>
      <w:rFonts w:ascii="Arial" w:eastAsia="Times New Roman" w:hAnsi="Arial" w:cs="Arial"/>
      <w:kern w:val="28"/>
      <w:sz w:val="21"/>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26DD-0949-43FD-A073-0D698BC6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2444</Words>
  <Characters>14667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17077</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6</cp:revision>
  <cp:lastPrinted>2019-03-06T11:17:00Z</cp:lastPrinted>
  <dcterms:created xsi:type="dcterms:W3CDTF">2023-04-28T15:16:00Z</dcterms:created>
  <dcterms:modified xsi:type="dcterms:W3CDTF">2023-04-28T15:46:00Z</dcterms:modified>
</cp:coreProperties>
</file>