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A3425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2F5C4F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F53FFA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A44EA1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14:paraId="3B697D82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(dane</w:t>
      </w:r>
      <w:r w:rsidRPr="00542AAD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542A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Wykonawcy/Wykonawców)</w:t>
      </w:r>
    </w:p>
    <w:p w14:paraId="5900CA5A" w14:textId="77777777" w:rsidR="00542AAD" w:rsidRPr="00542AAD" w:rsidRDefault="00542AAD" w:rsidP="00542AAD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E5FCEA4" w14:textId="77777777" w:rsidR="00542AAD" w:rsidRPr="00542AAD" w:rsidRDefault="00542AAD" w:rsidP="00542AAD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85A64C9" w14:textId="7A7BABDE" w:rsidR="006A34F1" w:rsidRPr="00477D7C" w:rsidRDefault="00542AAD" w:rsidP="006A34F1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542A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Wykonawcy o aktualności informacji zawartych w oświadczeniu, o którym mowa w art. 125 ust. 1 ustawy (JEDZ)</w:t>
      </w:r>
      <w:r w:rsidR="00714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</w:t>
      </w:r>
      <w:r w:rsidR="006A3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oświadczeniu </w:t>
      </w:r>
      <w:r w:rsidR="006A34F1" w:rsidRPr="00477D7C">
        <w:rPr>
          <w:rFonts w:ascii="Times New Roman" w:hAnsi="Times New Roman" w:cs="Times New Roman"/>
          <w:b/>
          <w:sz w:val="23"/>
          <w:szCs w:val="23"/>
        </w:rPr>
        <w:t>dotycząc</w:t>
      </w:r>
      <w:r w:rsidR="006A34F1">
        <w:rPr>
          <w:rFonts w:ascii="Times New Roman" w:hAnsi="Times New Roman" w:cs="Times New Roman"/>
          <w:b/>
          <w:sz w:val="23"/>
          <w:szCs w:val="23"/>
        </w:rPr>
        <w:t>ym</w:t>
      </w:r>
      <w:r w:rsidR="006A34F1" w:rsidRPr="00477D7C">
        <w:rPr>
          <w:rFonts w:ascii="Times New Roman" w:hAnsi="Times New Roman" w:cs="Times New Roman"/>
          <w:b/>
          <w:sz w:val="23"/>
          <w:szCs w:val="23"/>
        </w:rPr>
        <w:t xml:space="preserve"> przesłanek wykluczenia z art. 5k rozporządzenia 833/2014 oraz art. 7 ust. 1 ustawy o szczególnych rozwiązaniach w zakresie przeciwdziałania wspieraniu agresji na Ukrainę oraz służących ochronie bezpieczeństwa narodowego</w:t>
      </w:r>
    </w:p>
    <w:p w14:paraId="38949B30" w14:textId="77777777" w:rsidR="00542AAD" w:rsidRPr="00542AAD" w:rsidRDefault="00542AAD" w:rsidP="006A3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D66376" w14:textId="50AF3EFF" w:rsidR="00C262D1" w:rsidRPr="00C262D1" w:rsidRDefault="00542AAD" w:rsidP="00C26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w postępowaniu pn.</w:t>
      </w:r>
      <w:r w:rsidRPr="00542A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Hlk160449909"/>
      <w:r w:rsidR="00C262D1" w:rsidRPr="00C26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Usługa odbioru, transportu i zagospodarowania odpadów o</w:t>
      </w:r>
      <w:r w:rsidR="00C26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C262D1" w:rsidRPr="00C26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kodzie ex 19 05 99 – inne niewymienione odpady (</w:t>
      </w:r>
      <w:proofErr w:type="spellStart"/>
      <w:r w:rsidR="00C262D1" w:rsidRPr="00C26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stabilizat</w:t>
      </w:r>
      <w:proofErr w:type="spellEnd"/>
      <w:r w:rsidR="00C262D1" w:rsidRPr="00C26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pochodzących z Instalacji MBP Zakładu Utylizacji Odpadów sp. z o.o</w:t>
      </w:r>
      <w:r w:rsidR="00BA75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C262D1" w:rsidRPr="00C26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Zakład w Woli Suchożebrskiej</w:t>
      </w:r>
      <w:bookmarkEnd w:id="0"/>
    </w:p>
    <w:p w14:paraId="38124A18" w14:textId="6CB28A32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B14367" w14:textId="77777777" w:rsidR="00542AAD" w:rsidRPr="00542AAD" w:rsidRDefault="00542AAD" w:rsidP="00542A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73813D" w14:textId="77777777" w:rsidR="00542AAD" w:rsidRPr="00542AAD" w:rsidRDefault="00542AAD" w:rsidP="0054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Oświadczam, że</w:t>
      </w:r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informacje zawarte w oświadczeniu, o którym mowa w art. 125 ust. 1 ustawy </w:t>
      </w:r>
      <w:proofErr w:type="spellStart"/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>Pzp</w:t>
      </w:r>
      <w:proofErr w:type="spellEnd"/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(JEDZ) w zakresie braku podstaw wykluczenia</w:t>
      </w:r>
      <w:r w:rsidRPr="00542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 xml:space="preserve">z </w:t>
      </w:r>
      <w:r w:rsidRPr="00542AAD">
        <w:rPr>
          <w:rFonts w:ascii="Times New Roman" w:eastAsia="Times New Roman" w:hAnsi="Times New Roman" w:cs="Times New Roman"/>
          <w:sz w:val="24"/>
          <w:szCs w:val="24"/>
        </w:rPr>
        <w:t>postępowania wskazanych przez zamawiającego, o których mowa w:</w:t>
      </w:r>
    </w:p>
    <w:p w14:paraId="2933073F" w14:textId="77777777" w:rsidR="00C45B0D" w:rsidRPr="00C45B0D" w:rsidRDefault="00C45B0D" w:rsidP="00C45B0D">
      <w:pPr>
        <w:numPr>
          <w:ilvl w:val="2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3 ustawy, </w:t>
      </w:r>
    </w:p>
    <w:p w14:paraId="25A9C4CB" w14:textId="77777777" w:rsidR="00C45B0D" w:rsidRPr="00C45B0D" w:rsidRDefault="00C45B0D" w:rsidP="00C45B0D">
      <w:pPr>
        <w:numPr>
          <w:ilvl w:val="2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6 ustawy, </w:t>
      </w:r>
    </w:p>
    <w:p w14:paraId="7CEF6F77" w14:textId="77777777" w:rsidR="00C45B0D" w:rsidRPr="00C45B0D" w:rsidRDefault="00C45B0D" w:rsidP="00C45B0D">
      <w:pPr>
        <w:numPr>
          <w:ilvl w:val="2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109 ust. 1 pkt 2 lit. c ustawy, </w:t>
      </w:r>
    </w:p>
    <w:p w14:paraId="089432A0" w14:textId="77777777" w:rsidR="00C45B0D" w:rsidRPr="00C45B0D" w:rsidRDefault="00C45B0D" w:rsidP="00C45B0D">
      <w:pPr>
        <w:numPr>
          <w:ilvl w:val="2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B0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109 ust. 1 pkt 7 i 8 ustawy,</w:t>
      </w:r>
    </w:p>
    <w:p w14:paraId="3866EA7C" w14:textId="77777777" w:rsidR="00C45B0D" w:rsidRPr="00C45B0D" w:rsidRDefault="00C45B0D" w:rsidP="00C45B0D">
      <w:pPr>
        <w:numPr>
          <w:ilvl w:val="2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B0D"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  <w:t>art. 7 ust. 1 pkt 1-3 ustawy z dnia 13 kwietnia 2022 r. o szczególnych rozwiązaniach w zakresie przeciwdziałania wspieraniu agresji na Ukrainę oraz służących ochronie bezpieczeństwa narodowego (Dz.U. z 2022r. poz. 835),</w:t>
      </w:r>
    </w:p>
    <w:p w14:paraId="5F3E6007" w14:textId="77777777" w:rsidR="00C45B0D" w:rsidRPr="00C45B0D" w:rsidRDefault="00C45B0D" w:rsidP="00C45B0D">
      <w:pPr>
        <w:numPr>
          <w:ilvl w:val="2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B0D"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  <w:t>art. 5 k rozporządzenia (UE) 2022/576 w sprawie zmiany rozporządzenia (UE) nr 833/2014 dotyczącego środków ograniczających w związku z działaniami Rosji destabilizującymi sytuację na Ukrainie (Dz. Urz. UE nr L 111 z 8.4.2022, str. 1).</w:t>
      </w:r>
    </w:p>
    <w:p w14:paraId="14A1B469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542AAD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są aktualne.</w:t>
      </w:r>
    </w:p>
    <w:p w14:paraId="52DB863C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</w:pPr>
    </w:p>
    <w:p w14:paraId="4AB97AFF" w14:textId="207DF618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  <w:bookmarkStart w:id="1" w:name="_Hlk103326392"/>
      <w:r w:rsidRPr="00542AAD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>__________________ dnia ____ 202</w:t>
      </w:r>
      <w:r w:rsidR="00C262D1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>4</w:t>
      </w:r>
      <w:r w:rsidRPr="00542AAD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 xml:space="preserve"> roku</w:t>
      </w:r>
    </w:p>
    <w:p w14:paraId="48B06240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</w:p>
    <w:p w14:paraId="31B61462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42AAD"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  <w:t>_______________________________</w:t>
      </w:r>
    </w:p>
    <w:p w14:paraId="3138B2FE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42AAD"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  <w:t>(podpis)</w:t>
      </w:r>
    </w:p>
    <w:bookmarkEnd w:id="1"/>
    <w:p w14:paraId="58514431" w14:textId="77777777" w:rsidR="00542AAD" w:rsidRDefault="00542AAD" w:rsidP="00542A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46C5AF6" w14:textId="77777777" w:rsidR="00C262D1" w:rsidRDefault="00C262D1" w:rsidP="00542A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81B473A" w14:textId="77777777" w:rsidR="00C262D1" w:rsidRPr="00542AAD" w:rsidRDefault="00C262D1" w:rsidP="00542A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6239D37" w14:textId="77777777" w:rsidR="00C262D1" w:rsidRDefault="00C262D1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</w:p>
    <w:p w14:paraId="40B1EF3B" w14:textId="22AF9CEB" w:rsidR="00542AAD" w:rsidRPr="00C262D1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18"/>
          <w:szCs w:val="18"/>
          <w:lang w:eastAsia="pl-PL"/>
        </w:rPr>
      </w:pPr>
      <w:r w:rsidRPr="00C262D1">
        <w:rPr>
          <w:rFonts w:ascii="Times New Roman" w:eastAsia="Times New Roman" w:hAnsi="Times New Roman" w:cs="Times New Roman"/>
          <w:b/>
          <w:i/>
          <w:iCs/>
          <w:color w:val="FF0000"/>
          <w:sz w:val="18"/>
          <w:szCs w:val="18"/>
          <w:lang w:eastAsia="pl-PL"/>
        </w:rPr>
        <w:t>Informacja dla Wykonawcy:</w:t>
      </w:r>
      <w:r w:rsidRPr="00C262D1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  <w:tab/>
      </w:r>
      <w:r w:rsidRPr="00C262D1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  <w:tab/>
        <w:t xml:space="preserve">                           </w:t>
      </w:r>
      <w:r w:rsidRPr="00C262D1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  <w:tab/>
      </w:r>
      <w:r w:rsidRPr="00C262D1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  <w:tab/>
        <w:t xml:space="preserve"> </w:t>
      </w:r>
    </w:p>
    <w:p w14:paraId="00245ECE" w14:textId="13A7AD4A" w:rsidR="00BB6E56" w:rsidRPr="00C262D1" w:rsidRDefault="00542AAD" w:rsidP="006A3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C262D1">
        <w:rPr>
          <w:rFonts w:ascii="Times New Roman" w:eastAsia="Times New Roman" w:hAnsi="Times New Roman" w:cs="Times New Roman"/>
          <w:b/>
          <w:i/>
          <w:iCs/>
          <w:color w:val="FF0000"/>
          <w:sz w:val="18"/>
          <w:szCs w:val="18"/>
          <w:lang w:eastAsia="pl-PL"/>
        </w:rPr>
        <w:t>Oświadczenie musi być podpisane przez osobę lub osoby uprawnione do reprezentowania Wykonawcy kwalifikowanym podpisem elektronicznym</w:t>
      </w:r>
      <w:r w:rsidR="00C262D1" w:rsidRPr="00C262D1">
        <w:rPr>
          <w:rFonts w:ascii="Times New Roman" w:eastAsia="Times New Roman" w:hAnsi="Times New Roman" w:cs="Times New Roman"/>
          <w:b/>
          <w:i/>
          <w:iCs/>
          <w:color w:val="FF0000"/>
          <w:sz w:val="18"/>
          <w:szCs w:val="18"/>
          <w:lang w:eastAsia="pl-PL"/>
        </w:rPr>
        <w:t>.</w:t>
      </w:r>
    </w:p>
    <w:sectPr w:rsidR="00BB6E56" w:rsidRPr="00C262D1" w:rsidSect="00885067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9CDB5" w14:textId="77777777" w:rsidR="00064068" w:rsidRDefault="00064068">
      <w:pPr>
        <w:spacing w:after="0" w:line="240" w:lineRule="auto"/>
      </w:pPr>
      <w:r>
        <w:separator/>
      </w:r>
    </w:p>
  </w:endnote>
  <w:endnote w:type="continuationSeparator" w:id="0">
    <w:p w14:paraId="01F81161" w14:textId="77777777" w:rsidR="00064068" w:rsidRDefault="0006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CE0A5" w14:textId="20443459" w:rsidR="00E6397E" w:rsidRPr="00EF48F3" w:rsidRDefault="00542AAD">
    <w:pPr>
      <w:pStyle w:val="Stopka"/>
    </w:pPr>
    <w:r w:rsidRPr="00EF48F3">
      <w:t>Z/</w:t>
    </w:r>
    <w:r w:rsidR="00BA7585">
      <w:t>8</w:t>
    </w:r>
    <w:r w:rsidRPr="00EF48F3">
      <w:t>/202</w:t>
    </w:r>
    <w:r w:rsidR="00C262D1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7EA76" w14:textId="77777777" w:rsidR="00064068" w:rsidRDefault="00064068">
      <w:pPr>
        <w:spacing w:after="0" w:line="240" w:lineRule="auto"/>
      </w:pPr>
      <w:r>
        <w:separator/>
      </w:r>
    </w:p>
  </w:footnote>
  <w:footnote w:type="continuationSeparator" w:id="0">
    <w:p w14:paraId="1BDAC38A" w14:textId="77777777" w:rsidR="00064068" w:rsidRDefault="00064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505D7" w14:textId="3D992AC5" w:rsidR="00C262D1" w:rsidRPr="00C262D1" w:rsidRDefault="00C262D1" w:rsidP="00C262D1">
    <w:pPr>
      <w:pStyle w:val="Nagwek"/>
      <w:jc w:val="right"/>
      <w:rPr>
        <w:rFonts w:asciiTheme="majorBidi" w:hAnsiTheme="majorBidi" w:cstheme="majorBidi"/>
        <w:sz w:val="24"/>
        <w:szCs w:val="24"/>
      </w:rPr>
    </w:pPr>
    <w:r w:rsidRPr="00C262D1">
      <w:rPr>
        <w:rFonts w:asciiTheme="majorBidi" w:hAnsiTheme="majorBidi" w:cstheme="majorBidi"/>
        <w:sz w:val="24"/>
        <w:szCs w:val="24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9303F"/>
    <w:multiLevelType w:val="hybridMultilevel"/>
    <w:tmpl w:val="92B015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72B57"/>
    <w:multiLevelType w:val="hybridMultilevel"/>
    <w:tmpl w:val="09405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557130">
    <w:abstractNumId w:val="0"/>
  </w:num>
  <w:num w:numId="2" w16cid:durableId="379137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A6"/>
    <w:rsid w:val="00064068"/>
    <w:rsid w:val="00103ECA"/>
    <w:rsid w:val="00542AAD"/>
    <w:rsid w:val="00550BA6"/>
    <w:rsid w:val="005C4B3D"/>
    <w:rsid w:val="006A34F1"/>
    <w:rsid w:val="0071440C"/>
    <w:rsid w:val="00BA7585"/>
    <w:rsid w:val="00BB6E56"/>
    <w:rsid w:val="00C262D1"/>
    <w:rsid w:val="00C45B0D"/>
    <w:rsid w:val="00E10B0B"/>
    <w:rsid w:val="00E6397E"/>
    <w:rsid w:val="00EF48F3"/>
    <w:rsid w:val="00FD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95B7"/>
  <w15:chartTrackingRefBased/>
  <w15:docId w15:val="{18707AE6-4C0E-45B4-8BE9-2E0BE40C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2A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A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1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10</cp:revision>
  <dcterms:created xsi:type="dcterms:W3CDTF">2022-09-09T08:31:00Z</dcterms:created>
  <dcterms:modified xsi:type="dcterms:W3CDTF">2024-08-13T13:09:00Z</dcterms:modified>
</cp:coreProperties>
</file>