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0178BE" w:rsidRDefault="0036316F" w:rsidP="000178BE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0"/>
          <w:lang w:eastAsia="en-US"/>
        </w:rPr>
      </w:pPr>
      <w:r w:rsidRPr="000178BE">
        <w:rPr>
          <w:rFonts w:ascii="Calibri" w:hAnsi="Calibri" w:cs="Calibri"/>
          <w:sz w:val="20"/>
          <w:lang w:eastAsia="en-US"/>
        </w:rPr>
        <w:t xml:space="preserve">Białystok, </w:t>
      </w:r>
      <w:r w:rsidR="003D55DE">
        <w:rPr>
          <w:rFonts w:ascii="Calibri" w:hAnsi="Calibri" w:cs="Calibri"/>
          <w:sz w:val="20"/>
          <w:lang w:eastAsia="en-US"/>
        </w:rPr>
        <w:t>20.10</w:t>
      </w:r>
      <w:r w:rsidR="001F55CC" w:rsidRPr="000178BE">
        <w:rPr>
          <w:rFonts w:ascii="Calibri" w:hAnsi="Calibri" w:cs="Calibri"/>
          <w:sz w:val="20"/>
          <w:lang w:eastAsia="en-US"/>
        </w:rPr>
        <w:t>.2023</w:t>
      </w:r>
      <w:r w:rsidRPr="000178BE">
        <w:rPr>
          <w:rFonts w:ascii="Calibri" w:hAnsi="Calibri" w:cs="Calibri"/>
          <w:sz w:val="20"/>
          <w:lang w:eastAsia="en-US"/>
        </w:rPr>
        <w:t xml:space="preserve"> r.</w:t>
      </w:r>
    </w:p>
    <w:p w:rsidR="00FD137E" w:rsidRPr="000178BE" w:rsidRDefault="00FD137E" w:rsidP="000178BE">
      <w:pPr>
        <w:keepNext/>
        <w:suppressAutoHyphens/>
        <w:spacing w:line="360" w:lineRule="auto"/>
        <w:outlineLvl w:val="0"/>
        <w:rPr>
          <w:rFonts w:ascii="Calibri" w:hAnsi="Calibri" w:cs="Calibri"/>
          <w:b/>
          <w:sz w:val="20"/>
          <w:lang w:eastAsia="en-US"/>
        </w:rPr>
      </w:pPr>
      <w:r w:rsidRPr="000178BE">
        <w:rPr>
          <w:rFonts w:ascii="Calibri" w:hAnsi="Calibri" w:cs="Calibri"/>
          <w:sz w:val="20"/>
          <w:lang w:eastAsia="en-US"/>
        </w:rPr>
        <w:t>Dotyczy: postępowania na „</w:t>
      </w:r>
      <w:r w:rsidR="005A13DD" w:rsidRPr="005A13DD">
        <w:rPr>
          <w:rFonts w:ascii="Calibri" w:hAnsi="Calibri" w:cs="Calibri"/>
          <w:b/>
          <w:sz w:val="20"/>
          <w:lang w:eastAsia="en-US"/>
        </w:rPr>
        <w:t>Dostaw</w:t>
      </w:r>
      <w:r w:rsidR="005A13DD">
        <w:rPr>
          <w:rFonts w:ascii="Calibri" w:hAnsi="Calibri" w:cs="Calibri"/>
          <w:b/>
          <w:sz w:val="20"/>
          <w:lang w:eastAsia="en-US"/>
        </w:rPr>
        <w:t>ę</w:t>
      </w:r>
      <w:r w:rsidR="005A13DD" w:rsidRPr="005A13DD">
        <w:rPr>
          <w:rFonts w:ascii="Calibri" w:hAnsi="Calibri" w:cs="Calibri"/>
          <w:b/>
          <w:sz w:val="20"/>
          <w:lang w:eastAsia="en-US"/>
        </w:rPr>
        <w:t xml:space="preserve"> drobnego sprzętu laboratoryjnego dla Zakładów UMB do celów naukowo-badawczych z podziałem na 6 części</w:t>
      </w:r>
      <w:r w:rsidRPr="000178BE">
        <w:rPr>
          <w:rFonts w:ascii="Calibri" w:hAnsi="Calibri" w:cs="Calibri"/>
          <w:sz w:val="20"/>
          <w:lang w:eastAsia="en-US"/>
        </w:rPr>
        <w:t>”</w:t>
      </w:r>
    </w:p>
    <w:p w:rsidR="00FD137E" w:rsidRDefault="00FD137E" w:rsidP="000178BE">
      <w:pPr>
        <w:keepNext/>
        <w:suppressAutoHyphens/>
        <w:spacing w:after="240" w:line="360" w:lineRule="auto"/>
        <w:outlineLvl w:val="0"/>
        <w:rPr>
          <w:rFonts w:ascii="Calibri" w:hAnsi="Calibri" w:cs="Calibri"/>
          <w:b/>
          <w:bCs/>
          <w:sz w:val="20"/>
          <w:lang w:eastAsia="en-US"/>
        </w:rPr>
      </w:pPr>
      <w:r w:rsidRPr="000178BE">
        <w:rPr>
          <w:rFonts w:ascii="Calibri" w:hAnsi="Calibri" w:cs="Calibri"/>
          <w:sz w:val="20"/>
          <w:lang w:eastAsia="en-US"/>
        </w:rPr>
        <w:t xml:space="preserve">Nr sprawy: </w:t>
      </w:r>
      <w:r w:rsidR="004E4080">
        <w:rPr>
          <w:rFonts w:ascii="Calibri" w:hAnsi="Calibri" w:cs="Calibri"/>
          <w:b/>
          <w:bCs/>
          <w:sz w:val="20"/>
          <w:lang w:eastAsia="en-US"/>
        </w:rPr>
        <w:t>AZP.25.1.</w:t>
      </w:r>
      <w:r w:rsidR="005A13DD">
        <w:rPr>
          <w:rFonts w:ascii="Calibri" w:hAnsi="Calibri" w:cs="Calibri"/>
          <w:b/>
          <w:bCs/>
          <w:sz w:val="20"/>
          <w:lang w:eastAsia="en-US"/>
        </w:rPr>
        <w:t>59</w:t>
      </w:r>
      <w:r w:rsidRPr="000178BE">
        <w:rPr>
          <w:rFonts w:ascii="Calibri" w:hAnsi="Calibri" w:cs="Calibri"/>
          <w:b/>
          <w:bCs/>
          <w:sz w:val="20"/>
          <w:lang w:eastAsia="en-US"/>
        </w:rPr>
        <w:t>.2023</w:t>
      </w:r>
    </w:p>
    <w:p w:rsidR="003D55DE" w:rsidRPr="0071376D" w:rsidRDefault="003D55DE" w:rsidP="003D55DE">
      <w:pPr>
        <w:keepNext/>
        <w:spacing w:after="480" w:line="360" w:lineRule="auto"/>
        <w:ind w:left="-357" w:firstLine="340"/>
        <w:outlineLvl w:val="0"/>
        <w:rPr>
          <w:rFonts w:ascii="Calibri" w:hAnsi="Calibri" w:cs="Calibri"/>
          <w:b/>
          <w:bCs/>
          <w:iCs/>
          <w:sz w:val="24"/>
          <w:szCs w:val="24"/>
          <w:lang w:eastAsia="en-US"/>
        </w:rPr>
      </w:pPr>
      <w:r w:rsidRPr="0071376D">
        <w:rPr>
          <w:rFonts w:ascii="Calibri" w:hAnsi="Calibri" w:cs="Calibri"/>
          <w:b/>
          <w:bCs/>
          <w:iCs/>
          <w:sz w:val="24"/>
          <w:szCs w:val="24"/>
          <w:lang w:eastAsia="en-US"/>
        </w:rPr>
        <w:t>Strona internetowa prowadzonego postępowania:</w:t>
      </w:r>
      <w:r w:rsidRPr="0071376D">
        <w:rPr>
          <w:rFonts w:ascii="Calibri" w:eastAsia="Times New Roman" w:hAnsi="Calibri" w:cs="Calibri"/>
          <w:b/>
          <w:i/>
          <w:color w:val="5B9BD5"/>
          <w:sz w:val="24"/>
          <w:szCs w:val="24"/>
        </w:rPr>
        <w:t xml:space="preserve"> https://platformazakupowa.pl/pn/umb</w:t>
      </w:r>
    </w:p>
    <w:p w:rsidR="0036316F" w:rsidRPr="008F2353" w:rsidRDefault="0036316F" w:rsidP="0036316F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8F2353">
        <w:rPr>
          <w:rFonts w:ascii="Calibri" w:hAnsi="Calibri"/>
          <w:b/>
          <w:sz w:val="32"/>
          <w:szCs w:val="32"/>
          <w:lang w:eastAsia="ar-SA"/>
        </w:rPr>
        <w:t xml:space="preserve">Informacja </w:t>
      </w:r>
      <w:r w:rsidR="0026585C">
        <w:rPr>
          <w:rFonts w:ascii="Calibri" w:hAnsi="Calibri"/>
          <w:b/>
          <w:sz w:val="32"/>
          <w:szCs w:val="32"/>
          <w:lang w:eastAsia="ar-SA"/>
        </w:rPr>
        <w:t xml:space="preserve">o </w:t>
      </w:r>
      <w:r w:rsidR="003D55DE">
        <w:rPr>
          <w:rFonts w:ascii="Calibri" w:hAnsi="Calibri"/>
          <w:b/>
          <w:sz w:val="32"/>
          <w:szCs w:val="32"/>
          <w:lang w:eastAsia="ar-SA"/>
        </w:rPr>
        <w:t>wyborze oferty najkorzystniejszej na cz. 1-4 i 6</w:t>
      </w:r>
    </w:p>
    <w:p w:rsidR="003D55DE" w:rsidRPr="00660EF5" w:rsidRDefault="003D55DE" w:rsidP="003D55DE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t>Zgodnie z art. 253</w:t>
      </w: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ustawy z dnia 11 września 2019 r. – Prawo zamówień publicznych (Dz.U. z 2022 poz. 1710 ze zm.; zwana dalej: PZP), Zamawiający informuje iż, jako najkorzystniejszą wybrano: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880"/>
        <w:gridCol w:w="5228"/>
        <w:gridCol w:w="1418"/>
      </w:tblGrid>
      <w:tr w:rsidR="003D55DE" w:rsidRPr="008430E9" w:rsidTr="00E07005">
        <w:trPr>
          <w:trHeight w:val="6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DE" w:rsidRPr="008430E9" w:rsidRDefault="003D55DE" w:rsidP="00E070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Oznaczenie części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DE" w:rsidRPr="008430E9" w:rsidRDefault="003D55DE" w:rsidP="00E070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DE" w:rsidRPr="008430E9" w:rsidRDefault="003D55DE" w:rsidP="00E070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DE" w:rsidRPr="008430E9" w:rsidRDefault="003D55DE" w:rsidP="00E070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oferowana cena brutto</w:t>
            </w:r>
          </w:p>
        </w:tc>
      </w:tr>
      <w:tr w:rsidR="003D55DE" w:rsidTr="002B6A56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DE" w:rsidRDefault="003D55DE" w:rsidP="003D55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55DE" w:rsidRDefault="003D55DE" w:rsidP="003D55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DE" w:rsidRDefault="003D55DE" w:rsidP="003D55D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DANLAB Danuta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Katryńska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, ul. Handlowa 6D, 15-399 Białystok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5DE" w:rsidRDefault="003D55DE" w:rsidP="003D55DE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5 522,70</w:t>
            </w:r>
          </w:p>
        </w:tc>
      </w:tr>
      <w:tr w:rsidR="003D55DE" w:rsidTr="002B6A56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DE" w:rsidRDefault="003D55DE" w:rsidP="003D55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55DE" w:rsidRDefault="003D55DE" w:rsidP="003D55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55DE" w:rsidRDefault="003D55DE" w:rsidP="003D55D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DANLAB Danuta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Katryńska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, ul. Handlowa 6D, 15-399 Białystok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55DE" w:rsidRDefault="003D55DE" w:rsidP="003D55DE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5 522,70</w:t>
            </w:r>
          </w:p>
        </w:tc>
      </w:tr>
      <w:tr w:rsidR="003D55DE" w:rsidTr="002B6A56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DE" w:rsidRDefault="003D55DE" w:rsidP="003D55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55DE" w:rsidRDefault="003D55DE" w:rsidP="003D55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5DE" w:rsidRDefault="003D55DE" w:rsidP="003D55D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BYRSKI POL Wojciech Byrski </w:t>
            </w:r>
          </w:p>
          <w:p w:rsidR="003D55DE" w:rsidRDefault="003D55DE" w:rsidP="003D55DE">
            <w:pPr>
              <w:rPr>
                <w:rFonts w:ascii="Calibri" w:hAnsi="Calibri" w:cs="Calibri"/>
                <w:color w:val="000000"/>
                <w:sz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0"/>
              </w:rPr>
              <w:t>ul. Przy Bażantarni 4/6 02-793 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55DE" w:rsidRDefault="003D55DE" w:rsidP="003D55DE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15 375,00</w:t>
            </w:r>
          </w:p>
        </w:tc>
      </w:tr>
      <w:tr w:rsidR="003D55DE" w:rsidTr="00526CA9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DE" w:rsidRDefault="003D55DE" w:rsidP="003D55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5DE" w:rsidRDefault="003D55DE" w:rsidP="003D55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DE" w:rsidRDefault="003D55DE" w:rsidP="003D55D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SYL&amp;ANT Instruments inż. Józef Nitka</w:t>
            </w:r>
            <w:r>
              <w:rPr>
                <w:rFonts w:ascii="Calibri" w:hAnsi="Calibri" w:cs="Calibri"/>
                <w:color w:val="000000"/>
                <w:sz w:val="20"/>
              </w:rPr>
              <w:br/>
              <w:t>Niewiesze, ul. Pyskowicka 12, 44-172 Poniszowice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5DE" w:rsidRDefault="003D55DE" w:rsidP="003D55DE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22 047,75</w:t>
            </w:r>
          </w:p>
        </w:tc>
      </w:tr>
      <w:tr w:rsidR="003D55DE" w:rsidTr="00FA42D1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DE" w:rsidRDefault="003D55DE" w:rsidP="003D55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5DE" w:rsidRDefault="003D55DE" w:rsidP="003D55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DE" w:rsidRDefault="003D55DE" w:rsidP="003D55D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SYL&amp;ANT Instruments inż. Józef Nitka</w:t>
            </w:r>
            <w:r>
              <w:rPr>
                <w:rFonts w:ascii="Calibri" w:hAnsi="Calibri" w:cs="Calibri"/>
                <w:color w:val="000000"/>
                <w:sz w:val="20"/>
              </w:rPr>
              <w:br/>
              <w:t>Niewiesze, ul. Pyskowicka 12, 44-172 Poniszowice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5DE" w:rsidRDefault="003D55DE" w:rsidP="003D55DE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2 730,60</w:t>
            </w:r>
          </w:p>
        </w:tc>
      </w:tr>
    </w:tbl>
    <w:p w:rsidR="003D55DE" w:rsidRDefault="003D55DE" w:rsidP="003D55D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3D55DE" w:rsidRDefault="003D55DE" w:rsidP="003D55D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>Uzasadnienie wyboru: Zgodnie z art. 239 ust. 1 ustawy PZP, Zamawiający wybiera najkorzystniejszą ofertę na podstawie kryteriów oceny ofert określonych w dokumentach zamówienia.</w:t>
      </w: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br/>
      </w:r>
    </w:p>
    <w:p w:rsidR="003D55DE" w:rsidRDefault="003D55DE" w:rsidP="003D55D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3D55DE" w:rsidRDefault="003D55DE" w:rsidP="003D55D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>Punktacja przyznana ofertom w kryterium oceny ofert i łączna punktacja: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752"/>
        <w:gridCol w:w="2749"/>
        <w:gridCol w:w="1320"/>
        <w:gridCol w:w="1417"/>
        <w:gridCol w:w="1276"/>
      </w:tblGrid>
      <w:tr w:rsidR="003D55DE" w:rsidRPr="003D55DE" w:rsidTr="003D55DE">
        <w:trPr>
          <w:trHeight w:val="70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DE" w:rsidRPr="003D55DE" w:rsidRDefault="003D55DE" w:rsidP="003D55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D55D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Oznaczenie części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DE" w:rsidRPr="003D55DE" w:rsidRDefault="003D55DE" w:rsidP="003D55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D55D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DE" w:rsidRPr="003D55DE" w:rsidRDefault="003D55DE" w:rsidP="003D55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D55D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Wykonawca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DE" w:rsidRPr="003D55DE" w:rsidRDefault="003D55DE" w:rsidP="003D55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D55D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pkt w kryterium za "cenę"(60%)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DE" w:rsidRPr="003D55DE" w:rsidRDefault="003D55DE" w:rsidP="003D55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D55D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pkt za "okres gwarancji"- 40%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5DE" w:rsidRPr="003D55DE" w:rsidRDefault="003D55DE" w:rsidP="003D55D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D55DE">
              <w:rPr>
                <w:rFonts w:ascii="Arial" w:eastAsia="Times New Roman" w:hAnsi="Arial" w:cs="Arial"/>
                <w:b/>
                <w:bCs/>
                <w:sz w:val="20"/>
              </w:rPr>
              <w:t>Łączna punktacja</w:t>
            </w:r>
          </w:p>
        </w:tc>
      </w:tr>
      <w:tr w:rsidR="003D55DE" w:rsidRPr="003D55DE" w:rsidTr="003D55DE">
        <w:trPr>
          <w:trHeight w:val="61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DE" w:rsidRPr="003D55DE" w:rsidRDefault="003D55DE" w:rsidP="003D55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3D55DE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5DE" w:rsidRPr="003D55DE" w:rsidRDefault="003D55DE" w:rsidP="003D55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D55DE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DE" w:rsidRPr="003D55DE" w:rsidRDefault="003D55DE" w:rsidP="003D55DE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D55DE">
              <w:rPr>
                <w:rFonts w:ascii="Calibri" w:eastAsia="Times New Roman" w:hAnsi="Calibri" w:cs="Calibri"/>
                <w:color w:val="000000"/>
                <w:sz w:val="20"/>
              </w:rPr>
              <w:t xml:space="preserve">DANLAB Danuta </w:t>
            </w:r>
            <w:proofErr w:type="spellStart"/>
            <w:r w:rsidRPr="003D55DE">
              <w:rPr>
                <w:rFonts w:ascii="Calibri" w:eastAsia="Times New Roman" w:hAnsi="Calibri" w:cs="Calibri"/>
                <w:color w:val="000000"/>
                <w:sz w:val="20"/>
              </w:rPr>
              <w:t>Katryńska</w:t>
            </w:r>
            <w:proofErr w:type="spellEnd"/>
            <w:r w:rsidRPr="003D55DE">
              <w:rPr>
                <w:rFonts w:ascii="Calibri" w:eastAsia="Times New Roman" w:hAnsi="Calibri" w:cs="Calibri"/>
                <w:color w:val="000000"/>
                <w:sz w:val="20"/>
              </w:rPr>
              <w:t>, ul. Handlowa 6D, 15-399 Białystok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5DE" w:rsidRPr="003D55DE" w:rsidRDefault="003D55DE" w:rsidP="003D55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D55DE">
              <w:rPr>
                <w:rFonts w:ascii="Calibri" w:eastAsia="Times New Roman" w:hAnsi="Calibri" w:cs="Calibri"/>
                <w:color w:val="000000"/>
                <w:sz w:val="20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5DE" w:rsidRPr="003D55DE" w:rsidRDefault="003D55DE" w:rsidP="003D55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D55DE">
              <w:rPr>
                <w:rFonts w:ascii="Calibri" w:eastAsia="Times New Roman" w:hAnsi="Calibri" w:cs="Calibri"/>
                <w:color w:val="000000"/>
                <w:sz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5DE" w:rsidRPr="003D55DE" w:rsidRDefault="003D55DE" w:rsidP="003D55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3D55DE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100,00</w:t>
            </w:r>
          </w:p>
        </w:tc>
      </w:tr>
      <w:tr w:rsidR="003D55DE" w:rsidRPr="003D55DE" w:rsidTr="003D55DE">
        <w:trPr>
          <w:trHeight w:val="699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DE" w:rsidRPr="003D55DE" w:rsidRDefault="003D55DE" w:rsidP="003D55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3D55DE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5DE" w:rsidRPr="003D55DE" w:rsidRDefault="003D55DE" w:rsidP="003D55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D55DE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5DE" w:rsidRPr="003D55DE" w:rsidRDefault="003D55DE" w:rsidP="003D55DE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D55DE">
              <w:rPr>
                <w:rFonts w:ascii="Calibri" w:eastAsia="Times New Roman" w:hAnsi="Calibri" w:cs="Calibri"/>
                <w:color w:val="000000"/>
                <w:sz w:val="20"/>
              </w:rPr>
              <w:t xml:space="preserve">DANLAB Danuta </w:t>
            </w:r>
            <w:proofErr w:type="spellStart"/>
            <w:r w:rsidRPr="003D55DE">
              <w:rPr>
                <w:rFonts w:ascii="Calibri" w:eastAsia="Times New Roman" w:hAnsi="Calibri" w:cs="Calibri"/>
                <w:color w:val="000000"/>
                <w:sz w:val="20"/>
              </w:rPr>
              <w:t>Katryńska</w:t>
            </w:r>
            <w:proofErr w:type="spellEnd"/>
            <w:r w:rsidRPr="003D55DE">
              <w:rPr>
                <w:rFonts w:ascii="Calibri" w:eastAsia="Times New Roman" w:hAnsi="Calibri" w:cs="Calibri"/>
                <w:color w:val="000000"/>
                <w:sz w:val="20"/>
              </w:rPr>
              <w:t>, ul. Handlowa 6D, 15-399 Białystok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5DE" w:rsidRPr="003D55DE" w:rsidRDefault="003D55DE" w:rsidP="003D55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D55DE">
              <w:rPr>
                <w:rFonts w:ascii="Calibri" w:eastAsia="Times New Roman" w:hAnsi="Calibri" w:cs="Calibri"/>
                <w:color w:val="000000"/>
                <w:sz w:val="2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5DE" w:rsidRPr="003D55DE" w:rsidRDefault="003D55DE" w:rsidP="003D55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D55DE">
              <w:rPr>
                <w:rFonts w:ascii="Calibri" w:eastAsia="Times New Roman" w:hAnsi="Calibri" w:cs="Calibri"/>
                <w:color w:val="000000"/>
                <w:sz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5DE" w:rsidRPr="003D55DE" w:rsidRDefault="003D55DE" w:rsidP="003D55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3D55DE">
              <w:rPr>
                <w:rFonts w:ascii="Calibri" w:eastAsia="Times New Roman" w:hAnsi="Calibri" w:cs="Calibri"/>
                <w:b/>
                <w:bCs/>
                <w:sz w:val="20"/>
              </w:rPr>
              <w:t>100,00</w:t>
            </w:r>
          </w:p>
        </w:tc>
      </w:tr>
      <w:tr w:rsidR="003D55DE" w:rsidRPr="003D55DE" w:rsidTr="003D55DE">
        <w:trPr>
          <w:trHeight w:val="553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DE" w:rsidRPr="003D55DE" w:rsidRDefault="003D55DE" w:rsidP="003D55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3D55DE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5DE" w:rsidRPr="003D55DE" w:rsidRDefault="003D55DE" w:rsidP="003D55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D55DE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5DE" w:rsidRPr="003D55DE" w:rsidRDefault="003D55DE" w:rsidP="003D55DE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D55DE">
              <w:rPr>
                <w:rFonts w:ascii="Calibri" w:eastAsia="Times New Roman" w:hAnsi="Calibri" w:cs="Calibri"/>
                <w:color w:val="000000"/>
                <w:sz w:val="20"/>
              </w:rPr>
              <w:t xml:space="preserve">BYRSKI POL Wojciech Byrski </w:t>
            </w:r>
            <w:r w:rsidRPr="003D55DE">
              <w:rPr>
                <w:rFonts w:ascii="Calibri" w:eastAsia="Times New Roman" w:hAnsi="Calibri" w:cs="Calibri"/>
                <w:color w:val="000000"/>
                <w:sz w:val="20"/>
              </w:rPr>
              <w:br/>
              <w:t>ul. Przy Bażantarni 4/6 02-793 Warszawa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5DE" w:rsidRPr="003D55DE" w:rsidRDefault="003D55DE" w:rsidP="003D55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D55DE">
              <w:rPr>
                <w:rFonts w:ascii="Calibri" w:eastAsia="Times New Roman" w:hAnsi="Calibri" w:cs="Calibri"/>
                <w:color w:val="000000"/>
                <w:sz w:val="2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5DE" w:rsidRPr="003D55DE" w:rsidRDefault="003D55DE" w:rsidP="003D55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D55DE">
              <w:rPr>
                <w:rFonts w:ascii="Calibri" w:eastAsia="Times New Roman" w:hAnsi="Calibri" w:cs="Calibri"/>
                <w:color w:val="000000"/>
                <w:sz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5DE" w:rsidRPr="003D55DE" w:rsidRDefault="003D55DE" w:rsidP="003D55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3D55DE">
              <w:rPr>
                <w:rFonts w:ascii="Calibri" w:eastAsia="Times New Roman" w:hAnsi="Calibri" w:cs="Calibri"/>
                <w:b/>
                <w:bCs/>
                <w:sz w:val="20"/>
              </w:rPr>
              <w:t>80,00</w:t>
            </w:r>
          </w:p>
        </w:tc>
      </w:tr>
      <w:tr w:rsidR="003D55DE" w:rsidRPr="003D55DE" w:rsidTr="003D55DE">
        <w:trPr>
          <w:trHeight w:val="1104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DE" w:rsidRPr="003D55DE" w:rsidRDefault="003D55DE" w:rsidP="003D55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3D55DE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DE" w:rsidRPr="003D55DE" w:rsidRDefault="003D55DE" w:rsidP="003D55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D55DE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DE" w:rsidRPr="003D55DE" w:rsidRDefault="003D55DE" w:rsidP="003D55DE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D55DE">
              <w:rPr>
                <w:rFonts w:ascii="Calibri" w:eastAsia="Times New Roman" w:hAnsi="Calibri" w:cs="Calibri"/>
                <w:color w:val="000000"/>
                <w:sz w:val="20"/>
              </w:rPr>
              <w:t>SYL&amp;ANT Instruments inż. Józef Nitka</w:t>
            </w:r>
            <w:r w:rsidRPr="003D55DE">
              <w:rPr>
                <w:rFonts w:ascii="Calibri" w:eastAsia="Times New Roman" w:hAnsi="Calibri" w:cs="Calibri"/>
                <w:color w:val="000000"/>
                <w:sz w:val="20"/>
              </w:rPr>
              <w:br/>
              <w:t>Niewiesze, ul. Pyskowicka 12, 44-172 Poniszowice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DE" w:rsidRPr="003D55DE" w:rsidRDefault="003D55DE" w:rsidP="003D55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D55DE">
              <w:rPr>
                <w:rFonts w:ascii="Calibri" w:eastAsia="Times New Roman" w:hAnsi="Calibri" w:cs="Calibri"/>
                <w:color w:val="000000"/>
                <w:sz w:val="20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DE" w:rsidRPr="003D55DE" w:rsidRDefault="003D55DE" w:rsidP="003D55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D55DE">
              <w:rPr>
                <w:rFonts w:ascii="Calibri" w:eastAsia="Times New Roman" w:hAnsi="Calibri" w:cs="Calibri"/>
                <w:color w:val="000000"/>
                <w:sz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DE" w:rsidRPr="003D55DE" w:rsidRDefault="003D55DE" w:rsidP="003D55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3D55DE">
              <w:rPr>
                <w:rFonts w:ascii="Calibri" w:eastAsia="Times New Roman" w:hAnsi="Calibri" w:cs="Calibri"/>
                <w:b/>
                <w:bCs/>
                <w:sz w:val="20"/>
              </w:rPr>
              <w:t>80,00</w:t>
            </w:r>
          </w:p>
        </w:tc>
      </w:tr>
      <w:tr w:rsidR="003D55DE" w:rsidRPr="003D55DE" w:rsidTr="003D55DE">
        <w:trPr>
          <w:trHeight w:val="69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DE" w:rsidRPr="003D55DE" w:rsidRDefault="003D55DE" w:rsidP="003D55D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DE" w:rsidRPr="003D55DE" w:rsidRDefault="003D55DE" w:rsidP="003D55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D55DE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DE" w:rsidRPr="003D55DE" w:rsidRDefault="003D55DE" w:rsidP="003D55DE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D55DE">
              <w:rPr>
                <w:rFonts w:ascii="Calibri" w:eastAsia="Times New Roman" w:hAnsi="Calibri" w:cs="Calibri"/>
                <w:color w:val="000000"/>
                <w:sz w:val="20"/>
              </w:rPr>
              <w:t xml:space="preserve">Chemosynteza Adam Biedrzycki </w:t>
            </w:r>
            <w:r w:rsidRPr="003D55DE">
              <w:rPr>
                <w:rFonts w:ascii="Calibri" w:eastAsia="Times New Roman" w:hAnsi="Calibri" w:cs="Calibri"/>
                <w:color w:val="000000"/>
                <w:sz w:val="20"/>
              </w:rPr>
              <w:br/>
              <w:t>ul. Józefa Mackiewicza 10/26, 15-779 Białystok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DE" w:rsidRPr="003D55DE" w:rsidRDefault="003D55DE" w:rsidP="003D55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D55DE">
              <w:rPr>
                <w:rFonts w:ascii="Calibri" w:eastAsia="Times New Roman" w:hAnsi="Calibri" w:cs="Calibri"/>
                <w:color w:val="000000"/>
                <w:sz w:val="20"/>
              </w:rPr>
              <w:t>49,22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DE" w:rsidRPr="003D55DE" w:rsidRDefault="003D55DE" w:rsidP="003D55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D55DE">
              <w:rPr>
                <w:rFonts w:ascii="Calibri" w:eastAsia="Times New Roman" w:hAnsi="Calibri" w:cs="Calibri"/>
                <w:color w:val="000000"/>
                <w:sz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DE" w:rsidRPr="003D55DE" w:rsidRDefault="003D55DE" w:rsidP="003D55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3D55DE">
              <w:rPr>
                <w:rFonts w:ascii="Calibri" w:eastAsia="Times New Roman" w:hAnsi="Calibri" w:cs="Calibri"/>
                <w:b/>
                <w:bCs/>
                <w:sz w:val="20"/>
              </w:rPr>
              <w:t>69,22</w:t>
            </w:r>
          </w:p>
        </w:tc>
      </w:tr>
      <w:tr w:rsidR="003D55DE" w:rsidRPr="003D55DE" w:rsidTr="003D55DE">
        <w:trPr>
          <w:trHeight w:val="97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DE" w:rsidRPr="003D55DE" w:rsidRDefault="003D55DE" w:rsidP="003D55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3D55DE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DE" w:rsidRPr="003D55DE" w:rsidRDefault="003D55DE" w:rsidP="003D55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D55DE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DE" w:rsidRPr="003D55DE" w:rsidRDefault="003D55DE" w:rsidP="003D55DE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D55DE">
              <w:rPr>
                <w:rFonts w:ascii="Calibri" w:eastAsia="Times New Roman" w:hAnsi="Calibri" w:cs="Calibri"/>
                <w:color w:val="000000"/>
                <w:sz w:val="20"/>
              </w:rPr>
              <w:t>SYL&amp;ANT Instruments inż. Józef Nitka</w:t>
            </w:r>
            <w:r w:rsidRPr="003D55DE">
              <w:rPr>
                <w:rFonts w:ascii="Calibri" w:eastAsia="Times New Roman" w:hAnsi="Calibri" w:cs="Calibri"/>
                <w:color w:val="000000"/>
                <w:sz w:val="20"/>
              </w:rPr>
              <w:br/>
              <w:t>Niewiesze, ul. Pyskowicka 12, 44-172 Poniszowice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DE" w:rsidRPr="003D55DE" w:rsidRDefault="003D55DE" w:rsidP="003D55D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D55DE">
              <w:rPr>
                <w:rFonts w:ascii="Calibri" w:eastAsia="Times New Roman" w:hAnsi="Calibri" w:cs="Calibri"/>
                <w:color w:val="000000"/>
                <w:sz w:val="20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DE" w:rsidRPr="003D55DE" w:rsidRDefault="003D55DE" w:rsidP="003D55D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D55DE">
              <w:rPr>
                <w:rFonts w:ascii="Calibri" w:eastAsia="Times New Roman" w:hAnsi="Calibri" w:cs="Calibri"/>
                <w:color w:val="000000"/>
                <w:sz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DE" w:rsidRPr="003D55DE" w:rsidRDefault="003D55DE" w:rsidP="003D55DE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3D55DE">
              <w:rPr>
                <w:rFonts w:ascii="Calibri" w:eastAsia="Times New Roman" w:hAnsi="Calibri" w:cs="Calibri"/>
                <w:b/>
                <w:bCs/>
                <w:sz w:val="20"/>
              </w:rPr>
              <w:t>80,00</w:t>
            </w:r>
          </w:p>
        </w:tc>
      </w:tr>
    </w:tbl>
    <w:p w:rsidR="003D55DE" w:rsidRDefault="003D55DE" w:rsidP="003D55DE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ED1CC6" w:rsidRPr="0041313B" w:rsidRDefault="00ED1CC6" w:rsidP="00ED1CC6">
      <w:pPr>
        <w:widowControl w:val="0"/>
        <w:autoSpaceDE w:val="0"/>
        <w:autoSpaceDN w:val="0"/>
        <w:adjustRightInd w:val="0"/>
        <w:spacing w:after="600" w:line="360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3D55DE" w:rsidRPr="003D55DE" w:rsidRDefault="003D55DE" w:rsidP="003D55DE">
      <w:pPr>
        <w:rPr>
          <w:rFonts w:ascii="Calibri" w:hAnsi="Calibri" w:cs="Calibri"/>
          <w:b/>
          <w:sz w:val="20"/>
          <w:lang w:eastAsia="ar-SA"/>
        </w:rPr>
      </w:pPr>
      <w:r w:rsidRPr="003D55DE">
        <w:rPr>
          <w:rFonts w:ascii="Calibri" w:hAnsi="Calibri" w:cs="Calibri"/>
          <w:b/>
          <w:sz w:val="20"/>
          <w:lang w:eastAsia="ar-SA"/>
        </w:rPr>
        <w:t>W imieniu Zamawiającego</w:t>
      </w:r>
    </w:p>
    <w:p w:rsidR="003D55DE" w:rsidRDefault="003D55DE" w:rsidP="003D55DE">
      <w:pPr>
        <w:rPr>
          <w:rFonts w:ascii="Calibri" w:hAnsi="Calibri" w:cs="Calibri"/>
          <w:b/>
          <w:sz w:val="20"/>
          <w:lang w:eastAsia="ar-SA"/>
        </w:rPr>
      </w:pPr>
      <w:r w:rsidRPr="003D55DE">
        <w:rPr>
          <w:rFonts w:ascii="Calibri" w:hAnsi="Calibri" w:cs="Calibri"/>
          <w:b/>
          <w:sz w:val="20"/>
          <w:lang w:eastAsia="ar-SA"/>
        </w:rPr>
        <w:t xml:space="preserve">PROREKTOR ds. KLINICZNYCH i SZKOLENIA ZAWODOWEGO </w:t>
      </w:r>
    </w:p>
    <w:p w:rsidR="003D55DE" w:rsidRPr="003D55DE" w:rsidRDefault="003D55DE" w:rsidP="003D55DE">
      <w:pPr>
        <w:rPr>
          <w:rFonts w:ascii="Calibri" w:hAnsi="Calibri" w:cs="Calibri"/>
          <w:b/>
          <w:sz w:val="20"/>
          <w:lang w:eastAsia="ar-SA"/>
        </w:rPr>
      </w:pPr>
    </w:p>
    <w:p w:rsidR="003D55DE" w:rsidRPr="003D55DE" w:rsidRDefault="003D55DE" w:rsidP="003D55DE">
      <w:pPr>
        <w:rPr>
          <w:rFonts w:ascii="Calibri" w:hAnsi="Calibri" w:cs="Calibri"/>
          <w:b/>
          <w:sz w:val="20"/>
          <w:lang w:eastAsia="ar-SA"/>
        </w:rPr>
      </w:pPr>
    </w:p>
    <w:p w:rsidR="003D55DE" w:rsidRDefault="003D55DE" w:rsidP="003D55DE">
      <w:pPr>
        <w:rPr>
          <w:rFonts w:ascii="Calibri" w:hAnsi="Calibri" w:cs="Calibri"/>
          <w:b/>
          <w:sz w:val="20"/>
          <w:lang w:eastAsia="ar-SA"/>
        </w:rPr>
      </w:pPr>
      <w:r w:rsidRPr="003D55DE">
        <w:rPr>
          <w:rFonts w:ascii="Calibri" w:hAnsi="Calibri" w:cs="Calibri"/>
          <w:b/>
          <w:sz w:val="20"/>
          <w:lang w:eastAsia="ar-SA"/>
        </w:rPr>
        <w:t>prof. dr hab. Janusz Dzięcioł  ...........................…………… /podpis na oryginale/</w:t>
      </w:r>
    </w:p>
    <w:p w:rsidR="003D55DE" w:rsidRDefault="003D55DE" w:rsidP="003D55DE">
      <w:pPr>
        <w:rPr>
          <w:rFonts w:ascii="Calibri" w:hAnsi="Calibri" w:cs="Calibri"/>
          <w:b/>
          <w:sz w:val="20"/>
          <w:lang w:eastAsia="ar-SA"/>
        </w:rPr>
      </w:pPr>
    </w:p>
    <w:p w:rsidR="003D55DE" w:rsidRDefault="003D55DE" w:rsidP="003D55DE">
      <w:pPr>
        <w:rPr>
          <w:rFonts w:ascii="Calibri" w:hAnsi="Calibri" w:cs="Calibri"/>
          <w:b/>
          <w:sz w:val="20"/>
          <w:lang w:eastAsia="ar-SA"/>
        </w:rPr>
      </w:pPr>
    </w:p>
    <w:p w:rsidR="003D55DE" w:rsidRDefault="003D55DE" w:rsidP="003D55DE">
      <w:pPr>
        <w:rPr>
          <w:rFonts w:ascii="Calibri" w:hAnsi="Calibri" w:cs="Calibri"/>
          <w:b/>
          <w:sz w:val="20"/>
          <w:lang w:eastAsia="ar-SA"/>
        </w:rPr>
      </w:pPr>
    </w:p>
    <w:p w:rsidR="003D55DE" w:rsidRDefault="003D55DE" w:rsidP="003D55DE">
      <w:pPr>
        <w:rPr>
          <w:rFonts w:ascii="Calibri" w:hAnsi="Calibri" w:cs="Calibri"/>
          <w:b/>
          <w:sz w:val="20"/>
          <w:lang w:eastAsia="ar-SA"/>
        </w:rPr>
      </w:pPr>
    </w:p>
    <w:p w:rsidR="003D55DE" w:rsidRDefault="003D55DE" w:rsidP="003D55DE">
      <w:pPr>
        <w:rPr>
          <w:rFonts w:ascii="Calibri" w:hAnsi="Calibri" w:cs="Calibri"/>
          <w:b/>
          <w:sz w:val="20"/>
          <w:lang w:eastAsia="ar-SA"/>
        </w:rPr>
      </w:pPr>
    </w:p>
    <w:p w:rsidR="003D55DE" w:rsidRDefault="003D55DE" w:rsidP="003D55DE">
      <w:pPr>
        <w:rPr>
          <w:rFonts w:ascii="Calibri" w:hAnsi="Calibri" w:cs="Calibri"/>
          <w:b/>
          <w:sz w:val="20"/>
          <w:lang w:eastAsia="ar-SA"/>
        </w:rPr>
      </w:pPr>
    </w:p>
    <w:p w:rsidR="003D55DE" w:rsidRDefault="003D55DE" w:rsidP="0036316F">
      <w:pPr>
        <w:rPr>
          <w:rFonts w:ascii="Calibri" w:hAnsi="Calibri" w:cs="Calibri"/>
          <w:b/>
          <w:sz w:val="20"/>
          <w:lang w:eastAsia="ar-SA"/>
        </w:rPr>
      </w:pPr>
    </w:p>
    <w:p w:rsidR="003D55DE" w:rsidRDefault="003D55DE" w:rsidP="0036316F">
      <w:pPr>
        <w:rPr>
          <w:rFonts w:ascii="Calibri" w:hAnsi="Calibri" w:cs="Calibri"/>
          <w:b/>
          <w:sz w:val="20"/>
          <w:lang w:eastAsia="ar-SA"/>
        </w:rPr>
      </w:pPr>
    </w:p>
    <w:p w:rsidR="003D55DE" w:rsidRPr="003D55DE" w:rsidRDefault="003D55DE" w:rsidP="003D55D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u w:val="single"/>
          <w:lang w:eastAsia="en-US"/>
        </w:rPr>
      </w:pPr>
      <w:r w:rsidRPr="003D55DE">
        <w:rPr>
          <w:rFonts w:ascii="Calibri" w:hAnsi="Calibri" w:cs="Calibri"/>
          <w:sz w:val="20"/>
          <w:u w:val="single"/>
          <w:lang w:eastAsia="en-US"/>
        </w:rPr>
        <w:t xml:space="preserve">Otrzymują: </w:t>
      </w:r>
      <w:r w:rsidRPr="003D55DE">
        <w:rPr>
          <w:rFonts w:ascii="Calibri" w:hAnsi="Calibri" w:cs="Calibri"/>
          <w:sz w:val="20"/>
          <w:lang w:eastAsia="en-US"/>
        </w:rPr>
        <w:t>wszyscy Wykonawcy, którzy złożyli oferty</w:t>
      </w:r>
    </w:p>
    <w:p w:rsidR="003D55DE" w:rsidRPr="000178BE" w:rsidRDefault="003D55DE" w:rsidP="0036316F">
      <w:pPr>
        <w:rPr>
          <w:rFonts w:ascii="Calibri" w:hAnsi="Calibri" w:cs="Calibri"/>
          <w:b/>
          <w:sz w:val="20"/>
          <w:lang w:eastAsia="ar-SA"/>
        </w:rPr>
      </w:pPr>
    </w:p>
    <w:sectPr w:rsidR="003D55DE" w:rsidRPr="000178BE" w:rsidSect="00877524">
      <w:headerReference w:type="default" r:id="rId8"/>
      <w:footerReference w:type="default" r:id="rId9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9E" w:rsidRDefault="004B779E" w:rsidP="00CF2240">
      <w:r>
        <w:separator/>
      </w:r>
    </w:p>
  </w:endnote>
  <w:endnote w:type="continuationSeparator" w:id="0">
    <w:p w:rsidR="004B779E" w:rsidRDefault="004B779E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  <w:rPr>
        <w:noProof/>
      </w:rPr>
    </w:pPr>
    <w:r>
      <w:rPr>
        <w:noProof/>
      </w:rPr>
      <w:t xml:space="preserve">   _____________________________________________________________________</w:t>
    </w:r>
    <w:r>
      <w:rPr>
        <w:noProof/>
      </w:rPr>
      <w:tab/>
    </w:r>
  </w:p>
  <w:p w:rsidR="00237349" w:rsidRPr="000F5E14" w:rsidRDefault="00237349" w:rsidP="00126D15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237349" w:rsidRPr="00345565" w:rsidRDefault="004B779E">
    <w:pPr>
      <w:pStyle w:val="Stopka"/>
      <w:jc w:val="right"/>
      <w:rPr>
        <w:sz w:val="20"/>
      </w:rPr>
    </w:pPr>
    <w:sdt>
      <w:sdtPr>
        <w:id w:val="-905381239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237349" w:rsidRPr="00E92FAF">
          <w:rPr>
            <w:sz w:val="22"/>
          </w:rPr>
          <w:fldChar w:fldCharType="begin"/>
        </w:r>
        <w:r w:rsidR="00237349" w:rsidRPr="00E92FAF">
          <w:rPr>
            <w:sz w:val="22"/>
          </w:rPr>
          <w:instrText>PAGE   \* MERGEFORMAT</w:instrText>
        </w:r>
        <w:r w:rsidR="00237349" w:rsidRPr="00E92FAF">
          <w:rPr>
            <w:sz w:val="22"/>
          </w:rPr>
          <w:fldChar w:fldCharType="separate"/>
        </w:r>
        <w:r w:rsidR="005F6A33">
          <w:rPr>
            <w:noProof/>
            <w:sz w:val="22"/>
          </w:rPr>
          <w:t>2</w:t>
        </w:r>
        <w:r w:rsidR="00237349" w:rsidRPr="00E92FAF">
          <w:rPr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9E" w:rsidRDefault="004B779E" w:rsidP="00CF2240">
      <w:r>
        <w:separator/>
      </w:r>
    </w:p>
  </w:footnote>
  <w:footnote w:type="continuationSeparator" w:id="0">
    <w:p w:rsidR="004B779E" w:rsidRDefault="004B779E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</w:pPr>
    <w:r w:rsidRPr="008771CD">
      <w:rPr>
        <w:noProof/>
      </w:rPr>
      <w:drawing>
        <wp:inline distT="0" distB="0" distL="0" distR="0" wp14:anchorId="28696B48" wp14:editId="6F4569E4">
          <wp:extent cx="5762625" cy="466725"/>
          <wp:effectExtent l="0" t="0" r="0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3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8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0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5"/>
  </w:num>
  <w:num w:numId="10">
    <w:abstractNumId w:val="3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10"/>
  </w:num>
  <w:num w:numId="17">
    <w:abstractNumId w:val="11"/>
  </w:num>
  <w:num w:numId="18">
    <w:abstractNumId w:val="8"/>
  </w:num>
  <w:num w:numId="19">
    <w:abstractNumId w:val="1"/>
  </w:num>
  <w:num w:numId="20">
    <w:abstractNumId w:val="14"/>
  </w:num>
  <w:num w:numId="21">
    <w:abstractNumId w:val="9"/>
  </w:num>
  <w:num w:numId="22">
    <w:abstractNumId w:val="16"/>
  </w:num>
  <w:num w:numId="23">
    <w:abstractNumId w:val="12"/>
  </w:num>
  <w:num w:numId="24">
    <w:abstractNumId w:val="19"/>
  </w:num>
  <w:num w:numId="25">
    <w:abstractNumId w:val="4"/>
    <w:lvlOverride w:ilvl="0">
      <w:startOverride w:val="1"/>
    </w:lvlOverride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702"/>
    <w:rsid w:val="00001DA1"/>
    <w:rsid w:val="00003E8B"/>
    <w:rsid w:val="00010F7A"/>
    <w:rsid w:val="000118CD"/>
    <w:rsid w:val="00011ED9"/>
    <w:rsid w:val="000178BE"/>
    <w:rsid w:val="000202CD"/>
    <w:rsid w:val="0002039C"/>
    <w:rsid w:val="0002090A"/>
    <w:rsid w:val="00025B31"/>
    <w:rsid w:val="00026F42"/>
    <w:rsid w:val="00034428"/>
    <w:rsid w:val="00034C42"/>
    <w:rsid w:val="00035FA1"/>
    <w:rsid w:val="00036210"/>
    <w:rsid w:val="00037E47"/>
    <w:rsid w:val="00040B66"/>
    <w:rsid w:val="00042C36"/>
    <w:rsid w:val="00046443"/>
    <w:rsid w:val="000477DE"/>
    <w:rsid w:val="0005033A"/>
    <w:rsid w:val="0005077A"/>
    <w:rsid w:val="00051D26"/>
    <w:rsid w:val="000548DB"/>
    <w:rsid w:val="00057A35"/>
    <w:rsid w:val="0006056E"/>
    <w:rsid w:val="000646B1"/>
    <w:rsid w:val="0006720A"/>
    <w:rsid w:val="00072366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6FEA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0814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24F6"/>
    <w:rsid w:val="001A4BC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BC3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46FC"/>
    <w:rsid w:val="0026502D"/>
    <w:rsid w:val="0026585C"/>
    <w:rsid w:val="0026721A"/>
    <w:rsid w:val="00271156"/>
    <w:rsid w:val="002714A2"/>
    <w:rsid w:val="002722E2"/>
    <w:rsid w:val="00272727"/>
    <w:rsid w:val="0027332C"/>
    <w:rsid w:val="00276FCF"/>
    <w:rsid w:val="00280CCA"/>
    <w:rsid w:val="002827DF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54F5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373B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5DE"/>
    <w:rsid w:val="003D5902"/>
    <w:rsid w:val="003E100F"/>
    <w:rsid w:val="003E1439"/>
    <w:rsid w:val="003E2765"/>
    <w:rsid w:val="003E5A7E"/>
    <w:rsid w:val="003F0BAA"/>
    <w:rsid w:val="003F2546"/>
    <w:rsid w:val="003F34FF"/>
    <w:rsid w:val="003F4426"/>
    <w:rsid w:val="0040150C"/>
    <w:rsid w:val="00406EB7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1CC1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13F9"/>
    <w:rsid w:val="004A24A7"/>
    <w:rsid w:val="004A5BEB"/>
    <w:rsid w:val="004A7FE0"/>
    <w:rsid w:val="004B13D3"/>
    <w:rsid w:val="004B4C74"/>
    <w:rsid w:val="004B6AAF"/>
    <w:rsid w:val="004B715C"/>
    <w:rsid w:val="004B779E"/>
    <w:rsid w:val="004C26DF"/>
    <w:rsid w:val="004C3125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BF2"/>
    <w:rsid w:val="004E2411"/>
    <w:rsid w:val="004E2884"/>
    <w:rsid w:val="004E4080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3DD"/>
    <w:rsid w:val="005A1BFB"/>
    <w:rsid w:val="005A3F1A"/>
    <w:rsid w:val="005A4C66"/>
    <w:rsid w:val="005B012F"/>
    <w:rsid w:val="005B2276"/>
    <w:rsid w:val="005B2AF5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9E3"/>
    <w:rsid w:val="005E7E6B"/>
    <w:rsid w:val="005E7EAF"/>
    <w:rsid w:val="005F5359"/>
    <w:rsid w:val="005F5C42"/>
    <w:rsid w:val="005F64CA"/>
    <w:rsid w:val="005F6A33"/>
    <w:rsid w:val="00601E21"/>
    <w:rsid w:val="00602772"/>
    <w:rsid w:val="00602E1E"/>
    <w:rsid w:val="00604E50"/>
    <w:rsid w:val="006055FA"/>
    <w:rsid w:val="00611635"/>
    <w:rsid w:val="00611AA0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1DC9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6B1C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27A"/>
    <w:rsid w:val="00724C25"/>
    <w:rsid w:val="0072643C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0B2A"/>
    <w:rsid w:val="007C259F"/>
    <w:rsid w:val="007C3689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1D6D"/>
    <w:rsid w:val="008027A6"/>
    <w:rsid w:val="00810265"/>
    <w:rsid w:val="008114FC"/>
    <w:rsid w:val="00811CFE"/>
    <w:rsid w:val="008123C0"/>
    <w:rsid w:val="00814102"/>
    <w:rsid w:val="0081458B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0E58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2F94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31D1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B6E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5A37"/>
    <w:rsid w:val="00AB7F70"/>
    <w:rsid w:val="00AC16C9"/>
    <w:rsid w:val="00AC2909"/>
    <w:rsid w:val="00AC5464"/>
    <w:rsid w:val="00AD08E9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E7A0C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140E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D5FA9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68C4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442C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512C"/>
    <w:rsid w:val="00C96FFA"/>
    <w:rsid w:val="00CA0FD9"/>
    <w:rsid w:val="00CA1D68"/>
    <w:rsid w:val="00CA4C6A"/>
    <w:rsid w:val="00CB12CF"/>
    <w:rsid w:val="00CB3CF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2DE3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CF0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86B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14AC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2F16"/>
    <w:rsid w:val="00EB6691"/>
    <w:rsid w:val="00EC0344"/>
    <w:rsid w:val="00EC1F9E"/>
    <w:rsid w:val="00EC2AAC"/>
    <w:rsid w:val="00EC3E7F"/>
    <w:rsid w:val="00EC63CE"/>
    <w:rsid w:val="00EC700E"/>
    <w:rsid w:val="00EC7556"/>
    <w:rsid w:val="00EC794A"/>
    <w:rsid w:val="00ED1CC6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F01BCB"/>
    <w:rsid w:val="00F041D8"/>
    <w:rsid w:val="00F04F08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6B19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137E"/>
    <w:rsid w:val="00FD3DB2"/>
    <w:rsid w:val="00FD5832"/>
    <w:rsid w:val="00FD6458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8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EF666-5699-408B-9E5F-799FF0F2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3</cp:revision>
  <cp:lastPrinted>2023-09-07T09:29:00Z</cp:lastPrinted>
  <dcterms:created xsi:type="dcterms:W3CDTF">2023-10-20T07:17:00Z</dcterms:created>
  <dcterms:modified xsi:type="dcterms:W3CDTF">2023-10-20T07:27:00Z</dcterms:modified>
</cp:coreProperties>
</file>