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319E" w14:textId="77777777" w:rsidR="001254F4" w:rsidRDefault="001254F4" w:rsidP="001254F4">
      <w:pPr>
        <w:jc w:val="center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U M O W A  NR ..../ZGM/WM/2023</w:t>
      </w:r>
    </w:p>
    <w:p w14:paraId="06F7572A" w14:textId="77777777" w:rsidR="001254F4" w:rsidRPr="00D41C52" w:rsidRDefault="001254F4" w:rsidP="00D41C52">
      <w:pPr>
        <w:pStyle w:val="Tekstpodstawowy21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9D794C9" w14:textId="77777777" w:rsidR="001254F4" w:rsidRPr="00D41C52" w:rsidRDefault="001254F4" w:rsidP="00D41C52">
      <w:pPr>
        <w:pStyle w:val="Tekstpodstawowy2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1C52">
        <w:rPr>
          <w:rFonts w:asciiTheme="minorHAnsi" w:hAnsiTheme="minorHAnsi" w:cstheme="minorHAnsi"/>
          <w:sz w:val="22"/>
          <w:szCs w:val="22"/>
        </w:rPr>
        <w:t xml:space="preserve">zawarta w dniu: .............. r. w Lubawce pomiędzy: </w:t>
      </w:r>
    </w:p>
    <w:p w14:paraId="3E73DB81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B8C0B2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sz w:val="22"/>
          <w:szCs w:val="22"/>
        </w:rPr>
        <w:t xml:space="preserve">Gminą Lubawka, 58-420 Lubawka, ul. Plac Wolności 1, NIP: 614-10-01-909, reprezentowaną przez: Zakład Gospodarki Miejskiej w Lubawce, 58-420 Lubawka ul. Zielona 12 – zarządcę Wspólnot 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Mieszkaniowych, w imieniu którego występuje: Ireneusz Kordziński – Kierownik Zakładu przy kontrasygnacie Głównego Księgowego Zakładu Danuty Rudzkiej, zwany w dalszej treści umowy „ZAMAWIAJĄCYM”,</w:t>
      </w:r>
    </w:p>
    <w:p w14:paraId="383BEEFB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6E4BD7F7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, zwany dalej „WYKONAWCĄ”,</w:t>
      </w:r>
    </w:p>
    <w:p w14:paraId="6EA91531" w14:textId="77777777" w:rsidR="001254F4" w:rsidRPr="00D41C52" w:rsidRDefault="001254F4" w:rsidP="00D41C52">
      <w:pPr>
        <w:pStyle w:val="Tekstpodstawowy21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9ED962" w14:textId="77777777" w:rsidR="001254F4" w:rsidRPr="00D41C52" w:rsidRDefault="001254F4" w:rsidP="00D41C52">
      <w:pPr>
        <w:pStyle w:val="Tekstpodstawowy23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 U. z 2022 r poz. 1710 z </w:t>
      </w:r>
      <w:proofErr w:type="spellStart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 U. z 2022.1634 z </w:t>
      </w:r>
      <w:proofErr w:type="spellStart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. zm.). Mając na uwadze powyższe, w związku z przeprowadzeniem postępowania w trybie zapytania ofertowego nr ID ........ z dnia .............. została zawarta umowa o następującej treści:</w:t>
      </w:r>
    </w:p>
    <w:p w14:paraId="540663AF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2B1DAC" w14:textId="77777777" w:rsidR="001254F4" w:rsidRPr="00D41C52" w:rsidRDefault="001254F4" w:rsidP="00D41C52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 1</w:t>
      </w:r>
    </w:p>
    <w:p w14:paraId="551E14F1" w14:textId="77777777" w:rsidR="001254F4" w:rsidRPr="00D41C52" w:rsidRDefault="001254F4" w:rsidP="00D41C52">
      <w:pPr>
        <w:pStyle w:val="Tekstpodstawowy23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zleca a Wykonawca przyjmuje do wykonywania: </w:t>
      </w:r>
    </w:p>
    <w:p w14:paraId="7E1649FF" w14:textId="77777777" w:rsidR="001254F4" w:rsidRPr="00D41C52" w:rsidRDefault="001254F4" w:rsidP="00D41C52">
      <w:pPr>
        <w:pStyle w:val="Tekstpodstawowy23"/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D41C5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naprawy bieżące, </w:t>
      </w:r>
    </w:p>
    <w:p w14:paraId="3821C3C8" w14:textId="77777777" w:rsidR="001254F4" w:rsidRPr="00D41C52" w:rsidRDefault="001254F4" w:rsidP="00D41C52">
      <w:pPr>
        <w:pStyle w:val="Tekstpodstawowy23"/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D41C5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prace mające na celu usuwanie skutków awarii </w:t>
      </w:r>
    </w:p>
    <w:p w14:paraId="0260AB26" w14:textId="77777777" w:rsidR="001254F4" w:rsidRPr="00D41C52" w:rsidRDefault="001254F4" w:rsidP="00D41C52">
      <w:pPr>
        <w:pStyle w:val="Tekstpodstawowy23"/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D41C5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inne bieżące prace związane z utrzymaniem substancji </w:t>
      </w:r>
    </w:p>
    <w:p w14:paraId="51927BF6" w14:textId="77777777" w:rsidR="001254F4" w:rsidRPr="00D41C52" w:rsidRDefault="001254F4" w:rsidP="00D41C52">
      <w:pPr>
        <w:pStyle w:val="Tekstpodstawowy23"/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w 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budynkach i lokalach komunalnych i budynkach wspólnot mieszkaniowych będących w zarządzie ZGM w Lubawce znajdujących się na terenie Miasta i Gminy Lubawka, których wykaz stanowi </w:t>
      </w:r>
      <w:r w:rsidRPr="00D4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1 do umowy.</w:t>
      </w:r>
    </w:p>
    <w:p w14:paraId="7BAA7E2F" w14:textId="77777777" w:rsidR="001254F4" w:rsidRPr="00D41C52" w:rsidRDefault="001254F4" w:rsidP="00D41C5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Pr="00D4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zakresu robót o których mowa w ust. 1 zalicza się w szczególności: </w:t>
      </w:r>
    </w:p>
    <w:p w14:paraId="56B7BE8B" w14:textId="77777777" w:rsidR="001254F4" w:rsidRPr="00D41C52" w:rsidRDefault="001254F4" w:rsidP="00D41C52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1/ Roboty ogólnobudowlane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przemurowania i otynkowania kominów, roboty </w:t>
      </w:r>
      <w:proofErr w:type="spellStart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konstrukcyjno</w:t>
      </w:r>
      <w:proofErr w:type="spellEnd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budowlane w zakresie: podłóg, posadzek, stropów, sufitów, ścian zewnętrznych i wewnętrznych, robót malarskich, elewacyjnych, naprawy i zabezpieczenia części wspólnych budynku, remontu mieszkań i lokali użytkowych, w okresie zimowym usuwanie z dachów budynków: sopli, śniegu, nawisów śnieżnych,</w:t>
      </w:r>
    </w:p>
    <w:p w14:paraId="6215C2DF" w14:textId="77777777" w:rsidR="001254F4" w:rsidRPr="00D41C52" w:rsidRDefault="001254F4" w:rsidP="00D41C5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2/ usuwanie wszelkich awarii związanych z eksploatacją budynków, o których mowa w  ust.1,</w:t>
      </w:r>
    </w:p>
    <w:p w14:paraId="77E1BFD2" w14:textId="77777777" w:rsidR="001254F4" w:rsidRPr="00D41C52" w:rsidRDefault="001254F4" w:rsidP="00D41C5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3. Zakres robót obejmuje również wykonanie przez Wykonawcę wszelkich prac związanych z realizacją przedmiotu zamówienia a dotyczących wymogów BHP, organizacji i realizacji umowy bez zakłóceń.</w:t>
      </w:r>
    </w:p>
    <w:p w14:paraId="2A88E130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 Wykonawca zobowiązuje się do wykonywania prac będących przedmiotem umowy, zgodnie z obowiązującymi przepisami, normami technicznymi, standardami, zasadami sztuki budowlanej, z należytą starannością, etyką zawodową i przepisami przewidzianymi dla tego rodzaju robót oraz postanowieniami niniejszej umowy. </w:t>
      </w:r>
    </w:p>
    <w:p w14:paraId="6033B8B1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5. Podstawę do rozpoczęcia robót stanowić będzie zlecenie wystawione przez Zamawiającego na każdą robotę będącą przedmiotem niniejszej umowy.</w:t>
      </w:r>
    </w:p>
    <w:p w14:paraId="3B41385D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1C2E5D" w14:textId="77777777" w:rsidR="001254F4" w:rsidRPr="00D41C52" w:rsidRDefault="001254F4" w:rsidP="00D41C52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 2</w:t>
      </w:r>
    </w:p>
    <w:p w14:paraId="642B72CF" w14:textId="1BE1C65D" w:rsidR="001254F4" w:rsidRPr="00D41C52" w:rsidRDefault="001254F4" w:rsidP="00D41C5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1. Umowa niniejsza zostaje zawarta na czas określony i obowiązuje od dna ………. dnia 31.12.2023</w:t>
      </w:r>
      <w:r w:rsid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r.</w:t>
      </w:r>
    </w:p>
    <w:p w14:paraId="71E064E9" w14:textId="77777777" w:rsidR="001254F4" w:rsidRPr="00D41C52" w:rsidRDefault="001254F4" w:rsidP="00D41C5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2. Każda ze stron może rozwiązać umowę z zachowaniem dwumiesięcznego okresu wypowiedzenia.</w:t>
      </w:r>
    </w:p>
    <w:p w14:paraId="488C2632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3. Zamawiający zastrzega sobie prawo rozwiązania umowy ze skutkiem natychmiastowym w przypadku, gdy Wykonawca dwukrotnie przystąpi z opóźnieniem do realizacji zlecenia lub będzie je wykonywać nierzetelnie, w tym w szczególności  naruszając przepisy Ustawy Prawo Budowlane.</w:t>
      </w:r>
    </w:p>
    <w:p w14:paraId="43A22734" w14:textId="4F58AC0B" w:rsidR="001254F4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 Wypowiedzenie umowy powinno mieć formę pisemną pod rygorem nieważności a także zawierać uzasadnienie. </w:t>
      </w:r>
    </w:p>
    <w:p w14:paraId="17CCF5D8" w14:textId="77777777" w:rsidR="00D41C52" w:rsidRPr="00D41C52" w:rsidRDefault="00D41C52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58BEE8" w14:textId="19FD8BA8" w:rsidR="001254F4" w:rsidRPr="00D41C52" w:rsidRDefault="001254F4" w:rsidP="00D41C52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 3</w:t>
      </w:r>
    </w:p>
    <w:p w14:paraId="69A0C4DD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Pr="00D4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Wykonawca prowadzić będzie prace będące przedmiotem niniejszej umowy zgodnie ze zleceniami roboczymi wystawianymi na bieżąco przez Zamawiającego.</w:t>
      </w:r>
    </w:p>
    <w:p w14:paraId="57AD326B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2. Strony dopuszczają możliwość przystąpienia do realizacji czynności będących przedmiotem niniejszej umowy również na podstawie telefonicznego zgłoszenia, które zostanie następnie potwierdzone w formie pisemnego zlecenia.</w:t>
      </w:r>
    </w:p>
    <w:p w14:paraId="2A740E6F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3. Wykonawca podejmuje się wykonywania przedmiotu umowy na podstawie zleceń zgłoszonych w dni robocze jak również w dni wolne od pracy pod numerami telefonów: .........................................</w:t>
      </w:r>
    </w:p>
    <w:p w14:paraId="415A90D1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 Wykonawca zobowiązuje się, że do realizacji przedmiotu umowy przystąpi niezwłocznie po otrzymaniu zgłoszenia od Zamawiającego lecz nie później niż w terminie 3 dni, chyba że w zgłoszeniu został wskazany inny termin. </w:t>
      </w:r>
    </w:p>
    <w:p w14:paraId="4A726942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5. Wykonawca zobowiązuje się składać kosztorysy powykonawcze nie później niż w terminie 7 dni od dnia wykonania robót.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 </w:t>
      </w:r>
    </w:p>
    <w:p w14:paraId="223CDFD2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6. Zlecenie, które może skutkować zagrożeniem życia lub zdrowia lokatorów, właścicieli lub innych osób albo powstaniem szkód materialnych wykonywane będą niezwłocznie po zgłoszeniu, nie później niż w ciągu 1 dnia.</w:t>
      </w:r>
    </w:p>
    <w:p w14:paraId="146342C6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7. Materiały niezbędne do wykonywania przedmiotu umowy dostarczać będzie Wykonawca.</w:t>
      </w:r>
    </w:p>
    <w:p w14:paraId="3F056458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8. Wykonawca zrealizuje roboty przede wszystkim siłami własnymi.</w:t>
      </w:r>
    </w:p>
    <w:p w14:paraId="4CE76992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9. Wykonawca jest zobowiązany do pisemnego zawiadomienia Zamawiającego o zamiarze zawarcia umów podwykonawczych co najmniej z siedmiodniowym wyprzedzeniem przesyłając wzór takiej umowy.</w:t>
      </w:r>
    </w:p>
    <w:p w14:paraId="64C9EB91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10. W przypadku, gdy Zamawiający nie sprzeciwi się pisemnie zawarciu umowy z podwykonawcą w terminie 7 dni od daty otrzymania zawiadomienia, poczytuje się, że wyraża zgodę na zawarcie umowy. Wykonawca zobowiąże swoich podwykonawców do zawiadomienia Zamawiającego o zamiarze zawarcia umów z dalszymi podwykonawcami co najmniej z 7 dniowym wyprzedzeniem. </w:t>
      </w:r>
    </w:p>
    <w:p w14:paraId="315EF83D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65F87B" w14:textId="2EE36102" w:rsidR="001254F4" w:rsidRPr="00D41C52" w:rsidRDefault="001254F4" w:rsidP="00D41C52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§  4</w:t>
      </w:r>
    </w:p>
    <w:p w14:paraId="19FA42A1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1. Maksymalne wynagrodzenie umowne wynosi: 129</w:t>
      </w:r>
      <w:r w:rsidRPr="00D41C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000,00 zł. netto, 139 320,00 zł. brutto.</w:t>
      </w:r>
    </w:p>
    <w:p w14:paraId="30DAD9F4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Pr="00D4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Strony ustalają, że wynagrodzenie przysługujące Wykonawcy za wykonywanie prac będących przedmiotem umowy ustalone będzie w oparciu o kosztorysy powykonawcze zaakceptowane przez Zamawiającego.</w:t>
      </w:r>
    </w:p>
    <w:p w14:paraId="56E839B6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3. Do sporządzania kosztorysu powykonawczego Wykonawca zastosuje stawki kalkulacyjne przyjęte przez Zamawiającego a wynikające z oferty Wykonawcy tj. Roboczogodzina – Rg: ... zł., Koszty pośrednie: ....%, Zysk – ...%.</w:t>
      </w:r>
    </w:p>
    <w:p w14:paraId="25FACD51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4. Do wynagrodzenia, o którym mowa w ust. 3. Wykonawca doliczy podatek VAT, według stawki obowiązującej w dniu wystawienia faktury.</w:t>
      </w:r>
    </w:p>
    <w:p w14:paraId="21A359DF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 Wartość robót określona kosztorysami powykonawczymi zawierać będzie wszelkie niezbędne koszty związane z realizacją przedmiotu zamówienia w tym: robót przygotowawczych, porządkowych, 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zagospodarowania i zabezpieczenia terenu prowadzonych robót, utrzymania zaplecza budowy, napraw, dostawy materiałów.</w:t>
      </w:r>
    </w:p>
    <w:p w14:paraId="12BB7164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6. Faktury wystawiane będą przez Wykonawcę po wykonanych robotach, odebranych protokolarnie bez zastrzeżeń przez Zamawiającego.</w:t>
      </w:r>
    </w:p>
    <w:p w14:paraId="3BF9D7B4" w14:textId="77777777" w:rsidR="001254F4" w:rsidRPr="00D41C52" w:rsidRDefault="001254F4" w:rsidP="00D41C52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7.Za wykonany przedmiot umowy w budynku lub lokalu komunalnym Wykonawca zobowiązuje się wystawić fakturę według następujących zasad:</w:t>
      </w:r>
    </w:p>
    <w:p w14:paraId="7AD4EE14" w14:textId="77777777" w:rsidR="001254F4" w:rsidRPr="00D41C52" w:rsidRDefault="001254F4" w:rsidP="00D41C52">
      <w:pPr>
        <w:spacing w:line="276" w:lineRule="auto"/>
        <w:ind w:left="2124" w:hanging="169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Sprzedawca: 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</w:t>
      </w:r>
    </w:p>
    <w:p w14:paraId="55BE5F5D" w14:textId="77777777" w:rsidR="001254F4" w:rsidRPr="00D41C52" w:rsidRDefault="001254F4" w:rsidP="00D41C52">
      <w:pPr>
        <w:spacing w:line="276" w:lineRule="auto"/>
        <w:ind w:left="3540"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5D546C" w14:textId="77777777" w:rsidR="001254F4" w:rsidRPr="00D41C52" w:rsidRDefault="001254F4" w:rsidP="00D41C52">
      <w:pPr>
        <w:spacing w:line="276" w:lineRule="auto"/>
        <w:ind w:left="4248" w:hanging="382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Nabywca: 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Gmina Lubawka – Zakład Gospodarki Miejskiej, Plac Wolności 1, 58-420 Lubawka, NIP: 614-10-01-909</w:t>
      </w:r>
    </w:p>
    <w:p w14:paraId="2E7C5A59" w14:textId="77777777" w:rsidR="001254F4" w:rsidRPr="00D41C52" w:rsidRDefault="001254F4" w:rsidP="00D41C52">
      <w:pPr>
        <w:spacing w:line="276" w:lineRule="auto"/>
        <w:ind w:left="4248" w:hanging="382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 do korespondencji (odbiorca): 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Zakład Gospodarki Miejskiej w Lubawce</w:t>
      </w:r>
    </w:p>
    <w:p w14:paraId="73A2DB20" w14:textId="77777777" w:rsidR="001254F4" w:rsidRPr="00D41C52" w:rsidRDefault="001254F4" w:rsidP="00D41C52">
      <w:pPr>
        <w:spacing w:line="276" w:lineRule="auto"/>
        <w:ind w:left="424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58-420 Lubawka, ul. Zielona 12</w:t>
      </w:r>
    </w:p>
    <w:p w14:paraId="7EABBBB2" w14:textId="77777777" w:rsidR="001254F4" w:rsidRPr="00D41C52" w:rsidRDefault="001254F4" w:rsidP="00D41C5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7.1. Wykonawca zobowiązuje się do odrębnego wystawiania faktur na rzecz konkretnej Wspólnoty Mieszkaniowej, na rzecz której realizowane były czynności wchodzące w zakres przedmiotu umowy, zgodnie ze zleceniem roboczym oraz danymi zawartymi w Załączniku nr 1.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00"/>
        </w:rPr>
        <w:t xml:space="preserve"> </w:t>
      </w:r>
    </w:p>
    <w:p w14:paraId="1D4C9367" w14:textId="77777777" w:rsidR="001254F4" w:rsidRPr="00D41C52" w:rsidRDefault="001254F4" w:rsidP="00D41C5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8. Faktury wystawiane na poszczególne Wspólnoty Mieszkaniowe przesyłane będą na adres Zamawiającego: Zakład Gospodarki Miejskiej ul. Zielona 12 Lubawka.</w:t>
      </w:r>
    </w:p>
    <w:p w14:paraId="1DBF9416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9. Potwierdzeniem zakończenia robót jest: protokół odbioru robót bez zastrzeżeń i kosztorys powykonawczy </w:t>
      </w:r>
    </w:p>
    <w:p w14:paraId="59A0D646" w14:textId="77777777" w:rsidR="001254F4" w:rsidRPr="00D41C52" w:rsidRDefault="001254F4" w:rsidP="00D41C52">
      <w:pPr>
        <w:overflowPunct/>
        <w:autoSpaceDE/>
        <w:autoSpaceDN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10. Płatność za prawidłowo wystawioną fakturę dokonana będzie przelewem w terminie do 30 dni od daty jej otrzymania na rachunek bankowy Wykonawcy wskazany na fakturze. Załącznikiem do faktury będą dokumenty, o których mowa w ust. 9 oraz potwierdzenie dokonania zapłaty wynagrodzenia należnego wykonawcy lub oświadczenie wykonawcy o wykonywaniu prac bez udziału podwykonawcy.</w:t>
      </w:r>
    </w:p>
    <w:p w14:paraId="0A4923CF" w14:textId="77777777" w:rsidR="001254F4" w:rsidRPr="00D41C52" w:rsidRDefault="001254F4" w:rsidP="00D41C52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10.1. Zamawiający oświadcza, że będzie realizować płatność za fakturę z zastosowaniem mechanizmu podzielonej płatności tzw. </w:t>
      </w:r>
      <w:proofErr w:type="spellStart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split</w:t>
      </w:r>
      <w:proofErr w:type="spellEnd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payment</w:t>
      </w:r>
      <w:proofErr w:type="spellEnd"/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. Zapłatę w tym systemie uznaje się za dokonanie płatności w terminie ustalonym w ust. 10 niniejszego paragrafu umowy.</w:t>
      </w:r>
    </w:p>
    <w:p w14:paraId="32EF70A6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11. Za termin zapłaty przyjmuje się datę obciążenia rachunku bankowego Zamawiającego.</w:t>
      </w:r>
    </w:p>
    <w:p w14:paraId="26C16FD7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12. Przy rozliczeniu materiałów Wykonawca będzie uwzględniał ceny występujące na rynku lokalnym w odniesieniu do ogólnodostępnych opracowań np. </w:t>
      </w:r>
      <w:r w:rsidRPr="00D41C5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„</w:t>
      </w:r>
      <w:proofErr w:type="spellStart"/>
      <w:r w:rsidRPr="00D41C5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Intercenbud</w:t>
      </w:r>
      <w:proofErr w:type="spellEnd"/>
      <w:r w:rsidRPr="00D41C5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” i „</w:t>
      </w:r>
      <w:proofErr w:type="spellStart"/>
      <w:r w:rsidRPr="00D41C5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Sekocenbud</w:t>
      </w:r>
      <w:proofErr w:type="spellEnd"/>
      <w:r w:rsidRPr="00D41C5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”.</w:t>
      </w:r>
    </w:p>
    <w:p w14:paraId="65EC5548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13. Zamawiający zastrzega sobie prawo do wstrzymania zapłaty faktury do czasu udokumentowania przez Wykonawcę faktu zapłaty podwykonawcą wymagalnych wynagrodzeń.</w:t>
      </w:r>
    </w:p>
    <w:p w14:paraId="3690A49E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14. W przypadku nie uregulowania wynagrodzenia na rzecz podwykonawcy przez Wykonawcę, Zamawiający dokona bezpośredniej zapłaty na rzecz podwykonawcy i kwota ta potrącona zostanie z wynagrodzenia należnego Wykonawcy.</w:t>
      </w:r>
    </w:p>
    <w:p w14:paraId="660805BB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CD0C9F2" w14:textId="6D5BC9C1" w:rsidR="001254F4" w:rsidRPr="00D41C52" w:rsidRDefault="001254F4" w:rsidP="00D41C52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 5</w:t>
      </w:r>
    </w:p>
    <w:p w14:paraId="50E04226" w14:textId="77777777" w:rsidR="001254F4" w:rsidRPr="00D41C52" w:rsidRDefault="001254F4" w:rsidP="00D41C52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zobowiązuje się: </w:t>
      </w:r>
    </w:p>
    <w:p w14:paraId="46568199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1/ realizować zlecenia zgłaszane przez Zamawiającego,</w:t>
      </w:r>
    </w:p>
    <w:p w14:paraId="7FB6A398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2/ zabezpieczyć pod względem bhp i ppoż. miejsca wykonania robót oraz miejsca składowania materiałów – zgodnie z przepisami,</w:t>
      </w:r>
    </w:p>
    <w:p w14:paraId="1CAEF655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3/ w trakcie realizacji robót utrzymywać miejsca robót w porządku, składować wszelkie urządzenia pomocnicze i materiały oraz na bieżąco usuwać odpady i śmieci,</w:t>
      </w:r>
    </w:p>
    <w:p w14:paraId="7F2CD4F2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4/ przed podpisaniem bezusterkowego protokołu odbioru końcowego, usunąć we własnym zakresie i na własny koszt, wszelkie szkody wynikłe z przyczyn leżących po stronie Wykonawcy a powstałych w trakcie realizowanych przez niego robót lub pokryć koszt ich usunięcia,</w:t>
      </w:r>
    </w:p>
    <w:p w14:paraId="75F23F59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5/ zabezpieczyć roboty oraz dbać o stan techniczny placu budowy przez cały czas realizacji zadania,</w:t>
      </w:r>
    </w:p>
    <w:p w14:paraId="697527D9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6/ do tego, że: materiały i urządzenia użyte do wykonania zadania odpowiadają co do jakości wymogom wyrobów dopuszczonych do obrotu i stosowania w budownictwie określonych w art. 10 Ustawy Prawo Budowlane, </w:t>
      </w:r>
    </w:p>
    <w:p w14:paraId="4E86AD09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7/ uporządkować plac budowy i przekazać Zamawiającemu w terminie ustalonym do odbioru robót.</w:t>
      </w:r>
    </w:p>
    <w:p w14:paraId="1FA9201E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8/ do posiadania ubezpieczenia od odpowiedzialności cywilnej z tytułu prowadzonej działalności gospodarczej i jego utrzymania w czasie trwania umowy.</w:t>
      </w:r>
    </w:p>
    <w:p w14:paraId="3641DD51" w14:textId="77777777" w:rsidR="001254F4" w:rsidRPr="00D41C52" w:rsidRDefault="001254F4" w:rsidP="00D41C52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eastAsia="Symbol" w:hAnsiTheme="minorHAnsi" w:cstheme="minorHAnsi"/>
          <w:color w:val="000000" w:themeColor="text1"/>
          <w:sz w:val="22"/>
          <w:szCs w:val="22"/>
        </w:rPr>
        <w:t xml:space="preserve">Wykonawca ponosi odpowiedzialność za działania lub zaniechania własne oraz podwykonawców, jeżeli doszło do powstania szkody w mieniu zamawiającego lub osób trzecich podczas wykonania prac objętych niniejsza umową. </w:t>
      </w:r>
    </w:p>
    <w:p w14:paraId="17D42BAB" w14:textId="77777777" w:rsidR="001254F4" w:rsidRPr="00D41C52" w:rsidRDefault="001254F4" w:rsidP="00D41C52">
      <w:pPr>
        <w:spacing w:line="276" w:lineRule="auto"/>
        <w:ind w:left="1416"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9BFE49" w14:textId="77777777" w:rsidR="001254F4" w:rsidRPr="00D41C52" w:rsidRDefault="001254F4" w:rsidP="00D41C52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 6</w:t>
      </w:r>
    </w:p>
    <w:p w14:paraId="18771515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1. W razie stwierdzenia nieprawidłowości bądź wad w trakcie odbioru końcowego każdego ze zleceń, Wykonawca obowiązany jest je wszystkie usunąć w terminie wskazanym przez Zamawiającego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jednak nie dłuższym niż 3 dni.</w:t>
      </w:r>
    </w:p>
    <w:p w14:paraId="2B7082F3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2. O gotowości do odbioru Wykonawca zobowiązany jest powiadomić Zamawiającego.</w:t>
      </w:r>
    </w:p>
    <w:p w14:paraId="165C6039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3. W razie stwierdzenia w toku czynności odbioru wad, Zamawiający może:</w:t>
      </w:r>
    </w:p>
    <w:p w14:paraId="70E42A2B" w14:textId="77777777" w:rsidR="001254F4" w:rsidRPr="00D41C52" w:rsidRDefault="001254F4" w:rsidP="00D41C5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żądać usunięcia wad, wyznaczając w tym celu Wykonawcy termin o którym mowa w ust. 1. </w:t>
      </w:r>
    </w:p>
    <w:p w14:paraId="7C32AE0D" w14:textId="77777777" w:rsidR="001254F4" w:rsidRPr="00D41C52" w:rsidRDefault="001254F4" w:rsidP="00D41C5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będzie do ponownego wykonania prac objętych pierwotnym zleceniem bez prawa do powtórnego wynagrodzenia.</w:t>
      </w:r>
    </w:p>
    <w:p w14:paraId="3F4C216F" w14:textId="77777777" w:rsidR="001254F4" w:rsidRPr="00D41C52" w:rsidRDefault="001254F4" w:rsidP="00D41C5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b) jeżeli wady nie są istotne, lub jeżeli Wykonawca nie usunął wad w terminie wyznaczonym przez Zamawiającego, Zamawiający może żądać obniżenia wynagrodzenia w odpowiednim stosunku.</w:t>
      </w:r>
    </w:p>
    <w:p w14:paraId="66AB6AC6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14:paraId="592C2AC2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4. Podpisanie protokołu odbioru zlecenia nastąpi po stwierdzeniu braku zastrzeżeń bądź po usunięciu wszelkich wad i nieprawidłowości stwierdzonych i zaprotokołowanych w trakcie odbioru.</w:t>
      </w:r>
    </w:p>
    <w:p w14:paraId="0E7145D9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5. Data podpisania bezusterkowego protokołu końcowego odbioru jest datą zakończenia robót, przyjęcia zlecenia i terminem rozpoczęcia okresu gwarancji, który wynosi: dwadzieścia cztery miesiące. Wykonawca oświadcza, że udziela gwarancji na warunkach i zgodnie z zasadami wynikającymi z kodeksu cywilnego. </w:t>
      </w:r>
    </w:p>
    <w:p w14:paraId="2A91427E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6. Wykonawca ponosi wobec Zleceniodawcy odpowiedzialność z tytułu rękojmi za wady fizyczne w terminie i na zasadach określonych w kodeksie cywilnym.</w:t>
      </w:r>
    </w:p>
    <w:p w14:paraId="21B09924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 W okresie odpowiedzialności Zamawiający zobowiązany jest niezwłocznie powiadomić Wykonawcę o stwierdzonych wadach, natomiast Wykonawca zobowiązany jest do ich usunięcia w terminie 14 dni roboczych od liczonych od dnia powiadomienia Wykonawcy o zaistnieniu wady. </w:t>
      </w:r>
    </w:p>
    <w:p w14:paraId="0EEFCADB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8. W przypadku nie usunięcia wad w terminie wskazanym w ust. 7 Zamawiający ma prawo dokonać ich usunięcia przez osobę trzecią na koszt Wykonawcy.</w:t>
      </w:r>
    </w:p>
    <w:p w14:paraId="1E0B0EA8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3E12E8" w14:textId="7E144771" w:rsidR="001254F4" w:rsidRPr="00D41C52" w:rsidRDefault="001254F4" w:rsidP="00D41C52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 7</w:t>
      </w:r>
    </w:p>
    <w:p w14:paraId="4D6819E2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zastrzegają odpowiedzialność za niewykonanie lub nienależyte wykonanie zobowiązań wynikających z niniejszej umowy na następujących zasadach: </w:t>
      </w:r>
    </w:p>
    <w:p w14:paraId="2DB5D782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 Wykonawca zapłaci Zamawiającemu karę umowną: </w:t>
      </w:r>
    </w:p>
    <w:p w14:paraId="341958FD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a/ za odstąpienie od umowy lub jej rozwiązanie z przyczyn zależnych od Wykonawcy w wysokości 25% maksymalnego wynagrodzenia umownego  </w:t>
      </w:r>
    </w:p>
    <w:p w14:paraId="4B77B5AE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       b/ za odstąpienie lub rozwiązanie umowy z przyczyn niezależnych od Zamawiającego w wysokości 25% maksymalnego wynagrodzenia umownego, </w:t>
      </w:r>
    </w:p>
    <w:p w14:paraId="4A81B0E6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c/ za każdy rozpoczęty dzień zwłoki w oddaniu przedmiotu umowy w wysokości 3% wartości konkretnego zlecenia,</w:t>
      </w:r>
    </w:p>
    <w:p w14:paraId="6C6C357A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d/ za każdy rozpoczęty dzień zwłoki w stosunku do terminów określonych w §3 ust. 4 i 6 w wysokości 3% wartości konkretnego zlecenia,</w:t>
      </w:r>
    </w:p>
    <w:p w14:paraId="0E4C85EE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e/ za każdy rozpoczęty dzień zwłoki w usunięciu wad stwierdzonych przy odbiorze lub okresie rękojmi w wysokości 3% wartości konkretnego zlecenia za każdy rozpoczęty dzień opóźnienia licząc od dnia następującego po dniu wyznaczonym do usunięcia wad. </w:t>
      </w:r>
    </w:p>
    <w:p w14:paraId="28BAB1A3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2/ Zamawiający zapłaci Wykonawcy karę umowną:</w:t>
      </w:r>
    </w:p>
    <w:p w14:paraId="1D3D7A35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a/ za odstąpienie od umowy z przyczyn zależnych od Zamawiającego w wysokości 25% maksymalnego wynagrodzenia umownego, </w:t>
      </w:r>
    </w:p>
    <w:p w14:paraId="5A85FB60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b/ za zwłokę w odbiorze przedmiotu umowy w wysokości 0,5% wartości konkretnego zlecenia za każdy dzień zwłoki w odbiorze. </w:t>
      </w:r>
    </w:p>
    <w:p w14:paraId="61096D96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BDF9EB" w14:textId="77777777" w:rsidR="001254F4" w:rsidRPr="00D41C52" w:rsidRDefault="001254F4" w:rsidP="00D41C52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 8</w:t>
      </w:r>
    </w:p>
    <w:p w14:paraId="302991D3" w14:textId="77777777" w:rsidR="001254F4" w:rsidRPr="00D41C52" w:rsidRDefault="001254F4" w:rsidP="00D41C52">
      <w:pPr>
        <w:pStyle w:val="Tekstpodstawowy21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D41C5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Do kierowania pracami związanymi z wykonywaniem obowiązków wynikających z treści niniejszej Umowy Zamawiający wyznaczy: swojego przedstawiciela.</w:t>
      </w:r>
    </w:p>
    <w:p w14:paraId="45CC233E" w14:textId="755169E7" w:rsidR="001254F4" w:rsidRPr="00D41C52" w:rsidRDefault="001254F4" w:rsidP="00D41C5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Pr="00D41C5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Do kierowania pracami związanymi z wykonywaniem obowiązków wynikających z treści niniejszej Umowy Wykonawca wyznacza: .................</w:t>
      </w:r>
    </w:p>
    <w:p w14:paraId="4370E853" w14:textId="77777777" w:rsidR="001254F4" w:rsidRPr="00D41C52" w:rsidRDefault="001254F4" w:rsidP="00D41C5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Zamawiający ma prawo realizacji swoich uprawnień wynikających z niniejszej umowy a w szczególności do nadzoru nad przebiegiem prac. </w:t>
      </w:r>
    </w:p>
    <w:p w14:paraId="5D8D9A15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4. Wykonawca zobowiązuje się do zapewnienia Inspektorowi Nadzoru prawa wstępu na teren budowy oraz prawa kontroli postępu prac.</w:t>
      </w:r>
    </w:p>
    <w:p w14:paraId="1C5D00FB" w14:textId="77777777" w:rsidR="001254F4" w:rsidRPr="00D41C52" w:rsidRDefault="001254F4" w:rsidP="00D41C52">
      <w:pPr>
        <w:spacing w:line="276" w:lineRule="auto"/>
        <w:ind w:left="708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6FB5F7F" w14:textId="77777777" w:rsidR="001254F4" w:rsidRPr="00D41C52" w:rsidRDefault="001254F4" w:rsidP="00D41C52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 9</w:t>
      </w:r>
    </w:p>
    <w:p w14:paraId="648B5B75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nieuregulowanych postanowieniami niniejszej umowy mają zastosowanie przepisy Kodeksu Cywilnego, Kodeksu Postępowania Cywilnego, Ustawy Prawo Budowlane. </w:t>
      </w:r>
    </w:p>
    <w:p w14:paraId="51408CEA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6ADF0D" w14:textId="77777777" w:rsidR="001254F4" w:rsidRPr="00D41C52" w:rsidRDefault="001254F4" w:rsidP="00D41C52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 10</w:t>
      </w:r>
    </w:p>
    <w:p w14:paraId="02FBBABC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Zakazuje się zmian postanowień zawartej umowy, w stosunku do treści oferty na podstawie, której dokonano wyboru Wykonawcy, chyba że konieczność wprowadzenia takich zmian wynika z okoliczności, których nie można było przewidzieć w chwili zawarcia umowy lub zmiany te są korzystne dla Zamawiającego. </w:t>
      </w:r>
    </w:p>
    <w:p w14:paraId="0E377CF1" w14:textId="77777777" w:rsidR="001254F4" w:rsidRPr="00D41C52" w:rsidRDefault="001254F4" w:rsidP="00D41C52">
      <w:pPr>
        <w:spacing w:line="276" w:lineRule="auto"/>
        <w:ind w:left="708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1C0D757" w14:textId="77777777" w:rsidR="001254F4" w:rsidRPr="00D41C52" w:rsidRDefault="001254F4" w:rsidP="00D41C52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 11</w:t>
      </w:r>
    </w:p>
    <w:p w14:paraId="5E11C80C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B344AFA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2D48C3" w14:textId="77777777" w:rsidR="001254F4" w:rsidRPr="00D41C52" w:rsidRDefault="001254F4" w:rsidP="00D41C52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 12</w:t>
      </w:r>
    </w:p>
    <w:p w14:paraId="744D4910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Umowa niniejsza zostaje zawarta w dwóch jednobrzmiących egzemplarzach po jednym dla każdej ze stron.</w:t>
      </w:r>
    </w:p>
    <w:p w14:paraId="53F8DE0D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3337AB" w14:textId="570912E0" w:rsidR="001254F4" w:rsidRPr="00D41C52" w:rsidRDefault="001254F4" w:rsidP="00D41C52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 13</w:t>
      </w:r>
    </w:p>
    <w:p w14:paraId="77EB9361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Integralną częścią niniejszej umowy są:</w:t>
      </w:r>
    </w:p>
    <w:p w14:paraId="2381DE9C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Załącznik nr 1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-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wykaz budynków komunalnych i wspólnot mieszkaniowych</w:t>
      </w:r>
    </w:p>
    <w:p w14:paraId="4845CF94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Załącznik nr 2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-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oferta Wykonawcy </w:t>
      </w:r>
    </w:p>
    <w:p w14:paraId="3939307D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060F70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8B2856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972D40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AFF16E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CDC221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9D5C88" w14:textId="77777777" w:rsidR="001254F4" w:rsidRPr="00D41C52" w:rsidRDefault="001254F4" w:rsidP="00D41C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F3A081" w14:textId="77777777" w:rsidR="001254F4" w:rsidRPr="00D41C52" w:rsidRDefault="001254F4" w:rsidP="00D41C52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</w:t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.......................................................</w:t>
      </w:r>
    </w:p>
    <w:p w14:paraId="00613934" w14:textId="77777777" w:rsidR="001254F4" w:rsidRPr="00D41C52" w:rsidRDefault="001254F4" w:rsidP="00D41C52">
      <w:pPr>
        <w:keepNext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C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C5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WYKONAWCA</w:t>
      </w:r>
      <w:r w:rsidRPr="00D41C5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ab/>
      </w:r>
      <w:r w:rsidRPr="00D41C5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ab/>
      </w:r>
      <w:r w:rsidRPr="00D41C5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ab/>
      </w:r>
      <w:r w:rsidRPr="00D41C5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ab/>
        <w:t>ZAMAWIAJĄCY</w:t>
      </w:r>
    </w:p>
    <w:p w14:paraId="2CDC262E" w14:textId="77777777" w:rsidR="001254F4" w:rsidRPr="00D41C52" w:rsidRDefault="001254F4" w:rsidP="00D41C5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B18596" w14:textId="77777777" w:rsidR="00683E87" w:rsidRPr="00D41C52" w:rsidRDefault="00683E87" w:rsidP="00D41C5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683E87" w:rsidRPr="00D4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sz w:val="22"/>
        <w:szCs w:val="22"/>
      </w:rPr>
    </w:lvl>
  </w:abstractNum>
  <w:abstractNum w:abstractNumId="1" w15:restartNumberingAfterBreak="0">
    <w:nsid w:val="63B9693C"/>
    <w:multiLevelType w:val="hybridMultilevel"/>
    <w:tmpl w:val="57D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6400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9004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F4"/>
    <w:rsid w:val="001254F4"/>
    <w:rsid w:val="00683E87"/>
    <w:rsid w:val="00D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6FEB"/>
  <w15:chartTrackingRefBased/>
  <w15:docId w15:val="{93F76DD1-BB50-469E-B343-7F518CE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4F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4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4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254F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4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1254F4"/>
    <w:pPr>
      <w:suppressAutoHyphens w:val="0"/>
      <w:overflowPunct/>
      <w:autoSpaceDE/>
      <w:ind w:left="720"/>
      <w:contextualSpacing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254F4"/>
    <w:pPr>
      <w:jc w:val="both"/>
    </w:pPr>
    <w:rPr>
      <w:sz w:val="24"/>
    </w:rPr>
  </w:style>
  <w:style w:type="paragraph" w:customStyle="1" w:styleId="Tekstpodstawowy23">
    <w:name w:val="Tekst podstawowy 23"/>
    <w:basedOn w:val="Normalny"/>
    <w:qFormat/>
    <w:rsid w:val="001254F4"/>
    <w:pPr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1254F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4F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A2</cp:lastModifiedBy>
  <cp:revision>2</cp:revision>
  <dcterms:created xsi:type="dcterms:W3CDTF">2023-01-25T08:28:00Z</dcterms:created>
  <dcterms:modified xsi:type="dcterms:W3CDTF">2023-01-31T09:55:00Z</dcterms:modified>
</cp:coreProperties>
</file>