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2333" w14:textId="742748E0" w:rsidR="007D5A5E" w:rsidRPr="00DB6A5B" w:rsidRDefault="008838BD" w:rsidP="004D4F00">
      <w:pPr>
        <w:spacing w:after="35" w:line="259" w:lineRule="auto"/>
        <w:ind w:left="0" w:right="0" w:firstLine="0"/>
        <w:jc w:val="center"/>
        <w:rPr>
          <w:rFonts w:ascii="Arial" w:eastAsia="Times New Roman" w:hAnsi="Arial" w:cs="Arial"/>
          <w:bCs/>
          <w:color w:val="auto"/>
          <w:sz w:val="22"/>
        </w:rPr>
      </w:pPr>
      <w:r w:rsidRPr="00DB6A5B">
        <w:rPr>
          <w:rFonts w:ascii="Arial" w:eastAsia="Times New Roman" w:hAnsi="Arial" w:cs="Arial"/>
          <w:bCs/>
          <w:color w:val="auto"/>
          <w:sz w:val="22"/>
        </w:rPr>
        <w:t>Umowa nr …………………….</w:t>
      </w:r>
    </w:p>
    <w:p w14:paraId="2223AFC4" w14:textId="77777777" w:rsidR="007D5A5E" w:rsidRPr="00DB6A5B" w:rsidRDefault="007D5A5E" w:rsidP="007B1C5B">
      <w:pPr>
        <w:spacing w:after="120" w:line="240" w:lineRule="auto"/>
        <w:ind w:left="0" w:right="0" w:firstLine="0"/>
        <w:jc w:val="center"/>
        <w:rPr>
          <w:rFonts w:ascii="Arial" w:eastAsia="Times New Roman" w:hAnsi="Arial" w:cs="Arial"/>
          <w:bCs/>
          <w:color w:val="auto"/>
          <w:sz w:val="22"/>
        </w:rPr>
      </w:pPr>
    </w:p>
    <w:p w14:paraId="1A9A4F25" w14:textId="59BF2F5D" w:rsidR="007D5A5E" w:rsidRPr="00DB6A5B" w:rsidRDefault="007D5A5E" w:rsidP="007B1C5B">
      <w:pPr>
        <w:spacing w:after="120" w:line="240" w:lineRule="auto"/>
        <w:ind w:left="0" w:right="0" w:firstLine="0"/>
        <w:jc w:val="center"/>
        <w:rPr>
          <w:rFonts w:ascii="Arial" w:eastAsiaTheme="minorHAnsi" w:hAnsi="Arial" w:cs="Arial"/>
          <w:bCs/>
          <w:color w:val="auto"/>
          <w:sz w:val="22"/>
          <w:lang w:eastAsia="en-US"/>
        </w:rPr>
      </w:pPr>
      <w:r w:rsidRPr="00DB6A5B">
        <w:rPr>
          <w:rFonts w:ascii="Arial" w:eastAsiaTheme="minorHAnsi" w:hAnsi="Arial" w:cs="Arial"/>
          <w:bCs/>
          <w:color w:val="auto"/>
          <w:sz w:val="22"/>
          <w:lang w:eastAsia="en-US"/>
        </w:rPr>
        <w:t xml:space="preserve">zawarta w dniu …………… </w:t>
      </w:r>
      <w:r w:rsidR="00F168BC" w:rsidRPr="00DB6A5B">
        <w:rPr>
          <w:rFonts w:ascii="Arial" w:eastAsiaTheme="minorHAnsi" w:hAnsi="Arial" w:cs="Arial"/>
          <w:bCs/>
          <w:color w:val="auto"/>
          <w:sz w:val="22"/>
          <w:lang w:eastAsia="en-US"/>
        </w:rPr>
        <w:t xml:space="preserve">2023 </w:t>
      </w:r>
      <w:r w:rsidRPr="00DB6A5B">
        <w:rPr>
          <w:rFonts w:ascii="Arial" w:eastAsiaTheme="minorHAnsi" w:hAnsi="Arial" w:cs="Arial"/>
          <w:bCs/>
          <w:color w:val="auto"/>
          <w:sz w:val="22"/>
          <w:lang w:eastAsia="en-US"/>
        </w:rPr>
        <w:t>roku pomiędzy:</w:t>
      </w:r>
    </w:p>
    <w:p w14:paraId="2CDAFC55" w14:textId="66C6FD65" w:rsidR="007D5A5E" w:rsidRPr="00DB6A5B" w:rsidRDefault="007D5A5E" w:rsidP="004D4F00">
      <w:pPr>
        <w:spacing w:after="120" w:line="240" w:lineRule="auto"/>
        <w:ind w:left="0" w:right="0" w:firstLine="0"/>
        <w:rPr>
          <w:rFonts w:ascii="Arial" w:eastAsiaTheme="minorHAnsi" w:hAnsi="Arial" w:cs="Arial"/>
          <w:bCs/>
          <w:color w:val="auto"/>
          <w:sz w:val="22"/>
          <w:lang w:eastAsia="en-US"/>
        </w:rPr>
      </w:pPr>
      <w:r w:rsidRPr="00DB6A5B">
        <w:rPr>
          <w:rFonts w:ascii="Arial" w:eastAsiaTheme="minorHAnsi" w:hAnsi="Arial" w:cs="Arial"/>
          <w:bCs/>
          <w:color w:val="auto"/>
          <w:sz w:val="22"/>
          <w:lang w:eastAsia="en-US"/>
        </w:rPr>
        <w:t xml:space="preserve">Rządową Agencją Rezerw Strategicznych ul. Grzybowska 45, 00-844 Warszawa, działającą na podstawie ustawy z dnia </w:t>
      </w:r>
      <w:r w:rsidR="00B622E7" w:rsidRPr="00DB6A5B">
        <w:rPr>
          <w:rFonts w:ascii="Arial" w:eastAsiaTheme="minorHAnsi" w:hAnsi="Arial" w:cs="Arial"/>
          <w:bCs/>
          <w:color w:val="auto"/>
          <w:sz w:val="22"/>
          <w:lang w:eastAsia="en-US"/>
        </w:rPr>
        <w:t>17 grudnia 2020</w:t>
      </w:r>
      <w:r w:rsidRPr="00DB6A5B">
        <w:rPr>
          <w:rFonts w:ascii="Arial" w:eastAsiaTheme="minorHAnsi" w:hAnsi="Arial" w:cs="Arial"/>
          <w:bCs/>
          <w:color w:val="auto"/>
          <w:sz w:val="22"/>
          <w:lang w:eastAsia="en-US"/>
        </w:rPr>
        <w:t xml:space="preserve"> r. o rezerwach strategicznych (</w:t>
      </w:r>
      <w:r w:rsidR="00F168BC" w:rsidRPr="00DB6A5B">
        <w:rPr>
          <w:rFonts w:ascii="Arial" w:eastAsia="Calibri" w:hAnsi="Arial" w:cs="Arial"/>
          <w:sz w:val="22"/>
          <w:lang w:eastAsia="en-US"/>
        </w:rPr>
        <w:t xml:space="preserve">Dz.U. z </w:t>
      </w:r>
      <w:r w:rsidR="00525307" w:rsidRPr="00DB6A5B">
        <w:rPr>
          <w:rFonts w:ascii="Arial" w:eastAsia="Calibri" w:hAnsi="Arial" w:cs="Arial"/>
          <w:sz w:val="22"/>
          <w:lang w:eastAsia="en-US"/>
        </w:rPr>
        <w:t xml:space="preserve">2023 </w:t>
      </w:r>
      <w:r w:rsidR="00F168BC" w:rsidRPr="00DB6A5B">
        <w:rPr>
          <w:rFonts w:ascii="Arial" w:eastAsia="Calibri" w:hAnsi="Arial" w:cs="Arial"/>
          <w:sz w:val="22"/>
          <w:lang w:eastAsia="en-US"/>
        </w:rPr>
        <w:t xml:space="preserve">r. poz. </w:t>
      </w:r>
      <w:r w:rsidR="00525307" w:rsidRPr="00DB6A5B">
        <w:rPr>
          <w:rFonts w:ascii="Arial" w:eastAsia="Calibri" w:hAnsi="Arial" w:cs="Arial"/>
          <w:sz w:val="22"/>
          <w:lang w:eastAsia="en-US"/>
        </w:rPr>
        <w:t>294)</w:t>
      </w:r>
      <w:r w:rsidRPr="00DB6A5B">
        <w:rPr>
          <w:rFonts w:ascii="Arial" w:eastAsiaTheme="minorHAnsi" w:hAnsi="Arial" w:cs="Arial"/>
          <w:bCs/>
          <w:color w:val="auto"/>
          <w:sz w:val="22"/>
          <w:lang w:eastAsia="en-US"/>
        </w:rPr>
        <w:t>, NIP: 526-00-02-004, REGON: 012199305, zwaną dalej „Zamawiającym”, którą reprezentują na podstawie pełnomocnictw Prezesa Rządowej Agencji Rezerw Strategicznych:</w:t>
      </w:r>
    </w:p>
    <w:p w14:paraId="680F2411" w14:textId="77777777" w:rsidR="007D5A5E" w:rsidRPr="00DB6A5B" w:rsidRDefault="007D5A5E" w:rsidP="007B1C5B">
      <w:pPr>
        <w:spacing w:after="120" w:line="240" w:lineRule="auto"/>
        <w:ind w:left="0" w:right="0" w:firstLine="0"/>
        <w:jc w:val="left"/>
        <w:rPr>
          <w:rFonts w:ascii="Arial" w:eastAsiaTheme="minorHAnsi" w:hAnsi="Arial" w:cs="Arial"/>
          <w:bCs/>
          <w:color w:val="auto"/>
          <w:sz w:val="22"/>
          <w:lang w:eastAsia="en-US"/>
        </w:rPr>
      </w:pPr>
      <w:r w:rsidRPr="00DB6A5B">
        <w:rPr>
          <w:rFonts w:ascii="Arial" w:eastAsiaTheme="minorHAnsi" w:hAnsi="Arial" w:cs="Arial"/>
          <w:bCs/>
          <w:color w:val="auto"/>
          <w:sz w:val="22"/>
          <w:lang w:eastAsia="en-US"/>
        </w:rPr>
        <w:t>………………………………… – ……………………………………</w:t>
      </w:r>
    </w:p>
    <w:p w14:paraId="27E77C31" w14:textId="77777777" w:rsidR="007D5A5E" w:rsidRPr="00DB6A5B" w:rsidRDefault="007D5A5E" w:rsidP="007B1C5B">
      <w:pPr>
        <w:spacing w:after="120" w:line="240" w:lineRule="auto"/>
        <w:ind w:left="0" w:right="0" w:firstLine="0"/>
        <w:jc w:val="left"/>
        <w:rPr>
          <w:rFonts w:ascii="Arial" w:eastAsiaTheme="minorHAnsi" w:hAnsi="Arial" w:cs="Arial"/>
          <w:bCs/>
          <w:color w:val="auto"/>
          <w:sz w:val="22"/>
          <w:lang w:eastAsia="en-US"/>
        </w:rPr>
      </w:pPr>
      <w:r w:rsidRPr="00DB6A5B">
        <w:rPr>
          <w:rFonts w:ascii="Arial" w:eastAsiaTheme="minorHAnsi" w:hAnsi="Arial" w:cs="Arial"/>
          <w:bCs/>
          <w:color w:val="auto"/>
          <w:sz w:val="22"/>
          <w:lang w:eastAsia="en-US"/>
        </w:rPr>
        <w:t>………………………………… – ……………………………………</w:t>
      </w:r>
    </w:p>
    <w:p w14:paraId="4840170B" w14:textId="62CEB4BF" w:rsidR="007B1C5B" w:rsidRDefault="007B1C5B" w:rsidP="007B1C5B">
      <w:pPr>
        <w:spacing w:after="120" w:line="240" w:lineRule="auto"/>
        <w:ind w:left="0" w:right="0" w:firstLine="0"/>
        <w:jc w:val="center"/>
        <w:rPr>
          <w:rFonts w:ascii="Arial" w:eastAsiaTheme="minorHAnsi" w:hAnsi="Arial" w:cs="Arial"/>
          <w:bCs/>
          <w:color w:val="auto"/>
          <w:sz w:val="22"/>
          <w:lang w:eastAsia="en-US"/>
        </w:rPr>
      </w:pPr>
      <w:r>
        <w:rPr>
          <w:rFonts w:ascii="Arial" w:eastAsiaTheme="minorHAnsi" w:hAnsi="Arial" w:cs="Arial"/>
          <w:bCs/>
          <w:color w:val="auto"/>
          <w:sz w:val="22"/>
          <w:lang w:eastAsia="en-US"/>
        </w:rPr>
        <w:t>a</w:t>
      </w:r>
    </w:p>
    <w:p w14:paraId="7694195F" w14:textId="5DC0E8B2" w:rsidR="007D5A5E" w:rsidRPr="00DB6A5B" w:rsidRDefault="007D5A5E" w:rsidP="007B1C5B">
      <w:pPr>
        <w:spacing w:after="120" w:line="240" w:lineRule="auto"/>
        <w:ind w:left="0" w:right="0" w:firstLine="0"/>
        <w:rPr>
          <w:rFonts w:ascii="Arial" w:eastAsiaTheme="minorHAnsi" w:hAnsi="Arial" w:cs="Arial"/>
          <w:bCs/>
          <w:color w:val="auto"/>
          <w:sz w:val="22"/>
          <w:lang w:eastAsia="en-US"/>
        </w:rPr>
      </w:pPr>
      <w:r w:rsidRPr="00DB6A5B">
        <w:rPr>
          <w:rFonts w:ascii="Arial" w:eastAsiaTheme="minorHAnsi" w:hAnsi="Arial" w:cs="Arial"/>
          <w:bCs/>
          <w:color w:val="auto"/>
          <w:sz w:val="22"/>
          <w:lang w:eastAsia="en-US"/>
        </w:rPr>
        <w:t>…………………………………………………………………………………………………………………………………………………………………………………………………………,</w:t>
      </w:r>
    </w:p>
    <w:p w14:paraId="15F6D3B6" w14:textId="77777777" w:rsidR="007D5A5E" w:rsidRPr="00DB6A5B" w:rsidRDefault="007D5A5E" w:rsidP="007B1C5B">
      <w:pPr>
        <w:spacing w:after="120" w:line="240" w:lineRule="auto"/>
        <w:ind w:left="0" w:right="0" w:firstLine="0"/>
        <w:jc w:val="center"/>
        <w:rPr>
          <w:rFonts w:ascii="Arial" w:eastAsia="Times New Roman" w:hAnsi="Arial" w:cs="Arial"/>
          <w:bCs/>
          <w:color w:val="auto"/>
          <w:sz w:val="22"/>
        </w:rPr>
      </w:pPr>
    </w:p>
    <w:p w14:paraId="3924AD68" w14:textId="77777777" w:rsidR="007D5A5E" w:rsidRPr="00DB6A5B" w:rsidRDefault="007D5A5E" w:rsidP="004D4F00">
      <w:pPr>
        <w:spacing w:after="120" w:line="240" w:lineRule="auto"/>
        <w:ind w:left="0" w:right="0" w:firstLine="0"/>
        <w:rPr>
          <w:rFonts w:ascii="Arial" w:eastAsiaTheme="minorHAnsi" w:hAnsi="Arial" w:cs="Arial"/>
          <w:bCs/>
          <w:color w:val="auto"/>
          <w:sz w:val="22"/>
          <w:lang w:eastAsia="en-US"/>
        </w:rPr>
      </w:pPr>
      <w:r w:rsidRPr="00DB6A5B">
        <w:rPr>
          <w:rFonts w:ascii="Arial" w:eastAsiaTheme="minorHAnsi" w:hAnsi="Arial" w:cs="Arial"/>
          <w:bCs/>
          <w:color w:val="auto"/>
          <w:sz w:val="22"/>
          <w:lang w:eastAsia="en-US"/>
        </w:rPr>
        <w:t>którą reprezentuje:</w:t>
      </w:r>
    </w:p>
    <w:p w14:paraId="4F1D42C6" w14:textId="77777777" w:rsidR="007D5A5E" w:rsidRPr="00DB6A5B" w:rsidRDefault="007D5A5E" w:rsidP="004D4F00">
      <w:pPr>
        <w:spacing w:after="120" w:line="240" w:lineRule="auto"/>
        <w:ind w:left="0" w:right="0" w:firstLine="0"/>
        <w:jc w:val="left"/>
        <w:rPr>
          <w:rFonts w:ascii="Arial" w:eastAsiaTheme="minorHAnsi" w:hAnsi="Arial" w:cs="Arial"/>
          <w:bCs/>
          <w:color w:val="auto"/>
          <w:sz w:val="22"/>
          <w:lang w:eastAsia="en-US"/>
        </w:rPr>
      </w:pPr>
      <w:r w:rsidRPr="00DB6A5B">
        <w:rPr>
          <w:rFonts w:ascii="Arial" w:eastAsiaTheme="minorHAnsi" w:hAnsi="Arial" w:cs="Arial"/>
          <w:bCs/>
          <w:color w:val="auto"/>
          <w:sz w:val="22"/>
          <w:lang w:eastAsia="en-US"/>
        </w:rPr>
        <w:t>……………………………… – ………………………………………</w:t>
      </w:r>
    </w:p>
    <w:p w14:paraId="30979786" w14:textId="77777777" w:rsidR="007D5A5E" w:rsidRPr="00DB6A5B" w:rsidRDefault="007D5A5E" w:rsidP="004D4F00">
      <w:pPr>
        <w:spacing w:after="120" w:line="240" w:lineRule="auto"/>
        <w:ind w:left="0" w:right="0" w:firstLine="0"/>
        <w:jc w:val="left"/>
        <w:rPr>
          <w:rFonts w:ascii="Arial" w:eastAsiaTheme="minorHAnsi" w:hAnsi="Arial" w:cs="Arial"/>
          <w:bCs/>
          <w:color w:val="auto"/>
          <w:sz w:val="22"/>
          <w:lang w:eastAsia="en-US"/>
        </w:rPr>
      </w:pPr>
      <w:r w:rsidRPr="00DB6A5B">
        <w:rPr>
          <w:rFonts w:ascii="Arial" w:eastAsiaTheme="minorHAnsi" w:hAnsi="Arial" w:cs="Arial"/>
          <w:bCs/>
          <w:color w:val="auto"/>
          <w:sz w:val="22"/>
          <w:lang w:eastAsia="en-US"/>
        </w:rPr>
        <w:t>……………………………… – ………………………………………</w:t>
      </w:r>
    </w:p>
    <w:p w14:paraId="429CB13E" w14:textId="556AADB6" w:rsidR="007D5A5E" w:rsidRPr="00DB6A5B" w:rsidRDefault="007D5A5E" w:rsidP="004D4F00">
      <w:pPr>
        <w:spacing w:after="120" w:line="240" w:lineRule="auto"/>
        <w:ind w:left="0" w:right="0" w:firstLine="0"/>
        <w:jc w:val="left"/>
        <w:rPr>
          <w:rFonts w:ascii="Arial" w:eastAsiaTheme="minorHAnsi" w:hAnsi="Arial" w:cs="Arial"/>
          <w:bCs/>
          <w:color w:val="auto"/>
          <w:sz w:val="22"/>
          <w:lang w:eastAsia="en-US"/>
        </w:rPr>
      </w:pPr>
      <w:r w:rsidRPr="00DB6A5B">
        <w:rPr>
          <w:rFonts w:ascii="Arial" w:eastAsiaTheme="minorHAnsi" w:hAnsi="Arial" w:cs="Arial"/>
          <w:bCs/>
          <w:color w:val="auto"/>
          <w:sz w:val="22"/>
          <w:lang w:eastAsia="en-US"/>
        </w:rPr>
        <w:t>zwaną w dalszej części umowy „Wykonawcą”</w:t>
      </w:r>
    </w:p>
    <w:p w14:paraId="6F025C97" w14:textId="091E5BB7" w:rsidR="007D5A5E" w:rsidRPr="00DB6A5B" w:rsidRDefault="007D5A5E" w:rsidP="004D4F00">
      <w:pPr>
        <w:spacing w:before="120" w:after="120" w:line="240" w:lineRule="auto"/>
        <w:ind w:left="0" w:right="0" w:firstLine="0"/>
        <w:rPr>
          <w:rFonts w:ascii="Arial" w:eastAsia="Times New Roman" w:hAnsi="Arial" w:cs="Arial"/>
          <w:color w:val="auto"/>
          <w:sz w:val="22"/>
        </w:rPr>
      </w:pPr>
      <w:r w:rsidRPr="00DB6A5B">
        <w:rPr>
          <w:rFonts w:ascii="Arial" w:eastAsia="Calibri" w:hAnsi="Arial" w:cs="Arial"/>
          <w:color w:val="auto"/>
          <w:sz w:val="22"/>
          <w:lang w:eastAsia="en-US"/>
        </w:rPr>
        <w:t xml:space="preserve">łącznie dalej zwanymi „Stronami”, </w:t>
      </w:r>
      <w:r w:rsidRPr="00DB6A5B">
        <w:rPr>
          <w:rFonts w:ascii="Arial" w:eastAsia="Times New Roman" w:hAnsi="Arial" w:cs="Arial"/>
          <w:color w:val="auto"/>
          <w:sz w:val="22"/>
        </w:rPr>
        <w:t xml:space="preserve">w rezultacie dokonania przez Zamawiającego wyboru oferty Wykonawcy w trybie podstawowym, zgodnie z art. 275 pkt 1 ustawy z dnia 11 września 2019 r. Prawo zamówień publicznych (Dz. U. z </w:t>
      </w:r>
      <w:r w:rsidR="004D2545" w:rsidRPr="00DB6A5B">
        <w:rPr>
          <w:rFonts w:ascii="Arial" w:eastAsia="Times New Roman" w:hAnsi="Arial" w:cs="Arial"/>
          <w:color w:val="auto"/>
          <w:sz w:val="22"/>
        </w:rPr>
        <w:t xml:space="preserve">2022 </w:t>
      </w:r>
      <w:r w:rsidRPr="00DB6A5B">
        <w:rPr>
          <w:rFonts w:ascii="Arial" w:eastAsia="Times New Roman" w:hAnsi="Arial" w:cs="Arial"/>
          <w:color w:val="auto"/>
          <w:sz w:val="22"/>
        </w:rPr>
        <w:t xml:space="preserve">r. poz. </w:t>
      </w:r>
      <w:r w:rsidR="004D2545" w:rsidRPr="00DB6A5B">
        <w:rPr>
          <w:rFonts w:ascii="Arial" w:eastAsia="Times New Roman" w:hAnsi="Arial" w:cs="Arial"/>
          <w:color w:val="auto"/>
          <w:sz w:val="22"/>
        </w:rPr>
        <w:t>1710</w:t>
      </w:r>
      <w:r w:rsidRPr="00DB6A5B">
        <w:rPr>
          <w:rFonts w:ascii="Arial" w:eastAsia="Times New Roman" w:hAnsi="Arial" w:cs="Arial"/>
          <w:color w:val="auto"/>
          <w:sz w:val="22"/>
        </w:rPr>
        <w:t>, z</w:t>
      </w:r>
      <w:r w:rsidR="00037F80" w:rsidRPr="00DB6A5B">
        <w:rPr>
          <w:rFonts w:ascii="Arial" w:eastAsia="Times New Roman" w:hAnsi="Arial" w:cs="Arial"/>
          <w:color w:val="auto"/>
          <w:sz w:val="22"/>
        </w:rPr>
        <w:t xml:space="preserve"> </w:t>
      </w:r>
      <w:proofErr w:type="spellStart"/>
      <w:r w:rsidR="00037F80" w:rsidRPr="00DB6A5B">
        <w:rPr>
          <w:rFonts w:ascii="Arial" w:eastAsia="Times New Roman" w:hAnsi="Arial" w:cs="Arial"/>
          <w:color w:val="auto"/>
          <w:sz w:val="22"/>
        </w:rPr>
        <w:t>późn</w:t>
      </w:r>
      <w:proofErr w:type="spellEnd"/>
      <w:r w:rsidR="00037F80" w:rsidRPr="00DB6A5B">
        <w:rPr>
          <w:rFonts w:ascii="Arial" w:eastAsia="Times New Roman" w:hAnsi="Arial" w:cs="Arial"/>
          <w:color w:val="auto"/>
          <w:sz w:val="22"/>
        </w:rPr>
        <w:t>.</w:t>
      </w:r>
      <w:r w:rsidRPr="00DB6A5B">
        <w:rPr>
          <w:rFonts w:ascii="Arial" w:eastAsia="Times New Roman" w:hAnsi="Arial" w:cs="Arial"/>
          <w:color w:val="auto"/>
          <w:sz w:val="22"/>
        </w:rPr>
        <w:t xml:space="preserve"> zm.), zostaje zawarta umowa następującej treści:</w:t>
      </w:r>
    </w:p>
    <w:p w14:paraId="10486EE5" w14:textId="0B0236F0" w:rsidR="007D5A5E" w:rsidRPr="00DB6A5B" w:rsidRDefault="007D5A5E" w:rsidP="004D4F00">
      <w:pPr>
        <w:spacing w:after="120" w:line="240" w:lineRule="auto"/>
        <w:ind w:left="0" w:right="0" w:firstLine="0"/>
        <w:jc w:val="center"/>
        <w:rPr>
          <w:rFonts w:ascii="Arial" w:eastAsia="Times New Roman" w:hAnsi="Arial" w:cs="Arial"/>
          <w:b/>
          <w:bCs/>
          <w:color w:val="auto"/>
          <w:position w:val="-24"/>
          <w:sz w:val="22"/>
        </w:rPr>
      </w:pPr>
      <w:r w:rsidRPr="00DB6A5B">
        <w:rPr>
          <w:rFonts w:ascii="Arial" w:eastAsia="Times New Roman" w:hAnsi="Arial" w:cs="Arial"/>
          <w:b/>
          <w:bCs/>
          <w:color w:val="auto"/>
          <w:position w:val="-24"/>
          <w:sz w:val="22"/>
        </w:rPr>
        <w:t>§ 1</w:t>
      </w:r>
    </w:p>
    <w:p w14:paraId="19B34C65" w14:textId="0622E82B" w:rsidR="00470907" w:rsidRPr="00DB6A5B" w:rsidRDefault="00470907" w:rsidP="00751240">
      <w:pPr>
        <w:numPr>
          <w:ilvl w:val="0"/>
          <w:numId w:val="13"/>
        </w:numPr>
        <w:spacing w:after="120" w:line="240" w:lineRule="auto"/>
        <w:ind w:right="0"/>
        <w:rPr>
          <w:rFonts w:ascii="Arial" w:eastAsia="Times New Roman" w:hAnsi="Arial" w:cs="Arial"/>
          <w:bCs/>
          <w:color w:val="auto"/>
          <w:position w:val="-24"/>
          <w:sz w:val="22"/>
        </w:rPr>
      </w:pPr>
      <w:r w:rsidRPr="00DB6A5B">
        <w:rPr>
          <w:rFonts w:ascii="Arial" w:eastAsia="Times New Roman" w:hAnsi="Arial" w:cs="Arial"/>
          <w:bCs/>
          <w:color w:val="auto"/>
          <w:position w:val="-24"/>
          <w:sz w:val="22"/>
        </w:rPr>
        <w:t xml:space="preserve">Zamawiający powierza, a Wykonawca zobowiązuje się świadczyć usługi całodobowej ochrony poprzez monitorowanie i prowadzenie działań </w:t>
      </w:r>
      <w:proofErr w:type="spellStart"/>
      <w:r w:rsidRPr="00DB6A5B">
        <w:rPr>
          <w:rFonts w:ascii="Arial" w:eastAsia="Times New Roman" w:hAnsi="Arial" w:cs="Arial"/>
          <w:bCs/>
          <w:color w:val="auto"/>
          <w:position w:val="-24"/>
          <w:sz w:val="22"/>
        </w:rPr>
        <w:t>interwencyjno</w:t>
      </w:r>
      <w:proofErr w:type="spellEnd"/>
      <w:r w:rsidRPr="00DB6A5B">
        <w:rPr>
          <w:rFonts w:ascii="Arial" w:eastAsia="Times New Roman" w:hAnsi="Arial" w:cs="Arial"/>
          <w:bCs/>
          <w:color w:val="auto"/>
          <w:position w:val="-24"/>
          <w:sz w:val="22"/>
        </w:rPr>
        <w:t>–ochronnych w obiekcie należącym do Rządowej Agencji Rezerw Strategicznych (RARS), zlokalizowanym w ……………………………………………………</w:t>
      </w:r>
    </w:p>
    <w:p w14:paraId="1EF8C3BA" w14:textId="56790D5B" w:rsidR="007D5A5E" w:rsidRPr="00DB6A5B" w:rsidRDefault="00470907" w:rsidP="00751240">
      <w:pPr>
        <w:numPr>
          <w:ilvl w:val="0"/>
          <w:numId w:val="13"/>
        </w:numPr>
        <w:spacing w:after="120" w:line="240" w:lineRule="auto"/>
        <w:ind w:right="0"/>
        <w:rPr>
          <w:rFonts w:ascii="Arial" w:eastAsia="Times New Roman" w:hAnsi="Arial" w:cs="Arial"/>
          <w:bCs/>
          <w:color w:val="auto"/>
          <w:position w:val="-24"/>
          <w:sz w:val="22"/>
        </w:rPr>
      </w:pPr>
      <w:r w:rsidRPr="00DB6A5B">
        <w:rPr>
          <w:rFonts w:ascii="Arial" w:eastAsia="Times New Roman" w:hAnsi="Arial" w:cs="Arial"/>
          <w:bCs/>
          <w:color w:val="auto"/>
          <w:position w:val="-24"/>
          <w:sz w:val="22"/>
        </w:rPr>
        <w:t>Szczegółowy opis przedmiotu zamówienia określa załącznik nr 1 do umowy.</w:t>
      </w:r>
    </w:p>
    <w:p w14:paraId="48798372" w14:textId="77777777" w:rsidR="007D5A5E" w:rsidRPr="00DB6A5B" w:rsidRDefault="007D5A5E" w:rsidP="004D4F00">
      <w:pPr>
        <w:spacing w:after="120" w:line="240" w:lineRule="auto"/>
        <w:ind w:left="0" w:right="0" w:firstLine="0"/>
        <w:jc w:val="center"/>
        <w:rPr>
          <w:rFonts w:ascii="Arial" w:eastAsia="Times New Roman" w:hAnsi="Arial" w:cs="Arial"/>
          <w:b/>
          <w:bCs/>
          <w:color w:val="auto"/>
          <w:position w:val="-24"/>
          <w:sz w:val="22"/>
        </w:rPr>
      </w:pPr>
      <w:r w:rsidRPr="00DB6A5B">
        <w:rPr>
          <w:rFonts w:ascii="Arial" w:eastAsia="Times New Roman" w:hAnsi="Arial" w:cs="Arial"/>
          <w:b/>
          <w:bCs/>
          <w:color w:val="auto"/>
          <w:position w:val="-24"/>
          <w:sz w:val="22"/>
        </w:rPr>
        <w:t>§ 2</w:t>
      </w:r>
    </w:p>
    <w:p w14:paraId="78B49430" w14:textId="78DC969C" w:rsidR="007D5A5E" w:rsidRPr="00DB6A5B" w:rsidRDefault="007D5A5E" w:rsidP="00751240">
      <w:pPr>
        <w:numPr>
          <w:ilvl w:val="0"/>
          <w:numId w:val="18"/>
        </w:numPr>
        <w:spacing w:after="120" w:line="240" w:lineRule="auto"/>
        <w:ind w:right="0"/>
        <w:rPr>
          <w:rFonts w:ascii="Arial" w:eastAsia="Times New Roman" w:hAnsi="Arial" w:cs="Arial"/>
          <w:bCs/>
          <w:color w:val="auto"/>
          <w:position w:val="-24"/>
          <w:sz w:val="22"/>
        </w:rPr>
      </w:pPr>
      <w:r w:rsidRPr="00DB6A5B">
        <w:rPr>
          <w:rFonts w:ascii="Arial" w:eastAsia="Times New Roman" w:hAnsi="Arial" w:cs="Arial"/>
          <w:bCs/>
          <w:color w:val="auto"/>
          <w:position w:val="-24"/>
          <w:sz w:val="22"/>
        </w:rPr>
        <w:t xml:space="preserve">Świadczenie usług wymienionych w § 1 odbywać się będzie zgodnie z obowiązującymi przepisami prawa, w szczególności zgodnie z przepisami ustawy z dnia 22 sierpnia 1997 r. </w:t>
      </w:r>
      <w:r w:rsidR="00E91AEB" w:rsidRPr="00DB6A5B">
        <w:rPr>
          <w:rFonts w:ascii="Arial" w:eastAsia="Times New Roman" w:hAnsi="Arial" w:cs="Arial"/>
          <w:bCs/>
          <w:color w:val="auto"/>
          <w:position w:val="-24"/>
          <w:sz w:val="22"/>
        </w:rPr>
        <w:t>o </w:t>
      </w:r>
      <w:r w:rsidRPr="00DB6A5B">
        <w:rPr>
          <w:rFonts w:ascii="Arial" w:eastAsia="Times New Roman" w:hAnsi="Arial" w:cs="Arial"/>
          <w:bCs/>
          <w:color w:val="auto"/>
          <w:position w:val="-24"/>
          <w:sz w:val="22"/>
        </w:rPr>
        <w:t xml:space="preserve">ochronie osób i mienia (Dz. U. z </w:t>
      </w:r>
      <w:r w:rsidR="00E91AEB" w:rsidRPr="00DB6A5B">
        <w:rPr>
          <w:rFonts w:ascii="Arial" w:eastAsia="Times New Roman" w:hAnsi="Arial" w:cs="Arial"/>
          <w:bCs/>
          <w:color w:val="auto"/>
          <w:position w:val="-24"/>
          <w:sz w:val="22"/>
        </w:rPr>
        <w:t xml:space="preserve">2021 </w:t>
      </w:r>
      <w:r w:rsidRPr="00DB6A5B">
        <w:rPr>
          <w:rFonts w:ascii="Arial" w:eastAsia="Times New Roman" w:hAnsi="Arial" w:cs="Arial"/>
          <w:bCs/>
          <w:color w:val="auto"/>
          <w:position w:val="-24"/>
          <w:sz w:val="22"/>
        </w:rPr>
        <w:t xml:space="preserve">r. poz. </w:t>
      </w:r>
      <w:r w:rsidR="00E91AEB" w:rsidRPr="00DB6A5B">
        <w:rPr>
          <w:rFonts w:ascii="Arial" w:eastAsia="Times New Roman" w:hAnsi="Arial" w:cs="Arial"/>
          <w:bCs/>
          <w:color w:val="auto"/>
          <w:position w:val="-24"/>
          <w:sz w:val="22"/>
        </w:rPr>
        <w:t>1995</w:t>
      </w:r>
      <w:r w:rsidRPr="00DB6A5B">
        <w:rPr>
          <w:rFonts w:ascii="Arial" w:eastAsia="Times New Roman" w:hAnsi="Arial" w:cs="Arial"/>
          <w:bCs/>
          <w:color w:val="auto"/>
          <w:position w:val="-24"/>
          <w:sz w:val="22"/>
        </w:rPr>
        <w:t>) oraz przepisami wykonawczymi wydanymi na jej podstawie</w:t>
      </w:r>
      <w:r w:rsidR="00732228" w:rsidRPr="00DB6A5B">
        <w:rPr>
          <w:rFonts w:ascii="Arial" w:eastAsia="Times New Roman" w:hAnsi="Arial" w:cs="Arial"/>
          <w:bCs/>
          <w:color w:val="auto"/>
          <w:position w:val="-24"/>
          <w:sz w:val="22"/>
        </w:rPr>
        <w:t xml:space="preserve">, posiadaną </w:t>
      </w:r>
      <w:r w:rsidRPr="00DB6A5B">
        <w:rPr>
          <w:rFonts w:ascii="Arial" w:eastAsia="Times New Roman" w:hAnsi="Arial" w:cs="Arial"/>
          <w:bCs/>
          <w:color w:val="auto"/>
          <w:position w:val="-24"/>
          <w:sz w:val="22"/>
        </w:rPr>
        <w:t>Koncesją</w:t>
      </w:r>
      <w:r w:rsidRPr="00DB6A5B">
        <w:rPr>
          <w:rFonts w:ascii="Arial" w:eastAsia="Times New Roman" w:hAnsi="Arial" w:cs="Arial"/>
          <w:bCs/>
          <w:color w:val="auto"/>
          <w:sz w:val="22"/>
        </w:rPr>
        <w:t xml:space="preserve"> </w:t>
      </w:r>
      <w:r w:rsidRPr="00DB6A5B">
        <w:rPr>
          <w:rFonts w:ascii="Arial" w:eastAsia="Times New Roman" w:hAnsi="Arial" w:cs="Arial"/>
          <w:bCs/>
          <w:color w:val="auto"/>
          <w:position w:val="-24"/>
          <w:sz w:val="22"/>
        </w:rPr>
        <w:t xml:space="preserve">MSWiA </w:t>
      </w:r>
      <w:r w:rsidR="00732228" w:rsidRPr="00DB6A5B">
        <w:rPr>
          <w:rFonts w:ascii="Arial" w:eastAsia="Times New Roman" w:hAnsi="Arial" w:cs="Arial"/>
          <w:bCs/>
          <w:color w:val="auto"/>
          <w:position w:val="-24"/>
          <w:sz w:val="22"/>
        </w:rPr>
        <w:t xml:space="preserve">nr </w:t>
      </w:r>
      <w:r w:rsidRPr="00DB6A5B">
        <w:rPr>
          <w:rFonts w:ascii="Arial" w:eastAsia="Times New Roman" w:hAnsi="Arial" w:cs="Arial"/>
          <w:bCs/>
          <w:color w:val="auto"/>
          <w:position w:val="-24"/>
          <w:sz w:val="22"/>
        </w:rPr>
        <w:t>……………………….</w:t>
      </w:r>
      <w:r w:rsidR="00732228" w:rsidRPr="00DB6A5B">
        <w:rPr>
          <w:rFonts w:ascii="Arial" w:eastAsia="Times New Roman" w:hAnsi="Arial" w:cs="Arial"/>
          <w:bCs/>
          <w:color w:val="auto"/>
          <w:position w:val="-24"/>
          <w:sz w:val="22"/>
        </w:rPr>
        <w:t xml:space="preserve"> </w:t>
      </w:r>
      <w:r w:rsidR="00D55F2C" w:rsidRPr="00DB6A5B">
        <w:rPr>
          <w:rFonts w:ascii="Arial" w:eastAsia="Times New Roman" w:hAnsi="Arial" w:cs="Arial"/>
          <w:bCs/>
          <w:color w:val="auto"/>
          <w:position w:val="-24"/>
          <w:sz w:val="22"/>
        </w:rPr>
        <w:t xml:space="preserve">z dnia …………………… </w:t>
      </w:r>
      <w:r w:rsidR="00732228" w:rsidRPr="00DB6A5B">
        <w:rPr>
          <w:rFonts w:ascii="Arial" w:eastAsia="Times New Roman" w:hAnsi="Arial" w:cs="Arial"/>
          <w:bCs/>
          <w:color w:val="auto"/>
          <w:position w:val="-24"/>
          <w:sz w:val="22"/>
        </w:rPr>
        <w:t xml:space="preserve">oraz pozwoleniem na broń na okaziciela, </w:t>
      </w:r>
      <w:r w:rsidR="00276BFE" w:rsidRPr="00DB6A5B">
        <w:rPr>
          <w:rFonts w:ascii="Arial" w:eastAsia="Times New Roman" w:hAnsi="Arial" w:cs="Arial"/>
          <w:bCs/>
          <w:color w:val="auto"/>
          <w:position w:val="-24"/>
          <w:sz w:val="22"/>
        </w:rPr>
        <w:t xml:space="preserve">tj. świadectwem broni wydanym przez właściwy organ Policji na podstawie ustawy z dnia 21 maja 1999 r. o broni i amunicji (Dz.U. z </w:t>
      </w:r>
      <w:r w:rsidR="004D4F00" w:rsidRPr="00DB6A5B">
        <w:rPr>
          <w:rFonts w:ascii="Arial" w:eastAsia="Times New Roman" w:hAnsi="Arial" w:cs="Arial"/>
          <w:bCs/>
          <w:color w:val="auto"/>
          <w:position w:val="-24"/>
          <w:sz w:val="22"/>
        </w:rPr>
        <w:t xml:space="preserve">2022 </w:t>
      </w:r>
      <w:r w:rsidR="00276BFE" w:rsidRPr="00DB6A5B">
        <w:rPr>
          <w:rFonts w:ascii="Arial" w:eastAsia="Times New Roman" w:hAnsi="Arial" w:cs="Arial"/>
          <w:bCs/>
          <w:color w:val="auto"/>
          <w:position w:val="-24"/>
          <w:sz w:val="22"/>
        </w:rPr>
        <w:t xml:space="preserve">r. poz. </w:t>
      </w:r>
      <w:r w:rsidR="004D4F00" w:rsidRPr="00DB6A5B">
        <w:rPr>
          <w:rFonts w:ascii="Arial" w:eastAsia="Times New Roman" w:hAnsi="Arial" w:cs="Arial"/>
          <w:bCs/>
          <w:color w:val="auto"/>
          <w:position w:val="-24"/>
          <w:sz w:val="22"/>
        </w:rPr>
        <w:t xml:space="preserve">2516 </w:t>
      </w:r>
      <w:r w:rsidR="00276BFE" w:rsidRPr="00DB6A5B">
        <w:rPr>
          <w:rFonts w:ascii="Arial" w:eastAsia="Times New Roman" w:hAnsi="Arial" w:cs="Arial"/>
          <w:bCs/>
          <w:color w:val="auto"/>
          <w:position w:val="-24"/>
          <w:sz w:val="22"/>
        </w:rPr>
        <w:t xml:space="preserve">z </w:t>
      </w:r>
      <w:proofErr w:type="spellStart"/>
      <w:r w:rsidR="00276BFE" w:rsidRPr="00DB6A5B">
        <w:rPr>
          <w:rFonts w:ascii="Arial" w:eastAsia="Times New Roman" w:hAnsi="Arial" w:cs="Arial"/>
          <w:bCs/>
          <w:color w:val="auto"/>
          <w:position w:val="-24"/>
          <w:sz w:val="22"/>
        </w:rPr>
        <w:t>późn</w:t>
      </w:r>
      <w:proofErr w:type="spellEnd"/>
      <w:r w:rsidR="00276BFE" w:rsidRPr="00DB6A5B">
        <w:rPr>
          <w:rFonts w:ascii="Arial" w:eastAsia="Times New Roman" w:hAnsi="Arial" w:cs="Arial"/>
          <w:bCs/>
          <w:color w:val="auto"/>
          <w:position w:val="-24"/>
          <w:sz w:val="22"/>
        </w:rPr>
        <w:t>.</w:t>
      </w:r>
      <w:r w:rsidR="004D4F00" w:rsidRPr="00DB6A5B">
        <w:rPr>
          <w:rFonts w:ascii="Arial" w:eastAsia="Times New Roman" w:hAnsi="Arial" w:cs="Arial"/>
          <w:bCs/>
          <w:color w:val="auto"/>
          <w:position w:val="-24"/>
          <w:sz w:val="22"/>
        </w:rPr>
        <w:t xml:space="preserve"> </w:t>
      </w:r>
      <w:r w:rsidR="00276BFE" w:rsidRPr="00DB6A5B">
        <w:rPr>
          <w:rFonts w:ascii="Arial" w:eastAsia="Times New Roman" w:hAnsi="Arial" w:cs="Arial"/>
          <w:bCs/>
          <w:color w:val="auto"/>
          <w:position w:val="-24"/>
          <w:sz w:val="22"/>
        </w:rPr>
        <w:t xml:space="preserve">zm.), Decyzja Komendanta Stołecznego/Wojewódzkiego Policji w ………………..……. </w:t>
      </w:r>
      <w:r w:rsidR="00854B9B" w:rsidRPr="00DB6A5B">
        <w:rPr>
          <w:rFonts w:ascii="Arial" w:eastAsia="Times New Roman" w:hAnsi="Arial" w:cs="Arial"/>
          <w:bCs/>
          <w:color w:val="auto"/>
          <w:position w:val="-24"/>
          <w:sz w:val="22"/>
        </w:rPr>
        <w:t>nr </w:t>
      </w:r>
      <w:r w:rsidR="00276BFE" w:rsidRPr="00DB6A5B">
        <w:rPr>
          <w:rFonts w:ascii="Arial" w:eastAsia="Times New Roman" w:hAnsi="Arial" w:cs="Arial"/>
          <w:bCs/>
          <w:color w:val="auto"/>
          <w:position w:val="-24"/>
          <w:sz w:val="22"/>
        </w:rPr>
        <w:t>……………………………….…. z dnia ……………………..</w:t>
      </w:r>
    </w:p>
    <w:p w14:paraId="42A5E53B" w14:textId="42485DD9" w:rsidR="007D5A5E" w:rsidRPr="00DB6A5B" w:rsidRDefault="007D5A5E" w:rsidP="00751240">
      <w:pPr>
        <w:numPr>
          <w:ilvl w:val="0"/>
          <w:numId w:val="18"/>
        </w:numPr>
        <w:spacing w:after="120" w:line="240" w:lineRule="auto"/>
        <w:ind w:right="0"/>
        <w:rPr>
          <w:rFonts w:ascii="Arial" w:eastAsia="Times New Roman" w:hAnsi="Arial" w:cs="Arial"/>
          <w:bCs/>
          <w:color w:val="auto"/>
          <w:position w:val="-24"/>
          <w:sz w:val="22"/>
        </w:rPr>
      </w:pPr>
      <w:r w:rsidRPr="00DB6A5B">
        <w:rPr>
          <w:rFonts w:ascii="Arial" w:eastAsia="Times New Roman" w:hAnsi="Arial" w:cs="Arial"/>
          <w:bCs/>
          <w:color w:val="auto"/>
          <w:position w:val="-24"/>
          <w:sz w:val="22"/>
        </w:rPr>
        <w:t xml:space="preserve">Obiekt, o którym mowa w § 1 ust. 1 umieszczony jest w prowadzonej przez właściwego wojewodę ewidencji obszarów, obiektów i urządzeń podlegających obowiązkowej ochronie </w:t>
      </w:r>
      <w:r w:rsidR="00854B9B" w:rsidRPr="00DB6A5B">
        <w:rPr>
          <w:rFonts w:ascii="Arial" w:eastAsia="Times New Roman" w:hAnsi="Arial" w:cs="Arial"/>
          <w:bCs/>
          <w:color w:val="auto"/>
          <w:position w:val="-24"/>
          <w:sz w:val="22"/>
        </w:rPr>
        <w:t>i </w:t>
      </w:r>
      <w:r w:rsidRPr="00DB6A5B">
        <w:rPr>
          <w:rFonts w:ascii="Arial" w:eastAsia="Times New Roman" w:hAnsi="Arial" w:cs="Arial"/>
          <w:bCs/>
          <w:color w:val="auto"/>
          <w:position w:val="-24"/>
          <w:sz w:val="22"/>
        </w:rPr>
        <w:t>podlega obowiązkowej ochronie przez Specjalistyczne Uzbrojone Formacje Ochronne</w:t>
      </w:r>
      <w:r w:rsidR="009E4D4B" w:rsidRPr="00DB6A5B">
        <w:rPr>
          <w:rFonts w:ascii="Arial" w:eastAsia="Times New Roman" w:hAnsi="Arial" w:cs="Arial"/>
          <w:bCs/>
          <w:color w:val="auto"/>
          <w:position w:val="-24"/>
          <w:sz w:val="22"/>
        </w:rPr>
        <w:t xml:space="preserve"> (SUFO)</w:t>
      </w:r>
      <w:r w:rsidRPr="00DB6A5B">
        <w:rPr>
          <w:rFonts w:ascii="Arial" w:eastAsia="Times New Roman" w:hAnsi="Arial" w:cs="Arial"/>
          <w:bCs/>
          <w:color w:val="auto"/>
          <w:position w:val="-24"/>
          <w:sz w:val="22"/>
        </w:rPr>
        <w:t>.</w:t>
      </w:r>
    </w:p>
    <w:p w14:paraId="7157E292" w14:textId="418AE252" w:rsidR="007D5A5E" w:rsidRPr="00DB6A5B" w:rsidRDefault="007D5A5E" w:rsidP="00751240">
      <w:pPr>
        <w:widowControl w:val="0"/>
        <w:numPr>
          <w:ilvl w:val="0"/>
          <w:numId w:val="18"/>
        </w:numPr>
        <w:shd w:val="clear" w:color="auto" w:fill="FFFFFF"/>
        <w:autoSpaceDE w:val="0"/>
        <w:autoSpaceDN w:val="0"/>
        <w:adjustRightInd w:val="0"/>
        <w:spacing w:after="120" w:line="240" w:lineRule="auto"/>
        <w:ind w:left="357" w:right="0" w:hanging="357"/>
        <w:rPr>
          <w:rFonts w:ascii="Arial" w:eastAsia="Times New Roman" w:hAnsi="Arial" w:cs="Arial"/>
          <w:bCs/>
          <w:color w:val="auto"/>
          <w:sz w:val="22"/>
        </w:rPr>
      </w:pPr>
      <w:r w:rsidRPr="00DB6A5B">
        <w:rPr>
          <w:rFonts w:ascii="Arial" w:eastAsia="Times New Roman" w:hAnsi="Arial" w:cs="Arial"/>
          <w:bCs/>
          <w:color w:val="auto"/>
          <w:sz w:val="22"/>
        </w:rPr>
        <w:t>Wykonawca zobowiązuje się do świadczenia usług stanowiących przedmiot umowy z</w:t>
      </w:r>
      <w:r w:rsidR="004D4F00" w:rsidRPr="00DB6A5B">
        <w:rPr>
          <w:rFonts w:ascii="Arial" w:eastAsia="Times New Roman" w:hAnsi="Arial" w:cs="Arial"/>
          <w:bCs/>
          <w:color w:val="auto"/>
          <w:sz w:val="22"/>
        </w:rPr>
        <w:t> </w:t>
      </w:r>
      <w:r w:rsidRPr="00DB6A5B">
        <w:rPr>
          <w:rFonts w:ascii="Arial" w:eastAsia="Times New Roman" w:hAnsi="Arial" w:cs="Arial"/>
          <w:bCs/>
          <w:color w:val="auto"/>
          <w:sz w:val="22"/>
        </w:rPr>
        <w:t>należytą starannością wymaganą w stosunkach tego rodzaju</w:t>
      </w:r>
      <w:r w:rsidR="00C93C41" w:rsidRPr="00DB6A5B">
        <w:rPr>
          <w:rFonts w:ascii="Arial" w:eastAsia="Times New Roman" w:hAnsi="Arial" w:cs="Arial"/>
          <w:bCs/>
          <w:color w:val="auto"/>
          <w:sz w:val="22"/>
        </w:rPr>
        <w:t xml:space="preserve"> obiektów</w:t>
      </w:r>
      <w:r w:rsidRPr="00DB6A5B">
        <w:rPr>
          <w:rFonts w:ascii="Arial" w:eastAsia="Times New Roman" w:hAnsi="Arial" w:cs="Arial"/>
          <w:bCs/>
          <w:color w:val="auto"/>
          <w:sz w:val="22"/>
        </w:rPr>
        <w:t>.</w:t>
      </w:r>
    </w:p>
    <w:p w14:paraId="539BE895" w14:textId="253DE0CE" w:rsidR="007D5A5E" w:rsidRPr="00DB6A5B" w:rsidRDefault="007D5A5E" w:rsidP="00751240">
      <w:pPr>
        <w:widowControl w:val="0"/>
        <w:numPr>
          <w:ilvl w:val="0"/>
          <w:numId w:val="18"/>
        </w:numPr>
        <w:shd w:val="clear" w:color="auto" w:fill="FFFFFF"/>
        <w:autoSpaceDE w:val="0"/>
        <w:autoSpaceDN w:val="0"/>
        <w:adjustRightInd w:val="0"/>
        <w:spacing w:after="120" w:line="240" w:lineRule="auto"/>
        <w:ind w:left="357" w:right="0" w:hanging="357"/>
        <w:rPr>
          <w:rFonts w:ascii="Arial" w:eastAsia="Times New Roman" w:hAnsi="Arial" w:cs="Arial"/>
          <w:bCs/>
          <w:color w:val="auto"/>
          <w:sz w:val="22"/>
        </w:rPr>
      </w:pPr>
      <w:r w:rsidRPr="00DB6A5B">
        <w:rPr>
          <w:rFonts w:ascii="Arial" w:eastAsia="Times New Roman" w:hAnsi="Arial" w:cs="Arial"/>
          <w:bCs/>
          <w:color w:val="auto"/>
          <w:sz w:val="22"/>
        </w:rPr>
        <w:lastRenderedPageBreak/>
        <w:t xml:space="preserve">Wykonawca oświadcza, że posiada ważną i aktualną koncesję na wykonywanie działalności </w:t>
      </w:r>
      <w:r w:rsidR="00854B9B" w:rsidRPr="00DB6A5B">
        <w:rPr>
          <w:rFonts w:ascii="Arial" w:eastAsia="Times New Roman" w:hAnsi="Arial" w:cs="Arial"/>
          <w:bCs/>
          <w:color w:val="auto"/>
          <w:sz w:val="22"/>
        </w:rPr>
        <w:t>w </w:t>
      </w:r>
      <w:r w:rsidRPr="00DB6A5B">
        <w:rPr>
          <w:rFonts w:ascii="Arial" w:eastAsia="Times New Roman" w:hAnsi="Arial" w:cs="Arial"/>
          <w:bCs/>
          <w:color w:val="auto"/>
          <w:sz w:val="22"/>
        </w:rPr>
        <w:t>zakresie ochrony osób i mienia</w:t>
      </w:r>
      <w:r w:rsidR="00853E7E" w:rsidRPr="00DB6A5B">
        <w:rPr>
          <w:rFonts w:ascii="Arial" w:eastAsia="Times New Roman" w:hAnsi="Arial" w:cs="Arial"/>
          <w:bCs/>
          <w:color w:val="auto"/>
          <w:sz w:val="22"/>
        </w:rPr>
        <w:t xml:space="preserve"> oraz ważne i aktualne pozwolenie na broń</w:t>
      </w:r>
      <w:r w:rsidRPr="00DB6A5B">
        <w:rPr>
          <w:rFonts w:ascii="Arial" w:eastAsia="Times New Roman" w:hAnsi="Arial" w:cs="Arial"/>
          <w:bCs/>
          <w:color w:val="auto"/>
          <w:sz w:val="22"/>
        </w:rPr>
        <w:t>. Wykonawca zobowiązuje się informować Zamawiającego o zmianach aktualnie posiadan</w:t>
      </w:r>
      <w:r w:rsidR="00853E7E" w:rsidRPr="00DB6A5B">
        <w:rPr>
          <w:rFonts w:ascii="Arial" w:eastAsia="Times New Roman" w:hAnsi="Arial" w:cs="Arial"/>
          <w:bCs/>
          <w:color w:val="auto"/>
          <w:sz w:val="22"/>
        </w:rPr>
        <w:t>ych</w:t>
      </w:r>
      <w:r w:rsidRPr="00DB6A5B">
        <w:rPr>
          <w:rFonts w:ascii="Arial" w:eastAsia="Times New Roman" w:hAnsi="Arial" w:cs="Arial"/>
          <w:bCs/>
          <w:color w:val="auto"/>
          <w:sz w:val="22"/>
        </w:rPr>
        <w:t xml:space="preserve"> koncesji</w:t>
      </w:r>
      <w:r w:rsidR="00853E7E" w:rsidRPr="00DB6A5B">
        <w:rPr>
          <w:rFonts w:ascii="Arial" w:eastAsia="Times New Roman" w:hAnsi="Arial" w:cs="Arial"/>
          <w:bCs/>
          <w:color w:val="auto"/>
          <w:sz w:val="22"/>
        </w:rPr>
        <w:t xml:space="preserve"> oraz pozwoleniu na broń</w:t>
      </w:r>
      <w:r w:rsidRPr="00DB6A5B">
        <w:rPr>
          <w:rFonts w:ascii="Arial" w:eastAsia="Times New Roman" w:hAnsi="Arial" w:cs="Arial"/>
          <w:bCs/>
          <w:color w:val="auto"/>
          <w:sz w:val="22"/>
        </w:rPr>
        <w:t xml:space="preserve"> lub </w:t>
      </w:r>
      <w:r w:rsidR="00853E7E" w:rsidRPr="00DB6A5B">
        <w:rPr>
          <w:rFonts w:ascii="Arial" w:eastAsia="Times New Roman" w:hAnsi="Arial" w:cs="Arial"/>
          <w:bCs/>
          <w:color w:val="auto"/>
          <w:sz w:val="22"/>
        </w:rPr>
        <w:t xml:space="preserve">ich </w:t>
      </w:r>
      <w:r w:rsidRPr="00DB6A5B">
        <w:rPr>
          <w:rFonts w:ascii="Arial" w:eastAsia="Times New Roman" w:hAnsi="Arial" w:cs="Arial"/>
          <w:bCs/>
          <w:color w:val="auto"/>
          <w:sz w:val="22"/>
        </w:rPr>
        <w:t>cofnięciu, w przeciwnym przypadku, Wykonawca przyjmuje na siebie wszelkie negatywne skutki wynikłe z powodu niepowiadomienia Zamawiającego o powyższym fakcie</w:t>
      </w:r>
      <w:r w:rsidR="00037F80" w:rsidRPr="00DB6A5B">
        <w:rPr>
          <w:rFonts w:ascii="Arial" w:eastAsia="Times New Roman" w:hAnsi="Arial" w:cs="Arial"/>
          <w:bCs/>
          <w:color w:val="auto"/>
          <w:sz w:val="22"/>
        </w:rPr>
        <w:t>.</w:t>
      </w:r>
    </w:p>
    <w:p w14:paraId="0A945786" w14:textId="0819432D" w:rsidR="007D5A5E" w:rsidRPr="00DB6A5B" w:rsidRDefault="007D5A5E" w:rsidP="00751240">
      <w:pPr>
        <w:widowControl w:val="0"/>
        <w:numPr>
          <w:ilvl w:val="0"/>
          <w:numId w:val="18"/>
        </w:numPr>
        <w:shd w:val="clear" w:color="auto" w:fill="FFFFFF"/>
        <w:autoSpaceDE w:val="0"/>
        <w:autoSpaceDN w:val="0"/>
        <w:adjustRightInd w:val="0"/>
        <w:spacing w:after="120" w:line="240" w:lineRule="auto"/>
        <w:ind w:left="357" w:right="0" w:hanging="357"/>
        <w:rPr>
          <w:rFonts w:ascii="Arial" w:eastAsia="Times New Roman" w:hAnsi="Arial" w:cs="Arial"/>
          <w:bCs/>
          <w:iCs/>
          <w:color w:val="auto"/>
          <w:sz w:val="22"/>
        </w:rPr>
      </w:pPr>
      <w:r w:rsidRPr="00DB6A5B">
        <w:rPr>
          <w:rFonts w:ascii="Arial" w:eastAsia="Times New Roman" w:hAnsi="Arial" w:cs="Arial"/>
          <w:bCs/>
          <w:color w:val="auto"/>
          <w:sz w:val="22"/>
        </w:rPr>
        <w:t>W ramach wykonania niniejszej umowy, Wykonawca zobowiązuje się do sprawowania ochrony zgodnie z aktualnym Planem ochrony obiektu.</w:t>
      </w:r>
      <w:r w:rsidRPr="00DB6A5B">
        <w:rPr>
          <w:rFonts w:ascii="Arial" w:eastAsia="Times New Roman" w:hAnsi="Arial" w:cs="Arial"/>
          <w:bCs/>
          <w:iCs/>
          <w:color w:val="auto"/>
          <w:sz w:val="22"/>
        </w:rPr>
        <w:t xml:space="preserve"> </w:t>
      </w:r>
      <w:r w:rsidRPr="00DB6A5B">
        <w:rPr>
          <w:rFonts w:ascii="Arial" w:eastAsia="Times New Roman" w:hAnsi="Arial" w:cs="Arial"/>
          <w:bCs/>
          <w:color w:val="auto"/>
          <w:sz w:val="22"/>
        </w:rPr>
        <w:t>Zamawiający udostępni Wykonawcy Plan ochrony obiektu niezwłocznie po zawarciu umowy, a Wykonawca przed przystąpieniem do realizacji przedmiotu umowy na piśmie potwierdzi zapoznanie się z</w:t>
      </w:r>
      <w:r w:rsidR="004D4F00" w:rsidRPr="00DB6A5B">
        <w:rPr>
          <w:rFonts w:ascii="Arial" w:eastAsia="Times New Roman" w:hAnsi="Arial" w:cs="Arial"/>
          <w:bCs/>
          <w:color w:val="auto"/>
          <w:sz w:val="22"/>
        </w:rPr>
        <w:t> </w:t>
      </w:r>
      <w:r w:rsidRPr="00DB6A5B">
        <w:rPr>
          <w:rFonts w:ascii="Arial" w:eastAsia="Times New Roman" w:hAnsi="Arial" w:cs="Arial"/>
          <w:bCs/>
          <w:color w:val="auto"/>
          <w:sz w:val="22"/>
        </w:rPr>
        <w:t>Planem ochrony.</w:t>
      </w:r>
    </w:p>
    <w:p w14:paraId="77EE651A" w14:textId="77777777" w:rsidR="007D5A5E" w:rsidRPr="00DB6A5B" w:rsidRDefault="007D5A5E" w:rsidP="004D4F00">
      <w:pPr>
        <w:spacing w:after="120" w:line="240" w:lineRule="auto"/>
        <w:ind w:left="0" w:right="0" w:firstLine="0"/>
        <w:jc w:val="center"/>
        <w:rPr>
          <w:rFonts w:ascii="Arial" w:eastAsia="Times New Roman" w:hAnsi="Arial" w:cs="Arial"/>
          <w:b/>
          <w:bCs/>
          <w:color w:val="auto"/>
          <w:position w:val="-24"/>
          <w:sz w:val="22"/>
        </w:rPr>
      </w:pPr>
      <w:r w:rsidRPr="00DB6A5B">
        <w:rPr>
          <w:rFonts w:ascii="Arial" w:eastAsia="Times New Roman" w:hAnsi="Arial" w:cs="Arial"/>
          <w:b/>
          <w:bCs/>
          <w:color w:val="auto"/>
          <w:position w:val="-24"/>
          <w:sz w:val="22"/>
        </w:rPr>
        <w:t>§ 3</w:t>
      </w:r>
    </w:p>
    <w:p w14:paraId="0FA983D8" w14:textId="54A51D89" w:rsidR="007D5A5E" w:rsidRPr="00DB6A5B" w:rsidRDefault="007D5A5E" w:rsidP="00751240">
      <w:pPr>
        <w:widowControl w:val="0"/>
        <w:numPr>
          <w:ilvl w:val="0"/>
          <w:numId w:val="16"/>
        </w:numPr>
        <w:shd w:val="clear" w:color="auto" w:fill="FFFFFF"/>
        <w:autoSpaceDE w:val="0"/>
        <w:autoSpaceDN w:val="0"/>
        <w:adjustRightInd w:val="0"/>
        <w:spacing w:after="120" w:line="240" w:lineRule="auto"/>
        <w:ind w:right="0"/>
        <w:rPr>
          <w:rFonts w:ascii="Arial" w:eastAsiaTheme="minorHAnsi" w:hAnsi="Arial" w:cs="Arial"/>
          <w:bCs/>
          <w:color w:val="auto"/>
          <w:sz w:val="22"/>
          <w:lang w:eastAsia="en-US"/>
        </w:rPr>
      </w:pPr>
      <w:r w:rsidRPr="00DB6A5B">
        <w:rPr>
          <w:rFonts w:ascii="Arial" w:eastAsia="Times New Roman" w:hAnsi="Arial" w:cs="Arial"/>
          <w:bCs/>
          <w:color w:val="auto"/>
          <w:sz w:val="22"/>
        </w:rPr>
        <w:t xml:space="preserve">Wykonawca zobowiązuje się skierować do realizacji umowy </w:t>
      </w:r>
      <w:r w:rsidRPr="00DB6A5B">
        <w:rPr>
          <w:rFonts w:ascii="Arial" w:eastAsiaTheme="minorHAnsi" w:hAnsi="Arial" w:cs="Arial"/>
          <w:bCs/>
          <w:color w:val="auto"/>
          <w:sz w:val="22"/>
          <w:lang w:eastAsia="en-US"/>
        </w:rPr>
        <w:t xml:space="preserve">pracowników wpisanych na listę kwalifikowanych pracowników ochrony fizycznej w rozumieniu ustawy o ochronie osób i mienia posiadających ważne </w:t>
      </w:r>
      <w:r w:rsidR="008E5C06">
        <w:rPr>
          <w:rFonts w:ascii="Arial" w:eastAsiaTheme="minorHAnsi" w:hAnsi="Arial" w:cs="Arial"/>
          <w:bCs/>
          <w:color w:val="auto"/>
          <w:sz w:val="22"/>
          <w:lang w:eastAsia="en-US"/>
        </w:rPr>
        <w:t>dopuszczenie do pracy z bronią</w:t>
      </w:r>
      <w:r w:rsidRPr="00DB6A5B">
        <w:rPr>
          <w:rFonts w:ascii="Arial" w:eastAsiaTheme="minorHAnsi" w:hAnsi="Arial" w:cs="Arial"/>
          <w:bCs/>
          <w:color w:val="auto"/>
          <w:sz w:val="22"/>
          <w:lang w:eastAsia="en-US"/>
        </w:rPr>
        <w:t>, stosownie do wymogów ustawy o</w:t>
      </w:r>
      <w:r w:rsidR="004D4F00" w:rsidRPr="00DB6A5B">
        <w:rPr>
          <w:rFonts w:ascii="Arial" w:eastAsiaTheme="minorHAnsi" w:hAnsi="Arial" w:cs="Arial"/>
          <w:bCs/>
          <w:color w:val="auto"/>
          <w:sz w:val="22"/>
          <w:lang w:eastAsia="en-US"/>
        </w:rPr>
        <w:t> </w:t>
      </w:r>
      <w:r w:rsidRPr="00DB6A5B">
        <w:rPr>
          <w:rFonts w:ascii="Arial" w:eastAsiaTheme="minorHAnsi" w:hAnsi="Arial" w:cs="Arial"/>
          <w:bCs/>
          <w:color w:val="auto"/>
          <w:sz w:val="22"/>
          <w:lang w:eastAsia="en-US"/>
        </w:rPr>
        <w:t xml:space="preserve">ochronie osób </w:t>
      </w:r>
      <w:r w:rsidR="00854B9B" w:rsidRPr="00DB6A5B">
        <w:rPr>
          <w:rFonts w:ascii="Arial" w:eastAsiaTheme="minorHAnsi" w:hAnsi="Arial" w:cs="Arial"/>
          <w:bCs/>
          <w:color w:val="auto"/>
          <w:sz w:val="22"/>
          <w:lang w:eastAsia="en-US"/>
        </w:rPr>
        <w:t>i </w:t>
      </w:r>
      <w:r w:rsidRPr="00DB6A5B">
        <w:rPr>
          <w:rFonts w:ascii="Arial" w:eastAsiaTheme="minorHAnsi" w:hAnsi="Arial" w:cs="Arial"/>
          <w:bCs/>
          <w:color w:val="auto"/>
          <w:sz w:val="22"/>
          <w:lang w:eastAsia="en-US"/>
        </w:rPr>
        <w:t>mienia.</w:t>
      </w:r>
    </w:p>
    <w:p w14:paraId="7533B06F" w14:textId="029366C1" w:rsidR="007D5A5E" w:rsidRPr="00DB6A5B" w:rsidRDefault="007D5A5E" w:rsidP="00751240">
      <w:pPr>
        <w:widowControl w:val="0"/>
        <w:numPr>
          <w:ilvl w:val="0"/>
          <w:numId w:val="16"/>
        </w:numPr>
        <w:shd w:val="clear" w:color="auto" w:fill="FFFFFF"/>
        <w:autoSpaceDE w:val="0"/>
        <w:autoSpaceDN w:val="0"/>
        <w:adjustRightInd w:val="0"/>
        <w:spacing w:after="120" w:line="240" w:lineRule="auto"/>
        <w:ind w:left="357" w:right="0" w:hanging="357"/>
        <w:rPr>
          <w:rFonts w:ascii="Arial" w:eastAsiaTheme="minorHAnsi" w:hAnsi="Arial" w:cs="Arial"/>
          <w:bCs/>
          <w:color w:val="auto"/>
          <w:sz w:val="22"/>
          <w:lang w:eastAsia="en-US"/>
        </w:rPr>
      </w:pPr>
      <w:r w:rsidRPr="00DB6A5B">
        <w:rPr>
          <w:rFonts w:ascii="Arial" w:eastAsia="Times New Roman" w:hAnsi="Arial" w:cs="Arial"/>
          <w:bCs/>
          <w:color w:val="auto"/>
          <w:sz w:val="22"/>
        </w:rPr>
        <w:t>Wykonawca</w:t>
      </w:r>
      <w:r w:rsidRPr="00DB6A5B">
        <w:rPr>
          <w:rFonts w:ascii="Arial" w:eastAsiaTheme="minorHAnsi" w:hAnsi="Arial" w:cs="Arial"/>
          <w:bCs/>
          <w:color w:val="auto"/>
          <w:sz w:val="22"/>
          <w:lang w:eastAsia="en-US"/>
        </w:rPr>
        <w:t xml:space="preserve"> zobowiązany jest okazać Zamawiającemu na jego żądanie, dokumenty o</w:t>
      </w:r>
      <w:r w:rsidR="004D4F00" w:rsidRPr="00DB6A5B">
        <w:rPr>
          <w:rFonts w:ascii="Arial" w:eastAsiaTheme="minorHAnsi" w:hAnsi="Arial" w:cs="Arial"/>
          <w:bCs/>
          <w:color w:val="auto"/>
          <w:sz w:val="22"/>
          <w:lang w:eastAsia="en-US"/>
        </w:rPr>
        <w:t> </w:t>
      </w:r>
      <w:r w:rsidRPr="00DB6A5B">
        <w:rPr>
          <w:rFonts w:ascii="Arial" w:eastAsiaTheme="minorHAnsi" w:hAnsi="Arial" w:cs="Arial"/>
          <w:bCs/>
          <w:color w:val="auto"/>
          <w:sz w:val="22"/>
          <w:lang w:eastAsia="en-US"/>
        </w:rPr>
        <w:t>których mowa w ust.</w:t>
      </w:r>
      <w:r w:rsidR="00037F80" w:rsidRPr="00DB6A5B">
        <w:rPr>
          <w:rFonts w:ascii="Arial" w:eastAsiaTheme="minorHAnsi" w:hAnsi="Arial" w:cs="Arial"/>
          <w:bCs/>
          <w:color w:val="auto"/>
          <w:sz w:val="22"/>
          <w:lang w:eastAsia="en-US"/>
        </w:rPr>
        <w:t xml:space="preserve"> </w:t>
      </w:r>
      <w:r w:rsidRPr="00DB6A5B">
        <w:rPr>
          <w:rFonts w:ascii="Arial" w:eastAsiaTheme="minorHAnsi" w:hAnsi="Arial" w:cs="Arial"/>
          <w:bCs/>
          <w:color w:val="auto"/>
          <w:sz w:val="22"/>
          <w:lang w:eastAsia="en-US"/>
        </w:rPr>
        <w:t>1, przed przystąpieniem do realizacji umowy, a także każdorazowo przy zmianie pracownika skierowanego do realizacji umowy.</w:t>
      </w:r>
    </w:p>
    <w:p w14:paraId="5B0490A7" w14:textId="77777777" w:rsidR="007D5A5E" w:rsidRPr="00DB6A5B" w:rsidRDefault="007D5A5E" w:rsidP="00751240">
      <w:pPr>
        <w:widowControl w:val="0"/>
        <w:numPr>
          <w:ilvl w:val="0"/>
          <w:numId w:val="16"/>
        </w:numPr>
        <w:shd w:val="clear" w:color="auto" w:fill="FFFFFF"/>
        <w:autoSpaceDE w:val="0"/>
        <w:autoSpaceDN w:val="0"/>
        <w:adjustRightInd w:val="0"/>
        <w:spacing w:after="120" w:line="240" w:lineRule="auto"/>
        <w:ind w:left="357" w:right="0" w:hanging="357"/>
        <w:rPr>
          <w:rFonts w:ascii="Arial" w:eastAsiaTheme="minorHAnsi" w:hAnsi="Arial" w:cs="Arial"/>
          <w:bCs/>
          <w:color w:val="auto"/>
          <w:sz w:val="22"/>
          <w:lang w:eastAsia="en-US"/>
        </w:rPr>
      </w:pPr>
      <w:r w:rsidRPr="00DB6A5B">
        <w:rPr>
          <w:rFonts w:ascii="Arial" w:eastAsia="Times New Roman" w:hAnsi="Arial" w:cs="Arial"/>
          <w:bCs/>
          <w:color w:val="auto"/>
          <w:sz w:val="22"/>
        </w:rPr>
        <w:t>Wykonawca</w:t>
      </w:r>
      <w:r w:rsidRPr="00DB6A5B">
        <w:rPr>
          <w:rFonts w:ascii="Arial" w:eastAsiaTheme="minorHAnsi" w:hAnsi="Arial" w:cs="Arial"/>
          <w:bCs/>
          <w:color w:val="auto"/>
          <w:sz w:val="22"/>
          <w:lang w:eastAsia="en-US"/>
        </w:rPr>
        <w:t xml:space="preserve"> zobowiązany jest posiadać dla pracowników ochrony fizycznej skierowanych do realizacji umowy aktualne:</w:t>
      </w:r>
    </w:p>
    <w:p w14:paraId="592E3A19" w14:textId="77777777" w:rsidR="007D5A5E" w:rsidRPr="00DB6A5B" w:rsidRDefault="007D5A5E" w:rsidP="00751240">
      <w:pPr>
        <w:widowControl w:val="0"/>
        <w:numPr>
          <w:ilvl w:val="0"/>
          <w:numId w:val="14"/>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sz w:val="22"/>
          <w:lang w:eastAsia="en-US"/>
        </w:rPr>
      </w:pPr>
      <w:r w:rsidRPr="00DB6A5B">
        <w:rPr>
          <w:rFonts w:ascii="Arial" w:eastAsiaTheme="minorHAnsi" w:hAnsi="Arial" w:cs="Arial"/>
          <w:bCs/>
          <w:color w:val="auto"/>
          <w:sz w:val="22"/>
          <w:lang w:eastAsia="en-US"/>
        </w:rPr>
        <w:t>orzeczenie lekarskie o braku przeciwskazań do wykonywania powierzonych prac lub zajmowanego stanowiska, wydane przez lekarza medycyny pracy,</w:t>
      </w:r>
    </w:p>
    <w:p w14:paraId="5D77AC58" w14:textId="6993171C" w:rsidR="007D5A5E" w:rsidRPr="00DB6A5B" w:rsidRDefault="007D5A5E" w:rsidP="00751240">
      <w:pPr>
        <w:widowControl w:val="0"/>
        <w:numPr>
          <w:ilvl w:val="0"/>
          <w:numId w:val="14"/>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sz w:val="22"/>
          <w:lang w:eastAsia="en-US"/>
        </w:rPr>
      </w:pPr>
      <w:r w:rsidRPr="00DB6A5B">
        <w:rPr>
          <w:rFonts w:ascii="Arial" w:eastAsiaTheme="minorHAnsi" w:hAnsi="Arial" w:cs="Arial"/>
          <w:bCs/>
          <w:color w:val="auto"/>
          <w:sz w:val="22"/>
          <w:lang w:eastAsia="en-US"/>
        </w:rPr>
        <w:t xml:space="preserve">zaświadczenie potwierdzające ważność szkoleń pracowników w zakresie BHP </w:t>
      </w:r>
      <w:r w:rsidR="00C93C41" w:rsidRPr="00DB6A5B">
        <w:rPr>
          <w:rFonts w:ascii="Arial" w:eastAsiaTheme="minorHAnsi" w:hAnsi="Arial" w:cs="Arial"/>
          <w:bCs/>
          <w:color w:val="auto"/>
          <w:sz w:val="22"/>
          <w:lang w:eastAsia="en-US"/>
        </w:rPr>
        <w:t>i </w:t>
      </w:r>
      <w:r w:rsidRPr="00DB6A5B">
        <w:rPr>
          <w:rFonts w:ascii="Arial" w:eastAsiaTheme="minorHAnsi" w:hAnsi="Arial" w:cs="Arial"/>
          <w:bCs/>
          <w:color w:val="auto"/>
          <w:sz w:val="22"/>
          <w:lang w:eastAsia="en-US"/>
        </w:rPr>
        <w:t>przepisów przeciwpożarowych oraz szkoleń na stanowiskach pracy,</w:t>
      </w:r>
    </w:p>
    <w:p w14:paraId="531B8EF3" w14:textId="77777777" w:rsidR="007D5A5E" w:rsidRPr="00DB6A5B" w:rsidRDefault="007D5A5E" w:rsidP="00751240">
      <w:pPr>
        <w:widowControl w:val="0"/>
        <w:numPr>
          <w:ilvl w:val="0"/>
          <w:numId w:val="14"/>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sz w:val="22"/>
          <w:lang w:eastAsia="en-US"/>
        </w:rPr>
      </w:pPr>
      <w:r w:rsidRPr="00DB6A5B">
        <w:rPr>
          <w:rFonts w:ascii="Arial" w:eastAsiaTheme="minorHAnsi" w:hAnsi="Arial" w:cs="Arial"/>
          <w:bCs/>
          <w:color w:val="auto"/>
          <w:sz w:val="22"/>
          <w:lang w:eastAsia="en-US"/>
        </w:rPr>
        <w:t>oświadczenie pracowników o zapoznaniu się z kartami oceny ryzyka zawodowego na poszczególnych stanowiskach pracy.</w:t>
      </w:r>
    </w:p>
    <w:p w14:paraId="6347D817" w14:textId="77777777" w:rsidR="007D5A5E" w:rsidRPr="00DB6A5B" w:rsidRDefault="007D5A5E" w:rsidP="00751240">
      <w:pPr>
        <w:widowControl w:val="0"/>
        <w:numPr>
          <w:ilvl w:val="0"/>
          <w:numId w:val="16"/>
        </w:numPr>
        <w:shd w:val="clear" w:color="auto" w:fill="FFFFFF"/>
        <w:autoSpaceDE w:val="0"/>
        <w:autoSpaceDN w:val="0"/>
        <w:adjustRightInd w:val="0"/>
        <w:spacing w:after="120" w:line="240" w:lineRule="auto"/>
        <w:ind w:left="357" w:right="0" w:hanging="357"/>
        <w:rPr>
          <w:rFonts w:ascii="Arial" w:eastAsiaTheme="minorHAnsi" w:hAnsi="Arial" w:cs="Arial"/>
          <w:bCs/>
          <w:color w:val="auto"/>
          <w:sz w:val="22"/>
          <w:lang w:eastAsia="en-US"/>
        </w:rPr>
      </w:pPr>
      <w:r w:rsidRPr="00DB6A5B">
        <w:rPr>
          <w:rFonts w:ascii="Arial" w:eastAsia="Times New Roman" w:hAnsi="Arial" w:cs="Arial"/>
          <w:bCs/>
          <w:color w:val="auto"/>
          <w:sz w:val="22"/>
        </w:rPr>
        <w:t>Wykonawca</w:t>
      </w:r>
      <w:r w:rsidRPr="00DB6A5B">
        <w:rPr>
          <w:rFonts w:ascii="Arial" w:eastAsiaTheme="minorHAnsi" w:hAnsi="Arial" w:cs="Arial"/>
          <w:bCs/>
          <w:color w:val="auto"/>
          <w:sz w:val="22"/>
          <w:lang w:eastAsia="en-US"/>
        </w:rPr>
        <w:t xml:space="preserve"> zobowiązany jest do okazania dokumentów, o których mowa w ust. 3 na każde żądanie Zamawiającego.</w:t>
      </w:r>
    </w:p>
    <w:p w14:paraId="5639E610" w14:textId="4AEA788B" w:rsidR="007D5A5E" w:rsidRPr="00DB6A5B" w:rsidRDefault="007D5A5E" w:rsidP="00751240">
      <w:pPr>
        <w:widowControl w:val="0"/>
        <w:numPr>
          <w:ilvl w:val="0"/>
          <w:numId w:val="16"/>
        </w:numPr>
        <w:shd w:val="clear" w:color="auto" w:fill="FFFFFF"/>
        <w:autoSpaceDE w:val="0"/>
        <w:autoSpaceDN w:val="0"/>
        <w:adjustRightInd w:val="0"/>
        <w:spacing w:after="120" w:line="240" w:lineRule="auto"/>
        <w:ind w:left="357" w:right="0" w:hanging="357"/>
        <w:rPr>
          <w:rFonts w:ascii="Arial" w:eastAsiaTheme="minorHAnsi" w:hAnsi="Arial" w:cs="Arial"/>
          <w:bCs/>
          <w:color w:val="auto"/>
          <w:sz w:val="22"/>
          <w:lang w:eastAsia="en-US"/>
        </w:rPr>
      </w:pPr>
      <w:r w:rsidRPr="00DB6A5B">
        <w:rPr>
          <w:rFonts w:ascii="Arial" w:eastAsia="Times New Roman" w:hAnsi="Arial" w:cs="Arial"/>
          <w:bCs/>
          <w:color w:val="auto"/>
          <w:sz w:val="22"/>
        </w:rPr>
        <w:t>Wykonawca</w:t>
      </w:r>
      <w:r w:rsidRPr="00DB6A5B">
        <w:rPr>
          <w:rFonts w:ascii="Arial" w:eastAsiaTheme="minorHAnsi" w:hAnsi="Arial" w:cs="Arial"/>
          <w:bCs/>
          <w:color w:val="auto"/>
          <w:sz w:val="22"/>
          <w:lang w:eastAsia="en-US"/>
        </w:rPr>
        <w:t xml:space="preserve"> zobowiązany jest zapoznać osoby skierowane do wykonywania usług ochrony </w:t>
      </w:r>
      <w:r w:rsidR="00C93C41" w:rsidRPr="00DB6A5B">
        <w:rPr>
          <w:rFonts w:ascii="Arial" w:eastAsiaTheme="minorHAnsi" w:hAnsi="Arial" w:cs="Arial"/>
          <w:bCs/>
          <w:color w:val="auto"/>
          <w:sz w:val="22"/>
          <w:lang w:eastAsia="en-US"/>
        </w:rPr>
        <w:t>z </w:t>
      </w:r>
      <w:r w:rsidRPr="00DB6A5B">
        <w:rPr>
          <w:rFonts w:ascii="Arial" w:eastAsiaTheme="minorHAnsi" w:hAnsi="Arial" w:cs="Arial"/>
          <w:bCs/>
          <w:color w:val="auto"/>
          <w:sz w:val="22"/>
          <w:lang w:eastAsia="en-US"/>
        </w:rPr>
        <w:t>instrukcją bezpieczeństwa pożarowego zawierającą sposoby postępowania na wypadek pożaru. Zamawiający niezwłocznie po zawarciu umowy udostępni Wykonawcy Instrukcję bezpieczeństwa pożarowego.</w:t>
      </w:r>
    </w:p>
    <w:p w14:paraId="063BC962" w14:textId="17F99623" w:rsidR="007D5A5E" w:rsidRPr="00DB6A5B" w:rsidRDefault="007D5A5E" w:rsidP="00751240">
      <w:pPr>
        <w:widowControl w:val="0"/>
        <w:numPr>
          <w:ilvl w:val="0"/>
          <w:numId w:val="16"/>
        </w:numPr>
        <w:shd w:val="clear" w:color="auto" w:fill="FFFFFF"/>
        <w:autoSpaceDE w:val="0"/>
        <w:autoSpaceDN w:val="0"/>
        <w:adjustRightInd w:val="0"/>
        <w:spacing w:after="120" w:line="240" w:lineRule="auto"/>
        <w:ind w:left="357" w:right="0" w:hanging="357"/>
        <w:rPr>
          <w:rFonts w:ascii="Arial" w:eastAsiaTheme="minorHAnsi" w:hAnsi="Arial" w:cs="Arial"/>
          <w:bCs/>
          <w:color w:val="auto"/>
          <w:sz w:val="22"/>
          <w:lang w:eastAsia="en-US"/>
        </w:rPr>
      </w:pPr>
      <w:r w:rsidRPr="00DB6A5B">
        <w:rPr>
          <w:rFonts w:ascii="Arial" w:eastAsia="Times New Roman" w:hAnsi="Arial" w:cs="Arial"/>
          <w:bCs/>
          <w:color w:val="auto"/>
          <w:sz w:val="22"/>
        </w:rPr>
        <w:t>Wykonawca</w:t>
      </w:r>
      <w:r w:rsidRPr="00DB6A5B">
        <w:rPr>
          <w:rFonts w:ascii="Arial" w:eastAsiaTheme="minorHAnsi" w:hAnsi="Arial" w:cs="Arial"/>
          <w:bCs/>
          <w:color w:val="auto"/>
          <w:sz w:val="22"/>
          <w:lang w:eastAsia="en-US"/>
        </w:rPr>
        <w:t xml:space="preserve"> zobowiązany jest wyposażyć pracowników ochrony skierowanych do realizacji umowy w niezbędny sprzęt</w:t>
      </w:r>
      <w:r w:rsidR="00AB3AC5" w:rsidRPr="00DB6A5B">
        <w:rPr>
          <w:rFonts w:ascii="Arial" w:eastAsiaTheme="minorHAnsi" w:hAnsi="Arial" w:cs="Arial"/>
          <w:bCs/>
          <w:color w:val="auto"/>
          <w:sz w:val="22"/>
          <w:lang w:eastAsia="en-US"/>
        </w:rPr>
        <w:t>,</w:t>
      </w:r>
      <w:r w:rsidRPr="00DB6A5B">
        <w:rPr>
          <w:rFonts w:ascii="Arial" w:eastAsiaTheme="minorHAnsi" w:hAnsi="Arial" w:cs="Arial"/>
          <w:bCs/>
          <w:color w:val="auto"/>
          <w:sz w:val="22"/>
          <w:lang w:eastAsia="en-US"/>
        </w:rPr>
        <w:t xml:space="preserve"> środki przymusu bezpośredniego</w:t>
      </w:r>
      <w:r w:rsidR="00AB3AC5" w:rsidRPr="00DB6A5B">
        <w:rPr>
          <w:rFonts w:ascii="Arial" w:eastAsiaTheme="minorHAnsi" w:hAnsi="Arial" w:cs="Arial"/>
          <w:bCs/>
          <w:color w:val="auto"/>
          <w:sz w:val="22"/>
          <w:lang w:eastAsia="en-US"/>
        </w:rPr>
        <w:t xml:space="preserve"> i broń</w:t>
      </w:r>
      <w:r w:rsidRPr="00DB6A5B">
        <w:rPr>
          <w:rFonts w:ascii="Arial" w:eastAsiaTheme="minorHAnsi" w:hAnsi="Arial" w:cs="Arial"/>
          <w:bCs/>
          <w:color w:val="auto"/>
          <w:sz w:val="22"/>
          <w:lang w:eastAsia="en-US"/>
        </w:rPr>
        <w:t xml:space="preserve">, zgodnie z aktualnym Planem ochrony </w:t>
      </w:r>
      <w:r w:rsidR="00AB3AC5" w:rsidRPr="00DB6A5B">
        <w:rPr>
          <w:rFonts w:ascii="Arial" w:eastAsiaTheme="minorHAnsi" w:hAnsi="Arial" w:cs="Arial"/>
          <w:bCs/>
          <w:color w:val="auto"/>
          <w:sz w:val="22"/>
          <w:lang w:eastAsia="en-US"/>
        </w:rPr>
        <w:t xml:space="preserve">w tym </w:t>
      </w:r>
      <w:r w:rsidRPr="00DB6A5B">
        <w:rPr>
          <w:rFonts w:ascii="Arial" w:eastAsiaTheme="minorHAnsi" w:hAnsi="Arial" w:cs="Arial"/>
          <w:bCs/>
          <w:color w:val="auto"/>
          <w:sz w:val="22"/>
          <w:lang w:eastAsia="en-US"/>
        </w:rPr>
        <w:t>m. in.: broń palną bojową z normatywem amunicji, pałkę służbową wielofunkcyjną,</w:t>
      </w:r>
      <w:r w:rsidR="00AB3AC5" w:rsidRPr="00DB6A5B">
        <w:rPr>
          <w:rFonts w:ascii="Arial" w:eastAsiaTheme="minorHAnsi" w:hAnsi="Arial" w:cs="Arial"/>
          <w:bCs/>
          <w:color w:val="auto"/>
          <w:sz w:val="22"/>
          <w:lang w:eastAsia="en-US"/>
        </w:rPr>
        <w:t xml:space="preserve"> </w:t>
      </w:r>
      <w:r w:rsidR="004D4F00" w:rsidRPr="00DB6A5B">
        <w:rPr>
          <w:rFonts w:ascii="Arial" w:eastAsiaTheme="minorHAnsi" w:hAnsi="Arial" w:cs="Arial"/>
          <w:bCs/>
          <w:color w:val="auto"/>
          <w:sz w:val="22"/>
          <w:lang w:eastAsia="en-US"/>
        </w:rPr>
        <w:t>ręczny</w:t>
      </w:r>
      <w:r w:rsidR="00AB3AC5" w:rsidRPr="00DB6A5B">
        <w:rPr>
          <w:rFonts w:ascii="Arial" w:eastAsiaTheme="minorHAnsi" w:hAnsi="Arial" w:cs="Arial"/>
          <w:bCs/>
          <w:color w:val="auto"/>
          <w:sz w:val="22"/>
          <w:lang w:eastAsia="en-US"/>
        </w:rPr>
        <w:t xml:space="preserve"> miotacz substancji </w:t>
      </w:r>
      <w:r w:rsidR="004D4F00" w:rsidRPr="00DB6A5B">
        <w:rPr>
          <w:rFonts w:ascii="Arial" w:eastAsiaTheme="minorHAnsi" w:hAnsi="Arial" w:cs="Arial"/>
          <w:bCs/>
          <w:color w:val="auto"/>
          <w:sz w:val="22"/>
          <w:lang w:eastAsia="en-US"/>
        </w:rPr>
        <w:t>obezwładniających</w:t>
      </w:r>
      <w:r w:rsidR="00AB3AC5" w:rsidRPr="00DB6A5B">
        <w:rPr>
          <w:rFonts w:ascii="Arial" w:eastAsiaTheme="minorHAnsi" w:hAnsi="Arial" w:cs="Arial"/>
          <w:bCs/>
          <w:color w:val="auto"/>
          <w:sz w:val="22"/>
          <w:lang w:eastAsia="en-US"/>
        </w:rPr>
        <w:t>,</w:t>
      </w:r>
      <w:r w:rsidRPr="00DB6A5B">
        <w:rPr>
          <w:rFonts w:ascii="Arial" w:eastAsiaTheme="minorHAnsi" w:hAnsi="Arial" w:cs="Arial"/>
          <w:bCs/>
          <w:color w:val="auto"/>
          <w:sz w:val="22"/>
          <w:lang w:eastAsia="en-US"/>
        </w:rPr>
        <w:t xml:space="preserve"> kajdanki, pilot napadowy, telefon komórkowy</w:t>
      </w:r>
      <w:r w:rsidR="00AB3AC5" w:rsidRPr="00DB6A5B">
        <w:rPr>
          <w:rFonts w:ascii="Arial" w:eastAsiaTheme="minorHAnsi" w:hAnsi="Arial" w:cs="Arial"/>
          <w:bCs/>
          <w:color w:val="auto"/>
          <w:sz w:val="22"/>
          <w:lang w:eastAsia="en-US"/>
        </w:rPr>
        <w:t xml:space="preserve"> lub inny środek ł</w:t>
      </w:r>
      <w:r w:rsidR="00853E7E" w:rsidRPr="00DB6A5B">
        <w:rPr>
          <w:rFonts w:ascii="Arial" w:eastAsiaTheme="minorHAnsi" w:hAnsi="Arial" w:cs="Arial"/>
          <w:bCs/>
          <w:color w:val="auto"/>
          <w:sz w:val="22"/>
          <w:lang w:eastAsia="en-US"/>
        </w:rPr>
        <w:t>ą</w:t>
      </w:r>
      <w:r w:rsidR="00AB3AC5" w:rsidRPr="00DB6A5B">
        <w:rPr>
          <w:rFonts w:ascii="Arial" w:eastAsiaTheme="minorHAnsi" w:hAnsi="Arial" w:cs="Arial"/>
          <w:bCs/>
          <w:color w:val="auto"/>
          <w:sz w:val="22"/>
          <w:lang w:eastAsia="en-US"/>
        </w:rPr>
        <w:t>czno</w:t>
      </w:r>
      <w:r w:rsidR="00944DC1" w:rsidRPr="00DB6A5B">
        <w:rPr>
          <w:rFonts w:ascii="Arial" w:eastAsiaTheme="minorHAnsi" w:hAnsi="Arial" w:cs="Arial"/>
          <w:bCs/>
          <w:color w:val="auto"/>
          <w:sz w:val="22"/>
          <w:lang w:eastAsia="en-US"/>
        </w:rPr>
        <w:t>ś</w:t>
      </w:r>
      <w:r w:rsidR="00AB3AC5" w:rsidRPr="00DB6A5B">
        <w:rPr>
          <w:rFonts w:ascii="Arial" w:eastAsiaTheme="minorHAnsi" w:hAnsi="Arial" w:cs="Arial"/>
          <w:bCs/>
          <w:color w:val="auto"/>
          <w:sz w:val="22"/>
          <w:lang w:eastAsia="en-US"/>
        </w:rPr>
        <w:t>ci</w:t>
      </w:r>
      <w:r w:rsidRPr="00DB6A5B">
        <w:rPr>
          <w:rFonts w:ascii="Arial" w:eastAsiaTheme="minorHAnsi" w:hAnsi="Arial" w:cs="Arial"/>
          <w:bCs/>
          <w:color w:val="auto"/>
          <w:sz w:val="22"/>
          <w:lang w:eastAsia="en-US"/>
        </w:rPr>
        <w:t xml:space="preserve"> oraz identyfikator</w:t>
      </w:r>
      <w:r w:rsidR="009E4D4B" w:rsidRPr="00DB6A5B">
        <w:rPr>
          <w:rFonts w:ascii="Arial" w:eastAsiaTheme="minorHAnsi" w:hAnsi="Arial" w:cs="Arial"/>
          <w:bCs/>
          <w:color w:val="auto"/>
          <w:sz w:val="22"/>
          <w:lang w:eastAsia="en-US"/>
        </w:rPr>
        <w:t xml:space="preserve"> (legitymację) pracownika ochrony</w:t>
      </w:r>
      <w:r w:rsidRPr="00DB6A5B">
        <w:rPr>
          <w:rFonts w:ascii="Arial" w:eastAsiaTheme="minorHAnsi" w:hAnsi="Arial" w:cs="Arial"/>
          <w:bCs/>
          <w:color w:val="auto"/>
          <w:sz w:val="22"/>
          <w:lang w:eastAsia="en-US"/>
        </w:rPr>
        <w:t>.</w:t>
      </w:r>
    </w:p>
    <w:p w14:paraId="0688BC3B" w14:textId="1AC93D4D" w:rsidR="007D5A5E" w:rsidRPr="00DB6A5B" w:rsidRDefault="007D5A5E" w:rsidP="00751240">
      <w:pPr>
        <w:widowControl w:val="0"/>
        <w:numPr>
          <w:ilvl w:val="0"/>
          <w:numId w:val="16"/>
        </w:numPr>
        <w:shd w:val="clear" w:color="auto" w:fill="FFFFFF"/>
        <w:autoSpaceDE w:val="0"/>
        <w:autoSpaceDN w:val="0"/>
        <w:adjustRightInd w:val="0"/>
        <w:spacing w:after="120" w:line="240" w:lineRule="auto"/>
        <w:ind w:left="357" w:right="0" w:hanging="357"/>
        <w:rPr>
          <w:rFonts w:ascii="Arial" w:eastAsiaTheme="minorHAnsi" w:hAnsi="Arial" w:cs="Arial"/>
          <w:bCs/>
          <w:color w:val="auto"/>
          <w:sz w:val="22"/>
          <w:lang w:eastAsia="en-US"/>
        </w:rPr>
      </w:pPr>
      <w:r w:rsidRPr="00DB6A5B">
        <w:rPr>
          <w:rFonts w:ascii="Arial" w:eastAsia="Times New Roman" w:hAnsi="Arial" w:cs="Arial"/>
          <w:bCs/>
          <w:color w:val="auto"/>
          <w:sz w:val="22"/>
        </w:rPr>
        <w:t>Wykonawca</w:t>
      </w:r>
      <w:r w:rsidRPr="00DB6A5B">
        <w:rPr>
          <w:rFonts w:ascii="Arial" w:eastAsiaTheme="minorHAnsi" w:hAnsi="Arial" w:cs="Arial"/>
          <w:bCs/>
          <w:color w:val="auto"/>
          <w:sz w:val="22"/>
          <w:lang w:eastAsia="en-US"/>
        </w:rPr>
        <w:t xml:space="preserve"> zobowiązany jest zapewnić pracownikom ochrony skierowanym do realizacji umowy jednolite umundurowanie umożliwiające ich identyfikację oraz identyfikację Wykonawcy jako podmiotu zatrudniającego pracownika ochrony.</w:t>
      </w:r>
    </w:p>
    <w:p w14:paraId="46A9DC4E" w14:textId="77777777" w:rsidR="007D5A5E" w:rsidRPr="00DB6A5B" w:rsidRDefault="007D5A5E" w:rsidP="004D4F00">
      <w:pPr>
        <w:spacing w:after="120" w:line="240" w:lineRule="auto"/>
        <w:ind w:left="0" w:right="0" w:firstLine="0"/>
        <w:jc w:val="center"/>
        <w:rPr>
          <w:rFonts w:ascii="Arial" w:eastAsia="Times New Roman" w:hAnsi="Arial" w:cs="Arial"/>
          <w:b/>
          <w:bCs/>
          <w:color w:val="auto"/>
          <w:position w:val="-24"/>
          <w:sz w:val="22"/>
        </w:rPr>
      </w:pPr>
      <w:r w:rsidRPr="00DB6A5B">
        <w:rPr>
          <w:rFonts w:ascii="Arial" w:eastAsia="Times New Roman" w:hAnsi="Arial" w:cs="Arial"/>
          <w:b/>
          <w:bCs/>
          <w:color w:val="auto"/>
          <w:position w:val="-24"/>
          <w:sz w:val="22"/>
        </w:rPr>
        <w:t>§ 4</w:t>
      </w:r>
    </w:p>
    <w:p w14:paraId="7D757100" w14:textId="2C0D9DEC" w:rsidR="007D5A5E" w:rsidRPr="00DB6A5B" w:rsidRDefault="00470907" w:rsidP="00751240">
      <w:pPr>
        <w:widowControl w:val="0"/>
        <w:numPr>
          <w:ilvl w:val="0"/>
          <w:numId w:val="17"/>
        </w:numPr>
        <w:shd w:val="clear" w:color="auto" w:fill="FFFFFF"/>
        <w:autoSpaceDE w:val="0"/>
        <w:autoSpaceDN w:val="0"/>
        <w:adjustRightInd w:val="0"/>
        <w:spacing w:after="120" w:line="240" w:lineRule="auto"/>
        <w:ind w:right="0"/>
        <w:rPr>
          <w:rFonts w:ascii="Arial" w:eastAsiaTheme="minorHAnsi" w:hAnsi="Arial" w:cs="Arial"/>
          <w:bCs/>
          <w:color w:val="auto"/>
          <w:position w:val="-24"/>
          <w:sz w:val="22"/>
          <w:lang w:eastAsia="en-US"/>
        </w:rPr>
      </w:pPr>
      <w:r w:rsidRPr="00DB6A5B">
        <w:rPr>
          <w:rFonts w:ascii="Arial" w:eastAsiaTheme="minorHAnsi" w:hAnsi="Arial" w:cs="Arial"/>
          <w:bCs/>
          <w:color w:val="auto"/>
          <w:position w:val="-24"/>
          <w:sz w:val="22"/>
          <w:lang w:eastAsia="en-US"/>
        </w:rPr>
        <w:t xml:space="preserve">Umowa zostaje </w:t>
      </w:r>
      <w:r w:rsidR="007D5A5E" w:rsidRPr="00DB6A5B">
        <w:rPr>
          <w:rFonts w:ascii="Arial" w:eastAsiaTheme="minorHAnsi" w:hAnsi="Arial" w:cs="Arial"/>
          <w:bCs/>
          <w:color w:val="auto"/>
          <w:position w:val="-24"/>
          <w:sz w:val="22"/>
          <w:lang w:eastAsia="en-US"/>
        </w:rPr>
        <w:t>zawarta na czas określony od dnia</w:t>
      </w:r>
      <w:r w:rsidR="00531420" w:rsidRPr="00DB6A5B">
        <w:rPr>
          <w:rFonts w:ascii="Arial" w:eastAsiaTheme="minorHAnsi" w:hAnsi="Arial" w:cs="Arial"/>
          <w:bCs/>
          <w:color w:val="auto"/>
          <w:position w:val="-24"/>
          <w:sz w:val="22"/>
          <w:lang w:eastAsia="en-US"/>
        </w:rPr>
        <w:t xml:space="preserve"> ……</w:t>
      </w:r>
      <w:r w:rsidR="00944DC1" w:rsidRPr="00DB6A5B">
        <w:rPr>
          <w:rFonts w:ascii="Arial" w:eastAsiaTheme="minorHAnsi" w:hAnsi="Arial" w:cs="Arial"/>
          <w:bCs/>
          <w:color w:val="auto"/>
          <w:position w:val="-24"/>
          <w:sz w:val="22"/>
          <w:lang w:eastAsia="en-US"/>
        </w:rPr>
        <w:t>…</w:t>
      </w:r>
      <w:r w:rsidR="007D5A5E" w:rsidRPr="00DB6A5B">
        <w:rPr>
          <w:rFonts w:ascii="Arial" w:eastAsiaTheme="minorHAnsi" w:hAnsi="Arial" w:cs="Arial"/>
          <w:bCs/>
          <w:color w:val="auto"/>
          <w:position w:val="-24"/>
          <w:sz w:val="22"/>
          <w:lang w:eastAsia="en-US"/>
        </w:rPr>
        <w:t>.</w:t>
      </w:r>
      <w:r w:rsidR="00944DC1" w:rsidRPr="00DB6A5B">
        <w:rPr>
          <w:rFonts w:ascii="Arial" w:eastAsiaTheme="minorHAnsi" w:hAnsi="Arial" w:cs="Arial"/>
          <w:bCs/>
          <w:color w:val="auto"/>
          <w:position w:val="-24"/>
          <w:sz w:val="22"/>
          <w:lang w:eastAsia="en-US"/>
        </w:rPr>
        <w:t xml:space="preserve"> 2023 </w:t>
      </w:r>
      <w:r w:rsidR="007D5A5E" w:rsidRPr="00DB6A5B">
        <w:rPr>
          <w:rFonts w:ascii="Arial" w:eastAsiaTheme="minorHAnsi" w:hAnsi="Arial" w:cs="Arial"/>
          <w:bCs/>
          <w:color w:val="auto"/>
          <w:position w:val="-24"/>
          <w:sz w:val="22"/>
          <w:lang w:eastAsia="en-US"/>
        </w:rPr>
        <w:t xml:space="preserve">r. do dnia </w:t>
      </w:r>
      <w:r w:rsidR="00944DC1" w:rsidRPr="00DB6A5B">
        <w:rPr>
          <w:rFonts w:ascii="Arial" w:eastAsiaTheme="minorHAnsi" w:hAnsi="Arial" w:cs="Arial"/>
          <w:bCs/>
          <w:color w:val="auto"/>
          <w:position w:val="-24"/>
          <w:sz w:val="22"/>
          <w:lang w:eastAsia="en-US"/>
        </w:rPr>
        <w:t xml:space="preserve">31.12.2024 </w:t>
      </w:r>
      <w:r w:rsidR="007D5A5E" w:rsidRPr="00DB6A5B">
        <w:rPr>
          <w:rFonts w:ascii="Arial" w:eastAsiaTheme="minorHAnsi" w:hAnsi="Arial" w:cs="Arial"/>
          <w:bCs/>
          <w:color w:val="auto"/>
          <w:position w:val="-24"/>
          <w:sz w:val="22"/>
          <w:lang w:eastAsia="en-US"/>
        </w:rPr>
        <w:t>r. lub do wykorzystania kwoty przeznaczonej na jej realizację, określonej w § 7 ust. 1.</w:t>
      </w:r>
    </w:p>
    <w:p w14:paraId="1D7D16F2" w14:textId="77777777" w:rsidR="007D5A5E" w:rsidRPr="00DB6A5B" w:rsidRDefault="007D5A5E" w:rsidP="00751240">
      <w:pPr>
        <w:widowControl w:val="0"/>
        <w:numPr>
          <w:ilvl w:val="0"/>
          <w:numId w:val="17"/>
        </w:numPr>
        <w:shd w:val="clear" w:color="auto" w:fill="FFFFFF"/>
        <w:autoSpaceDE w:val="0"/>
        <w:autoSpaceDN w:val="0"/>
        <w:adjustRightInd w:val="0"/>
        <w:spacing w:after="120" w:line="240" w:lineRule="auto"/>
        <w:ind w:left="357" w:right="0" w:hanging="357"/>
        <w:rPr>
          <w:rFonts w:ascii="Arial" w:eastAsia="Times New Roman" w:hAnsi="Arial" w:cs="Arial"/>
          <w:bCs/>
          <w:color w:val="auto"/>
          <w:sz w:val="22"/>
        </w:rPr>
      </w:pPr>
      <w:r w:rsidRPr="00DB6A5B">
        <w:rPr>
          <w:rFonts w:ascii="Arial" w:eastAsia="Times New Roman" w:hAnsi="Arial" w:cs="Arial"/>
          <w:bCs/>
          <w:color w:val="auto"/>
          <w:sz w:val="22"/>
        </w:rPr>
        <w:t>Umowa ulega rozwiązaniu, bez konieczności sporządzania odrębnego aneksu, z chwilą wyczerpania całości kwoty wynagrodzenia, o której mowa w § 7 ust. 1 Umowy.</w:t>
      </w:r>
    </w:p>
    <w:p w14:paraId="62E604D3" w14:textId="54E320F1" w:rsidR="007D5A5E" w:rsidRPr="00DB6A5B" w:rsidRDefault="007D5A5E" w:rsidP="00751240">
      <w:pPr>
        <w:widowControl w:val="0"/>
        <w:numPr>
          <w:ilvl w:val="0"/>
          <w:numId w:val="17"/>
        </w:numPr>
        <w:shd w:val="clear" w:color="auto" w:fill="FFFFFF"/>
        <w:autoSpaceDE w:val="0"/>
        <w:autoSpaceDN w:val="0"/>
        <w:adjustRightInd w:val="0"/>
        <w:spacing w:after="120" w:line="240" w:lineRule="auto"/>
        <w:ind w:left="357" w:right="0" w:hanging="357"/>
        <w:rPr>
          <w:rFonts w:ascii="Arial" w:eastAsia="Times New Roman" w:hAnsi="Arial" w:cs="Arial"/>
          <w:bCs/>
          <w:color w:val="auto"/>
          <w:sz w:val="22"/>
        </w:rPr>
      </w:pPr>
      <w:r w:rsidRPr="00DB6A5B">
        <w:rPr>
          <w:rFonts w:ascii="Arial" w:eastAsia="Times New Roman" w:hAnsi="Arial" w:cs="Arial"/>
          <w:bCs/>
          <w:color w:val="auto"/>
          <w:sz w:val="22"/>
        </w:rPr>
        <w:t xml:space="preserve">Przez wyczerpanie kwoty </w:t>
      </w:r>
      <w:r w:rsidRPr="00DB6A5B">
        <w:rPr>
          <w:rFonts w:ascii="Arial" w:eastAsiaTheme="minorHAnsi" w:hAnsi="Arial" w:cs="Arial"/>
          <w:bCs/>
          <w:color w:val="auto"/>
          <w:sz w:val="22"/>
          <w:lang w:eastAsia="en-US"/>
        </w:rPr>
        <w:t>przeznaczonej na realizację umowy strony rozumieją także brak wystarczającej kwoty na pokrycie należności z tytułu wynagrodzenia za cały okres rozliczeniowy, o którym mowa w § 7 ust.1 pkt 1.</w:t>
      </w:r>
    </w:p>
    <w:p w14:paraId="1E8926BD" w14:textId="69E01F48" w:rsidR="001739D7" w:rsidRPr="00DB6A5B" w:rsidRDefault="007D5A5E" w:rsidP="00751240">
      <w:pPr>
        <w:widowControl w:val="0"/>
        <w:numPr>
          <w:ilvl w:val="0"/>
          <w:numId w:val="17"/>
        </w:numPr>
        <w:shd w:val="clear" w:color="auto" w:fill="FFFFFF"/>
        <w:autoSpaceDE w:val="0"/>
        <w:autoSpaceDN w:val="0"/>
        <w:adjustRightInd w:val="0"/>
        <w:spacing w:after="120" w:line="240" w:lineRule="auto"/>
        <w:ind w:left="357" w:right="0" w:hanging="357"/>
        <w:rPr>
          <w:rFonts w:ascii="Arial" w:eastAsiaTheme="minorHAnsi" w:hAnsi="Arial" w:cs="Arial"/>
          <w:bCs/>
          <w:color w:val="auto"/>
          <w:sz w:val="22"/>
          <w:lang w:eastAsia="en-US"/>
        </w:rPr>
      </w:pPr>
      <w:r w:rsidRPr="00DB6A5B">
        <w:rPr>
          <w:rFonts w:ascii="Arial" w:eastAsia="Times New Roman" w:hAnsi="Arial" w:cs="Arial"/>
          <w:bCs/>
          <w:color w:val="auto"/>
          <w:sz w:val="22"/>
        </w:rPr>
        <w:t>Zamawiający</w:t>
      </w:r>
      <w:r w:rsidRPr="00DB6A5B">
        <w:rPr>
          <w:rFonts w:ascii="Arial" w:eastAsiaTheme="minorHAnsi" w:hAnsi="Arial" w:cs="Arial"/>
          <w:bCs/>
          <w:color w:val="auto"/>
          <w:sz w:val="22"/>
          <w:lang w:eastAsia="en-US"/>
        </w:rPr>
        <w:t xml:space="preserve"> dopuszcza wykonanie przedmiotu umowy z udziałem podwykonawców</w:t>
      </w:r>
      <w:r w:rsidR="001739D7" w:rsidRPr="00DB6A5B">
        <w:rPr>
          <w:rFonts w:ascii="Arial" w:eastAsiaTheme="minorHAnsi" w:hAnsi="Arial" w:cs="Arial"/>
          <w:bCs/>
          <w:color w:val="auto"/>
          <w:sz w:val="22"/>
          <w:lang w:eastAsia="en-US"/>
        </w:rPr>
        <w:t xml:space="preserve">, </w:t>
      </w:r>
      <w:r w:rsidR="00854B9B" w:rsidRPr="00DB6A5B">
        <w:rPr>
          <w:rFonts w:ascii="Arial" w:eastAsiaTheme="minorHAnsi" w:hAnsi="Arial" w:cs="Arial"/>
          <w:bCs/>
          <w:color w:val="auto"/>
          <w:sz w:val="22"/>
          <w:lang w:eastAsia="en-US"/>
        </w:rPr>
        <w:t>z </w:t>
      </w:r>
      <w:r w:rsidR="000D4C18" w:rsidRPr="00DB6A5B">
        <w:rPr>
          <w:rFonts w:ascii="Arial" w:eastAsiaTheme="minorHAnsi" w:hAnsi="Arial" w:cs="Arial"/>
          <w:bCs/>
          <w:color w:val="auto"/>
          <w:sz w:val="22"/>
          <w:lang w:eastAsia="en-US"/>
        </w:rPr>
        <w:t>następującymi</w:t>
      </w:r>
      <w:r w:rsidR="001739D7" w:rsidRPr="00DB6A5B">
        <w:rPr>
          <w:rFonts w:ascii="Arial" w:eastAsiaTheme="minorHAnsi" w:hAnsi="Arial" w:cs="Arial"/>
          <w:bCs/>
          <w:color w:val="auto"/>
          <w:sz w:val="22"/>
          <w:lang w:eastAsia="en-US"/>
        </w:rPr>
        <w:t xml:space="preserve"> </w:t>
      </w:r>
      <w:r w:rsidR="000D4C18" w:rsidRPr="00DB6A5B">
        <w:rPr>
          <w:rFonts w:ascii="Arial" w:eastAsiaTheme="minorHAnsi" w:hAnsi="Arial" w:cs="Arial"/>
          <w:bCs/>
          <w:color w:val="auto"/>
          <w:sz w:val="22"/>
          <w:lang w:eastAsia="en-US"/>
        </w:rPr>
        <w:t>zastrzeżeniami</w:t>
      </w:r>
      <w:r w:rsidR="001739D7" w:rsidRPr="00DB6A5B">
        <w:rPr>
          <w:rFonts w:ascii="Arial" w:eastAsiaTheme="minorHAnsi" w:hAnsi="Arial" w:cs="Arial"/>
          <w:bCs/>
          <w:color w:val="auto"/>
          <w:sz w:val="22"/>
          <w:lang w:eastAsia="en-US"/>
        </w:rPr>
        <w:t>:</w:t>
      </w:r>
    </w:p>
    <w:p w14:paraId="16B27A2A" w14:textId="2EAB4CBD" w:rsidR="00BC2798" w:rsidRPr="00DB6A5B" w:rsidRDefault="00BC2798" w:rsidP="00751240">
      <w:pPr>
        <w:widowControl w:val="0"/>
        <w:numPr>
          <w:ilvl w:val="0"/>
          <w:numId w:val="19"/>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sz w:val="22"/>
          <w:lang w:eastAsia="en-US"/>
        </w:rPr>
      </w:pPr>
      <w:r w:rsidRPr="00DB6A5B">
        <w:rPr>
          <w:rFonts w:ascii="Arial" w:eastAsiaTheme="minorHAnsi" w:hAnsi="Arial" w:cs="Arial"/>
          <w:bCs/>
          <w:color w:val="auto"/>
          <w:sz w:val="22"/>
          <w:lang w:eastAsia="en-US"/>
        </w:rPr>
        <w:t xml:space="preserve">Podwykonawstwo może </w:t>
      </w:r>
      <w:r w:rsidR="000D4C18" w:rsidRPr="00DB6A5B">
        <w:rPr>
          <w:rFonts w:ascii="Arial" w:eastAsiaTheme="minorHAnsi" w:hAnsi="Arial" w:cs="Arial"/>
          <w:bCs/>
          <w:color w:val="auto"/>
          <w:sz w:val="22"/>
          <w:lang w:eastAsia="en-US"/>
        </w:rPr>
        <w:t>dotyczyć</w:t>
      </w:r>
      <w:r w:rsidRPr="00DB6A5B">
        <w:rPr>
          <w:rFonts w:ascii="Arial" w:eastAsiaTheme="minorHAnsi" w:hAnsi="Arial" w:cs="Arial"/>
          <w:bCs/>
          <w:color w:val="auto"/>
          <w:sz w:val="22"/>
          <w:lang w:eastAsia="en-US"/>
        </w:rPr>
        <w:t xml:space="preserve"> wyłącznie usług </w:t>
      </w:r>
      <w:r w:rsidR="000D4C18" w:rsidRPr="00DB6A5B">
        <w:rPr>
          <w:rFonts w:ascii="Arial" w:eastAsiaTheme="minorHAnsi" w:hAnsi="Arial" w:cs="Arial"/>
          <w:bCs/>
          <w:color w:val="auto"/>
          <w:sz w:val="22"/>
          <w:lang w:eastAsia="en-US"/>
        </w:rPr>
        <w:t>związanych</w:t>
      </w:r>
      <w:r w:rsidRPr="00DB6A5B">
        <w:rPr>
          <w:rFonts w:ascii="Arial" w:eastAsiaTheme="minorHAnsi" w:hAnsi="Arial" w:cs="Arial"/>
          <w:bCs/>
          <w:color w:val="auto"/>
          <w:sz w:val="22"/>
          <w:lang w:eastAsia="en-US"/>
        </w:rPr>
        <w:t xml:space="preserve"> z podjazdem i </w:t>
      </w:r>
      <w:r w:rsidR="00144AF4" w:rsidRPr="00DB6A5B">
        <w:rPr>
          <w:rFonts w:ascii="Arial" w:eastAsiaTheme="minorHAnsi" w:hAnsi="Arial" w:cs="Arial"/>
          <w:bCs/>
          <w:color w:val="auto"/>
          <w:sz w:val="22"/>
          <w:lang w:eastAsia="en-US"/>
        </w:rPr>
        <w:t xml:space="preserve">reakcją </w:t>
      </w:r>
      <w:r w:rsidRPr="00DB6A5B">
        <w:rPr>
          <w:rFonts w:ascii="Arial" w:eastAsiaTheme="minorHAnsi" w:hAnsi="Arial" w:cs="Arial"/>
          <w:bCs/>
          <w:color w:val="auto"/>
          <w:sz w:val="22"/>
          <w:lang w:eastAsia="en-US"/>
        </w:rPr>
        <w:t>grup interwencyjnych</w:t>
      </w:r>
      <w:r w:rsidR="0073076D" w:rsidRPr="00DB6A5B">
        <w:rPr>
          <w:rFonts w:ascii="Arial" w:eastAsiaTheme="minorHAnsi" w:hAnsi="Arial" w:cs="Arial"/>
          <w:bCs/>
          <w:color w:val="auto"/>
          <w:sz w:val="22"/>
          <w:lang w:eastAsia="en-US"/>
        </w:rPr>
        <w:t xml:space="preserve"> (GI)</w:t>
      </w:r>
      <w:r w:rsidRPr="00DB6A5B">
        <w:rPr>
          <w:rFonts w:ascii="Arial" w:eastAsiaTheme="minorHAnsi" w:hAnsi="Arial" w:cs="Arial"/>
          <w:bCs/>
          <w:color w:val="auto"/>
          <w:sz w:val="22"/>
          <w:lang w:eastAsia="en-US"/>
        </w:rPr>
        <w:t xml:space="preserve"> oraz wystawienia doraźnego posterunku ochrony fizycznej;</w:t>
      </w:r>
    </w:p>
    <w:p w14:paraId="6EF72F4B" w14:textId="40BBBF56" w:rsidR="001739D7" w:rsidRPr="00DB6A5B" w:rsidRDefault="001739D7" w:rsidP="00751240">
      <w:pPr>
        <w:widowControl w:val="0"/>
        <w:numPr>
          <w:ilvl w:val="0"/>
          <w:numId w:val="19"/>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sz w:val="22"/>
          <w:lang w:eastAsia="en-US"/>
        </w:rPr>
      </w:pPr>
      <w:r w:rsidRPr="00DB6A5B">
        <w:rPr>
          <w:rFonts w:ascii="Arial" w:eastAsiaTheme="minorHAnsi" w:hAnsi="Arial" w:cs="Arial"/>
          <w:bCs/>
          <w:color w:val="auto"/>
          <w:sz w:val="22"/>
          <w:lang w:eastAsia="en-US"/>
        </w:rPr>
        <w:t xml:space="preserve">Podwykonawca musi posiadać ważne i aktualne koncesję oraz pozwolenie na broń </w:t>
      </w:r>
      <w:r w:rsidR="00854B9B" w:rsidRPr="00DB6A5B">
        <w:rPr>
          <w:rFonts w:ascii="Arial" w:eastAsiaTheme="minorHAnsi" w:hAnsi="Arial" w:cs="Arial"/>
          <w:bCs/>
          <w:color w:val="auto"/>
          <w:sz w:val="22"/>
          <w:lang w:eastAsia="en-US"/>
        </w:rPr>
        <w:t>o </w:t>
      </w:r>
      <w:r w:rsidRPr="00DB6A5B">
        <w:rPr>
          <w:rFonts w:ascii="Arial" w:eastAsiaTheme="minorHAnsi" w:hAnsi="Arial" w:cs="Arial"/>
          <w:bCs/>
          <w:color w:val="auto"/>
          <w:sz w:val="22"/>
          <w:lang w:eastAsia="en-US"/>
        </w:rPr>
        <w:t xml:space="preserve">których mowa w § 2, a jego pracownicy oddelegowani do realizacji zadań </w:t>
      </w:r>
      <w:r w:rsidR="000D4C18" w:rsidRPr="00DB6A5B">
        <w:rPr>
          <w:rFonts w:ascii="Arial" w:eastAsiaTheme="minorHAnsi" w:hAnsi="Arial" w:cs="Arial"/>
          <w:bCs/>
          <w:color w:val="auto"/>
          <w:sz w:val="22"/>
          <w:lang w:eastAsia="en-US"/>
        </w:rPr>
        <w:t>określonych</w:t>
      </w:r>
      <w:r w:rsidRPr="00DB6A5B">
        <w:rPr>
          <w:rFonts w:ascii="Arial" w:eastAsiaTheme="minorHAnsi" w:hAnsi="Arial" w:cs="Arial"/>
          <w:bCs/>
          <w:color w:val="auto"/>
          <w:sz w:val="22"/>
          <w:lang w:eastAsia="en-US"/>
        </w:rPr>
        <w:t xml:space="preserve"> umowa </w:t>
      </w:r>
      <w:r w:rsidR="000D4C18" w:rsidRPr="00DB6A5B">
        <w:rPr>
          <w:rFonts w:ascii="Arial" w:eastAsiaTheme="minorHAnsi" w:hAnsi="Arial" w:cs="Arial"/>
          <w:bCs/>
          <w:color w:val="auto"/>
          <w:sz w:val="22"/>
          <w:lang w:eastAsia="en-US"/>
        </w:rPr>
        <w:t>ważne</w:t>
      </w:r>
      <w:r w:rsidRPr="00DB6A5B">
        <w:rPr>
          <w:rFonts w:ascii="Arial" w:eastAsiaTheme="minorHAnsi" w:hAnsi="Arial" w:cs="Arial"/>
          <w:bCs/>
          <w:color w:val="auto"/>
          <w:sz w:val="22"/>
          <w:lang w:eastAsia="en-US"/>
        </w:rPr>
        <w:t xml:space="preserve"> i aktualne kwalifikacje i uprawnienia o których mowa w § 3 ust. 1</w:t>
      </w:r>
      <w:r w:rsidR="00BC2798" w:rsidRPr="00DB6A5B">
        <w:rPr>
          <w:rFonts w:ascii="Arial" w:eastAsiaTheme="minorHAnsi" w:hAnsi="Arial" w:cs="Arial"/>
          <w:bCs/>
          <w:color w:val="auto"/>
          <w:sz w:val="22"/>
          <w:lang w:eastAsia="en-US"/>
        </w:rPr>
        <w:t>;</w:t>
      </w:r>
    </w:p>
    <w:p w14:paraId="08D241DF" w14:textId="40E52E72" w:rsidR="007D5A5E" w:rsidRPr="00DB6A5B" w:rsidRDefault="00BC2798" w:rsidP="00751240">
      <w:pPr>
        <w:widowControl w:val="0"/>
        <w:numPr>
          <w:ilvl w:val="0"/>
          <w:numId w:val="19"/>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sz w:val="22"/>
          <w:lang w:eastAsia="en-US"/>
        </w:rPr>
      </w:pPr>
      <w:r w:rsidRPr="00DB6A5B">
        <w:rPr>
          <w:rFonts w:ascii="Arial" w:eastAsiaTheme="minorHAnsi" w:hAnsi="Arial" w:cs="Arial"/>
          <w:bCs/>
          <w:color w:val="auto"/>
          <w:sz w:val="22"/>
          <w:lang w:eastAsia="en-US"/>
        </w:rPr>
        <w:t>o</w:t>
      </w:r>
      <w:r w:rsidR="001739D7" w:rsidRPr="00DB6A5B">
        <w:rPr>
          <w:rFonts w:ascii="Arial" w:eastAsiaTheme="minorHAnsi" w:hAnsi="Arial" w:cs="Arial"/>
          <w:bCs/>
          <w:color w:val="auto"/>
          <w:sz w:val="22"/>
          <w:lang w:eastAsia="en-US"/>
        </w:rPr>
        <w:t xml:space="preserve"> </w:t>
      </w:r>
      <w:r w:rsidR="000D4C18" w:rsidRPr="00DB6A5B">
        <w:rPr>
          <w:rFonts w:ascii="Arial" w:eastAsiaTheme="minorHAnsi" w:hAnsi="Arial" w:cs="Arial"/>
          <w:bCs/>
          <w:color w:val="auto"/>
          <w:sz w:val="22"/>
          <w:lang w:eastAsia="en-US"/>
        </w:rPr>
        <w:t>każdej</w:t>
      </w:r>
      <w:r w:rsidR="001739D7" w:rsidRPr="00DB6A5B">
        <w:rPr>
          <w:rFonts w:ascii="Arial" w:eastAsiaTheme="minorHAnsi" w:hAnsi="Arial" w:cs="Arial"/>
          <w:bCs/>
          <w:color w:val="auto"/>
          <w:sz w:val="22"/>
          <w:lang w:eastAsia="en-US"/>
        </w:rPr>
        <w:t xml:space="preserve"> zmianie w zakresie Podwykonawcy Wykonawca jest </w:t>
      </w:r>
      <w:r w:rsidR="000D4C18" w:rsidRPr="00DB6A5B">
        <w:rPr>
          <w:rFonts w:ascii="Arial" w:eastAsiaTheme="minorHAnsi" w:hAnsi="Arial" w:cs="Arial"/>
          <w:bCs/>
          <w:color w:val="auto"/>
          <w:sz w:val="22"/>
          <w:lang w:eastAsia="en-US"/>
        </w:rPr>
        <w:t>zobowiązany</w:t>
      </w:r>
      <w:r w:rsidR="001739D7" w:rsidRPr="00DB6A5B">
        <w:rPr>
          <w:rFonts w:ascii="Arial" w:eastAsiaTheme="minorHAnsi" w:hAnsi="Arial" w:cs="Arial"/>
          <w:bCs/>
          <w:color w:val="auto"/>
          <w:sz w:val="22"/>
          <w:lang w:eastAsia="en-US"/>
        </w:rPr>
        <w:t xml:space="preserve"> poinformować </w:t>
      </w:r>
      <w:r w:rsidR="000D4C18" w:rsidRPr="00DB6A5B">
        <w:rPr>
          <w:rFonts w:ascii="Arial" w:eastAsiaTheme="minorHAnsi" w:hAnsi="Arial" w:cs="Arial"/>
          <w:bCs/>
          <w:color w:val="auto"/>
          <w:sz w:val="22"/>
          <w:lang w:eastAsia="en-US"/>
        </w:rPr>
        <w:t>Zamawiającego</w:t>
      </w:r>
      <w:r w:rsidR="001739D7" w:rsidRPr="00DB6A5B">
        <w:rPr>
          <w:rFonts w:ascii="Arial" w:eastAsiaTheme="minorHAnsi" w:hAnsi="Arial" w:cs="Arial"/>
          <w:bCs/>
          <w:color w:val="auto"/>
          <w:sz w:val="22"/>
          <w:lang w:eastAsia="en-US"/>
        </w:rPr>
        <w:t xml:space="preserve"> z wyprzedzeniem minimum </w:t>
      </w:r>
      <w:r w:rsidRPr="00DB6A5B">
        <w:rPr>
          <w:rFonts w:ascii="Arial" w:eastAsiaTheme="minorHAnsi" w:hAnsi="Arial" w:cs="Arial"/>
          <w:bCs/>
          <w:color w:val="auto"/>
          <w:sz w:val="22"/>
          <w:lang w:eastAsia="en-US"/>
        </w:rPr>
        <w:t>5</w:t>
      </w:r>
      <w:r w:rsidR="001739D7" w:rsidRPr="00DB6A5B">
        <w:rPr>
          <w:rFonts w:ascii="Arial" w:eastAsiaTheme="minorHAnsi" w:hAnsi="Arial" w:cs="Arial"/>
          <w:bCs/>
          <w:color w:val="auto"/>
          <w:sz w:val="22"/>
          <w:lang w:eastAsia="en-US"/>
        </w:rPr>
        <w:t xml:space="preserve"> dni roboczych</w:t>
      </w:r>
      <w:r w:rsidR="000D4C18" w:rsidRPr="00DB6A5B">
        <w:rPr>
          <w:rFonts w:ascii="Arial" w:eastAsiaTheme="minorHAnsi" w:hAnsi="Arial" w:cs="Arial"/>
          <w:bCs/>
          <w:color w:val="auto"/>
          <w:sz w:val="22"/>
          <w:lang w:eastAsia="en-US"/>
        </w:rPr>
        <w:t>.</w:t>
      </w:r>
    </w:p>
    <w:p w14:paraId="0535B054" w14:textId="77777777" w:rsidR="007D5A5E" w:rsidRPr="0016731B" w:rsidRDefault="007D5A5E" w:rsidP="004D4F00">
      <w:pPr>
        <w:spacing w:after="120" w:line="240" w:lineRule="auto"/>
        <w:ind w:left="0" w:right="0" w:firstLine="0"/>
        <w:jc w:val="center"/>
        <w:rPr>
          <w:rFonts w:ascii="Arial" w:eastAsia="Times New Roman" w:hAnsi="Arial" w:cs="Arial"/>
          <w:b/>
          <w:bCs/>
          <w:color w:val="auto"/>
          <w:position w:val="-24"/>
          <w:sz w:val="22"/>
        </w:rPr>
      </w:pPr>
      <w:r w:rsidRPr="0016731B">
        <w:rPr>
          <w:rFonts w:ascii="Arial" w:eastAsia="Times New Roman" w:hAnsi="Arial" w:cs="Arial"/>
          <w:b/>
          <w:bCs/>
          <w:color w:val="auto"/>
          <w:position w:val="-24"/>
          <w:sz w:val="22"/>
        </w:rPr>
        <w:t>§ 5</w:t>
      </w:r>
    </w:p>
    <w:p w14:paraId="17F38B1A" w14:textId="77777777" w:rsidR="008936AA" w:rsidRPr="00DB6A5B" w:rsidRDefault="008936AA" w:rsidP="00751240">
      <w:pPr>
        <w:widowControl w:val="0"/>
        <w:numPr>
          <w:ilvl w:val="0"/>
          <w:numId w:val="20"/>
        </w:numPr>
        <w:shd w:val="clear" w:color="auto" w:fill="FFFFFF"/>
        <w:autoSpaceDE w:val="0"/>
        <w:autoSpaceDN w:val="0"/>
        <w:adjustRightInd w:val="0"/>
        <w:spacing w:after="120" w:line="240" w:lineRule="auto"/>
        <w:ind w:right="0"/>
        <w:rPr>
          <w:rFonts w:ascii="Arial" w:eastAsia="Times New Roman" w:hAnsi="Arial" w:cs="Arial"/>
          <w:bCs/>
          <w:color w:val="auto"/>
          <w:position w:val="-24"/>
          <w:sz w:val="22"/>
        </w:rPr>
      </w:pPr>
      <w:r w:rsidRPr="00DB6A5B">
        <w:rPr>
          <w:rFonts w:ascii="Arial" w:eastAsia="Times New Roman" w:hAnsi="Arial" w:cs="Arial"/>
          <w:bCs/>
          <w:color w:val="auto"/>
          <w:position w:val="-24"/>
          <w:sz w:val="22"/>
        </w:rPr>
        <w:t xml:space="preserve">Do </w:t>
      </w:r>
      <w:r w:rsidRPr="00DB6A5B">
        <w:rPr>
          <w:rFonts w:ascii="Arial" w:eastAsiaTheme="minorHAnsi" w:hAnsi="Arial" w:cs="Arial"/>
          <w:bCs/>
          <w:color w:val="auto"/>
          <w:position w:val="-24"/>
          <w:sz w:val="22"/>
          <w:lang w:eastAsia="en-US"/>
        </w:rPr>
        <w:t>kierowania</w:t>
      </w:r>
      <w:r w:rsidRPr="00DB6A5B">
        <w:rPr>
          <w:rFonts w:ascii="Arial" w:eastAsia="Times New Roman" w:hAnsi="Arial" w:cs="Arial"/>
          <w:bCs/>
          <w:color w:val="auto"/>
          <w:position w:val="-24"/>
          <w:sz w:val="22"/>
        </w:rPr>
        <w:t xml:space="preserve"> pracami stanowiącymi przedmiot umowy </w:t>
      </w:r>
      <w:r w:rsidR="007D5A5E" w:rsidRPr="00DB6A5B">
        <w:rPr>
          <w:rFonts w:ascii="Arial" w:eastAsia="Times New Roman" w:hAnsi="Arial" w:cs="Arial"/>
          <w:bCs/>
          <w:color w:val="auto"/>
          <w:position w:val="-24"/>
          <w:sz w:val="22"/>
        </w:rPr>
        <w:t>Wykonawca wyznacza</w:t>
      </w:r>
      <w:r w:rsidRPr="00DB6A5B">
        <w:rPr>
          <w:rFonts w:ascii="Arial" w:eastAsia="Times New Roman" w:hAnsi="Arial" w:cs="Arial"/>
          <w:bCs/>
          <w:color w:val="auto"/>
          <w:position w:val="-24"/>
          <w:sz w:val="22"/>
        </w:rPr>
        <w:t>:</w:t>
      </w:r>
    </w:p>
    <w:p w14:paraId="77BA2F59" w14:textId="66DBA239" w:rsidR="007D5A5E" w:rsidRPr="00DB6A5B" w:rsidRDefault="007D5A5E" w:rsidP="00751240">
      <w:pPr>
        <w:widowControl w:val="0"/>
        <w:numPr>
          <w:ilvl w:val="0"/>
          <w:numId w:val="21"/>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sz w:val="22"/>
          <w:lang w:eastAsia="en-US"/>
        </w:rPr>
      </w:pPr>
      <w:r w:rsidRPr="00DB6A5B">
        <w:rPr>
          <w:rFonts w:ascii="Arial" w:eastAsiaTheme="minorHAnsi" w:hAnsi="Arial" w:cs="Arial"/>
          <w:bCs/>
          <w:color w:val="auto"/>
          <w:sz w:val="22"/>
          <w:lang w:eastAsia="en-US"/>
        </w:rPr>
        <w:t xml:space="preserve"> </w:t>
      </w:r>
      <w:r w:rsidR="008936AA" w:rsidRPr="00DB6A5B">
        <w:rPr>
          <w:rFonts w:ascii="Arial" w:eastAsiaTheme="minorHAnsi" w:hAnsi="Arial" w:cs="Arial"/>
          <w:bCs/>
          <w:color w:val="auto"/>
          <w:sz w:val="22"/>
          <w:lang w:eastAsia="en-US"/>
        </w:rPr>
        <w:t xml:space="preserve">Panią / Pana </w:t>
      </w:r>
      <w:r w:rsidRPr="00DB6A5B">
        <w:rPr>
          <w:rFonts w:ascii="Arial" w:eastAsiaTheme="minorHAnsi" w:hAnsi="Arial" w:cs="Arial"/>
          <w:bCs/>
          <w:color w:val="auto"/>
          <w:sz w:val="22"/>
          <w:lang w:eastAsia="en-US"/>
        </w:rPr>
        <w:t>……………………….., tel.: ………………………..,</w:t>
      </w:r>
      <w:r w:rsidR="008936AA" w:rsidRPr="00DB6A5B">
        <w:rPr>
          <w:rFonts w:ascii="Arial" w:eastAsiaTheme="minorHAnsi" w:hAnsi="Arial" w:cs="Arial"/>
          <w:bCs/>
          <w:color w:val="auto"/>
          <w:sz w:val="22"/>
          <w:lang w:eastAsia="en-US"/>
        </w:rPr>
        <w:t xml:space="preserve"> e-mail: ……………………………..</w:t>
      </w:r>
      <w:r w:rsidRPr="00DB6A5B">
        <w:rPr>
          <w:rFonts w:ascii="Arial" w:eastAsiaTheme="minorHAnsi" w:hAnsi="Arial" w:cs="Arial"/>
          <w:bCs/>
          <w:color w:val="auto"/>
          <w:sz w:val="22"/>
          <w:lang w:eastAsia="en-US"/>
        </w:rPr>
        <w:t xml:space="preserve"> </w:t>
      </w:r>
      <w:r w:rsidR="008936AA" w:rsidRPr="00DB6A5B">
        <w:rPr>
          <w:rFonts w:ascii="Arial" w:eastAsiaTheme="minorHAnsi" w:hAnsi="Arial" w:cs="Arial"/>
          <w:bCs/>
          <w:color w:val="auto"/>
          <w:sz w:val="22"/>
          <w:lang w:eastAsia="en-US"/>
        </w:rPr>
        <w:t>oraz</w:t>
      </w:r>
    </w:p>
    <w:p w14:paraId="7EF6E089" w14:textId="7875C6CA" w:rsidR="008936AA" w:rsidRPr="00DB6A5B" w:rsidRDefault="008936AA" w:rsidP="00751240">
      <w:pPr>
        <w:widowControl w:val="0"/>
        <w:numPr>
          <w:ilvl w:val="0"/>
          <w:numId w:val="21"/>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sz w:val="22"/>
          <w:lang w:eastAsia="en-US"/>
        </w:rPr>
      </w:pPr>
      <w:r w:rsidRPr="00DB6A5B">
        <w:rPr>
          <w:rFonts w:ascii="Arial" w:eastAsiaTheme="minorHAnsi" w:hAnsi="Arial" w:cs="Arial"/>
          <w:bCs/>
          <w:color w:val="auto"/>
          <w:sz w:val="22"/>
          <w:lang w:eastAsia="en-US"/>
        </w:rPr>
        <w:t>Panią / Pana ……………………….., tel.: ……………………….., e-mail: ………………………………</w:t>
      </w:r>
    </w:p>
    <w:p w14:paraId="14CFAC1F" w14:textId="190F5051" w:rsidR="008936AA" w:rsidRPr="00DB6A5B" w:rsidRDefault="008936AA" w:rsidP="00751240">
      <w:pPr>
        <w:widowControl w:val="0"/>
        <w:numPr>
          <w:ilvl w:val="0"/>
          <w:numId w:val="20"/>
        </w:numPr>
        <w:shd w:val="clear" w:color="auto" w:fill="FFFFFF"/>
        <w:autoSpaceDE w:val="0"/>
        <w:autoSpaceDN w:val="0"/>
        <w:adjustRightInd w:val="0"/>
        <w:spacing w:after="120" w:line="240" w:lineRule="auto"/>
        <w:ind w:right="0"/>
        <w:rPr>
          <w:rFonts w:ascii="Arial" w:eastAsia="Times New Roman" w:hAnsi="Arial" w:cs="Arial"/>
          <w:bCs/>
          <w:color w:val="auto"/>
          <w:position w:val="-24"/>
          <w:sz w:val="22"/>
        </w:rPr>
      </w:pPr>
      <w:r w:rsidRPr="00DB6A5B">
        <w:rPr>
          <w:rFonts w:ascii="Arial" w:eastAsia="Times New Roman" w:hAnsi="Arial" w:cs="Arial"/>
          <w:bCs/>
          <w:color w:val="auto"/>
          <w:position w:val="-24"/>
          <w:sz w:val="22"/>
        </w:rPr>
        <w:t xml:space="preserve">Jako </w:t>
      </w:r>
      <w:r w:rsidRPr="00DB6A5B">
        <w:rPr>
          <w:rFonts w:ascii="Arial" w:eastAsiaTheme="minorHAnsi" w:hAnsi="Arial" w:cs="Arial"/>
          <w:bCs/>
          <w:color w:val="auto"/>
          <w:position w:val="-24"/>
          <w:sz w:val="22"/>
          <w:lang w:eastAsia="en-US"/>
        </w:rPr>
        <w:t>koordynatorów</w:t>
      </w:r>
      <w:r w:rsidRPr="00DB6A5B">
        <w:rPr>
          <w:rFonts w:ascii="Arial" w:eastAsia="Times New Roman" w:hAnsi="Arial" w:cs="Arial"/>
          <w:bCs/>
          <w:color w:val="auto"/>
          <w:position w:val="-24"/>
          <w:sz w:val="22"/>
        </w:rPr>
        <w:t xml:space="preserve"> prac w zakresie realizacji obowiązków umownych </w:t>
      </w:r>
      <w:r w:rsidR="007D5A5E" w:rsidRPr="00DB6A5B">
        <w:rPr>
          <w:rFonts w:ascii="Arial" w:eastAsia="Times New Roman" w:hAnsi="Arial" w:cs="Arial"/>
          <w:bCs/>
          <w:color w:val="auto"/>
          <w:position w:val="-24"/>
          <w:sz w:val="22"/>
        </w:rPr>
        <w:t>Zamawiający wyznacza</w:t>
      </w:r>
      <w:r w:rsidR="002B6942" w:rsidRPr="00DB6A5B">
        <w:rPr>
          <w:rFonts w:ascii="Arial" w:eastAsia="Times New Roman" w:hAnsi="Arial" w:cs="Arial"/>
          <w:bCs/>
          <w:color w:val="auto"/>
          <w:position w:val="-24"/>
          <w:sz w:val="22"/>
        </w:rPr>
        <w:t>:</w:t>
      </w:r>
    </w:p>
    <w:p w14:paraId="79ABF962" w14:textId="33339213" w:rsidR="008936AA" w:rsidRPr="00DB6A5B" w:rsidRDefault="008936AA" w:rsidP="00751240">
      <w:pPr>
        <w:widowControl w:val="0"/>
        <w:numPr>
          <w:ilvl w:val="0"/>
          <w:numId w:val="22"/>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sz w:val="22"/>
          <w:lang w:eastAsia="en-US"/>
        </w:rPr>
      </w:pPr>
      <w:r w:rsidRPr="00DB6A5B">
        <w:rPr>
          <w:rFonts w:ascii="Arial" w:eastAsiaTheme="minorHAnsi" w:hAnsi="Arial" w:cs="Arial"/>
          <w:bCs/>
          <w:color w:val="auto"/>
          <w:sz w:val="22"/>
          <w:lang w:eastAsia="en-US"/>
        </w:rPr>
        <w:t>Panią / Pana ……………………….., tel.: ……………………….., e-mail: ……………………………..</w:t>
      </w:r>
      <w:r w:rsidR="00270329" w:rsidRPr="00DB6A5B">
        <w:rPr>
          <w:rFonts w:ascii="Arial" w:eastAsiaTheme="minorHAnsi" w:hAnsi="Arial" w:cs="Arial"/>
          <w:bCs/>
          <w:color w:val="auto"/>
          <w:sz w:val="22"/>
          <w:lang w:eastAsia="en-US"/>
        </w:rPr>
        <w:t>;</w:t>
      </w:r>
    </w:p>
    <w:p w14:paraId="3CB7694F" w14:textId="3BBBC37A" w:rsidR="007D5A5E" w:rsidRPr="00DB6A5B" w:rsidRDefault="008936AA" w:rsidP="00751240">
      <w:pPr>
        <w:widowControl w:val="0"/>
        <w:numPr>
          <w:ilvl w:val="0"/>
          <w:numId w:val="22"/>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sz w:val="22"/>
          <w:lang w:eastAsia="en-US"/>
        </w:rPr>
      </w:pPr>
      <w:r w:rsidRPr="00DB6A5B">
        <w:rPr>
          <w:rFonts w:ascii="Arial" w:eastAsiaTheme="minorHAnsi" w:hAnsi="Arial" w:cs="Arial"/>
          <w:bCs/>
          <w:color w:val="auto"/>
          <w:sz w:val="22"/>
          <w:lang w:eastAsia="en-US"/>
        </w:rPr>
        <w:t>Panią / Pana ……………………….., tel.: ……………………….., e-mail: ……………………………..</w:t>
      </w:r>
      <w:r w:rsidR="00270329" w:rsidRPr="00DB6A5B">
        <w:rPr>
          <w:rFonts w:ascii="Arial" w:eastAsiaTheme="minorHAnsi" w:hAnsi="Arial" w:cs="Arial"/>
          <w:bCs/>
          <w:color w:val="auto"/>
          <w:sz w:val="22"/>
          <w:lang w:eastAsia="en-US"/>
        </w:rPr>
        <w:t xml:space="preserve"> oraz</w:t>
      </w:r>
    </w:p>
    <w:p w14:paraId="311B58F5" w14:textId="182A7C1D" w:rsidR="00270329" w:rsidRPr="00DB6A5B" w:rsidRDefault="00270329" w:rsidP="00751240">
      <w:pPr>
        <w:widowControl w:val="0"/>
        <w:numPr>
          <w:ilvl w:val="0"/>
          <w:numId w:val="22"/>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sz w:val="22"/>
          <w:lang w:eastAsia="en-US"/>
        </w:rPr>
      </w:pPr>
      <w:r w:rsidRPr="00DB6A5B">
        <w:rPr>
          <w:rFonts w:ascii="Arial" w:eastAsiaTheme="minorHAnsi" w:hAnsi="Arial" w:cs="Arial"/>
          <w:bCs/>
          <w:color w:val="auto"/>
          <w:sz w:val="22"/>
          <w:lang w:eastAsia="en-US"/>
        </w:rPr>
        <w:t>Panią / Pana ……………………….., tel.: ……………………….., e-mail: ………………………………</w:t>
      </w:r>
    </w:p>
    <w:p w14:paraId="634FDED4" w14:textId="77777777" w:rsidR="007D5A5E" w:rsidRPr="00DB6A5B" w:rsidRDefault="007D5A5E" w:rsidP="004D4F00">
      <w:pPr>
        <w:spacing w:after="120" w:line="240" w:lineRule="auto"/>
        <w:ind w:left="0" w:right="0" w:firstLine="0"/>
        <w:jc w:val="center"/>
        <w:rPr>
          <w:rFonts w:ascii="Arial" w:eastAsia="Times New Roman" w:hAnsi="Arial" w:cs="Arial"/>
          <w:b/>
          <w:bCs/>
          <w:color w:val="auto"/>
          <w:position w:val="-24"/>
          <w:sz w:val="22"/>
        </w:rPr>
      </w:pPr>
      <w:r w:rsidRPr="00DB6A5B">
        <w:rPr>
          <w:rFonts w:ascii="Arial" w:eastAsia="Times New Roman" w:hAnsi="Arial" w:cs="Arial"/>
          <w:b/>
          <w:bCs/>
          <w:color w:val="auto"/>
          <w:position w:val="-24"/>
          <w:sz w:val="22"/>
        </w:rPr>
        <w:t>§ 6</w:t>
      </w:r>
    </w:p>
    <w:p w14:paraId="0A2450C6" w14:textId="77777777" w:rsidR="007D5A5E" w:rsidRPr="00DB6A5B" w:rsidRDefault="007D5A5E" w:rsidP="00751240">
      <w:pPr>
        <w:numPr>
          <w:ilvl w:val="0"/>
          <w:numId w:val="23"/>
        </w:numPr>
        <w:spacing w:after="120" w:line="240" w:lineRule="auto"/>
        <w:ind w:right="0"/>
        <w:rPr>
          <w:rFonts w:ascii="Arial" w:eastAsia="Times New Roman" w:hAnsi="Arial" w:cs="Arial"/>
          <w:bCs/>
          <w:color w:val="auto"/>
          <w:position w:val="-24"/>
          <w:sz w:val="22"/>
        </w:rPr>
      </w:pPr>
      <w:r w:rsidRPr="00DB6A5B">
        <w:rPr>
          <w:rFonts w:ascii="Arial" w:eastAsia="Times New Roman" w:hAnsi="Arial" w:cs="Arial"/>
          <w:bCs/>
          <w:color w:val="auto"/>
          <w:position w:val="-24"/>
          <w:sz w:val="22"/>
        </w:rPr>
        <w:t>Do obowiązków Wykonawcy należy w szczególności:</w:t>
      </w:r>
    </w:p>
    <w:p w14:paraId="2E3B62AB" w14:textId="2D46E036" w:rsidR="007D5A5E" w:rsidRPr="00DB6A5B" w:rsidRDefault="007D5A5E" w:rsidP="00751240">
      <w:pPr>
        <w:widowControl w:val="0"/>
        <w:numPr>
          <w:ilvl w:val="0"/>
          <w:numId w:val="24"/>
        </w:numPr>
        <w:shd w:val="clear" w:color="auto" w:fill="FFFFFF"/>
        <w:autoSpaceDE w:val="0"/>
        <w:autoSpaceDN w:val="0"/>
        <w:adjustRightInd w:val="0"/>
        <w:spacing w:before="120" w:after="120" w:line="240" w:lineRule="auto"/>
        <w:ind w:left="714" w:right="0" w:hanging="357"/>
        <w:rPr>
          <w:rFonts w:ascii="Arial" w:eastAsia="Times New Roman" w:hAnsi="Arial" w:cs="Arial"/>
          <w:bCs/>
          <w:color w:val="auto"/>
          <w:sz w:val="22"/>
        </w:rPr>
      </w:pPr>
      <w:r w:rsidRPr="00DB6A5B">
        <w:rPr>
          <w:rFonts w:ascii="Arial" w:eastAsiaTheme="minorHAnsi" w:hAnsi="Arial" w:cs="Arial"/>
          <w:bCs/>
          <w:color w:val="auto"/>
          <w:sz w:val="22"/>
          <w:lang w:eastAsia="en-US"/>
        </w:rPr>
        <w:t>podłączenie</w:t>
      </w:r>
      <w:r w:rsidRPr="00DB6A5B">
        <w:rPr>
          <w:rFonts w:ascii="Arial" w:eastAsia="Times New Roman" w:hAnsi="Arial" w:cs="Arial"/>
          <w:bCs/>
          <w:color w:val="auto"/>
          <w:sz w:val="22"/>
        </w:rPr>
        <w:t xml:space="preserve"> do stacji monitorowania Wykonawcy, lokalnego systemu alarmowego </w:t>
      </w:r>
      <w:r w:rsidR="002B6942" w:rsidRPr="00DB6A5B">
        <w:rPr>
          <w:rFonts w:ascii="Arial" w:eastAsia="Times New Roman" w:hAnsi="Arial" w:cs="Arial"/>
          <w:bCs/>
          <w:color w:val="auto"/>
          <w:sz w:val="22"/>
        </w:rPr>
        <w:t>w </w:t>
      </w:r>
      <w:r w:rsidR="00510AFA" w:rsidRPr="00DB6A5B">
        <w:rPr>
          <w:rFonts w:ascii="Arial" w:eastAsia="Times New Roman" w:hAnsi="Arial" w:cs="Arial"/>
          <w:bCs/>
          <w:color w:val="auto"/>
          <w:sz w:val="22"/>
        </w:rPr>
        <w:t xml:space="preserve">funkcjonującego </w:t>
      </w:r>
      <w:r w:rsidR="002B6942" w:rsidRPr="00DB6A5B">
        <w:rPr>
          <w:rFonts w:ascii="Arial" w:eastAsia="Times New Roman" w:hAnsi="Arial" w:cs="Arial"/>
          <w:bCs/>
          <w:color w:val="auto"/>
          <w:sz w:val="22"/>
        </w:rPr>
        <w:t xml:space="preserve">w </w:t>
      </w:r>
      <w:r w:rsidRPr="00DB6A5B">
        <w:rPr>
          <w:rFonts w:ascii="Arial" w:eastAsia="Times New Roman" w:hAnsi="Arial" w:cs="Arial"/>
          <w:bCs/>
          <w:color w:val="auto"/>
          <w:sz w:val="22"/>
        </w:rPr>
        <w:t xml:space="preserve">ochranianym obiekcie z wykorzystaniem dwóch niezależnych torów </w:t>
      </w:r>
      <w:r w:rsidRPr="00DB6A5B">
        <w:rPr>
          <w:rFonts w:ascii="Arial" w:eastAsiaTheme="minorHAnsi" w:hAnsi="Arial" w:cs="Arial"/>
          <w:bCs/>
          <w:color w:val="auto"/>
          <w:sz w:val="22"/>
          <w:lang w:eastAsia="en-US"/>
        </w:rPr>
        <w:t>transmisji</w:t>
      </w:r>
      <w:r w:rsidRPr="00DB6A5B">
        <w:rPr>
          <w:rFonts w:ascii="Arial" w:eastAsia="Times New Roman" w:hAnsi="Arial" w:cs="Arial"/>
          <w:bCs/>
          <w:color w:val="auto"/>
          <w:sz w:val="22"/>
        </w:rPr>
        <w:t xml:space="preserve"> alarmów;</w:t>
      </w:r>
    </w:p>
    <w:p w14:paraId="37451070" w14:textId="77777777" w:rsidR="007D5A5E" w:rsidRPr="00DB6A5B" w:rsidRDefault="007D5A5E" w:rsidP="00751240">
      <w:pPr>
        <w:widowControl w:val="0"/>
        <w:numPr>
          <w:ilvl w:val="0"/>
          <w:numId w:val="24"/>
        </w:numPr>
        <w:shd w:val="clear" w:color="auto" w:fill="FFFFFF"/>
        <w:autoSpaceDE w:val="0"/>
        <w:autoSpaceDN w:val="0"/>
        <w:adjustRightInd w:val="0"/>
        <w:spacing w:before="120" w:after="120" w:line="240" w:lineRule="auto"/>
        <w:ind w:left="714" w:right="0" w:hanging="357"/>
        <w:rPr>
          <w:rFonts w:ascii="Arial" w:eastAsia="Times New Roman" w:hAnsi="Arial" w:cs="Arial"/>
          <w:bCs/>
          <w:color w:val="auto"/>
          <w:sz w:val="22"/>
        </w:rPr>
      </w:pPr>
      <w:r w:rsidRPr="00DB6A5B">
        <w:rPr>
          <w:rFonts w:ascii="Arial" w:eastAsiaTheme="minorHAnsi" w:hAnsi="Arial" w:cs="Arial"/>
          <w:bCs/>
          <w:color w:val="auto"/>
          <w:sz w:val="22"/>
          <w:lang w:eastAsia="en-US"/>
        </w:rPr>
        <w:t>uzgodnienia</w:t>
      </w:r>
      <w:r w:rsidRPr="00DB6A5B">
        <w:rPr>
          <w:rFonts w:ascii="Arial" w:eastAsia="Times New Roman" w:hAnsi="Arial" w:cs="Arial"/>
          <w:bCs/>
          <w:color w:val="auto"/>
          <w:sz w:val="22"/>
        </w:rPr>
        <w:t xml:space="preserve"> z Zamawiającym, bezzwłocznie po zawarciu umowy, procedury postępowania w przypadku pojawienia się sygnału alarmowego lub sygnału o uszkodzeniu w chronionym obiekcie, która w szczególności powinna:</w:t>
      </w:r>
    </w:p>
    <w:p w14:paraId="6F947C1D" w14:textId="220852C8" w:rsidR="007D5A5E" w:rsidRPr="00DB6A5B" w:rsidRDefault="007D5A5E" w:rsidP="00751240">
      <w:pPr>
        <w:numPr>
          <w:ilvl w:val="0"/>
          <w:numId w:val="12"/>
        </w:numPr>
        <w:spacing w:before="120" w:after="120" w:line="240" w:lineRule="auto"/>
        <w:ind w:left="1071" w:right="0" w:hanging="357"/>
        <w:rPr>
          <w:rFonts w:ascii="Arial" w:eastAsia="Times New Roman" w:hAnsi="Arial" w:cs="Arial"/>
          <w:bCs/>
          <w:color w:val="auto"/>
          <w:sz w:val="22"/>
        </w:rPr>
      </w:pPr>
      <w:r w:rsidRPr="00DB6A5B">
        <w:rPr>
          <w:rFonts w:ascii="Arial" w:eastAsia="Times New Roman" w:hAnsi="Arial" w:cs="Arial"/>
          <w:bCs/>
          <w:color w:val="auto"/>
          <w:sz w:val="22"/>
        </w:rPr>
        <w:t xml:space="preserve">zawierać informacje o sposobie przekazywania informacji przez Strony umowy </w:t>
      </w:r>
      <w:r w:rsidR="002B6942" w:rsidRPr="00DB6A5B">
        <w:rPr>
          <w:rFonts w:ascii="Arial" w:eastAsia="Times New Roman" w:hAnsi="Arial" w:cs="Arial"/>
          <w:bCs/>
          <w:color w:val="auto"/>
          <w:sz w:val="22"/>
        </w:rPr>
        <w:t>o </w:t>
      </w:r>
      <w:r w:rsidRPr="00DB6A5B">
        <w:rPr>
          <w:rFonts w:ascii="Arial" w:eastAsia="Times New Roman" w:hAnsi="Arial" w:cs="Arial"/>
          <w:bCs/>
          <w:color w:val="auto"/>
          <w:sz w:val="22"/>
        </w:rPr>
        <w:t>zaistniałym zdarzeniu,</w:t>
      </w:r>
    </w:p>
    <w:p w14:paraId="2E6A662A" w14:textId="77777777" w:rsidR="007D5A5E" w:rsidRPr="00DB6A5B" w:rsidRDefault="007D5A5E" w:rsidP="00751240">
      <w:pPr>
        <w:numPr>
          <w:ilvl w:val="0"/>
          <w:numId w:val="12"/>
        </w:numPr>
        <w:spacing w:before="120" w:after="120" w:line="240" w:lineRule="auto"/>
        <w:ind w:left="1071" w:right="0" w:hanging="357"/>
        <w:rPr>
          <w:rFonts w:ascii="Arial" w:eastAsia="Times New Roman" w:hAnsi="Arial" w:cs="Arial"/>
          <w:bCs/>
          <w:color w:val="auto"/>
          <w:sz w:val="22"/>
        </w:rPr>
      </w:pPr>
      <w:r w:rsidRPr="00DB6A5B">
        <w:rPr>
          <w:rFonts w:ascii="Arial" w:eastAsia="Times New Roman" w:hAnsi="Arial" w:cs="Arial"/>
          <w:bCs/>
          <w:color w:val="auto"/>
          <w:sz w:val="22"/>
        </w:rPr>
        <w:t>zawierać informacje o osobach odpowiedzialnych za podejmowanie decyzji,</w:t>
      </w:r>
    </w:p>
    <w:p w14:paraId="42DE1606" w14:textId="345C8EEF" w:rsidR="007D5A5E" w:rsidRPr="00DB6A5B" w:rsidRDefault="007D5A5E" w:rsidP="00751240">
      <w:pPr>
        <w:numPr>
          <w:ilvl w:val="0"/>
          <w:numId w:val="12"/>
        </w:numPr>
        <w:spacing w:before="120" w:after="120" w:line="240" w:lineRule="auto"/>
        <w:ind w:left="1071" w:right="0" w:hanging="357"/>
        <w:rPr>
          <w:rFonts w:ascii="Arial" w:eastAsia="Times New Roman" w:hAnsi="Arial" w:cs="Arial"/>
          <w:bCs/>
          <w:color w:val="auto"/>
          <w:sz w:val="22"/>
        </w:rPr>
      </w:pPr>
      <w:r w:rsidRPr="00DB6A5B">
        <w:rPr>
          <w:rFonts w:ascii="Arial" w:eastAsia="Times New Roman" w:hAnsi="Arial" w:cs="Arial"/>
          <w:bCs/>
          <w:color w:val="auto"/>
          <w:sz w:val="22"/>
        </w:rPr>
        <w:t>określać sposób postępowania w przypadku alarmu</w:t>
      </w:r>
      <w:r w:rsidR="002B6942" w:rsidRPr="00DB6A5B">
        <w:rPr>
          <w:rFonts w:ascii="Arial" w:eastAsia="Times New Roman" w:hAnsi="Arial" w:cs="Arial"/>
          <w:bCs/>
          <w:color w:val="auto"/>
          <w:sz w:val="22"/>
        </w:rPr>
        <w:t xml:space="preserve"> włamaniowego / sabotażowego,</w:t>
      </w:r>
      <w:r w:rsidRPr="00DB6A5B">
        <w:rPr>
          <w:rFonts w:ascii="Arial" w:eastAsia="Times New Roman" w:hAnsi="Arial" w:cs="Arial"/>
          <w:bCs/>
          <w:color w:val="auto"/>
          <w:sz w:val="22"/>
        </w:rPr>
        <w:t xml:space="preserve"> </w:t>
      </w:r>
    </w:p>
    <w:p w14:paraId="5BF2A2ED" w14:textId="180D5162" w:rsidR="007D5A5E" w:rsidRPr="00DB6A5B" w:rsidRDefault="007D5A5E" w:rsidP="00751240">
      <w:pPr>
        <w:numPr>
          <w:ilvl w:val="0"/>
          <w:numId w:val="12"/>
        </w:numPr>
        <w:spacing w:before="120" w:after="120" w:line="240" w:lineRule="auto"/>
        <w:ind w:left="1071" w:right="0" w:hanging="357"/>
        <w:rPr>
          <w:rFonts w:ascii="Arial" w:eastAsia="Times New Roman" w:hAnsi="Arial" w:cs="Arial"/>
          <w:bCs/>
          <w:color w:val="auto"/>
          <w:spacing w:val="3"/>
          <w:sz w:val="22"/>
        </w:rPr>
      </w:pPr>
      <w:r w:rsidRPr="00DB6A5B">
        <w:rPr>
          <w:rFonts w:ascii="Arial" w:eastAsia="Times New Roman" w:hAnsi="Arial" w:cs="Arial"/>
          <w:bCs/>
          <w:color w:val="auto"/>
          <w:sz w:val="22"/>
        </w:rPr>
        <w:t>określać</w:t>
      </w:r>
      <w:r w:rsidRPr="00DB6A5B">
        <w:rPr>
          <w:rFonts w:ascii="Arial" w:eastAsia="Times New Roman" w:hAnsi="Arial" w:cs="Arial"/>
          <w:bCs/>
          <w:color w:val="auto"/>
          <w:spacing w:val="3"/>
          <w:sz w:val="22"/>
        </w:rPr>
        <w:t xml:space="preserve"> sposób postępowania w przypadku alarmu </w:t>
      </w:r>
      <w:r w:rsidR="002B6942" w:rsidRPr="00DB6A5B">
        <w:rPr>
          <w:rFonts w:ascii="Arial" w:eastAsia="Times New Roman" w:hAnsi="Arial" w:cs="Arial"/>
          <w:bCs/>
          <w:color w:val="auto"/>
          <w:spacing w:val="3"/>
          <w:sz w:val="22"/>
        </w:rPr>
        <w:t>napadowego</w:t>
      </w:r>
      <w:r w:rsidRPr="00DB6A5B">
        <w:rPr>
          <w:rFonts w:ascii="Arial" w:eastAsia="Times New Roman" w:hAnsi="Arial" w:cs="Arial"/>
          <w:bCs/>
          <w:color w:val="auto"/>
          <w:spacing w:val="3"/>
          <w:sz w:val="22"/>
        </w:rPr>
        <w:t>,</w:t>
      </w:r>
    </w:p>
    <w:p w14:paraId="0661346B" w14:textId="131436A3" w:rsidR="007D5A5E" w:rsidRPr="00DB6A5B" w:rsidRDefault="007D5A5E" w:rsidP="00751240">
      <w:pPr>
        <w:numPr>
          <w:ilvl w:val="0"/>
          <w:numId w:val="12"/>
        </w:numPr>
        <w:spacing w:before="120" w:after="120" w:line="240" w:lineRule="auto"/>
        <w:ind w:left="1071" w:right="0" w:hanging="357"/>
        <w:rPr>
          <w:rFonts w:ascii="Arial" w:eastAsia="Times New Roman" w:hAnsi="Arial" w:cs="Arial"/>
          <w:bCs/>
          <w:color w:val="auto"/>
          <w:spacing w:val="3"/>
          <w:sz w:val="22"/>
        </w:rPr>
      </w:pPr>
      <w:r w:rsidRPr="00DB6A5B">
        <w:rPr>
          <w:rFonts w:ascii="Arial" w:eastAsia="Times New Roman" w:hAnsi="Arial" w:cs="Arial"/>
          <w:bCs/>
          <w:color w:val="auto"/>
          <w:sz w:val="22"/>
        </w:rPr>
        <w:t>określać</w:t>
      </w:r>
      <w:r w:rsidRPr="00DB6A5B">
        <w:rPr>
          <w:rFonts w:ascii="Arial" w:eastAsia="Times New Roman" w:hAnsi="Arial" w:cs="Arial"/>
          <w:bCs/>
          <w:color w:val="auto"/>
          <w:spacing w:val="3"/>
          <w:sz w:val="22"/>
        </w:rPr>
        <w:t xml:space="preserve"> sposoby postępowania w przypadku informacji o </w:t>
      </w:r>
      <w:r w:rsidR="002B6942" w:rsidRPr="00DB6A5B">
        <w:rPr>
          <w:rFonts w:ascii="Arial" w:eastAsia="Times New Roman" w:hAnsi="Arial" w:cs="Arial"/>
          <w:bCs/>
          <w:color w:val="auto"/>
          <w:spacing w:val="3"/>
          <w:sz w:val="22"/>
        </w:rPr>
        <w:t xml:space="preserve">uszkodzeniu systemu, </w:t>
      </w:r>
      <w:r w:rsidRPr="00DB6A5B">
        <w:rPr>
          <w:rFonts w:ascii="Arial" w:eastAsia="Times New Roman" w:hAnsi="Arial" w:cs="Arial"/>
          <w:bCs/>
          <w:color w:val="auto"/>
          <w:spacing w:val="3"/>
          <w:sz w:val="22"/>
        </w:rPr>
        <w:t>awarii zasilania</w:t>
      </w:r>
      <w:r w:rsidR="002B6942" w:rsidRPr="00DB6A5B">
        <w:rPr>
          <w:rFonts w:ascii="Arial" w:eastAsia="Times New Roman" w:hAnsi="Arial" w:cs="Arial"/>
          <w:bCs/>
          <w:color w:val="auto"/>
          <w:spacing w:val="3"/>
          <w:sz w:val="22"/>
        </w:rPr>
        <w:t xml:space="preserve"> oraz braku cyklicznych sygnałów testowych z nadajnika,</w:t>
      </w:r>
    </w:p>
    <w:p w14:paraId="5A24A9F0" w14:textId="0FCCDEE4" w:rsidR="007D5A5E" w:rsidRPr="00DB6A5B" w:rsidRDefault="007D5A5E" w:rsidP="00751240">
      <w:pPr>
        <w:numPr>
          <w:ilvl w:val="0"/>
          <w:numId w:val="12"/>
        </w:numPr>
        <w:spacing w:before="120" w:after="120" w:line="240" w:lineRule="auto"/>
        <w:ind w:left="1071" w:right="0" w:hanging="357"/>
        <w:rPr>
          <w:rFonts w:ascii="Arial" w:eastAsia="Times New Roman" w:hAnsi="Arial" w:cs="Arial"/>
          <w:bCs/>
          <w:color w:val="auto"/>
          <w:spacing w:val="3"/>
          <w:sz w:val="22"/>
        </w:rPr>
      </w:pPr>
      <w:r w:rsidRPr="00DB6A5B">
        <w:rPr>
          <w:rFonts w:ascii="Arial" w:eastAsia="Times New Roman" w:hAnsi="Arial" w:cs="Arial"/>
          <w:bCs/>
          <w:color w:val="auto"/>
          <w:sz w:val="22"/>
        </w:rPr>
        <w:t>możliwość</w:t>
      </w:r>
      <w:r w:rsidRPr="00DB6A5B">
        <w:rPr>
          <w:rFonts w:ascii="Arial" w:eastAsia="Times New Roman" w:hAnsi="Arial" w:cs="Arial"/>
          <w:bCs/>
          <w:color w:val="auto"/>
          <w:spacing w:val="3"/>
          <w:sz w:val="22"/>
        </w:rPr>
        <w:t xml:space="preserve"> odwołania grupy interwencyjnej przez </w:t>
      </w:r>
      <w:r w:rsidR="002B6942" w:rsidRPr="00DB6A5B">
        <w:rPr>
          <w:rFonts w:ascii="Arial" w:eastAsia="Times New Roman" w:hAnsi="Arial" w:cs="Arial"/>
          <w:bCs/>
          <w:color w:val="auto"/>
          <w:spacing w:val="3"/>
          <w:sz w:val="22"/>
        </w:rPr>
        <w:t>uprawnionego pracownika Zleceniodawcy</w:t>
      </w:r>
      <w:r w:rsidRPr="00DB6A5B">
        <w:rPr>
          <w:rFonts w:ascii="Arial" w:eastAsia="Times New Roman" w:hAnsi="Arial" w:cs="Arial"/>
          <w:bCs/>
          <w:color w:val="auto"/>
          <w:spacing w:val="3"/>
          <w:sz w:val="22"/>
        </w:rPr>
        <w:t xml:space="preserve"> w ciągu 5 minut od wystąpienia zdarzenia</w:t>
      </w:r>
      <w:r w:rsidR="00037F80" w:rsidRPr="00DB6A5B">
        <w:rPr>
          <w:rFonts w:ascii="Arial" w:eastAsia="Times New Roman" w:hAnsi="Arial" w:cs="Arial"/>
          <w:bCs/>
          <w:color w:val="auto"/>
          <w:spacing w:val="3"/>
          <w:sz w:val="22"/>
        </w:rPr>
        <w:t>;</w:t>
      </w:r>
    </w:p>
    <w:p w14:paraId="4B983773" w14:textId="77777777" w:rsidR="007D5A5E" w:rsidRPr="00DB6A5B" w:rsidRDefault="007D5A5E" w:rsidP="00751240">
      <w:pPr>
        <w:widowControl w:val="0"/>
        <w:numPr>
          <w:ilvl w:val="0"/>
          <w:numId w:val="24"/>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sz w:val="22"/>
          <w:lang w:eastAsia="en-US"/>
        </w:rPr>
      </w:pPr>
      <w:r w:rsidRPr="00DB6A5B">
        <w:rPr>
          <w:rFonts w:ascii="Arial" w:eastAsiaTheme="minorHAnsi" w:hAnsi="Arial" w:cs="Arial"/>
          <w:bCs/>
          <w:color w:val="auto"/>
          <w:sz w:val="22"/>
          <w:lang w:eastAsia="en-US"/>
        </w:rPr>
        <w:t>zapewnienie nieprzerwanej, całodobowej pracy Uzbrojonego Stanowiska Interwencyjnego (USI) w Stacji Monitorowania Alarmów (SMA);</w:t>
      </w:r>
    </w:p>
    <w:p w14:paraId="299419C2" w14:textId="5C77A164" w:rsidR="007D5A5E" w:rsidRPr="00DB6A5B" w:rsidRDefault="007D5A5E" w:rsidP="00751240">
      <w:pPr>
        <w:widowControl w:val="0"/>
        <w:numPr>
          <w:ilvl w:val="0"/>
          <w:numId w:val="24"/>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sz w:val="22"/>
          <w:lang w:eastAsia="en-US"/>
        </w:rPr>
      </w:pPr>
      <w:r w:rsidRPr="00DB6A5B">
        <w:rPr>
          <w:rFonts w:ascii="Arial" w:eastAsiaTheme="minorHAnsi" w:hAnsi="Arial" w:cs="Arial"/>
          <w:bCs/>
          <w:color w:val="auto"/>
          <w:sz w:val="22"/>
          <w:lang w:eastAsia="en-US"/>
        </w:rPr>
        <w:t>całodobowe monitorowanie przez SMA lokalnego systemu alarmowego w chronionym obiekcie przez stałe i aktywne przeprowadzanie obserwacji sygnału odbieranego z</w:t>
      </w:r>
      <w:r w:rsidR="005E1B52" w:rsidRPr="00DB6A5B">
        <w:rPr>
          <w:rFonts w:ascii="Arial" w:eastAsiaTheme="minorHAnsi" w:hAnsi="Arial" w:cs="Arial"/>
          <w:bCs/>
          <w:color w:val="auto"/>
          <w:sz w:val="22"/>
          <w:lang w:eastAsia="en-US"/>
        </w:rPr>
        <w:t> </w:t>
      </w:r>
      <w:r w:rsidRPr="00DB6A5B">
        <w:rPr>
          <w:rFonts w:ascii="Arial" w:eastAsiaTheme="minorHAnsi" w:hAnsi="Arial" w:cs="Arial"/>
          <w:bCs/>
          <w:color w:val="auto"/>
          <w:sz w:val="22"/>
          <w:lang w:eastAsia="en-US"/>
        </w:rPr>
        <w:t xml:space="preserve">obiektu oraz w przypadku otrzymania sygnału o alarmie, podejmowanie niezwłocznych i czynnych działań </w:t>
      </w:r>
      <w:proofErr w:type="spellStart"/>
      <w:r w:rsidRPr="00DB6A5B">
        <w:rPr>
          <w:rFonts w:ascii="Arial" w:eastAsiaTheme="minorHAnsi" w:hAnsi="Arial" w:cs="Arial"/>
          <w:bCs/>
          <w:color w:val="auto"/>
          <w:sz w:val="22"/>
          <w:lang w:eastAsia="en-US"/>
        </w:rPr>
        <w:t>interwencyjno</w:t>
      </w:r>
      <w:proofErr w:type="spellEnd"/>
      <w:r w:rsidRPr="00DB6A5B">
        <w:rPr>
          <w:rFonts w:ascii="Arial" w:eastAsiaTheme="minorHAnsi" w:hAnsi="Arial" w:cs="Arial"/>
          <w:bCs/>
          <w:color w:val="auto"/>
          <w:sz w:val="22"/>
          <w:lang w:eastAsia="en-US"/>
        </w:rPr>
        <w:t>–ochronnych;</w:t>
      </w:r>
    </w:p>
    <w:p w14:paraId="31ACFF4B" w14:textId="747765E5" w:rsidR="007D5A5E" w:rsidRPr="00DB6A5B" w:rsidRDefault="007D5A5E" w:rsidP="00751240">
      <w:pPr>
        <w:widowControl w:val="0"/>
        <w:numPr>
          <w:ilvl w:val="0"/>
          <w:numId w:val="24"/>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sz w:val="22"/>
          <w:lang w:eastAsia="en-US"/>
        </w:rPr>
      </w:pPr>
      <w:r w:rsidRPr="00DB6A5B">
        <w:rPr>
          <w:rFonts w:ascii="Arial" w:eastAsiaTheme="minorHAnsi" w:hAnsi="Arial" w:cs="Arial"/>
          <w:bCs/>
          <w:color w:val="auto"/>
          <w:sz w:val="22"/>
          <w:lang w:eastAsia="en-US"/>
        </w:rPr>
        <w:t xml:space="preserve">zapewnienie stałej gotowości grup interwencyjnych, w tym gotowości do objęcia ochroną </w:t>
      </w:r>
      <w:r w:rsidR="0041760A" w:rsidRPr="00DB6A5B">
        <w:rPr>
          <w:rFonts w:ascii="Arial" w:eastAsiaTheme="minorHAnsi" w:hAnsi="Arial" w:cs="Arial"/>
          <w:bCs/>
          <w:color w:val="auto"/>
          <w:sz w:val="22"/>
          <w:lang w:eastAsia="en-US"/>
        </w:rPr>
        <w:t>fizyczną poprzez</w:t>
      </w:r>
      <w:r w:rsidRPr="00DB6A5B">
        <w:rPr>
          <w:rFonts w:ascii="Arial" w:eastAsiaTheme="minorHAnsi" w:hAnsi="Arial" w:cs="Arial"/>
          <w:bCs/>
          <w:color w:val="auto"/>
          <w:sz w:val="22"/>
          <w:lang w:eastAsia="en-US"/>
        </w:rPr>
        <w:t xml:space="preserve"> wystawienie uzbrojonego posterunku doraźnego; </w:t>
      </w:r>
    </w:p>
    <w:p w14:paraId="54CAB597" w14:textId="238D09F7" w:rsidR="007D5A5E" w:rsidRPr="00DB6A5B" w:rsidRDefault="007D5A5E" w:rsidP="00751240">
      <w:pPr>
        <w:widowControl w:val="0"/>
        <w:numPr>
          <w:ilvl w:val="0"/>
          <w:numId w:val="24"/>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sz w:val="22"/>
          <w:lang w:eastAsia="en-US"/>
        </w:rPr>
      </w:pPr>
      <w:r w:rsidRPr="00DB6A5B">
        <w:rPr>
          <w:rFonts w:ascii="Arial" w:eastAsiaTheme="minorHAnsi" w:hAnsi="Arial" w:cs="Arial"/>
          <w:bCs/>
          <w:color w:val="auto"/>
          <w:sz w:val="22"/>
          <w:lang w:eastAsia="en-US"/>
        </w:rPr>
        <w:t>zapewnienie dojazdu grupy interwencyjnej w czasie nie dłuższym niż ………. minut od chwili wysłania sygnału o alarmie;</w:t>
      </w:r>
    </w:p>
    <w:p w14:paraId="7FA5376C" w14:textId="4681B9D1" w:rsidR="007D5A5E" w:rsidRPr="00DB6A5B" w:rsidRDefault="007D5A5E" w:rsidP="00751240">
      <w:pPr>
        <w:widowControl w:val="0"/>
        <w:numPr>
          <w:ilvl w:val="0"/>
          <w:numId w:val="24"/>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sz w:val="22"/>
          <w:lang w:eastAsia="en-US"/>
        </w:rPr>
      </w:pPr>
      <w:r w:rsidRPr="00DB6A5B">
        <w:rPr>
          <w:rFonts w:ascii="Arial" w:eastAsiaTheme="minorHAnsi" w:hAnsi="Arial" w:cs="Arial"/>
          <w:bCs/>
          <w:color w:val="auto"/>
          <w:sz w:val="22"/>
          <w:lang w:eastAsia="en-US"/>
        </w:rPr>
        <w:t xml:space="preserve">zapewnienie wezwania pomocy grup interwencyjnych za pomocą pilota napadowego, który będzie w dyspozycji pracownika WSO </w:t>
      </w:r>
      <w:r w:rsidR="00A05D53" w:rsidRPr="00DB6A5B">
        <w:rPr>
          <w:rFonts w:ascii="Arial" w:eastAsiaTheme="minorHAnsi" w:hAnsi="Arial" w:cs="Arial"/>
          <w:bCs/>
          <w:color w:val="auto"/>
          <w:sz w:val="22"/>
          <w:lang w:eastAsia="en-US"/>
        </w:rPr>
        <w:t xml:space="preserve">- </w:t>
      </w:r>
      <w:r w:rsidR="008A6C77" w:rsidRPr="00DB6A5B">
        <w:rPr>
          <w:rFonts w:ascii="Arial" w:eastAsiaTheme="minorHAnsi" w:hAnsi="Arial" w:cs="Arial"/>
          <w:bCs/>
          <w:color w:val="auto"/>
          <w:sz w:val="22"/>
          <w:lang w:eastAsia="en-US"/>
        </w:rPr>
        <w:t xml:space="preserve">wymóg </w:t>
      </w:r>
      <w:r w:rsidR="002B6942" w:rsidRPr="00DB6A5B">
        <w:rPr>
          <w:rFonts w:ascii="Arial" w:eastAsiaTheme="minorHAnsi" w:hAnsi="Arial" w:cs="Arial"/>
          <w:bCs/>
          <w:color w:val="auto"/>
          <w:sz w:val="22"/>
          <w:lang w:eastAsia="en-US"/>
        </w:rPr>
        <w:t xml:space="preserve">dotyczy </w:t>
      </w:r>
      <w:r w:rsidR="008A6C77" w:rsidRPr="00DB6A5B">
        <w:rPr>
          <w:rFonts w:ascii="Arial" w:eastAsiaTheme="minorHAnsi" w:hAnsi="Arial" w:cs="Arial"/>
          <w:bCs/>
          <w:color w:val="auto"/>
          <w:sz w:val="22"/>
          <w:lang w:eastAsia="en-US"/>
        </w:rPr>
        <w:t>wył</w:t>
      </w:r>
      <w:r w:rsidR="00A05D53" w:rsidRPr="00DB6A5B">
        <w:rPr>
          <w:rFonts w:ascii="Arial" w:eastAsiaTheme="minorHAnsi" w:hAnsi="Arial" w:cs="Arial"/>
          <w:bCs/>
          <w:color w:val="auto"/>
          <w:sz w:val="22"/>
          <w:lang w:eastAsia="en-US"/>
        </w:rPr>
        <w:t>ą</w:t>
      </w:r>
      <w:r w:rsidR="008A6C77" w:rsidRPr="00DB6A5B">
        <w:rPr>
          <w:rFonts w:ascii="Arial" w:eastAsiaTheme="minorHAnsi" w:hAnsi="Arial" w:cs="Arial"/>
          <w:bCs/>
          <w:color w:val="auto"/>
          <w:sz w:val="22"/>
          <w:lang w:eastAsia="en-US"/>
        </w:rPr>
        <w:t xml:space="preserve">cznie </w:t>
      </w:r>
      <w:r w:rsidRPr="00DB6A5B">
        <w:rPr>
          <w:rFonts w:ascii="Arial" w:eastAsiaTheme="minorHAnsi" w:hAnsi="Arial" w:cs="Arial"/>
          <w:bCs/>
          <w:color w:val="auto"/>
          <w:sz w:val="22"/>
          <w:lang w:eastAsia="en-US"/>
        </w:rPr>
        <w:t>Składnic RARS</w:t>
      </w:r>
      <w:r w:rsidR="00037F80" w:rsidRPr="00DB6A5B">
        <w:rPr>
          <w:rFonts w:ascii="Arial" w:eastAsiaTheme="minorHAnsi" w:hAnsi="Arial" w:cs="Arial"/>
          <w:bCs/>
          <w:color w:val="auto"/>
          <w:sz w:val="22"/>
          <w:lang w:eastAsia="en-US"/>
        </w:rPr>
        <w:t>;</w:t>
      </w:r>
    </w:p>
    <w:p w14:paraId="004C14B6" w14:textId="0A721AD2" w:rsidR="007D5A5E" w:rsidRPr="00DB6A5B" w:rsidRDefault="007D5A5E" w:rsidP="00751240">
      <w:pPr>
        <w:widowControl w:val="0"/>
        <w:numPr>
          <w:ilvl w:val="0"/>
          <w:numId w:val="24"/>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sz w:val="22"/>
          <w:lang w:eastAsia="en-US"/>
        </w:rPr>
      </w:pPr>
      <w:r w:rsidRPr="00DB6A5B">
        <w:rPr>
          <w:rFonts w:ascii="Arial" w:eastAsiaTheme="minorHAnsi" w:hAnsi="Arial" w:cs="Arial"/>
          <w:bCs/>
          <w:color w:val="auto"/>
          <w:sz w:val="22"/>
          <w:lang w:eastAsia="en-US"/>
        </w:rPr>
        <w:t>bezzwłoczne podjęci</w:t>
      </w:r>
      <w:r w:rsidR="0011107B" w:rsidRPr="00DB6A5B">
        <w:rPr>
          <w:rFonts w:ascii="Arial" w:eastAsiaTheme="minorHAnsi" w:hAnsi="Arial" w:cs="Arial"/>
          <w:bCs/>
          <w:color w:val="auto"/>
          <w:sz w:val="22"/>
          <w:lang w:eastAsia="en-US"/>
        </w:rPr>
        <w:t>e</w:t>
      </w:r>
      <w:r w:rsidRPr="00DB6A5B">
        <w:rPr>
          <w:rFonts w:ascii="Arial" w:eastAsiaTheme="minorHAnsi" w:hAnsi="Arial" w:cs="Arial"/>
          <w:bCs/>
          <w:color w:val="auto"/>
          <w:sz w:val="22"/>
          <w:lang w:eastAsia="en-US"/>
        </w:rPr>
        <w:t>, w razie wystąpienia zagrożenia, czynności zmierzających do zapobieżenia wystąpienia szkody, a w razie jej zaistnienia do zapobieżenia zwiększaniu się jej rozmiarów i natychmiastowego powiadomienia właściwych służb publicznych oraz osoby wskazanej przez Zamawiającego;</w:t>
      </w:r>
    </w:p>
    <w:p w14:paraId="01C341F1" w14:textId="14E35B0B" w:rsidR="007D5A5E" w:rsidRPr="00DB6A5B" w:rsidRDefault="0011107B" w:rsidP="00751240">
      <w:pPr>
        <w:widowControl w:val="0"/>
        <w:numPr>
          <w:ilvl w:val="0"/>
          <w:numId w:val="24"/>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sz w:val="22"/>
          <w:lang w:eastAsia="en-US"/>
        </w:rPr>
      </w:pPr>
      <w:r w:rsidRPr="00DB6A5B">
        <w:rPr>
          <w:rFonts w:ascii="Arial" w:eastAsiaTheme="minorHAnsi" w:hAnsi="Arial" w:cs="Arial"/>
          <w:bCs/>
          <w:color w:val="auto"/>
          <w:sz w:val="22"/>
          <w:lang w:eastAsia="en-US"/>
        </w:rPr>
        <w:t xml:space="preserve">sygnalizowanie </w:t>
      </w:r>
      <w:r w:rsidR="007D5A5E" w:rsidRPr="00DB6A5B">
        <w:rPr>
          <w:rFonts w:ascii="Arial" w:eastAsiaTheme="minorHAnsi" w:hAnsi="Arial" w:cs="Arial"/>
          <w:bCs/>
          <w:color w:val="auto"/>
          <w:sz w:val="22"/>
          <w:lang w:eastAsia="en-US"/>
        </w:rPr>
        <w:t>Zamawiającemu występujących nieprawidłowości dotyczących stanu bezpieczeństwa ochranianego obiektu;</w:t>
      </w:r>
    </w:p>
    <w:p w14:paraId="3AC57A64" w14:textId="79C2555F" w:rsidR="007D5A5E" w:rsidRPr="00DB6A5B" w:rsidRDefault="007D5A5E" w:rsidP="00751240">
      <w:pPr>
        <w:widowControl w:val="0"/>
        <w:numPr>
          <w:ilvl w:val="0"/>
          <w:numId w:val="24"/>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sz w:val="22"/>
          <w:lang w:eastAsia="en-US"/>
        </w:rPr>
      </w:pPr>
      <w:r w:rsidRPr="00DB6A5B">
        <w:rPr>
          <w:rFonts w:ascii="Arial" w:eastAsiaTheme="minorHAnsi" w:hAnsi="Arial" w:cs="Arial"/>
          <w:bCs/>
          <w:color w:val="auto"/>
          <w:sz w:val="22"/>
          <w:lang w:eastAsia="en-US"/>
        </w:rPr>
        <w:t xml:space="preserve">każdorazowe powiadamiania upoważnionych osób ze strony Zamawiającego </w:t>
      </w:r>
      <w:r w:rsidR="0011107B" w:rsidRPr="00DB6A5B">
        <w:rPr>
          <w:rFonts w:ascii="Arial" w:eastAsiaTheme="minorHAnsi" w:hAnsi="Arial" w:cs="Arial"/>
          <w:bCs/>
          <w:color w:val="auto"/>
          <w:sz w:val="22"/>
          <w:lang w:eastAsia="en-US"/>
        </w:rPr>
        <w:t>o </w:t>
      </w:r>
      <w:r w:rsidRPr="00DB6A5B">
        <w:rPr>
          <w:rFonts w:ascii="Arial" w:eastAsiaTheme="minorHAnsi" w:hAnsi="Arial" w:cs="Arial"/>
          <w:bCs/>
          <w:color w:val="auto"/>
          <w:sz w:val="22"/>
          <w:lang w:eastAsia="en-US"/>
        </w:rPr>
        <w:t>otrzymanym sygnale alarmowym</w:t>
      </w:r>
      <w:r w:rsidR="0011107B" w:rsidRPr="00DB6A5B">
        <w:rPr>
          <w:rFonts w:ascii="Arial" w:eastAsiaTheme="minorHAnsi" w:hAnsi="Arial" w:cs="Arial"/>
          <w:bCs/>
          <w:color w:val="auto"/>
          <w:sz w:val="22"/>
          <w:lang w:eastAsia="en-US"/>
        </w:rPr>
        <w:t xml:space="preserve"> (włamanie, napad, </w:t>
      </w:r>
      <w:r w:rsidR="00CA15BF" w:rsidRPr="00DB6A5B">
        <w:rPr>
          <w:rFonts w:ascii="Arial" w:eastAsiaTheme="minorHAnsi" w:hAnsi="Arial" w:cs="Arial"/>
          <w:bCs/>
          <w:color w:val="auto"/>
          <w:sz w:val="22"/>
          <w:lang w:eastAsia="en-US"/>
        </w:rPr>
        <w:t>sabotaż</w:t>
      </w:r>
      <w:r w:rsidR="0011107B" w:rsidRPr="00DB6A5B">
        <w:rPr>
          <w:rFonts w:ascii="Arial" w:eastAsiaTheme="minorHAnsi" w:hAnsi="Arial" w:cs="Arial"/>
          <w:bCs/>
          <w:color w:val="auto"/>
          <w:sz w:val="22"/>
          <w:lang w:eastAsia="en-US"/>
        </w:rPr>
        <w:t>)</w:t>
      </w:r>
      <w:r w:rsidRPr="00DB6A5B">
        <w:rPr>
          <w:rFonts w:ascii="Arial" w:eastAsiaTheme="minorHAnsi" w:hAnsi="Arial" w:cs="Arial"/>
          <w:bCs/>
          <w:color w:val="auto"/>
          <w:sz w:val="22"/>
          <w:lang w:eastAsia="en-US"/>
        </w:rPr>
        <w:t xml:space="preserve"> oraz </w:t>
      </w:r>
      <w:r w:rsidR="0011107B" w:rsidRPr="00DB6A5B">
        <w:rPr>
          <w:rFonts w:ascii="Arial" w:eastAsiaTheme="minorHAnsi" w:hAnsi="Arial" w:cs="Arial"/>
          <w:bCs/>
          <w:color w:val="auto"/>
          <w:sz w:val="22"/>
          <w:lang w:eastAsia="en-US"/>
        </w:rPr>
        <w:t xml:space="preserve">przeprowadzenie </w:t>
      </w:r>
      <w:r w:rsidRPr="00DB6A5B">
        <w:rPr>
          <w:rFonts w:ascii="Arial" w:eastAsiaTheme="minorHAnsi" w:hAnsi="Arial" w:cs="Arial"/>
          <w:bCs/>
          <w:color w:val="auto"/>
          <w:sz w:val="22"/>
          <w:lang w:eastAsia="en-US"/>
        </w:rPr>
        <w:t xml:space="preserve">interwencji </w:t>
      </w:r>
      <w:r w:rsidR="0011107B" w:rsidRPr="00DB6A5B">
        <w:rPr>
          <w:rFonts w:ascii="Arial" w:eastAsiaTheme="minorHAnsi" w:hAnsi="Arial" w:cs="Arial"/>
          <w:bCs/>
          <w:color w:val="auto"/>
          <w:sz w:val="22"/>
          <w:lang w:eastAsia="en-US"/>
        </w:rPr>
        <w:t>przez Grupę Interwencyjną (GI) w </w:t>
      </w:r>
      <w:r w:rsidRPr="00DB6A5B">
        <w:rPr>
          <w:rFonts w:ascii="Arial" w:eastAsiaTheme="minorHAnsi" w:hAnsi="Arial" w:cs="Arial"/>
          <w:bCs/>
          <w:color w:val="auto"/>
          <w:sz w:val="22"/>
          <w:lang w:eastAsia="en-US"/>
        </w:rPr>
        <w:t>przypadku nie odwołania sygnału alarmowego przez osobę upoważnioną;</w:t>
      </w:r>
    </w:p>
    <w:p w14:paraId="44F52D40" w14:textId="79F2485C" w:rsidR="007D5A5E" w:rsidRPr="00DB6A5B" w:rsidRDefault="007D5A5E" w:rsidP="00751240">
      <w:pPr>
        <w:widowControl w:val="0"/>
        <w:numPr>
          <w:ilvl w:val="0"/>
          <w:numId w:val="24"/>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sz w:val="22"/>
          <w:lang w:eastAsia="en-US"/>
        </w:rPr>
      </w:pPr>
      <w:r w:rsidRPr="00DB6A5B">
        <w:rPr>
          <w:rFonts w:ascii="Arial" w:eastAsiaTheme="minorHAnsi" w:hAnsi="Arial" w:cs="Arial"/>
          <w:bCs/>
          <w:color w:val="auto"/>
          <w:sz w:val="22"/>
          <w:lang w:eastAsia="en-US"/>
        </w:rPr>
        <w:t>dostarczanie raportów ze Stacji Monitorowania Alarmów na żądanie Zamawiającego</w:t>
      </w:r>
      <w:r w:rsidR="00037F80" w:rsidRPr="00DB6A5B">
        <w:rPr>
          <w:rFonts w:ascii="Arial" w:eastAsiaTheme="minorHAnsi" w:hAnsi="Arial" w:cs="Arial"/>
          <w:bCs/>
          <w:color w:val="auto"/>
          <w:sz w:val="22"/>
          <w:lang w:eastAsia="en-US"/>
        </w:rPr>
        <w:t>;</w:t>
      </w:r>
    </w:p>
    <w:p w14:paraId="0CD5CF7D" w14:textId="77777777" w:rsidR="007D5A5E" w:rsidRPr="00DB6A5B" w:rsidRDefault="007D5A5E" w:rsidP="00751240">
      <w:pPr>
        <w:widowControl w:val="0"/>
        <w:numPr>
          <w:ilvl w:val="0"/>
          <w:numId w:val="24"/>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sz w:val="22"/>
          <w:lang w:eastAsia="en-US"/>
        </w:rPr>
      </w:pPr>
      <w:r w:rsidRPr="00DB6A5B">
        <w:rPr>
          <w:rFonts w:ascii="Arial" w:eastAsiaTheme="minorHAnsi" w:hAnsi="Arial" w:cs="Arial"/>
          <w:bCs/>
          <w:color w:val="auto"/>
          <w:sz w:val="22"/>
          <w:lang w:eastAsia="en-US"/>
        </w:rPr>
        <w:t>umożliwienie Zamawiającemu zdalnego dostępu (przez przeglądarkę www), do aplikacji monitorującej i przetwarzającej alarmy oraz sygnały generowane w obiektach Zamawiającego i przesyłane do SMA (zakres dostępu powinien obejmować m.in. możliwość podglądu stanu poszczególnych obiektów, wykonywanie raportów ze zdarzeń, wgląd w listę upoważnionych do kontaktów ze stacją i uprawnionych do odwoływania alarmów);</w:t>
      </w:r>
    </w:p>
    <w:p w14:paraId="7DD9FC0F" w14:textId="6E6C9E5E" w:rsidR="007D5A5E" w:rsidRPr="00DB6A5B" w:rsidRDefault="007D5A5E" w:rsidP="00751240">
      <w:pPr>
        <w:widowControl w:val="0"/>
        <w:numPr>
          <w:ilvl w:val="0"/>
          <w:numId w:val="24"/>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sz w:val="22"/>
          <w:lang w:eastAsia="en-US"/>
        </w:rPr>
      </w:pPr>
      <w:r w:rsidRPr="00DB6A5B">
        <w:rPr>
          <w:rFonts w:ascii="Arial" w:eastAsiaTheme="minorHAnsi" w:hAnsi="Arial" w:cs="Arial"/>
          <w:bCs/>
          <w:color w:val="auto"/>
          <w:sz w:val="22"/>
          <w:lang w:eastAsia="en-US"/>
        </w:rPr>
        <w:t>nieodpłatne utrzymanie w sprawności nadajników radiowych, pilotów antynapadowych, radiolinii oraz innych elementów dostarczonych przez Wykonawcę do obiektu Zamawiającego w celu realizacji usług określonych umową;</w:t>
      </w:r>
    </w:p>
    <w:p w14:paraId="5804645F" w14:textId="74C4014C" w:rsidR="00CA15BF" w:rsidRPr="00DB6A5B" w:rsidRDefault="00CA15BF" w:rsidP="00751240">
      <w:pPr>
        <w:widowControl w:val="0"/>
        <w:numPr>
          <w:ilvl w:val="0"/>
          <w:numId w:val="24"/>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sz w:val="22"/>
          <w:lang w:eastAsia="en-US"/>
        </w:rPr>
      </w:pPr>
      <w:r w:rsidRPr="00DB6A5B">
        <w:rPr>
          <w:rFonts w:ascii="Arial" w:eastAsiaTheme="minorHAnsi" w:hAnsi="Arial" w:cs="Arial"/>
          <w:bCs/>
          <w:color w:val="auto"/>
          <w:sz w:val="22"/>
          <w:lang w:eastAsia="en-US"/>
        </w:rPr>
        <w:t xml:space="preserve">realizacja przez patrol interwencyjny podjazdów kontrolnych – usługa dotyczy </w:t>
      </w:r>
      <w:r w:rsidR="005E1B52" w:rsidRPr="00DB6A5B">
        <w:rPr>
          <w:rFonts w:ascii="Arial" w:eastAsiaTheme="minorHAnsi" w:hAnsi="Arial" w:cs="Arial"/>
          <w:bCs/>
          <w:color w:val="auto"/>
          <w:sz w:val="22"/>
          <w:lang w:eastAsia="en-US"/>
        </w:rPr>
        <w:t>wyłącznie</w:t>
      </w:r>
      <w:r w:rsidRPr="00DB6A5B">
        <w:rPr>
          <w:rFonts w:ascii="Arial" w:eastAsiaTheme="minorHAnsi" w:hAnsi="Arial" w:cs="Arial"/>
          <w:bCs/>
          <w:color w:val="auto"/>
          <w:sz w:val="22"/>
          <w:lang w:eastAsia="en-US"/>
        </w:rPr>
        <w:t xml:space="preserve"> Magazynów zamiejscowych wskazanych w OPZ;</w:t>
      </w:r>
    </w:p>
    <w:p w14:paraId="2EA7B4A7" w14:textId="3427D434" w:rsidR="007D5A5E" w:rsidRPr="00DB6A5B" w:rsidRDefault="007D5A5E" w:rsidP="00751240">
      <w:pPr>
        <w:numPr>
          <w:ilvl w:val="0"/>
          <w:numId w:val="23"/>
        </w:numPr>
        <w:spacing w:before="120" w:after="120" w:line="240" w:lineRule="auto"/>
        <w:ind w:left="357" w:right="0" w:hanging="357"/>
        <w:rPr>
          <w:rFonts w:ascii="Arial" w:eastAsia="Times New Roman" w:hAnsi="Arial" w:cs="Arial"/>
          <w:bCs/>
          <w:color w:val="auto"/>
          <w:spacing w:val="3"/>
          <w:sz w:val="22"/>
        </w:rPr>
      </w:pPr>
      <w:r w:rsidRPr="00DB6A5B">
        <w:rPr>
          <w:rFonts w:ascii="Arial" w:eastAsia="Times New Roman" w:hAnsi="Arial" w:cs="Arial"/>
          <w:bCs/>
          <w:color w:val="auto"/>
          <w:spacing w:val="3"/>
          <w:sz w:val="22"/>
        </w:rPr>
        <w:t>W</w:t>
      </w:r>
      <w:r w:rsidR="005E1B52" w:rsidRPr="00DB6A5B">
        <w:rPr>
          <w:rFonts w:ascii="Arial" w:eastAsia="Times New Roman" w:hAnsi="Arial" w:cs="Arial"/>
          <w:bCs/>
          <w:color w:val="auto"/>
          <w:spacing w:val="3"/>
          <w:sz w:val="22"/>
        </w:rPr>
        <w:t xml:space="preserve"> przypadku</w:t>
      </w:r>
      <w:r w:rsidRPr="00DB6A5B">
        <w:rPr>
          <w:rFonts w:ascii="Arial" w:eastAsia="Times New Roman" w:hAnsi="Arial" w:cs="Arial"/>
          <w:bCs/>
          <w:color w:val="auto"/>
          <w:spacing w:val="3"/>
          <w:sz w:val="22"/>
        </w:rPr>
        <w:t xml:space="preserve"> stwierdzenia przez Zamawiającego konieczności </w:t>
      </w:r>
      <w:r w:rsidR="006A401E" w:rsidRPr="00DB6A5B">
        <w:rPr>
          <w:rFonts w:ascii="Arial" w:eastAsia="Times New Roman" w:hAnsi="Arial" w:cs="Arial"/>
          <w:bCs/>
          <w:color w:val="auto"/>
          <w:spacing w:val="3"/>
          <w:sz w:val="22"/>
        </w:rPr>
        <w:t xml:space="preserve">wzmocnienia </w:t>
      </w:r>
      <w:r w:rsidRPr="00DB6A5B">
        <w:rPr>
          <w:rFonts w:ascii="Arial" w:eastAsia="Times New Roman" w:hAnsi="Arial" w:cs="Arial"/>
          <w:bCs/>
          <w:color w:val="auto"/>
          <w:spacing w:val="3"/>
          <w:sz w:val="22"/>
        </w:rPr>
        <w:t>ochrony fizycznej, ze względu na zagrożenie bezpieczeństwa ochranianego obiektu, niezwłoczne wystawienie na ten czas</w:t>
      </w:r>
      <w:r w:rsidR="006A401E" w:rsidRPr="00DB6A5B">
        <w:rPr>
          <w:rFonts w:ascii="Arial" w:eastAsia="Times New Roman" w:hAnsi="Arial" w:cs="Arial"/>
          <w:bCs/>
          <w:color w:val="auto"/>
          <w:spacing w:val="3"/>
          <w:sz w:val="22"/>
        </w:rPr>
        <w:t xml:space="preserve"> doraźnego posterunku</w:t>
      </w:r>
      <w:r w:rsidRPr="00DB6A5B">
        <w:rPr>
          <w:rFonts w:ascii="Arial" w:eastAsia="Times New Roman" w:hAnsi="Arial" w:cs="Arial"/>
          <w:bCs/>
          <w:color w:val="auto"/>
          <w:spacing w:val="3"/>
          <w:sz w:val="22"/>
        </w:rPr>
        <w:t xml:space="preserve"> ochrony fizycznej. Niezbędne ustalenia w tym zakresie podejmą telefonicznie przedstawiciele Zamawiającego i Wykonawcy</w:t>
      </w:r>
      <w:r w:rsidR="00037F80" w:rsidRPr="00DB6A5B">
        <w:rPr>
          <w:rFonts w:ascii="Arial" w:eastAsia="Times New Roman" w:hAnsi="Arial" w:cs="Arial"/>
          <w:bCs/>
          <w:color w:val="auto"/>
          <w:spacing w:val="3"/>
          <w:sz w:val="22"/>
        </w:rPr>
        <w:t>.</w:t>
      </w:r>
    </w:p>
    <w:p w14:paraId="72CA2A94" w14:textId="073491D8" w:rsidR="007D5A5E" w:rsidRPr="00DB6A5B" w:rsidRDefault="005E1B52" w:rsidP="00751240">
      <w:pPr>
        <w:numPr>
          <w:ilvl w:val="0"/>
          <w:numId w:val="23"/>
        </w:numPr>
        <w:spacing w:after="120" w:line="240" w:lineRule="auto"/>
        <w:ind w:right="0"/>
        <w:rPr>
          <w:rFonts w:ascii="Arial" w:eastAsia="Times New Roman" w:hAnsi="Arial" w:cs="Arial"/>
          <w:bCs/>
          <w:color w:val="auto"/>
          <w:spacing w:val="3"/>
          <w:sz w:val="22"/>
        </w:rPr>
      </w:pPr>
      <w:r w:rsidRPr="00DB6A5B">
        <w:rPr>
          <w:rFonts w:ascii="Arial" w:eastAsia="Times New Roman" w:hAnsi="Arial" w:cs="Arial"/>
          <w:bCs/>
          <w:color w:val="auto"/>
          <w:spacing w:val="3"/>
          <w:sz w:val="22"/>
        </w:rPr>
        <w:t xml:space="preserve">Ochrona </w:t>
      </w:r>
      <w:r w:rsidR="007D5A5E" w:rsidRPr="00DB6A5B">
        <w:rPr>
          <w:rFonts w:ascii="Arial" w:eastAsia="Times New Roman" w:hAnsi="Arial" w:cs="Arial"/>
          <w:bCs/>
          <w:color w:val="auto"/>
          <w:spacing w:val="3"/>
          <w:sz w:val="22"/>
        </w:rPr>
        <w:t>fizyczna, o której mowa w ust. 2, będzie świadczona za pierwszą roboczo-godzinę w ramach wynagrodzenia podstawowego, każda następna rozpoczęta roboczo-godzina będzie płatna według oferty Wykonawcy</w:t>
      </w:r>
      <w:r w:rsidR="00037F80" w:rsidRPr="00DB6A5B">
        <w:rPr>
          <w:rFonts w:ascii="Arial" w:eastAsia="Times New Roman" w:hAnsi="Arial" w:cs="Arial"/>
          <w:bCs/>
          <w:color w:val="auto"/>
          <w:spacing w:val="3"/>
          <w:sz w:val="22"/>
        </w:rPr>
        <w:t>.</w:t>
      </w:r>
    </w:p>
    <w:p w14:paraId="670B32C6" w14:textId="06CBC431" w:rsidR="007D5A5E" w:rsidRPr="00DB6A5B" w:rsidRDefault="007D5A5E" w:rsidP="00751240">
      <w:pPr>
        <w:numPr>
          <w:ilvl w:val="0"/>
          <w:numId w:val="23"/>
        </w:numPr>
        <w:spacing w:after="120" w:line="240" w:lineRule="auto"/>
        <w:ind w:right="0"/>
        <w:rPr>
          <w:rFonts w:ascii="Arial" w:eastAsia="Times New Roman" w:hAnsi="Arial" w:cs="Arial"/>
          <w:bCs/>
          <w:color w:val="auto"/>
          <w:spacing w:val="3"/>
          <w:sz w:val="22"/>
        </w:rPr>
      </w:pPr>
      <w:r w:rsidRPr="00DB6A5B">
        <w:rPr>
          <w:rFonts w:ascii="Arial" w:eastAsia="Times New Roman" w:hAnsi="Arial" w:cs="Arial"/>
          <w:bCs/>
          <w:color w:val="auto"/>
          <w:spacing w:val="3"/>
          <w:sz w:val="22"/>
        </w:rPr>
        <w:t>Zamawiający zastrzega sobie prawo do bezpłatnego wywołania alarmu próbnego 2 razy w miesiącu</w:t>
      </w:r>
      <w:r w:rsidR="0011107B" w:rsidRPr="00DB6A5B">
        <w:rPr>
          <w:rFonts w:ascii="Arial" w:eastAsia="Times New Roman" w:hAnsi="Arial" w:cs="Arial"/>
          <w:bCs/>
          <w:color w:val="auto"/>
          <w:spacing w:val="3"/>
          <w:sz w:val="22"/>
        </w:rPr>
        <w:t xml:space="preserve">, w celu przeprowadzenia testu czasu dojazdu GI oraz weryfikacji składu, wyposażenia, uprawnień i oznakowania </w:t>
      </w:r>
      <w:r w:rsidR="005E1B52" w:rsidRPr="00DB6A5B">
        <w:rPr>
          <w:rFonts w:ascii="Arial" w:eastAsia="Times New Roman" w:hAnsi="Arial" w:cs="Arial"/>
          <w:bCs/>
          <w:color w:val="auto"/>
          <w:spacing w:val="3"/>
          <w:sz w:val="22"/>
        </w:rPr>
        <w:t>pracowników</w:t>
      </w:r>
      <w:r w:rsidR="0011107B" w:rsidRPr="00DB6A5B">
        <w:rPr>
          <w:rFonts w:ascii="Arial" w:eastAsia="Times New Roman" w:hAnsi="Arial" w:cs="Arial"/>
          <w:bCs/>
          <w:color w:val="auto"/>
          <w:spacing w:val="3"/>
          <w:sz w:val="22"/>
        </w:rPr>
        <w:t xml:space="preserve"> oddelegowanych do realizacji zadań w ramach GI</w:t>
      </w:r>
      <w:r w:rsidRPr="00DB6A5B">
        <w:rPr>
          <w:rFonts w:ascii="Arial" w:eastAsia="Times New Roman" w:hAnsi="Arial" w:cs="Arial"/>
          <w:bCs/>
          <w:color w:val="auto"/>
          <w:spacing w:val="3"/>
          <w:sz w:val="22"/>
        </w:rPr>
        <w:t>.</w:t>
      </w:r>
    </w:p>
    <w:p w14:paraId="33A7BBFC" w14:textId="77777777" w:rsidR="007D5A5E" w:rsidRPr="00DB6A5B" w:rsidRDefault="007D5A5E" w:rsidP="005E1B52">
      <w:pPr>
        <w:spacing w:after="120" w:line="240" w:lineRule="auto"/>
        <w:ind w:left="0" w:right="0" w:firstLine="0"/>
        <w:jc w:val="center"/>
        <w:rPr>
          <w:rFonts w:ascii="Arial" w:eastAsia="Times New Roman" w:hAnsi="Arial" w:cs="Arial"/>
          <w:b/>
          <w:bCs/>
          <w:color w:val="auto"/>
          <w:position w:val="-24"/>
          <w:sz w:val="22"/>
        </w:rPr>
      </w:pPr>
      <w:r w:rsidRPr="00DB6A5B">
        <w:rPr>
          <w:rFonts w:ascii="Arial" w:eastAsia="Times New Roman" w:hAnsi="Arial" w:cs="Arial"/>
          <w:b/>
          <w:bCs/>
          <w:color w:val="auto"/>
          <w:position w:val="-24"/>
          <w:sz w:val="22"/>
        </w:rPr>
        <w:t>§ 7</w:t>
      </w:r>
    </w:p>
    <w:p w14:paraId="44E37528" w14:textId="6F95173A" w:rsidR="007D5A5E" w:rsidRPr="00DB6A5B" w:rsidRDefault="007D5A5E" w:rsidP="00751240">
      <w:pPr>
        <w:numPr>
          <w:ilvl w:val="0"/>
          <w:numId w:val="25"/>
        </w:numPr>
        <w:spacing w:after="120" w:line="240" w:lineRule="auto"/>
        <w:ind w:right="0"/>
        <w:rPr>
          <w:rFonts w:ascii="Arial" w:eastAsiaTheme="minorHAnsi" w:hAnsi="Arial" w:cs="Arial"/>
          <w:bCs/>
          <w:color w:val="auto"/>
          <w:position w:val="-24"/>
          <w:sz w:val="22"/>
          <w:lang w:eastAsia="en-US"/>
        </w:rPr>
      </w:pPr>
      <w:r w:rsidRPr="00DB6A5B">
        <w:rPr>
          <w:rFonts w:ascii="Arial" w:eastAsia="Times New Roman" w:hAnsi="Arial" w:cs="Arial"/>
          <w:bCs/>
          <w:color w:val="auto"/>
          <w:position w:val="-24"/>
          <w:sz w:val="22"/>
        </w:rPr>
        <w:t>Łączna</w:t>
      </w:r>
      <w:r w:rsidRPr="00DB6A5B">
        <w:rPr>
          <w:rFonts w:ascii="Arial" w:eastAsiaTheme="minorHAnsi" w:hAnsi="Arial" w:cs="Arial"/>
          <w:bCs/>
          <w:color w:val="auto"/>
          <w:position w:val="-24"/>
          <w:sz w:val="22"/>
          <w:lang w:eastAsia="en-US"/>
        </w:rPr>
        <w:t xml:space="preserve"> wartość przedmiotu umowy nie może przekroczyć </w:t>
      </w:r>
      <w:r w:rsidR="0041760A" w:rsidRPr="00DB6A5B">
        <w:rPr>
          <w:rFonts w:ascii="Arial" w:eastAsiaTheme="minorHAnsi" w:hAnsi="Arial" w:cs="Arial"/>
          <w:bCs/>
          <w:color w:val="auto"/>
          <w:position w:val="-24"/>
          <w:sz w:val="22"/>
          <w:lang w:eastAsia="en-US"/>
        </w:rPr>
        <w:t>kwoty …</w:t>
      </w:r>
      <w:r w:rsidRPr="00DB6A5B">
        <w:rPr>
          <w:rFonts w:ascii="Arial" w:eastAsiaTheme="minorHAnsi" w:hAnsi="Arial" w:cs="Arial"/>
          <w:bCs/>
          <w:color w:val="auto"/>
          <w:position w:val="-24"/>
          <w:sz w:val="22"/>
          <w:lang w:eastAsia="en-US"/>
        </w:rPr>
        <w:t xml:space="preserve">…………………zł </w:t>
      </w:r>
      <w:r w:rsidR="0041760A" w:rsidRPr="00DB6A5B">
        <w:rPr>
          <w:rFonts w:ascii="Arial" w:eastAsiaTheme="minorHAnsi" w:hAnsi="Arial" w:cs="Arial"/>
          <w:bCs/>
          <w:color w:val="auto"/>
          <w:position w:val="-24"/>
          <w:sz w:val="22"/>
          <w:lang w:eastAsia="en-US"/>
        </w:rPr>
        <w:t>netto,</w:t>
      </w:r>
      <w:r w:rsidRPr="00DB6A5B">
        <w:rPr>
          <w:rFonts w:ascii="Arial" w:eastAsiaTheme="minorHAnsi" w:hAnsi="Arial" w:cs="Arial"/>
          <w:bCs/>
          <w:color w:val="auto"/>
          <w:position w:val="-24"/>
          <w:sz w:val="22"/>
          <w:lang w:eastAsia="en-US"/>
        </w:rPr>
        <w:t xml:space="preserve"> powiększonej o podatek od towarów i usług VAT, co stanowi łącznie kwotę ……………………zł brutto (słownie złotych: …………………… 00/100), zgodnie z ofertą Wykonawcy stanowiącą załącznik nr 2 do umowy:</w:t>
      </w:r>
    </w:p>
    <w:p w14:paraId="65126BBA" w14:textId="4F267E1D" w:rsidR="007D5A5E" w:rsidRPr="00DB6A5B" w:rsidRDefault="007D5A5E" w:rsidP="00751240">
      <w:pPr>
        <w:widowControl w:val="0"/>
        <w:numPr>
          <w:ilvl w:val="0"/>
          <w:numId w:val="26"/>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position w:val="-24"/>
          <w:sz w:val="22"/>
          <w:lang w:eastAsia="en-US"/>
        </w:rPr>
      </w:pPr>
      <w:r w:rsidRPr="00DB6A5B">
        <w:rPr>
          <w:rFonts w:ascii="Arial" w:eastAsiaTheme="minorHAnsi" w:hAnsi="Arial" w:cs="Arial"/>
          <w:bCs/>
          <w:color w:val="auto"/>
          <w:position w:val="-24"/>
          <w:sz w:val="22"/>
          <w:lang w:eastAsia="en-US"/>
        </w:rPr>
        <w:t>za monitorowanie sygnałów alarmowych i ochronę przez grupy interwencyjne, Strony ustalają miesięczne wynagrodzenie w wysokości ……………………netto powiększonej o podatek od towarów i usług VAT, co stanowi łącznie kwotę ……………………zł brutto (słownie złotych: ……………………, 00/100);</w:t>
      </w:r>
    </w:p>
    <w:p w14:paraId="0EBBA381" w14:textId="45A8F485" w:rsidR="007D5A5E" w:rsidRPr="00DB6A5B" w:rsidRDefault="007D5A5E" w:rsidP="00751240">
      <w:pPr>
        <w:widowControl w:val="0"/>
        <w:numPr>
          <w:ilvl w:val="0"/>
          <w:numId w:val="26"/>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position w:val="-24"/>
          <w:sz w:val="22"/>
          <w:lang w:eastAsia="en-US"/>
        </w:rPr>
      </w:pPr>
      <w:r w:rsidRPr="00DB6A5B">
        <w:rPr>
          <w:rFonts w:ascii="Arial" w:eastAsiaTheme="minorHAnsi" w:hAnsi="Arial" w:cs="Arial"/>
          <w:bCs/>
          <w:color w:val="auto"/>
          <w:position w:val="-24"/>
          <w:sz w:val="22"/>
          <w:lang w:eastAsia="en-US"/>
        </w:rPr>
        <w:t xml:space="preserve">za objęcie obiektu ochroną fizyczną „posterunek doraźny” ustala się wynagrodzenie </w:t>
      </w:r>
      <w:r w:rsidR="00854B9B" w:rsidRPr="00DB6A5B">
        <w:rPr>
          <w:rFonts w:ascii="Arial" w:eastAsiaTheme="minorHAnsi" w:hAnsi="Arial" w:cs="Arial"/>
          <w:bCs/>
          <w:color w:val="auto"/>
          <w:position w:val="-24"/>
          <w:sz w:val="22"/>
          <w:lang w:eastAsia="en-US"/>
        </w:rPr>
        <w:t>w </w:t>
      </w:r>
      <w:r w:rsidRPr="00DB6A5B">
        <w:rPr>
          <w:rFonts w:ascii="Arial" w:eastAsiaTheme="minorHAnsi" w:hAnsi="Arial" w:cs="Arial"/>
          <w:bCs/>
          <w:color w:val="auto"/>
          <w:position w:val="-24"/>
          <w:sz w:val="22"/>
          <w:lang w:eastAsia="en-US"/>
        </w:rPr>
        <w:t xml:space="preserve">wysokości ……………………zł netto powiększonej o podatek od towarów i usług VAT, co stanowi łącznie kwotę ……………………zł brutto (słownie złotych: ……………………, </w:t>
      </w:r>
      <w:r w:rsidR="00856F05" w:rsidRPr="00DB6A5B">
        <w:rPr>
          <w:rFonts w:ascii="Arial" w:eastAsiaTheme="minorHAnsi" w:hAnsi="Arial" w:cs="Arial"/>
          <w:bCs/>
          <w:color w:val="auto"/>
          <w:position w:val="-24"/>
          <w:sz w:val="22"/>
          <w:lang w:eastAsia="en-US"/>
        </w:rPr>
        <w:t>0</w:t>
      </w:r>
      <w:r w:rsidRPr="00DB6A5B">
        <w:rPr>
          <w:rFonts w:ascii="Arial" w:eastAsiaTheme="minorHAnsi" w:hAnsi="Arial" w:cs="Arial"/>
          <w:bCs/>
          <w:color w:val="auto"/>
          <w:position w:val="-24"/>
          <w:sz w:val="22"/>
          <w:lang w:eastAsia="en-US"/>
        </w:rPr>
        <w:t xml:space="preserve">0/100), za każdą godzinę pracy „posterunku doraźnego”. Strony uzgadniają, że pierwsza godzina ochrony fizycznej liczona od chwili przyjazdu grupy interwencyjnej wlicza się </w:t>
      </w:r>
      <w:r w:rsidR="00854B9B" w:rsidRPr="00DB6A5B">
        <w:rPr>
          <w:rFonts w:ascii="Arial" w:eastAsiaTheme="minorHAnsi" w:hAnsi="Arial" w:cs="Arial"/>
          <w:bCs/>
          <w:color w:val="auto"/>
          <w:position w:val="-24"/>
          <w:sz w:val="22"/>
          <w:lang w:eastAsia="en-US"/>
        </w:rPr>
        <w:t>w </w:t>
      </w:r>
      <w:r w:rsidRPr="00DB6A5B">
        <w:rPr>
          <w:rFonts w:ascii="Arial" w:eastAsiaTheme="minorHAnsi" w:hAnsi="Arial" w:cs="Arial"/>
          <w:bCs/>
          <w:color w:val="auto"/>
          <w:position w:val="-24"/>
          <w:sz w:val="22"/>
          <w:lang w:eastAsia="en-US"/>
        </w:rPr>
        <w:t>wynagrodzenie, o którym mowa w pkt 1;</w:t>
      </w:r>
    </w:p>
    <w:p w14:paraId="7D1DA741" w14:textId="60A16323" w:rsidR="00375BE3" w:rsidRPr="00DB6A5B" w:rsidRDefault="007D5A5E" w:rsidP="00751240">
      <w:pPr>
        <w:widowControl w:val="0"/>
        <w:numPr>
          <w:ilvl w:val="0"/>
          <w:numId w:val="26"/>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position w:val="-24"/>
          <w:sz w:val="22"/>
          <w:lang w:eastAsia="en-US"/>
        </w:rPr>
      </w:pPr>
      <w:r w:rsidRPr="00DB6A5B">
        <w:rPr>
          <w:rFonts w:ascii="Arial" w:eastAsiaTheme="minorHAnsi" w:hAnsi="Arial" w:cs="Arial"/>
          <w:bCs/>
          <w:color w:val="auto"/>
          <w:position w:val="-24"/>
          <w:sz w:val="22"/>
          <w:lang w:eastAsia="en-US"/>
        </w:rPr>
        <w:t>za przyjazd grupy interwencyjnej na fałszywy i nieodwołany przez dowódcę zmiany alarm wywołany przez system alarmowy Zamawiającego ustala się wynagrodzenie w</w:t>
      </w:r>
      <w:r w:rsidR="00DB6A5B" w:rsidRPr="00DB6A5B">
        <w:rPr>
          <w:rFonts w:ascii="Arial" w:eastAsiaTheme="minorHAnsi" w:hAnsi="Arial" w:cs="Arial"/>
          <w:bCs/>
          <w:color w:val="auto"/>
          <w:position w:val="-24"/>
          <w:sz w:val="22"/>
          <w:lang w:eastAsia="en-US"/>
        </w:rPr>
        <w:t> </w:t>
      </w:r>
      <w:r w:rsidRPr="00DB6A5B">
        <w:rPr>
          <w:rFonts w:ascii="Arial" w:eastAsiaTheme="minorHAnsi" w:hAnsi="Arial" w:cs="Arial"/>
          <w:bCs/>
          <w:color w:val="auto"/>
          <w:position w:val="-24"/>
          <w:sz w:val="22"/>
          <w:lang w:eastAsia="en-US"/>
        </w:rPr>
        <w:t xml:space="preserve">wysokości ……………………zł </w:t>
      </w:r>
      <w:r w:rsidR="0041760A" w:rsidRPr="00DB6A5B">
        <w:rPr>
          <w:rFonts w:ascii="Arial" w:eastAsiaTheme="minorHAnsi" w:hAnsi="Arial" w:cs="Arial"/>
          <w:bCs/>
          <w:color w:val="auto"/>
          <w:position w:val="-24"/>
          <w:sz w:val="22"/>
          <w:lang w:eastAsia="en-US"/>
        </w:rPr>
        <w:t>netto,</w:t>
      </w:r>
      <w:r w:rsidRPr="00DB6A5B">
        <w:rPr>
          <w:rFonts w:ascii="Arial" w:eastAsiaTheme="minorHAnsi" w:hAnsi="Arial" w:cs="Arial"/>
          <w:bCs/>
          <w:color w:val="auto"/>
          <w:position w:val="-24"/>
          <w:sz w:val="22"/>
          <w:lang w:eastAsia="en-US"/>
        </w:rPr>
        <w:t xml:space="preserve"> powiększonej o podatek od towarów i usług VAT, co stanowi łącznie kwotę ……………………zł brutto (słownie złotych: ……………………, </w:t>
      </w:r>
      <w:r w:rsidR="00856F05" w:rsidRPr="00DB6A5B">
        <w:rPr>
          <w:rFonts w:ascii="Arial" w:eastAsiaTheme="minorHAnsi" w:hAnsi="Arial" w:cs="Arial"/>
          <w:bCs/>
          <w:color w:val="auto"/>
          <w:position w:val="-24"/>
          <w:sz w:val="22"/>
          <w:lang w:eastAsia="en-US"/>
        </w:rPr>
        <w:t>0</w:t>
      </w:r>
      <w:r w:rsidRPr="00DB6A5B">
        <w:rPr>
          <w:rFonts w:ascii="Arial" w:eastAsiaTheme="minorHAnsi" w:hAnsi="Arial" w:cs="Arial"/>
          <w:bCs/>
          <w:color w:val="auto"/>
          <w:position w:val="-24"/>
          <w:sz w:val="22"/>
          <w:lang w:eastAsia="en-US"/>
        </w:rPr>
        <w:t>0/100), za każdy przyjazd grupy interwencyjnej. Strony uzgadniają, że pierwsze dwa przyjazdy grupy interwencyjnej w miesiącu kalendarzowym w wyniku fałszywego i nieuzasadnionego alarmu wliczone są w</w:t>
      </w:r>
      <w:r w:rsidR="00DB6A5B" w:rsidRPr="00DB6A5B">
        <w:rPr>
          <w:rFonts w:ascii="Arial" w:eastAsiaTheme="minorHAnsi" w:hAnsi="Arial" w:cs="Arial"/>
          <w:bCs/>
          <w:color w:val="auto"/>
          <w:position w:val="-24"/>
          <w:sz w:val="22"/>
          <w:lang w:eastAsia="en-US"/>
        </w:rPr>
        <w:t> </w:t>
      </w:r>
      <w:r w:rsidRPr="00DB6A5B">
        <w:rPr>
          <w:rFonts w:ascii="Arial" w:eastAsiaTheme="minorHAnsi" w:hAnsi="Arial" w:cs="Arial"/>
          <w:bCs/>
          <w:color w:val="auto"/>
          <w:position w:val="-24"/>
          <w:sz w:val="22"/>
          <w:lang w:eastAsia="en-US"/>
        </w:rPr>
        <w:t xml:space="preserve">wynagrodzenie, o którym </w:t>
      </w:r>
      <w:r w:rsidR="0041760A" w:rsidRPr="00DB6A5B">
        <w:rPr>
          <w:rFonts w:ascii="Arial" w:eastAsiaTheme="minorHAnsi" w:hAnsi="Arial" w:cs="Arial"/>
          <w:bCs/>
          <w:color w:val="auto"/>
          <w:position w:val="-24"/>
          <w:sz w:val="22"/>
          <w:lang w:eastAsia="en-US"/>
        </w:rPr>
        <w:t>mowa w</w:t>
      </w:r>
      <w:r w:rsidRPr="00DB6A5B">
        <w:rPr>
          <w:rFonts w:ascii="Arial" w:eastAsiaTheme="minorHAnsi" w:hAnsi="Arial" w:cs="Arial"/>
          <w:bCs/>
          <w:color w:val="auto"/>
          <w:position w:val="-24"/>
          <w:sz w:val="22"/>
          <w:lang w:eastAsia="en-US"/>
        </w:rPr>
        <w:t xml:space="preserve"> pkt 1</w:t>
      </w:r>
      <w:r w:rsidR="00375BE3" w:rsidRPr="00DB6A5B">
        <w:rPr>
          <w:rFonts w:ascii="Arial" w:eastAsiaTheme="minorHAnsi" w:hAnsi="Arial" w:cs="Arial"/>
          <w:bCs/>
          <w:color w:val="auto"/>
          <w:position w:val="-24"/>
          <w:sz w:val="22"/>
          <w:lang w:eastAsia="en-US"/>
        </w:rPr>
        <w:t>;</w:t>
      </w:r>
    </w:p>
    <w:p w14:paraId="4F7C32AD" w14:textId="1AFB8B80" w:rsidR="007D5A5E" w:rsidRPr="00DB6A5B" w:rsidRDefault="00375BE3" w:rsidP="00751240">
      <w:pPr>
        <w:widowControl w:val="0"/>
        <w:numPr>
          <w:ilvl w:val="0"/>
          <w:numId w:val="26"/>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position w:val="-24"/>
          <w:sz w:val="22"/>
          <w:lang w:eastAsia="en-US"/>
        </w:rPr>
      </w:pPr>
      <w:r w:rsidRPr="00DB6A5B">
        <w:rPr>
          <w:rFonts w:ascii="Arial" w:eastAsiaTheme="minorHAnsi" w:hAnsi="Arial" w:cs="Arial"/>
          <w:bCs/>
          <w:color w:val="auto"/>
          <w:position w:val="-24"/>
          <w:sz w:val="22"/>
          <w:lang w:eastAsia="en-US"/>
        </w:rPr>
        <w:t xml:space="preserve">za realizację podjazdów kontrolnych ustala się </w:t>
      </w:r>
      <w:r w:rsidR="0016731B">
        <w:rPr>
          <w:rFonts w:ascii="Arial" w:eastAsiaTheme="minorHAnsi" w:hAnsi="Arial" w:cs="Arial"/>
          <w:bCs/>
          <w:color w:val="auto"/>
          <w:position w:val="-24"/>
          <w:sz w:val="22"/>
          <w:lang w:eastAsia="en-US"/>
        </w:rPr>
        <w:t xml:space="preserve">miesięczne </w:t>
      </w:r>
      <w:r w:rsidRPr="00DB6A5B">
        <w:rPr>
          <w:rFonts w:ascii="Arial" w:eastAsiaTheme="minorHAnsi" w:hAnsi="Arial" w:cs="Arial"/>
          <w:bCs/>
          <w:color w:val="auto"/>
          <w:position w:val="-24"/>
          <w:sz w:val="22"/>
          <w:lang w:eastAsia="en-US"/>
        </w:rPr>
        <w:t xml:space="preserve">wynagrodzenie w wysokości …………………… zł </w:t>
      </w:r>
      <w:r w:rsidR="0041760A" w:rsidRPr="00DB6A5B">
        <w:rPr>
          <w:rFonts w:ascii="Arial" w:eastAsiaTheme="minorHAnsi" w:hAnsi="Arial" w:cs="Arial"/>
          <w:bCs/>
          <w:color w:val="auto"/>
          <w:position w:val="-24"/>
          <w:sz w:val="22"/>
          <w:lang w:eastAsia="en-US"/>
        </w:rPr>
        <w:t>netto,</w:t>
      </w:r>
      <w:r w:rsidRPr="00DB6A5B">
        <w:rPr>
          <w:rFonts w:ascii="Arial" w:eastAsiaTheme="minorHAnsi" w:hAnsi="Arial" w:cs="Arial"/>
          <w:bCs/>
          <w:color w:val="auto"/>
          <w:position w:val="-24"/>
          <w:sz w:val="22"/>
          <w:lang w:eastAsia="en-US"/>
        </w:rPr>
        <w:t xml:space="preserve"> powiększonej o podatek od towarów i usług VAT, co stanowi łącznie kwotę ……………………zł brutto (słownie złotych: ……………………, 00/100).</w:t>
      </w:r>
    </w:p>
    <w:p w14:paraId="6AB0F422" w14:textId="77777777" w:rsidR="007D5A5E" w:rsidRPr="00DB6A5B" w:rsidRDefault="007D5A5E" w:rsidP="00751240">
      <w:pPr>
        <w:numPr>
          <w:ilvl w:val="0"/>
          <w:numId w:val="25"/>
        </w:numPr>
        <w:spacing w:after="120" w:line="240" w:lineRule="auto"/>
        <w:ind w:right="0"/>
        <w:rPr>
          <w:rFonts w:ascii="Arial" w:eastAsiaTheme="minorHAnsi" w:hAnsi="Arial" w:cs="Arial"/>
          <w:bCs/>
          <w:color w:val="auto"/>
          <w:position w:val="-24"/>
          <w:sz w:val="22"/>
          <w:lang w:eastAsia="en-US"/>
        </w:rPr>
      </w:pPr>
      <w:r w:rsidRPr="00DB6A5B">
        <w:rPr>
          <w:rFonts w:ascii="Arial" w:eastAsia="Times New Roman" w:hAnsi="Arial" w:cs="Arial"/>
          <w:bCs/>
          <w:color w:val="auto"/>
          <w:position w:val="-24"/>
          <w:sz w:val="22"/>
        </w:rPr>
        <w:t>Wynagrodzenie</w:t>
      </w:r>
      <w:r w:rsidRPr="00DB6A5B">
        <w:rPr>
          <w:rFonts w:ascii="Arial" w:eastAsiaTheme="minorHAnsi" w:hAnsi="Arial" w:cs="Arial"/>
          <w:bCs/>
          <w:color w:val="auto"/>
          <w:position w:val="-24"/>
          <w:sz w:val="22"/>
          <w:lang w:eastAsia="en-US"/>
        </w:rPr>
        <w:t xml:space="preserve"> za świadczenie usług rozliczane będzie miesięcznie. Wykonawca zobowiązuje się do wystawiania faktur VAT za poprzedni miesiąc, w terminie do piątego dnia miesiąca następującego po miesiącu świadczenia usług. </w:t>
      </w:r>
    </w:p>
    <w:p w14:paraId="739EFE94" w14:textId="0226AB5B" w:rsidR="00037F80" w:rsidRPr="00DB6A5B" w:rsidRDefault="007D5A5E" w:rsidP="00751240">
      <w:pPr>
        <w:numPr>
          <w:ilvl w:val="0"/>
          <w:numId w:val="25"/>
        </w:numPr>
        <w:spacing w:after="120" w:line="240" w:lineRule="auto"/>
        <w:ind w:right="0"/>
        <w:rPr>
          <w:rFonts w:ascii="Arial" w:eastAsiaTheme="minorHAnsi" w:hAnsi="Arial" w:cs="Arial"/>
          <w:bCs/>
          <w:color w:val="auto"/>
          <w:position w:val="-24"/>
          <w:sz w:val="22"/>
          <w:lang w:eastAsia="en-US"/>
        </w:rPr>
      </w:pPr>
      <w:r w:rsidRPr="00DB6A5B">
        <w:rPr>
          <w:rFonts w:ascii="Arial" w:eastAsia="Times New Roman" w:hAnsi="Arial" w:cs="Arial"/>
          <w:bCs/>
          <w:color w:val="auto"/>
          <w:position w:val="-24"/>
          <w:sz w:val="22"/>
        </w:rPr>
        <w:t>Wykonawca</w:t>
      </w:r>
      <w:r w:rsidRPr="00DB6A5B">
        <w:rPr>
          <w:rFonts w:ascii="Arial" w:eastAsiaTheme="minorHAnsi" w:hAnsi="Arial" w:cs="Arial"/>
          <w:bCs/>
          <w:color w:val="auto"/>
          <w:position w:val="-24"/>
          <w:sz w:val="22"/>
          <w:lang w:eastAsia="en-US"/>
        </w:rPr>
        <w:t xml:space="preserve"> będzie wystawiał faktury na Rządową Agencję Rezerw Strategicznych ul. Grzybowska 45, 00-844 Warszawa i będzie przesyłał na adres: ………………………… Składnica w …………………, lub w formie elektronicznej</w:t>
      </w:r>
      <w:r w:rsidR="00037F80" w:rsidRPr="00DB6A5B">
        <w:rPr>
          <w:rFonts w:ascii="Arial" w:eastAsiaTheme="minorHAnsi" w:hAnsi="Arial" w:cs="Arial"/>
          <w:bCs/>
          <w:color w:val="auto"/>
          <w:position w:val="-24"/>
          <w:sz w:val="22"/>
          <w:lang w:eastAsia="en-US"/>
        </w:rPr>
        <w:t>:</w:t>
      </w:r>
    </w:p>
    <w:p w14:paraId="3CFC1FE7" w14:textId="20887E9A" w:rsidR="00037F80" w:rsidRPr="00DB6A5B" w:rsidRDefault="00037F80" w:rsidP="00751240">
      <w:pPr>
        <w:widowControl w:val="0"/>
        <w:numPr>
          <w:ilvl w:val="0"/>
          <w:numId w:val="27"/>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position w:val="-24"/>
          <w:sz w:val="22"/>
          <w:lang w:eastAsia="en-US"/>
        </w:rPr>
      </w:pPr>
      <w:r w:rsidRPr="00DB6A5B">
        <w:rPr>
          <w:rFonts w:ascii="Arial" w:eastAsiaTheme="minorHAnsi" w:hAnsi="Arial" w:cs="Arial"/>
          <w:bCs/>
          <w:color w:val="auto"/>
          <w:position w:val="-24"/>
          <w:sz w:val="22"/>
          <w:lang w:eastAsia="en-US"/>
        </w:rPr>
        <w:t xml:space="preserve">na adres poczty elektronicznej RARS ustalonej dla odbioru faktur elektronicznych: </w:t>
      </w:r>
      <w:hyperlink r:id="rId8" w:history="1">
        <w:r w:rsidRPr="00DB6A5B">
          <w:rPr>
            <w:rFonts w:ascii="Arial" w:eastAsiaTheme="minorHAnsi" w:hAnsi="Arial" w:cs="Arial"/>
            <w:bCs/>
            <w:color w:val="auto"/>
            <w:position w:val="-24"/>
            <w:sz w:val="22"/>
            <w:lang w:eastAsia="en-US"/>
          </w:rPr>
          <w:t>………………@rars.gov.pl</w:t>
        </w:r>
      </w:hyperlink>
      <w:r w:rsidRPr="00DB6A5B">
        <w:rPr>
          <w:rFonts w:ascii="Arial" w:eastAsiaTheme="minorHAnsi" w:hAnsi="Arial" w:cs="Arial"/>
          <w:bCs/>
          <w:color w:val="auto"/>
          <w:position w:val="-24"/>
          <w:sz w:val="22"/>
          <w:lang w:eastAsia="en-US"/>
        </w:rPr>
        <w:t xml:space="preserve"> lub</w:t>
      </w:r>
    </w:p>
    <w:p w14:paraId="21929BAA" w14:textId="7319F01B" w:rsidR="007D5A5E" w:rsidRPr="00DB6A5B" w:rsidRDefault="00037F80" w:rsidP="00751240">
      <w:pPr>
        <w:widowControl w:val="0"/>
        <w:numPr>
          <w:ilvl w:val="0"/>
          <w:numId w:val="27"/>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position w:val="-24"/>
          <w:sz w:val="22"/>
          <w:lang w:eastAsia="en-US"/>
        </w:rPr>
      </w:pPr>
      <w:r w:rsidRPr="00DB6A5B">
        <w:rPr>
          <w:rFonts w:ascii="Arial" w:eastAsiaTheme="minorHAnsi" w:hAnsi="Arial" w:cs="Arial"/>
          <w:bCs/>
          <w:color w:val="auto"/>
          <w:position w:val="-24"/>
          <w:sz w:val="22"/>
          <w:lang w:eastAsia="en-US"/>
        </w:rPr>
        <w:t>przez platformę PEF, zgodnie z art. 4 ust. 1 ustawy z dnia 9 listopada 2018 r. o elektronicznym fakturowaniu w zamówieniach publicznych, koncesjach na roboty budowlane lub usługi oraz partnerstwie publiczno-prywatnym (Dz. U. z 202</w:t>
      </w:r>
      <w:r w:rsidR="00DB6A5B" w:rsidRPr="00DB6A5B">
        <w:rPr>
          <w:rFonts w:ascii="Arial" w:eastAsiaTheme="minorHAnsi" w:hAnsi="Arial" w:cs="Arial"/>
          <w:bCs/>
          <w:color w:val="auto"/>
          <w:position w:val="-24"/>
          <w:sz w:val="22"/>
          <w:lang w:eastAsia="en-US"/>
        </w:rPr>
        <w:t>3</w:t>
      </w:r>
      <w:r w:rsidRPr="00DB6A5B">
        <w:rPr>
          <w:rFonts w:ascii="Arial" w:eastAsiaTheme="minorHAnsi" w:hAnsi="Arial" w:cs="Arial"/>
          <w:bCs/>
          <w:color w:val="auto"/>
          <w:position w:val="-24"/>
          <w:sz w:val="22"/>
          <w:lang w:eastAsia="en-US"/>
        </w:rPr>
        <w:t xml:space="preserve"> r., poz. </w:t>
      </w:r>
      <w:r w:rsidR="00DB6A5B" w:rsidRPr="00DB6A5B">
        <w:rPr>
          <w:rFonts w:ascii="Arial" w:eastAsiaTheme="minorHAnsi" w:hAnsi="Arial" w:cs="Arial"/>
          <w:bCs/>
          <w:color w:val="auto"/>
          <w:position w:val="-24"/>
          <w:sz w:val="22"/>
          <w:lang w:eastAsia="en-US"/>
        </w:rPr>
        <w:t xml:space="preserve">30 z </w:t>
      </w:r>
      <w:proofErr w:type="spellStart"/>
      <w:r w:rsidR="00DB6A5B" w:rsidRPr="00DB6A5B">
        <w:rPr>
          <w:rFonts w:ascii="Arial" w:eastAsiaTheme="minorHAnsi" w:hAnsi="Arial" w:cs="Arial"/>
          <w:bCs/>
          <w:color w:val="auto"/>
          <w:position w:val="-24"/>
          <w:sz w:val="22"/>
          <w:lang w:eastAsia="en-US"/>
        </w:rPr>
        <w:t>późn</w:t>
      </w:r>
      <w:proofErr w:type="spellEnd"/>
      <w:r w:rsidR="00DB6A5B" w:rsidRPr="00DB6A5B">
        <w:rPr>
          <w:rFonts w:ascii="Arial" w:eastAsiaTheme="minorHAnsi" w:hAnsi="Arial" w:cs="Arial"/>
          <w:bCs/>
          <w:color w:val="auto"/>
          <w:position w:val="-24"/>
          <w:sz w:val="22"/>
          <w:lang w:eastAsia="en-US"/>
        </w:rPr>
        <w:t>. zm.</w:t>
      </w:r>
      <w:r w:rsidRPr="00DB6A5B">
        <w:rPr>
          <w:rFonts w:ascii="Arial" w:eastAsiaTheme="minorHAnsi" w:hAnsi="Arial" w:cs="Arial"/>
          <w:bCs/>
          <w:color w:val="auto"/>
          <w:position w:val="-24"/>
          <w:sz w:val="22"/>
          <w:lang w:eastAsia="en-US"/>
        </w:rPr>
        <w:t>).</w:t>
      </w:r>
    </w:p>
    <w:p w14:paraId="106A7E09" w14:textId="720299E1" w:rsidR="007D5A5E" w:rsidRPr="00DB6A5B" w:rsidRDefault="007D5A5E" w:rsidP="00751240">
      <w:pPr>
        <w:numPr>
          <w:ilvl w:val="0"/>
          <w:numId w:val="25"/>
        </w:numPr>
        <w:spacing w:after="120" w:line="240" w:lineRule="auto"/>
        <w:ind w:right="0"/>
        <w:rPr>
          <w:rFonts w:ascii="Arial" w:eastAsiaTheme="minorHAnsi" w:hAnsi="Arial" w:cs="Arial"/>
          <w:bCs/>
          <w:color w:val="auto"/>
          <w:position w:val="-24"/>
          <w:sz w:val="22"/>
          <w:lang w:eastAsia="en-US"/>
        </w:rPr>
      </w:pPr>
      <w:r w:rsidRPr="00DB6A5B">
        <w:rPr>
          <w:rFonts w:ascii="Arial" w:eastAsia="Times New Roman" w:hAnsi="Arial" w:cs="Arial"/>
          <w:bCs/>
          <w:color w:val="auto"/>
          <w:position w:val="-24"/>
          <w:sz w:val="22"/>
        </w:rPr>
        <w:t>Zamawiający</w:t>
      </w:r>
      <w:r w:rsidRPr="00DB6A5B">
        <w:rPr>
          <w:rFonts w:ascii="Arial" w:eastAsiaTheme="minorHAnsi" w:hAnsi="Arial" w:cs="Arial"/>
          <w:bCs/>
          <w:color w:val="auto"/>
          <w:position w:val="-24"/>
          <w:sz w:val="22"/>
          <w:lang w:eastAsia="en-US"/>
        </w:rPr>
        <w:t xml:space="preserve"> ma obowiązek zapłaty prawidłowo wystawionej i zgodnej z umową faktury </w:t>
      </w:r>
      <w:r w:rsidR="00766870" w:rsidRPr="00DB6A5B">
        <w:rPr>
          <w:rFonts w:ascii="Arial" w:eastAsiaTheme="minorHAnsi" w:hAnsi="Arial" w:cs="Arial"/>
          <w:bCs/>
          <w:color w:val="auto"/>
          <w:position w:val="-24"/>
          <w:sz w:val="22"/>
          <w:lang w:eastAsia="en-US"/>
        </w:rPr>
        <w:t>w </w:t>
      </w:r>
      <w:r w:rsidRPr="00DB6A5B">
        <w:rPr>
          <w:rFonts w:ascii="Arial" w:eastAsiaTheme="minorHAnsi" w:hAnsi="Arial" w:cs="Arial"/>
          <w:bCs/>
          <w:color w:val="auto"/>
          <w:position w:val="-24"/>
          <w:sz w:val="22"/>
          <w:lang w:eastAsia="en-US"/>
        </w:rPr>
        <w:t>terminie 14 dni od daty jej otrzymania przez Składnicę Rządowej Agencji Rezerw Strategicznych, o której mowa w ust. 3, w drodze przelewu bankowego z konta Zamawiającego na rachunek bankowy Wykonawcy nr konta: …………</w:t>
      </w:r>
      <w:r w:rsidR="00766870" w:rsidRPr="00DB6A5B">
        <w:rPr>
          <w:rFonts w:ascii="Arial" w:eastAsiaTheme="minorHAnsi" w:hAnsi="Arial" w:cs="Arial"/>
          <w:bCs/>
          <w:color w:val="auto"/>
          <w:position w:val="-24"/>
          <w:sz w:val="22"/>
          <w:lang w:eastAsia="en-US"/>
        </w:rPr>
        <w:t>…………………………</w:t>
      </w:r>
      <w:r w:rsidRPr="00DB6A5B">
        <w:rPr>
          <w:rFonts w:ascii="Arial" w:eastAsiaTheme="minorHAnsi" w:hAnsi="Arial" w:cs="Arial"/>
          <w:bCs/>
          <w:color w:val="auto"/>
          <w:position w:val="-24"/>
          <w:sz w:val="22"/>
          <w:lang w:eastAsia="en-US"/>
        </w:rPr>
        <w:t xml:space="preserve">…………………. Za dzień zapłaty uznaje się </w:t>
      </w:r>
      <w:r w:rsidR="00856F05" w:rsidRPr="00DB6A5B">
        <w:rPr>
          <w:rFonts w:ascii="Arial" w:eastAsiaTheme="minorHAnsi" w:hAnsi="Arial" w:cs="Arial"/>
          <w:bCs/>
          <w:color w:val="auto"/>
          <w:position w:val="-24"/>
          <w:sz w:val="22"/>
          <w:lang w:eastAsia="en-US"/>
        </w:rPr>
        <w:t xml:space="preserve">dzień </w:t>
      </w:r>
      <w:r w:rsidRPr="00DB6A5B">
        <w:rPr>
          <w:rFonts w:ascii="Arial" w:eastAsiaTheme="minorHAnsi" w:hAnsi="Arial" w:cs="Arial"/>
          <w:bCs/>
          <w:color w:val="auto"/>
          <w:position w:val="-24"/>
          <w:sz w:val="22"/>
          <w:lang w:eastAsia="en-US"/>
        </w:rPr>
        <w:t>obciążeni</w:t>
      </w:r>
      <w:r w:rsidR="00856F05" w:rsidRPr="00DB6A5B">
        <w:rPr>
          <w:rFonts w:ascii="Arial" w:eastAsiaTheme="minorHAnsi" w:hAnsi="Arial" w:cs="Arial"/>
          <w:bCs/>
          <w:color w:val="auto"/>
          <w:position w:val="-24"/>
          <w:sz w:val="22"/>
          <w:lang w:eastAsia="en-US"/>
        </w:rPr>
        <w:t>a</w:t>
      </w:r>
      <w:r w:rsidRPr="00DB6A5B">
        <w:rPr>
          <w:rFonts w:ascii="Arial" w:eastAsiaTheme="minorHAnsi" w:hAnsi="Arial" w:cs="Arial"/>
          <w:bCs/>
          <w:color w:val="auto"/>
          <w:position w:val="-24"/>
          <w:sz w:val="22"/>
          <w:lang w:eastAsia="en-US"/>
        </w:rPr>
        <w:t xml:space="preserve"> rachunku Zamawiającego.</w:t>
      </w:r>
    </w:p>
    <w:p w14:paraId="6071D85D" w14:textId="1486CB78" w:rsidR="007D5A5E" w:rsidRPr="00DB6A5B" w:rsidRDefault="007D5A5E" w:rsidP="00751240">
      <w:pPr>
        <w:numPr>
          <w:ilvl w:val="0"/>
          <w:numId w:val="25"/>
        </w:numPr>
        <w:spacing w:after="120" w:line="240" w:lineRule="auto"/>
        <w:ind w:right="0"/>
        <w:rPr>
          <w:rFonts w:ascii="Arial" w:eastAsiaTheme="minorHAnsi" w:hAnsi="Arial" w:cs="Arial"/>
          <w:bCs/>
          <w:color w:val="auto"/>
          <w:position w:val="-24"/>
          <w:sz w:val="22"/>
          <w:lang w:eastAsia="en-US"/>
        </w:rPr>
      </w:pPr>
      <w:r w:rsidRPr="00DB6A5B">
        <w:rPr>
          <w:rFonts w:ascii="Arial" w:eastAsiaTheme="minorHAnsi" w:hAnsi="Arial" w:cs="Arial"/>
          <w:bCs/>
          <w:color w:val="auto"/>
          <w:position w:val="-24"/>
          <w:sz w:val="22"/>
          <w:lang w:eastAsia="en-US"/>
        </w:rPr>
        <w:t xml:space="preserve">W </w:t>
      </w:r>
      <w:r w:rsidRPr="00DB6A5B">
        <w:rPr>
          <w:rFonts w:ascii="Arial" w:eastAsia="Times New Roman" w:hAnsi="Arial" w:cs="Arial"/>
          <w:bCs/>
          <w:color w:val="auto"/>
          <w:position w:val="-24"/>
          <w:sz w:val="22"/>
        </w:rPr>
        <w:t>przypadku</w:t>
      </w:r>
      <w:r w:rsidRPr="00DB6A5B">
        <w:rPr>
          <w:rFonts w:ascii="Arial" w:eastAsiaTheme="minorHAnsi" w:hAnsi="Arial" w:cs="Arial"/>
          <w:bCs/>
          <w:color w:val="auto"/>
          <w:position w:val="-24"/>
          <w:sz w:val="22"/>
          <w:lang w:eastAsia="en-US"/>
        </w:rPr>
        <w:t xml:space="preserve"> zmiany numeru rachunku </w:t>
      </w:r>
      <w:r w:rsidR="0041760A" w:rsidRPr="00DB6A5B">
        <w:rPr>
          <w:rFonts w:ascii="Arial" w:eastAsiaTheme="minorHAnsi" w:hAnsi="Arial" w:cs="Arial"/>
          <w:bCs/>
          <w:color w:val="auto"/>
          <w:position w:val="-24"/>
          <w:sz w:val="22"/>
          <w:lang w:eastAsia="en-US"/>
        </w:rPr>
        <w:t>bankowego przez</w:t>
      </w:r>
      <w:r w:rsidRPr="00DB6A5B">
        <w:rPr>
          <w:rFonts w:ascii="Arial" w:eastAsiaTheme="minorHAnsi" w:hAnsi="Arial" w:cs="Arial"/>
          <w:bCs/>
          <w:color w:val="auto"/>
          <w:position w:val="-24"/>
          <w:sz w:val="22"/>
          <w:lang w:eastAsia="en-US"/>
        </w:rPr>
        <w:t xml:space="preserve"> Wykonawcę, Wykonawca zobowiązany jest o tym fakcie niezwłocznie poinformować pisemnie Zamawiającego. Pismo powinno być podpisane przez osoby umocowane do reprezentowania Wykonawcy. W piśmie tym powinna znaleźć się informacja o nowym </w:t>
      </w:r>
      <w:r w:rsidR="0041760A" w:rsidRPr="00DB6A5B">
        <w:rPr>
          <w:rFonts w:ascii="Arial" w:eastAsiaTheme="minorHAnsi" w:hAnsi="Arial" w:cs="Arial"/>
          <w:bCs/>
          <w:color w:val="auto"/>
          <w:position w:val="-24"/>
          <w:sz w:val="22"/>
          <w:lang w:eastAsia="en-US"/>
        </w:rPr>
        <w:t>rachunku bankowym</w:t>
      </w:r>
      <w:r w:rsidRPr="00DB6A5B">
        <w:rPr>
          <w:rFonts w:ascii="Arial" w:eastAsiaTheme="minorHAnsi" w:hAnsi="Arial" w:cs="Arial"/>
          <w:bCs/>
          <w:color w:val="auto"/>
          <w:position w:val="-24"/>
          <w:sz w:val="22"/>
          <w:lang w:eastAsia="en-US"/>
        </w:rPr>
        <w:t xml:space="preserve"> Wykonawcy, na który Zamawiający będzie dokonywał płatności z </w:t>
      </w:r>
      <w:r w:rsidR="0041760A" w:rsidRPr="00DB6A5B">
        <w:rPr>
          <w:rFonts w:ascii="Arial" w:eastAsiaTheme="minorHAnsi" w:hAnsi="Arial" w:cs="Arial"/>
          <w:bCs/>
          <w:color w:val="auto"/>
          <w:position w:val="-24"/>
          <w:sz w:val="22"/>
          <w:lang w:eastAsia="en-US"/>
        </w:rPr>
        <w:t>tytułu Umowy</w:t>
      </w:r>
      <w:r w:rsidRPr="00DB6A5B">
        <w:rPr>
          <w:rFonts w:ascii="Arial" w:eastAsiaTheme="minorHAnsi" w:hAnsi="Arial" w:cs="Arial"/>
          <w:bCs/>
          <w:color w:val="auto"/>
          <w:position w:val="-24"/>
          <w:sz w:val="22"/>
          <w:lang w:eastAsia="en-US"/>
        </w:rPr>
        <w:t xml:space="preserve">. </w:t>
      </w:r>
    </w:p>
    <w:p w14:paraId="0A86515D" w14:textId="77777777" w:rsidR="007D5A5E" w:rsidRPr="00DB6A5B" w:rsidRDefault="007D5A5E" w:rsidP="00751240">
      <w:pPr>
        <w:numPr>
          <w:ilvl w:val="0"/>
          <w:numId w:val="25"/>
        </w:numPr>
        <w:spacing w:after="120" w:line="240" w:lineRule="auto"/>
        <w:ind w:right="0"/>
        <w:rPr>
          <w:rFonts w:ascii="Arial" w:eastAsiaTheme="minorHAnsi" w:hAnsi="Arial" w:cs="Arial"/>
          <w:bCs/>
          <w:color w:val="auto"/>
          <w:position w:val="-24"/>
          <w:sz w:val="22"/>
          <w:lang w:eastAsia="en-US"/>
        </w:rPr>
      </w:pPr>
      <w:r w:rsidRPr="00DB6A5B">
        <w:rPr>
          <w:rFonts w:ascii="Arial" w:eastAsia="Times New Roman" w:hAnsi="Arial" w:cs="Arial"/>
          <w:bCs/>
          <w:color w:val="auto"/>
          <w:position w:val="-24"/>
          <w:sz w:val="22"/>
        </w:rPr>
        <w:t>Zmiana</w:t>
      </w:r>
      <w:r w:rsidRPr="00DB6A5B">
        <w:rPr>
          <w:rFonts w:ascii="Arial" w:eastAsiaTheme="minorHAnsi" w:hAnsi="Arial" w:cs="Arial"/>
          <w:bCs/>
          <w:color w:val="auto"/>
          <w:position w:val="-24"/>
          <w:sz w:val="22"/>
          <w:lang w:eastAsia="en-US"/>
        </w:rPr>
        <w:t xml:space="preserve"> numeru rachunku bankowego, dokonana zgodnie z postanowieniami ust. 5 nie wymaga zmiany warunków umowy w formie pisemnego aneksu.</w:t>
      </w:r>
    </w:p>
    <w:p w14:paraId="43D4108A" w14:textId="12387A83" w:rsidR="007D5A5E" w:rsidRPr="00DB6A5B" w:rsidRDefault="007D5A5E" w:rsidP="00751240">
      <w:pPr>
        <w:numPr>
          <w:ilvl w:val="0"/>
          <w:numId w:val="25"/>
        </w:numPr>
        <w:spacing w:after="120" w:line="240" w:lineRule="auto"/>
        <w:ind w:right="0"/>
        <w:rPr>
          <w:rFonts w:ascii="Arial" w:eastAsiaTheme="minorHAnsi" w:hAnsi="Arial" w:cs="Arial"/>
          <w:bCs/>
          <w:color w:val="auto"/>
          <w:position w:val="-24"/>
          <w:sz w:val="22"/>
          <w:lang w:eastAsia="en-US"/>
        </w:rPr>
      </w:pPr>
      <w:r w:rsidRPr="00DB6A5B">
        <w:rPr>
          <w:rFonts w:ascii="Arial" w:eastAsia="Times New Roman" w:hAnsi="Arial" w:cs="Arial"/>
          <w:bCs/>
          <w:color w:val="auto"/>
          <w:position w:val="-24"/>
          <w:sz w:val="22"/>
        </w:rPr>
        <w:t>Płatności</w:t>
      </w:r>
      <w:r w:rsidRPr="00DB6A5B">
        <w:rPr>
          <w:rFonts w:ascii="Arial" w:eastAsiaTheme="minorHAnsi" w:hAnsi="Arial" w:cs="Arial"/>
          <w:bCs/>
          <w:color w:val="auto"/>
          <w:position w:val="-24"/>
          <w:sz w:val="22"/>
          <w:lang w:eastAsia="en-US"/>
        </w:rPr>
        <w:t xml:space="preserve"> z tytułu niniejszej umowy będą dokonywane w formie podzielonej płatności, o</w:t>
      </w:r>
      <w:r w:rsidR="0041760A">
        <w:rPr>
          <w:rFonts w:ascii="Arial" w:eastAsiaTheme="minorHAnsi" w:hAnsi="Arial" w:cs="Arial"/>
          <w:bCs/>
          <w:color w:val="auto"/>
          <w:position w:val="-24"/>
          <w:sz w:val="22"/>
          <w:lang w:eastAsia="en-US"/>
        </w:rPr>
        <w:t> </w:t>
      </w:r>
      <w:r w:rsidRPr="00DB6A5B">
        <w:rPr>
          <w:rFonts w:ascii="Arial" w:eastAsiaTheme="minorHAnsi" w:hAnsi="Arial" w:cs="Arial"/>
          <w:bCs/>
          <w:color w:val="auto"/>
          <w:position w:val="-24"/>
          <w:sz w:val="22"/>
          <w:lang w:eastAsia="en-US"/>
        </w:rPr>
        <w:t xml:space="preserve">której mowa w art. 108a </w:t>
      </w:r>
      <w:r w:rsidR="00856F05" w:rsidRPr="00DB6A5B">
        <w:rPr>
          <w:rFonts w:ascii="Arial" w:eastAsiaTheme="minorHAnsi" w:hAnsi="Arial" w:cs="Arial"/>
          <w:bCs/>
          <w:color w:val="auto"/>
          <w:position w:val="-24"/>
          <w:sz w:val="22"/>
          <w:lang w:eastAsia="en-US"/>
        </w:rPr>
        <w:t>u</w:t>
      </w:r>
      <w:r w:rsidRPr="00DB6A5B">
        <w:rPr>
          <w:rFonts w:ascii="Arial" w:eastAsiaTheme="minorHAnsi" w:hAnsi="Arial" w:cs="Arial"/>
          <w:bCs/>
          <w:color w:val="auto"/>
          <w:position w:val="-24"/>
          <w:sz w:val="22"/>
          <w:lang w:eastAsia="en-US"/>
        </w:rPr>
        <w:t>stawy z dnia 11 marca 2004 r. o podatku od towarów i usług (Dz. U. z 2018 r. poz. 2174</w:t>
      </w:r>
      <w:r w:rsidR="00856F05" w:rsidRPr="00DB6A5B">
        <w:rPr>
          <w:rFonts w:ascii="Arial" w:eastAsiaTheme="minorHAnsi" w:hAnsi="Arial" w:cs="Arial"/>
          <w:bCs/>
          <w:color w:val="auto"/>
          <w:position w:val="-24"/>
          <w:sz w:val="22"/>
          <w:lang w:eastAsia="en-US"/>
        </w:rPr>
        <w:t>,</w:t>
      </w:r>
      <w:r w:rsidRPr="00DB6A5B">
        <w:rPr>
          <w:rFonts w:ascii="Arial" w:eastAsiaTheme="minorHAnsi" w:hAnsi="Arial" w:cs="Arial"/>
          <w:bCs/>
          <w:color w:val="auto"/>
          <w:position w:val="-24"/>
          <w:sz w:val="22"/>
          <w:lang w:eastAsia="en-US"/>
        </w:rPr>
        <w:t xml:space="preserve"> z </w:t>
      </w:r>
      <w:proofErr w:type="spellStart"/>
      <w:r w:rsidRPr="00DB6A5B">
        <w:rPr>
          <w:rFonts w:ascii="Arial" w:eastAsiaTheme="minorHAnsi" w:hAnsi="Arial" w:cs="Arial"/>
          <w:bCs/>
          <w:color w:val="auto"/>
          <w:position w:val="-24"/>
          <w:sz w:val="22"/>
          <w:lang w:eastAsia="en-US"/>
        </w:rPr>
        <w:t>późn</w:t>
      </w:r>
      <w:proofErr w:type="spellEnd"/>
      <w:r w:rsidRPr="00DB6A5B">
        <w:rPr>
          <w:rFonts w:ascii="Arial" w:eastAsiaTheme="minorHAnsi" w:hAnsi="Arial" w:cs="Arial"/>
          <w:bCs/>
          <w:color w:val="auto"/>
          <w:position w:val="-24"/>
          <w:sz w:val="22"/>
          <w:lang w:eastAsia="en-US"/>
        </w:rPr>
        <w:t>. zm.).</w:t>
      </w:r>
    </w:p>
    <w:p w14:paraId="417D5EE6" w14:textId="206DD8BA" w:rsidR="00DB6A5B" w:rsidRPr="00DB6A5B" w:rsidRDefault="00DB6A5B" w:rsidP="00751240">
      <w:pPr>
        <w:numPr>
          <w:ilvl w:val="0"/>
          <w:numId w:val="25"/>
        </w:numPr>
        <w:spacing w:after="120" w:line="240" w:lineRule="auto"/>
        <w:ind w:right="0"/>
        <w:rPr>
          <w:rFonts w:ascii="Arial" w:eastAsia="Times New Roman" w:hAnsi="Arial" w:cs="Arial"/>
          <w:bCs/>
          <w:color w:val="auto"/>
          <w:position w:val="-24"/>
          <w:sz w:val="22"/>
        </w:rPr>
      </w:pPr>
      <w:r w:rsidRPr="00DB6A5B">
        <w:rPr>
          <w:rFonts w:ascii="Arial" w:eastAsia="Times New Roman" w:hAnsi="Arial" w:cs="Arial"/>
          <w:bCs/>
          <w:color w:val="auto"/>
          <w:position w:val="-24"/>
          <w:sz w:val="22"/>
        </w:rPr>
        <w:t>Wykonawca nie może bez zgody Zamawiającego przenosić na osoby trzecie obowiązków i praw wynikających z umowy, w tym także dokonywać przelewu wierzytelności. Zgoda Zamawiającego na dokonywanie tych czynności pod rygorem nieważności musi być wyrażona w formie pisemnej. Wystawione przez Wykonawcę dokumenty stwierdzające kwotę wierzytelności, w tym w szczególności faktura, powinny zawierać adnotację o zastrzeżeniu umownym, że przelew wierzytelności nie może nastąpić bez zgody Zamawiającego.</w:t>
      </w:r>
    </w:p>
    <w:p w14:paraId="398B4E4F" w14:textId="77777777" w:rsidR="007D5A5E" w:rsidRPr="00DB6A5B" w:rsidRDefault="007D5A5E" w:rsidP="004D4F00">
      <w:pPr>
        <w:spacing w:after="120" w:line="240" w:lineRule="auto"/>
        <w:ind w:left="0" w:right="0" w:firstLine="0"/>
        <w:jc w:val="center"/>
        <w:rPr>
          <w:rFonts w:ascii="Arial" w:eastAsia="Times New Roman" w:hAnsi="Arial" w:cs="Arial"/>
          <w:b/>
          <w:bCs/>
          <w:color w:val="auto"/>
          <w:position w:val="-24"/>
          <w:sz w:val="22"/>
        </w:rPr>
      </w:pPr>
      <w:r w:rsidRPr="00DB6A5B">
        <w:rPr>
          <w:rFonts w:ascii="Arial" w:eastAsia="Times New Roman" w:hAnsi="Arial" w:cs="Arial"/>
          <w:b/>
          <w:bCs/>
          <w:color w:val="auto"/>
          <w:position w:val="-24"/>
          <w:sz w:val="22"/>
        </w:rPr>
        <w:t>§ 8</w:t>
      </w:r>
    </w:p>
    <w:p w14:paraId="3047EDD0" w14:textId="77777777" w:rsidR="007D5A5E" w:rsidRPr="00DB6A5B" w:rsidRDefault="007D5A5E" w:rsidP="00751240">
      <w:pPr>
        <w:numPr>
          <w:ilvl w:val="0"/>
          <w:numId w:val="29"/>
        </w:numPr>
        <w:spacing w:after="120" w:line="240" w:lineRule="auto"/>
        <w:ind w:right="0"/>
        <w:rPr>
          <w:rFonts w:ascii="Arial" w:eastAsia="Times New Roman" w:hAnsi="Arial" w:cs="Arial"/>
          <w:bCs/>
          <w:color w:val="auto"/>
          <w:position w:val="-24"/>
          <w:sz w:val="22"/>
        </w:rPr>
      </w:pPr>
      <w:r w:rsidRPr="00DB6A5B">
        <w:rPr>
          <w:rFonts w:ascii="Arial" w:eastAsia="Times New Roman" w:hAnsi="Arial" w:cs="Arial"/>
          <w:bCs/>
          <w:color w:val="auto"/>
          <w:position w:val="-24"/>
          <w:sz w:val="22"/>
        </w:rPr>
        <w:t>W razie niewykonania lub nienależytego wykonania umowy Wykonawca zapłaci kary umowne Zamawiającemu:</w:t>
      </w:r>
    </w:p>
    <w:p w14:paraId="527B187B" w14:textId="695BEF5A" w:rsidR="007D5A5E" w:rsidRPr="00DB6A5B" w:rsidRDefault="007D5A5E" w:rsidP="00751240">
      <w:pPr>
        <w:widowControl w:val="0"/>
        <w:numPr>
          <w:ilvl w:val="0"/>
          <w:numId w:val="28"/>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position w:val="-24"/>
          <w:sz w:val="22"/>
          <w:lang w:eastAsia="en-US"/>
        </w:rPr>
      </w:pPr>
      <w:r w:rsidRPr="00DB6A5B">
        <w:rPr>
          <w:rFonts w:ascii="Arial" w:eastAsiaTheme="minorHAnsi" w:hAnsi="Arial" w:cs="Arial"/>
          <w:bCs/>
          <w:color w:val="auto"/>
          <w:position w:val="-24"/>
          <w:sz w:val="22"/>
          <w:lang w:eastAsia="en-US"/>
        </w:rPr>
        <w:t xml:space="preserve">za zwłokę w usunięciu niezgodności, o których mowa w § 9 ust. 2 stwierdzonych przez Zamawiającego w wysokości 10 % miesięcznego wynagrodzenia brutto, o którym mowa w § 7 ust. 1 pkt 1 umowy, za każdy dzień </w:t>
      </w:r>
      <w:r w:rsidR="00856F05" w:rsidRPr="00DB6A5B">
        <w:rPr>
          <w:rFonts w:ascii="Arial" w:eastAsiaTheme="minorHAnsi" w:hAnsi="Arial" w:cs="Arial"/>
          <w:bCs/>
          <w:color w:val="auto"/>
          <w:position w:val="-24"/>
          <w:sz w:val="22"/>
          <w:lang w:eastAsia="en-US"/>
        </w:rPr>
        <w:t>zwłoki</w:t>
      </w:r>
      <w:r w:rsidRPr="00DB6A5B">
        <w:rPr>
          <w:rFonts w:ascii="Arial" w:eastAsiaTheme="minorHAnsi" w:hAnsi="Arial" w:cs="Arial"/>
          <w:bCs/>
          <w:color w:val="auto"/>
          <w:position w:val="-24"/>
          <w:sz w:val="22"/>
          <w:lang w:eastAsia="en-US"/>
        </w:rPr>
        <w:t>,</w:t>
      </w:r>
    </w:p>
    <w:p w14:paraId="5767114E" w14:textId="3849C003" w:rsidR="007D5A5E" w:rsidRPr="00DB6A5B" w:rsidRDefault="007D5A5E" w:rsidP="00751240">
      <w:pPr>
        <w:widowControl w:val="0"/>
        <w:numPr>
          <w:ilvl w:val="0"/>
          <w:numId w:val="28"/>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position w:val="-24"/>
          <w:sz w:val="22"/>
          <w:lang w:eastAsia="en-US"/>
        </w:rPr>
      </w:pPr>
      <w:r w:rsidRPr="00DB6A5B">
        <w:rPr>
          <w:rFonts w:ascii="Arial" w:eastAsiaTheme="minorHAnsi" w:hAnsi="Arial" w:cs="Arial"/>
          <w:bCs/>
          <w:color w:val="auto"/>
          <w:position w:val="-24"/>
          <w:sz w:val="22"/>
          <w:lang w:eastAsia="en-US"/>
        </w:rPr>
        <w:t>w przypadku niewywiązania się z obowiązku, o którym mowa w § 6</w:t>
      </w:r>
      <w:r w:rsidR="0016731B">
        <w:rPr>
          <w:rFonts w:ascii="Arial" w:eastAsiaTheme="minorHAnsi" w:hAnsi="Arial" w:cs="Arial"/>
          <w:bCs/>
          <w:color w:val="auto"/>
          <w:position w:val="-24"/>
          <w:sz w:val="22"/>
          <w:lang w:eastAsia="en-US"/>
        </w:rPr>
        <w:t xml:space="preserve"> ust. 1</w:t>
      </w:r>
      <w:r w:rsidRPr="00DB6A5B">
        <w:rPr>
          <w:rFonts w:ascii="Arial" w:eastAsiaTheme="minorHAnsi" w:hAnsi="Arial" w:cs="Arial"/>
          <w:bCs/>
          <w:color w:val="auto"/>
          <w:position w:val="-24"/>
          <w:sz w:val="22"/>
          <w:lang w:eastAsia="en-US"/>
        </w:rPr>
        <w:t xml:space="preserve"> pkt 5 – w wysokości iloczynu stawki godzinowej określonej w § 7 ust. 1 pkt 2 i sumy ilości godzin jakie upłyną od chwili powstania obowiązku objęcia ochroną fizyczną obiektu do czasu wywiązania się Wykonawcy z tego obowiązku lub do czasu ustania tego obowiązku;</w:t>
      </w:r>
    </w:p>
    <w:p w14:paraId="280FC962" w14:textId="1BC0A4BF" w:rsidR="007D5A5E" w:rsidRPr="00DB6A5B" w:rsidRDefault="007D5A5E" w:rsidP="00751240">
      <w:pPr>
        <w:widowControl w:val="0"/>
        <w:numPr>
          <w:ilvl w:val="0"/>
          <w:numId w:val="28"/>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position w:val="-24"/>
          <w:sz w:val="22"/>
          <w:lang w:eastAsia="en-US"/>
        </w:rPr>
      </w:pPr>
      <w:r w:rsidRPr="00DB6A5B">
        <w:rPr>
          <w:rFonts w:ascii="Arial" w:eastAsiaTheme="minorHAnsi" w:hAnsi="Arial" w:cs="Arial"/>
          <w:bCs/>
          <w:color w:val="auto"/>
          <w:position w:val="-24"/>
          <w:sz w:val="22"/>
          <w:lang w:eastAsia="en-US"/>
        </w:rPr>
        <w:t>z tytułu odstąpienia od umowy z przyczyn zależnych od Wykonawcy – w wysokości 20% łącznego wynagrodzenia brutto określonego w § 7 ust 1;</w:t>
      </w:r>
    </w:p>
    <w:p w14:paraId="00AD8B99" w14:textId="487CECDB" w:rsidR="007D5A5E" w:rsidRPr="00DB6A5B" w:rsidRDefault="007D5A5E" w:rsidP="00751240">
      <w:pPr>
        <w:widowControl w:val="0"/>
        <w:numPr>
          <w:ilvl w:val="0"/>
          <w:numId w:val="28"/>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position w:val="-24"/>
          <w:sz w:val="22"/>
          <w:lang w:eastAsia="en-US"/>
        </w:rPr>
      </w:pPr>
      <w:r w:rsidRPr="00DB6A5B">
        <w:rPr>
          <w:rFonts w:ascii="Arial" w:eastAsiaTheme="minorHAnsi" w:hAnsi="Arial" w:cs="Arial"/>
          <w:bCs/>
          <w:color w:val="auto"/>
          <w:position w:val="-24"/>
          <w:sz w:val="22"/>
          <w:lang w:eastAsia="en-US"/>
        </w:rPr>
        <w:t>w przypadku rozwiązania umowy ze skutkiem natychmiastowym przez Zamawiającego na podstawie § 10 ust. 3 – w wysokości 20% łącznego wynagrodzenia brutto określonego w § 7 ust 1;</w:t>
      </w:r>
    </w:p>
    <w:p w14:paraId="32D9773F" w14:textId="7B97739C" w:rsidR="00BE6546" w:rsidRPr="00DB6A5B" w:rsidRDefault="007D5A5E" w:rsidP="00751240">
      <w:pPr>
        <w:widowControl w:val="0"/>
        <w:numPr>
          <w:ilvl w:val="0"/>
          <w:numId w:val="28"/>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position w:val="-24"/>
          <w:sz w:val="22"/>
          <w:lang w:eastAsia="en-US"/>
        </w:rPr>
      </w:pPr>
      <w:r w:rsidRPr="00DB6A5B">
        <w:rPr>
          <w:rFonts w:ascii="Arial" w:eastAsiaTheme="minorHAnsi" w:hAnsi="Arial" w:cs="Arial"/>
          <w:bCs/>
          <w:color w:val="auto"/>
          <w:position w:val="-24"/>
          <w:sz w:val="22"/>
          <w:lang w:eastAsia="en-US"/>
        </w:rPr>
        <w:t>z tytułu braku zapłaty lub nieterminowej zapłaty wynagrodzenia należnego podwykonawcom z tytułu zmiany wysokości wynagrodzenia – w wysokości 1% całkowitego wynagrodzenia brutto określonego w § 7 ust 1, za każdego podwykonawcę</w:t>
      </w:r>
      <w:r w:rsidR="00BE6546" w:rsidRPr="00DB6A5B">
        <w:rPr>
          <w:rFonts w:ascii="Arial" w:eastAsiaTheme="minorHAnsi" w:hAnsi="Arial" w:cs="Arial"/>
          <w:bCs/>
          <w:color w:val="auto"/>
          <w:position w:val="-24"/>
          <w:sz w:val="22"/>
          <w:lang w:eastAsia="en-US"/>
        </w:rPr>
        <w:t>;</w:t>
      </w:r>
    </w:p>
    <w:p w14:paraId="772A3E91" w14:textId="2395E197" w:rsidR="00BE6546" w:rsidRPr="00DB6A5B" w:rsidRDefault="00BE6546" w:rsidP="00751240">
      <w:pPr>
        <w:widowControl w:val="0"/>
        <w:numPr>
          <w:ilvl w:val="0"/>
          <w:numId w:val="28"/>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position w:val="-24"/>
          <w:sz w:val="22"/>
          <w:lang w:eastAsia="en-US"/>
        </w:rPr>
      </w:pPr>
      <w:r w:rsidRPr="00DB6A5B">
        <w:rPr>
          <w:rFonts w:ascii="Arial" w:eastAsiaTheme="minorHAnsi" w:hAnsi="Arial" w:cs="Arial"/>
          <w:bCs/>
          <w:color w:val="auto"/>
          <w:position w:val="-24"/>
          <w:sz w:val="22"/>
          <w:lang w:eastAsia="en-US"/>
        </w:rPr>
        <w:t xml:space="preserve">w przypadku próby realizacji usług przez Wykonawcę lub Podwykonawcę bez posiadania ważnej i aktualnej koncesji lub pozwolenia na broń oraz w przypadku nie poinformowania </w:t>
      </w:r>
      <w:r w:rsidR="00DB6A5B" w:rsidRPr="00DB6A5B">
        <w:rPr>
          <w:rFonts w:ascii="Arial" w:eastAsiaTheme="minorHAnsi" w:hAnsi="Arial" w:cs="Arial"/>
          <w:bCs/>
          <w:color w:val="auto"/>
          <w:position w:val="-24"/>
          <w:sz w:val="22"/>
          <w:lang w:eastAsia="en-US"/>
        </w:rPr>
        <w:t>Zamawiającego</w:t>
      </w:r>
      <w:r w:rsidRPr="00DB6A5B">
        <w:rPr>
          <w:rFonts w:ascii="Arial" w:eastAsiaTheme="minorHAnsi" w:hAnsi="Arial" w:cs="Arial"/>
          <w:bCs/>
          <w:color w:val="auto"/>
          <w:position w:val="-24"/>
          <w:sz w:val="22"/>
          <w:lang w:eastAsia="en-US"/>
        </w:rPr>
        <w:t xml:space="preserve"> o utracie lub zmianie w </w:t>
      </w:r>
      <w:r w:rsidR="00DB6A5B" w:rsidRPr="00DB6A5B">
        <w:rPr>
          <w:rFonts w:ascii="Arial" w:eastAsiaTheme="minorHAnsi" w:hAnsi="Arial" w:cs="Arial"/>
          <w:bCs/>
          <w:color w:val="auto"/>
          <w:position w:val="-24"/>
          <w:sz w:val="22"/>
          <w:lang w:eastAsia="en-US"/>
        </w:rPr>
        <w:t>zakresie</w:t>
      </w:r>
      <w:r w:rsidRPr="00DB6A5B">
        <w:rPr>
          <w:rFonts w:ascii="Arial" w:eastAsiaTheme="minorHAnsi" w:hAnsi="Arial" w:cs="Arial"/>
          <w:bCs/>
          <w:color w:val="auto"/>
          <w:position w:val="-24"/>
          <w:sz w:val="22"/>
          <w:lang w:eastAsia="en-US"/>
        </w:rPr>
        <w:t xml:space="preserve"> wymienionych dokumentów – </w:t>
      </w:r>
      <w:r w:rsidR="00046C96" w:rsidRPr="00DB6A5B">
        <w:rPr>
          <w:rFonts w:ascii="Arial" w:eastAsiaTheme="minorHAnsi" w:hAnsi="Arial" w:cs="Arial"/>
          <w:bCs/>
          <w:color w:val="auto"/>
          <w:position w:val="-24"/>
          <w:sz w:val="22"/>
          <w:lang w:eastAsia="en-US"/>
        </w:rPr>
        <w:t>500</w:t>
      </w:r>
      <w:r w:rsidRPr="00DB6A5B">
        <w:rPr>
          <w:rFonts w:ascii="Arial" w:eastAsiaTheme="minorHAnsi" w:hAnsi="Arial" w:cs="Arial"/>
          <w:bCs/>
          <w:color w:val="auto"/>
          <w:position w:val="-24"/>
          <w:sz w:val="22"/>
          <w:lang w:eastAsia="en-US"/>
        </w:rPr>
        <w:t xml:space="preserve"> zł</w:t>
      </w:r>
      <w:r w:rsidR="00046C96" w:rsidRPr="00DB6A5B">
        <w:rPr>
          <w:rFonts w:ascii="Arial" w:eastAsiaTheme="minorHAnsi" w:hAnsi="Arial" w:cs="Arial"/>
          <w:bCs/>
          <w:color w:val="auto"/>
          <w:position w:val="-24"/>
          <w:sz w:val="22"/>
          <w:lang w:eastAsia="en-US"/>
        </w:rPr>
        <w:t xml:space="preserve"> netto</w:t>
      </w:r>
      <w:r w:rsidRPr="00DB6A5B">
        <w:rPr>
          <w:rFonts w:ascii="Arial" w:eastAsiaTheme="minorHAnsi" w:hAnsi="Arial" w:cs="Arial"/>
          <w:bCs/>
          <w:color w:val="auto"/>
          <w:position w:val="-24"/>
          <w:sz w:val="22"/>
          <w:lang w:eastAsia="en-US"/>
        </w:rPr>
        <w:t xml:space="preserve"> za każdy zidentyfikowany przypadek;</w:t>
      </w:r>
    </w:p>
    <w:p w14:paraId="1CD11BA4" w14:textId="3078F5C8" w:rsidR="007D5A5E" w:rsidRPr="00DB6A5B" w:rsidRDefault="00BE6546" w:rsidP="00751240">
      <w:pPr>
        <w:widowControl w:val="0"/>
        <w:numPr>
          <w:ilvl w:val="0"/>
          <w:numId w:val="28"/>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position w:val="-24"/>
          <w:sz w:val="22"/>
          <w:lang w:eastAsia="en-US"/>
        </w:rPr>
      </w:pPr>
      <w:r w:rsidRPr="00DB6A5B">
        <w:rPr>
          <w:rFonts w:ascii="Arial" w:eastAsiaTheme="minorHAnsi" w:hAnsi="Arial" w:cs="Arial"/>
          <w:bCs/>
          <w:color w:val="auto"/>
          <w:position w:val="-24"/>
          <w:sz w:val="22"/>
          <w:lang w:eastAsia="en-US"/>
        </w:rPr>
        <w:t xml:space="preserve">w przypadku skierowania do realizacji zadań Grupy Interwencyjnej niepełnego składu osobowego, braków w wyposażeniu lub uzbrojeniu, braku lub nieaktualnych uprawnień </w:t>
      </w:r>
      <w:r w:rsidR="00854B9B" w:rsidRPr="00DB6A5B">
        <w:rPr>
          <w:rFonts w:ascii="Arial" w:eastAsiaTheme="minorHAnsi" w:hAnsi="Arial" w:cs="Arial"/>
          <w:bCs/>
          <w:color w:val="auto"/>
          <w:position w:val="-24"/>
          <w:sz w:val="22"/>
          <w:lang w:eastAsia="en-US"/>
        </w:rPr>
        <w:t>i </w:t>
      </w:r>
      <w:r w:rsidRPr="00DB6A5B">
        <w:rPr>
          <w:rFonts w:ascii="Arial" w:eastAsiaTheme="minorHAnsi" w:hAnsi="Arial" w:cs="Arial"/>
          <w:bCs/>
          <w:color w:val="auto"/>
          <w:position w:val="-24"/>
          <w:sz w:val="22"/>
          <w:lang w:eastAsia="en-US"/>
        </w:rPr>
        <w:t xml:space="preserve">oznakowania </w:t>
      </w:r>
      <w:r w:rsidR="00DB6A5B" w:rsidRPr="00DB6A5B">
        <w:rPr>
          <w:rFonts w:ascii="Arial" w:eastAsiaTheme="minorHAnsi" w:hAnsi="Arial" w:cs="Arial"/>
          <w:bCs/>
          <w:color w:val="auto"/>
          <w:position w:val="-24"/>
          <w:sz w:val="22"/>
          <w:lang w:eastAsia="en-US"/>
        </w:rPr>
        <w:t>pracowników</w:t>
      </w:r>
      <w:r w:rsidRPr="00DB6A5B">
        <w:rPr>
          <w:rFonts w:ascii="Arial" w:eastAsiaTheme="minorHAnsi" w:hAnsi="Arial" w:cs="Arial"/>
          <w:bCs/>
          <w:color w:val="auto"/>
          <w:position w:val="-24"/>
          <w:sz w:val="22"/>
          <w:lang w:eastAsia="en-US"/>
        </w:rPr>
        <w:t xml:space="preserve"> – 100 zł</w:t>
      </w:r>
      <w:r w:rsidR="00046C96" w:rsidRPr="00DB6A5B">
        <w:rPr>
          <w:rFonts w:ascii="Arial" w:eastAsiaTheme="minorHAnsi" w:hAnsi="Arial" w:cs="Arial"/>
          <w:bCs/>
          <w:color w:val="auto"/>
          <w:position w:val="-24"/>
          <w:sz w:val="22"/>
          <w:lang w:eastAsia="en-US"/>
        </w:rPr>
        <w:t xml:space="preserve"> netto</w:t>
      </w:r>
      <w:r w:rsidRPr="00DB6A5B">
        <w:rPr>
          <w:rFonts w:ascii="Arial" w:eastAsiaTheme="minorHAnsi" w:hAnsi="Arial" w:cs="Arial"/>
          <w:bCs/>
          <w:color w:val="auto"/>
          <w:position w:val="-24"/>
          <w:sz w:val="22"/>
          <w:lang w:eastAsia="en-US"/>
        </w:rPr>
        <w:t xml:space="preserve"> za każdy negatywny wynik kontroli</w:t>
      </w:r>
      <w:r w:rsidR="00046C96" w:rsidRPr="00DB6A5B">
        <w:rPr>
          <w:rFonts w:ascii="Arial" w:eastAsiaTheme="minorHAnsi" w:hAnsi="Arial" w:cs="Arial"/>
          <w:bCs/>
          <w:color w:val="auto"/>
          <w:position w:val="-24"/>
          <w:sz w:val="22"/>
          <w:lang w:eastAsia="en-US"/>
        </w:rPr>
        <w:t>;</w:t>
      </w:r>
    </w:p>
    <w:p w14:paraId="380E32D5" w14:textId="2B79BE24" w:rsidR="005D7336" w:rsidRPr="00DB6A5B" w:rsidRDefault="00046C96" w:rsidP="00751240">
      <w:pPr>
        <w:widowControl w:val="0"/>
        <w:numPr>
          <w:ilvl w:val="0"/>
          <w:numId w:val="28"/>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position w:val="-24"/>
          <w:sz w:val="22"/>
          <w:lang w:eastAsia="en-US"/>
        </w:rPr>
      </w:pPr>
      <w:r w:rsidRPr="00DB6A5B">
        <w:rPr>
          <w:rFonts w:ascii="Arial" w:eastAsiaTheme="minorHAnsi" w:hAnsi="Arial" w:cs="Arial"/>
          <w:bCs/>
          <w:color w:val="auto"/>
          <w:position w:val="-24"/>
          <w:sz w:val="22"/>
          <w:lang w:eastAsia="en-US"/>
        </w:rPr>
        <w:t xml:space="preserve"> za każde opóźnienie w dojeździe GI do obiektu w </w:t>
      </w:r>
      <w:r w:rsidR="00DB6A5B" w:rsidRPr="00DB6A5B">
        <w:rPr>
          <w:rFonts w:ascii="Arial" w:eastAsiaTheme="minorHAnsi" w:hAnsi="Arial" w:cs="Arial"/>
          <w:bCs/>
          <w:color w:val="auto"/>
          <w:position w:val="-24"/>
          <w:sz w:val="22"/>
          <w:lang w:eastAsia="en-US"/>
        </w:rPr>
        <w:t>związku</w:t>
      </w:r>
      <w:r w:rsidRPr="00DB6A5B">
        <w:rPr>
          <w:rFonts w:ascii="Arial" w:eastAsiaTheme="minorHAnsi" w:hAnsi="Arial" w:cs="Arial"/>
          <w:bCs/>
          <w:color w:val="auto"/>
          <w:position w:val="-24"/>
          <w:sz w:val="22"/>
          <w:lang w:eastAsia="en-US"/>
        </w:rPr>
        <w:t xml:space="preserve"> z wygenerowanym alarmem – 50 zł</w:t>
      </w:r>
      <w:r w:rsidR="005D7336" w:rsidRPr="00DB6A5B">
        <w:rPr>
          <w:rFonts w:ascii="Arial" w:eastAsiaTheme="minorHAnsi" w:hAnsi="Arial" w:cs="Arial"/>
          <w:bCs/>
          <w:color w:val="auto"/>
          <w:position w:val="-24"/>
          <w:sz w:val="22"/>
          <w:lang w:eastAsia="en-US"/>
        </w:rPr>
        <w:t>;</w:t>
      </w:r>
    </w:p>
    <w:p w14:paraId="3BAEBF28" w14:textId="6BC81C8C" w:rsidR="00046C96" w:rsidRPr="00DB6A5B" w:rsidRDefault="005D7336" w:rsidP="00751240">
      <w:pPr>
        <w:widowControl w:val="0"/>
        <w:numPr>
          <w:ilvl w:val="0"/>
          <w:numId w:val="28"/>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position w:val="-24"/>
          <w:sz w:val="22"/>
          <w:lang w:eastAsia="en-US"/>
        </w:rPr>
      </w:pPr>
      <w:r w:rsidRPr="00DB6A5B">
        <w:rPr>
          <w:rFonts w:ascii="Arial" w:eastAsiaTheme="minorHAnsi" w:hAnsi="Arial" w:cs="Arial"/>
          <w:bCs/>
          <w:color w:val="auto"/>
          <w:position w:val="-24"/>
          <w:sz w:val="22"/>
          <w:lang w:eastAsia="en-US"/>
        </w:rPr>
        <w:t xml:space="preserve"> za </w:t>
      </w:r>
      <w:r w:rsidR="00DB6A5B" w:rsidRPr="00DB6A5B">
        <w:rPr>
          <w:rFonts w:ascii="Arial" w:eastAsiaTheme="minorHAnsi" w:hAnsi="Arial" w:cs="Arial"/>
          <w:bCs/>
          <w:color w:val="auto"/>
          <w:position w:val="-24"/>
          <w:sz w:val="22"/>
          <w:lang w:eastAsia="en-US"/>
        </w:rPr>
        <w:t>każdy</w:t>
      </w:r>
      <w:r w:rsidRPr="00DB6A5B">
        <w:rPr>
          <w:rFonts w:ascii="Arial" w:eastAsiaTheme="minorHAnsi" w:hAnsi="Arial" w:cs="Arial"/>
          <w:bCs/>
          <w:color w:val="auto"/>
          <w:position w:val="-24"/>
          <w:sz w:val="22"/>
          <w:lang w:eastAsia="en-US"/>
        </w:rPr>
        <w:t xml:space="preserve"> brak realizacji podjazdu kontrolnego </w:t>
      </w:r>
      <w:r w:rsidR="0016731B">
        <w:rPr>
          <w:rFonts w:ascii="Arial" w:eastAsiaTheme="minorHAnsi" w:hAnsi="Arial" w:cs="Arial"/>
          <w:bCs/>
          <w:color w:val="auto"/>
          <w:position w:val="-24"/>
          <w:sz w:val="22"/>
          <w:lang w:eastAsia="en-US"/>
        </w:rPr>
        <w:t>jedną dziesiątą stawki określonej</w:t>
      </w:r>
      <w:r w:rsidRPr="00DB6A5B">
        <w:rPr>
          <w:rFonts w:ascii="Arial" w:eastAsiaTheme="minorHAnsi" w:hAnsi="Arial" w:cs="Arial"/>
          <w:bCs/>
          <w:color w:val="auto"/>
          <w:position w:val="-24"/>
          <w:sz w:val="22"/>
          <w:lang w:eastAsia="en-US"/>
        </w:rPr>
        <w:t xml:space="preserve"> w § 7 ust. 1 pkt 4.</w:t>
      </w:r>
    </w:p>
    <w:p w14:paraId="1D1E18C1" w14:textId="7BD4BF06" w:rsidR="007D5A5E" w:rsidRPr="00DB6A5B" w:rsidRDefault="007D5A5E" w:rsidP="00751240">
      <w:pPr>
        <w:numPr>
          <w:ilvl w:val="0"/>
          <w:numId w:val="29"/>
        </w:numPr>
        <w:spacing w:after="120" w:line="240" w:lineRule="auto"/>
        <w:ind w:right="0"/>
        <w:rPr>
          <w:rFonts w:ascii="Arial" w:eastAsia="Times New Roman" w:hAnsi="Arial" w:cs="Arial"/>
          <w:bCs/>
          <w:color w:val="auto"/>
          <w:position w:val="-24"/>
          <w:sz w:val="22"/>
        </w:rPr>
      </w:pPr>
      <w:r w:rsidRPr="00DB6A5B">
        <w:rPr>
          <w:rFonts w:ascii="Arial" w:eastAsia="Times New Roman" w:hAnsi="Arial" w:cs="Arial"/>
          <w:bCs/>
          <w:color w:val="auto"/>
          <w:position w:val="-24"/>
          <w:sz w:val="22"/>
        </w:rPr>
        <w:t xml:space="preserve">Maksymalna wysokość kar umownych, której może dochodzić Zamawiający nie może przekroczyć </w:t>
      </w:r>
      <w:r w:rsidR="009E54AA" w:rsidRPr="00DB6A5B">
        <w:rPr>
          <w:rFonts w:ascii="Arial" w:eastAsia="Times New Roman" w:hAnsi="Arial" w:cs="Arial"/>
          <w:bCs/>
          <w:color w:val="auto"/>
          <w:position w:val="-24"/>
          <w:sz w:val="22"/>
        </w:rPr>
        <w:t>25</w:t>
      </w:r>
      <w:r w:rsidRPr="00DB6A5B">
        <w:rPr>
          <w:rFonts w:ascii="Arial" w:eastAsia="Times New Roman" w:hAnsi="Arial" w:cs="Arial"/>
          <w:bCs/>
          <w:color w:val="auto"/>
          <w:position w:val="-24"/>
          <w:sz w:val="22"/>
        </w:rPr>
        <w:t>% maksymalnej wartości wynagrodzenia brutto określonej w § 7 ust. 1.</w:t>
      </w:r>
    </w:p>
    <w:p w14:paraId="26A86F9B" w14:textId="77777777" w:rsidR="007D5A5E" w:rsidRPr="00DB6A5B" w:rsidRDefault="007D5A5E" w:rsidP="00751240">
      <w:pPr>
        <w:numPr>
          <w:ilvl w:val="0"/>
          <w:numId w:val="29"/>
        </w:numPr>
        <w:spacing w:after="120" w:line="240" w:lineRule="auto"/>
        <w:ind w:right="0"/>
        <w:rPr>
          <w:rFonts w:ascii="Arial" w:eastAsia="Times New Roman" w:hAnsi="Arial" w:cs="Arial"/>
          <w:bCs/>
          <w:color w:val="auto"/>
          <w:position w:val="-24"/>
          <w:sz w:val="22"/>
        </w:rPr>
      </w:pPr>
      <w:r w:rsidRPr="00DB6A5B">
        <w:rPr>
          <w:rFonts w:ascii="Arial" w:eastAsia="Times New Roman" w:hAnsi="Arial" w:cs="Arial"/>
          <w:bCs/>
          <w:color w:val="auto"/>
          <w:position w:val="-24"/>
          <w:sz w:val="22"/>
        </w:rPr>
        <w:t>Wykonawca wyraża nieodwołalną zgodę na potrącenie ewentualnych kar umownych z wynagrodzenia za wykonanie umowy.</w:t>
      </w:r>
    </w:p>
    <w:p w14:paraId="547C5F64" w14:textId="1DE9510A" w:rsidR="007D5A5E" w:rsidRPr="00DB6A5B" w:rsidRDefault="007D5A5E" w:rsidP="00751240">
      <w:pPr>
        <w:numPr>
          <w:ilvl w:val="0"/>
          <w:numId w:val="29"/>
        </w:numPr>
        <w:spacing w:after="120" w:line="240" w:lineRule="auto"/>
        <w:ind w:right="0"/>
        <w:rPr>
          <w:rFonts w:ascii="Arial" w:eastAsia="Times New Roman" w:hAnsi="Arial" w:cs="Arial"/>
          <w:bCs/>
          <w:color w:val="auto"/>
          <w:position w:val="-24"/>
          <w:sz w:val="22"/>
        </w:rPr>
      </w:pPr>
      <w:r w:rsidRPr="00DB6A5B">
        <w:rPr>
          <w:rFonts w:ascii="Arial" w:eastAsia="Times New Roman" w:hAnsi="Arial" w:cs="Arial"/>
          <w:bCs/>
          <w:color w:val="auto"/>
          <w:position w:val="-24"/>
          <w:sz w:val="22"/>
        </w:rPr>
        <w:t>Zamawiający zastrzega sobie prawo do dochodzenia odszkodowania przewyższającego wysokość kar umownych na zasadach ogólnych.</w:t>
      </w:r>
    </w:p>
    <w:p w14:paraId="42645289" w14:textId="77777777" w:rsidR="007D5A5E" w:rsidRPr="00D36A73" w:rsidRDefault="007D5A5E" w:rsidP="004D4F00">
      <w:pPr>
        <w:spacing w:after="120" w:line="240" w:lineRule="auto"/>
        <w:ind w:left="0" w:right="0" w:firstLine="0"/>
        <w:jc w:val="center"/>
        <w:rPr>
          <w:rFonts w:ascii="Arial" w:eastAsia="Times New Roman" w:hAnsi="Arial" w:cs="Arial"/>
          <w:b/>
          <w:bCs/>
          <w:color w:val="auto"/>
          <w:position w:val="-24"/>
          <w:sz w:val="22"/>
        </w:rPr>
      </w:pPr>
      <w:r w:rsidRPr="00D36A73">
        <w:rPr>
          <w:rFonts w:ascii="Arial" w:eastAsia="Times New Roman" w:hAnsi="Arial" w:cs="Arial"/>
          <w:b/>
          <w:bCs/>
          <w:color w:val="auto"/>
          <w:position w:val="-24"/>
          <w:sz w:val="22"/>
        </w:rPr>
        <w:t>§ 9</w:t>
      </w:r>
    </w:p>
    <w:p w14:paraId="1DBF33C7" w14:textId="76814B4A" w:rsidR="007D5A5E" w:rsidRPr="00DB6A5B" w:rsidRDefault="007D5A5E" w:rsidP="00751240">
      <w:pPr>
        <w:numPr>
          <w:ilvl w:val="0"/>
          <w:numId w:val="30"/>
        </w:numPr>
        <w:spacing w:after="120" w:line="240" w:lineRule="auto"/>
        <w:ind w:right="0"/>
        <w:rPr>
          <w:rFonts w:ascii="Arial" w:eastAsia="Calibri" w:hAnsi="Arial" w:cs="Arial"/>
          <w:color w:val="auto"/>
          <w:sz w:val="22"/>
          <w:lang w:eastAsia="en-US"/>
        </w:rPr>
      </w:pPr>
      <w:r w:rsidRPr="00D36A73">
        <w:rPr>
          <w:rFonts w:ascii="Arial" w:eastAsia="Calibri" w:hAnsi="Arial" w:cs="Arial"/>
          <w:color w:val="auto"/>
          <w:sz w:val="22"/>
          <w:lang w:eastAsia="en-US"/>
        </w:rPr>
        <w:t>Wykonawca</w:t>
      </w:r>
      <w:r w:rsidRPr="00DB6A5B">
        <w:rPr>
          <w:rFonts w:ascii="Arial" w:eastAsia="Calibri" w:hAnsi="Arial" w:cs="Arial"/>
          <w:color w:val="auto"/>
          <w:sz w:val="22"/>
          <w:lang w:eastAsia="en-US"/>
        </w:rPr>
        <w:t xml:space="preserve"> oświadcza, że przy realizacji umowy, stosownie do art. 95 ust. 1 ustawy z</w:t>
      </w:r>
      <w:r w:rsidR="00D36A73">
        <w:rPr>
          <w:rFonts w:ascii="Arial" w:eastAsia="Calibri" w:hAnsi="Arial" w:cs="Arial"/>
          <w:color w:val="auto"/>
          <w:sz w:val="22"/>
          <w:lang w:eastAsia="en-US"/>
        </w:rPr>
        <w:t> </w:t>
      </w:r>
      <w:r w:rsidRPr="00DB6A5B">
        <w:rPr>
          <w:rFonts w:ascii="Arial" w:eastAsia="Calibri" w:hAnsi="Arial" w:cs="Arial"/>
          <w:color w:val="auto"/>
          <w:sz w:val="22"/>
          <w:lang w:eastAsia="en-US"/>
        </w:rPr>
        <w:t xml:space="preserve">dnia 11 września 2019 r. Prawo zamówień publicznych, wszystkie osoby </w:t>
      </w:r>
      <w:r w:rsidR="0067688D" w:rsidRPr="00DB6A5B">
        <w:rPr>
          <w:rFonts w:ascii="Arial" w:eastAsia="Calibri" w:hAnsi="Arial" w:cs="Arial"/>
          <w:color w:val="auto"/>
          <w:sz w:val="22"/>
          <w:lang w:eastAsia="en-US"/>
        </w:rPr>
        <w:t xml:space="preserve">wykonujące </w:t>
      </w:r>
      <w:r w:rsidR="0067688D" w:rsidRPr="00DB6A5B">
        <w:rPr>
          <w:rFonts w:ascii="Arial" w:hAnsi="Arial" w:cs="Arial"/>
          <w:sz w:val="22"/>
        </w:rPr>
        <w:t xml:space="preserve">prace polegające na </w:t>
      </w:r>
      <w:r w:rsidR="0067688D" w:rsidRPr="00DB6A5B">
        <w:rPr>
          <w:rFonts w:ascii="Arial" w:hAnsi="Arial" w:cs="Arial"/>
          <w:bCs/>
          <w:sz w:val="22"/>
        </w:rPr>
        <w:t>całodobowym monitorowaniu sygnałów alarmowych i prowadzeniu działań interwencyjno-ochronnych</w:t>
      </w:r>
      <w:r w:rsidRPr="00DB6A5B">
        <w:rPr>
          <w:rFonts w:ascii="Arial" w:eastAsia="Calibri" w:hAnsi="Arial" w:cs="Arial"/>
          <w:color w:val="auto"/>
          <w:sz w:val="22"/>
          <w:lang w:eastAsia="en-US"/>
        </w:rPr>
        <w:t>, które ze strony Wykonawcy lub podwykonawcy wykonywać będą czynności</w:t>
      </w:r>
      <w:r w:rsidRPr="00DB6A5B">
        <w:rPr>
          <w:rFonts w:ascii="Arial" w:eastAsiaTheme="minorHAnsi" w:hAnsi="Arial" w:cs="Arial"/>
          <w:color w:val="auto"/>
          <w:sz w:val="22"/>
          <w:lang w:eastAsia="en-US"/>
        </w:rPr>
        <w:t xml:space="preserve"> </w:t>
      </w:r>
      <w:r w:rsidRPr="00DB6A5B">
        <w:rPr>
          <w:rFonts w:ascii="Arial" w:eastAsia="Calibri" w:hAnsi="Arial" w:cs="Arial"/>
          <w:color w:val="auto"/>
          <w:sz w:val="22"/>
          <w:lang w:eastAsia="en-US"/>
        </w:rPr>
        <w:t>niezbędne do prawidłowej realizacji przedmiotu zamówienia, będą zatrudnione na podstawie stosunku pracy, przez cały okres realizacji umowy.</w:t>
      </w:r>
    </w:p>
    <w:p w14:paraId="4B32233F" w14:textId="59324E4B" w:rsidR="007D5A5E" w:rsidRPr="00DB6A5B" w:rsidRDefault="007D5A5E" w:rsidP="00751240">
      <w:pPr>
        <w:numPr>
          <w:ilvl w:val="0"/>
          <w:numId w:val="30"/>
        </w:numPr>
        <w:spacing w:after="120" w:line="240" w:lineRule="auto"/>
        <w:ind w:right="0"/>
        <w:rPr>
          <w:rFonts w:ascii="Arial" w:eastAsia="Calibri" w:hAnsi="Arial" w:cs="Arial"/>
          <w:color w:val="auto"/>
          <w:sz w:val="22"/>
          <w:lang w:eastAsia="en-US"/>
        </w:rPr>
      </w:pPr>
      <w:r w:rsidRPr="00DB6A5B">
        <w:rPr>
          <w:rFonts w:ascii="Arial" w:eastAsia="Calibri" w:hAnsi="Arial" w:cs="Arial"/>
          <w:color w:val="auto"/>
          <w:sz w:val="22"/>
          <w:lang w:eastAsia="en-US"/>
        </w:rPr>
        <w:t xml:space="preserve">W </w:t>
      </w:r>
      <w:r w:rsidRPr="00D36A73">
        <w:rPr>
          <w:rFonts w:ascii="Arial" w:hAnsi="Arial" w:cs="Arial"/>
          <w:bCs/>
          <w:sz w:val="22"/>
        </w:rPr>
        <w:t>trakcie realizacji</w:t>
      </w:r>
      <w:r w:rsidRPr="00DB6A5B">
        <w:rPr>
          <w:rFonts w:ascii="Arial" w:eastAsia="Calibri" w:hAnsi="Arial" w:cs="Arial"/>
          <w:color w:val="auto"/>
          <w:sz w:val="22"/>
          <w:lang w:eastAsia="en-US"/>
        </w:rPr>
        <w:t xml:space="preserve"> umowy, Zamawiający uprawniony jest do wykonywania czynności kontrolnych wobec Wykonawcy </w:t>
      </w:r>
      <w:r w:rsidR="0041760A" w:rsidRPr="00DB6A5B">
        <w:rPr>
          <w:rFonts w:ascii="Arial" w:eastAsia="Calibri" w:hAnsi="Arial" w:cs="Arial"/>
          <w:color w:val="auto"/>
          <w:sz w:val="22"/>
          <w:lang w:eastAsia="en-US"/>
        </w:rPr>
        <w:t>odnośnie do</w:t>
      </w:r>
      <w:r w:rsidRPr="00DB6A5B">
        <w:rPr>
          <w:rFonts w:ascii="Arial" w:eastAsia="Calibri" w:hAnsi="Arial" w:cs="Arial"/>
          <w:color w:val="auto"/>
          <w:sz w:val="22"/>
          <w:lang w:eastAsia="en-US"/>
        </w:rPr>
        <w:t xml:space="preserve"> spełnienia przez Wykonawcę lub Podwykonawcę wymogu zatrudnienia na podstawie stosunku pracy osób </w:t>
      </w:r>
      <w:r w:rsidRPr="00DB6A5B">
        <w:rPr>
          <w:rFonts w:ascii="Arial" w:eastAsiaTheme="minorHAnsi" w:hAnsi="Arial" w:cs="Arial"/>
          <w:color w:val="auto"/>
          <w:sz w:val="22"/>
          <w:lang w:eastAsia="en-US"/>
        </w:rPr>
        <w:t>wykonujących czynności wskazane w pkt 1</w:t>
      </w:r>
      <w:r w:rsidRPr="00DB6A5B">
        <w:rPr>
          <w:rFonts w:ascii="Arial" w:eastAsia="Calibri" w:hAnsi="Arial" w:cs="Arial"/>
          <w:color w:val="auto"/>
          <w:sz w:val="22"/>
          <w:lang w:eastAsia="en-US"/>
        </w:rPr>
        <w:t xml:space="preserve">. </w:t>
      </w:r>
      <w:r w:rsidR="009E54AA" w:rsidRPr="00DB6A5B">
        <w:rPr>
          <w:rFonts w:ascii="Arial" w:eastAsia="Calibri" w:hAnsi="Arial" w:cs="Arial"/>
          <w:color w:val="auto"/>
          <w:sz w:val="22"/>
          <w:lang w:eastAsia="en-US"/>
        </w:rPr>
        <w:t xml:space="preserve">oraz </w:t>
      </w:r>
      <w:r w:rsidR="00017A34" w:rsidRPr="00DB6A5B">
        <w:rPr>
          <w:rFonts w:ascii="Arial" w:eastAsia="Calibri" w:hAnsi="Arial" w:cs="Arial"/>
          <w:color w:val="auto"/>
          <w:sz w:val="22"/>
          <w:lang w:eastAsia="en-US"/>
        </w:rPr>
        <w:t xml:space="preserve">obowiązków określonych w </w:t>
      </w:r>
      <w:r w:rsidR="00017A34" w:rsidRPr="00DB6A5B">
        <w:rPr>
          <w:rFonts w:ascii="Arial" w:eastAsia="Times New Roman" w:hAnsi="Arial" w:cs="Arial"/>
          <w:bCs/>
          <w:color w:val="auto"/>
          <w:sz w:val="22"/>
        </w:rPr>
        <w:t xml:space="preserve">§ 6 umowy. </w:t>
      </w:r>
      <w:r w:rsidRPr="00DB6A5B">
        <w:rPr>
          <w:rFonts w:ascii="Arial" w:eastAsia="Calibri" w:hAnsi="Arial" w:cs="Arial"/>
          <w:color w:val="auto"/>
          <w:sz w:val="22"/>
          <w:lang w:eastAsia="en-US"/>
        </w:rPr>
        <w:t xml:space="preserve">Zamawiający uprawniony jest </w:t>
      </w:r>
      <w:r w:rsidR="00854B9B" w:rsidRPr="00DB6A5B">
        <w:rPr>
          <w:rFonts w:ascii="Arial" w:eastAsia="Calibri" w:hAnsi="Arial" w:cs="Arial"/>
          <w:color w:val="auto"/>
          <w:sz w:val="22"/>
          <w:lang w:eastAsia="en-US"/>
        </w:rPr>
        <w:t>w </w:t>
      </w:r>
      <w:r w:rsidRPr="00DB6A5B">
        <w:rPr>
          <w:rFonts w:ascii="Arial" w:eastAsia="Calibri" w:hAnsi="Arial" w:cs="Arial"/>
          <w:color w:val="auto"/>
          <w:sz w:val="22"/>
          <w:lang w:eastAsia="en-US"/>
        </w:rPr>
        <w:t>szczególności do:</w:t>
      </w:r>
    </w:p>
    <w:p w14:paraId="5D7F0C70" w14:textId="77777777" w:rsidR="007D5A5E" w:rsidRPr="00D36A73" w:rsidRDefault="007D5A5E" w:rsidP="00751240">
      <w:pPr>
        <w:widowControl w:val="0"/>
        <w:numPr>
          <w:ilvl w:val="0"/>
          <w:numId w:val="31"/>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position w:val="-24"/>
          <w:sz w:val="22"/>
          <w:lang w:eastAsia="en-US"/>
        </w:rPr>
      </w:pPr>
      <w:r w:rsidRPr="00D36A73">
        <w:rPr>
          <w:rFonts w:ascii="Arial" w:eastAsiaTheme="minorHAnsi" w:hAnsi="Arial" w:cs="Arial"/>
          <w:bCs/>
          <w:color w:val="auto"/>
          <w:position w:val="-24"/>
          <w:sz w:val="22"/>
          <w:lang w:eastAsia="en-US"/>
        </w:rPr>
        <w:t>żądania oświadczeń i dokumentów w zakresie spełnienia przez Wykonawcę ww. wymogów i dokonywania ich oceny;</w:t>
      </w:r>
    </w:p>
    <w:p w14:paraId="6E0D1BBF" w14:textId="77777777" w:rsidR="007D5A5E" w:rsidRPr="00D36A73" w:rsidRDefault="007D5A5E" w:rsidP="00751240">
      <w:pPr>
        <w:widowControl w:val="0"/>
        <w:numPr>
          <w:ilvl w:val="0"/>
          <w:numId w:val="31"/>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position w:val="-24"/>
          <w:sz w:val="22"/>
          <w:lang w:eastAsia="en-US"/>
        </w:rPr>
      </w:pPr>
      <w:r w:rsidRPr="00D36A73">
        <w:rPr>
          <w:rFonts w:ascii="Arial" w:eastAsiaTheme="minorHAnsi" w:hAnsi="Arial" w:cs="Arial"/>
          <w:bCs/>
          <w:color w:val="auto"/>
          <w:position w:val="-24"/>
          <w:sz w:val="22"/>
          <w:lang w:eastAsia="en-US"/>
        </w:rPr>
        <w:t>żądania wyjaśnień w przypadku powzięcia wątpliwości w zakresie potwierdzenia przez Wykonawcę spełnienia wymogów;</w:t>
      </w:r>
    </w:p>
    <w:p w14:paraId="07EE6048" w14:textId="77777777" w:rsidR="007D5A5E" w:rsidRPr="00D36A73" w:rsidRDefault="007D5A5E" w:rsidP="00751240">
      <w:pPr>
        <w:widowControl w:val="0"/>
        <w:numPr>
          <w:ilvl w:val="0"/>
          <w:numId w:val="31"/>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position w:val="-24"/>
          <w:sz w:val="22"/>
          <w:lang w:eastAsia="en-US"/>
        </w:rPr>
      </w:pPr>
      <w:r w:rsidRPr="00D36A73">
        <w:rPr>
          <w:rFonts w:ascii="Arial" w:eastAsiaTheme="minorHAnsi" w:hAnsi="Arial" w:cs="Arial"/>
          <w:bCs/>
          <w:color w:val="auto"/>
          <w:position w:val="-24"/>
          <w:sz w:val="22"/>
          <w:lang w:eastAsia="en-US"/>
        </w:rPr>
        <w:t>przeprowadzenia kontroli na miejscu realizacji umowy.</w:t>
      </w:r>
    </w:p>
    <w:p w14:paraId="5EF0613A" w14:textId="77777777" w:rsidR="007D5A5E" w:rsidRPr="00DB6A5B" w:rsidRDefault="007D5A5E" w:rsidP="00751240">
      <w:pPr>
        <w:numPr>
          <w:ilvl w:val="0"/>
          <w:numId w:val="30"/>
        </w:numPr>
        <w:spacing w:after="120" w:line="240" w:lineRule="auto"/>
        <w:ind w:right="0"/>
        <w:rPr>
          <w:rFonts w:ascii="Arial" w:eastAsia="Calibri" w:hAnsi="Arial" w:cs="Arial"/>
          <w:color w:val="auto"/>
          <w:sz w:val="22"/>
          <w:lang w:eastAsia="en-US"/>
        </w:rPr>
      </w:pPr>
      <w:r w:rsidRPr="00DB6A5B">
        <w:rPr>
          <w:rFonts w:ascii="Arial" w:eastAsia="Calibri" w:hAnsi="Arial" w:cs="Arial"/>
          <w:color w:val="auto"/>
          <w:sz w:val="22"/>
          <w:lang w:eastAsia="en-US"/>
        </w:rPr>
        <w:t xml:space="preserve">Wykonawca zobowiązany jest, na każde pisemne wezwanie Zamawiającego, przekazać </w:t>
      </w:r>
      <w:r w:rsidRPr="00D36A73">
        <w:rPr>
          <w:rFonts w:ascii="Arial" w:hAnsi="Arial" w:cs="Arial"/>
          <w:bCs/>
          <w:sz w:val="22"/>
        </w:rPr>
        <w:t>Zamawiającemu</w:t>
      </w:r>
      <w:r w:rsidRPr="00DB6A5B">
        <w:rPr>
          <w:rFonts w:ascii="Arial" w:eastAsia="Calibri" w:hAnsi="Arial" w:cs="Arial"/>
          <w:color w:val="auto"/>
          <w:sz w:val="22"/>
          <w:lang w:eastAsia="en-US"/>
        </w:rPr>
        <w:t xml:space="preserve"> w terminie wskazanym w wezwaniu, dokumenty potwierdzające zatrudnienie osób, o których mowa w ust. 1 w okresie realizacji umowy, w szczególności:</w:t>
      </w:r>
    </w:p>
    <w:p w14:paraId="46CEDB51" w14:textId="77777777" w:rsidR="007D5A5E" w:rsidRPr="00D36A73" w:rsidRDefault="007D5A5E" w:rsidP="00751240">
      <w:pPr>
        <w:widowControl w:val="0"/>
        <w:numPr>
          <w:ilvl w:val="0"/>
          <w:numId w:val="32"/>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position w:val="-24"/>
          <w:sz w:val="22"/>
          <w:lang w:eastAsia="en-US"/>
        </w:rPr>
      </w:pPr>
      <w:r w:rsidRPr="00D36A73">
        <w:rPr>
          <w:rFonts w:ascii="Arial" w:eastAsiaTheme="minorHAnsi" w:hAnsi="Arial" w:cs="Arial"/>
          <w:bCs/>
          <w:color w:val="auto"/>
          <w:position w:val="-24"/>
          <w:sz w:val="22"/>
          <w:lang w:eastAsia="en-US"/>
        </w:rPr>
        <w:t>oświadczenie Wykonawcy lub Podwykonawcy o zatrudnieniu na podstawie stosunku pracy osób, o których mowa w ust. 1; oświadczenie to powinno zawierać: określenie podmiotu składającego oświadczenie, datę oświadczenia, wskazanie, że objęte wezwaniem czynności wykonują osoby zatrudnione na podstawie stosunku pracy wraz ze wskazaniem liczby tych osób, rodzaju stosunku pracy oraz podpis osoby uprawnionej do złożenia oświadczenia;</w:t>
      </w:r>
    </w:p>
    <w:p w14:paraId="08C085D3" w14:textId="150FA387" w:rsidR="007D5A5E" w:rsidRPr="00D36A73" w:rsidRDefault="007D5A5E" w:rsidP="00751240">
      <w:pPr>
        <w:widowControl w:val="0"/>
        <w:numPr>
          <w:ilvl w:val="0"/>
          <w:numId w:val="32"/>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position w:val="-24"/>
          <w:sz w:val="22"/>
          <w:lang w:eastAsia="en-US"/>
        </w:rPr>
      </w:pPr>
      <w:r w:rsidRPr="00D36A73">
        <w:rPr>
          <w:rFonts w:ascii="Arial" w:eastAsiaTheme="minorHAnsi" w:hAnsi="Arial" w:cs="Arial"/>
          <w:bCs/>
          <w:color w:val="auto"/>
          <w:position w:val="-24"/>
          <w:sz w:val="22"/>
          <w:lang w:eastAsia="en-US"/>
        </w:rPr>
        <w:t xml:space="preserve">poświadczone za zgodność z oryginałem przez Wykonawcę lub Podwykonawcę kopię umowy lub umów o pracę osób wykonujących prace określone w ust. 1, wraz </w:t>
      </w:r>
      <w:r w:rsidR="00854B9B" w:rsidRPr="00D36A73">
        <w:rPr>
          <w:rFonts w:ascii="Arial" w:eastAsiaTheme="minorHAnsi" w:hAnsi="Arial" w:cs="Arial"/>
          <w:bCs/>
          <w:color w:val="auto"/>
          <w:position w:val="-24"/>
          <w:sz w:val="22"/>
          <w:lang w:eastAsia="en-US"/>
        </w:rPr>
        <w:t>z </w:t>
      </w:r>
      <w:r w:rsidRPr="00D36A73">
        <w:rPr>
          <w:rFonts w:ascii="Arial" w:eastAsiaTheme="minorHAnsi" w:hAnsi="Arial" w:cs="Arial"/>
          <w:bCs/>
          <w:color w:val="auto"/>
          <w:position w:val="-24"/>
          <w:sz w:val="22"/>
          <w:lang w:eastAsia="en-US"/>
        </w:rPr>
        <w:t>dokumentami regulującymi zakres obowiązków, jeżeli został sporządzony; kopia lub kopie umów o pracę powinny zostać zanonimizowane w sposób zapewniający ochronę danych osobowych pracowników zgodnie z przepisami o ochronie danych osobowych; informacje takie jak data zawarcia umowy, rodzaj umowy o pracę powinny być możliwe do zidentyfikowania;</w:t>
      </w:r>
    </w:p>
    <w:p w14:paraId="5CDAA97F" w14:textId="77777777" w:rsidR="007D5A5E" w:rsidRPr="00D36A73" w:rsidRDefault="007D5A5E" w:rsidP="00751240">
      <w:pPr>
        <w:widowControl w:val="0"/>
        <w:numPr>
          <w:ilvl w:val="0"/>
          <w:numId w:val="32"/>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position w:val="-24"/>
          <w:sz w:val="22"/>
          <w:lang w:eastAsia="en-US"/>
        </w:rPr>
      </w:pPr>
      <w:r w:rsidRPr="00D36A73">
        <w:rPr>
          <w:rFonts w:ascii="Arial" w:eastAsiaTheme="minorHAnsi" w:hAnsi="Arial" w:cs="Arial"/>
          <w:bCs/>
          <w:color w:val="auto"/>
          <w:position w:val="-24"/>
          <w:sz w:val="22"/>
          <w:lang w:eastAsia="en-US"/>
        </w:rPr>
        <w:t>poświadczoną za zgodność z oryginałem przez Wykonawcę lub Podwykonawcę kopię dowodu potwierdzającego zgłoszenie pracownika przez pracodawcę do ubezpieczeń zanonimizowanego w sposób zapewniający ochronę danych osobowych pracowników, zgodnie z przepisami o ochronie danych osobowych;</w:t>
      </w:r>
    </w:p>
    <w:p w14:paraId="4BA54FAB" w14:textId="79F26930" w:rsidR="007D5A5E" w:rsidRPr="00D36A73" w:rsidRDefault="007D5A5E" w:rsidP="00751240">
      <w:pPr>
        <w:widowControl w:val="0"/>
        <w:numPr>
          <w:ilvl w:val="0"/>
          <w:numId w:val="32"/>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position w:val="-24"/>
          <w:sz w:val="22"/>
          <w:lang w:eastAsia="en-US"/>
        </w:rPr>
      </w:pPr>
      <w:r w:rsidRPr="00D36A73">
        <w:rPr>
          <w:rFonts w:ascii="Arial" w:eastAsiaTheme="minorHAnsi" w:hAnsi="Arial" w:cs="Arial"/>
          <w:bCs/>
          <w:color w:val="auto"/>
          <w:position w:val="-24"/>
          <w:sz w:val="22"/>
          <w:lang w:eastAsia="en-US"/>
        </w:rPr>
        <w:t>zaświadczenie właściwego oddziału ZUS potwierdzające opłacenie przez Wykonawcę lub Podwykonawcę składek na ubezpieczenie społeczne i zdrowotne z</w:t>
      </w:r>
      <w:r w:rsidR="00D36A73" w:rsidRPr="00D36A73">
        <w:rPr>
          <w:rFonts w:ascii="Arial" w:eastAsiaTheme="minorHAnsi" w:hAnsi="Arial" w:cs="Arial"/>
          <w:bCs/>
          <w:color w:val="auto"/>
          <w:position w:val="-24"/>
          <w:sz w:val="22"/>
          <w:lang w:eastAsia="en-US"/>
        </w:rPr>
        <w:t> </w:t>
      </w:r>
      <w:r w:rsidRPr="00D36A73">
        <w:rPr>
          <w:rFonts w:ascii="Arial" w:eastAsiaTheme="minorHAnsi" w:hAnsi="Arial" w:cs="Arial"/>
          <w:bCs/>
          <w:color w:val="auto"/>
          <w:position w:val="-24"/>
          <w:sz w:val="22"/>
          <w:lang w:eastAsia="en-US"/>
        </w:rPr>
        <w:t>tytułu zatrudnienia na podstawie umów o pracę za ostatni okres rozliczeniowy;</w:t>
      </w:r>
    </w:p>
    <w:p w14:paraId="1FEE277E" w14:textId="63BA3D63" w:rsidR="007D5A5E" w:rsidRPr="00D36A73" w:rsidRDefault="007D5A5E" w:rsidP="00751240">
      <w:pPr>
        <w:widowControl w:val="0"/>
        <w:numPr>
          <w:ilvl w:val="0"/>
          <w:numId w:val="32"/>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position w:val="-24"/>
          <w:sz w:val="22"/>
          <w:lang w:eastAsia="en-US"/>
        </w:rPr>
      </w:pPr>
      <w:r w:rsidRPr="00D36A73">
        <w:rPr>
          <w:rFonts w:ascii="Arial" w:eastAsiaTheme="minorHAnsi" w:hAnsi="Arial" w:cs="Arial"/>
          <w:bCs/>
          <w:color w:val="auto"/>
          <w:position w:val="-24"/>
          <w:sz w:val="22"/>
          <w:lang w:eastAsia="en-US"/>
        </w:rPr>
        <w:t>oświadczenie zatrudnionego pracownika zawierające informacje w tym dane osobowe, niezbędne do weryfikacji zatrudnienia na podstawie umowy o pracę, w szczególności imię i nazwisko zatrudnionego pracownika, datę zawarcia umowy o</w:t>
      </w:r>
      <w:r w:rsidR="00D36A73" w:rsidRPr="00D36A73">
        <w:rPr>
          <w:rFonts w:ascii="Arial" w:eastAsiaTheme="minorHAnsi" w:hAnsi="Arial" w:cs="Arial"/>
          <w:bCs/>
          <w:color w:val="auto"/>
          <w:position w:val="-24"/>
          <w:sz w:val="22"/>
          <w:lang w:eastAsia="en-US"/>
        </w:rPr>
        <w:t> </w:t>
      </w:r>
      <w:r w:rsidRPr="00D36A73">
        <w:rPr>
          <w:rFonts w:ascii="Arial" w:eastAsiaTheme="minorHAnsi" w:hAnsi="Arial" w:cs="Arial"/>
          <w:bCs/>
          <w:color w:val="auto"/>
          <w:position w:val="-24"/>
          <w:sz w:val="22"/>
          <w:lang w:eastAsia="en-US"/>
        </w:rPr>
        <w:t>pracę, rodzaj umowy pracę i zakres obowiązków pracownika.</w:t>
      </w:r>
    </w:p>
    <w:p w14:paraId="0E6DD47C" w14:textId="2D12A343" w:rsidR="007D5A5E" w:rsidRPr="00DB6A5B" w:rsidRDefault="007D5A5E" w:rsidP="00751240">
      <w:pPr>
        <w:numPr>
          <w:ilvl w:val="0"/>
          <w:numId w:val="30"/>
        </w:numPr>
        <w:spacing w:after="120" w:line="240" w:lineRule="auto"/>
        <w:ind w:right="0"/>
        <w:rPr>
          <w:rFonts w:ascii="Arial" w:eastAsia="Calibri" w:hAnsi="Arial" w:cs="Arial"/>
          <w:color w:val="auto"/>
          <w:sz w:val="22"/>
          <w:lang w:eastAsia="en-US"/>
        </w:rPr>
      </w:pPr>
      <w:r w:rsidRPr="00D36A73">
        <w:rPr>
          <w:rFonts w:ascii="Arial" w:hAnsi="Arial" w:cs="Arial"/>
          <w:bCs/>
          <w:sz w:val="22"/>
        </w:rPr>
        <w:t>Wykonawca</w:t>
      </w:r>
      <w:r w:rsidRPr="00DB6A5B">
        <w:rPr>
          <w:rFonts w:ascii="Arial" w:eastAsia="Calibri" w:hAnsi="Arial" w:cs="Arial"/>
          <w:color w:val="auto"/>
          <w:sz w:val="22"/>
          <w:lang w:eastAsia="en-US"/>
        </w:rPr>
        <w:t xml:space="preserve"> zapłaci Zamawiającemu karę umowną w przypadku niespełnienia wymogu zatrudnienia na podstawie stosunku pracy osób wykonujących prace, o których mowa w</w:t>
      </w:r>
      <w:r w:rsidR="00D36A73">
        <w:rPr>
          <w:rFonts w:ascii="Arial" w:eastAsia="Calibri" w:hAnsi="Arial" w:cs="Arial"/>
          <w:color w:val="auto"/>
          <w:sz w:val="22"/>
          <w:lang w:eastAsia="en-US"/>
        </w:rPr>
        <w:t> </w:t>
      </w:r>
      <w:r w:rsidRPr="00DB6A5B">
        <w:rPr>
          <w:rFonts w:ascii="Arial" w:eastAsia="Calibri" w:hAnsi="Arial" w:cs="Arial"/>
          <w:color w:val="auto"/>
          <w:sz w:val="22"/>
          <w:lang w:eastAsia="en-US"/>
        </w:rPr>
        <w:t xml:space="preserve">ust. 1, w wysokości </w:t>
      </w:r>
      <w:r w:rsidR="00A114E7" w:rsidRPr="00DB6A5B">
        <w:rPr>
          <w:rFonts w:ascii="Arial" w:eastAsia="Calibri" w:hAnsi="Arial" w:cs="Arial"/>
          <w:color w:val="auto"/>
          <w:sz w:val="22"/>
          <w:lang w:eastAsia="en-US"/>
        </w:rPr>
        <w:t>1</w:t>
      </w:r>
      <w:r w:rsidR="00A114E7">
        <w:rPr>
          <w:rFonts w:ascii="Arial" w:eastAsia="Calibri" w:hAnsi="Arial" w:cs="Arial"/>
          <w:color w:val="auto"/>
          <w:sz w:val="22"/>
          <w:lang w:eastAsia="en-US"/>
        </w:rPr>
        <w:t>2</w:t>
      </w:r>
      <w:r w:rsidR="00A114E7" w:rsidRPr="00DB6A5B">
        <w:rPr>
          <w:rFonts w:ascii="Arial" w:eastAsia="Calibri" w:hAnsi="Arial" w:cs="Arial"/>
          <w:color w:val="auto"/>
          <w:sz w:val="22"/>
          <w:lang w:eastAsia="en-US"/>
        </w:rPr>
        <w:t xml:space="preserve">00 </w:t>
      </w:r>
      <w:r w:rsidRPr="00DB6A5B">
        <w:rPr>
          <w:rFonts w:ascii="Arial" w:eastAsia="Calibri" w:hAnsi="Arial" w:cs="Arial"/>
          <w:color w:val="auto"/>
          <w:sz w:val="22"/>
          <w:lang w:eastAsia="en-US"/>
        </w:rPr>
        <w:t>zł za każdą osobę wykonującą prace określone w ust. 1 i nie pozostającą w stosunku pracy. Niezłożenie przez Wykonawcę lub Podwykonawcę w</w:t>
      </w:r>
      <w:r w:rsidR="00D36A73">
        <w:rPr>
          <w:rFonts w:ascii="Arial" w:eastAsia="Calibri" w:hAnsi="Arial" w:cs="Arial"/>
          <w:color w:val="auto"/>
          <w:sz w:val="22"/>
          <w:lang w:eastAsia="en-US"/>
        </w:rPr>
        <w:t> </w:t>
      </w:r>
      <w:r w:rsidRPr="00DB6A5B">
        <w:rPr>
          <w:rFonts w:ascii="Arial" w:eastAsia="Calibri" w:hAnsi="Arial" w:cs="Arial"/>
          <w:color w:val="auto"/>
          <w:sz w:val="22"/>
          <w:lang w:eastAsia="en-US"/>
        </w:rPr>
        <w:t>wyznaczonym przez Zamawiającego terminie żądanych przez Zamawiającego dokumentów potwierdzających spełnienie wymogu zatrudnienia na podstawie umowy o</w:t>
      </w:r>
      <w:r w:rsidR="00B65983">
        <w:rPr>
          <w:rFonts w:ascii="Arial" w:eastAsia="Calibri" w:hAnsi="Arial" w:cs="Arial"/>
          <w:color w:val="auto"/>
          <w:sz w:val="22"/>
          <w:lang w:eastAsia="en-US"/>
        </w:rPr>
        <w:t> </w:t>
      </w:r>
      <w:r w:rsidRPr="00DB6A5B">
        <w:rPr>
          <w:rFonts w:ascii="Arial" w:eastAsia="Calibri" w:hAnsi="Arial" w:cs="Arial"/>
          <w:color w:val="auto"/>
          <w:sz w:val="22"/>
          <w:lang w:eastAsia="en-US"/>
        </w:rPr>
        <w:t>pracę, traktowane będzie jako niespełnienie przez Wykonawcę lub Podwykonawcę wymogu zatrudnienia na podstawie umowy o pracę osób wykonujących prace określone w ust. 1, i będzie stanowić podstawę zapłaty kary umownej, o której mowa w zdaniu poprzedzającym.</w:t>
      </w:r>
    </w:p>
    <w:p w14:paraId="267D4601" w14:textId="77777777" w:rsidR="007D5A5E" w:rsidRPr="00DB6A5B" w:rsidRDefault="007D5A5E" w:rsidP="00751240">
      <w:pPr>
        <w:numPr>
          <w:ilvl w:val="0"/>
          <w:numId w:val="30"/>
        </w:numPr>
        <w:spacing w:after="120" w:line="240" w:lineRule="auto"/>
        <w:ind w:right="0"/>
        <w:rPr>
          <w:rFonts w:ascii="Arial" w:eastAsia="Calibri" w:hAnsi="Arial" w:cs="Arial"/>
          <w:color w:val="auto"/>
          <w:sz w:val="22"/>
          <w:lang w:eastAsia="en-US"/>
        </w:rPr>
      </w:pPr>
      <w:r w:rsidRPr="00DB6A5B">
        <w:rPr>
          <w:rFonts w:ascii="Arial" w:eastAsia="Calibri" w:hAnsi="Arial" w:cs="Arial"/>
          <w:color w:val="auto"/>
          <w:sz w:val="22"/>
          <w:lang w:eastAsia="en-US"/>
        </w:rPr>
        <w:t xml:space="preserve">W </w:t>
      </w:r>
      <w:r w:rsidRPr="00D36A73">
        <w:rPr>
          <w:rFonts w:ascii="Arial" w:hAnsi="Arial" w:cs="Arial"/>
          <w:bCs/>
          <w:sz w:val="22"/>
        </w:rPr>
        <w:t>przypadku</w:t>
      </w:r>
      <w:r w:rsidRPr="00DB6A5B">
        <w:rPr>
          <w:rFonts w:ascii="Arial" w:eastAsia="Calibri" w:hAnsi="Arial" w:cs="Arial"/>
          <w:color w:val="auto"/>
          <w:sz w:val="22"/>
          <w:lang w:eastAsia="en-US"/>
        </w:rPr>
        <w:t xml:space="preserve"> uzasadnionych wątpliwości co do przestrzegania prawa pracy przez Wykonawcę lub Podwykonawcę, Zamawiający może zwrócić się o przeprowadzenie kontroli przez Państwową Inspekcję Pracy.</w:t>
      </w:r>
    </w:p>
    <w:p w14:paraId="2EF36D9B" w14:textId="2F4B449A" w:rsidR="007D5A5E" w:rsidRPr="00DB6A5B" w:rsidRDefault="007D5A5E" w:rsidP="00751240">
      <w:pPr>
        <w:numPr>
          <w:ilvl w:val="0"/>
          <w:numId w:val="30"/>
        </w:numPr>
        <w:spacing w:after="120" w:line="240" w:lineRule="auto"/>
        <w:ind w:right="0"/>
        <w:rPr>
          <w:rFonts w:ascii="Arial" w:eastAsia="Calibri" w:hAnsi="Arial" w:cs="Arial"/>
          <w:color w:val="auto"/>
          <w:sz w:val="22"/>
          <w:lang w:eastAsia="en-US"/>
        </w:rPr>
      </w:pPr>
      <w:r w:rsidRPr="00DB6A5B">
        <w:rPr>
          <w:rFonts w:ascii="Arial" w:eastAsia="Calibri" w:hAnsi="Arial" w:cs="Arial"/>
          <w:color w:val="auto"/>
          <w:sz w:val="22"/>
          <w:lang w:eastAsia="en-US"/>
        </w:rPr>
        <w:t xml:space="preserve">W </w:t>
      </w:r>
      <w:r w:rsidRPr="00D36A73">
        <w:rPr>
          <w:rFonts w:ascii="Arial" w:hAnsi="Arial" w:cs="Arial"/>
          <w:bCs/>
          <w:sz w:val="22"/>
        </w:rPr>
        <w:t>przypadku</w:t>
      </w:r>
      <w:r w:rsidRPr="00DB6A5B">
        <w:rPr>
          <w:rFonts w:ascii="Arial" w:eastAsia="Calibri" w:hAnsi="Arial" w:cs="Arial"/>
          <w:color w:val="auto"/>
          <w:sz w:val="22"/>
          <w:lang w:eastAsia="en-US"/>
        </w:rPr>
        <w:t xml:space="preserve"> niewywiązania się z obowiązku wskazanego w ust. 1 i ust. 3 lub zmiany sposobu zatrudnienia osób, o których mowa w ust. 1, polegającej na ustaniu stosunku pracy i zawarciu w to miejsce umowy cywilnoprawnej w zatrudnieniu z inicjatywy lub przyczyn leżących po stronie pracodawcy - Zamawiający ma prawo odstąpić od umowy w</w:t>
      </w:r>
      <w:r w:rsidR="00B65983">
        <w:rPr>
          <w:rFonts w:ascii="Arial" w:eastAsia="Calibri" w:hAnsi="Arial" w:cs="Arial"/>
          <w:color w:val="auto"/>
          <w:sz w:val="22"/>
          <w:lang w:eastAsia="en-US"/>
        </w:rPr>
        <w:t> </w:t>
      </w:r>
      <w:r w:rsidRPr="00DB6A5B">
        <w:rPr>
          <w:rFonts w:ascii="Arial" w:eastAsia="Calibri" w:hAnsi="Arial" w:cs="Arial"/>
          <w:color w:val="auto"/>
          <w:sz w:val="22"/>
          <w:lang w:eastAsia="en-US"/>
        </w:rPr>
        <w:t>terminie 30 dni od powzięcia wiadomości o zaistnieniu powyższych okoliczności i</w:t>
      </w:r>
      <w:r w:rsidR="00B65983">
        <w:rPr>
          <w:rFonts w:ascii="Arial" w:eastAsia="Calibri" w:hAnsi="Arial" w:cs="Arial"/>
          <w:color w:val="auto"/>
          <w:sz w:val="22"/>
          <w:lang w:eastAsia="en-US"/>
        </w:rPr>
        <w:t> </w:t>
      </w:r>
      <w:r w:rsidRPr="00DB6A5B">
        <w:rPr>
          <w:rFonts w:ascii="Arial" w:eastAsia="Calibri" w:hAnsi="Arial" w:cs="Arial"/>
          <w:color w:val="auto"/>
          <w:sz w:val="22"/>
          <w:lang w:eastAsia="en-US"/>
        </w:rPr>
        <w:t>naliczyć dodatkowo karę umowną, stosownie do postanowień ust. 4.</w:t>
      </w:r>
    </w:p>
    <w:p w14:paraId="35EB2894" w14:textId="75939FC2" w:rsidR="007D5A5E" w:rsidRPr="00DB6A5B" w:rsidRDefault="007D5A5E" w:rsidP="00751240">
      <w:pPr>
        <w:numPr>
          <w:ilvl w:val="0"/>
          <w:numId w:val="30"/>
        </w:numPr>
        <w:spacing w:after="120" w:line="240" w:lineRule="auto"/>
        <w:ind w:right="0"/>
        <w:rPr>
          <w:rFonts w:ascii="Arial" w:eastAsia="Calibri" w:hAnsi="Arial" w:cs="Arial"/>
          <w:color w:val="auto"/>
          <w:sz w:val="22"/>
          <w:lang w:eastAsia="en-US"/>
        </w:rPr>
      </w:pPr>
      <w:r w:rsidRPr="00DB6A5B">
        <w:rPr>
          <w:rFonts w:ascii="Arial" w:eastAsia="Calibri" w:hAnsi="Arial" w:cs="Arial"/>
          <w:color w:val="auto"/>
          <w:sz w:val="22"/>
          <w:lang w:eastAsia="en-US"/>
        </w:rPr>
        <w:t xml:space="preserve">W </w:t>
      </w:r>
      <w:r w:rsidRPr="00D36A73">
        <w:rPr>
          <w:rFonts w:ascii="Arial" w:hAnsi="Arial" w:cs="Arial"/>
          <w:bCs/>
          <w:sz w:val="22"/>
        </w:rPr>
        <w:t>przypadkach</w:t>
      </w:r>
      <w:r w:rsidRPr="00DB6A5B">
        <w:rPr>
          <w:rFonts w:ascii="Arial" w:eastAsia="Calibri" w:hAnsi="Arial" w:cs="Arial"/>
          <w:color w:val="auto"/>
          <w:sz w:val="22"/>
          <w:lang w:eastAsia="en-US"/>
        </w:rPr>
        <w:t>, w których ustanie stosunku pracy i zawarcie w to miejsce umowy cywilnoprawnej w zatrudnieniu nastąpiło z przyczyn nieleżących po stronie pracodawcy, Wykonawca nie jest obowiązany do zapłaty kary umownej, o ile w terminie 14 dni od zaistnienia tych okoliczności, Wykonawca lub podwykonawca zastąpi daną osobę lub osoby inną osobą lub osobami pozostającymi w stosunku pracy, chyba że realizacja umowy może zostać dokończona z wykorzystaniem zasobów ludzkich pozostających w</w:t>
      </w:r>
      <w:r w:rsidR="00B65983">
        <w:rPr>
          <w:rFonts w:ascii="Arial" w:eastAsia="Calibri" w:hAnsi="Arial" w:cs="Arial"/>
          <w:color w:val="auto"/>
          <w:sz w:val="22"/>
          <w:lang w:eastAsia="en-US"/>
        </w:rPr>
        <w:t> </w:t>
      </w:r>
      <w:r w:rsidRPr="00DB6A5B">
        <w:rPr>
          <w:rFonts w:ascii="Arial" w:eastAsia="Calibri" w:hAnsi="Arial" w:cs="Arial"/>
          <w:color w:val="auto"/>
          <w:sz w:val="22"/>
          <w:lang w:eastAsia="en-US"/>
        </w:rPr>
        <w:t>dyspozycji Wykonawcy lub podwykonawcy.</w:t>
      </w:r>
    </w:p>
    <w:p w14:paraId="198080FF" w14:textId="77777777" w:rsidR="007D5A5E" w:rsidRPr="00B65983" w:rsidRDefault="007D5A5E" w:rsidP="004D4F00">
      <w:pPr>
        <w:spacing w:after="120" w:line="240" w:lineRule="auto"/>
        <w:ind w:left="0" w:right="0" w:firstLine="0"/>
        <w:jc w:val="center"/>
        <w:rPr>
          <w:rFonts w:ascii="Arial" w:eastAsia="Times New Roman" w:hAnsi="Arial" w:cs="Arial"/>
          <w:b/>
          <w:bCs/>
          <w:color w:val="auto"/>
          <w:position w:val="-24"/>
          <w:sz w:val="22"/>
        </w:rPr>
      </w:pPr>
      <w:r w:rsidRPr="00B65983">
        <w:rPr>
          <w:rFonts w:ascii="Arial" w:eastAsia="Times New Roman" w:hAnsi="Arial" w:cs="Arial"/>
          <w:b/>
          <w:bCs/>
          <w:color w:val="auto"/>
          <w:position w:val="-24"/>
          <w:sz w:val="22"/>
        </w:rPr>
        <w:t>§ 10</w:t>
      </w:r>
    </w:p>
    <w:p w14:paraId="71E17832" w14:textId="77777777" w:rsidR="007D5A5E" w:rsidRPr="00DB6A5B" w:rsidRDefault="007D5A5E" w:rsidP="00751240">
      <w:pPr>
        <w:numPr>
          <w:ilvl w:val="0"/>
          <w:numId w:val="33"/>
        </w:numPr>
        <w:spacing w:after="120" w:line="240" w:lineRule="auto"/>
        <w:ind w:right="0"/>
        <w:rPr>
          <w:rFonts w:ascii="Arial" w:eastAsiaTheme="minorHAnsi" w:hAnsi="Arial" w:cs="Arial"/>
          <w:bCs/>
          <w:color w:val="auto"/>
          <w:sz w:val="22"/>
          <w:lang w:eastAsia="en-US"/>
        </w:rPr>
      </w:pPr>
      <w:r w:rsidRPr="00B65983">
        <w:rPr>
          <w:rFonts w:ascii="Arial" w:hAnsi="Arial" w:cs="Arial"/>
          <w:bCs/>
          <w:sz w:val="22"/>
        </w:rPr>
        <w:t>Wykonawca</w:t>
      </w:r>
      <w:r w:rsidRPr="00DB6A5B">
        <w:rPr>
          <w:rFonts w:ascii="Arial" w:eastAsiaTheme="minorHAnsi" w:hAnsi="Arial" w:cs="Arial"/>
          <w:bCs/>
          <w:color w:val="auto"/>
          <w:sz w:val="22"/>
          <w:lang w:eastAsia="en-US"/>
        </w:rPr>
        <w:t xml:space="preserve"> gwarantuje Zamawiającemu przez cały czas realizacji zamówienia należytą jakość usług, będących przedmiotem zamówienia.</w:t>
      </w:r>
    </w:p>
    <w:p w14:paraId="71CD13E4" w14:textId="3B64D12F" w:rsidR="007D5A5E" w:rsidRPr="00DB6A5B" w:rsidRDefault="007D5A5E" w:rsidP="00751240">
      <w:pPr>
        <w:numPr>
          <w:ilvl w:val="0"/>
          <w:numId w:val="33"/>
        </w:numPr>
        <w:spacing w:after="120" w:line="240" w:lineRule="auto"/>
        <w:ind w:right="0"/>
        <w:rPr>
          <w:rFonts w:ascii="Arial" w:eastAsiaTheme="minorHAnsi" w:hAnsi="Arial" w:cs="Arial"/>
          <w:bCs/>
          <w:color w:val="auto"/>
          <w:sz w:val="22"/>
          <w:lang w:eastAsia="en-US"/>
        </w:rPr>
      </w:pPr>
      <w:r w:rsidRPr="00B65983">
        <w:rPr>
          <w:rFonts w:ascii="Arial" w:hAnsi="Arial" w:cs="Arial"/>
          <w:bCs/>
          <w:sz w:val="22"/>
        </w:rPr>
        <w:t>Wykonawca</w:t>
      </w:r>
      <w:r w:rsidRPr="00DB6A5B">
        <w:rPr>
          <w:rFonts w:ascii="Arial" w:eastAsiaTheme="minorHAnsi" w:hAnsi="Arial" w:cs="Arial"/>
          <w:bCs/>
          <w:color w:val="auto"/>
          <w:sz w:val="22"/>
          <w:lang w:eastAsia="en-US"/>
        </w:rPr>
        <w:t xml:space="preserve"> zobowiązuje się, w razie stwierdzenia przez Zamawiającego, iż przedmiot zamówienia jest realizowany niezgodnie z postanowieniami umowy, do naprawienia i</w:t>
      </w:r>
      <w:r w:rsidR="00B65983">
        <w:rPr>
          <w:rFonts w:ascii="Arial" w:eastAsiaTheme="minorHAnsi" w:hAnsi="Arial" w:cs="Arial"/>
          <w:bCs/>
          <w:color w:val="auto"/>
          <w:sz w:val="22"/>
          <w:lang w:eastAsia="en-US"/>
        </w:rPr>
        <w:t> </w:t>
      </w:r>
      <w:r w:rsidRPr="00DB6A5B">
        <w:rPr>
          <w:rFonts w:ascii="Arial" w:eastAsiaTheme="minorHAnsi" w:hAnsi="Arial" w:cs="Arial"/>
          <w:bCs/>
          <w:color w:val="auto"/>
          <w:sz w:val="22"/>
          <w:lang w:eastAsia="en-US"/>
        </w:rPr>
        <w:t>usunięcia tych niezgodności w terminach:</w:t>
      </w:r>
    </w:p>
    <w:p w14:paraId="63810A3C" w14:textId="25B9CDB8" w:rsidR="007D5A5E" w:rsidRPr="00B65983" w:rsidRDefault="007D5A5E" w:rsidP="00751240">
      <w:pPr>
        <w:widowControl w:val="0"/>
        <w:numPr>
          <w:ilvl w:val="0"/>
          <w:numId w:val="34"/>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position w:val="-24"/>
          <w:sz w:val="22"/>
          <w:lang w:eastAsia="en-US"/>
        </w:rPr>
      </w:pPr>
      <w:r w:rsidRPr="00B65983">
        <w:rPr>
          <w:rFonts w:ascii="Arial" w:eastAsiaTheme="minorHAnsi" w:hAnsi="Arial" w:cs="Arial"/>
          <w:bCs/>
          <w:color w:val="auto"/>
          <w:position w:val="-24"/>
          <w:sz w:val="22"/>
          <w:lang w:eastAsia="en-US"/>
        </w:rPr>
        <w:t xml:space="preserve">jednodniowym, gdy niezgodność może spowodować zagrożenie bezpieczeństwa, licząc od dnia zgłoszenia reklamacji przez Zamawiającego (dopuszcza się zgłoszenie reklamacji </w:t>
      </w:r>
      <w:r w:rsidR="00854B9B" w:rsidRPr="00B65983">
        <w:rPr>
          <w:rFonts w:ascii="Arial" w:eastAsiaTheme="minorHAnsi" w:hAnsi="Arial" w:cs="Arial"/>
          <w:bCs/>
          <w:color w:val="auto"/>
          <w:position w:val="-24"/>
          <w:sz w:val="22"/>
          <w:lang w:eastAsia="en-US"/>
        </w:rPr>
        <w:t>w </w:t>
      </w:r>
      <w:r w:rsidRPr="00B65983">
        <w:rPr>
          <w:rFonts w:ascii="Arial" w:eastAsiaTheme="minorHAnsi" w:hAnsi="Arial" w:cs="Arial"/>
          <w:bCs/>
          <w:color w:val="auto"/>
          <w:position w:val="-24"/>
          <w:sz w:val="22"/>
          <w:lang w:eastAsia="en-US"/>
        </w:rPr>
        <w:t>formie wiadomości email na adres poczty elektronicznej</w:t>
      </w:r>
      <w:r w:rsidR="002D7987" w:rsidRPr="00B65983">
        <w:rPr>
          <w:rFonts w:ascii="Arial" w:eastAsiaTheme="minorHAnsi" w:hAnsi="Arial" w:cs="Arial"/>
          <w:bCs/>
          <w:color w:val="auto"/>
          <w:position w:val="-24"/>
          <w:sz w:val="22"/>
          <w:lang w:eastAsia="en-US"/>
        </w:rPr>
        <w:t xml:space="preserve"> wskazany w § 5 umowy</w:t>
      </w:r>
      <w:r w:rsidRPr="00B65983">
        <w:rPr>
          <w:rFonts w:ascii="Arial" w:eastAsiaTheme="minorHAnsi" w:hAnsi="Arial" w:cs="Arial"/>
          <w:bCs/>
          <w:color w:val="auto"/>
          <w:position w:val="-24"/>
          <w:sz w:val="22"/>
          <w:lang w:eastAsia="en-US"/>
        </w:rPr>
        <w:t>);</w:t>
      </w:r>
    </w:p>
    <w:p w14:paraId="68729C1A" w14:textId="34E2F5B9" w:rsidR="007D5A5E" w:rsidRPr="00B65983" w:rsidRDefault="007D5A5E" w:rsidP="00751240">
      <w:pPr>
        <w:widowControl w:val="0"/>
        <w:numPr>
          <w:ilvl w:val="0"/>
          <w:numId w:val="34"/>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position w:val="-24"/>
          <w:sz w:val="22"/>
          <w:lang w:eastAsia="en-US"/>
        </w:rPr>
      </w:pPr>
      <w:r w:rsidRPr="00B65983">
        <w:rPr>
          <w:rFonts w:ascii="Arial" w:eastAsiaTheme="minorHAnsi" w:hAnsi="Arial" w:cs="Arial"/>
          <w:bCs/>
          <w:color w:val="auto"/>
          <w:position w:val="-24"/>
          <w:sz w:val="22"/>
          <w:lang w:eastAsia="en-US"/>
        </w:rPr>
        <w:t>w pozostałych przypadkach w ciągu 2 dni roboczych, od chwili zgłoszenia reklamacji przez Zamawiającego (dopuszcza się zgłoszenie reklamacji w formie wiadomości email na adres poczty elektronicznej</w:t>
      </w:r>
      <w:r w:rsidR="002D7987" w:rsidRPr="00B65983">
        <w:rPr>
          <w:rFonts w:ascii="Arial" w:eastAsiaTheme="minorHAnsi" w:hAnsi="Arial" w:cs="Arial"/>
          <w:bCs/>
          <w:color w:val="auto"/>
          <w:position w:val="-24"/>
          <w:sz w:val="22"/>
          <w:lang w:eastAsia="en-US"/>
        </w:rPr>
        <w:t xml:space="preserve"> wskazany w § 5 umowy</w:t>
      </w:r>
      <w:r w:rsidRPr="00B65983">
        <w:rPr>
          <w:rFonts w:ascii="Arial" w:eastAsiaTheme="minorHAnsi" w:hAnsi="Arial" w:cs="Arial"/>
          <w:bCs/>
          <w:color w:val="auto"/>
          <w:position w:val="-24"/>
          <w:sz w:val="22"/>
          <w:lang w:eastAsia="en-US"/>
        </w:rPr>
        <w:t>).</w:t>
      </w:r>
    </w:p>
    <w:p w14:paraId="0FDB7866" w14:textId="0C754CB2" w:rsidR="007D5A5E" w:rsidRPr="00DB6A5B" w:rsidRDefault="007D5A5E" w:rsidP="00751240">
      <w:pPr>
        <w:numPr>
          <w:ilvl w:val="0"/>
          <w:numId w:val="33"/>
        </w:numPr>
        <w:spacing w:after="120" w:line="240" w:lineRule="auto"/>
        <w:ind w:right="0"/>
        <w:rPr>
          <w:rFonts w:ascii="Arial" w:eastAsiaTheme="minorHAnsi" w:hAnsi="Arial" w:cs="Arial"/>
          <w:bCs/>
          <w:color w:val="auto"/>
          <w:sz w:val="22"/>
          <w:lang w:eastAsia="en-US"/>
        </w:rPr>
      </w:pPr>
      <w:r w:rsidRPr="00DB6A5B">
        <w:rPr>
          <w:rFonts w:ascii="Arial" w:eastAsiaTheme="minorHAnsi" w:hAnsi="Arial" w:cs="Arial"/>
          <w:bCs/>
          <w:color w:val="auto"/>
          <w:sz w:val="22"/>
          <w:lang w:eastAsia="en-US"/>
        </w:rPr>
        <w:t xml:space="preserve">W </w:t>
      </w:r>
      <w:r w:rsidRPr="00B65983">
        <w:rPr>
          <w:rFonts w:ascii="Arial" w:hAnsi="Arial" w:cs="Arial"/>
          <w:bCs/>
          <w:sz w:val="22"/>
        </w:rPr>
        <w:t>przypadku</w:t>
      </w:r>
      <w:r w:rsidRPr="00DB6A5B">
        <w:rPr>
          <w:rFonts w:ascii="Arial" w:eastAsiaTheme="minorHAnsi" w:hAnsi="Arial" w:cs="Arial"/>
          <w:bCs/>
          <w:color w:val="auto"/>
          <w:sz w:val="22"/>
          <w:lang w:eastAsia="en-US"/>
        </w:rPr>
        <w:t xml:space="preserve"> </w:t>
      </w:r>
      <w:r w:rsidR="002D7987" w:rsidRPr="00DB6A5B">
        <w:rPr>
          <w:rFonts w:ascii="Arial" w:eastAsiaTheme="minorHAnsi" w:hAnsi="Arial" w:cs="Arial"/>
          <w:bCs/>
          <w:color w:val="auto"/>
          <w:sz w:val="22"/>
          <w:lang w:eastAsia="en-US"/>
        </w:rPr>
        <w:t xml:space="preserve">dwukrotnej </w:t>
      </w:r>
      <w:r w:rsidRPr="00DB6A5B">
        <w:rPr>
          <w:rFonts w:ascii="Arial" w:eastAsiaTheme="minorHAnsi" w:hAnsi="Arial" w:cs="Arial"/>
          <w:bCs/>
          <w:color w:val="auto"/>
          <w:sz w:val="22"/>
          <w:lang w:eastAsia="en-US"/>
        </w:rPr>
        <w:t>reklamacji jakości wykonania poszczególnych usług świadczonych przez Wykonawcę w ramach umowy, Zamawiający zastrzega sobie prawo rozwiązania umowy ze skutkiem natychmiastowym, bez ponoszenia jakichkolwiek konsekwencji finansowych.</w:t>
      </w:r>
    </w:p>
    <w:p w14:paraId="21EA110F" w14:textId="669B19D3" w:rsidR="007D5A5E" w:rsidRPr="00DB6A5B" w:rsidRDefault="007D5A5E" w:rsidP="00751240">
      <w:pPr>
        <w:numPr>
          <w:ilvl w:val="0"/>
          <w:numId w:val="33"/>
        </w:numPr>
        <w:spacing w:after="120" w:line="240" w:lineRule="auto"/>
        <w:ind w:right="0"/>
        <w:rPr>
          <w:rFonts w:ascii="Arial" w:eastAsiaTheme="minorHAnsi" w:hAnsi="Arial" w:cs="Arial"/>
          <w:bCs/>
          <w:color w:val="auto"/>
          <w:sz w:val="22"/>
          <w:lang w:eastAsia="en-US"/>
        </w:rPr>
      </w:pPr>
      <w:r w:rsidRPr="00DB6A5B">
        <w:rPr>
          <w:rFonts w:ascii="Arial" w:eastAsia="Times New Roman" w:hAnsi="Arial" w:cs="Arial"/>
          <w:bCs/>
          <w:color w:val="auto"/>
          <w:sz w:val="22"/>
        </w:rPr>
        <w:t xml:space="preserve">Zamawiający zastrzega sobie prawo rozwiązania umowy za </w:t>
      </w:r>
      <w:r w:rsidR="002D7987" w:rsidRPr="00DB6A5B">
        <w:rPr>
          <w:rFonts w:ascii="Arial" w:eastAsia="Times New Roman" w:hAnsi="Arial" w:cs="Arial"/>
          <w:bCs/>
          <w:color w:val="auto"/>
          <w:sz w:val="22"/>
        </w:rPr>
        <w:t xml:space="preserve">2 </w:t>
      </w:r>
      <w:r w:rsidRPr="00DB6A5B">
        <w:rPr>
          <w:rFonts w:ascii="Arial" w:eastAsia="Times New Roman" w:hAnsi="Arial" w:cs="Arial"/>
          <w:bCs/>
          <w:color w:val="auto"/>
          <w:sz w:val="22"/>
        </w:rPr>
        <w:t>miesięcznym okresem wypowiedzenia, przypadającym na koniec miesiąca, w przypadku powzięcia przez Zamawiającego decyzji o zmianie sposobu sprawowanej ochrony obiektu.</w:t>
      </w:r>
    </w:p>
    <w:p w14:paraId="2B9D2F83" w14:textId="77777777" w:rsidR="007D5A5E" w:rsidRPr="00B65983" w:rsidRDefault="007D5A5E" w:rsidP="00B65983">
      <w:pPr>
        <w:spacing w:after="120" w:line="240" w:lineRule="auto"/>
        <w:ind w:left="0" w:right="0" w:firstLine="0"/>
        <w:jc w:val="center"/>
        <w:rPr>
          <w:rFonts w:ascii="Arial" w:eastAsia="Times New Roman" w:hAnsi="Arial" w:cs="Arial"/>
          <w:b/>
          <w:bCs/>
          <w:color w:val="auto"/>
          <w:position w:val="-24"/>
          <w:sz w:val="22"/>
        </w:rPr>
      </w:pPr>
      <w:r w:rsidRPr="00B65983">
        <w:rPr>
          <w:rFonts w:ascii="Arial" w:eastAsia="Times New Roman" w:hAnsi="Arial" w:cs="Arial"/>
          <w:b/>
          <w:bCs/>
          <w:color w:val="auto"/>
          <w:position w:val="-24"/>
          <w:sz w:val="22"/>
        </w:rPr>
        <w:t>§11</w:t>
      </w:r>
    </w:p>
    <w:p w14:paraId="48347DDF" w14:textId="77777777" w:rsidR="007D5A5E" w:rsidRPr="00B65983" w:rsidRDefault="007D5A5E" w:rsidP="00751240">
      <w:pPr>
        <w:numPr>
          <w:ilvl w:val="0"/>
          <w:numId w:val="35"/>
        </w:numPr>
        <w:spacing w:after="120" w:line="240" w:lineRule="auto"/>
        <w:ind w:right="0"/>
        <w:rPr>
          <w:rFonts w:ascii="Arial" w:eastAsia="Times New Roman" w:hAnsi="Arial" w:cs="Arial"/>
          <w:bCs/>
          <w:color w:val="auto"/>
          <w:sz w:val="22"/>
        </w:rPr>
      </w:pPr>
      <w:r w:rsidRPr="00B65983">
        <w:rPr>
          <w:rFonts w:ascii="Arial" w:eastAsia="Times New Roman" w:hAnsi="Arial" w:cs="Arial"/>
          <w:bCs/>
          <w:color w:val="auto"/>
          <w:sz w:val="22"/>
        </w:rPr>
        <w:t>Wykonawca zobowiązuje się posiadać ubezpieczenie od odpowiedzialności cywilnej w zakresie prowadzonej działalności i okazywać na każde żądanie Zamawiającego aktualną polisę ubezpieczenia.</w:t>
      </w:r>
    </w:p>
    <w:p w14:paraId="20CDA037" w14:textId="4FA2E64B" w:rsidR="007D5A5E" w:rsidRPr="00B65983" w:rsidRDefault="007D5A5E" w:rsidP="00751240">
      <w:pPr>
        <w:numPr>
          <w:ilvl w:val="0"/>
          <w:numId w:val="35"/>
        </w:numPr>
        <w:spacing w:after="120" w:line="240" w:lineRule="auto"/>
        <w:ind w:right="0"/>
        <w:rPr>
          <w:rFonts w:ascii="Arial" w:eastAsia="Times New Roman" w:hAnsi="Arial" w:cs="Arial"/>
          <w:bCs/>
          <w:color w:val="auto"/>
          <w:sz w:val="22"/>
        </w:rPr>
      </w:pPr>
      <w:r w:rsidRPr="00B65983">
        <w:rPr>
          <w:rFonts w:ascii="Arial" w:eastAsia="Times New Roman" w:hAnsi="Arial" w:cs="Arial"/>
          <w:bCs/>
          <w:color w:val="auto"/>
          <w:sz w:val="22"/>
        </w:rPr>
        <w:t xml:space="preserve">Wykonawca w okresie wykonywania przedmiotu umowy ponosi odpowiedzialność za wszelkie szkody wyrządzone Zamawiającemu i osobom trzecim, które mogą zaistnieć w związku </w:t>
      </w:r>
      <w:r w:rsidR="002D7987" w:rsidRPr="00B65983">
        <w:rPr>
          <w:rFonts w:ascii="Arial" w:eastAsia="Times New Roman" w:hAnsi="Arial" w:cs="Arial"/>
          <w:bCs/>
          <w:color w:val="auto"/>
          <w:sz w:val="22"/>
        </w:rPr>
        <w:t>z </w:t>
      </w:r>
      <w:r w:rsidRPr="00B65983">
        <w:rPr>
          <w:rFonts w:ascii="Arial" w:eastAsia="Times New Roman" w:hAnsi="Arial" w:cs="Arial"/>
          <w:bCs/>
          <w:color w:val="auto"/>
          <w:sz w:val="22"/>
        </w:rPr>
        <w:t>wykonywaniem obowiązków umownych lub w wyniku zaniechania jakiejś czynności, do której Wykonawca był zobowiązany.</w:t>
      </w:r>
    </w:p>
    <w:p w14:paraId="0242B6F1" w14:textId="610020C5" w:rsidR="007D5A5E" w:rsidRPr="00B65983" w:rsidRDefault="007D5A5E" w:rsidP="00751240">
      <w:pPr>
        <w:numPr>
          <w:ilvl w:val="0"/>
          <w:numId w:val="35"/>
        </w:numPr>
        <w:spacing w:after="120" w:line="240" w:lineRule="auto"/>
        <w:ind w:right="0"/>
        <w:rPr>
          <w:rFonts w:ascii="Arial" w:eastAsia="Times New Roman" w:hAnsi="Arial" w:cs="Arial"/>
          <w:bCs/>
          <w:color w:val="auto"/>
          <w:sz w:val="22"/>
        </w:rPr>
      </w:pPr>
      <w:r w:rsidRPr="00B65983">
        <w:rPr>
          <w:rFonts w:ascii="Arial" w:eastAsia="Times New Roman" w:hAnsi="Arial" w:cs="Arial"/>
          <w:bCs/>
          <w:color w:val="auto"/>
          <w:sz w:val="22"/>
        </w:rPr>
        <w:t>W przypadku wystąpienia osób trzecich z roszczeniami bezpośrednio do Zamawiającego, Wykonawca zobowiązuje się niezwłocznie zwrócić Zamawiającemu wszelkie koszty przez niego poniesione, w tym kwoty zasądzone prawomocnymi wyrokami łącznie z kosztami zastępstwa procesowego.</w:t>
      </w:r>
    </w:p>
    <w:p w14:paraId="5470EBF4" w14:textId="77777777" w:rsidR="007D5A5E" w:rsidRPr="00B65983" w:rsidRDefault="007D5A5E" w:rsidP="00B65983">
      <w:pPr>
        <w:spacing w:after="120" w:line="240" w:lineRule="auto"/>
        <w:ind w:left="0" w:right="0" w:firstLine="0"/>
        <w:jc w:val="center"/>
        <w:rPr>
          <w:rFonts w:ascii="Arial" w:eastAsia="Times New Roman" w:hAnsi="Arial" w:cs="Arial"/>
          <w:b/>
          <w:bCs/>
          <w:color w:val="auto"/>
          <w:position w:val="-24"/>
          <w:sz w:val="22"/>
        </w:rPr>
      </w:pPr>
      <w:r w:rsidRPr="00B65983">
        <w:rPr>
          <w:rFonts w:ascii="Arial" w:eastAsia="Times New Roman" w:hAnsi="Arial" w:cs="Arial"/>
          <w:b/>
          <w:bCs/>
          <w:color w:val="auto"/>
          <w:position w:val="-24"/>
          <w:sz w:val="22"/>
        </w:rPr>
        <w:t>§12</w:t>
      </w:r>
    </w:p>
    <w:p w14:paraId="0B18D686" w14:textId="3769B08D" w:rsidR="007D5A5E" w:rsidRPr="00DB6A5B" w:rsidRDefault="007D5A5E" w:rsidP="00751240">
      <w:pPr>
        <w:numPr>
          <w:ilvl w:val="0"/>
          <w:numId w:val="36"/>
        </w:numPr>
        <w:spacing w:after="120" w:line="240" w:lineRule="auto"/>
        <w:ind w:right="0"/>
        <w:rPr>
          <w:rFonts w:ascii="Arial" w:eastAsiaTheme="minorHAnsi" w:hAnsi="Arial" w:cs="Arial"/>
          <w:color w:val="auto"/>
          <w:sz w:val="22"/>
          <w:lang w:eastAsia="en-US"/>
        </w:rPr>
      </w:pPr>
      <w:r w:rsidRPr="00B65983">
        <w:rPr>
          <w:rFonts w:ascii="Arial" w:eastAsia="Times New Roman" w:hAnsi="Arial" w:cs="Arial"/>
          <w:bCs/>
          <w:color w:val="auto"/>
          <w:sz w:val="22"/>
        </w:rPr>
        <w:t>Strony</w:t>
      </w:r>
      <w:r w:rsidRPr="00DB6A5B">
        <w:rPr>
          <w:rFonts w:ascii="Arial" w:eastAsiaTheme="minorHAnsi" w:hAnsi="Arial" w:cs="Arial"/>
          <w:color w:val="auto"/>
          <w:sz w:val="22"/>
          <w:lang w:eastAsia="en-US"/>
        </w:rPr>
        <w:t xml:space="preserve"> dopuszczają możliwość zmian wysokości wynagrodzenia należnego Wykonawcy </w:t>
      </w:r>
      <w:r w:rsidR="002D7987" w:rsidRPr="00DB6A5B">
        <w:rPr>
          <w:rFonts w:ascii="Arial" w:eastAsiaTheme="minorHAnsi" w:hAnsi="Arial" w:cs="Arial"/>
          <w:color w:val="auto"/>
          <w:sz w:val="22"/>
          <w:lang w:eastAsia="en-US"/>
        </w:rPr>
        <w:t>w </w:t>
      </w:r>
      <w:r w:rsidRPr="00DB6A5B">
        <w:rPr>
          <w:rFonts w:ascii="Arial" w:eastAsiaTheme="minorHAnsi" w:hAnsi="Arial" w:cs="Arial"/>
          <w:color w:val="auto"/>
          <w:sz w:val="22"/>
          <w:lang w:eastAsia="en-US"/>
        </w:rPr>
        <w:t>przypadku zmiany:</w:t>
      </w:r>
    </w:p>
    <w:p w14:paraId="52EA85DB" w14:textId="77777777" w:rsidR="007D5A5E" w:rsidRPr="00B65983" w:rsidRDefault="007D5A5E" w:rsidP="00751240">
      <w:pPr>
        <w:widowControl w:val="0"/>
        <w:numPr>
          <w:ilvl w:val="0"/>
          <w:numId w:val="37"/>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position w:val="-24"/>
          <w:sz w:val="22"/>
          <w:lang w:eastAsia="en-US"/>
        </w:rPr>
      </w:pPr>
      <w:r w:rsidRPr="00B65983">
        <w:rPr>
          <w:rFonts w:ascii="Arial" w:eastAsiaTheme="minorHAnsi" w:hAnsi="Arial" w:cs="Arial"/>
          <w:bCs/>
          <w:color w:val="auto"/>
          <w:position w:val="-24"/>
          <w:sz w:val="22"/>
          <w:lang w:eastAsia="en-US"/>
        </w:rPr>
        <w:t>stawki podatku od towarów i usług,</w:t>
      </w:r>
    </w:p>
    <w:p w14:paraId="0A1DFEB9" w14:textId="6CA6DAE0" w:rsidR="007D5A5E" w:rsidRPr="00B65983" w:rsidRDefault="007D5A5E" w:rsidP="00751240">
      <w:pPr>
        <w:widowControl w:val="0"/>
        <w:numPr>
          <w:ilvl w:val="0"/>
          <w:numId w:val="37"/>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position w:val="-24"/>
          <w:sz w:val="22"/>
          <w:lang w:eastAsia="en-US"/>
        </w:rPr>
      </w:pPr>
      <w:r w:rsidRPr="00B65983">
        <w:rPr>
          <w:rFonts w:ascii="Arial" w:eastAsiaTheme="minorHAnsi" w:hAnsi="Arial" w:cs="Arial"/>
          <w:bCs/>
          <w:color w:val="auto"/>
          <w:position w:val="-24"/>
          <w:sz w:val="22"/>
          <w:lang w:eastAsia="en-US"/>
        </w:rPr>
        <w:t xml:space="preserve">wysokości minimalnego wynagrodzenia za pracę albo wysokości minimalnej stawki godzinowej, ustalonych na podstawie przepisów ustawy z dnia 10 października 2002 r. </w:t>
      </w:r>
      <w:r w:rsidR="002D7987" w:rsidRPr="00B65983">
        <w:rPr>
          <w:rFonts w:ascii="Arial" w:eastAsiaTheme="minorHAnsi" w:hAnsi="Arial" w:cs="Arial"/>
          <w:bCs/>
          <w:color w:val="auto"/>
          <w:position w:val="-24"/>
          <w:sz w:val="22"/>
          <w:lang w:eastAsia="en-US"/>
        </w:rPr>
        <w:t>o </w:t>
      </w:r>
      <w:r w:rsidRPr="00B65983">
        <w:rPr>
          <w:rFonts w:ascii="Arial" w:eastAsiaTheme="minorHAnsi" w:hAnsi="Arial" w:cs="Arial"/>
          <w:bCs/>
          <w:color w:val="auto"/>
          <w:position w:val="-24"/>
          <w:sz w:val="22"/>
          <w:lang w:eastAsia="en-US"/>
        </w:rPr>
        <w:t>minimalnym wynagrodzeniu za pracę,</w:t>
      </w:r>
    </w:p>
    <w:p w14:paraId="3BC1C2B8" w14:textId="77777777" w:rsidR="007D5A5E" w:rsidRPr="00B65983" w:rsidRDefault="007D5A5E" w:rsidP="00751240">
      <w:pPr>
        <w:widowControl w:val="0"/>
        <w:numPr>
          <w:ilvl w:val="0"/>
          <w:numId w:val="37"/>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position w:val="-24"/>
          <w:sz w:val="22"/>
          <w:lang w:eastAsia="en-US"/>
        </w:rPr>
      </w:pPr>
      <w:r w:rsidRPr="00B65983">
        <w:rPr>
          <w:rFonts w:ascii="Arial" w:eastAsiaTheme="minorHAnsi" w:hAnsi="Arial" w:cs="Arial"/>
          <w:bCs/>
          <w:color w:val="auto"/>
          <w:position w:val="-24"/>
          <w:sz w:val="22"/>
          <w:lang w:eastAsia="en-US"/>
        </w:rPr>
        <w:t>zasad podlegania ubezpieczeniom społecznym lub ubezpieczeniu zdrowotnemu lub wysokości stawki składki na ubezpieczenia społeczne lub zdrowotne,</w:t>
      </w:r>
    </w:p>
    <w:p w14:paraId="1357D993" w14:textId="5F8EB812" w:rsidR="007D5A5E" w:rsidRPr="00B65983" w:rsidRDefault="007D5A5E" w:rsidP="00751240">
      <w:pPr>
        <w:widowControl w:val="0"/>
        <w:numPr>
          <w:ilvl w:val="0"/>
          <w:numId w:val="37"/>
        </w:numPr>
        <w:shd w:val="clear" w:color="auto" w:fill="FFFFFF"/>
        <w:autoSpaceDE w:val="0"/>
        <w:autoSpaceDN w:val="0"/>
        <w:adjustRightInd w:val="0"/>
        <w:spacing w:before="120" w:after="120" w:line="240" w:lineRule="auto"/>
        <w:ind w:left="714" w:right="0" w:hanging="357"/>
        <w:rPr>
          <w:rFonts w:ascii="Arial" w:eastAsiaTheme="minorHAnsi" w:hAnsi="Arial" w:cs="Arial"/>
          <w:bCs/>
          <w:color w:val="auto"/>
          <w:position w:val="-24"/>
          <w:sz w:val="22"/>
          <w:lang w:eastAsia="en-US"/>
        </w:rPr>
      </w:pPr>
      <w:r w:rsidRPr="00B65983">
        <w:rPr>
          <w:rFonts w:ascii="Arial" w:eastAsiaTheme="minorHAnsi" w:hAnsi="Arial" w:cs="Arial"/>
          <w:bCs/>
          <w:color w:val="auto"/>
          <w:position w:val="-24"/>
          <w:sz w:val="22"/>
          <w:lang w:eastAsia="en-US"/>
        </w:rPr>
        <w:t>zasad gromadzenia i wysokości wpłat do pracowniczych planów kapitałowych, o</w:t>
      </w:r>
      <w:r w:rsidR="00B65983">
        <w:rPr>
          <w:rFonts w:ascii="Arial" w:eastAsiaTheme="minorHAnsi" w:hAnsi="Arial" w:cs="Arial"/>
          <w:bCs/>
          <w:color w:val="auto"/>
          <w:position w:val="-24"/>
          <w:sz w:val="22"/>
          <w:lang w:eastAsia="en-US"/>
        </w:rPr>
        <w:t> </w:t>
      </w:r>
      <w:r w:rsidRPr="00B65983">
        <w:rPr>
          <w:rFonts w:ascii="Arial" w:eastAsiaTheme="minorHAnsi" w:hAnsi="Arial" w:cs="Arial"/>
          <w:bCs/>
          <w:color w:val="auto"/>
          <w:position w:val="-24"/>
          <w:sz w:val="22"/>
          <w:lang w:eastAsia="en-US"/>
        </w:rPr>
        <w:t>których mowa w ustawie z dnia 4 października 2018 r. o pracowniczych planach kapitałowych</w:t>
      </w:r>
    </w:p>
    <w:p w14:paraId="2C428FE1" w14:textId="77777777" w:rsidR="007D5A5E" w:rsidRPr="00DB6A5B" w:rsidRDefault="007D5A5E" w:rsidP="004D4F00">
      <w:pPr>
        <w:spacing w:after="120" w:line="240" w:lineRule="auto"/>
        <w:ind w:left="360" w:right="-107" w:firstLine="0"/>
        <w:rPr>
          <w:rFonts w:ascii="Arial" w:eastAsiaTheme="minorHAnsi" w:hAnsi="Arial" w:cs="Arial"/>
          <w:color w:val="auto"/>
          <w:sz w:val="22"/>
          <w:lang w:eastAsia="en-US"/>
        </w:rPr>
      </w:pPr>
      <w:r w:rsidRPr="00DB6A5B">
        <w:rPr>
          <w:rFonts w:ascii="Arial" w:eastAsiaTheme="minorHAnsi" w:hAnsi="Arial" w:cs="Arial"/>
          <w:color w:val="auto"/>
          <w:sz w:val="22"/>
          <w:lang w:eastAsia="en-US"/>
        </w:rPr>
        <w:t>- jeżeli zmiany te będą miały wpływ na koszty wykonania umowy przez Wykonawcę.</w:t>
      </w:r>
    </w:p>
    <w:p w14:paraId="10967C6A" w14:textId="01387FE2" w:rsidR="007D5A5E" w:rsidRPr="00DB6A5B" w:rsidRDefault="007D5A5E" w:rsidP="00751240">
      <w:pPr>
        <w:numPr>
          <w:ilvl w:val="0"/>
          <w:numId w:val="36"/>
        </w:numPr>
        <w:spacing w:after="120" w:line="240" w:lineRule="auto"/>
        <w:ind w:right="0"/>
        <w:rPr>
          <w:rFonts w:ascii="Arial" w:eastAsiaTheme="minorHAnsi" w:hAnsi="Arial" w:cs="Arial"/>
          <w:color w:val="auto"/>
          <w:sz w:val="22"/>
          <w:lang w:eastAsia="en-US"/>
        </w:rPr>
      </w:pPr>
      <w:r w:rsidRPr="00B65983">
        <w:rPr>
          <w:rFonts w:ascii="Arial" w:eastAsia="Times New Roman" w:hAnsi="Arial" w:cs="Arial"/>
          <w:bCs/>
          <w:color w:val="auto"/>
          <w:sz w:val="22"/>
        </w:rPr>
        <w:t>Zmiana</w:t>
      </w:r>
      <w:r w:rsidRPr="00DB6A5B">
        <w:rPr>
          <w:rFonts w:ascii="Arial" w:eastAsiaTheme="minorHAnsi" w:hAnsi="Arial" w:cs="Arial"/>
          <w:color w:val="auto"/>
          <w:sz w:val="22"/>
          <w:lang w:eastAsia="en-US"/>
        </w:rPr>
        <w:t xml:space="preserve"> wynagrodzenia, o której mowa w ust. 1 następuje na pisemny wniosek jednej ze stron.</w:t>
      </w:r>
    </w:p>
    <w:p w14:paraId="782FA188" w14:textId="5827B26B" w:rsidR="007D5A5E" w:rsidRPr="00DB6A5B" w:rsidRDefault="007D5A5E" w:rsidP="00751240">
      <w:pPr>
        <w:numPr>
          <w:ilvl w:val="0"/>
          <w:numId w:val="36"/>
        </w:numPr>
        <w:spacing w:after="120" w:line="240" w:lineRule="auto"/>
        <w:ind w:right="0"/>
        <w:rPr>
          <w:rFonts w:ascii="Arial" w:eastAsiaTheme="minorHAnsi" w:hAnsi="Arial" w:cs="Arial"/>
          <w:color w:val="auto"/>
          <w:sz w:val="22"/>
          <w:lang w:eastAsia="en-US"/>
        </w:rPr>
      </w:pPr>
      <w:r w:rsidRPr="00DB6A5B">
        <w:rPr>
          <w:rFonts w:ascii="Arial" w:eastAsiaTheme="minorHAnsi" w:hAnsi="Arial" w:cs="Arial"/>
          <w:color w:val="auto"/>
          <w:sz w:val="22"/>
          <w:lang w:eastAsia="en-US"/>
        </w:rPr>
        <w:t xml:space="preserve">W </w:t>
      </w:r>
      <w:r w:rsidRPr="00B65983">
        <w:rPr>
          <w:rFonts w:ascii="Arial" w:eastAsia="Times New Roman" w:hAnsi="Arial" w:cs="Arial"/>
          <w:bCs/>
          <w:color w:val="auto"/>
          <w:sz w:val="22"/>
        </w:rPr>
        <w:t>sytuacji</w:t>
      </w:r>
      <w:r w:rsidRPr="00DB6A5B">
        <w:rPr>
          <w:rFonts w:ascii="Arial" w:eastAsiaTheme="minorHAnsi" w:hAnsi="Arial" w:cs="Arial"/>
          <w:color w:val="auto"/>
          <w:sz w:val="22"/>
          <w:lang w:eastAsia="en-US"/>
        </w:rPr>
        <w:t xml:space="preserve"> wystąpienia okoliczności wskazanych w ust. 2 strona składa pisemny wniosek </w:t>
      </w:r>
      <w:r w:rsidR="002D7987" w:rsidRPr="00DB6A5B">
        <w:rPr>
          <w:rFonts w:ascii="Arial" w:eastAsiaTheme="minorHAnsi" w:hAnsi="Arial" w:cs="Arial"/>
          <w:color w:val="auto"/>
          <w:sz w:val="22"/>
          <w:lang w:eastAsia="en-US"/>
        </w:rPr>
        <w:t>o </w:t>
      </w:r>
      <w:r w:rsidRPr="00DB6A5B">
        <w:rPr>
          <w:rFonts w:ascii="Arial" w:eastAsiaTheme="minorHAnsi" w:hAnsi="Arial" w:cs="Arial"/>
          <w:color w:val="auto"/>
          <w:sz w:val="22"/>
          <w:lang w:eastAsia="en-US"/>
        </w:rPr>
        <w:t>zmianę umowy o zamówienie publiczne w zakresie płatności wynikających z faktur wystawionych:</w:t>
      </w:r>
    </w:p>
    <w:p w14:paraId="5654D2FE" w14:textId="77777777" w:rsidR="007D5A5E" w:rsidRPr="00DB6A5B" w:rsidRDefault="007D5A5E" w:rsidP="00751240">
      <w:pPr>
        <w:numPr>
          <w:ilvl w:val="1"/>
          <w:numId w:val="15"/>
        </w:numPr>
        <w:tabs>
          <w:tab w:val="clear" w:pos="1069"/>
        </w:tabs>
        <w:spacing w:after="120" w:line="240" w:lineRule="auto"/>
        <w:ind w:left="714" w:right="0" w:hanging="357"/>
        <w:rPr>
          <w:rFonts w:ascii="Arial" w:eastAsiaTheme="minorHAnsi" w:hAnsi="Arial" w:cs="Arial"/>
          <w:color w:val="auto"/>
          <w:sz w:val="22"/>
          <w:lang w:eastAsia="en-US"/>
        </w:rPr>
      </w:pPr>
      <w:r w:rsidRPr="00DB6A5B">
        <w:rPr>
          <w:rFonts w:ascii="Arial" w:eastAsiaTheme="minorHAnsi" w:hAnsi="Arial" w:cs="Arial"/>
          <w:color w:val="auto"/>
          <w:sz w:val="22"/>
          <w:lang w:eastAsia="en-US"/>
        </w:rPr>
        <w:t>po wejściu w życie przepisów zmieniających stawkę podatku od towarów i usług, lub</w:t>
      </w:r>
    </w:p>
    <w:p w14:paraId="0F2F4C64" w14:textId="77777777" w:rsidR="007D5A5E" w:rsidRPr="00DB6A5B" w:rsidRDefault="007D5A5E" w:rsidP="00751240">
      <w:pPr>
        <w:numPr>
          <w:ilvl w:val="1"/>
          <w:numId w:val="15"/>
        </w:numPr>
        <w:tabs>
          <w:tab w:val="clear" w:pos="1069"/>
        </w:tabs>
        <w:spacing w:after="120" w:line="240" w:lineRule="auto"/>
        <w:ind w:left="714" w:right="0" w:hanging="357"/>
        <w:rPr>
          <w:rFonts w:ascii="Arial" w:eastAsiaTheme="minorHAnsi" w:hAnsi="Arial" w:cs="Arial"/>
          <w:color w:val="auto"/>
          <w:sz w:val="22"/>
          <w:lang w:eastAsia="en-US"/>
        </w:rPr>
      </w:pPr>
      <w:r w:rsidRPr="00DB6A5B">
        <w:rPr>
          <w:rFonts w:ascii="Arial" w:eastAsiaTheme="minorHAnsi" w:hAnsi="Arial" w:cs="Arial"/>
          <w:color w:val="auto"/>
          <w:sz w:val="22"/>
          <w:lang w:eastAsia="en-US"/>
        </w:rPr>
        <w:t>po wejściu w życie przepisów zmieniających wysokość minimalnego wynagrodzenia za pracę lub minimalnej stawki godzinowej, lub</w:t>
      </w:r>
    </w:p>
    <w:p w14:paraId="2492644F" w14:textId="77777777" w:rsidR="007D5A5E" w:rsidRPr="00DB6A5B" w:rsidRDefault="007D5A5E" w:rsidP="00751240">
      <w:pPr>
        <w:numPr>
          <w:ilvl w:val="1"/>
          <w:numId w:val="15"/>
        </w:numPr>
        <w:tabs>
          <w:tab w:val="clear" w:pos="1069"/>
        </w:tabs>
        <w:spacing w:after="120" w:line="240" w:lineRule="auto"/>
        <w:ind w:left="714" w:right="0" w:hanging="357"/>
        <w:rPr>
          <w:rFonts w:ascii="Arial" w:eastAsiaTheme="minorHAnsi" w:hAnsi="Arial" w:cs="Arial"/>
          <w:color w:val="auto"/>
          <w:sz w:val="22"/>
          <w:lang w:eastAsia="en-US"/>
        </w:rPr>
      </w:pPr>
      <w:r w:rsidRPr="00DB6A5B">
        <w:rPr>
          <w:rFonts w:ascii="Arial" w:eastAsiaTheme="minorHAnsi" w:hAnsi="Arial" w:cs="Arial"/>
          <w:color w:val="auto"/>
          <w:sz w:val="22"/>
          <w:lang w:eastAsia="en-US"/>
        </w:rPr>
        <w:t>po zmianie zasad podlegania ubezpieczeniom społecznym lub ubezpieczeniu zdrowotnemu lub wysokości stawki składki na ubezpieczenia społeczne lub zdrowotne, lub</w:t>
      </w:r>
    </w:p>
    <w:p w14:paraId="1F1EE538" w14:textId="05F49435" w:rsidR="007D5A5E" w:rsidRPr="00DB6A5B" w:rsidRDefault="007D5A5E" w:rsidP="00751240">
      <w:pPr>
        <w:numPr>
          <w:ilvl w:val="1"/>
          <w:numId w:val="15"/>
        </w:numPr>
        <w:tabs>
          <w:tab w:val="clear" w:pos="1069"/>
        </w:tabs>
        <w:spacing w:after="120" w:line="240" w:lineRule="auto"/>
        <w:ind w:left="714" w:right="0" w:hanging="357"/>
        <w:rPr>
          <w:rFonts w:ascii="Arial" w:eastAsiaTheme="minorHAnsi" w:hAnsi="Arial" w:cs="Arial"/>
          <w:color w:val="auto"/>
          <w:sz w:val="22"/>
          <w:lang w:eastAsia="en-US"/>
        </w:rPr>
      </w:pPr>
      <w:r w:rsidRPr="00DB6A5B">
        <w:rPr>
          <w:rFonts w:ascii="Arial" w:eastAsiaTheme="minorHAnsi" w:hAnsi="Arial" w:cs="Arial"/>
          <w:color w:val="auto"/>
          <w:sz w:val="22"/>
          <w:lang w:eastAsia="en-US"/>
        </w:rPr>
        <w:t xml:space="preserve">po zmianie zasad gromadzenia i wysokości wpłat do pracowniczych planów kapitałowych, </w:t>
      </w:r>
      <w:r w:rsidR="002D7987" w:rsidRPr="00DB6A5B">
        <w:rPr>
          <w:rFonts w:ascii="Arial" w:eastAsiaTheme="minorHAnsi" w:hAnsi="Arial" w:cs="Arial"/>
          <w:color w:val="auto"/>
          <w:sz w:val="22"/>
          <w:lang w:eastAsia="en-US"/>
        </w:rPr>
        <w:t>o </w:t>
      </w:r>
      <w:r w:rsidRPr="00DB6A5B">
        <w:rPr>
          <w:rFonts w:ascii="Arial" w:eastAsiaTheme="minorHAnsi" w:hAnsi="Arial" w:cs="Arial"/>
          <w:color w:val="auto"/>
          <w:sz w:val="22"/>
          <w:lang w:eastAsia="en-US"/>
        </w:rPr>
        <w:t xml:space="preserve">których mowa w ustawie z dnia 4 października 2018 r. o pracowniczych planach kapitałowych. </w:t>
      </w:r>
    </w:p>
    <w:p w14:paraId="7F4C69DC" w14:textId="6F8EB673" w:rsidR="007D5A5E" w:rsidRPr="00DB6A5B" w:rsidRDefault="007D5A5E" w:rsidP="00751240">
      <w:pPr>
        <w:numPr>
          <w:ilvl w:val="0"/>
          <w:numId w:val="36"/>
        </w:numPr>
        <w:spacing w:after="120" w:line="240" w:lineRule="auto"/>
        <w:ind w:right="0"/>
        <w:rPr>
          <w:rFonts w:ascii="Arial" w:eastAsiaTheme="minorHAnsi" w:hAnsi="Arial" w:cs="Arial"/>
          <w:color w:val="auto"/>
          <w:sz w:val="22"/>
          <w:lang w:eastAsia="en-US"/>
        </w:rPr>
      </w:pPr>
      <w:r w:rsidRPr="00B65983">
        <w:rPr>
          <w:rFonts w:ascii="Arial" w:eastAsia="Times New Roman" w:hAnsi="Arial" w:cs="Arial"/>
          <w:bCs/>
          <w:color w:val="auto"/>
          <w:sz w:val="22"/>
        </w:rPr>
        <w:t>Wniosek</w:t>
      </w:r>
      <w:r w:rsidRPr="00DB6A5B">
        <w:rPr>
          <w:rFonts w:ascii="Arial" w:eastAsiaTheme="minorHAnsi" w:hAnsi="Arial" w:cs="Arial"/>
          <w:color w:val="auto"/>
          <w:sz w:val="22"/>
          <w:lang w:eastAsia="en-US"/>
        </w:rPr>
        <w:t xml:space="preserve">, o którym mowa w ust. 2 powinien zawierać wyczerpujące uzasadnienie faktyczne </w:t>
      </w:r>
      <w:r w:rsidR="002D7987" w:rsidRPr="00DB6A5B">
        <w:rPr>
          <w:rFonts w:ascii="Arial" w:eastAsiaTheme="minorHAnsi" w:hAnsi="Arial" w:cs="Arial"/>
          <w:color w:val="auto"/>
          <w:sz w:val="22"/>
          <w:lang w:eastAsia="en-US"/>
        </w:rPr>
        <w:t>i </w:t>
      </w:r>
      <w:r w:rsidRPr="00DB6A5B">
        <w:rPr>
          <w:rFonts w:ascii="Arial" w:eastAsiaTheme="minorHAnsi" w:hAnsi="Arial" w:cs="Arial"/>
          <w:color w:val="auto"/>
          <w:sz w:val="22"/>
          <w:lang w:eastAsia="en-US"/>
        </w:rPr>
        <w:t>prawne oraz dokładne wyliczenie kwoty wynagrodzenia po zmianie umowy, w</w:t>
      </w:r>
      <w:r w:rsidR="00E139F0">
        <w:rPr>
          <w:rFonts w:ascii="Arial" w:eastAsiaTheme="minorHAnsi" w:hAnsi="Arial" w:cs="Arial"/>
          <w:color w:val="auto"/>
          <w:sz w:val="22"/>
          <w:lang w:eastAsia="en-US"/>
        </w:rPr>
        <w:t> </w:t>
      </w:r>
      <w:r w:rsidRPr="00DB6A5B">
        <w:rPr>
          <w:rFonts w:ascii="Arial" w:eastAsiaTheme="minorHAnsi" w:hAnsi="Arial" w:cs="Arial"/>
          <w:color w:val="auto"/>
          <w:sz w:val="22"/>
          <w:lang w:eastAsia="en-US"/>
        </w:rPr>
        <w:t>szczególności strona będzie zobowiązana wykazać związek pomiędzy wnioskowaną zmianą wynagrodzenia umownego, a zmianą przepisów prawa w zakresie określony odpowiednio w ust. 1 pkt 1-4. Wniosek powinien obejmować jedynie te koszty realizacji umowy, które strona obowiązkowo ponosi w związku ze zmianą przepisów prawa.</w:t>
      </w:r>
    </w:p>
    <w:p w14:paraId="318618EE" w14:textId="77777777" w:rsidR="007D5A5E" w:rsidRPr="00B65983" w:rsidRDefault="007D5A5E" w:rsidP="00751240">
      <w:pPr>
        <w:numPr>
          <w:ilvl w:val="0"/>
          <w:numId w:val="36"/>
        </w:numPr>
        <w:spacing w:after="120" w:line="240" w:lineRule="auto"/>
        <w:ind w:right="0"/>
        <w:rPr>
          <w:rFonts w:ascii="Arial" w:eastAsia="Times New Roman" w:hAnsi="Arial" w:cs="Arial"/>
          <w:bCs/>
          <w:color w:val="auto"/>
          <w:sz w:val="22"/>
        </w:rPr>
      </w:pPr>
      <w:r w:rsidRPr="00B65983">
        <w:rPr>
          <w:rFonts w:ascii="Arial" w:eastAsia="Times New Roman" w:hAnsi="Arial" w:cs="Arial"/>
          <w:bCs/>
          <w:color w:val="auto"/>
          <w:sz w:val="22"/>
        </w:rPr>
        <w:t>Zmiana wynagrodzenia następuje jedynie o wartość, o jaką ulegną zmianie koszty związane bezpośrednio z realizacją pozostałej do wykonania, na chwilę podpisania aneksu, części umowy.</w:t>
      </w:r>
    </w:p>
    <w:p w14:paraId="00772D9E" w14:textId="77777777" w:rsidR="007D5A5E" w:rsidRPr="00B65983" w:rsidRDefault="007D5A5E" w:rsidP="00751240">
      <w:pPr>
        <w:numPr>
          <w:ilvl w:val="0"/>
          <w:numId w:val="36"/>
        </w:numPr>
        <w:spacing w:after="120" w:line="240" w:lineRule="auto"/>
        <w:ind w:right="0"/>
        <w:rPr>
          <w:rFonts w:ascii="Arial" w:eastAsia="Times New Roman" w:hAnsi="Arial" w:cs="Arial"/>
          <w:bCs/>
          <w:color w:val="auto"/>
          <w:sz w:val="22"/>
        </w:rPr>
      </w:pPr>
      <w:r w:rsidRPr="00B65983">
        <w:rPr>
          <w:rFonts w:ascii="Arial" w:eastAsia="Times New Roman" w:hAnsi="Arial" w:cs="Arial"/>
          <w:bCs/>
          <w:color w:val="auto"/>
          <w:sz w:val="22"/>
        </w:rPr>
        <w:t>Obowiązek wykazania wpływu zmian, o których mowa w ust. 1, na koszty wykonania umowy należy do strony składającej wniosek, pod rygorem odmowy dokonania zmiany umowy przez drugą stronę.</w:t>
      </w:r>
    </w:p>
    <w:p w14:paraId="771DC0FD" w14:textId="77777777" w:rsidR="007D5A5E" w:rsidRPr="00B65983" w:rsidRDefault="007D5A5E" w:rsidP="00751240">
      <w:pPr>
        <w:numPr>
          <w:ilvl w:val="0"/>
          <w:numId w:val="36"/>
        </w:numPr>
        <w:spacing w:after="120" w:line="240" w:lineRule="auto"/>
        <w:ind w:right="0"/>
        <w:rPr>
          <w:rFonts w:ascii="Arial" w:eastAsia="Times New Roman" w:hAnsi="Arial" w:cs="Arial"/>
          <w:bCs/>
          <w:color w:val="auto"/>
          <w:sz w:val="22"/>
        </w:rPr>
      </w:pPr>
      <w:r w:rsidRPr="00B65983">
        <w:rPr>
          <w:rFonts w:ascii="Arial" w:eastAsia="Times New Roman" w:hAnsi="Arial" w:cs="Arial"/>
          <w:bCs/>
          <w:color w:val="auto"/>
          <w:sz w:val="22"/>
        </w:rPr>
        <w:t>Z wnioskiem o zmianę wynagrodzenia strona może wystąpić w terminie 30 dni od zajścia okoliczności, o których mowa w ust. 1.</w:t>
      </w:r>
    </w:p>
    <w:p w14:paraId="4B81ABC3" w14:textId="77777777" w:rsidR="007D5A5E" w:rsidRPr="00B65983" w:rsidRDefault="007D5A5E" w:rsidP="00751240">
      <w:pPr>
        <w:numPr>
          <w:ilvl w:val="0"/>
          <w:numId w:val="36"/>
        </w:numPr>
        <w:spacing w:after="120" w:line="240" w:lineRule="auto"/>
        <w:ind w:right="0"/>
        <w:rPr>
          <w:rFonts w:ascii="Arial" w:eastAsia="Times New Roman" w:hAnsi="Arial" w:cs="Arial"/>
          <w:bCs/>
          <w:color w:val="auto"/>
          <w:sz w:val="22"/>
        </w:rPr>
      </w:pPr>
      <w:r w:rsidRPr="00B65983">
        <w:rPr>
          <w:rFonts w:ascii="Arial" w:eastAsia="Times New Roman" w:hAnsi="Arial" w:cs="Arial"/>
          <w:bCs/>
          <w:color w:val="auto"/>
          <w:sz w:val="22"/>
        </w:rPr>
        <w:t>Zmiana wynagrodzenia, o której mowa w ust. 1 następuje od chwili podpisania stosownego aneksu, z zastrzeżeniem, że zmiana umowy w związku ze zmianą stawki VAT następuje z dniem wejścia w życie zmiany stawki VAT.</w:t>
      </w:r>
    </w:p>
    <w:p w14:paraId="48A734FA" w14:textId="77777777" w:rsidR="007D5A5E" w:rsidRPr="00B65983" w:rsidRDefault="007D5A5E" w:rsidP="00751240">
      <w:pPr>
        <w:numPr>
          <w:ilvl w:val="0"/>
          <w:numId w:val="36"/>
        </w:numPr>
        <w:spacing w:after="120" w:line="240" w:lineRule="auto"/>
        <w:ind w:right="0"/>
        <w:rPr>
          <w:rFonts w:ascii="Arial" w:eastAsia="Times New Roman" w:hAnsi="Arial" w:cs="Arial"/>
          <w:bCs/>
          <w:color w:val="auto"/>
          <w:sz w:val="22"/>
        </w:rPr>
      </w:pPr>
      <w:r w:rsidRPr="00B65983">
        <w:rPr>
          <w:rFonts w:ascii="Arial" w:eastAsia="Times New Roman" w:hAnsi="Arial" w:cs="Arial"/>
          <w:bCs/>
          <w:color w:val="auto"/>
          <w:sz w:val="22"/>
        </w:rPr>
        <w:t>Zamawiający przewiduje możliwość zmiany wysokości wynagrodzenia (jego zwiększenia lub zmniejszenia) należnego Wykonawcy na następujących zasadach:</w:t>
      </w:r>
    </w:p>
    <w:p w14:paraId="51A82C31" w14:textId="77777777" w:rsidR="007D5A5E" w:rsidRPr="00DB6A5B" w:rsidRDefault="007D5A5E" w:rsidP="00751240">
      <w:pPr>
        <w:numPr>
          <w:ilvl w:val="0"/>
          <w:numId w:val="38"/>
        </w:numPr>
        <w:tabs>
          <w:tab w:val="clear" w:pos="1069"/>
        </w:tabs>
        <w:spacing w:before="120" w:after="120" w:line="240" w:lineRule="auto"/>
        <w:ind w:left="714" w:right="0" w:hanging="357"/>
        <w:rPr>
          <w:rFonts w:ascii="Arial" w:eastAsia="Calibri" w:hAnsi="Arial" w:cs="Arial"/>
          <w:color w:val="auto"/>
          <w:sz w:val="22"/>
          <w:lang w:eastAsia="en-US"/>
        </w:rPr>
      </w:pPr>
      <w:r w:rsidRPr="00DB6A5B">
        <w:rPr>
          <w:rFonts w:ascii="Arial" w:eastAsia="Calibri" w:hAnsi="Arial" w:cs="Arial"/>
          <w:color w:val="auto"/>
          <w:sz w:val="22"/>
          <w:lang w:eastAsia="en-US"/>
        </w:rPr>
        <w:t xml:space="preserve">dla </w:t>
      </w:r>
      <w:r w:rsidRPr="00E139F0">
        <w:rPr>
          <w:rFonts w:ascii="Arial" w:eastAsiaTheme="minorHAnsi" w:hAnsi="Arial" w:cs="Arial"/>
          <w:color w:val="auto"/>
          <w:sz w:val="22"/>
          <w:lang w:eastAsia="en-US"/>
        </w:rPr>
        <w:t>potrzeb</w:t>
      </w:r>
      <w:r w:rsidRPr="00DB6A5B">
        <w:rPr>
          <w:rFonts w:ascii="Arial" w:eastAsia="Calibri" w:hAnsi="Arial" w:cs="Arial"/>
          <w:color w:val="auto"/>
          <w:sz w:val="22"/>
          <w:lang w:eastAsia="en-US"/>
        </w:rPr>
        <w:t xml:space="preserve"> wyliczenia zmiany wynagrodzenia strony przyjmują średnioroczny wskaźnik cen towarów i usług konsumpcyjnych ogółem za rok ubiegły, publikowany przez Prezesa Głównego Urzędu Statystycznego;</w:t>
      </w:r>
    </w:p>
    <w:p w14:paraId="3BB437AE" w14:textId="77777777" w:rsidR="007D5A5E" w:rsidRPr="00E139F0" w:rsidRDefault="007D5A5E" w:rsidP="00751240">
      <w:pPr>
        <w:numPr>
          <w:ilvl w:val="0"/>
          <w:numId w:val="38"/>
        </w:numPr>
        <w:tabs>
          <w:tab w:val="clear" w:pos="1069"/>
        </w:tabs>
        <w:spacing w:before="120" w:after="120" w:line="240" w:lineRule="auto"/>
        <w:ind w:left="714" w:right="0" w:hanging="357"/>
        <w:rPr>
          <w:rFonts w:ascii="Arial" w:eastAsiaTheme="minorHAnsi" w:hAnsi="Arial" w:cs="Arial"/>
          <w:color w:val="auto"/>
          <w:sz w:val="22"/>
          <w:lang w:eastAsia="en-US"/>
        </w:rPr>
      </w:pPr>
      <w:r w:rsidRPr="00E139F0">
        <w:rPr>
          <w:rFonts w:ascii="Arial" w:eastAsiaTheme="minorHAnsi" w:hAnsi="Arial" w:cs="Arial"/>
          <w:color w:val="auto"/>
          <w:sz w:val="22"/>
          <w:lang w:eastAsia="en-US"/>
        </w:rPr>
        <w:t>zmiana wynagrodzenia może nastąpić pod warunkiem, że zmiana wskaźnika GUS ma rzeczywisty wpływ na zmianę kosztów wykonania zamówienia będącego przedmiotem niniejszej Umowy;</w:t>
      </w:r>
    </w:p>
    <w:p w14:paraId="0BC8ECEC" w14:textId="77777777" w:rsidR="007D5A5E" w:rsidRPr="00E139F0" w:rsidRDefault="007D5A5E" w:rsidP="00751240">
      <w:pPr>
        <w:numPr>
          <w:ilvl w:val="0"/>
          <w:numId w:val="38"/>
        </w:numPr>
        <w:tabs>
          <w:tab w:val="clear" w:pos="1069"/>
        </w:tabs>
        <w:spacing w:before="120" w:after="120" w:line="240" w:lineRule="auto"/>
        <w:ind w:left="714" w:right="0" w:hanging="357"/>
        <w:rPr>
          <w:rFonts w:ascii="Arial" w:eastAsiaTheme="minorHAnsi" w:hAnsi="Arial" w:cs="Arial"/>
          <w:color w:val="auto"/>
          <w:sz w:val="22"/>
          <w:lang w:eastAsia="en-US"/>
        </w:rPr>
      </w:pPr>
      <w:r w:rsidRPr="00E139F0">
        <w:rPr>
          <w:rFonts w:ascii="Arial" w:eastAsiaTheme="minorHAnsi" w:hAnsi="Arial" w:cs="Arial"/>
          <w:color w:val="auto"/>
          <w:sz w:val="22"/>
          <w:lang w:eastAsia="en-US"/>
        </w:rPr>
        <w:t xml:space="preserve">wskaźnik GUS, o którym mowa w pkt. 1, uprawniający do zwiększenia wynagrodzenia Wykonawcy, wzrośnie o co najmniej 0,5% (inflacja) </w:t>
      </w:r>
    </w:p>
    <w:p w14:paraId="3635E3FD" w14:textId="77777777" w:rsidR="007D5A5E" w:rsidRPr="00E139F0" w:rsidRDefault="007D5A5E" w:rsidP="00751240">
      <w:pPr>
        <w:numPr>
          <w:ilvl w:val="0"/>
          <w:numId w:val="38"/>
        </w:numPr>
        <w:tabs>
          <w:tab w:val="clear" w:pos="1069"/>
        </w:tabs>
        <w:spacing w:before="120" w:after="120" w:line="240" w:lineRule="auto"/>
        <w:ind w:left="714" w:right="0" w:hanging="357"/>
        <w:rPr>
          <w:rFonts w:ascii="Arial" w:eastAsiaTheme="minorHAnsi" w:hAnsi="Arial" w:cs="Arial"/>
          <w:color w:val="auto"/>
          <w:sz w:val="22"/>
          <w:lang w:eastAsia="en-US"/>
        </w:rPr>
      </w:pPr>
      <w:r w:rsidRPr="00E139F0">
        <w:rPr>
          <w:rFonts w:ascii="Arial" w:eastAsiaTheme="minorHAnsi" w:hAnsi="Arial" w:cs="Arial"/>
          <w:color w:val="auto"/>
          <w:sz w:val="22"/>
          <w:lang w:eastAsia="en-US"/>
        </w:rPr>
        <w:t>wskaźnik GUS, o którym mowa w pkt 1, uprawniający do zmniejszenia wynagrodzenia Wykonawcy, spadnie o co najmniej 0,5% (deflacja);</w:t>
      </w:r>
    </w:p>
    <w:p w14:paraId="4C783AF9" w14:textId="77777777" w:rsidR="007D5A5E" w:rsidRPr="00E139F0" w:rsidRDefault="007D5A5E" w:rsidP="00751240">
      <w:pPr>
        <w:numPr>
          <w:ilvl w:val="0"/>
          <w:numId w:val="38"/>
        </w:numPr>
        <w:tabs>
          <w:tab w:val="clear" w:pos="1069"/>
        </w:tabs>
        <w:spacing w:before="120" w:after="120" w:line="240" w:lineRule="auto"/>
        <w:ind w:left="714" w:right="0" w:hanging="357"/>
        <w:rPr>
          <w:rFonts w:ascii="Arial" w:eastAsiaTheme="minorHAnsi" w:hAnsi="Arial" w:cs="Arial"/>
          <w:color w:val="auto"/>
          <w:sz w:val="22"/>
          <w:lang w:eastAsia="en-US"/>
        </w:rPr>
      </w:pPr>
      <w:r w:rsidRPr="00E139F0">
        <w:rPr>
          <w:rFonts w:ascii="Arial" w:eastAsiaTheme="minorHAnsi" w:hAnsi="Arial" w:cs="Arial"/>
          <w:color w:val="auto"/>
          <w:sz w:val="22"/>
          <w:lang w:eastAsia="en-US"/>
        </w:rPr>
        <w:t xml:space="preserve">w przypadku, o którym mowa w pkt. 3, Wykonawca składa do Zamawiającego wniosek uzasadniający faktyczny wzrost kosztów świadczenia usług, mający wpływ na zwiększenie wynagrodzenia Wykonawcy; </w:t>
      </w:r>
    </w:p>
    <w:p w14:paraId="3B7B4909" w14:textId="50FA4034" w:rsidR="007D5A5E" w:rsidRPr="00DB6A5B" w:rsidRDefault="007D5A5E" w:rsidP="00751240">
      <w:pPr>
        <w:numPr>
          <w:ilvl w:val="0"/>
          <w:numId w:val="38"/>
        </w:numPr>
        <w:tabs>
          <w:tab w:val="clear" w:pos="1069"/>
        </w:tabs>
        <w:spacing w:before="120" w:after="120" w:line="240" w:lineRule="auto"/>
        <w:ind w:left="714" w:right="0" w:hanging="357"/>
        <w:rPr>
          <w:rFonts w:ascii="Arial" w:eastAsia="Calibri" w:hAnsi="Arial" w:cs="Arial"/>
          <w:color w:val="auto"/>
          <w:sz w:val="22"/>
          <w:lang w:eastAsia="en-US"/>
        </w:rPr>
      </w:pPr>
      <w:r w:rsidRPr="00DB6A5B">
        <w:rPr>
          <w:rFonts w:ascii="Arial" w:eastAsia="Calibri" w:hAnsi="Arial" w:cs="Arial"/>
          <w:color w:val="auto"/>
          <w:sz w:val="22"/>
          <w:lang w:eastAsia="en-US"/>
        </w:rPr>
        <w:t xml:space="preserve">w </w:t>
      </w:r>
      <w:r w:rsidRPr="00E139F0">
        <w:rPr>
          <w:rFonts w:ascii="Arial" w:eastAsiaTheme="minorHAnsi" w:hAnsi="Arial" w:cs="Arial"/>
          <w:color w:val="auto"/>
          <w:sz w:val="22"/>
          <w:lang w:eastAsia="en-US"/>
        </w:rPr>
        <w:t>przypadku</w:t>
      </w:r>
      <w:r w:rsidRPr="00DB6A5B">
        <w:rPr>
          <w:rFonts w:ascii="Arial" w:eastAsia="Calibri" w:hAnsi="Arial" w:cs="Arial"/>
          <w:color w:val="auto"/>
          <w:sz w:val="22"/>
          <w:lang w:eastAsia="en-US"/>
        </w:rPr>
        <w:t xml:space="preserve">, o którym mowa w pkt. 4, Zamawiający przekazuje do Wykonawcy informację o uzasadnionym zmniejszeniu wynagrodzenia wynikającym ze spadku wartości wskaźnika, o którym mowa w pkt. </w:t>
      </w:r>
      <w:r w:rsidR="0041760A" w:rsidRPr="00DB6A5B">
        <w:rPr>
          <w:rFonts w:ascii="Arial" w:eastAsia="Calibri" w:hAnsi="Arial" w:cs="Arial"/>
          <w:color w:val="auto"/>
          <w:sz w:val="22"/>
          <w:lang w:eastAsia="en-US"/>
        </w:rPr>
        <w:t>1;</w:t>
      </w:r>
      <w:r w:rsidRPr="00DB6A5B">
        <w:rPr>
          <w:rFonts w:ascii="Arial" w:eastAsia="Calibri" w:hAnsi="Arial" w:cs="Arial"/>
          <w:color w:val="auto"/>
          <w:sz w:val="22"/>
          <w:lang w:eastAsia="en-US"/>
        </w:rPr>
        <w:t xml:space="preserve"> </w:t>
      </w:r>
    </w:p>
    <w:p w14:paraId="03ADAB4D" w14:textId="2B7DFBF6" w:rsidR="007D5A5E" w:rsidRPr="00B65983" w:rsidRDefault="007D5A5E" w:rsidP="00751240">
      <w:pPr>
        <w:numPr>
          <w:ilvl w:val="0"/>
          <w:numId w:val="36"/>
        </w:numPr>
        <w:spacing w:after="120" w:line="240" w:lineRule="auto"/>
        <w:ind w:right="0"/>
        <w:rPr>
          <w:rFonts w:ascii="Arial" w:eastAsia="Times New Roman" w:hAnsi="Arial" w:cs="Arial"/>
          <w:bCs/>
          <w:color w:val="auto"/>
          <w:sz w:val="22"/>
        </w:rPr>
      </w:pPr>
      <w:r w:rsidRPr="00B65983">
        <w:rPr>
          <w:rFonts w:ascii="Arial" w:eastAsia="Times New Roman" w:hAnsi="Arial" w:cs="Arial"/>
          <w:bCs/>
          <w:color w:val="auto"/>
          <w:sz w:val="22"/>
        </w:rPr>
        <w:t>Zmiana wynagrodzenia, o której mowa w ust. 9 może być dokonana wyłącznie raz w roku.</w:t>
      </w:r>
    </w:p>
    <w:p w14:paraId="389151F6" w14:textId="3F0E054D" w:rsidR="007D5A5E" w:rsidRPr="00B65983" w:rsidRDefault="007D5A5E" w:rsidP="00751240">
      <w:pPr>
        <w:numPr>
          <w:ilvl w:val="0"/>
          <w:numId w:val="36"/>
        </w:numPr>
        <w:spacing w:after="120" w:line="240" w:lineRule="auto"/>
        <w:ind w:right="0"/>
        <w:rPr>
          <w:rFonts w:ascii="Arial" w:eastAsia="Times New Roman" w:hAnsi="Arial" w:cs="Arial"/>
          <w:bCs/>
          <w:color w:val="auto"/>
          <w:sz w:val="22"/>
        </w:rPr>
      </w:pPr>
      <w:r w:rsidRPr="00B65983">
        <w:rPr>
          <w:rFonts w:ascii="Arial" w:eastAsia="Times New Roman" w:hAnsi="Arial" w:cs="Arial"/>
          <w:bCs/>
          <w:color w:val="auto"/>
          <w:sz w:val="22"/>
        </w:rPr>
        <w:t xml:space="preserve">Maksymalna wartość zmiany wynagrodzenia, nie może przekroczyć </w:t>
      </w:r>
      <w:r w:rsidR="00A114E7" w:rsidRPr="00B65983">
        <w:rPr>
          <w:rFonts w:ascii="Arial" w:eastAsia="Times New Roman" w:hAnsi="Arial" w:cs="Arial"/>
          <w:bCs/>
          <w:color w:val="auto"/>
          <w:sz w:val="22"/>
        </w:rPr>
        <w:t>1</w:t>
      </w:r>
      <w:r w:rsidR="00A114E7">
        <w:rPr>
          <w:rFonts w:ascii="Arial" w:eastAsia="Times New Roman" w:hAnsi="Arial" w:cs="Arial"/>
          <w:bCs/>
          <w:color w:val="auto"/>
          <w:sz w:val="22"/>
        </w:rPr>
        <w:t>5</w:t>
      </w:r>
      <w:r w:rsidR="00A114E7" w:rsidRPr="00B65983">
        <w:rPr>
          <w:rFonts w:ascii="Arial" w:eastAsia="Times New Roman" w:hAnsi="Arial" w:cs="Arial"/>
          <w:bCs/>
          <w:color w:val="auto"/>
          <w:sz w:val="22"/>
        </w:rPr>
        <w:t xml:space="preserve"> </w:t>
      </w:r>
      <w:r w:rsidRPr="00B65983">
        <w:rPr>
          <w:rFonts w:ascii="Arial" w:eastAsia="Times New Roman" w:hAnsi="Arial" w:cs="Arial"/>
          <w:bCs/>
          <w:color w:val="auto"/>
          <w:sz w:val="22"/>
        </w:rPr>
        <w:t>% całkowitego wynagrodzenia określonego w § 4 ust. 1 w całym okresie obowiązywania umowy.</w:t>
      </w:r>
    </w:p>
    <w:p w14:paraId="3A020B8E" w14:textId="0C2A9EC9" w:rsidR="007D5A5E" w:rsidRPr="00B65983" w:rsidRDefault="007D5A5E" w:rsidP="00751240">
      <w:pPr>
        <w:numPr>
          <w:ilvl w:val="0"/>
          <w:numId w:val="36"/>
        </w:numPr>
        <w:spacing w:after="120" w:line="240" w:lineRule="auto"/>
        <w:ind w:right="0"/>
        <w:rPr>
          <w:rFonts w:ascii="Arial" w:eastAsia="Times New Roman" w:hAnsi="Arial" w:cs="Arial"/>
          <w:bCs/>
          <w:color w:val="auto"/>
          <w:sz w:val="22"/>
        </w:rPr>
      </w:pPr>
      <w:r w:rsidRPr="00B65983">
        <w:rPr>
          <w:rFonts w:ascii="Arial" w:eastAsia="Times New Roman" w:hAnsi="Arial" w:cs="Arial"/>
          <w:bCs/>
          <w:color w:val="auto"/>
          <w:sz w:val="22"/>
        </w:rPr>
        <w:t>Zmiana wynagrodzenia, o której mowa w ust.</w:t>
      </w:r>
      <w:r w:rsidR="0016731B">
        <w:rPr>
          <w:rFonts w:ascii="Arial" w:eastAsia="Times New Roman" w:hAnsi="Arial" w:cs="Arial"/>
          <w:bCs/>
          <w:color w:val="auto"/>
          <w:sz w:val="22"/>
        </w:rPr>
        <w:t xml:space="preserve"> </w:t>
      </w:r>
      <w:r w:rsidRPr="00B65983">
        <w:rPr>
          <w:rFonts w:ascii="Arial" w:eastAsia="Times New Roman" w:hAnsi="Arial" w:cs="Arial"/>
          <w:bCs/>
          <w:color w:val="auto"/>
          <w:sz w:val="22"/>
        </w:rPr>
        <w:t>9 następuje od chwili podpisania stosownego aneksu do umowy.</w:t>
      </w:r>
    </w:p>
    <w:p w14:paraId="7B822178" w14:textId="45546CCE" w:rsidR="007D5A5E" w:rsidRPr="00B65983" w:rsidRDefault="007D5A5E" w:rsidP="00751240">
      <w:pPr>
        <w:numPr>
          <w:ilvl w:val="0"/>
          <w:numId w:val="36"/>
        </w:numPr>
        <w:spacing w:after="120" w:line="240" w:lineRule="auto"/>
        <w:ind w:right="0"/>
        <w:rPr>
          <w:rFonts w:ascii="Arial" w:eastAsia="Times New Roman" w:hAnsi="Arial" w:cs="Arial"/>
          <w:bCs/>
          <w:color w:val="auto"/>
          <w:sz w:val="22"/>
        </w:rPr>
      </w:pPr>
      <w:r w:rsidRPr="00B65983">
        <w:rPr>
          <w:rFonts w:ascii="Arial" w:eastAsia="Times New Roman" w:hAnsi="Arial" w:cs="Arial"/>
          <w:bCs/>
          <w:color w:val="auto"/>
          <w:sz w:val="22"/>
        </w:rPr>
        <w:t>Wykonawca, którego wynagrodzenie zostało zmienione zgodnie z postanowieniami ust. 9-12, zobowiązany jest do zmiany wynagrodzenia przysługującego podwykonawcy, z którym zawarł umowę, w zakresie odpowiadającym zmianom cen materiałów lub kosztów dotyczących zobowiązania podwykonawcy.</w:t>
      </w:r>
    </w:p>
    <w:p w14:paraId="6D106891" w14:textId="193DFE64" w:rsidR="007D5A5E" w:rsidRPr="00B65983" w:rsidRDefault="007D5A5E" w:rsidP="00751240">
      <w:pPr>
        <w:numPr>
          <w:ilvl w:val="0"/>
          <w:numId w:val="36"/>
        </w:numPr>
        <w:spacing w:after="120" w:line="240" w:lineRule="auto"/>
        <w:ind w:right="0"/>
        <w:rPr>
          <w:rFonts w:ascii="Arial" w:eastAsia="Times New Roman" w:hAnsi="Arial" w:cs="Arial"/>
          <w:bCs/>
          <w:color w:val="auto"/>
          <w:sz w:val="22"/>
        </w:rPr>
      </w:pPr>
      <w:r w:rsidRPr="00B65983">
        <w:rPr>
          <w:rFonts w:ascii="Arial" w:eastAsia="Times New Roman" w:hAnsi="Arial" w:cs="Arial"/>
          <w:bCs/>
          <w:color w:val="auto"/>
          <w:sz w:val="22"/>
        </w:rPr>
        <w:t>Wszelkie zmiany, zarówno istotne, które wraz z warunkami ich wprowadzenia zostały przewidziane niniejszą Umową lub których wprowadzenie możliwe jest zgodnie z</w:t>
      </w:r>
      <w:r w:rsidR="00E139F0">
        <w:rPr>
          <w:rFonts w:ascii="Arial" w:eastAsia="Times New Roman" w:hAnsi="Arial" w:cs="Arial"/>
          <w:bCs/>
          <w:color w:val="auto"/>
          <w:sz w:val="22"/>
        </w:rPr>
        <w:t> </w:t>
      </w:r>
      <w:r w:rsidRPr="00B65983">
        <w:rPr>
          <w:rFonts w:ascii="Arial" w:eastAsia="Times New Roman" w:hAnsi="Arial" w:cs="Arial"/>
          <w:bCs/>
          <w:color w:val="auto"/>
          <w:sz w:val="22"/>
        </w:rPr>
        <w:t>przepisami prawa, jak i nieistotne będą dokonywane w formie pisemnej pod rygorem nieważności z zastrzeżeniem, że każda ze Stron może jednostronnie dokonać zmiany w</w:t>
      </w:r>
      <w:r w:rsidR="0041760A">
        <w:rPr>
          <w:rFonts w:ascii="Arial" w:eastAsia="Times New Roman" w:hAnsi="Arial" w:cs="Arial"/>
          <w:bCs/>
          <w:color w:val="auto"/>
          <w:sz w:val="22"/>
        </w:rPr>
        <w:t> </w:t>
      </w:r>
      <w:r w:rsidRPr="00B65983">
        <w:rPr>
          <w:rFonts w:ascii="Arial" w:eastAsia="Times New Roman" w:hAnsi="Arial" w:cs="Arial"/>
          <w:bCs/>
          <w:color w:val="auto"/>
          <w:sz w:val="22"/>
        </w:rPr>
        <w:t>niniejszej Umowie w zakresie wskazanych telefonów, adresów e-mail, zawiadamiając o</w:t>
      </w:r>
      <w:r w:rsidR="0041760A">
        <w:rPr>
          <w:rFonts w:ascii="Arial" w:eastAsia="Times New Roman" w:hAnsi="Arial" w:cs="Arial"/>
          <w:bCs/>
          <w:color w:val="auto"/>
          <w:sz w:val="22"/>
        </w:rPr>
        <w:t> </w:t>
      </w:r>
      <w:r w:rsidRPr="00B65983">
        <w:rPr>
          <w:rFonts w:ascii="Arial" w:eastAsia="Times New Roman" w:hAnsi="Arial" w:cs="Arial"/>
          <w:bCs/>
          <w:color w:val="auto"/>
          <w:sz w:val="22"/>
        </w:rPr>
        <w:t>tym pisemnie drugą Stronę. Zmiana ta wywołuje skutek od dnia doręczenia jej drugiej Stronie.</w:t>
      </w:r>
    </w:p>
    <w:p w14:paraId="298869DB" w14:textId="77777777" w:rsidR="007D5A5E" w:rsidRPr="0041760A" w:rsidRDefault="007D5A5E" w:rsidP="004D4F00">
      <w:pPr>
        <w:spacing w:after="120" w:line="240" w:lineRule="auto"/>
        <w:ind w:left="0" w:right="0" w:firstLine="0"/>
        <w:jc w:val="center"/>
        <w:rPr>
          <w:rFonts w:ascii="Arial" w:eastAsia="Times New Roman" w:hAnsi="Arial" w:cs="Arial"/>
          <w:b/>
          <w:bCs/>
          <w:color w:val="auto"/>
          <w:position w:val="-24"/>
          <w:sz w:val="22"/>
        </w:rPr>
      </w:pPr>
      <w:r w:rsidRPr="0041760A">
        <w:rPr>
          <w:rFonts w:ascii="Arial" w:eastAsia="Times New Roman" w:hAnsi="Arial" w:cs="Arial"/>
          <w:b/>
          <w:bCs/>
          <w:color w:val="auto"/>
          <w:position w:val="-24"/>
          <w:sz w:val="22"/>
        </w:rPr>
        <w:t>§ 13</w:t>
      </w:r>
    </w:p>
    <w:p w14:paraId="7151AEAD" w14:textId="6E2047E5" w:rsidR="007D5A5E" w:rsidRPr="0041760A" w:rsidRDefault="007D5A5E" w:rsidP="00751240">
      <w:pPr>
        <w:numPr>
          <w:ilvl w:val="0"/>
          <w:numId w:val="39"/>
        </w:numPr>
        <w:spacing w:after="120" w:line="240" w:lineRule="auto"/>
        <w:ind w:right="0"/>
        <w:rPr>
          <w:rFonts w:ascii="Arial" w:eastAsia="Times New Roman" w:hAnsi="Arial" w:cs="Arial"/>
          <w:bCs/>
          <w:color w:val="auto"/>
          <w:sz w:val="22"/>
        </w:rPr>
      </w:pPr>
      <w:r w:rsidRPr="0041760A">
        <w:rPr>
          <w:rFonts w:ascii="Arial" w:eastAsia="Times New Roman" w:hAnsi="Arial" w:cs="Arial"/>
          <w:bCs/>
          <w:color w:val="auto"/>
          <w:sz w:val="22"/>
        </w:rPr>
        <w:t xml:space="preserve">Wykonawca zobowiązany jest do zachowania w tajemnicy wszelkich informacji dotyczących Zamawiającego, uzyskanych w </w:t>
      </w:r>
      <w:r w:rsidR="0041760A" w:rsidRPr="0041760A">
        <w:rPr>
          <w:rFonts w:ascii="Arial" w:eastAsia="Times New Roman" w:hAnsi="Arial" w:cs="Arial"/>
          <w:bCs/>
          <w:color w:val="auto"/>
          <w:sz w:val="22"/>
        </w:rPr>
        <w:t>związku z</w:t>
      </w:r>
      <w:r w:rsidRPr="0041760A">
        <w:rPr>
          <w:rFonts w:ascii="Arial" w:eastAsia="Times New Roman" w:hAnsi="Arial" w:cs="Arial"/>
          <w:bCs/>
          <w:color w:val="auto"/>
          <w:sz w:val="22"/>
        </w:rPr>
        <w:t xml:space="preserve"> </w:t>
      </w:r>
      <w:r w:rsidR="00AD15F9" w:rsidRPr="0041760A">
        <w:rPr>
          <w:rFonts w:ascii="Arial" w:eastAsia="Times New Roman" w:hAnsi="Arial" w:cs="Arial"/>
          <w:bCs/>
          <w:color w:val="auto"/>
          <w:sz w:val="22"/>
        </w:rPr>
        <w:t>realizacj</w:t>
      </w:r>
      <w:r w:rsidR="00AD15F9">
        <w:rPr>
          <w:rFonts w:ascii="Arial" w:eastAsia="Times New Roman" w:hAnsi="Arial" w:cs="Arial"/>
          <w:bCs/>
          <w:color w:val="auto"/>
          <w:sz w:val="22"/>
        </w:rPr>
        <w:t>ą</w:t>
      </w:r>
      <w:r w:rsidR="00AD15F9" w:rsidRPr="0041760A">
        <w:rPr>
          <w:rFonts w:ascii="Arial" w:eastAsia="Times New Roman" w:hAnsi="Arial" w:cs="Arial"/>
          <w:bCs/>
          <w:color w:val="auto"/>
          <w:sz w:val="22"/>
        </w:rPr>
        <w:t xml:space="preserve"> </w:t>
      </w:r>
      <w:r w:rsidRPr="0041760A">
        <w:rPr>
          <w:rFonts w:ascii="Arial" w:eastAsia="Times New Roman" w:hAnsi="Arial" w:cs="Arial"/>
          <w:bCs/>
          <w:color w:val="auto"/>
          <w:sz w:val="22"/>
        </w:rPr>
        <w:t xml:space="preserve">niniejszej Umowy – zarówno w czasie jej obowiązywania, jak też w późniejszym czasie, wyjąwszy przypadki </w:t>
      </w:r>
      <w:r w:rsidR="00AD15F9" w:rsidRPr="0041760A">
        <w:rPr>
          <w:rFonts w:ascii="Arial" w:eastAsia="Times New Roman" w:hAnsi="Arial" w:cs="Arial"/>
          <w:bCs/>
          <w:color w:val="auto"/>
          <w:sz w:val="22"/>
        </w:rPr>
        <w:t>przewidzian</w:t>
      </w:r>
      <w:r w:rsidR="00AD15F9">
        <w:rPr>
          <w:rFonts w:ascii="Arial" w:eastAsia="Times New Roman" w:hAnsi="Arial" w:cs="Arial"/>
          <w:bCs/>
          <w:color w:val="auto"/>
          <w:sz w:val="22"/>
        </w:rPr>
        <w:t>e</w:t>
      </w:r>
      <w:r w:rsidR="00AD15F9" w:rsidRPr="0041760A">
        <w:rPr>
          <w:rFonts w:ascii="Arial" w:eastAsia="Times New Roman" w:hAnsi="Arial" w:cs="Arial"/>
          <w:bCs/>
          <w:color w:val="auto"/>
          <w:sz w:val="22"/>
        </w:rPr>
        <w:t xml:space="preserve"> </w:t>
      </w:r>
      <w:r w:rsidRPr="0041760A">
        <w:rPr>
          <w:rFonts w:ascii="Arial" w:eastAsia="Times New Roman" w:hAnsi="Arial" w:cs="Arial"/>
          <w:bCs/>
          <w:color w:val="auto"/>
          <w:sz w:val="22"/>
        </w:rPr>
        <w:t>prawem.</w:t>
      </w:r>
    </w:p>
    <w:p w14:paraId="58405829" w14:textId="456B87FE" w:rsidR="007D5A5E" w:rsidRPr="0041760A" w:rsidRDefault="007D5A5E" w:rsidP="00751240">
      <w:pPr>
        <w:numPr>
          <w:ilvl w:val="0"/>
          <w:numId w:val="39"/>
        </w:numPr>
        <w:spacing w:after="120" w:line="240" w:lineRule="auto"/>
        <w:ind w:right="0"/>
        <w:rPr>
          <w:rFonts w:ascii="Arial" w:eastAsia="Times New Roman" w:hAnsi="Arial" w:cs="Arial"/>
          <w:bCs/>
          <w:color w:val="auto"/>
          <w:sz w:val="22"/>
        </w:rPr>
      </w:pPr>
      <w:r w:rsidRPr="0041760A">
        <w:rPr>
          <w:rFonts w:ascii="Arial" w:eastAsia="Times New Roman" w:hAnsi="Arial" w:cs="Arial"/>
          <w:bCs/>
          <w:color w:val="auto"/>
          <w:sz w:val="22"/>
        </w:rPr>
        <w:t xml:space="preserve">Wykonawca zobowiązany jest do każdorazowego powiadomienia upoważnionych osób </w:t>
      </w:r>
      <w:r w:rsidR="0041760A" w:rsidRPr="0041760A">
        <w:rPr>
          <w:rFonts w:ascii="Arial" w:eastAsia="Times New Roman" w:hAnsi="Arial" w:cs="Arial"/>
          <w:bCs/>
          <w:color w:val="auto"/>
          <w:sz w:val="22"/>
        </w:rPr>
        <w:t>ze strony</w:t>
      </w:r>
      <w:r w:rsidRPr="0041760A">
        <w:rPr>
          <w:rFonts w:ascii="Arial" w:eastAsia="Times New Roman" w:hAnsi="Arial" w:cs="Arial"/>
          <w:bCs/>
          <w:color w:val="auto"/>
          <w:sz w:val="22"/>
        </w:rPr>
        <w:t xml:space="preserve"> Zamawiającego, o otrzymanym sygnale alarmowym oraz interwencji grupy interwencyjnej. </w:t>
      </w:r>
    </w:p>
    <w:p w14:paraId="37830259" w14:textId="77777777" w:rsidR="007D5A5E" w:rsidRPr="0041760A" w:rsidRDefault="007D5A5E" w:rsidP="004D4F00">
      <w:pPr>
        <w:spacing w:after="120" w:line="240" w:lineRule="auto"/>
        <w:ind w:left="0" w:right="0" w:firstLine="0"/>
        <w:jc w:val="center"/>
        <w:rPr>
          <w:rFonts w:ascii="Arial" w:eastAsia="Times New Roman" w:hAnsi="Arial" w:cs="Arial"/>
          <w:b/>
          <w:bCs/>
          <w:color w:val="auto"/>
          <w:position w:val="-24"/>
          <w:sz w:val="22"/>
        </w:rPr>
      </w:pPr>
      <w:r w:rsidRPr="0041760A">
        <w:rPr>
          <w:rFonts w:ascii="Arial" w:eastAsia="Times New Roman" w:hAnsi="Arial" w:cs="Arial"/>
          <w:b/>
          <w:bCs/>
          <w:color w:val="auto"/>
          <w:position w:val="-24"/>
          <w:sz w:val="22"/>
        </w:rPr>
        <w:t>§ 14</w:t>
      </w:r>
    </w:p>
    <w:p w14:paraId="37FDE7ED" w14:textId="77777777" w:rsidR="007D5A5E" w:rsidRPr="0041760A" w:rsidRDefault="007D5A5E" w:rsidP="00751240">
      <w:pPr>
        <w:numPr>
          <w:ilvl w:val="0"/>
          <w:numId w:val="40"/>
        </w:numPr>
        <w:spacing w:after="120" w:line="240" w:lineRule="auto"/>
        <w:ind w:right="0"/>
        <w:rPr>
          <w:rFonts w:ascii="Arial" w:eastAsia="Times New Roman" w:hAnsi="Arial" w:cs="Arial"/>
          <w:bCs/>
          <w:color w:val="auto"/>
          <w:sz w:val="22"/>
        </w:rPr>
      </w:pPr>
      <w:r w:rsidRPr="0041760A">
        <w:rPr>
          <w:rFonts w:ascii="Arial" w:eastAsia="Times New Roman" w:hAnsi="Arial" w:cs="Arial"/>
          <w:bCs/>
          <w:color w:val="auto"/>
          <w:sz w:val="22"/>
        </w:rPr>
        <w:t>Wszelkie zmiany umowy wymagają dla swej ważności formy pisemnej, pod rygorem nieważności.</w:t>
      </w:r>
    </w:p>
    <w:p w14:paraId="22B72F8A" w14:textId="77777777" w:rsidR="007D5A5E" w:rsidRPr="0041760A" w:rsidRDefault="007D5A5E" w:rsidP="00751240">
      <w:pPr>
        <w:numPr>
          <w:ilvl w:val="0"/>
          <w:numId w:val="40"/>
        </w:numPr>
        <w:spacing w:after="120" w:line="240" w:lineRule="auto"/>
        <w:ind w:right="0"/>
        <w:rPr>
          <w:rFonts w:ascii="Arial" w:eastAsia="Times New Roman" w:hAnsi="Arial" w:cs="Arial"/>
          <w:bCs/>
          <w:color w:val="auto"/>
          <w:sz w:val="22"/>
        </w:rPr>
      </w:pPr>
      <w:r w:rsidRPr="0041760A">
        <w:rPr>
          <w:rFonts w:ascii="Arial" w:eastAsia="Times New Roman" w:hAnsi="Arial" w:cs="Arial"/>
          <w:bCs/>
          <w:color w:val="auto"/>
          <w:sz w:val="22"/>
        </w:rPr>
        <w:t>Spory mogące wynikać w związku z realizacją mniejszej umowy, będą rozstrzygane przez sąd właściwy dla siedziby Zamawiającego.</w:t>
      </w:r>
    </w:p>
    <w:p w14:paraId="68A77CB3" w14:textId="30F575A0" w:rsidR="007D5A5E" w:rsidRPr="0041760A" w:rsidRDefault="007D5A5E" w:rsidP="00751240">
      <w:pPr>
        <w:numPr>
          <w:ilvl w:val="0"/>
          <w:numId w:val="40"/>
        </w:numPr>
        <w:spacing w:after="120" w:line="240" w:lineRule="auto"/>
        <w:ind w:right="0"/>
        <w:rPr>
          <w:rFonts w:ascii="Arial" w:eastAsia="Times New Roman" w:hAnsi="Arial" w:cs="Arial"/>
          <w:bCs/>
          <w:color w:val="auto"/>
          <w:sz w:val="22"/>
        </w:rPr>
      </w:pPr>
      <w:r w:rsidRPr="0041760A">
        <w:rPr>
          <w:rFonts w:ascii="Arial" w:eastAsia="Times New Roman" w:hAnsi="Arial" w:cs="Arial"/>
          <w:bCs/>
          <w:color w:val="auto"/>
          <w:sz w:val="22"/>
        </w:rPr>
        <w:t>W sprawach nieuregulowanych niniejszą umową mają zastosowanie przepisy ustawy z</w:t>
      </w:r>
      <w:r w:rsidR="0041760A">
        <w:rPr>
          <w:rFonts w:ascii="Arial" w:eastAsia="Times New Roman" w:hAnsi="Arial" w:cs="Arial"/>
          <w:bCs/>
          <w:color w:val="auto"/>
          <w:sz w:val="22"/>
        </w:rPr>
        <w:t> </w:t>
      </w:r>
      <w:r w:rsidRPr="0041760A">
        <w:rPr>
          <w:rFonts w:ascii="Arial" w:eastAsia="Times New Roman" w:hAnsi="Arial" w:cs="Arial"/>
          <w:bCs/>
          <w:color w:val="auto"/>
          <w:sz w:val="22"/>
        </w:rPr>
        <w:t xml:space="preserve">dnia 23 kwietnia 1964 r. Kodeks cywilny (Dz. U. z </w:t>
      </w:r>
      <w:r w:rsidR="0041760A" w:rsidRPr="0041760A">
        <w:rPr>
          <w:rFonts w:ascii="Arial" w:eastAsia="Times New Roman" w:hAnsi="Arial" w:cs="Arial"/>
          <w:bCs/>
          <w:color w:val="auto"/>
          <w:sz w:val="22"/>
        </w:rPr>
        <w:t>20</w:t>
      </w:r>
      <w:r w:rsidR="0041760A">
        <w:rPr>
          <w:rFonts w:ascii="Arial" w:eastAsia="Times New Roman" w:hAnsi="Arial" w:cs="Arial"/>
          <w:bCs/>
          <w:color w:val="auto"/>
          <w:sz w:val="22"/>
        </w:rPr>
        <w:t>22</w:t>
      </w:r>
      <w:r w:rsidR="0041760A" w:rsidRPr="0041760A">
        <w:rPr>
          <w:rFonts w:ascii="Arial" w:eastAsia="Times New Roman" w:hAnsi="Arial" w:cs="Arial"/>
          <w:bCs/>
          <w:color w:val="auto"/>
          <w:sz w:val="22"/>
        </w:rPr>
        <w:t xml:space="preserve"> </w:t>
      </w:r>
      <w:r w:rsidRPr="0041760A">
        <w:rPr>
          <w:rFonts w:ascii="Arial" w:eastAsia="Times New Roman" w:hAnsi="Arial" w:cs="Arial"/>
          <w:bCs/>
          <w:color w:val="auto"/>
          <w:sz w:val="22"/>
        </w:rPr>
        <w:t xml:space="preserve">r. poz. </w:t>
      </w:r>
      <w:r w:rsidR="0041760A" w:rsidRPr="0041760A">
        <w:rPr>
          <w:rFonts w:ascii="Arial" w:eastAsia="Times New Roman" w:hAnsi="Arial" w:cs="Arial"/>
          <w:bCs/>
          <w:color w:val="auto"/>
          <w:sz w:val="22"/>
        </w:rPr>
        <w:t>1</w:t>
      </w:r>
      <w:r w:rsidR="0041760A">
        <w:rPr>
          <w:rFonts w:ascii="Arial" w:eastAsia="Times New Roman" w:hAnsi="Arial" w:cs="Arial"/>
          <w:bCs/>
          <w:color w:val="auto"/>
          <w:sz w:val="22"/>
        </w:rPr>
        <w:t>360</w:t>
      </w:r>
      <w:r w:rsidR="00037F80" w:rsidRPr="0041760A">
        <w:rPr>
          <w:rFonts w:ascii="Arial" w:eastAsia="Times New Roman" w:hAnsi="Arial" w:cs="Arial"/>
          <w:bCs/>
          <w:color w:val="auto"/>
          <w:sz w:val="22"/>
        </w:rPr>
        <w:t>,</w:t>
      </w:r>
      <w:r w:rsidRPr="0041760A">
        <w:rPr>
          <w:rFonts w:ascii="Arial" w:eastAsia="Times New Roman" w:hAnsi="Arial" w:cs="Arial"/>
          <w:bCs/>
          <w:color w:val="auto"/>
          <w:sz w:val="22"/>
        </w:rPr>
        <w:t xml:space="preserve"> z </w:t>
      </w:r>
      <w:proofErr w:type="spellStart"/>
      <w:r w:rsidRPr="0041760A">
        <w:rPr>
          <w:rFonts w:ascii="Arial" w:eastAsia="Times New Roman" w:hAnsi="Arial" w:cs="Arial"/>
          <w:bCs/>
          <w:color w:val="auto"/>
          <w:sz w:val="22"/>
        </w:rPr>
        <w:t>późn</w:t>
      </w:r>
      <w:proofErr w:type="spellEnd"/>
      <w:r w:rsidRPr="0041760A">
        <w:rPr>
          <w:rFonts w:ascii="Arial" w:eastAsia="Times New Roman" w:hAnsi="Arial" w:cs="Arial"/>
          <w:bCs/>
          <w:color w:val="auto"/>
          <w:sz w:val="22"/>
        </w:rPr>
        <w:t>. zm.).</w:t>
      </w:r>
    </w:p>
    <w:p w14:paraId="7C67C860" w14:textId="097471A9" w:rsidR="007D5A5E" w:rsidRPr="0041760A" w:rsidRDefault="007D5A5E" w:rsidP="00751240">
      <w:pPr>
        <w:numPr>
          <w:ilvl w:val="0"/>
          <w:numId w:val="40"/>
        </w:numPr>
        <w:spacing w:after="120" w:line="240" w:lineRule="auto"/>
        <w:ind w:right="0"/>
        <w:rPr>
          <w:rFonts w:ascii="Arial" w:eastAsia="Times New Roman" w:hAnsi="Arial" w:cs="Arial"/>
          <w:bCs/>
          <w:color w:val="auto"/>
          <w:sz w:val="22"/>
        </w:rPr>
      </w:pPr>
      <w:r w:rsidRPr="0041760A">
        <w:rPr>
          <w:rFonts w:ascii="Arial" w:eastAsia="Times New Roman" w:hAnsi="Arial" w:cs="Arial"/>
          <w:bCs/>
          <w:color w:val="auto"/>
          <w:sz w:val="22"/>
        </w:rPr>
        <w:t>Umowę sporządzono w dwóch jedno brzmiących egzemplarzach, po jednym dla każdej ze Stron.</w:t>
      </w:r>
    </w:p>
    <w:p w14:paraId="347EF38D" w14:textId="77777777" w:rsidR="007D5A5E" w:rsidRPr="00DB6A5B" w:rsidRDefault="007D5A5E" w:rsidP="004D4F00">
      <w:pPr>
        <w:widowControl w:val="0"/>
        <w:shd w:val="clear" w:color="auto" w:fill="FFFFFF"/>
        <w:autoSpaceDE w:val="0"/>
        <w:autoSpaceDN w:val="0"/>
        <w:adjustRightInd w:val="0"/>
        <w:spacing w:after="120" w:line="240" w:lineRule="auto"/>
        <w:ind w:left="0" w:right="0" w:firstLine="0"/>
        <w:rPr>
          <w:rFonts w:ascii="Arial" w:eastAsiaTheme="minorHAnsi" w:hAnsi="Arial" w:cs="Arial"/>
          <w:bCs/>
          <w:color w:val="auto"/>
          <w:sz w:val="22"/>
          <w:lang w:eastAsia="en-US"/>
        </w:rPr>
      </w:pPr>
    </w:p>
    <w:p w14:paraId="055238A0" w14:textId="77777777" w:rsidR="007D5A5E" w:rsidRPr="00DB6A5B" w:rsidRDefault="007D5A5E" w:rsidP="004D4F00">
      <w:pPr>
        <w:spacing w:after="120" w:line="240" w:lineRule="auto"/>
        <w:ind w:left="0" w:right="0" w:firstLine="0"/>
        <w:jc w:val="left"/>
        <w:rPr>
          <w:rFonts w:ascii="Arial" w:eastAsia="Times New Roman" w:hAnsi="Arial" w:cs="Arial"/>
          <w:bCs/>
          <w:color w:val="auto"/>
          <w:position w:val="-24"/>
          <w:sz w:val="22"/>
          <w:u w:val="single"/>
        </w:rPr>
      </w:pPr>
      <w:r w:rsidRPr="00DB6A5B">
        <w:rPr>
          <w:rFonts w:ascii="Arial" w:eastAsia="Times New Roman" w:hAnsi="Arial" w:cs="Arial"/>
          <w:bCs/>
          <w:color w:val="auto"/>
          <w:position w:val="-24"/>
          <w:sz w:val="22"/>
          <w:u w:val="single"/>
        </w:rPr>
        <w:t>Załączniki stanowiące integralną część umowy:</w:t>
      </w:r>
    </w:p>
    <w:p w14:paraId="3E5301C8" w14:textId="77777777" w:rsidR="007D5A5E" w:rsidRPr="00DB6A5B" w:rsidRDefault="007D5A5E" w:rsidP="004D4F00">
      <w:pPr>
        <w:spacing w:after="120" w:line="240" w:lineRule="auto"/>
        <w:ind w:left="0" w:right="0" w:firstLine="0"/>
        <w:jc w:val="left"/>
        <w:rPr>
          <w:rFonts w:ascii="Arial" w:eastAsia="Times New Roman" w:hAnsi="Arial" w:cs="Arial"/>
          <w:bCs/>
          <w:color w:val="auto"/>
          <w:position w:val="-24"/>
          <w:sz w:val="22"/>
        </w:rPr>
      </w:pPr>
      <w:r w:rsidRPr="00DB6A5B">
        <w:rPr>
          <w:rFonts w:ascii="Arial" w:eastAsia="Times New Roman" w:hAnsi="Arial" w:cs="Arial"/>
          <w:bCs/>
          <w:color w:val="auto"/>
          <w:position w:val="-24"/>
          <w:sz w:val="22"/>
        </w:rPr>
        <w:t>- załącznik nr 1 - opis przedmiotu zamówienia,</w:t>
      </w:r>
    </w:p>
    <w:p w14:paraId="11781D37" w14:textId="25531C46" w:rsidR="007D5A5E" w:rsidRPr="00DB6A5B" w:rsidRDefault="007D5A5E" w:rsidP="004D4F00">
      <w:pPr>
        <w:spacing w:after="120" w:line="240" w:lineRule="auto"/>
        <w:ind w:left="0" w:right="0" w:firstLine="0"/>
        <w:jc w:val="left"/>
        <w:rPr>
          <w:rFonts w:ascii="Arial" w:eastAsia="Times New Roman" w:hAnsi="Arial" w:cs="Arial"/>
          <w:bCs/>
          <w:color w:val="auto"/>
          <w:position w:val="-24"/>
          <w:sz w:val="22"/>
        </w:rPr>
      </w:pPr>
      <w:r w:rsidRPr="00DB6A5B">
        <w:rPr>
          <w:rFonts w:ascii="Arial" w:eastAsia="Times New Roman" w:hAnsi="Arial" w:cs="Arial"/>
          <w:bCs/>
          <w:color w:val="auto"/>
          <w:position w:val="-24"/>
          <w:sz w:val="22"/>
        </w:rPr>
        <w:t>- załącznik nr 2 - oferta Wykonawcy,</w:t>
      </w:r>
    </w:p>
    <w:p w14:paraId="00706A06" w14:textId="53AE3651" w:rsidR="00854B9B" w:rsidRPr="00DB6A5B" w:rsidRDefault="00854B9B" w:rsidP="004D4F00">
      <w:pPr>
        <w:spacing w:after="120" w:line="240" w:lineRule="auto"/>
        <w:ind w:left="0" w:right="0" w:firstLine="0"/>
        <w:jc w:val="left"/>
        <w:rPr>
          <w:rFonts w:ascii="Arial" w:eastAsia="Times New Roman" w:hAnsi="Arial" w:cs="Arial"/>
          <w:bCs/>
          <w:color w:val="auto"/>
          <w:position w:val="-24"/>
          <w:sz w:val="22"/>
        </w:rPr>
      </w:pPr>
      <w:r w:rsidRPr="00DB6A5B">
        <w:rPr>
          <w:rFonts w:ascii="Arial" w:eastAsia="Times New Roman" w:hAnsi="Arial" w:cs="Arial"/>
          <w:bCs/>
          <w:color w:val="auto"/>
          <w:position w:val="-24"/>
          <w:sz w:val="22"/>
        </w:rPr>
        <w:t xml:space="preserve">- </w:t>
      </w:r>
      <w:r w:rsidR="0041760A" w:rsidRPr="00DB6A5B">
        <w:rPr>
          <w:rFonts w:ascii="Arial" w:eastAsia="Times New Roman" w:hAnsi="Arial" w:cs="Arial"/>
          <w:bCs/>
          <w:color w:val="auto"/>
          <w:position w:val="-24"/>
          <w:sz w:val="22"/>
        </w:rPr>
        <w:t>załącznik</w:t>
      </w:r>
      <w:r w:rsidRPr="00DB6A5B">
        <w:rPr>
          <w:rFonts w:ascii="Arial" w:eastAsia="Times New Roman" w:hAnsi="Arial" w:cs="Arial"/>
          <w:bCs/>
          <w:color w:val="auto"/>
          <w:position w:val="-24"/>
          <w:sz w:val="22"/>
        </w:rPr>
        <w:t xml:space="preserve"> nr 3 – koncesja MSWiA</w:t>
      </w:r>
      <w:r w:rsidR="001235A3" w:rsidRPr="00DB6A5B">
        <w:rPr>
          <w:rFonts w:ascii="Arial" w:eastAsia="Times New Roman" w:hAnsi="Arial" w:cs="Arial"/>
          <w:bCs/>
          <w:color w:val="auto"/>
          <w:position w:val="-24"/>
          <w:sz w:val="22"/>
        </w:rPr>
        <w:t xml:space="preserve"> Wykonawcy oraz podwykonawców,</w:t>
      </w:r>
    </w:p>
    <w:p w14:paraId="2121FC2E" w14:textId="5D66AE4C" w:rsidR="00854B9B" w:rsidRDefault="00854B9B" w:rsidP="004D4F00">
      <w:pPr>
        <w:spacing w:after="120" w:line="240" w:lineRule="auto"/>
        <w:ind w:left="0" w:right="0" w:firstLine="0"/>
        <w:jc w:val="left"/>
        <w:rPr>
          <w:rFonts w:ascii="Arial" w:eastAsia="Times New Roman" w:hAnsi="Arial" w:cs="Arial"/>
          <w:bCs/>
          <w:color w:val="auto"/>
          <w:position w:val="-24"/>
          <w:sz w:val="22"/>
        </w:rPr>
      </w:pPr>
      <w:r w:rsidRPr="00DB6A5B">
        <w:rPr>
          <w:rFonts w:ascii="Arial" w:eastAsia="Times New Roman" w:hAnsi="Arial" w:cs="Arial"/>
          <w:bCs/>
          <w:color w:val="auto"/>
          <w:position w:val="-24"/>
          <w:sz w:val="22"/>
        </w:rPr>
        <w:t xml:space="preserve">- </w:t>
      </w:r>
      <w:r w:rsidR="0041760A" w:rsidRPr="00DB6A5B">
        <w:rPr>
          <w:rFonts w:ascii="Arial" w:eastAsia="Times New Roman" w:hAnsi="Arial" w:cs="Arial"/>
          <w:bCs/>
          <w:color w:val="auto"/>
          <w:position w:val="-24"/>
          <w:sz w:val="22"/>
        </w:rPr>
        <w:t>załącznik</w:t>
      </w:r>
      <w:r w:rsidRPr="00DB6A5B">
        <w:rPr>
          <w:rFonts w:ascii="Arial" w:eastAsia="Times New Roman" w:hAnsi="Arial" w:cs="Arial"/>
          <w:bCs/>
          <w:color w:val="auto"/>
          <w:position w:val="-24"/>
          <w:sz w:val="22"/>
        </w:rPr>
        <w:t xml:space="preserve"> nr 4 – pozwolenie na broń (decyzja)</w:t>
      </w:r>
      <w:r w:rsidR="001235A3" w:rsidRPr="00DB6A5B">
        <w:rPr>
          <w:rFonts w:ascii="Arial" w:eastAsia="Times New Roman" w:hAnsi="Arial" w:cs="Arial"/>
          <w:bCs/>
          <w:color w:val="auto"/>
          <w:position w:val="-24"/>
          <w:sz w:val="22"/>
        </w:rPr>
        <w:t xml:space="preserve"> Wykonawcy oraz podwykonawców</w:t>
      </w:r>
      <w:r w:rsidRPr="00DB6A5B">
        <w:rPr>
          <w:rFonts w:ascii="Arial" w:eastAsia="Times New Roman" w:hAnsi="Arial" w:cs="Arial"/>
          <w:bCs/>
          <w:color w:val="auto"/>
          <w:position w:val="-24"/>
          <w:sz w:val="22"/>
        </w:rPr>
        <w:t>.</w:t>
      </w:r>
    </w:p>
    <w:p w14:paraId="69D5A7DC" w14:textId="0A344E95" w:rsidR="0041760A" w:rsidRPr="00DB6A5B" w:rsidRDefault="0041760A" w:rsidP="0041760A">
      <w:pPr>
        <w:spacing w:after="120" w:line="240" w:lineRule="auto"/>
        <w:ind w:left="0" w:right="0" w:firstLine="0"/>
        <w:rPr>
          <w:rFonts w:ascii="Arial" w:eastAsia="Times New Roman" w:hAnsi="Arial" w:cs="Arial"/>
          <w:bCs/>
          <w:color w:val="auto"/>
          <w:position w:val="-24"/>
          <w:sz w:val="22"/>
        </w:rPr>
      </w:pPr>
      <w:r>
        <w:rPr>
          <w:rFonts w:ascii="Arial" w:eastAsia="Times New Roman" w:hAnsi="Arial" w:cs="Arial"/>
          <w:bCs/>
          <w:color w:val="auto"/>
          <w:position w:val="-24"/>
          <w:sz w:val="22"/>
        </w:rPr>
        <w:t xml:space="preserve">- załącznik nr 5 – aktualny (lub aktualny na dzień udzielenie pełnomocnictwa) odpis KRS (CEIDG) Wykonawcy </w:t>
      </w:r>
    </w:p>
    <w:p w14:paraId="48058C5D" w14:textId="15D14B89" w:rsidR="007D5A5E" w:rsidRPr="00DB6A5B" w:rsidRDefault="0041760A" w:rsidP="004D4F00">
      <w:pPr>
        <w:spacing w:after="120" w:line="240" w:lineRule="auto"/>
        <w:ind w:left="0" w:right="0" w:firstLine="0"/>
        <w:jc w:val="left"/>
        <w:rPr>
          <w:rFonts w:ascii="Arial" w:eastAsia="Times New Roman" w:hAnsi="Arial" w:cs="Arial"/>
          <w:bCs/>
          <w:color w:val="auto"/>
          <w:sz w:val="22"/>
        </w:rPr>
      </w:pPr>
      <w:r>
        <w:rPr>
          <w:rFonts w:ascii="Arial" w:eastAsia="Times New Roman" w:hAnsi="Arial" w:cs="Arial"/>
          <w:bCs/>
          <w:color w:val="auto"/>
          <w:sz w:val="22"/>
        </w:rPr>
        <w:t>- załącznik nr 6 – odpis pełnomocnictwa (jeśli umowę podpisuje pełnomocnik)</w:t>
      </w:r>
    </w:p>
    <w:p w14:paraId="6CDBE03B" w14:textId="77777777" w:rsidR="00854B9B" w:rsidRPr="00DB6A5B" w:rsidRDefault="00854B9B" w:rsidP="004D4F00">
      <w:pPr>
        <w:spacing w:after="120" w:line="240" w:lineRule="auto"/>
        <w:ind w:left="0" w:right="0" w:firstLine="0"/>
        <w:jc w:val="left"/>
        <w:rPr>
          <w:rFonts w:ascii="Arial" w:eastAsia="Times New Roman" w:hAnsi="Arial" w:cs="Arial"/>
          <w:bCs/>
          <w:color w:val="auto"/>
          <w:sz w:val="22"/>
        </w:rPr>
      </w:pPr>
    </w:p>
    <w:p w14:paraId="17E6AD45" w14:textId="47397087" w:rsidR="007D5A5E" w:rsidRPr="00DB6A5B" w:rsidRDefault="0041760A" w:rsidP="004D4F00">
      <w:pPr>
        <w:spacing w:after="120" w:line="240" w:lineRule="auto"/>
        <w:ind w:left="708" w:right="0" w:firstLine="0"/>
        <w:jc w:val="left"/>
        <w:rPr>
          <w:rFonts w:ascii="Arial" w:eastAsia="Times New Roman" w:hAnsi="Arial" w:cs="Arial"/>
          <w:bCs/>
          <w:color w:val="auto"/>
          <w:sz w:val="22"/>
        </w:rPr>
      </w:pPr>
      <w:r w:rsidRPr="00DB6A5B">
        <w:rPr>
          <w:rFonts w:ascii="Arial" w:eastAsia="Times New Roman" w:hAnsi="Arial" w:cs="Arial"/>
          <w:bCs/>
          <w:color w:val="auto"/>
          <w:sz w:val="22"/>
        </w:rPr>
        <w:t xml:space="preserve">ZAMAWIAJĄCY:  </w:t>
      </w:r>
      <w:r w:rsidR="007D5A5E" w:rsidRPr="00DB6A5B">
        <w:rPr>
          <w:rFonts w:ascii="Arial" w:eastAsia="Times New Roman" w:hAnsi="Arial" w:cs="Arial"/>
          <w:bCs/>
          <w:color w:val="auto"/>
          <w:sz w:val="22"/>
        </w:rPr>
        <w:t xml:space="preserve">                                                    WYKONAWCA:</w:t>
      </w:r>
    </w:p>
    <w:p w14:paraId="11185CB3" w14:textId="4627BB50" w:rsidR="00073FB0" w:rsidRPr="00DB6A5B" w:rsidRDefault="00073FB0" w:rsidP="0041760A">
      <w:pPr>
        <w:spacing w:after="0" w:line="276" w:lineRule="auto"/>
        <w:ind w:left="0" w:right="0" w:firstLine="0"/>
        <w:rPr>
          <w:rFonts w:ascii="Arial" w:eastAsia="Calibri" w:hAnsi="Arial" w:cs="Arial"/>
          <w:sz w:val="22"/>
        </w:rPr>
      </w:pPr>
    </w:p>
    <w:sectPr w:rsidR="00073FB0" w:rsidRPr="00DB6A5B" w:rsidSect="00B622E7">
      <w:headerReference w:type="default" r:id="rId9"/>
      <w:footerReference w:type="even" r:id="rId10"/>
      <w:footerReference w:type="default" r:id="rId11"/>
      <w:footerReference w:type="first" r:id="rId12"/>
      <w:pgSz w:w="11906" w:h="16838"/>
      <w:pgMar w:top="1417" w:right="1417" w:bottom="1417" w:left="1417" w:header="708" w:footer="29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D1B02" w14:textId="77777777" w:rsidR="00531A12" w:rsidRDefault="00531A12">
      <w:pPr>
        <w:spacing w:after="0" w:line="240" w:lineRule="auto"/>
      </w:pPr>
      <w:r>
        <w:separator/>
      </w:r>
    </w:p>
  </w:endnote>
  <w:endnote w:type="continuationSeparator" w:id="0">
    <w:p w14:paraId="0D81BBF7" w14:textId="77777777" w:rsidR="00531A12" w:rsidRDefault="00531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tarSymbol, 'Arial Unicode M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A9A7" w14:textId="77777777" w:rsidR="007A41EE" w:rsidRDefault="007A41EE" w:rsidP="00424808">
    <w:pPr>
      <w:pStyle w:val="Nagwek"/>
    </w:pPr>
  </w:p>
  <w:p w14:paraId="058C594B" w14:textId="77777777" w:rsidR="007A41EE" w:rsidRPr="0052071B" w:rsidRDefault="007A41EE" w:rsidP="00424808">
    <w:pPr>
      <w:pStyle w:val="Stopka"/>
      <w:rPr>
        <w:rFonts w:ascii="Century Gothic" w:hAnsi="Century Gothic"/>
        <w:sz w:val="20"/>
        <w:szCs w:val="20"/>
      </w:rPr>
    </w:pPr>
  </w:p>
  <w:p w14:paraId="744A3BD4" w14:textId="77777777" w:rsidR="007A41EE" w:rsidRPr="003B5F7F" w:rsidRDefault="007A41EE" w:rsidP="00424808">
    <w:pPr>
      <w:pStyle w:val="Stopka"/>
      <w:rPr>
        <w:rFonts w:ascii="Arial" w:hAnsi="Arial" w:cs="Arial"/>
        <w:sz w:val="20"/>
        <w:szCs w:val="20"/>
      </w:rPr>
    </w:pPr>
    <w:r w:rsidRPr="003B5F7F">
      <w:rPr>
        <w:rFonts w:ascii="Arial" w:hAnsi="Arial" w:cs="Arial"/>
        <w:sz w:val="20"/>
        <w:szCs w:val="20"/>
      </w:rPr>
      <w:t>Nr referencyjny: BZzp.261.</w:t>
    </w:r>
    <w:r>
      <w:rPr>
        <w:rFonts w:ascii="Arial" w:hAnsi="Arial" w:cs="Arial"/>
        <w:sz w:val="20"/>
        <w:szCs w:val="20"/>
      </w:rPr>
      <w:t>6</w:t>
    </w:r>
    <w:r w:rsidRPr="003B5F7F">
      <w:rPr>
        <w:rFonts w:ascii="Arial" w:hAnsi="Arial" w:cs="Arial"/>
        <w:sz w:val="20"/>
        <w:szCs w:val="20"/>
      </w:rPr>
      <w:t>.2021</w:t>
    </w:r>
  </w:p>
  <w:p w14:paraId="5EE62CF3" w14:textId="77777777" w:rsidR="007A41EE" w:rsidRPr="006B3EBB" w:rsidRDefault="007A41EE" w:rsidP="00424808">
    <w:pPr>
      <w:pStyle w:val="Stopka"/>
      <w:rPr>
        <w:rFonts w:ascii="Century Gothic" w:hAnsi="Century Gothic"/>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eastAsia="Century Gothic" w:hAnsi="Century Gothic" w:cs="Century Gothic"/>
        <w:color w:val="000000"/>
        <w:sz w:val="20"/>
      </w:rPr>
      <w:id w:val="-1443842986"/>
      <w:docPartObj>
        <w:docPartGallery w:val="Page Numbers (Bottom of Page)"/>
        <w:docPartUnique/>
      </w:docPartObj>
    </w:sdtPr>
    <w:sdtContent>
      <w:p w14:paraId="12408531" w14:textId="77777777" w:rsidR="007A41EE" w:rsidRPr="004B2ED4" w:rsidRDefault="007A41EE" w:rsidP="00424808">
        <w:pPr>
          <w:pStyle w:val="Stopka"/>
          <w:rPr>
            <w:rFonts w:ascii="Arial" w:hAnsi="Arial" w:cs="Arial"/>
          </w:rPr>
        </w:pPr>
      </w:p>
      <w:sdt>
        <w:sdtPr>
          <w:id w:val="-1415081932"/>
          <w:docPartObj>
            <w:docPartGallery w:val="Page Numbers (Bottom of Page)"/>
            <w:docPartUnique/>
          </w:docPartObj>
        </w:sdtPr>
        <w:sdtEndPr>
          <w:rPr>
            <w:rFonts w:ascii="Arial" w:hAnsi="Arial" w:cs="Arial"/>
          </w:rPr>
        </w:sdtEndPr>
        <w:sdtContent>
          <w:p w14:paraId="504270CE" w14:textId="77777777" w:rsidR="007A41EE" w:rsidRPr="004B2ED4" w:rsidRDefault="007A41EE">
            <w:pPr>
              <w:pStyle w:val="Stopka"/>
              <w:jc w:val="right"/>
              <w:rPr>
                <w:rFonts w:ascii="Arial" w:hAnsi="Arial" w:cs="Arial"/>
              </w:rPr>
            </w:pPr>
            <w:r w:rsidRPr="004B2ED4">
              <w:rPr>
                <w:rFonts w:ascii="Arial" w:hAnsi="Arial" w:cs="Arial"/>
              </w:rPr>
              <w:fldChar w:fldCharType="begin"/>
            </w:r>
            <w:r w:rsidRPr="004B2ED4">
              <w:rPr>
                <w:rFonts w:ascii="Arial" w:hAnsi="Arial" w:cs="Arial"/>
              </w:rPr>
              <w:instrText>PAGE   \* MERGEFORMAT</w:instrText>
            </w:r>
            <w:r w:rsidRPr="004B2ED4">
              <w:rPr>
                <w:rFonts w:ascii="Arial" w:hAnsi="Arial" w:cs="Arial"/>
              </w:rPr>
              <w:fldChar w:fldCharType="separate"/>
            </w:r>
            <w:r w:rsidR="00775B3D">
              <w:rPr>
                <w:rFonts w:ascii="Arial" w:hAnsi="Arial" w:cs="Arial"/>
                <w:noProof/>
              </w:rPr>
              <w:t>1</w:t>
            </w:r>
            <w:r w:rsidRPr="004B2ED4">
              <w:rPr>
                <w:rFonts w:ascii="Arial" w:hAnsi="Arial" w:cs="Arial"/>
              </w:rPr>
              <w:fldChar w:fldCharType="end"/>
            </w:r>
          </w:p>
        </w:sdtContent>
      </w:sdt>
      <w:p w14:paraId="1FEE7E08" w14:textId="77777777" w:rsidR="007A41EE" w:rsidRPr="004B2ED4" w:rsidRDefault="00000000" w:rsidP="00424808">
        <w:pPr>
          <w:spacing w:after="0" w:line="259" w:lineRule="auto"/>
          <w:ind w:left="0" w:right="55" w:firstLine="0"/>
          <w:jc w:val="right"/>
          <w:rPr>
            <w:rFonts w:ascii="Arial" w:hAnsi="Arial"/>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3588C" w14:textId="77777777" w:rsidR="007A41EE" w:rsidRPr="000D163F" w:rsidRDefault="007A41EE" w:rsidP="00424808">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56</w:t>
    </w:r>
    <w:r w:rsidRPr="000D163F">
      <w:rPr>
        <w:rFonts w:ascii="Arial" w:hAnsi="Arial" w:cs="Arial"/>
        <w:sz w:val="20"/>
        <w:szCs w:val="20"/>
      </w:rPr>
      <w:t>.2021</w:t>
    </w:r>
  </w:p>
  <w:p w14:paraId="4628B8C4" w14:textId="77777777" w:rsidR="007A41EE" w:rsidRDefault="007A41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94FC5" w14:textId="77777777" w:rsidR="00531A12" w:rsidRDefault="00531A12">
      <w:pPr>
        <w:spacing w:after="0" w:line="240" w:lineRule="auto"/>
      </w:pPr>
      <w:r>
        <w:separator/>
      </w:r>
    </w:p>
  </w:footnote>
  <w:footnote w:type="continuationSeparator" w:id="0">
    <w:p w14:paraId="7F37D999" w14:textId="77777777" w:rsidR="00531A12" w:rsidRDefault="00531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9694" w14:textId="77777777" w:rsidR="007A41EE" w:rsidRDefault="007A41EE">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23A2"/>
    <w:multiLevelType w:val="hybridMultilevel"/>
    <w:tmpl w:val="122221B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 w15:restartNumberingAfterBreak="0">
    <w:nsid w:val="031D1894"/>
    <w:multiLevelType w:val="hybridMultilevel"/>
    <w:tmpl w:val="1F1E3616"/>
    <w:styleLink w:val="Zaimportowanystyl4"/>
    <w:lvl w:ilvl="0" w:tplc="651C7EF4">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D3CA24A">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77080B4">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0189C7C">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C08A3B2">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EA87556">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55E4174">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C96C6F2">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8DA0DAA">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166548B5"/>
    <w:multiLevelType w:val="hybridMultilevel"/>
    <w:tmpl w:val="122221B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 w15:restartNumberingAfterBreak="0">
    <w:nsid w:val="18B17DC0"/>
    <w:multiLevelType w:val="hybridMultilevel"/>
    <w:tmpl w:val="122221B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 w15:restartNumberingAfterBreak="0">
    <w:nsid w:val="19EC1642"/>
    <w:multiLevelType w:val="hybridMultilevel"/>
    <w:tmpl w:val="48CC0F7C"/>
    <w:styleLink w:val="Zaimportowanystyl1"/>
    <w:lvl w:ilvl="0" w:tplc="62C8F90A">
      <w:start w:val="1"/>
      <w:numFmt w:val="decimal"/>
      <w:lvlText w:val="%1."/>
      <w:lvlJc w:val="left"/>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1101EF2">
      <w:start w:val="1"/>
      <w:numFmt w:val="decimal"/>
      <w:lvlText w:val="%2)"/>
      <w:lvlJc w:val="left"/>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3B0D52C">
      <w:start w:val="1"/>
      <w:numFmt w:val="decimal"/>
      <w:lvlText w:val="%3."/>
      <w:lvlJc w:val="left"/>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0CECE54">
      <w:start w:val="1"/>
      <w:numFmt w:val="lowerLetter"/>
      <w:lvlText w:val="%4)"/>
      <w:lvlJc w:val="left"/>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542FCE4">
      <w:start w:val="1"/>
      <w:numFmt w:val="decimal"/>
      <w:lvlText w:val="%5."/>
      <w:lvlJc w:val="left"/>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9E29A7E">
      <w:start w:val="1"/>
      <w:numFmt w:val="lowerRoman"/>
      <w:lvlText w:val="%6."/>
      <w:lvlJc w:val="left"/>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8E2360C">
      <w:start w:val="1"/>
      <w:numFmt w:val="decimal"/>
      <w:lvlText w:val="%7."/>
      <w:lvlJc w:val="left"/>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E344058">
      <w:start w:val="1"/>
      <w:numFmt w:val="lowerLetter"/>
      <w:lvlText w:val="%8."/>
      <w:lvlJc w:val="left"/>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6026880">
      <w:start w:val="1"/>
      <w:numFmt w:val="lowerRoman"/>
      <w:lvlText w:val="%9."/>
      <w:lvlJc w:val="left"/>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1C63349D"/>
    <w:multiLevelType w:val="hybridMultilevel"/>
    <w:tmpl w:val="122221B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2431225F"/>
    <w:multiLevelType w:val="hybridMultilevel"/>
    <w:tmpl w:val="122221B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 w15:restartNumberingAfterBreak="0">
    <w:nsid w:val="28B9073D"/>
    <w:multiLevelType w:val="hybridMultilevel"/>
    <w:tmpl w:val="E376C240"/>
    <w:styleLink w:val="Litery"/>
    <w:lvl w:ilvl="0" w:tplc="A0E62CFE">
      <w:start w:val="1"/>
      <w:numFmt w:val="lowerLetter"/>
      <w:lvlText w:val="%1)"/>
      <w:lvlJc w:val="left"/>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128AA50">
      <w:start w:val="1"/>
      <w:numFmt w:val="lowerLetter"/>
      <w:lvlText w:val="%2)"/>
      <w:lvlJc w:val="left"/>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4E8B5D4">
      <w:start w:val="1"/>
      <w:numFmt w:val="lowerLetter"/>
      <w:lvlText w:val="%3)"/>
      <w:lvlJc w:val="left"/>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F4E58D4">
      <w:start w:val="1"/>
      <w:numFmt w:val="lowerLetter"/>
      <w:lvlText w:val="%4)"/>
      <w:lvlJc w:val="left"/>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47460FE">
      <w:start w:val="1"/>
      <w:numFmt w:val="lowerLetter"/>
      <w:lvlText w:val="%5)"/>
      <w:lvlJc w:val="left"/>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AC662D4">
      <w:start w:val="1"/>
      <w:numFmt w:val="lowerLetter"/>
      <w:lvlText w:val="%6)"/>
      <w:lvlJc w:val="left"/>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F1A9902">
      <w:start w:val="1"/>
      <w:numFmt w:val="lowerLetter"/>
      <w:lvlText w:val="%7)"/>
      <w:lvlJc w:val="left"/>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C2CBD44">
      <w:start w:val="1"/>
      <w:numFmt w:val="lowerLetter"/>
      <w:lvlText w:val="%8)"/>
      <w:lvlJc w:val="left"/>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21EAC22">
      <w:start w:val="1"/>
      <w:numFmt w:val="lowerLetter"/>
      <w:lvlText w:val="%9)"/>
      <w:lvlJc w:val="left"/>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2937650E"/>
    <w:multiLevelType w:val="hybridMultilevel"/>
    <w:tmpl w:val="41ACF838"/>
    <w:styleLink w:val="Zaimportowanystyl6"/>
    <w:lvl w:ilvl="0" w:tplc="3698BAAE">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D84ACDA">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1305428">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B4E0892">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92C97DC">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EC419E2">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1300214">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4807F82">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7BC36C2">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2BE52A61"/>
    <w:multiLevelType w:val="hybridMultilevel"/>
    <w:tmpl w:val="122221B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 w15:restartNumberingAfterBreak="0">
    <w:nsid w:val="32A351E6"/>
    <w:multiLevelType w:val="hybridMultilevel"/>
    <w:tmpl w:val="31E4701C"/>
    <w:styleLink w:val="Zaimportowanystyl2"/>
    <w:lvl w:ilvl="0" w:tplc="4F501D46">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B681550">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70A40A0">
      <w:start w:val="1"/>
      <w:numFmt w:val="decimal"/>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E3050F8">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38472C2">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218CEDC">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5B410F6">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8DE42EC">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FEA0CBE">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F1D7FC5"/>
    <w:multiLevelType w:val="hybridMultilevel"/>
    <w:tmpl w:val="CE705E22"/>
    <w:lvl w:ilvl="0" w:tplc="CF80D64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0B21FE0"/>
    <w:multiLevelType w:val="hybridMultilevel"/>
    <w:tmpl w:val="CE705E22"/>
    <w:lvl w:ilvl="0" w:tplc="CF80D64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5C55736"/>
    <w:multiLevelType w:val="hybridMultilevel"/>
    <w:tmpl w:val="122221B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5" w15:restartNumberingAfterBreak="0">
    <w:nsid w:val="48B456BC"/>
    <w:multiLevelType w:val="hybridMultilevel"/>
    <w:tmpl w:val="CE705E22"/>
    <w:lvl w:ilvl="0" w:tplc="CF80D64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8E07956"/>
    <w:multiLevelType w:val="hybridMultilevel"/>
    <w:tmpl w:val="CE705E22"/>
    <w:lvl w:ilvl="0" w:tplc="CF80D64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01576A8"/>
    <w:multiLevelType w:val="hybridMultilevel"/>
    <w:tmpl w:val="3F667C4C"/>
    <w:lvl w:ilvl="0" w:tplc="04150017">
      <w:start w:val="1"/>
      <w:numFmt w:val="lowerLetter"/>
      <w:lvlText w:val="%1)"/>
      <w:lvlJc w:val="left"/>
      <w:pPr>
        <w:ind w:left="1457" w:hanging="360"/>
      </w:pPr>
    </w:lvl>
    <w:lvl w:ilvl="1" w:tplc="04150019">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18"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54AA3F47"/>
    <w:multiLevelType w:val="hybridMultilevel"/>
    <w:tmpl w:val="781A19B8"/>
    <w:styleLink w:val="Zaimportowanystyl5"/>
    <w:lvl w:ilvl="0" w:tplc="16787E4A">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AB8A158">
      <w:start w:val="1"/>
      <w:numFmt w:val="decimal"/>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BEC3094">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A9036A0">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7B484A2">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45C21B8">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EE6F276">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C3A1906">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9D2EBE8">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21" w15:restartNumberingAfterBreak="0">
    <w:nsid w:val="5BF80821"/>
    <w:multiLevelType w:val="hybridMultilevel"/>
    <w:tmpl w:val="CE705E22"/>
    <w:lvl w:ilvl="0" w:tplc="CF80D64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E3B3B09"/>
    <w:multiLevelType w:val="hybridMultilevel"/>
    <w:tmpl w:val="122221B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 w15:restartNumberingAfterBreak="0">
    <w:nsid w:val="5EBF15D4"/>
    <w:multiLevelType w:val="hybridMultilevel"/>
    <w:tmpl w:val="CE705E22"/>
    <w:lvl w:ilvl="0" w:tplc="CF80D64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25" w15:restartNumberingAfterBreak="0">
    <w:nsid w:val="60963128"/>
    <w:multiLevelType w:val="hybridMultilevel"/>
    <w:tmpl w:val="CE705E22"/>
    <w:lvl w:ilvl="0" w:tplc="CF80D64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0E50AFB"/>
    <w:multiLevelType w:val="hybridMultilevel"/>
    <w:tmpl w:val="CE705E22"/>
    <w:lvl w:ilvl="0" w:tplc="CF80D64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125032D"/>
    <w:multiLevelType w:val="hybridMultilevel"/>
    <w:tmpl w:val="122221B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8" w15:restartNumberingAfterBreak="0">
    <w:nsid w:val="691C153A"/>
    <w:multiLevelType w:val="multilevel"/>
    <w:tmpl w:val="0AD6F248"/>
    <w:styleLink w:val="WW8Num2"/>
    <w:lvl w:ilvl="0">
      <w:numFmt w:val="bullet"/>
      <w:lvlText w:val="-"/>
      <w:lvlJc w:val="left"/>
      <w:pPr>
        <w:ind w:left="927" w:hanging="360"/>
      </w:pPr>
      <w:rPr>
        <w:rFonts w:ascii="StarSymbol, 'Arial Unicode MS'" w:hAnsi="StarSymbol, 'Arial Unicode MS'" w:cs="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A2555DB"/>
    <w:multiLevelType w:val="hybridMultilevel"/>
    <w:tmpl w:val="B79ECDFA"/>
    <w:lvl w:ilvl="0" w:tplc="118ECE2A">
      <w:start w:val="1"/>
      <w:numFmt w:val="decimal"/>
      <w:lvlText w:val="%1)"/>
      <w:lvlJc w:val="left"/>
      <w:pPr>
        <w:tabs>
          <w:tab w:val="num" w:pos="1440"/>
        </w:tabs>
        <w:ind w:left="1440" w:hanging="360"/>
      </w:pPr>
    </w:lvl>
    <w:lvl w:ilvl="1" w:tplc="118ECE2A">
      <w:start w:val="1"/>
      <w:numFmt w:val="decimal"/>
      <w:lvlText w:val="%2)"/>
      <w:lvlJc w:val="left"/>
      <w:pPr>
        <w:tabs>
          <w:tab w:val="num" w:pos="1069"/>
        </w:tabs>
        <w:ind w:left="1069"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6B5A2FDA"/>
    <w:multiLevelType w:val="hybridMultilevel"/>
    <w:tmpl w:val="CE705E22"/>
    <w:lvl w:ilvl="0" w:tplc="CF80D64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D620F83"/>
    <w:multiLevelType w:val="hybridMultilevel"/>
    <w:tmpl w:val="CE705E22"/>
    <w:lvl w:ilvl="0" w:tplc="CF80D64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D6805A3"/>
    <w:multiLevelType w:val="hybridMultilevel"/>
    <w:tmpl w:val="122221B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3" w15:restartNumberingAfterBreak="0">
    <w:nsid w:val="6F973B93"/>
    <w:multiLevelType w:val="hybridMultilevel"/>
    <w:tmpl w:val="CE705E22"/>
    <w:lvl w:ilvl="0" w:tplc="CF80D64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0815EE9"/>
    <w:multiLevelType w:val="hybridMultilevel"/>
    <w:tmpl w:val="CE705E22"/>
    <w:lvl w:ilvl="0" w:tplc="CF80D64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551009D"/>
    <w:multiLevelType w:val="hybridMultilevel"/>
    <w:tmpl w:val="70502812"/>
    <w:lvl w:ilvl="0" w:tplc="118ECE2A">
      <w:start w:val="1"/>
      <w:numFmt w:val="decimal"/>
      <w:lvlText w:val="%1)"/>
      <w:lvlJc w:val="left"/>
      <w:pPr>
        <w:tabs>
          <w:tab w:val="num" w:pos="1069"/>
        </w:tabs>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B021AD"/>
    <w:multiLevelType w:val="hybridMultilevel"/>
    <w:tmpl w:val="CE705E22"/>
    <w:lvl w:ilvl="0" w:tplc="CF80D64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643293B"/>
    <w:multiLevelType w:val="hybridMultilevel"/>
    <w:tmpl w:val="122221B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8" w15:restartNumberingAfterBreak="0">
    <w:nsid w:val="78C44153"/>
    <w:multiLevelType w:val="hybridMultilevel"/>
    <w:tmpl w:val="122221B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9" w15:restartNumberingAfterBreak="0">
    <w:nsid w:val="7D0157A0"/>
    <w:multiLevelType w:val="hybridMultilevel"/>
    <w:tmpl w:val="CE705E22"/>
    <w:lvl w:ilvl="0" w:tplc="CF80D64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389547402">
    <w:abstractNumId w:val="18"/>
  </w:num>
  <w:num w:numId="2" w16cid:durableId="809248748">
    <w:abstractNumId w:val="24"/>
  </w:num>
  <w:num w:numId="3" w16cid:durableId="28379045">
    <w:abstractNumId w:val="20"/>
  </w:num>
  <w:num w:numId="4" w16cid:durableId="413429669">
    <w:abstractNumId w:val="11"/>
  </w:num>
  <w:num w:numId="5" w16cid:durableId="1648582451">
    <w:abstractNumId w:val="28"/>
  </w:num>
  <w:num w:numId="6" w16cid:durableId="102464138">
    <w:abstractNumId w:val="4"/>
  </w:num>
  <w:num w:numId="7" w16cid:durableId="1499537369">
    <w:abstractNumId w:val="7"/>
  </w:num>
  <w:num w:numId="8" w16cid:durableId="272594430">
    <w:abstractNumId w:val="10"/>
  </w:num>
  <w:num w:numId="9" w16cid:durableId="1398434655">
    <w:abstractNumId w:val="1"/>
  </w:num>
  <w:num w:numId="10" w16cid:durableId="150370318">
    <w:abstractNumId w:val="19"/>
  </w:num>
  <w:num w:numId="11" w16cid:durableId="1761174140">
    <w:abstractNumId w:val="8"/>
  </w:num>
  <w:num w:numId="12" w16cid:durableId="15735410">
    <w:abstractNumId w:val="17"/>
  </w:num>
  <w:num w:numId="13" w16cid:durableId="802580533">
    <w:abstractNumId w:val="23"/>
  </w:num>
  <w:num w:numId="14" w16cid:durableId="953055520">
    <w:abstractNumId w:val="27"/>
  </w:num>
  <w:num w:numId="15" w16cid:durableId="1865046740">
    <w:abstractNumId w:val="29"/>
  </w:num>
  <w:num w:numId="16" w16cid:durableId="29696406">
    <w:abstractNumId w:val="34"/>
  </w:num>
  <w:num w:numId="17" w16cid:durableId="171341519">
    <w:abstractNumId w:val="15"/>
  </w:num>
  <w:num w:numId="18" w16cid:durableId="544830925">
    <w:abstractNumId w:val="39"/>
  </w:num>
  <w:num w:numId="19" w16cid:durableId="576020380">
    <w:abstractNumId w:val="3"/>
  </w:num>
  <w:num w:numId="20" w16cid:durableId="1267344103">
    <w:abstractNumId w:val="21"/>
  </w:num>
  <w:num w:numId="21" w16cid:durableId="4063337">
    <w:abstractNumId w:val="0"/>
  </w:num>
  <w:num w:numId="22" w16cid:durableId="1144009824">
    <w:abstractNumId w:val="38"/>
  </w:num>
  <w:num w:numId="23" w16cid:durableId="181630189">
    <w:abstractNumId w:val="31"/>
  </w:num>
  <w:num w:numId="24" w16cid:durableId="359859690">
    <w:abstractNumId w:val="22"/>
  </w:num>
  <w:num w:numId="25" w16cid:durableId="1407846086">
    <w:abstractNumId w:val="13"/>
  </w:num>
  <w:num w:numId="26" w16cid:durableId="1380788321">
    <w:abstractNumId w:val="6"/>
  </w:num>
  <w:num w:numId="27" w16cid:durableId="345980726">
    <w:abstractNumId w:val="5"/>
  </w:num>
  <w:num w:numId="28" w16cid:durableId="1010258587">
    <w:abstractNumId w:val="37"/>
  </w:num>
  <w:num w:numId="29" w16cid:durableId="716664303">
    <w:abstractNumId w:val="25"/>
  </w:num>
  <w:num w:numId="30" w16cid:durableId="2107653341">
    <w:abstractNumId w:val="16"/>
  </w:num>
  <w:num w:numId="31" w16cid:durableId="88163022">
    <w:abstractNumId w:val="2"/>
  </w:num>
  <w:num w:numId="32" w16cid:durableId="397560883">
    <w:abstractNumId w:val="32"/>
  </w:num>
  <w:num w:numId="33" w16cid:durableId="378625172">
    <w:abstractNumId w:val="30"/>
  </w:num>
  <w:num w:numId="34" w16cid:durableId="1484008996">
    <w:abstractNumId w:val="9"/>
  </w:num>
  <w:num w:numId="35" w16cid:durableId="1914270661">
    <w:abstractNumId w:val="33"/>
  </w:num>
  <w:num w:numId="36" w16cid:durableId="1280531109">
    <w:abstractNumId w:val="36"/>
  </w:num>
  <w:num w:numId="37" w16cid:durableId="1261525192">
    <w:abstractNumId w:val="14"/>
  </w:num>
  <w:num w:numId="38" w16cid:durableId="1880628166">
    <w:abstractNumId w:val="35"/>
  </w:num>
  <w:num w:numId="39" w16cid:durableId="1488086399">
    <w:abstractNumId w:val="26"/>
  </w:num>
  <w:num w:numId="40" w16cid:durableId="971979183">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118"/>
    <w:rsid w:val="00000409"/>
    <w:rsid w:val="00001E2F"/>
    <w:rsid w:val="000036DE"/>
    <w:rsid w:val="00003809"/>
    <w:rsid w:val="00006FFD"/>
    <w:rsid w:val="000107B4"/>
    <w:rsid w:val="00014E06"/>
    <w:rsid w:val="00017A34"/>
    <w:rsid w:val="00033C51"/>
    <w:rsid w:val="00037F80"/>
    <w:rsid w:val="00044423"/>
    <w:rsid w:val="00046C96"/>
    <w:rsid w:val="00046CE7"/>
    <w:rsid w:val="0005103F"/>
    <w:rsid w:val="000512C8"/>
    <w:rsid w:val="00053369"/>
    <w:rsid w:val="00055144"/>
    <w:rsid w:val="0005526C"/>
    <w:rsid w:val="000552FA"/>
    <w:rsid w:val="0005565C"/>
    <w:rsid w:val="00056D05"/>
    <w:rsid w:val="00070D01"/>
    <w:rsid w:val="00073FA5"/>
    <w:rsid w:val="00073FB0"/>
    <w:rsid w:val="0007478B"/>
    <w:rsid w:val="00074C5B"/>
    <w:rsid w:val="000818F1"/>
    <w:rsid w:val="00083D73"/>
    <w:rsid w:val="000848C2"/>
    <w:rsid w:val="0008529E"/>
    <w:rsid w:val="00086114"/>
    <w:rsid w:val="000904E9"/>
    <w:rsid w:val="0009103E"/>
    <w:rsid w:val="000916C1"/>
    <w:rsid w:val="00091C1B"/>
    <w:rsid w:val="00095EA2"/>
    <w:rsid w:val="000A61E7"/>
    <w:rsid w:val="000A772A"/>
    <w:rsid w:val="000B2756"/>
    <w:rsid w:val="000B2CEF"/>
    <w:rsid w:val="000B3B46"/>
    <w:rsid w:val="000B4265"/>
    <w:rsid w:val="000C1CE4"/>
    <w:rsid w:val="000C5256"/>
    <w:rsid w:val="000D4C18"/>
    <w:rsid w:val="000E3E7B"/>
    <w:rsid w:val="000E6349"/>
    <w:rsid w:val="000F16FD"/>
    <w:rsid w:val="000F67DE"/>
    <w:rsid w:val="000F7A2A"/>
    <w:rsid w:val="000F7F4D"/>
    <w:rsid w:val="00100936"/>
    <w:rsid w:val="0010288B"/>
    <w:rsid w:val="0011107B"/>
    <w:rsid w:val="001149C3"/>
    <w:rsid w:val="001215F6"/>
    <w:rsid w:val="00122150"/>
    <w:rsid w:val="001235A3"/>
    <w:rsid w:val="00124519"/>
    <w:rsid w:val="00125328"/>
    <w:rsid w:val="00134BFF"/>
    <w:rsid w:val="00136E61"/>
    <w:rsid w:val="00142BC6"/>
    <w:rsid w:val="001431DE"/>
    <w:rsid w:val="00144AF4"/>
    <w:rsid w:val="001463A2"/>
    <w:rsid w:val="00146C90"/>
    <w:rsid w:val="001566BB"/>
    <w:rsid w:val="00156F8E"/>
    <w:rsid w:val="00160141"/>
    <w:rsid w:val="001613E1"/>
    <w:rsid w:val="00161EA9"/>
    <w:rsid w:val="00163F4F"/>
    <w:rsid w:val="0016586F"/>
    <w:rsid w:val="0016731B"/>
    <w:rsid w:val="00171C4A"/>
    <w:rsid w:val="0017207F"/>
    <w:rsid w:val="001739D7"/>
    <w:rsid w:val="00174BD6"/>
    <w:rsid w:val="00177264"/>
    <w:rsid w:val="001820B1"/>
    <w:rsid w:val="00182C98"/>
    <w:rsid w:val="00182F5D"/>
    <w:rsid w:val="00186677"/>
    <w:rsid w:val="0018737E"/>
    <w:rsid w:val="001873C1"/>
    <w:rsid w:val="0018772E"/>
    <w:rsid w:val="00190FE1"/>
    <w:rsid w:val="001952AC"/>
    <w:rsid w:val="00197519"/>
    <w:rsid w:val="00197B03"/>
    <w:rsid w:val="001A0D12"/>
    <w:rsid w:val="001A2000"/>
    <w:rsid w:val="001A6CD4"/>
    <w:rsid w:val="001A7DB7"/>
    <w:rsid w:val="001B5C4F"/>
    <w:rsid w:val="001C001A"/>
    <w:rsid w:val="001C5931"/>
    <w:rsid w:val="001C7120"/>
    <w:rsid w:val="001D018C"/>
    <w:rsid w:val="001D0674"/>
    <w:rsid w:val="001D0BF9"/>
    <w:rsid w:val="001D23CE"/>
    <w:rsid w:val="001D6857"/>
    <w:rsid w:val="001D773D"/>
    <w:rsid w:val="001E0F22"/>
    <w:rsid w:val="001E2C7E"/>
    <w:rsid w:val="001E4A95"/>
    <w:rsid w:val="001E54D0"/>
    <w:rsid w:val="001E6C10"/>
    <w:rsid w:val="001E7620"/>
    <w:rsid w:val="001F058D"/>
    <w:rsid w:val="001F08EF"/>
    <w:rsid w:val="001F229E"/>
    <w:rsid w:val="001F4D1A"/>
    <w:rsid w:val="001F7913"/>
    <w:rsid w:val="00200ACC"/>
    <w:rsid w:val="00201E75"/>
    <w:rsid w:val="002026C4"/>
    <w:rsid w:val="002052E0"/>
    <w:rsid w:val="00206412"/>
    <w:rsid w:val="00211780"/>
    <w:rsid w:val="002130C1"/>
    <w:rsid w:val="00215355"/>
    <w:rsid w:val="0021627E"/>
    <w:rsid w:val="00216B66"/>
    <w:rsid w:val="00222E59"/>
    <w:rsid w:val="002439B8"/>
    <w:rsid w:val="00244FB4"/>
    <w:rsid w:val="0024533C"/>
    <w:rsid w:val="00251362"/>
    <w:rsid w:val="00252EF9"/>
    <w:rsid w:val="00253384"/>
    <w:rsid w:val="002551F6"/>
    <w:rsid w:val="00262838"/>
    <w:rsid w:val="00266796"/>
    <w:rsid w:val="00270329"/>
    <w:rsid w:val="002705EE"/>
    <w:rsid w:val="00270FD0"/>
    <w:rsid w:val="002731F3"/>
    <w:rsid w:val="0027339A"/>
    <w:rsid w:val="00276BFE"/>
    <w:rsid w:val="0027745F"/>
    <w:rsid w:val="00277E93"/>
    <w:rsid w:val="00282F8E"/>
    <w:rsid w:val="0029174C"/>
    <w:rsid w:val="00295DF1"/>
    <w:rsid w:val="002A0F47"/>
    <w:rsid w:val="002A4399"/>
    <w:rsid w:val="002B11A0"/>
    <w:rsid w:val="002B1D7E"/>
    <w:rsid w:val="002B499F"/>
    <w:rsid w:val="002B55AC"/>
    <w:rsid w:val="002B6942"/>
    <w:rsid w:val="002B6E15"/>
    <w:rsid w:val="002C0F4E"/>
    <w:rsid w:val="002C1752"/>
    <w:rsid w:val="002C4EC3"/>
    <w:rsid w:val="002C5554"/>
    <w:rsid w:val="002C5EF4"/>
    <w:rsid w:val="002C65A3"/>
    <w:rsid w:val="002C7118"/>
    <w:rsid w:val="002C7DDF"/>
    <w:rsid w:val="002D0499"/>
    <w:rsid w:val="002D7987"/>
    <w:rsid w:val="002E2460"/>
    <w:rsid w:val="002E53D8"/>
    <w:rsid w:val="002E6241"/>
    <w:rsid w:val="002E64EA"/>
    <w:rsid w:val="002F2F08"/>
    <w:rsid w:val="002F4562"/>
    <w:rsid w:val="002F5C24"/>
    <w:rsid w:val="002F6CC9"/>
    <w:rsid w:val="003007A7"/>
    <w:rsid w:val="003046AE"/>
    <w:rsid w:val="0031156C"/>
    <w:rsid w:val="00313B84"/>
    <w:rsid w:val="00314700"/>
    <w:rsid w:val="00315CDC"/>
    <w:rsid w:val="0031675C"/>
    <w:rsid w:val="00316CDC"/>
    <w:rsid w:val="00326369"/>
    <w:rsid w:val="00326840"/>
    <w:rsid w:val="00327468"/>
    <w:rsid w:val="00330D95"/>
    <w:rsid w:val="003317B7"/>
    <w:rsid w:val="003349C6"/>
    <w:rsid w:val="003353C6"/>
    <w:rsid w:val="00335826"/>
    <w:rsid w:val="00337116"/>
    <w:rsid w:val="003416EF"/>
    <w:rsid w:val="00342825"/>
    <w:rsid w:val="003434C4"/>
    <w:rsid w:val="00344344"/>
    <w:rsid w:val="00346050"/>
    <w:rsid w:val="0035215B"/>
    <w:rsid w:val="003531EF"/>
    <w:rsid w:val="00355563"/>
    <w:rsid w:val="003615B5"/>
    <w:rsid w:val="00361689"/>
    <w:rsid w:val="0036307E"/>
    <w:rsid w:val="0036685B"/>
    <w:rsid w:val="003674E5"/>
    <w:rsid w:val="00371037"/>
    <w:rsid w:val="00375BE3"/>
    <w:rsid w:val="0037611A"/>
    <w:rsid w:val="00376311"/>
    <w:rsid w:val="0037714E"/>
    <w:rsid w:val="0038152F"/>
    <w:rsid w:val="00382F4C"/>
    <w:rsid w:val="00383266"/>
    <w:rsid w:val="0038437D"/>
    <w:rsid w:val="003843BE"/>
    <w:rsid w:val="003845EA"/>
    <w:rsid w:val="003866C5"/>
    <w:rsid w:val="00386E3F"/>
    <w:rsid w:val="0039226F"/>
    <w:rsid w:val="003979D5"/>
    <w:rsid w:val="003A0D8E"/>
    <w:rsid w:val="003A3FF4"/>
    <w:rsid w:val="003A4787"/>
    <w:rsid w:val="003A5072"/>
    <w:rsid w:val="003B4EC8"/>
    <w:rsid w:val="003B4F09"/>
    <w:rsid w:val="003C27A1"/>
    <w:rsid w:val="003C5440"/>
    <w:rsid w:val="003C5A03"/>
    <w:rsid w:val="003C5CFA"/>
    <w:rsid w:val="003C6F29"/>
    <w:rsid w:val="003D760F"/>
    <w:rsid w:val="003E016B"/>
    <w:rsid w:val="003E153A"/>
    <w:rsid w:val="003E4047"/>
    <w:rsid w:val="003E494A"/>
    <w:rsid w:val="003E69D8"/>
    <w:rsid w:val="003F1E1E"/>
    <w:rsid w:val="003F53CA"/>
    <w:rsid w:val="004006CD"/>
    <w:rsid w:val="004010D0"/>
    <w:rsid w:val="00401A4C"/>
    <w:rsid w:val="004066E1"/>
    <w:rsid w:val="004141EB"/>
    <w:rsid w:val="0041760A"/>
    <w:rsid w:val="004215D4"/>
    <w:rsid w:val="00421A59"/>
    <w:rsid w:val="00421AB7"/>
    <w:rsid w:val="004228A2"/>
    <w:rsid w:val="00424808"/>
    <w:rsid w:val="00426893"/>
    <w:rsid w:val="004341DC"/>
    <w:rsid w:val="00445F4F"/>
    <w:rsid w:val="004500B0"/>
    <w:rsid w:val="004505F3"/>
    <w:rsid w:val="004573DA"/>
    <w:rsid w:val="00462A86"/>
    <w:rsid w:val="00463D17"/>
    <w:rsid w:val="00464C1C"/>
    <w:rsid w:val="00466612"/>
    <w:rsid w:val="00470907"/>
    <w:rsid w:val="00475463"/>
    <w:rsid w:val="00477EC2"/>
    <w:rsid w:val="00487DED"/>
    <w:rsid w:val="004915E9"/>
    <w:rsid w:val="00491A9C"/>
    <w:rsid w:val="00492713"/>
    <w:rsid w:val="00495492"/>
    <w:rsid w:val="004972FE"/>
    <w:rsid w:val="004A412A"/>
    <w:rsid w:val="004A7331"/>
    <w:rsid w:val="004B0F27"/>
    <w:rsid w:val="004B755E"/>
    <w:rsid w:val="004C2271"/>
    <w:rsid w:val="004C771F"/>
    <w:rsid w:val="004D048F"/>
    <w:rsid w:val="004D04D3"/>
    <w:rsid w:val="004D2545"/>
    <w:rsid w:val="004D4F00"/>
    <w:rsid w:val="004E6201"/>
    <w:rsid w:val="004F1AD0"/>
    <w:rsid w:val="004F6A75"/>
    <w:rsid w:val="005045B7"/>
    <w:rsid w:val="00504607"/>
    <w:rsid w:val="005053B0"/>
    <w:rsid w:val="005063D0"/>
    <w:rsid w:val="00506DBB"/>
    <w:rsid w:val="00510AFA"/>
    <w:rsid w:val="005112AB"/>
    <w:rsid w:val="0051303B"/>
    <w:rsid w:val="0051312D"/>
    <w:rsid w:val="005140AD"/>
    <w:rsid w:val="00520B5A"/>
    <w:rsid w:val="0052196B"/>
    <w:rsid w:val="005227E4"/>
    <w:rsid w:val="00525307"/>
    <w:rsid w:val="0052656C"/>
    <w:rsid w:val="00526BA5"/>
    <w:rsid w:val="0053071E"/>
    <w:rsid w:val="00531420"/>
    <w:rsid w:val="00531793"/>
    <w:rsid w:val="00531A12"/>
    <w:rsid w:val="005325A6"/>
    <w:rsid w:val="005329AF"/>
    <w:rsid w:val="005351D2"/>
    <w:rsid w:val="005370B3"/>
    <w:rsid w:val="005378CE"/>
    <w:rsid w:val="005403B7"/>
    <w:rsid w:val="00543400"/>
    <w:rsid w:val="00547119"/>
    <w:rsid w:val="00547AB7"/>
    <w:rsid w:val="0055308F"/>
    <w:rsid w:val="005537B4"/>
    <w:rsid w:val="00555174"/>
    <w:rsid w:val="0056004A"/>
    <w:rsid w:val="00560924"/>
    <w:rsid w:val="00560A08"/>
    <w:rsid w:val="00565766"/>
    <w:rsid w:val="0057187E"/>
    <w:rsid w:val="00571BF0"/>
    <w:rsid w:val="00571E3E"/>
    <w:rsid w:val="00575BD5"/>
    <w:rsid w:val="00576C77"/>
    <w:rsid w:val="00577121"/>
    <w:rsid w:val="0058049D"/>
    <w:rsid w:val="00584A11"/>
    <w:rsid w:val="0059294A"/>
    <w:rsid w:val="005A1B4D"/>
    <w:rsid w:val="005A1E76"/>
    <w:rsid w:val="005A4704"/>
    <w:rsid w:val="005B0045"/>
    <w:rsid w:val="005B0A94"/>
    <w:rsid w:val="005B644C"/>
    <w:rsid w:val="005C16BA"/>
    <w:rsid w:val="005C6D05"/>
    <w:rsid w:val="005D493C"/>
    <w:rsid w:val="005D5417"/>
    <w:rsid w:val="005D7336"/>
    <w:rsid w:val="005D7BA1"/>
    <w:rsid w:val="005D7EE8"/>
    <w:rsid w:val="005E1B52"/>
    <w:rsid w:val="005E20FB"/>
    <w:rsid w:val="005F0DD9"/>
    <w:rsid w:val="005F1D42"/>
    <w:rsid w:val="00600585"/>
    <w:rsid w:val="0060132F"/>
    <w:rsid w:val="00604C41"/>
    <w:rsid w:val="006053C6"/>
    <w:rsid w:val="0061743B"/>
    <w:rsid w:val="00621AEC"/>
    <w:rsid w:val="006300B5"/>
    <w:rsid w:val="00631437"/>
    <w:rsid w:val="00631532"/>
    <w:rsid w:val="00631749"/>
    <w:rsid w:val="00632248"/>
    <w:rsid w:val="006328C0"/>
    <w:rsid w:val="00633D9D"/>
    <w:rsid w:val="006340C9"/>
    <w:rsid w:val="0064253A"/>
    <w:rsid w:val="0064389F"/>
    <w:rsid w:val="00646D7E"/>
    <w:rsid w:val="00647581"/>
    <w:rsid w:val="00661BED"/>
    <w:rsid w:val="006648FB"/>
    <w:rsid w:val="006670E2"/>
    <w:rsid w:val="00671415"/>
    <w:rsid w:val="006732E4"/>
    <w:rsid w:val="00673504"/>
    <w:rsid w:val="0067549F"/>
    <w:rsid w:val="00675C83"/>
    <w:rsid w:val="0067688D"/>
    <w:rsid w:val="006969F0"/>
    <w:rsid w:val="00696E37"/>
    <w:rsid w:val="006A026C"/>
    <w:rsid w:val="006A401E"/>
    <w:rsid w:val="006B2A76"/>
    <w:rsid w:val="006B3EBB"/>
    <w:rsid w:val="006B70D3"/>
    <w:rsid w:val="006C471B"/>
    <w:rsid w:val="006C475A"/>
    <w:rsid w:val="006E2992"/>
    <w:rsid w:val="006E3810"/>
    <w:rsid w:val="006E4171"/>
    <w:rsid w:val="006E699E"/>
    <w:rsid w:val="006E7792"/>
    <w:rsid w:val="006F25C8"/>
    <w:rsid w:val="006F2F91"/>
    <w:rsid w:val="006F3488"/>
    <w:rsid w:val="006F3EBC"/>
    <w:rsid w:val="007039D7"/>
    <w:rsid w:val="00707F2E"/>
    <w:rsid w:val="00717DA6"/>
    <w:rsid w:val="00720F61"/>
    <w:rsid w:val="00721248"/>
    <w:rsid w:val="0072493B"/>
    <w:rsid w:val="00725E11"/>
    <w:rsid w:val="0072682A"/>
    <w:rsid w:val="00727046"/>
    <w:rsid w:val="007276C3"/>
    <w:rsid w:val="0073049B"/>
    <w:rsid w:val="0073054D"/>
    <w:rsid w:val="0073076D"/>
    <w:rsid w:val="00732228"/>
    <w:rsid w:val="00734260"/>
    <w:rsid w:val="00750194"/>
    <w:rsid w:val="007504FB"/>
    <w:rsid w:val="00751240"/>
    <w:rsid w:val="0075131E"/>
    <w:rsid w:val="00754A22"/>
    <w:rsid w:val="00755B59"/>
    <w:rsid w:val="00756674"/>
    <w:rsid w:val="00757108"/>
    <w:rsid w:val="0075711D"/>
    <w:rsid w:val="00763736"/>
    <w:rsid w:val="00766870"/>
    <w:rsid w:val="0076772C"/>
    <w:rsid w:val="00771125"/>
    <w:rsid w:val="00772466"/>
    <w:rsid w:val="00775B3D"/>
    <w:rsid w:val="007836E3"/>
    <w:rsid w:val="00785644"/>
    <w:rsid w:val="00792F06"/>
    <w:rsid w:val="007937EA"/>
    <w:rsid w:val="00796BC7"/>
    <w:rsid w:val="00797737"/>
    <w:rsid w:val="007A016C"/>
    <w:rsid w:val="007A41EE"/>
    <w:rsid w:val="007B1592"/>
    <w:rsid w:val="007B16F4"/>
    <w:rsid w:val="007B1C5B"/>
    <w:rsid w:val="007B4574"/>
    <w:rsid w:val="007B477C"/>
    <w:rsid w:val="007B56A7"/>
    <w:rsid w:val="007B6220"/>
    <w:rsid w:val="007B704C"/>
    <w:rsid w:val="007C2786"/>
    <w:rsid w:val="007C2F43"/>
    <w:rsid w:val="007C30AD"/>
    <w:rsid w:val="007C3352"/>
    <w:rsid w:val="007C54CC"/>
    <w:rsid w:val="007C6C14"/>
    <w:rsid w:val="007D5466"/>
    <w:rsid w:val="007D5A5E"/>
    <w:rsid w:val="007D5AE8"/>
    <w:rsid w:val="007D701A"/>
    <w:rsid w:val="007E08FF"/>
    <w:rsid w:val="007E0C12"/>
    <w:rsid w:val="007E1572"/>
    <w:rsid w:val="007E3A65"/>
    <w:rsid w:val="007E7DCE"/>
    <w:rsid w:val="007F5BE7"/>
    <w:rsid w:val="00800941"/>
    <w:rsid w:val="00807570"/>
    <w:rsid w:val="00811DB9"/>
    <w:rsid w:val="00816DB7"/>
    <w:rsid w:val="00821A34"/>
    <w:rsid w:val="00821C73"/>
    <w:rsid w:val="00825054"/>
    <w:rsid w:val="008279B2"/>
    <w:rsid w:val="008316A1"/>
    <w:rsid w:val="008409B6"/>
    <w:rsid w:val="00842C70"/>
    <w:rsid w:val="00844349"/>
    <w:rsid w:val="0084537E"/>
    <w:rsid w:val="00852675"/>
    <w:rsid w:val="00853E7E"/>
    <w:rsid w:val="00854B9B"/>
    <w:rsid w:val="008554BD"/>
    <w:rsid w:val="00856F05"/>
    <w:rsid w:val="00861A9C"/>
    <w:rsid w:val="00862187"/>
    <w:rsid w:val="008646D1"/>
    <w:rsid w:val="00872E47"/>
    <w:rsid w:val="00873DA6"/>
    <w:rsid w:val="00875BFD"/>
    <w:rsid w:val="008766D1"/>
    <w:rsid w:val="008819C1"/>
    <w:rsid w:val="008838BD"/>
    <w:rsid w:val="00885B0B"/>
    <w:rsid w:val="00890E4C"/>
    <w:rsid w:val="0089296E"/>
    <w:rsid w:val="008936AA"/>
    <w:rsid w:val="008A17E9"/>
    <w:rsid w:val="008A55BC"/>
    <w:rsid w:val="008A6C77"/>
    <w:rsid w:val="008B210F"/>
    <w:rsid w:val="008B2610"/>
    <w:rsid w:val="008B3814"/>
    <w:rsid w:val="008B3AF4"/>
    <w:rsid w:val="008B6CEB"/>
    <w:rsid w:val="008B6D2C"/>
    <w:rsid w:val="008B76D9"/>
    <w:rsid w:val="008C0A83"/>
    <w:rsid w:val="008C4AEA"/>
    <w:rsid w:val="008C569A"/>
    <w:rsid w:val="008D0DE7"/>
    <w:rsid w:val="008D2177"/>
    <w:rsid w:val="008D3382"/>
    <w:rsid w:val="008D3EC6"/>
    <w:rsid w:val="008D4215"/>
    <w:rsid w:val="008D68A8"/>
    <w:rsid w:val="008D6B90"/>
    <w:rsid w:val="008D7B16"/>
    <w:rsid w:val="008E4531"/>
    <w:rsid w:val="008E5C06"/>
    <w:rsid w:val="008F19B7"/>
    <w:rsid w:val="008F3BD2"/>
    <w:rsid w:val="008F7137"/>
    <w:rsid w:val="00902274"/>
    <w:rsid w:val="0090483B"/>
    <w:rsid w:val="00905DFB"/>
    <w:rsid w:val="0091070C"/>
    <w:rsid w:val="0091207F"/>
    <w:rsid w:val="0091240C"/>
    <w:rsid w:val="00916713"/>
    <w:rsid w:val="00920ED9"/>
    <w:rsid w:val="00922333"/>
    <w:rsid w:val="00922D78"/>
    <w:rsid w:val="0092583E"/>
    <w:rsid w:val="00931726"/>
    <w:rsid w:val="00932F66"/>
    <w:rsid w:val="00933C99"/>
    <w:rsid w:val="00934C0B"/>
    <w:rsid w:val="00936792"/>
    <w:rsid w:val="00937C27"/>
    <w:rsid w:val="00942299"/>
    <w:rsid w:val="00943B44"/>
    <w:rsid w:val="009449A4"/>
    <w:rsid w:val="00944DC1"/>
    <w:rsid w:val="00953237"/>
    <w:rsid w:val="0095683A"/>
    <w:rsid w:val="00957679"/>
    <w:rsid w:val="00960608"/>
    <w:rsid w:val="00961BF7"/>
    <w:rsid w:val="009852FD"/>
    <w:rsid w:val="00987353"/>
    <w:rsid w:val="00994D83"/>
    <w:rsid w:val="00995E43"/>
    <w:rsid w:val="009A4828"/>
    <w:rsid w:val="009A5696"/>
    <w:rsid w:val="009A5902"/>
    <w:rsid w:val="009B46BA"/>
    <w:rsid w:val="009B567B"/>
    <w:rsid w:val="009B7D8A"/>
    <w:rsid w:val="009C3C4D"/>
    <w:rsid w:val="009C4DC0"/>
    <w:rsid w:val="009C5A1B"/>
    <w:rsid w:val="009C6732"/>
    <w:rsid w:val="009C740A"/>
    <w:rsid w:val="009D2B61"/>
    <w:rsid w:val="009D533D"/>
    <w:rsid w:val="009D57D2"/>
    <w:rsid w:val="009D7B67"/>
    <w:rsid w:val="009E2BAD"/>
    <w:rsid w:val="009E3C77"/>
    <w:rsid w:val="009E4303"/>
    <w:rsid w:val="009E4D4B"/>
    <w:rsid w:val="009E54AA"/>
    <w:rsid w:val="009E72F2"/>
    <w:rsid w:val="009E7445"/>
    <w:rsid w:val="009F2F6E"/>
    <w:rsid w:val="009F7D00"/>
    <w:rsid w:val="00A00E01"/>
    <w:rsid w:val="00A0106F"/>
    <w:rsid w:val="00A01EBA"/>
    <w:rsid w:val="00A05D53"/>
    <w:rsid w:val="00A100A6"/>
    <w:rsid w:val="00A114E7"/>
    <w:rsid w:val="00A1188A"/>
    <w:rsid w:val="00A16C62"/>
    <w:rsid w:val="00A21B7B"/>
    <w:rsid w:val="00A2669A"/>
    <w:rsid w:val="00A271A1"/>
    <w:rsid w:val="00A27584"/>
    <w:rsid w:val="00A27987"/>
    <w:rsid w:val="00A30184"/>
    <w:rsid w:val="00A30450"/>
    <w:rsid w:val="00A34C76"/>
    <w:rsid w:val="00A35D40"/>
    <w:rsid w:val="00A56144"/>
    <w:rsid w:val="00A56D4F"/>
    <w:rsid w:val="00A60A82"/>
    <w:rsid w:val="00A633F9"/>
    <w:rsid w:val="00A63C76"/>
    <w:rsid w:val="00A744CA"/>
    <w:rsid w:val="00A760FE"/>
    <w:rsid w:val="00A80B3A"/>
    <w:rsid w:val="00A83A3B"/>
    <w:rsid w:val="00A86942"/>
    <w:rsid w:val="00A87E8A"/>
    <w:rsid w:val="00A919E4"/>
    <w:rsid w:val="00A9295B"/>
    <w:rsid w:val="00AA087B"/>
    <w:rsid w:val="00AA097C"/>
    <w:rsid w:val="00AA1005"/>
    <w:rsid w:val="00AA3C8E"/>
    <w:rsid w:val="00AB228C"/>
    <w:rsid w:val="00AB3AC5"/>
    <w:rsid w:val="00AC276F"/>
    <w:rsid w:val="00AC68B2"/>
    <w:rsid w:val="00AD15F9"/>
    <w:rsid w:val="00AD287C"/>
    <w:rsid w:val="00AD4F93"/>
    <w:rsid w:val="00AD7E5A"/>
    <w:rsid w:val="00AF01A9"/>
    <w:rsid w:val="00AF0F9D"/>
    <w:rsid w:val="00AF44F5"/>
    <w:rsid w:val="00B05A3A"/>
    <w:rsid w:val="00B12190"/>
    <w:rsid w:val="00B13009"/>
    <w:rsid w:val="00B13B54"/>
    <w:rsid w:val="00B15A65"/>
    <w:rsid w:val="00B15E8D"/>
    <w:rsid w:val="00B2129C"/>
    <w:rsid w:val="00B22ED3"/>
    <w:rsid w:val="00B25136"/>
    <w:rsid w:val="00B33801"/>
    <w:rsid w:val="00B36CB5"/>
    <w:rsid w:val="00B44F32"/>
    <w:rsid w:val="00B50B20"/>
    <w:rsid w:val="00B527D6"/>
    <w:rsid w:val="00B53103"/>
    <w:rsid w:val="00B550F4"/>
    <w:rsid w:val="00B55D9F"/>
    <w:rsid w:val="00B622E7"/>
    <w:rsid w:val="00B6257D"/>
    <w:rsid w:val="00B628D9"/>
    <w:rsid w:val="00B64F8B"/>
    <w:rsid w:val="00B65983"/>
    <w:rsid w:val="00B66C51"/>
    <w:rsid w:val="00B71786"/>
    <w:rsid w:val="00B71CB9"/>
    <w:rsid w:val="00B72222"/>
    <w:rsid w:val="00B75854"/>
    <w:rsid w:val="00B77556"/>
    <w:rsid w:val="00B868EE"/>
    <w:rsid w:val="00B90059"/>
    <w:rsid w:val="00B92A5C"/>
    <w:rsid w:val="00B95115"/>
    <w:rsid w:val="00BA25BF"/>
    <w:rsid w:val="00BA2B44"/>
    <w:rsid w:val="00BA5F48"/>
    <w:rsid w:val="00BA6334"/>
    <w:rsid w:val="00BB2921"/>
    <w:rsid w:val="00BB54BB"/>
    <w:rsid w:val="00BC25A1"/>
    <w:rsid w:val="00BC2798"/>
    <w:rsid w:val="00BC33F5"/>
    <w:rsid w:val="00BC4788"/>
    <w:rsid w:val="00BC69F9"/>
    <w:rsid w:val="00BD3131"/>
    <w:rsid w:val="00BE38D7"/>
    <w:rsid w:val="00BE5E5D"/>
    <w:rsid w:val="00BE604D"/>
    <w:rsid w:val="00BE6546"/>
    <w:rsid w:val="00BF3BC6"/>
    <w:rsid w:val="00BF4BB6"/>
    <w:rsid w:val="00BF6074"/>
    <w:rsid w:val="00BF61AE"/>
    <w:rsid w:val="00BF769E"/>
    <w:rsid w:val="00C015C4"/>
    <w:rsid w:val="00C028BA"/>
    <w:rsid w:val="00C03326"/>
    <w:rsid w:val="00C065A5"/>
    <w:rsid w:val="00C075BB"/>
    <w:rsid w:val="00C136A5"/>
    <w:rsid w:val="00C14BEA"/>
    <w:rsid w:val="00C14F18"/>
    <w:rsid w:val="00C16CF8"/>
    <w:rsid w:val="00C21BC1"/>
    <w:rsid w:val="00C21F42"/>
    <w:rsid w:val="00C24253"/>
    <w:rsid w:val="00C2460E"/>
    <w:rsid w:val="00C26986"/>
    <w:rsid w:val="00C26FFB"/>
    <w:rsid w:val="00C34440"/>
    <w:rsid w:val="00C36D7D"/>
    <w:rsid w:val="00C42968"/>
    <w:rsid w:val="00C46A48"/>
    <w:rsid w:val="00C46D52"/>
    <w:rsid w:val="00C505D8"/>
    <w:rsid w:val="00C5279F"/>
    <w:rsid w:val="00C57014"/>
    <w:rsid w:val="00C57BCE"/>
    <w:rsid w:val="00C6234B"/>
    <w:rsid w:val="00C630D9"/>
    <w:rsid w:val="00C64A40"/>
    <w:rsid w:val="00C652B7"/>
    <w:rsid w:val="00C66ABE"/>
    <w:rsid w:val="00C67706"/>
    <w:rsid w:val="00C815B3"/>
    <w:rsid w:val="00C842FA"/>
    <w:rsid w:val="00C865ED"/>
    <w:rsid w:val="00C87672"/>
    <w:rsid w:val="00C90C33"/>
    <w:rsid w:val="00C912BF"/>
    <w:rsid w:val="00C91402"/>
    <w:rsid w:val="00C93C41"/>
    <w:rsid w:val="00CA15BF"/>
    <w:rsid w:val="00CA6E99"/>
    <w:rsid w:val="00CB4DDD"/>
    <w:rsid w:val="00CB6ABA"/>
    <w:rsid w:val="00CC3338"/>
    <w:rsid w:val="00CC35D1"/>
    <w:rsid w:val="00CC5D91"/>
    <w:rsid w:val="00CC6399"/>
    <w:rsid w:val="00CC7639"/>
    <w:rsid w:val="00CC7F10"/>
    <w:rsid w:val="00CD374B"/>
    <w:rsid w:val="00CD588F"/>
    <w:rsid w:val="00CD6BAA"/>
    <w:rsid w:val="00CE125F"/>
    <w:rsid w:val="00CE2200"/>
    <w:rsid w:val="00CF08A1"/>
    <w:rsid w:val="00CF131E"/>
    <w:rsid w:val="00CF196D"/>
    <w:rsid w:val="00CF5891"/>
    <w:rsid w:val="00CF5D48"/>
    <w:rsid w:val="00D01A30"/>
    <w:rsid w:val="00D021E9"/>
    <w:rsid w:val="00D04584"/>
    <w:rsid w:val="00D115C0"/>
    <w:rsid w:val="00D11B09"/>
    <w:rsid w:val="00D14873"/>
    <w:rsid w:val="00D16982"/>
    <w:rsid w:val="00D17F2E"/>
    <w:rsid w:val="00D23206"/>
    <w:rsid w:val="00D240C5"/>
    <w:rsid w:val="00D273E3"/>
    <w:rsid w:val="00D27745"/>
    <w:rsid w:val="00D30E70"/>
    <w:rsid w:val="00D36A73"/>
    <w:rsid w:val="00D44039"/>
    <w:rsid w:val="00D44FFC"/>
    <w:rsid w:val="00D45A6F"/>
    <w:rsid w:val="00D52681"/>
    <w:rsid w:val="00D53217"/>
    <w:rsid w:val="00D55F2C"/>
    <w:rsid w:val="00D64795"/>
    <w:rsid w:val="00D710FE"/>
    <w:rsid w:val="00D76803"/>
    <w:rsid w:val="00D77051"/>
    <w:rsid w:val="00D801F7"/>
    <w:rsid w:val="00D805A9"/>
    <w:rsid w:val="00D8423D"/>
    <w:rsid w:val="00D876BE"/>
    <w:rsid w:val="00D90074"/>
    <w:rsid w:val="00D90B93"/>
    <w:rsid w:val="00D93ED1"/>
    <w:rsid w:val="00D95F69"/>
    <w:rsid w:val="00D9633F"/>
    <w:rsid w:val="00DA0459"/>
    <w:rsid w:val="00DA0F62"/>
    <w:rsid w:val="00DA3A51"/>
    <w:rsid w:val="00DA525E"/>
    <w:rsid w:val="00DB0190"/>
    <w:rsid w:val="00DB02B3"/>
    <w:rsid w:val="00DB0499"/>
    <w:rsid w:val="00DB6A5B"/>
    <w:rsid w:val="00DC0BA3"/>
    <w:rsid w:val="00DC3478"/>
    <w:rsid w:val="00DC69EB"/>
    <w:rsid w:val="00DC6A07"/>
    <w:rsid w:val="00DC7282"/>
    <w:rsid w:val="00DD2F46"/>
    <w:rsid w:val="00DD440A"/>
    <w:rsid w:val="00DD4894"/>
    <w:rsid w:val="00DD57A0"/>
    <w:rsid w:val="00DD6758"/>
    <w:rsid w:val="00DE00BF"/>
    <w:rsid w:val="00DE019E"/>
    <w:rsid w:val="00DE3496"/>
    <w:rsid w:val="00DE40C6"/>
    <w:rsid w:val="00DE6B30"/>
    <w:rsid w:val="00DF2FCF"/>
    <w:rsid w:val="00DF6D97"/>
    <w:rsid w:val="00DF7978"/>
    <w:rsid w:val="00E02A11"/>
    <w:rsid w:val="00E03064"/>
    <w:rsid w:val="00E105D0"/>
    <w:rsid w:val="00E108B4"/>
    <w:rsid w:val="00E139F0"/>
    <w:rsid w:val="00E14581"/>
    <w:rsid w:val="00E14F6A"/>
    <w:rsid w:val="00E203D7"/>
    <w:rsid w:val="00E20876"/>
    <w:rsid w:val="00E2286E"/>
    <w:rsid w:val="00E26CC4"/>
    <w:rsid w:val="00E301E3"/>
    <w:rsid w:val="00E316F5"/>
    <w:rsid w:val="00E33D9C"/>
    <w:rsid w:val="00E35305"/>
    <w:rsid w:val="00E401DB"/>
    <w:rsid w:val="00E459C2"/>
    <w:rsid w:val="00E47D9F"/>
    <w:rsid w:val="00E63226"/>
    <w:rsid w:val="00E67585"/>
    <w:rsid w:val="00E73272"/>
    <w:rsid w:val="00E73CDB"/>
    <w:rsid w:val="00E75F40"/>
    <w:rsid w:val="00E86360"/>
    <w:rsid w:val="00E87D4B"/>
    <w:rsid w:val="00E9094A"/>
    <w:rsid w:val="00E91AEB"/>
    <w:rsid w:val="00EA0C80"/>
    <w:rsid w:val="00EA1402"/>
    <w:rsid w:val="00EA1ED3"/>
    <w:rsid w:val="00EA6A95"/>
    <w:rsid w:val="00EB2662"/>
    <w:rsid w:val="00EB48A3"/>
    <w:rsid w:val="00EC2DE3"/>
    <w:rsid w:val="00EC357A"/>
    <w:rsid w:val="00EC60BE"/>
    <w:rsid w:val="00ED5DFA"/>
    <w:rsid w:val="00EE1CCC"/>
    <w:rsid w:val="00EE376F"/>
    <w:rsid w:val="00EE50BC"/>
    <w:rsid w:val="00EE5DC9"/>
    <w:rsid w:val="00EE6670"/>
    <w:rsid w:val="00EF0071"/>
    <w:rsid w:val="00EF2533"/>
    <w:rsid w:val="00EF404E"/>
    <w:rsid w:val="00EF4866"/>
    <w:rsid w:val="00EF6C4F"/>
    <w:rsid w:val="00F00989"/>
    <w:rsid w:val="00F03739"/>
    <w:rsid w:val="00F04054"/>
    <w:rsid w:val="00F04872"/>
    <w:rsid w:val="00F06776"/>
    <w:rsid w:val="00F073F0"/>
    <w:rsid w:val="00F07BA0"/>
    <w:rsid w:val="00F12433"/>
    <w:rsid w:val="00F14209"/>
    <w:rsid w:val="00F168BC"/>
    <w:rsid w:val="00F20BEA"/>
    <w:rsid w:val="00F21383"/>
    <w:rsid w:val="00F25EF8"/>
    <w:rsid w:val="00F42313"/>
    <w:rsid w:val="00F42F8F"/>
    <w:rsid w:val="00F44B75"/>
    <w:rsid w:val="00F45E4C"/>
    <w:rsid w:val="00F46AAD"/>
    <w:rsid w:val="00F55033"/>
    <w:rsid w:val="00F61B7D"/>
    <w:rsid w:val="00F637C9"/>
    <w:rsid w:val="00F732C0"/>
    <w:rsid w:val="00F73F46"/>
    <w:rsid w:val="00F75C12"/>
    <w:rsid w:val="00F81922"/>
    <w:rsid w:val="00F81936"/>
    <w:rsid w:val="00F832E3"/>
    <w:rsid w:val="00F92114"/>
    <w:rsid w:val="00F9534B"/>
    <w:rsid w:val="00F975DA"/>
    <w:rsid w:val="00F97F17"/>
    <w:rsid w:val="00FA61A8"/>
    <w:rsid w:val="00FA716D"/>
    <w:rsid w:val="00FB0267"/>
    <w:rsid w:val="00FB0C65"/>
    <w:rsid w:val="00FD152C"/>
    <w:rsid w:val="00FD2FF7"/>
    <w:rsid w:val="00FD5594"/>
    <w:rsid w:val="00FD5ADD"/>
    <w:rsid w:val="00FD799C"/>
    <w:rsid w:val="00FD7A1A"/>
    <w:rsid w:val="00FE156C"/>
    <w:rsid w:val="00FE3BAF"/>
    <w:rsid w:val="00FE5312"/>
    <w:rsid w:val="00FE6E41"/>
    <w:rsid w:val="00FE761B"/>
    <w:rsid w:val="00FF189A"/>
    <w:rsid w:val="00FF65EA"/>
    <w:rsid w:val="00FF78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CB4F6"/>
  <w15:docId w15:val="{B999EF81-6A5E-4B58-931D-2A44A53B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196B"/>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BulletC,Wyliczanie,Obiekt,Akapit z listą31,Bullets,List Paragraph1,WYPUNKTOWANIE Akapit z listą,List Paragraph2"/>
    <w:basedOn w:val="Normalny"/>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iPriority w:val="99"/>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character" w:customStyle="1" w:styleId="Teksttreci3">
    <w:name w:val="Tekst treści (3)"/>
    <w:link w:val="Teksttreci31"/>
    <w:rsid w:val="00D30E70"/>
    <w:rPr>
      <w:b/>
      <w:bCs/>
      <w:shd w:val="clear" w:color="auto" w:fill="FFFFFF"/>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character" w:customStyle="1" w:styleId="Teksttreci">
    <w:name w:val="Tekst treści"/>
    <w:link w:val="Teksttreci1"/>
    <w:rsid w:val="00D30E70"/>
    <w:rPr>
      <w:b/>
      <w:bCs/>
      <w:shd w:val="clear" w:color="auto" w:fill="FFFFFF"/>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character" w:customStyle="1" w:styleId="Nagwek30">
    <w:name w:val="Nagłówek #3"/>
    <w:link w:val="Nagwek31"/>
    <w:rsid w:val="00D30E70"/>
    <w:rPr>
      <w:b/>
      <w:bCs/>
      <w:sz w:val="26"/>
      <w:szCs w:val="26"/>
      <w:shd w:val="clear" w:color="auto" w:fill="FFFFFF"/>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character" w:customStyle="1" w:styleId="Nagwek32">
    <w:name w:val="Nagłówek #3 (2)"/>
    <w:link w:val="Nagwek321"/>
    <w:rsid w:val="00D30E70"/>
    <w:rPr>
      <w:rFonts w:ascii="Arial Narrow" w:hAnsi="Arial Narrow"/>
      <w:b/>
      <w:bCs/>
      <w:sz w:val="26"/>
      <w:szCs w:val="26"/>
      <w:shd w:val="clear" w:color="auto" w:fill="FFFFFF"/>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character" w:customStyle="1" w:styleId="Teksttreci4">
    <w:name w:val="Tekst treści (4)"/>
    <w:link w:val="Teksttreci41"/>
    <w:rsid w:val="00D30E70"/>
    <w:rPr>
      <w:b/>
      <w:bCs/>
      <w:shd w:val="clear" w:color="auto" w:fill="FFFFFF"/>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iPriority w:val="99"/>
    <w:semiHidden/>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uiPriority w:val="99"/>
    <w:semiHidden/>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1"/>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2"/>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4"/>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styleId="Listanumerowana">
    <w:name w:val="List Number"/>
    <w:basedOn w:val="Normalny"/>
    <w:uiPriority w:val="99"/>
    <w:semiHidden/>
    <w:unhideWhenUsed/>
    <w:rsid w:val="000C5256"/>
    <w:pPr>
      <w:numPr>
        <w:numId w:val="3"/>
      </w:numPr>
      <w:contextualSpacing/>
    </w:p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character" w:styleId="Numerstrony">
    <w:name w:val="page number"/>
    <w:basedOn w:val="Domylnaczcionkaakapitu"/>
    <w:rsid w:val="00922D78"/>
  </w:style>
  <w:style w:type="character" w:customStyle="1" w:styleId="AkapitzlistZnak">
    <w:name w:val="Akapit z listą Znak"/>
    <w:aliases w:val="L1 Znak,Numerowanie Znak,List Paragraph Znak,2 heading Znak,A_wyliczenie Znak,K-P_odwolanie Znak,Akapit z listą5 Znak,maz_wyliczenie Znak,opis dzialania Znak,Normal Znak,Akapit z listą3 Znak,Akapit z listą2 Znak,Wypunktowanie Znak"/>
    <w:link w:val="Akapitzlist1"/>
    <w:uiPriority w:val="34"/>
    <w:qFormat/>
    <w:locked/>
    <w:rsid w:val="00216B66"/>
    <w:rPr>
      <w:sz w:val="24"/>
      <w:szCs w:val="24"/>
    </w:rPr>
  </w:style>
  <w:style w:type="paragraph" w:customStyle="1" w:styleId="Akapitzlist1">
    <w:name w:val="Akapit z listą1"/>
    <w:aliases w:val="L1,Numerowanie,List Paragraph,2 heading,A_wyliczenie,K-P_odwolanie,Akapit z listą5,maz_wyliczenie,opis dzialania,Normal,Akapit z listą3,Akapit z listą2,Wypunktowanie,T_SZ_List Paragraph,normalny tekst,Preambuła,CW_Lista,Odstavec,sw tekst"/>
    <w:basedOn w:val="Normalny"/>
    <w:link w:val="AkapitzlistZnak"/>
    <w:uiPriority w:val="34"/>
    <w:qFormat/>
    <w:rsid w:val="00216B66"/>
    <w:pPr>
      <w:spacing w:after="0" w:line="240" w:lineRule="auto"/>
      <w:ind w:left="708" w:right="0" w:firstLine="0"/>
      <w:jc w:val="left"/>
    </w:pPr>
    <w:rPr>
      <w:rFonts w:asciiTheme="minorHAnsi" w:eastAsiaTheme="minorEastAsia" w:hAnsiTheme="minorHAnsi" w:cstheme="minorBidi"/>
      <w:color w:val="auto"/>
      <w:sz w:val="24"/>
      <w:szCs w:val="24"/>
    </w:rPr>
  </w:style>
  <w:style w:type="paragraph" w:customStyle="1" w:styleId="SFTPodstawowy">
    <w:name w:val="SFT_Podstawowy"/>
    <w:basedOn w:val="Normalny"/>
    <w:link w:val="SFTPodstawowyZnak"/>
    <w:qFormat/>
    <w:rsid w:val="00A27584"/>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A27584"/>
    <w:rPr>
      <w:rFonts w:ascii="Tahoma" w:eastAsia="Times New Roman" w:hAnsi="Tahoma" w:cs="Times New Roman"/>
      <w:sz w:val="20"/>
      <w:szCs w:val="24"/>
    </w:rPr>
  </w:style>
  <w:style w:type="table" w:styleId="Tabela-Siatka">
    <w:name w:val="Table Grid"/>
    <w:basedOn w:val="Standardowy"/>
    <w:uiPriority w:val="39"/>
    <w:rsid w:val="00F0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464C1C"/>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center"/>
      <w:textAlignment w:val="top"/>
    </w:pPr>
    <w:rPr>
      <w:rFonts w:ascii="Times New Roman" w:eastAsia="Times New Roman" w:hAnsi="Times New Roman" w:cs="Times New Roman"/>
      <w:color w:val="auto"/>
      <w:sz w:val="24"/>
      <w:szCs w:val="24"/>
    </w:rPr>
  </w:style>
  <w:style w:type="paragraph" w:customStyle="1" w:styleId="xl66">
    <w:name w:val="xl66"/>
    <w:basedOn w:val="Normalny"/>
    <w:rsid w:val="00464C1C"/>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67">
    <w:name w:val="xl67"/>
    <w:basedOn w:val="Normalny"/>
    <w:rsid w:val="00464C1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rPr>
  </w:style>
  <w:style w:type="paragraph" w:customStyle="1" w:styleId="xl68">
    <w:name w:val="xl68"/>
    <w:basedOn w:val="Normalny"/>
    <w:rsid w:val="00464C1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rPr>
  </w:style>
  <w:style w:type="paragraph" w:customStyle="1" w:styleId="xl69">
    <w:name w:val="xl69"/>
    <w:basedOn w:val="Normalny"/>
    <w:rsid w:val="00464C1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rPr>
  </w:style>
  <w:style w:type="paragraph" w:customStyle="1" w:styleId="xl70">
    <w:name w:val="xl70"/>
    <w:basedOn w:val="Normalny"/>
    <w:rsid w:val="00464C1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font5">
    <w:name w:val="font5"/>
    <w:basedOn w:val="Normalny"/>
    <w:rsid w:val="007C2786"/>
    <w:pPr>
      <w:spacing w:before="100" w:beforeAutospacing="1" w:after="100" w:afterAutospacing="1" w:line="240" w:lineRule="auto"/>
      <w:ind w:left="0" w:right="0" w:firstLine="0"/>
      <w:jc w:val="left"/>
    </w:pPr>
    <w:rPr>
      <w:rFonts w:ascii="Calibri" w:eastAsia="Times New Roman" w:hAnsi="Calibri" w:cs="Calibri"/>
      <w:b/>
      <w:bCs/>
      <w:sz w:val="16"/>
      <w:szCs w:val="16"/>
    </w:rPr>
  </w:style>
  <w:style w:type="paragraph" w:customStyle="1" w:styleId="xl71">
    <w:name w:val="xl71"/>
    <w:basedOn w:val="Normalny"/>
    <w:rsid w:val="007C278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center"/>
      <w:textAlignment w:val="top"/>
    </w:pPr>
    <w:rPr>
      <w:rFonts w:ascii="Times New Roman" w:eastAsia="Times New Roman" w:hAnsi="Times New Roman" w:cs="Times New Roman"/>
      <w:color w:val="auto"/>
      <w:sz w:val="24"/>
      <w:szCs w:val="24"/>
    </w:rPr>
  </w:style>
  <w:style w:type="paragraph" w:customStyle="1" w:styleId="xl72">
    <w:name w:val="xl72"/>
    <w:basedOn w:val="Normalny"/>
    <w:rsid w:val="007C2786"/>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rPr>
  </w:style>
  <w:style w:type="paragraph" w:customStyle="1" w:styleId="xl73">
    <w:name w:val="xl73"/>
    <w:basedOn w:val="Normalny"/>
    <w:rsid w:val="007C2786"/>
    <w:pPr>
      <w:pBdr>
        <w:top w:val="single" w:sz="8" w:space="0" w:color="auto"/>
        <w:left w:val="single" w:sz="8" w:space="0" w:color="auto"/>
        <w:bottom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rPr>
  </w:style>
  <w:style w:type="paragraph" w:customStyle="1" w:styleId="xl74">
    <w:name w:val="xl74"/>
    <w:basedOn w:val="Normalny"/>
    <w:rsid w:val="007C2786"/>
    <w:pPr>
      <w:pBdr>
        <w:top w:val="single" w:sz="8" w:space="0" w:color="auto"/>
        <w:bottom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5">
    <w:name w:val="xl75"/>
    <w:basedOn w:val="Normalny"/>
    <w:rsid w:val="007C2786"/>
    <w:pPr>
      <w:pBdr>
        <w:top w:val="single" w:sz="8" w:space="0" w:color="auto"/>
        <w:bottom w:val="single" w:sz="8" w:space="0" w:color="auto"/>
        <w:right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6">
    <w:name w:val="xl76"/>
    <w:basedOn w:val="Normalny"/>
    <w:rsid w:val="007C278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right"/>
      <w:textAlignment w:val="center"/>
    </w:pPr>
    <w:rPr>
      <w:rFonts w:ascii="Times New Roman" w:eastAsia="Times New Roman" w:hAnsi="Times New Roman" w:cs="Times New Roman"/>
      <w:b/>
      <w:bCs/>
      <w:color w:val="auto"/>
      <w:sz w:val="24"/>
      <w:szCs w:val="24"/>
    </w:rPr>
  </w:style>
  <w:style w:type="paragraph" w:customStyle="1" w:styleId="xl77">
    <w:name w:val="xl77"/>
    <w:basedOn w:val="Normalny"/>
    <w:rsid w:val="007C278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right"/>
      <w:textAlignment w:val="center"/>
    </w:pPr>
    <w:rPr>
      <w:rFonts w:ascii="Times New Roman" w:eastAsia="Times New Roman" w:hAnsi="Times New Roman" w:cs="Times New Roman"/>
      <w:color w:val="auto"/>
      <w:sz w:val="24"/>
      <w:szCs w:val="24"/>
    </w:rPr>
  </w:style>
  <w:style w:type="character" w:styleId="Pogrubienie">
    <w:name w:val="Strong"/>
    <w:basedOn w:val="Domylnaczcionkaakapitu"/>
    <w:uiPriority w:val="22"/>
    <w:qFormat/>
    <w:rsid w:val="007C2786"/>
    <w:rPr>
      <w:b/>
      <w:bCs/>
    </w:rPr>
  </w:style>
  <w:style w:type="numbering" w:customStyle="1" w:styleId="Bezlisty1">
    <w:name w:val="Bez listy1"/>
    <w:next w:val="Bezlisty"/>
    <w:uiPriority w:val="99"/>
    <w:semiHidden/>
    <w:unhideWhenUsed/>
    <w:rsid w:val="0024533C"/>
  </w:style>
  <w:style w:type="numbering" w:customStyle="1" w:styleId="WW8Num2">
    <w:name w:val="WW8Num2"/>
    <w:rsid w:val="00B77556"/>
    <w:pPr>
      <w:numPr>
        <w:numId w:val="5"/>
      </w:numPr>
    </w:pPr>
  </w:style>
  <w:style w:type="numbering" w:customStyle="1" w:styleId="Zaimportowanystyl1">
    <w:name w:val="Zaimportowany styl 1"/>
    <w:rsid w:val="00424808"/>
    <w:pPr>
      <w:numPr>
        <w:numId w:val="6"/>
      </w:numPr>
    </w:pPr>
  </w:style>
  <w:style w:type="numbering" w:customStyle="1" w:styleId="Litery">
    <w:name w:val="Litery"/>
    <w:rsid w:val="00424808"/>
    <w:pPr>
      <w:numPr>
        <w:numId w:val="7"/>
      </w:numPr>
    </w:pPr>
  </w:style>
  <w:style w:type="numbering" w:customStyle="1" w:styleId="Zaimportowanystyl2">
    <w:name w:val="Zaimportowany styl 2"/>
    <w:rsid w:val="00424808"/>
    <w:pPr>
      <w:numPr>
        <w:numId w:val="8"/>
      </w:numPr>
    </w:pPr>
  </w:style>
  <w:style w:type="character" w:customStyle="1" w:styleId="BrakA">
    <w:name w:val="Brak A"/>
    <w:rsid w:val="00424808"/>
  </w:style>
  <w:style w:type="numbering" w:customStyle="1" w:styleId="Zaimportowanystyl4">
    <w:name w:val="Zaimportowany styl 4"/>
    <w:rsid w:val="00424808"/>
    <w:pPr>
      <w:numPr>
        <w:numId w:val="9"/>
      </w:numPr>
    </w:pPr>
  </w:style>
  <w:style w:type="numbering" w:customStyle="1" w:styleId="Zaimportowanystyl5">
    <w:name w:val="Zaimportowany styl 5"/>
    <w:rsid w:val="00424808"/>
    <w:pPr>
      <w:numPr>
        <w:numId w:val="10"/>
      </w:numPr>
    </w:pPr>
  </w:style>
  <w:style w:type="numbering" w:customStyle="1" w:styleId="Zaimportowanystyl6">
    <w:name w:val="Zaimportowany styl 6"/>
    <w:rsid w:val="00424808"/>
    <w:pPr>
      <w:numPr>
        <w:numId w:val="11"/>
      </w:numPr>
    </w:pPr>
  </w:style>
  <w:style w:type="character" w:customStyle="1" w:styleId="Nierozpoznanawzmianka1">
    <w:name w:val="Nierozpoznana wzmianka1"/>
    <w:basedOn w:val="Domylnaczcionkaakapitu"/>
    <w:uiPriority w:val="99"/>
    <w:semiHidden/>
    <w:unhideWhenUsed/>
    <w:rsid w:val="00E73CDB"/>
    <w:rPr>
      <w:color w:val="605E5C"/>
      <w:shd w:val="clear" w:color="auto" w:fill="E1DFDD"/>
    </w:rPr>
  </w:style>
  <w:style w:type="paragraph" w:styleId="Tekstpodstawowywcity">
    <w:name w:val="Body Text Indent"/>
    <w:basedOn w:val="Normalny"/>
    <w:link w:val="TekstpodstawowywcityZnak"/>
    <w:uiPriority w:val="99"/>
    <w:semiHidden/>
    <w:unhideWhenUsed/>
    <w:rsid w:val="00943B44"/>
    <w:pPr>
      <w:spacing w:after="120"/>
      <w:ind w:left="283"/>
    </w:pPr>
  </w:style>
  <w:style w:type="character" w:customStyle="1" w:styleId="TekstpodstawowywcityZnak">
    <w:name w:val="Tekst podstawowy wcięty Znak"/>
    <w:basedOn w:val="Domylnaczcionkaakapitu"/>
    <w:link w:val="Tekstpodstawowywcity"/>
    <w:uiPriority w:val="99"/>
    <w:semiHidden/>
    <w:rsid w:val="00943B44"/>
    <w:rPr>
      <w:rFonts w:ascii="Century Gothic" w:eastAsia="Century Gothic" w:hAnsi="Century Gothic" w:cs="Century Gothic"/>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0944">
      <w:bodyDiv w:val="1"/>
      <w:marLeft w:val="0"/>
      <w:marRight w:val="0"/>
      <w:marTop w:val="0"/>
      <w:marBottom w:val="0"/>
      <w:divBdr>
        <w:top w:val="none" w:sz="0" w:space="0" w:color="auto"/>
        <w:left w:val="none" w:sz="0" w:space="0" w:color="auto"/>
        <w:bottom w:val="none" w:sz="0" w:space="0" w:color="auto"/>
        <w:right w:val="none" w:sz="0" w:space="0" w:color="auto"/>
      </w:divBdr>
    </w:div>
    <w:div w:id="466777328">
      <w:bodyDiv w:val="1"/>
      <w:marLeft w:val="0"/>
      <w:marRight w:val="0"/>
      <w:marTop w:val="0"/>
      <w:marBottom w:val="0"/>
      <w:divBdr>
        <w:top w:val="none" w:sz="0" w:space="0" w:color="auto"/>
        <w:left w:val="none" w:sz="0" w:space="0" w:color="auto"/>
        <w:bottom w:val="none" w:sz="0" w:space="0" w:color="auto"/>
        <w:right w:val="none" w:sz="0" w:space="0" w:color="auto"/>
      </w:divBdr>
    </w:div>
    <w:div w:id="473760889">
      <w:bodyDiv w:val="1"/>
      <w:marLeft w:val="0"/>
      <w:marRight w:val="0"/>
      <w:marTop w:val="0"/>
      <w:marBottom w:val="0"/>
      <w:divBdr>
        <w:top w:val="none" w:sz="0" w:space="0" w:color="auto"/>
        <w:left w:val="none" w:sz="0" w:space="0" w:color="auto"/>
        <w:bottom w:val="none" w:sz="0" w:space="0" w:color="auto"/>
        <w:right w:val="none" w:sz="0" w:space="0" w:color="auto"/>
      </w:divBdr>
    </w:div>
    <w:div w:id="599724889">
      <w:bodyDiv w:val="1"/>
      <w:marLeft w:val="0"/>
      <w:marRight w:val="0"/>
      <w:marTop w:val="0"/>
      <w:marBottom w:val="0"/>
      <w:divBdr>
        <w:top w:val="none" w:sz="0" w:space="0" w:color="auto"/>
        <w:left w:val="none" w:sz="0" w:space="0" w:color="auto"/>
        <w:bottom w:val="none" w:sz="0" w:space="0" w:color="auto"/>
        <w:right w:val="none" w:sz="0" w:space="0" w:color="auto"/>
      </w:divBdr>
    </w:div>
    <w:div w:id="740757235">
      <w:bodyDiv w:val="1"/>
      <w:marLeft w:val="0"/>
      <w:marRight w:val="0"/>
      <w:marTop w:val="0"/>
      <w:marBottom w:val="0"/>
      <w:divBdr>
        <w:top w:val="none" w:sz="0" w:space="0" w:color="auto"/>
        <w:left w:val="none" w:sz="0" w:space="0" w:color="auto"/>
        <w:bottom w:val="none" w:sz="0" w:space="0" w:color="auto"/>
        <w:right w:val="none" w:sz="0" w:space="0" w:color="auto"/>
      </w:divBdr>
    </w:div>
    <w:div w:id="876356992">
      <w:bodyDiv w:val="1"/>
      <w:marLeft w:val="0"/>
      <w:marRight w:val="0"/>
      <w:marTop w:val="0"/>
      <w:marBottom w:val="0"/>
      <w:divBdr>
        <w:top w:val="none" w:sz="0" w:space="0" w:color="auto"/>
        <w:left w:val="none" w:sz="0" w:space="0" w:color="auto"/>
        <w:bottom w:val="none" w:sz="0" w:space="0" w:color="auto"/>
        <w:right w:val="none" w:sz="0" w:space="0" w:color="auto"/>
      </w:divBdr>
    </w:div>
    <w:div w:id="1101409521">
      <w:bodyDiv w:val="1"/>
      <w:marLeft w:val="0"/>
      <w:marRight w:val="0"/>
      <w:marTop w:val="0"/>
      <w:marBottom w:val="0"/>
      <w:divBdr>
        <w:top w:val="none" w:sz="0" w:space="0" w:color="auto"/>
        <w:left w:val="none" w:sz="0" w:space="0" w:color="auto"/>
        <w:bottom w:val="none" w:sz="0" w:space="0" w:color="auto"/>
        <w:right w:val="none" w:sz="0" w:space="0" w:color="auto"/>
      </w:divBdr>
    </w:div>
    <w:div w:id="1172456696">
      <w:bodyDiv w:val="1"/>
      <w:marLeft w:val="0"/>
      <w:marRight w:val="0"/>
      <w:marTop w:val="0"/>
      <w:marBottom w:val="0"/>
      <w:divBdr>
        <w:top w:val="none" w:sz="0" w:space="0" w:color="auto"/>
        <w:left w:val="none" w:sz="0" w:space="0" w:color="auto"/>
        <w:bottom w:val="none" w:sz="0" w:space="0" w:color="auto"/>
        <w:right w:val="none" w:sz="0" w:space="0" w:color="auto"/>
      </w:divBdr>
    </w:div>
    <w:div w:id="1242594980">
      <w:bodyDiv w:val="1"/>
      <w:marLeft w:val="0"/>
      <w:marRight w:val="0"/>
      <w:marTop w:val="0"/>
      <w:marBottom w:val="0"/>
      <w:divBdr>
        <w:top w:val="none" w:sz="0" w:space="0" w:color="auto"/>
        <w:left w:val="none" w:sz="0" w:space="0" w:color="auto"/>
        <w:bottom w:val="none" w:sz="0" w:space="0" w:color="auto"/>
        <w:right w:val="none" w:sz="0" w:space="0" w:color="auto"/>
      </w:divBdr>
    </w:div>
    <w:div w:id="1393575214">
      <w:bodyDiv w:val="1"/>
      <w:marLeft w:val="0"/>
      <w:marRight w:val="0"/>
      <w:marTop w:val="0"/>
      <w:marBottom w:val="0"/>
      <w:divBdr>
        <w:top w:val="none" w:sz="0" w:space="0" w:color="auto"/>
        <w:left w:val="none" w:sz="0" w:space="0" w:color="auto"/>
        <w:bottom w:val="none" w:sz="0" w:space="0" w:color="auto"/>
        <w:right w:val="none" w:sz="0" w:space="0" w:color="auto"/>
      </w:divBdr>
    </w:div>
    <w:div w:id="1506168669">
      <w:bodyDiv w:val="1"/>
      <w:marLeft w:val="0"/>
      <w:marRight w:val="0"/>
      <w:marTop w:val="0"/>
      <w:marBottom w:val="0"/>
      <w:divBdr>
        <w:top w:val="none" w:sz="0" w:space="0" w:color="auto"/>
        <w:left w:val="none" w:sz="0" w:space="0" w:color="auto"/>
        <w:bottom w:val="none" w:sz="0" w:space="0" w:color="auto"/>
        <w:right w:val="none" w:sz="0" w:space="0" w:color="auto"/>
      </w:divBdr>
    </w:div>
    <w:div w:id="2019691380">
      <w:bodyDiv w:val="1"/>
      <w:marLeft w:val="0"/>
      <w:marRight w:val="0"/>
      <w:marTop w:val="0"/>
      <w:marBottom w:val="0"/>
      <w:divBdr>
        <w:top w:val="none" w:sz="0" w:space="0" w:color="auto"/>
        <w:left w:val="none" w:sz="0" w:space="0" w:color="auto"/>
        <w:bottom w:val="none" w:sz="0" w:space="0" w:color="auto"/>
        <w:right w:val="none" w:sz="0" w:space="0" w:color="auto"/>
      </w:divBdr>
    </w:div>
    <w:div w:id="2122917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cent@rars.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A9D99-DFB3-4116-8560-A4087348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4430</Words>
  <Characters>26581</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30950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cp:lastModifiedBy>PSK Kancelaria</cp:lastModifiedBy>
  <cp:revision>2</cp:revision>
  <cp:lastPrinted>2023-04-17T10:32:00Z</cp:lastPrinted>
  <dcterms:created xsi:type="dcterms:W3CDTF">2023-05-25T21:05:00Z</dcterms:created>
  <dcterms:modified xsi:type="dcterms:W3CDTF">2023-05-25T21:05:00Z</dcterms:modified>
</cp:coreProperties>
</file>