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B" w:rsidRDefault="009F1E8B" w:rsidP="009F1E8B">
      <w:pPr>
        <w:pStyle w:val="Default"/>
      </w:pP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Szpital Powiatowy im. Alfreda Sokołowskiego w Złotowie                       Złotów, dnia 3.12.2019 r.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ul. Szpitalna 28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>77-400 Złotów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Szpital Powiatowy im. Alfreda Sokołowskiego w Złotowie zaprasza do złożenia oferty na </w:t>
      </w:r>
      <w:r w:rsidRPr="009F1E8B">
        <w:rPr>
          <w:b/>
          <w:bCs/>
        </w:rPr>
        <w:t xml:space="preserve">stałą kontrolę i okresową konserwację sprzętu kuchennego </w:t>
      </w:r>
      <w:r w:rsidRPr="009F1E8B">
        <w:t xml:space="preserve">dla Szpitala. </w:t>
      </w:r>
    </w:p>
    <w:p w:rsidR="00601DC8" w:rsidRDefault="00601DC8" w:rsidP="009F1E8B">
      <w:pPr>
        <w:pStyle w:val="Default"/>
        <w:spacing w:line="276" w:lineRule="auto"/>
        <w:jc w:val="both"/>
      </w:pP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W ramach umowy usługodawca będzie zobowiązany do wykonywania następujących czynności: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- przeprowadzenia (zgodnie z wymogami technicznymi producentów poszczególnych urządzeń DTR oraz ogólnymi zasadami eksploatacji) – przeglądów technicznych </w:t>
      </w:r>
      <w:r w:rsidRPr="00601DC8">
        <w:rPr>
          <w:u w:val="single"/>
        </w:rPr>
        <w:t>zgodnie z załącznikiem nr 1</w:t>
      </w:r>
      <w:r w:rsidRPr="009F1E8B">
        <w:t xml:space="preserve">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- wymiany materiałów eksploatacyjnych zgodnie z normami producentów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- usuwania awarii sprzętu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- prowadzenia dokumentacji serwisowej </w:t>
      </w:r>
    </w:p>
    <w:p w:rsidR="00601DC8" w:rsidRDefault="00601DC8" w:rsidP="009F1E8B">
      <w:pPr>
        <w:pStyle w:val="Default"/>
        <w:spacing w:line="276" w:lineRule="auto"/>
        <w:jc w:val="both"/>
      </w:pPr>
    </w:p>
    <w:p w:rsidR="009F1E8B" w:rsidRDefault="009F1E8B" w:rsidP="009F1E8B">
      <w:pPr>
        <w:pStyle w:val="Default"/>
        <w:spacing w:line="276" w:lineRule="auto"/>
        <w:jc w:val="both"/>
      </w:pPr>
      <w:r w:rsidRPr="009F1E8B">
        <w:t xml:space="preserve">Koszty transportu w obie strony pokrywa Usługodawca. </w:t>
      </w:r>
    </w:p>
    <w:p w:rsidR="00601DC8" w:rsidRPr="009F1E8B" w:rsidRDefault="00601DC8" w:rsidP="009F1E8B">
      <w:pPr>
        <w:pStyle w:val="Default"/>
        <w:spacing w:line="276" w:lineRule="auto"/>
        <w:jc w:val="both"/>
      </w:pP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W przypadku awarii Usługodawca zobowiążę się do przybycia na miejsce awarii w ciągu 24 h od czasu zgłoszenia, w tym również w dni wolne od pracy. Czas naprawy awarii nie może przekroczyć 5 dni kalendarzowych z wyjątkiem udokumentowanych okoliczności niezawinionych przez Usługodawcę. </w:t>
      </w:r>
    </w:p>
    <w:p w:rsidR="00601DC8" w:rsidRDefault="00601DC8" w:rsidP="009F1E8B">
      <w:pPr>
        <w:pStyle w:val="Default"/>
        <w:spacing w:line="276" w:lineRule="auto"/>
        <w:jc w:val="both"/>
      </w:pP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 xml:space="preserve">Koszt zakupu niezbędnych materiałów eksploatacyjnych i części </w:t>
      </w:r>
      <w:r w:rsidRPr="00601DC8">
        <w:rPr>
          <w:u w:val="single"/>
        </w:rPr>
        <w:t xml:space="preserve">zamiennych </w:t>
      </w:r>
      <w:r w:rsidRPr="00601DC8">
        <w:rPr>
          <w:b/>
          <w:bCs/>
          <w:u w:val="single"/>
        </w:rPr>
        <w:t>nie przekraczających 15% miesięcznej wartości umowy</w:t>
      </w:r>
      <w:r w:rsidRPr="009F1E8B">
        <w:rPr>
          <w:b/>
          <w:bCs/>
        </w:rPr>
        <w:t xml:space="preserve"> </w:t>
      </w:r>
      <w:r w:rsidRPr="009F1E8B">
        <w:t xml:space="preserve">każdorazowo pokryje Usługodawca. </w:t>
      </w:r>
    </w:p>
    <w:p w:rsidR="00601DC8" w:rsidRDefault="00601DC8" w:rsidP="009F1E8B">
      <w:pPr>
        <w:pStyle w:val="Default"/>
        <w:spacing w:line="276" w:lineRule="auto"/>
        <w:jc w:val="both"/>
      </w:pP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t>Konserwacja urządzeń odbywać się będzie jeden raz w miesiącu (rozpoczynając od stycznia 20</w:t>
      </w:r>
      <w:r>
        <w:t>20</w:t>
      </w:r>
      <w:r w:rsidRPr="009F1E8B">
        <w:t xml:space="preserve"> r.), oprócz zgłoszonych awarii. </w:t>
      </w:r>
    </w:p>
    <w:p w:rsidR="00601DC8" w:rsidRDefault="00601DC8" w:rsidP="009F1E8B">
      <w:pPr>
        <w:pStyle w:val="Default"/>
        <w:spacing w:line="276" w:lineRule="auto"/>
        <w:jc w:val="both"/>
        <w:rPr>
          <w:b/>
          <w:bCs/>
        </w:rPr>
      </w:pP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rPr>
          <w:b/>
          <w:bCs/>
        </w:rPr>
        <w:t xml:space="preserve">Niezbędne są aktualne świadectwo kwalifikacyjne uprawniające do zajmowania się eksploatacją urządzeń, instalacji i sieci o napięciu do 1 KV oraz instalacji gazowych. </w:t>
      </w:r>
    </w:p>
    <w:p w:rsidR="00601DC8" w:rsidRDefault="00601DC8" w:rsidP="009F1E8B">
      <w:pPr>
        <w:pStyle w:val="Default"/>
        <w:spacing w:line="276" w:lineRule="auto"/>
        <w:jc w:val="both"/>
      </w:pPr>
    </w:p>
    <w:p w:rsidR="009F1E8B" w:rsidRPr="009F1E8B" w:rsidRDefault="009F1E8B" w:rsidP="009F1E8B">
      <w:pPr>
        <w:pStyle w:val="Default"/>
        <w:spacing w:line="276" w:lineRule="auto"/>
        <w:jc w:val="both"/>
      </w:pPr>
      <w:bookmarkStart w:id="0" w:name="_GoBack"/>
      <w:bookmarkEnd w:id="0"/>
      <w:r w:rsidRPr="009F1E8B">
        <w:t xml:space="preserve">Warunki: </w:t>
      </w:r>
    </w:p>
    <w:p w:rsidR="009F1E8B" w:rsidRPr="009F1E8B" w:rsidRDefault="009F1E8B" w:rsidP="009F1E8B">
      <w:pPr>
        <w:pStyle w:val="Default"/>
        <w:spacing w:after="67" w:line="276" w:lineRule="auto"/>
        <w:jc w:val="both"/>
      </w:pPr>
      <w:r w:rsidRPr="009F1E8B">
        <w:t xml:space="preserve">1. </w:t>
      </w:r>
      <w:r w:rsidRPr="009F1E8B">
        <w:rPr>
          <w:b/>
          <w:bCs/>
        </w:rPr>
        <w:t>Umowa zostanie zawarta na okres od stycznia 20</w:t>
      </w:r>
      <w:r>
        <w:rPr>
          <w:b/>
          <w:bCs/>
        </w:rPr>
        <w:t>20</w:t>
      </w:r>
      <w:r w:rsidRPr="009F1E8B">
        <w:rPr>
          <w:b/>
          <w:bCs/>
        </w:rPr>
        <w:t xml:space="preserve"> r. – 31.12.20</w:t>
      </w:r>
      <w:r>
        <w:rPr>
          <w:b/>
          <w:bCs/>
        </w:rPr>
        <w:t>20</w:t>
      </w:r>
      <w:r w:rsidRPr="009F1E8B">
        <w:rPr>
          <w:b/>
          <w:bCs/>
        </w:rPr>
        <w:t xml:space="preserve"> r. </w:t>
      </w:r>
    </w:p>
    <w:p w:rsidR="009F1E8B" w:rsidRPr="009F1E8B" w:rsidRDefault="009F1E8B" w:rsidP="009F1E8B">
      <w:pPr>
        <w:pStyle w:val="Default"/>
        <w:spacing w:after="67" w:line="276" w:lineRule="auto"/>
        <w:jc w:val="both"/>
      </w:pPr>
      <w:r w:rsidRPr="009F1E8B">
        <w:rPr>
          <w:b/>
          <w:bCs/>
        </w:rPr>
        <w:t xml:space="preserve">2. Zawarcie umowy nastąpi w siedzibie Zamawiającego. </w:t>
      </w:r>
    </w:p>
    <w:p w:rsidR="009F1E8B" w:rsidRPr="009F1E8B" w:rsidRDefault="009F1E8B" w:rsidP="009F1E8B">
      <w:pPr>
        <w:pStyle w:val="Default"/>
        <w:spacing w:after="67" w:line="276" w:lineRule="auto"/>
        <w:jc w:val="both"/>
      </w:pPr>
      <w:r w:rsidRPr="009F1E8B">
        <w:rPr>
          <w:b/>
          <w:bCs/>
        </w:rPr>
        <w:t xml:space="preserve">3. Zamawiający nie dopuszcza możliwości wysłania umowy do siedziby Wykonawcy w celu jej podpisania. </w:t>
      </w:r>
    </w:p>
    <w:p w:rsidR="009F1E8B" w:rsidRPr="009F1E8B" w:rsidRDefault="009F1E8B" w:rsidP="009F1E8B">
      <w:pPr>
        <w:pStyle w:val="Default"/>
        <w:spacing w:line="276" w:lineRule="auto"/>
        <w:jc w:val="both"/>
      </w:pPr>
      <w:r w:rsidRPr="009F1E8B">
        <w:rPr>
          <w:b/>
          <w:bCs/>
        </w:rPr>
        <w:t xml:space="preserve">4. Załączenie wypełnionego formularza ofertowego w formie tabeli. </w:t>
      </w:r>
    </w:p>
    <w:p w:rsidR="00BF6C60" w:rsidRPr="009F1E8B" w:rsidRDefault="00601DC8" w:rsidP="009F1E8B">
      <w:pPr>
        <w:spacing w:line="276" w:lineRule="auto"/>
        <w:jc w:val="both"/>
        <w:rPr>
          <w:sz w:val="24"/>
          <w:szCs w:val="24"/>
        </w:rPr>
      </w:pPr>
    </w:p>
    <w:sectPr w:rsidR="00BF6C60" w:rsidRPr="009F1E8B" w:rsidSect="00983890">
      <w:pgSz w:w="11906" w:h="17338"/>
      <w:pgMar w:top="1560" w:right="784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B"/>
    <w:rsid w:val="000329F9"/>
    <w:rsid w:val="000631A7"/>
    <w:rsid w:val="000B3532"/>
    <w:rsid w:val="001053E5"/>
    <w:rsid w:val="00281FA2"/>
    <w:rsid w:val="003273FB"/>
    <w:rsid w:val="00464C06"/>
    <w:rsid w:val="00601DC8"/>
    <w:rsid w:val="007D3656"/>
    <w:rsid w:val="00872DDB"/>
    <w:rsid w:val="009F1E8B"/>
    <w:rsid w:val="00B51940"/>
    <w:rsid w:val="00B96222"/>
    <w:rsid w:val="00BD3132"/>
    <w:rsid w:val="00C13D1A"/>
    <w:rsid w:val="00C753F1"/>
    <w:rsid w:val="00D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1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1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</dc:creator>
  <cp:keywords/>
  <dc:description/>
  <cp:lastModifiedBy>user</cp:lastModifiedBy>
  <cp:revision>3</cp:revision>
  <dcterms:created xsi:type="dcterms:W3CDTF">2019-12-02T13:18:00Z</dcterms:created>
  <dcterms:modified xsi:type="dcterms:W3CDTF">2019-12-09T11:22:00Z</dcterms:modified>
</cp:coreProperties>
</file>