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84E" w14:textId="3A6F32E6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5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10C23A4F" w14:textId="77777777" w:rsidR="00EA7DB6" w:rsidRPr="00491B48" w:rsidRDefault="00EA7DB6" w:rsidP="00EA7DB6">
      <w:pPr>
        <w:pStyle w:val="Nagwek"/>
        <w:jc w:val="center"/>
        <w:rPr>
          <w:rFonts w:asciiTheme="minorHAnsi" w:hAnsiTheme="minorHAnsi" w:cstheme="minorHAnsi"/>
          <w:b/>
        </w:rPr>
      </w:pPr>
      <w:r w:rsidRPr="00491B48">
        <w:rPr>
          <w:rFonts w:asciiTheme="minorHAnsi" w:hAnsiTheme="minorHAnsi" w:cstheme="minorHAnsi"/>
          <w:b/>
        </w:rPr>
        <w:t>„Dostawa urządzeń rehabilitacyjnych”</w:t>
      </w:r>
    </w:p>
    <w:p w14:paraId="0643A6E5" w14:textId="2E640852" w:rsidR="00EA7DB6" w:rsidRPr="00491B48" w:rsidRDefault="00EA7DB6" w:rsidP="00EA7DB6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91B48">
        <w:rPr>
          <w:rFonts w:asciiTheme="minorHAnsi" w:hAnsiTheme="minorHAnsi" w:cstheme="minorHAnsi"/>
          <w:b/>
        </w:rPr>
        <w:t>nr sprawy ZP/</w:t>
      </w:r>
      <w:r w:rsidR="00C81753">
        <w:rPr>
          <w:rFonts w:asciiTheme="minorHAnsi" w:hAnsiTheme="minorHAnsi" w:cstheme="minorHAnsi"/>
          <w:b/>
          <w:lang w:val="pl-PL"/>
        </w:rPr>
        <w:t>5321</w:t>
      </w:r>
      <w:r w:rsidRPr="00491B48">
        <w:rPr>
          <w:rFonts w:asciiTheme="minorHAnsi" w:hAnsiTheme="minorHAnsi" w:cstheme="minorHAnsi"/>
          <w:b/>
        </w:rPr>
        <w:t>/21</w:t>
      </w:r>
    </w:p>
    <w:p w14:paraId="6C664986" w14:textId="77777777" w:rsidR="00EA7DB6" w:rsidRPr="00491B48" w:rsidRDefault="00EA7DB6" w:rsidP="00EA7DB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373B4409" w14:textId="665827CF" w:rsidR="007A59FF" w:rsidRPr="007A59FF" w:rsidRDefault="00EA7DB6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ADEA67" w14:textId="7C3E20E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7681A4C5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6066927" w14:textId="11E2711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 oraz art. 109 ust. 1 pkt. 4 ustawy Pzp;  </w:t>
      </w:r>
    </w:p>
    <w:p w14:paraId="6521C45E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EF35005" w14:textId="3719B728" w:rsidR="00EA7DB6" w:rsidRPr="00491B48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  oraz art. 109 ust. 1 pkt. 4 ustawy Pzp, są nieaktualne w następującym zakresie ………………………. (podać mającą zastosowanie podstawę prawną wykluczenia spośród wymienionych powyżej w art. 108 ust. 1 oraz 109 ust. 1 pkt 4).</w:t>
      </w:r>
    </w:p>
    <w:p w14:paraId="27518AB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CC6F589" w14:textId="2BD8BC0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7C6550B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FBBD0D7" w14:textId="77777777" w:rsidR="004E65EA" w:rsidRPr="00491B48" w:rsidRDefault="004E65EA" w:rsidP="004E65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5347961B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7C566704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081C32E" w14:textId="54F01302" w:rsidR="00491B48" w:rsidRPr="00E554B9" w:rsidRDefault="004E65EA" w:rsidP="00E554B9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208BA94F" w14:textId="1916112A" w:rsidR="007A59FF" w:rsidRPr="00E554B9" w:rsidRDefault="007A59FF" w:rsidP="00E554B9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7466DC8" w14:textId="77777777" w:rsidR="007A59FF" w:rsidRDefault="007A59FF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CACA3C6" w14:textId="715D6707" w:rsidR="007A59FF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 w:rsidR="007A59FF"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0692A4E2" w14:textId="77777777" w:rsidR="004E65EA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42CC2B0C" w14:textId="13BD34B2" w:rsidR="004E65EA" w:rsidRDefault="007A59FF" w:rsidP="004E65E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p w14:paraId="5D1FF825" w14:textId="77777777" w:rsidR="004E65EA" w:rsidRPr="00491B48" w:rsidRDefault="004E65EA">
      <w:pPr>
        <w:rPr>
          <w:rFonts w:asciiTheme="minorHAnsi" w:hAnsiTheme="minorHAnsi" w:cstheme="minorHAnsi"/>
          <w:sz w:val="20"/>
          <w:szCs w:val="20"/>
        </w:rPr>
      </w:pPr>
    </w:p>
    <w:sectPr w:rsidR="004E65EA" w:rsidRPr="00491B48" w:rsidSect="001F5ABA">
      <w:headerReference w:type="default" r:id="rId8"/>
      <w:footerReference w:type="default" r:id="rId9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17C1" w14:textId="77777777" w:rsidR="007D7A4E" w:rsidRDefault="007D7A4E">
      <w:r>
        <w:separator/>
      </w:r>
    </w:p>
  </w:endnote>
  <w:endnote w:type="continuationSeparator" w:id="0">
    <w:p w14:paraId="0BC6AA26" w14:textId="77777777" w:rsidR="007D7A4E" w:rsidRDefault="007D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BAE1" w14:textId="65861C10" w:rsidR="00E554B9" w:rsidRDefault="00E554B9" w:rsidP="00E554B9">
    <w:pPr>
      <w:pStyle w:val="Stopka"/>
      <w:rPr>
        <w:rFonts w:asciiTheme="minorHAnsi" w:hAnsiTheme="minorHAnsi" w:cstheme="minorHAnsi"/>
        <w:color w:val="000000" w:themeColor="text1"/>
        <w:sz w:val="20"/>
        <w:szCs w:val="20"/>
      </w:rPr>
    </w:pPr>
    <w:r>
      <w:rPr>
        <w:rFonts w:asciiTheme="minorHAnsi" w:hAnsiTheme="minorHAnsi" w:cstheme="minorHAnsi"/>
        <w:color w:val="000000" w:themeColor="text1"/>
      </w:rPr>
      <w:t xml:space="preserve">Projekt finansowany ze środków  z budżetu miasta w ramach VII Budżetu Obywatelskiego </w:t>
    </w:r>
  </w:p>
  <w:p w14:paraId="5E252C90" w14:textId="3F100B16" w:rsidR="00E554B9" w:rsidRDefault="00E554B9" w:rsidP="00E554B9">
    <w:pPr>
      <w:pStyle w:val="Stopka"/>
    </w:pPr>
    <w:r>
      <w:rPr>
        <w:rFonts w:asciiTheme="minorHAnsi" w:hAnsiTheme="minorHAnsi" w:cstheme="minorHAnsi"/>
        <w:color w:val="000000" w:themeColor="text1"/>
      </w:rPr>
      <w:t>pn. „Nowoczesna Fizjoterapia w Szpitalu Murcki”</w:t>
    </w:r>
  </w:p>
  <w:p w14:paraId="698F6815" w14:textId="77777777" w:rsidR="00E554B9" w:rsidRDefault="00E55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9DAC" w14:textId="77777777" w:rsidR="007D7A4E" w:rsidRDefault="007D7A4E">
      <w:r>
        <w:separator/>
      </w:r>
    </w:p>
  </w:footnote>
  <w:footnote w:type="continuationSeparator" w:id="0">
    <w:p w14:paraId="481984AF" w14:textId="77777777" w:rsidR="007D7A4E" w:rsidRDefault="007D7A4E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979" w14:textId="1C8D09F2" w:rsidR="004C7C96" w:rsidRPr="00B90461" w:rsidRDefault="004C7C96" w:rsidP="004C7C96">
    <w:pPr>
      <w:pStyle w:val="Nagwek1"/>
      <w:widowControl/>
      <w:ind w:left="0" w:hanging="142"/>
      <w:jc w:val="both"/>
      <w:rPr>
        <w:rFonts w:ascii="Calibri" w:eastAsia="Calibri" w:hAnsi="Calibri" w:cs="Calibri"/>
        <w:b/>
        <w:iCs/>
        <w:color w:val="000000"/>
        <w:sz w:val="20"/>
      </w:rPr>
    </w:pPr>
    <w:r w:rsidRPr="00B90461">
      <w:rPr>
        <w:rFonts w:ascii="Calibri" w:eastAsia="Calibri" w:hAnsi="Calibri" w:cs="Calibri"/>
        <w:b/>
        <w:iCs/>
        <w:color w:val="000000"/>
        <w:sz w:val="20"/>
      </w:rPr>
      <w:t xml:space="preserve">Postępowanie o udzielenie zamówienia publicznego w trybie podstawowym, pn. Dostawa urządzeń rehabilitacyjnych </w:t>
    </w:r>
  </w:p>
  <w:p w14:paraId="08BFFC14" w14:textId="76A5173A" w:rsidR="004C7C96" w:rsidRPr="00B90461" w:rsidRDefault="004C7C96" w:rsidP="004C7C96">
    <w:pPr>
      <w:pStyle w:val="Nagwek1"/>
      <w:widowControl/>
      <w:numPr>
        <w:ilvl w:val="0"/>
        <w:numId w:val="0"/>
      </w:numPr>
      <w:ind w:hanging="142"/>
      <w:jc w:val="both"/>
      <w:rPr>
        <w:rFonts w:ascii="Calibri" w:eastAsia="Calibri" w:hAnsi="Calibri" w:cs="Calibri"/>
        <w:b/>
        <w:iCs/>
        <w:color w:val="000000"/>
        <w:sz w:val="20"/>
      </w:rPr>
    </w:pPr>
    <w:r w:rsidRPr="00B90461">
      <w:rPr>
        <w:rFonts w:ascii="Calibri" w:eastAsia="Calibri" w:hAnsi="Calibri" w:cs="Calibri"/>
        <w:b/>
        <w:iCs/>
        <w:color w:val="000000"/>
        <w:sz w:val="20"/>
      </w:rPr>
      <w:t>nr.</w:t>
    </w:r>
    <w:r>
      <w:rPr>
        <w:rFonts w:ascii="Calibri" w:eastAsia="Calibri" w:hAnsi="Calibri" w:cs="Calibri"/>
        <w:b/>
        <w:iCs/>
        <w:color w:val="000000"/>
        <w:sz w:val="20"/>
      </w:rPr>
      <w:t xml:space="preserve"> ZP/</w:t>
    </w:r>
    <w:r w:rsidR="00C81753">
      <w:rPr>
        <w:rFonts w:ascii="Calibri" w:eastAsia="Calibri" w:hAnsi="Calibri" w:cs="Calibri"/>
        <w:b/>
        <w:iCs/>
        <w:color w:val="000000"/>
        <w:sz w:val="20"/>
      </w:rPr>
      <w:t>5321</w:t>
    </w:r>
    <w:r>
      <w:rPr>
        <w:rFonts w:ascii="Calibri" w:eastAsia="Calibri" w:hAnsi="Calibri" w:cs="Calibri"/>
        <w:b/>
        <w:iCs/>
        <w:color w:val="000000"/>
        <w:sz w:val="20"/>
      </w:rPr>
      <w:t>/21</w:t>
    </w:r>
  </w:p>
  <w:p w14:paraId="1450715F" w14:textId="15EC1277" w:rsidR="004C7C96" w:rsidRDefault="004C7C96">
    <w:pPr>
      <w:pStyle w:val="Nagwek"/>
    </w:pPr>
  </w:p>
  <w:p w14:paraId="7B44764A" w14:textId="1688AC8E" w:rsidR="00CD0188" w:rsidRPr="00FD2DCA" w:rsidRDefault="007D7A4E" w:rsidP="00CD0188">
    <w:pPr>
      <w:pStyle w:val="Nagwek"/>
      <w:rPr>
        <w:b/>
        <w:b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1F1EE5"/>
    <w:rsid w:val="00491B48"/>
    <w:rsid w:val="004C7C96"/>
    <w:rsid w:val="004E65EA"/>
    <w:rsid w:val="006834C0"/>
    <w:rsid w:val="006B66BE"/>
    <w:rsid w:val="00712290"/>
    <w:rsid w:val="007A59FF"/>
    <w:rsid w:val="007D7A4E"/>
    <w:rsid w:val="00973B70"/>
    <w:rsid w:val="00A724DB"/>
    <w:rsid w:val="00BF0C68"/>
    <w:rsid w:val="00C2590C"/>
    <w:rsid w:val="00C6730B"/>
    <w:rsid w:val="00C81753"/>
    <w:rsid w:val="00D05BBB"/>
    <w:rsid w:val="00E554B9"/>
    <w:rsid w:val="00E63CBD"/>
    <w:rsid w:val="00EA7DB6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ZamowieniaPublicz</cp:lastModifiedBy>
  <cp:revision>2</cp:revision>
  <cp:lastPrinted>2021-09-23T10:45:00Z</cp:lastPrinted>
  <dcterms:created xsi:type="dcterms:W3CDTF">2021-10-27T10:20:00Z</dcterms:created>
  <dcterms:modified xsi:type="dcterms:W3CDTF">2021-10-27T10:20:00Z</dcterms:modified>
</cp:coreProperties>
</file>