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7EE4" w14:textId="0A62103A" w:rsidR="00BE1A26" w:rsidRPr="00E80E4C" w:rsidRDefault="00BE1A26" w:rsidP="00BE1A26">
      <w:pPr>
        <w:tabs>
          <w:tab w:val="right" w:pos="8789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80E4C">
        <w:rPr>
          <w:rFonts w:asciiTheme="majorHAnsi" w:hAnsiTheme="majorHAnsi" w:cstheme="majorHAnsi"/>
          <w:sz w:val="24"/>
          <w:szCs w:val="24"/>
        </w:rPr>
        <w:t>BZP.271.2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E80E4C">
        <w:rPr>
          <w:rFonts w:asciiTheme="majorHAnsi" w:hAnsiTheme="majorHAnsi" w:cstheme="majorHAnsi"/>
          <w:sz w:val="24"/>
          <w:szCs w:val="24"/>
        </w:rPr>
        <w:t xml:space="preserve">.2023 </w:t>
      </w:r>
      <w:r w:rsidRPr="00E80E4C">
        <w:rPr>
          <w:rFonts w:asciiTheme="majorHAnsi" w:hAnsiTheme="majorHAnsi" w:cstheme="majorHAnsi"/>
          <w:sz w:val="24"/>
          <w:szCs w:val="24"/>
        </w:rPr>
        <w:tab/>
        <w:t xml:space="preserve">Skoczów, dnia </w:t>
      </w:r>
      <w:r>
        <w:rPr>
          <w:rFonts w:asciiTheme="majorHAnsi" w:hAnsiTheme="majorHAnsi" w:cstheme="majorHAnsi"/>
          <w:sz w:val="24"/>
          <w:szCs w:val="24"/>
        </w:rPr>
        <w:t>06.11</w:t>
      </w:r>
      <w:r w:rsidRPr="00E80E4C">
        <w:rPr>
          <w:rFonts w:asciiTheme="majorHAnsi" w:hAnsiTheme="majorHAnsi" w:cstheme="majorHAnsi"/>
          <w:sz w:val="24"/>
          <w:szCs w:val="24"/>
        </w:rPr>
        <w:t>.2023r.</w:t>
      </w:r>
    </w:p>
    <w:p w14:paraId="767448DD" w14:textId="77777777" w:rsidR="00CA574B" w:rsidRDefault="00BE1A26" w:rsidP="00BE1A26">
      <w:pPr>
        <w:tabs>
          <w:tab w:val="right" w:pos="8647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80E4C">
        <w:rPr>
          <w:rFonts w:asciiTheme="majorHAnsi" w:hAnsiTheme="majorHAnsi" w:cstheme="majorHAnsi"/>
          <w:sz w:val="24"/>
          <w:szCs w:val="24"/>
        </w:rPr>
        <w:tab/>
      </w:r>
    </w:p>
    <w:p w14:paraId="6F9A7FE0" w14:textId="2498013D" w:rsidR="00BE1A26" w:rsidRDefault="00BE1A26" w:rsidP="00CA574B">
      <w:pPr>
        <w:tabs>
          <w:tab w:val="right" w:pos="8647"/>
        </w:tabs>
        <w:spacing w:line="276" w:lineRule="auto"/>
        <w:ind w:left="6096"/>
        <w:rPr>
          <w:rFonts w:asciiTheme="majorHAnsi" w:hAnsiTheme="majorHAnsi" w:cstheme="majorHAnsi"/>
          <w:b/>
          <w:bCs/>
          <w:sz w:val="24"/>
          <w:szCs w:val="24"/>
        </w:rPr>
      </w:pPr>
      <w:r w:rsidRPr="00E80E4C">
        <w:rPr>
          <w:rFonts w:asciiTheme="majorHAnsi" w:hAnsiTheme="majorHAnsi" w:cstheme="majorHAnsi"/>
          <w:b/>
          <w:bCs/>
          <w:sz w:val="24"/>
          <w:szCs w:val="24"/>
        </w:rPr>
        <w:t>Wszyscy Wykonawcy</w:t>
      </w:r>
    </w:p>
    <w:p w14:paraId="75278C03" w14:textId="77777777" w:rsidR="00CA574B" w:rsidRPr="00E80E4C" w:rsidRDefault="00CA574B" w:rsidP="00CA574B">
      <w:pPr>
        <w:tabs>
          <w:tab w:val="right" w:pos="8647"/>
        </w:tabs>
        <w:spacing w:line="276" w:lineRule="auto"/>
        <w:ind w:left="6096"/>
        <w:rPr>
          <w:rFonts w:asciiTheme="majorHAnsi" w:hAnsiTheme="majorHAnsi" w:cstheme="majorHAnsi"/>
          <w:b/>
          <w:bCs/>
          <w:sz w:val="24"/>
          <w:szCs w:val="24"/>
        </w:rPr>
      </w:pPr>
    </w:p>
    <w:p w14:paraId="15289F4D" w14:textId="77777777" w:rsidR="00BE1A26" w:rsidRPr="00E80E4C" w:rsidRDefault="00BE1A26" w:rsidP="00BE1A26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0" w:name="_Hlk95227227"/>
    </w:p>
    <w:p w14:paraId="5274083D" w14:textId="2E537F59" w:rsidR="00BE1A26" w:rsidRPr="00E80E4C" w:rsidRDefault="00BE1A26" w:rsidP="00BE1A26">
      <w:pPr>
        <w:jc w:val="both"/>
        <w:rPr>
          <w:rFonts w:asciiTheme="majorHAnsi" w:eastAsia="Calibri" w:hAnsiTheme="majorHAnsi" w:cstheme="majorHAnsi"/>
          <w:bCs/>
          <w:sz w:val="24"/>
          <w:szCs w:val="24"/>
          <w:lang w:eastAsia="zh-CN"/>
        </w:rPr>
      </w:pPr>
      <w:r w:rsidRPr="00E80E4C">
        <w:rPr>
          <w:rFonts w:asciiTheme="majorHAnsi" w:hAnsiTheme="majorHAnsi" w:cstheme="majorHAnsi"/>
          <w:b/>
          <w:sz w:val="24"/>
          <w:szCs w:val="24"/>
        </w:rPr>
        <w:t xml:space="preserve">Dotyczy </w:t>
      </w:r>
      <w:bookmarkStart w:id="1" w:name="_Hlk127432546"/>
      <w:r w:rsidRPr="00E80E4C">
        <w:rPr>
          <w:rFonts w:asciiTheme="majorHAnsi" w:hAnsiTheme="majorHAnsi" w:cstheme="majorHAnsi"/>
          <w:b/>
          <w:sz w:val="24"/>
          <w:szCs w:val="24"/>
        </w:rPr>
        <w:t xml:space="preserve">postępowania o udzielenie zamówienia publicznego </w:t>
      </w:r>
      <w:bookmarkEnd w:id="1"/>
      <w:r w:rsidRPr="00E80E4C">
        <w:rPr>
          <w:rFonts w:asciiTheme="majorHAnsi" w:hAnsiTheme="majorHAnsi" w:cstheme="majorHAnsi"/>
          <w:b/>
          <w:sz w:val="24"/>
          <w:szCs w:val="24"/>
        </w:rPr>
        <w:t>na</w:t>
      </w:r>
      <w:bookmarkStart w:id="2" w:name="_Hlk146719609"/>
      <w:bookmarkEnd w:id="0"/>
      <w:r w:rsidRPr="00E80E4C">
        <w:rPr>
          <w:rFonts w:asciiTheme="majorHAnsi" w:eastAsia="Calibri" w:hAnsiTheme="majorHAnsi" w:cstheme="majorHAnsi"/>
          <w:bCs/>
          <w:sz w:val="24"/>
          <w:szCs w:val="24"/>
          <w:lang w:eastAsia="zh-CN"/>
        </w:rPr>
        <w:t xml:space="preserve">: </w:t>
      </w:r>
      <w:r w:rsidRPr="00BE1A26">
        <w:rPr>
          <w:rFonts w:asciiTheme="majorHAnsi" w:eastAsia="Calibri" w:hAnsiTheme="majorHAnsi" w:cstheme="majorHAnsi"/>
          <w:bCs/>
          <w:sz w:val="24"/>
          <w:szCs w:val="24"/>
          <w:lang w:eastAsia="zh-CN"/>
        </w:rPr>
        <w:t>„Budowa boiska wielofunkcyjnego wraz z zadaszeniem przy szkole podstawowej nr 3 w Skoczowie w ramach Programu Olimpia” w formule „zaprojektuj i wybuduj”.</w:t>
      </w:r>
    </w:p>
    <w:bookmarkEnd w:id="2"/>
    <w:p w14:paraId="2C94AAEF" w14:textId="5E7FA7D2" w:rsidR="00BE1A26" w:rsidRPr="00E80E4C" w:rsidRDefault="00BE1A26" w:rsidP="00BE1A26">
      <w:pPr>
        <w:tabs>
          <w:tab w:val="right" w:pos="8647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E4C">
        <w:rPr>
          <w:rFonts w:asciiTheme="majorHAnsi" w:hAnsiTheme="majorHAnsi" w:cstheme="majorHAnsi"/>
          <w:sz w:val="24"/>
          <w:szCs w:val="24"/>
        </w:rPr>
        <w:t>Na podstawie art. 284 ust. 2 i 6 ustawy z dnia 11 września 2019 r. Prawo zamówień publicznych (tekst jednolity: Dz.U. z 2023 r. poz. 1605), w związku z zapytaniami do treści specyfikacji warunków zamówienia, przekazuję treść zapyta</w:t>
      </w:r>
      <w:r>
        <w:rPr>
          <w:rFonts w:asciiTheme="majorHAnsi" w:hAnsiTheme="majorHAnsi" w:cstheme="majorHAnsi"/>
          <w:sz w:val="24"/>
          <w:szCs w:val="24"/>
        </w:rPr>
        <w:t>ń</w:t>
      </w:r>
      <w:r w:rsidRPr="00E80E4C">
        <w:rPr>
          <w:rFonts w:asciiTheme="majorHAnsi" w:hAnsiTheme="majorHAnsi" w:cstheme="majorHAnsi"/>
          <w:sz w:val="24"/>
          <w:szCs w:val="24"/>
        </w:rPr>
        <w:t xml:space="preserve"> Wykonawcy oraz odpowied</w:t>
      </w:r>
      <w:r>
        <w:rPr>
          <w:rFonts w:asciiTheme="majorHAnsi" w:hAnsiTheme="majorHAnsi" w:cstheme="majorHAnsi"/>
          <w:sz w:val="24"/>
          <w:szCs w:val="24"/>
        </w:rPr>
        <w:t>zi</w:t>
      </w:r>
      <w:r w:rsidRPr="00E80E4C">
        <w:rPr>
          <w:rFonts w:asciiTheme="majorHAnsi" w:hAnsiTheme="majorHAnsi" w:cstheme="majorHAnsi"/>
          <w:sz w:val="24"/>
          <w:szCs w:val="24"/>
        </w:rPr>
        <w:t>:</w:t>
      </w:r>
    </w:p>
    <w:p w14:paraId="4DCA01BD" w14:textId="77777777" w:rsidR="00BE1A26" w:rsidRPr="00E80E4C" w:rsidRDefault="00BE1A26" w:rsidP="00BE1A26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80E4C">
        <w:rPr>
          <w:rFonts w:asciiTheme="majorHAnsi" w:hAnsiTheme="majorHAnsi" w:cstheme="majorHAnsi"/>
          <w:b/>
          <w:bCs/>
          <w:sz w:val="24"/>
          <w:szCs w:val="24"/>
          <w:u w:val="single"/>
        </w:rPr>
        <w:t>Pytanie 1</w:t>
      </w:r>
    </w:p>
    <w:p w14:paraId="3152A90C" w14:textId="77777777" w:rsidR="00BE1A26" w:rsidRPr="000F073B" w:rsidRDefault="00BE1A26" w:rsidP="00BE1A26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F073B">
        <w:rPr>
          <w:rFonts w:asciiTheme="majorHAnsi" w:hAnsiTheme="majorHAnsi" w:cstheme="majorHAnsi"/>
          <w:bCs/>
          <w:sz w:val="24"/>
          <w:szCs w:val="24"/>
        </w:rPr>
        <w:t>1. W SWZ Zamawiający opisuje warunki udziału w postępowaniu: 3.4.1</w:t>
      </w:r>
      <w:r w:rsidRPr="000F073B">
        <w:rPr>
          <w:rFonts w:asciiTheme="majorHAnsi" w:hAnsiTheme="majorHAnsi" w:cstheme="majorHAnsi"/>
          <w:bCs/>
          <w:sz w:val="24"/>
          <w:szCs w:val="24"/>
        </w:rPr>
        <w:tab/>
        <w:t>Wykonawca musi wykazać, iż w okresie ostatnich 5 lat przed upływem terminu składania ofert, a jeżeli okres prowadzenia działalności jest krótszy – w tym okresie, wykonał należycie roboty budowlane w zakresie tożsamym z przedmiotem zamówienia, -co najmniej:</w:t>
      </w:r>
    </w:p>
    <w:p w14:paraId="4B2C0E1F" w14:textId="77777777" w:rsidR="00BE1A26" w:rsidRPr="000F073B" w:rsidRDefault="00BE1A26" w:rsidP="00BE1A26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F073B">
        <w:rPr>
          <w:rFonts w:asciiTheme="majorHAnsi" w:hAnsiTheme="majorHAnsi" w:cstheme="majorHAnsi"/>
          <w:bCs/>
          <w:sz w:val="24"/>
          <w:szCs w:val="24"/>
        </w:rPr>
        <w:t>a) 1 halę łukową o konstrukcji z drewna klejonego lub o konstrukcji metalowej z poszyciem membranowym dwuwarstwowym o pow. minimum 600 m2 wraz z instalacją grzewczą i instalacją elektryczną,</w:t>
      </w:r>
    </w:p>
    <w:p w14:paraId="74269027" w14:textId="77777777" w:rsidR="00BE1A26" w:rsidRPr="000F073B" w:rsidRDefault="00BE1A26" w:rsidP="00BE1A26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F073B">
        <w:rPr>
          <w:rFonts w:asciiTheme="majorHAnsi" w:hAnsiTheme="majorHAnsi" w:cstheme="majorHAnsi"/>
          <w:bCs/>
          <w:sz w:val="24"/>
          <w:szCs w:val="24"/>
        </w:rPr>
        <w:t xml:space="preserve">b) 1 boisko wielofunkcyjne o nawierzchni wykonanej z poliuretanu o powierzchni </w:t>
      </w:r>
    </w:p>
    <w:p w14:paraId="067520A8" w14:textId="77777777" w:rsidR="00BE1A26" w:rsidRPr="000F073B" w:rsidRDefault="00BE1A26" w:rsidP="00BE1A26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F073B">
        <w:rPr>
          <w:rFonts w:asciiTheme="majorHAnsi" w:hAnsiTheme="majorHAnsi" w:cstheme="majorHAnsi"/>
          <w:bCs/>
          <w:sz w:val="24"/>
          <w:szCs w:val="24"/>
        </w:rPr>
        <w:t>min. 600 m2.</w:t>
      </w:r>
    </w:p>
    <w:p w14:paraId="56728381" w14:textId="77777777" w:rsidR="00BE1A26" w:rsidRPr="000F073B" w:rsidRDefault="00BE1A26" w:rsidP="00BE1A26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F073B">
        <w:rPr>
          <w:rFonts w:asciiTheme="majorHAnsi" w:hAnsiTheme="majorHAnsi" w:cstheme="majorHAnsi"/>
          <w:bCs/>
          <w:sz w:val="24"/>
          <w:szCs w:val="24"/>
        </w:rPr>
        <w:t>W związku z tym, że postępowanie jest prowadzone w formule zaprojektuj i wybuduj, a projekty w naszym kraju są bardzo różnie interpretowane przez rzeczoznawców ppoż. Wnosimy o zmianę warunków udziału w postępowaniu na:</w:t>
      </w:r>
    </w:p>
    <w:p w14:paraId="022BC7BB" w14:textId="77777777" w:rsidR="00BE1A26" w:rsidRPr="000F073B" w:rsidRDefault="00BE1A26" w:rsidP="00BE1A26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F073B">
        <w:rPr>
          <w:rFonts w:asciiTheme="majorHAnsi" w:hAnsiTheme="majorHAnsi" w:cstheme="majorHAnsi"/>
          <w:bCs/>
          <w:sz w:val="24"/>
          <w:szCs w:val="24"/>
        </w:rPr>
        <w:t>3.4.1</w:t>
      </w:r>
      <w:r w:rsidRPr="000F073B">
        <w:rPr>
          <w:rFonts w:asciiTheme="majorHAnsi" w:hAnsiTheme="majorHAnsi" w:cstheme="majorHAnsi"/>
          <w:bCs/>
          <w:sz w:val="24"/>
          <w:szCs w:val="24"/>
        </w:rPr>
        <w:tab/>
        <w:t>Wykonawca musi wykazać, iż w okresie ostatnich 5 lat przed upływem terminu składania ofert, a jeżeli okres prowadzenia działalności jest krótszy – w tym okresie, wykonał należycie roboty budowlane w zakresie tożsamym z przedmiotem zamówienia, -co najmniej:</w:t>
      </w:r>
    </w:p>
    <w:p w14:paraId="6499F892" w14:textId="77777777" w:rsidR="00BE1A26" w:rsidRPr="000F073B" w:rsidRDefault="00BE1A26" w:rsidP="00BE1A26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F073B">
        <w:rPr>
          <w:rFonts w:asciiTheme="majorHAnsi" w:hAnsiTheme="majorHAnsi" w:cstheme="majorHAnsi"/>
          <w:bCs/>
          <w:sz w:val="24"/>
          <w:szCs w:val="24"/>
        </w:rPr>
        <w:t>a) 1 halę łukową o konstrukcji z drewna klejonego lub o konstrukcji metalowej z poszyciem membranowym dwuwarstwowym o pow. minimum 600 m2 wraz z instalacją grzewczą i instalacją elektryczną wykonane w formule zaprojektuj i wybuduj,</w:t>
      </w:r>
    </w:p>
    <w:p w14:paraId="59B1938A" w14:textId="4FE54498" w:rsidR="00BE1A26" w:rsidRPr="000F073B" w:rsidRDefault="00BE1A26" w:rsidP="00BE1A26">
      <w:pPr>
        <w:tabs>
          <w:tab w:val="right" w:pos="8647"/>
        </w:tabs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F073B">
        <w:rPr>
          <w:rFonts w:asciiTheme="majorHAnsi" w:hAnsiTheme="majorHAnsi" w:cstheme="majorHAnsi"/>
          <w:bCs/>
          <w:sz w:val="24"/>
          <w:szCs w:val="24"/>
        </w:rPr>
        <w:t>Wnosimy również o zmianę nawierzchni boiska z poliuretanu na trawę syntetyczną. Nawierzchnia poliuretanowa nie nadaje się do tego typu obiektów.</w:t>
      </w:r>
    </w:p>
    <w:p w14:paraId="0C75F3D8" w14:textId="77777777" w:rsidR="00BE1A26" w:rsidRPr="000F073B" w:rsidRDefault="00BE1A26" w:rsidP="00BE1A26">
      <w:pPr>
        <w:tabs>
          <w:tab w:val="right" w:pos="8647"/>
        </w:tabs>
        <w:spacing w:before="120" w:after="0" w:line="276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0F073B">
        <w:rPr>
          <w:rFonts w:asciiTheme="majorHAnsi" w:hAnsiTheme="majorHAnsi" w:cstheme="majorHAnsi"/>
          <w:b/>
          <w:bCs/>
          <w:sz w:val="24"/>
          <w:szCs w:val="24"/>
          <w:u w:val="single"/>
        </w:rPr>
        <w:t>Odpowiedź</w:t>
      </w:r>
    </w:p>
    <w:p w14:paraId="24186FBA" w14:textId="5F3486A1" w:rsidR="00BE1A26" w:rsidRDefault="000F073B" w:rsidP="00BE1A26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3" w:name="_Hlk146719857"/>
      <w:r w:rsidRPr="000F073B">
        <w:rPr>
          <w:rFonts w:asciiTheme="majorHAnsi" w:hAnsiTheme="majorHAnsi" w:cstheme="majorHAnsi"/>
          <w:sz w:val="24"/>
          <w:szCs w:val="24"/>
        </w:rPr>
        <w:t>W postępowaniu mają wziąć udział wykonawcy, którzy rzeczywiście są w stanie zrealizować zamówienie</w:t>
      </w:r>
      <w:r w:rsidR="009F0A6B">
        <w:rPr>
          <w:rFonts w:asciiTheme="majorHAnsi" w:hAnsiTheme="majorHAnsi" w:cstheme="majorHAnsi"/>
          <w:sz w:val="24"/>
          <w:szCs w:val="24"/>
        </w:rPr>
        <w:t>, tj. posiadający</w:t>
      </w:r>
      <w:r w:rsidR="009F0A6B" w:rsidRPr="009F0A6B">
        <w:rPr>
          <w:rFonts w:asciiTheme="majorHAnsi" w:hAnsiTheme="majorHAnsi" w:cstheme="majorHAnsi"/>
          <w:sz w:val="24"/>
          <w:szCs w:val="24"/>
        </w:rPr>
        <w:t xml:space="preserve"> doświadczenie w zakresie czynności podobnych do tych, które są objęte zakresem zamówienia</w:t>
      </w:r>
      <w:r w:rsidR="009F0A6B">
        <w:rPr>
          <w:rFonts w:asciiTheme="majorHAnsi" w:hAnsiTheme="majorHAnsi" w:cstheme="majorHAnsi"/>
          <w:sz w:val="24"/>
          <w:szCs w:val="24"/>
        </w:rPr>
        <w:t>, niezależnie od formuły</w:t>
      </w:r>
      <w:r w:rsidR="00B07DDF">
        <w:rPr>
          <w:rFonts w:asciiTheme="majorHAnsi" w:hAnsiTheme="majorHAnsi" w:cstheme="majorHAnsi"/>
          <w:sz w:val="24"/>
          <w:szCs w:val="24"/>
        </w:rPr>
        <w:t xml:space="preserve"> zamówienia</w:t>
      </w:r>
      <w:r w:rsidRPr="000F073B">
        <w:rPr>
          <w:rFonts w:asciiTheme="majorHAnsi" w:hAnsiTheme="majorHAnsi" w:cstheme="majorHAnsi"/>
          <w:sz w:val="24"/>
          <w:szCs w:val="24"/>
        </w:rPr>
        <w:t xml:space="preserve">. </w:t>
      </w:r>
      <w:r w:rsidR="009F0A6B">
        <w:rPr>
          <w:rFonts w:asciiTheme="majorHAnsi" w:hAnsiTheme="majorHAnsi" w:cstheme="majorHAnsi"/>
          <w:sz w:val="24"/>
          <w:szCs w:val="24"/>
        </w:rPr>
        <w:t xml:space="preserve">W związku z tym </w:t>
      </w:r>
      <w:r w:rsidR="009F0A6B" w:rsidRPr="000F073B">
        <w:rPr>
          <w:rFonts w:asciiTheme="majorHAnsi" w:hAnsiTheme="majorHAnsi" w:cstheme="majorHAnsi"/>
          <w:bCs/>
          <w:sz w:val="24"/>
          <w:szCs w:val="24"/>
        </w:rPr>
        <w:t>warunki udziału w postępowaniu</w:t>
      </w:r>
      <w:r w:rsidR="009F0A6B">
        <w:rPr>
          <w:rFonts w:asciiTheme="majorHAnsi" w:hAnsiTheme="majorHAnsi" w:cstheme="majorHAnsi"/>
          <w:bCs/>
          <w:sz w:val="24"/>
          <w:szCs w:val="24"/>
        </w:rPr>
        <w:t xml:space="preserve"> pozostają bez zmian</w:t>
      </w:r>
      <w:r w:rsidR="00BE1A26" w:rsidRPr="000F073B">
        <w:rPr>
          <w:rFonts w:asciiTheme="majorHAnsi" w:eastAsia="Calibri" w:hAnsiTheme="majorHAnsi" w:cstheme="majorHAnsi"/>
          <w:sz w:val="24"/>
          <w:szCs w:val="24"/>
        </w:rPr>
        <w:t>.</w:t>
      </w:r>
      <w:bookmarkEnd w:id="3"/>
    </w:p>
    <w:p w14:paraId="59E917D3" w14:textId="77777777" w:rsidR="00B07DDF" w:rsidRDefault="00B07DDF" w:rsidP="00CA574B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W związku z pytaniem o </w:t>
      </w:r>
      <w:r w:rsidRPr="000F073B">
        <w:rPr>
          <w:rFonts w:asciiTheme="majorHAnsi" w:hAnsiTheme="majorHAnsi" w:cstheme="majorHAnsi"/>
          <w:bCs/>
          <w:sz w:val="24"/>
          <w:szCs w:val="24"/>
        </w:rPr>
        <w:t>zmianę nawierzchni boiska z poliuretanu na trawę syntetyczną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DA7C12">
        <w:rPr>
          <w:rFonts w:asciiTheme="majorHAnsi" w:eastAsia="Calibri" w:hAnsiTheme="majorHAnsi" w:cstheme="majorHAnsi"/>
          <w:sz w:val="24"/>
          <w:szCs w:val="24"/>
        </w:rPr>
        <w:t xml:space="preserve">informujemy, że w załączniku do uchwały nr 22 Rady Ministrów z dnia 14 lutego 2023r (M.P. poz. 211) </w:t>
      </w:r>
      <w:r w:rsidR="00DA7C12" w:rsidRPr="00DA7C12">
        <w:rPr>
          <w:rFonts w:asciiTheme="majorHAnsi" w:eastAsia="Calibri" w:hAnsiTheme="majorHAnsi" w:cstheme="majorHAnsi"/>
          <w:sz w:val="24"/>
          <w:szCs w:val="24"/>
        </w:rPr>
        <w:t>ustan</w:t>
      </w:r>
      <w:r w:rsidR="00DA7C12">
        <w:rPr>
          <w:rFonts w:asciiTheme="majorHAnsi" w:eastAsia="Calibri" w:hAnsiTheme="majorHAnsi" w:cstheme="majorHAnsi"/>
          <w:sz w:val="24"/>
          <w:szCs w:val="24"/>
        </w:rPr>
        <w:t>a</w:t>
      </w:r>
      <w:r w:rsidR="00DA7C12" w:rsidRPr="00DA7C12">
        <w:rPr>
          <w:rFonts w:asciiTheme="majorHAnsi" w:eastAsia="Calibri" w:hAnsiTheme="majorHAnsi" w:cstheme="majorHAnsi"/>
          <w:sz w:val="24"/>
          <w:szCs w:val="24"/>
        </w:rPr>
        <w:t>wi</w:t>
      </w:r>
      <w:r w:rsidR="00DA7C12">
        <w:rPr>
          <w:rFonts w:asciiTheme="majorHAnsi" w:eastAsia="Calibri" w:hAnsiTheme="majorHAnsi" w:cstheme="majorHAnsi"/>
          <w:sz w:val="24"/>
          <w:szCs w:val="24"/>
        </w:rPr>
        <w:t>ającej</w:t>
      </w:r>
      <w:r w:rsidR="00DA7C12" w:rsidRPr="00DA7C12">
        <w:rPr>
          <w:rFonts w:asciiTheme="majorHAnsi" w:eastAsia="Calibri" w:hAnsiTheme="majorHAnsi" w:cstheme="majorHAnsi"/>
          <w:sz w:val="24"/>
          <w:szCs w:val="24"/>
        </w:rPr>
        <w:t xml:space="preserve"> program wieloletni pod nazwą „Program Olimpia – Program budowy przyszkolnych hal sportowych na 100-lecie pierwszych występów reprezentacji Polski na Igrzyskach Olimpijskich”</w:t>
      </w:r>
      <w:r w:rsidR="00DA7C12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CA574B">
        <w:rPr>
          <w:rFonts w:asciiTheme="majorHAnsi" w:eastAsia="Calibri" w:hAnsiTheme="majorHAnsi" w:cstheme="majorHAnsi"/>
          <w:sz w:val="24"/>
          <w:szCs w:val="24"/>
        </w:rPr>
        <w:t>postawiony jest wymóg: „</w:t>
      </w:r>
      <w:r w:rsidR="00CA574B" w:rsidRPr="00CA574B">
        <w:rPr>
          <w:rFonts w:asciiTheme="majorHAnsi" w:eastAsia="Calibri" w:hAnsiTheme="majorHAnsi" w:cstheme="majorHAnsi"/>
          <w:sz w:val="24"/>
          <w:szCs w:val="24"/>
        </w:rPr>
        <w:t>Zarówno nowo budowane boiska, jak również te istniejące muszą mieć nawierzchnię poliuretanową</w:t>
      </w:r>
      <w:r w:rsidR="00CA574B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CA574B" w:rsidRPr="00CA574B">
        <w:rPr>
          <w:rFonts w:asciiTheme="majorHAnsi" w:eastAsia="Calibri" w:hAnsiTheme="majorHAnsi" w:cstheme="majorHAnsi"/>
          <w:sz w:val="24"/>
          <w:szCs w:val="24"/>
        </w:rPr>
        <w:t>lub z krótkiej trawy przeznaczonej na boiska wielofunkcyjne</w:t>
      </w:r>
      <w:r w:rsidR="00CA574B">
        <w:rPr>
          <w:rFonts w:asciiTheme="majorHAnsi" w:eastAsia="Calibri" w:hAnsiTheme="majorHAnsi" w:cstheme="majorHAnsi"/>
          <w:sz w:val="24"/>
          <w:szCs w:val="24"/>
        </w:rPr>
        <w:t>”.</w:t>
      </w:r>
      <w:r>
        <w:rPr>
          <w:rFonts w:asciiTheme="majorHAnsi" w:eastAsia="Calibri" w:hAnsiTheme="majorHAnsi" w:cstheme="majorHAnsi"/>
          <w:sz w:val="24"/>
          <w:szCs w:val="24"/>
        </w:rPr>
        <w:t xml:space="preserve"> Potrzeby Zamawiającego spełnia nawierzchnia z </w:t>
      </w:r>
      <w:r w:rsidRPr="00B07DDF">
        <w:rPr>
          <w:rFonts w:asciiTheme="majorHAnsi" w:eastAsia="Calibri" w:hAnsiTheme="majorHAnsi" w:cstheme="majorHAnsi"/>
          <w:sz w:val="24"/>
          <w:szCs w:val="24"/>
        </w:rPr>
        <w:t>poliuretan</w:t>
      </w:r>
      <w:r>
        <w:rPr>
          <w:rFonts w:asciiTheme="majorHAnsi" w:eastAsia="Calibri" w:hAnsiTheme="majorHAnsi" w:cstheme="majorHAnsi"/>
          <w:sz w:val="24"/>
          <w:szCs w:val="24"/>
        </w:rPr>
        <w:t>u.</w:t>
      </w:r>
    </w:p>
    <w:p w14:paraId="5882E645" w14:textId="5E43EBD7" w:rsidR="00BE1A26" w:rsidRPr="000F073B" w:rsidRDefault="00CA574B" w:rsidP="00CA574B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W związku z tym nawierzchnia boiska z poliuretanu pozostaje bez zmian.</w:t>
      </w:r>
    </w:p>
    <w:p w14:paraId="30C8CBA5" w14:textId="77777777" w:rsidR="00BE1A26" w:rsidRDefault="00BE1A26" w:rsidP="00BE1A26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23945F8" w14:textId="77777777" w:rsidR="00BE1A26" w:rsidRDefault="00BE1A26" w:rsidP="00BE1A26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A3E0A72" w14:textId="77777777" w:rsidR="00BE1A26" w:rsidRDefault="00BE1A26" w:rsidP="00BE1A26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923789B" w14:textId="77777777" w:rsidR="00BE1A26" w:rsidRDefault="00BE1A26" w:rsidP="00BE1A26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30D686D6" w14:textId="77777777" w:rsidR="00BE1A26" w:rsidRDefault="00BE1A26" w:rsidP="00BE1A26">
      <w:pPr>
        <w:tabs>
          <w:tab w:val="right" w:pos="8647"/>
        </w:tabs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                                                                                                 Podpisane przez:</w:t>
      </w:r>
    </w:p>
    <w:p w14:paraId="30FF7FE2" w14:textId="77777777" w:rsidR="00BE1A26" w:rsidRPr="00E80E4C" w:rsidRDefault="00BE1A26" w:rsidP="00BE1A26">
      <w:pPr>
        <w:tabs>
          <w:tab w:val="right" w:pos="8647"/>
        </w:tabs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                                                                          </w:t>
      </w:r>
      <w:bookmarkStart w:id="4" w:name="_Hlk150168869"/>
      <w:r>
        <w:rPr>
          <w:rFonts w:asciiTheme="majorHAnsi" w:eastAsia="Calibri" w:hAnsiTheme="majorHAnsi" w:cstheme="majorHAnsi"/>
          <w:sz w:val="24"/>
          <w:szCs w:val="24"/>
        </w:rPr>
        <w:t>Mirosław Sitko – Burmistrz Miasta Skoczowa</w:t>
      </w:r>
      <w:bookmarkEnd w:id="4"/>
    </w:p>
    <w:p w14:paraId="4B712438" w14:textId="77777777" w:rsidR="003E7DC2" w:rsidRDefault="003E7DC2"/>
    <w:sectPr w:rsidR="003E7DC2" w:rsidSect="00DB793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26"/>
    <w:rsid w:val="000F073B"/>
    <w:rsid w:val="002402B0"/>
    <w:rsid w:val="0031033C"/>
    <w:rsid w:val="003E7DC2"/>
    <w:rsid w:val="007648C2"/>
    <w:rsid w:val="009F0A6B"/>
    <w:rsid w:val="00A21B68"/>
    <w:rsid w:val="00B07DDF"/>
    <w:rsid w:val="00BE1A26"/>
    <w:rsid w:val="00CA574B"/>
    <w:rsid w:val="00DA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DFC3"/>
  <w15:chartTrackingRefBased/>
  <w15:docId w15:val="{B30C9CC3-6094-4B98-8383-5D770613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A2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,Akapit z listą31,Wypunktowanie,Normal2,Asia 2  Akapit z listą,tekst normalny,normalny tekst"/>
    <w:basedOn w:val="Normalny"/>
    <w:link w:val="AkapitzlistZnak"/>
    <w:uiPriority w:val="34"/>
    <w:qFormat/>
    <w:rsid w:val="00BE1A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"/>
    <w:link w:val="Akapitzlist"/>
    <w:uiPriority w:val="34"/>
    <w:qFormat/>
    <w:locked/>
    <w:rsid w:val="00BE1A2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Hubczyk</dc:creator>
  <cp:keywords/>
  <dc:description/>
  <cp:lastModifiedBy>Danuta Hubczyk</cp:lastModifiedBy>
  <cp:revision>2</cp:revision>
  <cp:lastPrinted>2023-11-06T12:15:00Z</cp:lastPrinted>
  <dcterms:created xsi:type="dcterms:W3CDTF">2023-11-06T09:07:00Z</dcterms:created>
  <dcterms:modified xsi:type="dcterms:W3CDTF">2023-11-06T12:15:00Z</dcterms:modified>
</cp:coreProperties>
</file>