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Budowa miasteczka ruchu drogowego w m. Redzikowo – dz. 1/22. 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Znak sprawy: ZP.271.15.2021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Style w:val="Czeinternetowe"/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>www.gminaslupsk.pl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………………………………………..……………………………………………………………....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telefonu/fax:………………………………..………………………………………………………………...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1. 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2. 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3. Oświadczam, że nie podlegam wykluczeniu z postępowania na podstawie art. 109 ust. 1 pkt 8, 9, 10 ustawy Pzp.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LibreOffice/6.4.4.2$Windows_X86_64 LibreOffice_project/3d775be2011f3886db32dfd395a6a6d1ca2630ff</Application>
  <Pages>2</Pages>
  <Words>252</Words>
  <Characters>2174</Characters>
  <CharactersWithSpaces>2404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2021-05-25T12:14:47Z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