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26E0" w14:textId="77777777" w:rsidR="00996F14" w:rsidRDefault="00A530C9">
      <w:pPr>
        <w:pStyle w:val="Tytu"/>
      </w:pPr>
      <w:r>
        <w:t xml:space="preserve">S </w:t>
      </w:r>
      <w:r>
        <w:rPr>
          <w:spacing w:val="14"/>
        </w:rPr>
        <w:t xml:space="preserve">PE CY FI KA </w:t>
      </w:r>
      <w:r>
        <w:t xml:space="preserve">C </w:t>
      </w:r>
      <w:r>
        <w:rPr>
          <w:spacing w:val="14"/>
        </w:rPr>
        <w:t xml:space="preserve">JA </w:t>
      </w:r>
      <w:r>
        <w:t xml:space="preserve">W A R </w:t>
      </w:r>
      <w:r>
        <w:rPr>
          <w:spacing w:val="14"/>
        </w:rPr>
        <w:t xml:space="preserve">UN </w:t>
      </w:r>
      <w:r>
        <w:rPr>
          <w:spacing w:val="19"/>
        </w:rPr>
        <w:t xml:space="preserve">KÓW ZAM </w:t>
      </w:r>
      <w:r>
        <w:t xml:space="preserve">Ó </w:t>
      </w:r>
      <w:r>
        <w:rPr>
          <w:spacing w:val="18"/>
        </w:rPr>
        <w:t xml:space="preserve">WIE </w:t>
      </w:r>
      <w:r>
        <w:rPr>
          <w:spacing w:val="14"/>
        </w:rPr>
        <w:t xml:space="preserve">NI </w:t>
      </w:r>
      <w:r>
        <w:t>A</w:t>
      </w:r>
    </w:p>
    <w:p w14:paraId="35812F06" w14:textId="77777777" w:rsidR="00996F14" w:rsidRDefault="00996F14">
      <w:pPr>
        <w:pStyle w:val="Tekstpodstawowy"/>
        <w:spacing w:before="8"/>
        <w:ind w:left="0" w:firstLine="0"/>
        <w:jc w:val="left"/>
        <w:rPr>
          <w:b/>
          <w:sz w:val="32"/>
        </w:rPr>
      </w:pPr>
    </w:p>
    <w:p w14:paraId="176DA066" w14:textId="27F51BEB" w:rsidR="002A1752" w:rsidRDefault="00A530C9" w:rsidP="002A1752">
      <w:pPr>
        <w:pStyle w:val="Tekstpodstawowy"/>
        <w:spacing w:line="256" w:lineRule="auto"/>
        <w:ind w:left="0" w:right="32" w:firstLine="0"/>
      </w:pPr>
      <w:r>
        <w:t>Przedmiot</w:t>
      </w:r>
      <w:r>
        <w:rPr>
          <w:spacing w:val="-3"/>
        </w:rPr>
        <w:t xml:space="preserve"> </w:t>
      </w:r>
      <w:r>
        <w:t>zamówienia:</w:t>
      </w:r>
      <w:r>
        <w:tab/>
        <w:t>„</w:t>
      </w:r>
      <w:r w:rsidR="002A1752">
        <w:rPr>
          <w:w w:val="105"/>
        </w:rPr>
        <w:t>REMONT</w:t>
      </w:r>
      <w:r w:rsidR="002A1752">
        <w:rPr>
          <w:spacing w:val="-11"/>
          <w:w w:val="105"/>
        </w:rPr>
        <w:t xml:space="preserve"> </w:t>
      </w:r>
      <w:r w:rsidR="002A1752">
        <w:rPr>
          <w:w w:val="105"/>
        </w:rPr>
        <w:t>DROGI</w:t>
      </w:r>
      <w:r w:rsidR="002A1752">
        <w:rPr>
          <w:spacing w:val="-11"/>
          <w:w w:val="105"/>
        </w:rPr>
        <w:t xml:space="preserve"> </w:t>
      </w:r>
      <w:r w:rsidR="002A1752">
        <w:rPr>
          <w:w w:val="105"/>
        </w:rPr>
        <w:t>GMINNEJ</w:t>
      </w:r>
      <w:r w:rsidR="002A1752">
        <w:rPr>
          <w:spacing w:val="-11"/>
          <w:w w:val="105"/>
        </w:rPr>
        <w:t xml:space="preserve"> </w:t>
      </w:r>
      <w:r w:rsidR="002A1752">
        <w:rPr>
          <w:w w:val="105"/>
        </w:rPr>
        <w:t>SUCHA STRUGA- MAKOWICA NR 294122K W KILOMETRAŻU 2+600 DO 3+130</w:t>
      </w:r>
    </w:p>
    <w:p w14:paraId="6D28D2ED" w14:textId="63AF243F" w:rsidR="00996F14" w:rsidRDefault="00996F14" w:rsidP="002A1752">
      <w:pPr>
        <w:pStyle w:val="Nagwek"/>
        <w:jc w:val="center"/>
      </w:pPr>
    </w:p>
    <w:p w14:paraId="5230B619" w14:textId="77777777" w:rsidR="00996F14" w:rsidRDefault="00A530C9">
      <w:pPr>
        <w:tabs>
          <w:tab w:val="left" w:pos="2805"/>
        </w:tabs>
        <w:spacing w:before="134"/>
        <w:ind w:left="396"/>
        <w:rPr>
          <w:b/>
          <w:sz w:val="21"/>
        </w:rPr>
      </w:pPr>
      <w:r>
        <w:rPr>
          <w:sz w:val="21"/>
        </w:rPr>
        <w:t>Rodzaj</w:t>
      </w:r>
      <w:r>
        <w:rPr>
          <w:spacing w:val="-4"/>
          <w:sz w:val="21"/>
        </w:rPr>
        <w:t xml:space="preserve"> </w:t>
      </w:r>
      <w:r>
        <w:rPr>
          <w:sz w:val="21"/>
        </w:rPr>
        <w:t>zamówienia:</w:t>
      </w:r>
      <w:r>
        <w:rPr>
          <w:sz w:val="21"/>
        </w:rPr>
        <w:tab/>
      </w:r>
      <w:r>
        <w:rPr>
          <w:b/>
          <w:sz w:val="21"/>
        </w:rPr>
        <w:t>robota</w:t>
      </w:r>
      <w:r>
        <w:rPr>
          <w:b/>
          <w:spacing w:val="-3"/>
          <w:sz w:val="21"/>
        </w:rPr>
        <w:t xml:space="preserve"> </w:t>
      </w:r>
      <w:r>
        <w:rPr>
          <w:b/>
          <w:sz w:val="21"/>
        </w:rPr>
        <w:t>budowlana</w:t>
      </w:r>
    </w:p>
    <w:p w14:paraId="31C6BB6B" w14:textId="77777777" w:rsidR="00996F14" w:rsidRDefault="00A530C9">
      <w:pPr>
        <w:tabs>
          <w:tab w:val="left" w:pos="2805"/>
        </w:tabs>
        <w:spacing w:before="138"/>
        <w:ind w:left="396"/>
        <w:rPr>
          <w:b/>
          <w:sz w:val="21"/>
        </w:rPr>
      </w:pPr>
      <w:r>
        <w:rPr>
          <w:sz w:val="21"/>
        </w:rPr>
        <w:t>Kod CPV</w:t>
      </w:r>
      <w:r>
        <w:rPr>
          <w:sz w:val="21"/>
        </w:rPr>
        <w:tab/>
      </w:r>
      <w:r>
        <w:rPr>
          <w:b/>
          <w:sz w:val="21"/>
        </w:rPr>
        <w:t>45233140-2 Roboty</w:t>
      </w:r>
      <w:r>
        <w:rPr>
          <w:b/>
          <w:spacing w:val="-3"/>
          <w:sz w:val="21"/>
        </w:rPr>
        <w:t xml:space="preserve"> </w:t>
      </w:r>
      <w:r>
        <w:rPr>
          <w:b/>
          <w:sz w:val="21"/>
        </w:rPr>
        <w:t>drogowe</w:t>
      </w:r>
    </w:p>
    <w:p w14:paraId="3010C5A6" w14:textId="77777777" w:rsidR="00996F14" w:rsidRDefault="00A530C9">
      <w:pPr>
        <w:pStyle w:val="Nagwek11"/>
        <w:spacing w:before="3"/>
        <w:ind w:left="2806" w:right="2460"/>
        <w:jc w:val="left"/>
      </w:pPr>
      <w:r>
        <w:t>45233220-7 Roboty w zakresie nawierzchni dróg 71247000-1 nadzór nad robotami budowlanymi</w:t>
      </w:r>
    </w:p>
    <w:p w14:paraId="0E7B399D" w14:textId="77777777" w:rsidR="00DC434C" w:rsidRPr="005B0F92" w:rsidRDefault="00A530C9" w:rsidP="00DC434C">
      <w:pPr>
        <w:rPr>
          <w:rFonts w:asciiTheme="majorHAnsi" w:hAnsiTheme="majorHAnsi" w:cstheme="majorHAnsi"/>
          <w:color w:val="000000" w:themeColor="text1"/>
        </w:rPr>
      </w:pPr>
      <w:r>
        <w:rPr>
          <w:sz w:val="21"/>
        </w:rPr>
        <w:t>Zamawiający:</w:t>
      </w:r>
      <w:r>
        <w:rPr>
          <w:sz w:val="21"/>
        </w:rPr>
        <w:tab/>
      </w:r>
      <w:r w:rsidR="00DC434C">
        <w:rPr>
          <w:sz w:val="21"/>
        </w:rPr>
        <w:tab/>
      </w:r>
      <w:r w:rsidR="00DC434C">
        <w:rPr>
          <w:sz w:val="21"/>
        </w:rPr>
        <w:tab/>
        <w:t xml:space="preserve"> </w:t>
      </w:r>
      <w:r w:rsidR="00DC434C" w:rsidRPr="005B0F92">
        <w:rPr>
          <w:rFonts w:asciiTheme="majorHAnsi" w:hAnsiTheme="majorHAnsi" w:cstheme="majorHAnsi"/>
          <w:color w:val="000000" w:themeColor="text1"/>
        </w:rPr>
        <w:t xml:space="preserve">Nazwa zamawiającego: GMINA RYTRO </w:t>
      </w:r>
      <w:r w:rsidR="00DC434C" w:rsidRPr="005B0F92">
        <w:rPr>
          <w:rFonts w:asciiTheme="majorHAnsi" w:hAnsiTheme="majorHAnsi" w:cstheme="majorHAnsi"/>
          <w:color w:val="000000" w:themeColor="text1"/>
        </w:rPr>
        <w:br/>
      </w:r>
      <w:r w:rsidR="00DC434C">
        <w:rPr>
          <w:rFonts w:asciiTheme="majorHAnsi" w:hAnsiTheme="majorHAnsi" w:cstheme="majorHAnsi"/>
          <w:color w:val="000000" w:themeColor="text1"/>
        </w:rPr>
        <w:t xml:space="preserve"> </w:t>
      </w:r>
      <w:r w:rsidR="00DC434C">
        <w:rPr>
          <w:rFonts w:asciiTheme="majorHAnsi" w:hAnsiTheme="majorHAnsi" w:cstheme="majorHAnsi"/>
          <w:color w:val="000000" w:themeColor="text1"/>
        </w:rPr>
        <w:tab/>
      </w:r>
      <w:r w:rsidR="00DC434C">
        <w:rPr>
          <w:rFonts w:asciiTheme="majorHAnsi" w:hAnsiTheme="majorHAnsi" w:cstheme="majorHAnsi"/>
          <w:color w:val="000000" w:themeColor="text1"/>
        </w:rPr>
        <w:tab/>
      </w:r>
      <w:r w:rsidR="00DC434C">
        <w:rPr>
          <w:rFonts w:asciiTheme="majorHAnsi" w:hAnsiTheme="majorHAnsi" w:cstheme="majorHAnsi"/>
          <w:color w:val="000000" w:themeColor="text1"/>
        </w:rPr>
        <w:tab/>
      </w:r>
      <w:r w:rsidR="00DC434C">
        <w:rPr>
          <w:rFonts w:asciiTheme="majorHAnsi" w:hAnsiTheme="majorHAnsi" w:cstheme="majorHAnsi"/>
          <w:color w:val="000000" w:themeColor="text1"/>
        </w:rPr>
        <w:tab/>
      </w:r>
      <w:r w:rsidR="00DC434C" w:rsidRPr="005B0F92">
        <w:rPr>
          <w:rFonts w:asciiTheme="majorHAnsi" w:hAnsiTheme="majorHAnsi" w:cstheme="majorHAnsi"/>
          <w:color w:val="000000" w:themeColor="text1"/>
        </w:rPr>
        <w:t>Adres zamawiającego: RYTRO 265</w:t>
      </w:r>
    </w:p>
    <w:p w14:paraId="285DFA61" w14:textId="77777777" w:rsidR="00DC434C" w:rsidRPr="005B0F92" w:rsidRDefault="00DC434C" w:rsidP="00DC434C">
      <w:pPr>
        <w:ind w:left="2160" w:firstLine="720"/>
        <w:rPr>
          <w:rFonts w:asciiTheme="majorHAnsi" w:hAnsiTheme="majorHAnsi" w:cstheme="majorHAnsi"/>
          <w:color w:val="000000" w:themeColor="text1"/>
        </w:rPr>
      </w:pPr>
      <w:r w:rsidRPr="005B0F92">
        <w:rPr>
          <w:rFonts w:asciiTheme="majorHAnsi" w:hAnsiTheme="majorHAnsi" w:cstheme="majorHAnsi"/>
          <w:color w:val="000000" w:themeColor="text1"/>
        </w:rPr>
        <w:t xml:space="preserve">Kod Miejscowość: </w:t>
      </w:r>
      <w:r w:rsidRPr="005B0F92">
        <w:rPr>
          <w:rFonts w:asciiTheme="majorHAnsi" w:hAnsiTheme="majorHAnsi" w:cstheme="majorHAnsi"/>
          <w:color w:val="000000" w:themeColor="text1"/>
        </w:rPr>
        <w:tab/>
        <w:t>33-343 RYTRO</w:t>
      </w:r>
    </w:p>
    <w:p w14:paraId="385B1383" w14:textId="77777777" w:rsidR="00996F14" w:rsidRDefault="00DC434C" w:rsidP="00DC434C">
      <w:pPr>
        <w:tabs>
          <w:tab w:val="left" w:pos="2805"/>
        </w:tabs>
        <w:spacing w:before="134"/>
        <w:ind w:left="2880"/>
        <w:rPr>
          <w:b/>
          <w:sz w:val="21"/>
        </w:rPr>
      </w:pPr>
      <w:r w:rsidRPr="0099158C">
        <w:rPr>
          <w:rFonts w:asciiTheme="majorHAnsi" w:hAnsiTheme="majorHAnsi" w:cstheme="majorHAnsi"/>
          <w:color w:val="000000" w:themeColor="text1"/>
        </w:rPr>
        <w:t xml:space="preserve">Telefon: 184469040,  </w:t>
      </w:r>
      <w:r w:rsidRPr="0099158C">
        <w:rPr>
          <w:rFonts w:asciiTheme="majorHAnsi" w:hAnsiTheme="majorHAnsi" w:cstheme="majorHAnsi"/>
          <w:color w:val="000000" w:themeColor="text1"/>
        </w:rPr>
        <w:br/>
        <w:t>Adres strony internetowej:  www.RYTRO.pl i https://platformazakupowa.pl/</w:t>
      </w:r>
      <w:r w:rsidRPr="0099158C">
        <w:rPr>
          <w:rFonts w:asciiTheme="majorHAnsi" w:hAnsiTheme="majorHAnsi" w:cstheme="majorHAnsi"/>
          <w:color w:val="000000" w:themeColor="text1"/>
        </w:rPr>
        <w:br/>
        <w:t>Adres poczty elektronicznej:  gmina@rytro.pl,</w:t>
      </w:r>
    </w:p>
    <w:p w14:paraId="19084BE1" w14:textId="77777777" w:rsidR="00996F14" w:rsidRDefault="00A530C9">
      <w:pPr>
        <w:tabs>
          <w:tab w:val="left" w:pos="2805"/>
        </w:tabs>
        <w:spacing w:before="132"/>
        <w:ind w:left="396"/>
        <w:rPr>
          <w:b/>
          <w:sz w:val="21"/>
        </w:rPr>
      </w:pPr>
      <w:r>
        <w:rPr>
          <w:sz w:val="21"/>
        </w:rPr>
        <w:t>Forma</w:t>
      </w:r>
      <w:r>
        <w:rPr>
          <w:spacing w:val="-3"/>
          <w:sz w:val="21"/>
        </w:rPr>
        <w:t xml:space="preserve"> </w:t>
      </w:r>
      <w:r>
        <w:rPr>
          <w:sz w:val="21"/>
        </w:rPr>
        <w:t>zamówienia:</w:t>
      </w:r>
      <w:r>
        <w:rPr>
          <w:sz w:val="21"/>
        </w:rPr>
        <w:tab/>
      </w:r>
      <w:r>
        <w:rPr>
          <w:b/>
          <w:sz w:val="21"/>
        </w:rPr>
        <w:t>tryb podstawowy na podstawie art. 275 pkt 1</w:t>
      </w:r>
      <w:r>
        <w:rPr>
          <w:b/>
          <w:spacing w:val="-10"/>
          <w:sz w:val="21"/>
        </w:rPr>
        <w:t xml:space="preserve"> </w:t>
      </w:r>
      <w:proofErr w:type="spellStart"/>
      <w:r>
        <w:rPr>
          <w:b/>
          <w:sz w:val="21"/>
        </w:rPr>
        <w:t>Pzp</w:t>
      </w:r>
      <w:proofErr w:type="spellEnd"/>
    </w:p>
    <w:p w14:paraId="6E53AE8F" w14:textId="77777777" w:rsidR="00996F14" w:rsidRDefault="00A530C9">
      <w:pPr>
        <w:tabs>
          <w:tab w:val="left" w:pos="2805"/>
        </w:tabs>
        <w:spacing w:before="138"/>
        <w:ind w:left="396"/>
        <w:jc w:val="both"/>
        <w:rPr>
          <w:b/>
          <w:sz w:val="21"/>
        </w:rPr>
      </w:pPr>
      <w:r>
        <w:rPr>
          <w:sz w:val="21"/>
        </w:rPr>
        <w:t>Zawartość:</w:t>
      </w:r>
      <w:r>
        <w:rPr>
          <w:sz w:val="21"/>
        </w:rPr>
        <w:tab/>
      </w:r>
      <w:r>
        <w:rPr>
          <w:b/>
          <w:sz w:val="21"/>
        </w:rPr>
        <w:t>SWZ wraz z</w:t>
      </w:r>
      <w:r>
        <w:rPr>
          <w:b/>
          <w:spacing w:val="-10"/>
          <w:sz w:val="21"/>
        </w:rPr>
        <w:t xml:space="preserve"> </w:t>
      </w:r>
      <w:r>
        <w:rPr>
          <w:b/>
          <w:sz w:val="21"/>
        </w:rPr>
        <w:t>załącznikami:</w:t>
      </w:r>
    </w:p>
    <w:p w14:paraId="1B5C8A27" w14:textId="77777777" w:rsidR="00996F14" w:rsidRDefault="00A530C9">
      <w:pPr>
        <w:pStyle w:val="Akapitzlist"/>
        <w:numPr>
          <w:ilvl w:val="0"/>
          <w:numId w:val="27"/>
        </w:numPr>
        <w:tabs>
          <w:tab w:val="left" w:pos="3090"/>
        </w:tabs>
        <w:spacing w:before="1"/>
        <w:jc w:val="both"/>
        <w:rPr>
          <w:sz w:val="20"/>
        </w:rPr>
      </w:pPr>
      <w:r>
        <w:rPr>
          <w:b/>
          <w:sz w:val="20"/>
        </w:rPr>
        <w:t xml:space="preserve">nr 1 a, b – </w:t>
      </w:r>
      <w:r>
        <w:rPr>
          <w:sz w:val="20"/>
        </w:rPr>
        <w:t>formularz</w:t>
      </w:r>
      <w:r>
        <w:rPr>
          <w:spacing w:val="1"/>
          <w:sz w:val="20"/>
        </w:rPr>
        <w:t xml:space="preserve"> </w:t>
      </w:r>
      <w:r>
        <w:rPr>
          <w:sz w:val="20"/>
        </w:rPr>
        <w:t>ofertowy;</w:t>
      </w:r>
    </w:p>
    <w:p w14:paraId="482CCAB7" w14:textId="77777777" w:rsidR="00996F14" w:rsidRDefault="00A530C9">
      <w:pPr>
        <w:pStyle w:val="Akapitzlist"/>
        <w:numPr>
          <w:ilvl w:val="0"/>
          <w:numId w:val="27"/>
        </w:numPr>
        <w:tabs>
          <w:tab w:val="left" w:pos="3090"/>
        </w:tabs>
        <w:ind w:right="134"/>
        <w:jc w:val="both"/>
        <w:rPr>
          <w:sz w:val="20"/>
        </w:rPr>
      </w:pPr>
      <w:r>
        <w:rPr>
          <w:b/>
          <w:sz w:val="20"/>
        </w:rPr>
        <w:t xml:space="preserve">nr 2 – </w:t>
      </w:r>
      <w:r>
        <w:rPr>
          <w:sz w:val="20"/>
        </w:rPr>
        <w:t>oświadczenie o braku podstaw do wykluczenia i spełnieniu warunków udziału w</w:t>
      </w:r>
      <w:r>
        <w:rPr>
          <w:spacing w:val="-2"/>
          <w:sz w:val="20"/>
        </w:rPr>
        <w:t xml:space="preserve"> </w:t>
      </w:r>
      <w:r>
        <w:rPr>
          <w:sz w:val="20"/>
        </w:rPr>
        <w:t>postępowaniu;</w:t>
      </w:r>
    </w:p>
    <w:p w14:paraId="7969B26E" w14:textId="77777777" w:rsidR="00996F14" w:rsidRDefault="00A530C9">
      <w:pPr>
        <w:pStyle w:val="Akapitzlist"/>
        <w:numPr>
          <w:ilvl w:val="0"/>
          <w:numId w:val="27"/>
        </w:numPr>
        <w:tabs>
          <w:tab w:val="left" w:pos="3090"/>
        </w:tabs>
        <w:ind w:right="135"/>
        <w:jc w:val="both"/>
        <w:rPr>
          <w:sz w:val="20"/>
        </w:rPr>
      </w:pPr>
      <w:r>
        <w:rPr>
          <w:b/>
          <w:sz w:val="20"/>
        </w:rPr>
        <w:t xml:space="preserve">nr 3 – </w:t>
      </w:r>
      <w:r>
        <w:rPr>
          <w:sz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w:t>
      </w:r>
      <w:r>
        <w:rPr>
          <w:spacing w:val="-7"/>
          <w:sz w:val="20"/>
        </w:rPr>
        <w:t xml:space="preserve"> </w:t>
      </w:r>
      <w:r>
        <w:rPr>
          <w:sz w:val="20"/>
        </w:rPr>
        <w:t>dokumenty;</w:t>
      </w:r>
    </w:p>
    <w:p w14:paraId="66EF3200" w14:textId="77777777" w:rsidR="00996F14" w:rsidRDefault="00A530C9">
      <w:pPr>
        <w:pStyle w:val="Akapitzlist"/>
        <w:numPr>
          <w:ilvl w:val="0"/>
          <w:numId w:val="27"/>
        </w:numPr>
        <w:tabs>
          <w:tab w:val="left" w:pos="3090"/>
        </w:tabs>
        <w:ind w:right="137"/>
        <w:jc w:val="both"/>
        <w:rPr>
          <w:sz w:val="20"/>
        </w:rPr>
      </w:pPr>
      <w:r>
        <w:rPr>
          <w:sz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w:t>
      </w:r>
      <w:r>
        <w:rPr>
          <w:spacing w:val="-3"/>
          <w:sz w:val="20"/>
        </w:rPr>
        <w:t xml:space="preserve"> </w:t>
      </w:r>
      <w:r>
        <w:rPr>
          <w:sz w:val="20"/>
        </w:rPr>
        <w:t>osobami;</w:t>
      </w:r>
    </w:p>
    <w:p w14:paraId="015E1693" w14:textId="77777777" w:rsidR="00996F14" w:rsidRDefault="00A530C9">
      <w:pPr>
        <w:pStyle w:val="Akapitzlist"/>
        <w:numPr>
          <w:ilvl w:val="0"/>
          <w:numId w:val="27"/>
        </w:numPr>
        <w:tabs>
          <w:tab w:val="left" w:pos="3090"/>
        </w:tabs>
        <w:spacing w:before="1"/>
        <w:ind w:right="142"/>
        <w:jc w:val="both"/>
        <w:rPr>
          <w:sz w:val="20"/>
        </w:rPr>
      </w:pPr>
      <w:r>
        <w:rPr>
          <w:b/>
          <w:sz w:val="20"/>
        </w:rPr>
        <w:t xml:space="preserve">nr 5 - </w:t>
      </w:r>
      <w:r>
        <w:rPr>
          <w:sz w:val="20"/>
        </w:rPr>
        <w:t>oświadczenie o przynależności lub braku przynależności do tej samej grupy</w:t>
      </w:r>
      <w:r>
        <w:rPr>
          <w:spacing w:val="-2"/>
          <w:sz w:val="20"/>
        </w:rPr>
        <w:t xml:space="preserve"> </w:t>
      </w:r>
      <w:r>
        <w:rPr>
          <w:sz w:val="20"/>
        </w:rPr>
        <w:t>kapitałowej;</w:t>
      </w:r>
    </w:p>
    <w:p w14:paraId="1194C073" w14:textId="77777777" w:rsidR="00996F14" w:rsidRDefault="00A530C9">
      <w:pPr>
        <w:pStyle w:val="Akapitzlist"/>
        <w:numPr>
          <w:ilvl w:val="0"/>
          <w:numId w:val="27"/>
        </w:numPr>
        <w:tabs>
          <w:tab w:val="left" w:pos="3090"/>
        </w:tabs>
        <w:ind w:right="134"/>
        <w:jc w:val="both"/>
        <w:rPr>
          <w:sz w:val="20"/>
        </w:rPr>
      </w:pPr>
      <w:r>
        <w:rPr>
          <w:b/>
          <w:sz w:val="20"/>
        </w:rPr>
        <w:t xml:space="preserve">nr 6 – </w:t>
      </w:r>
      <w:r>
        <w:rPr>
          <w:sz w:val="20"/>
        </w:rPr>
        <w:t>pisemne zobowiązanie do udostępnienia zasobów – przykładowy formularz;</w:t>
      </w:r>
    </w:p>
    <w:p w14:paraId="12A7B45A" w14:textId="77777777" w:rsidR="00996F14" w:rsidRDefault="00A530C9">
      <w:pPr>
        <w:pStyle w:val="Akapitzlist"/>
        <w:numPr>
          <w:ilvl w:val="0"/>
          <w:numId w:val="27"/>
        </w:numPr>
        <w:tabs>
          <w:tab w:val="left" w:pos="3090"/>
        </w:tabs>
        <w:jc w:val="both"/>
        <w:rPr>
          <w:sz w:val="20"/>
        </w:rPr>
      </w:pPr>
      <w:r>
        <w:rPr>
          <w:b/>
          <w:sz w:val="20"/>
        </w:rPr>
        <w:t xml:space="preserve">nr 7 – </w:t>
      </w:r>
      <w:r>
        <w:rPr>
          <w:sz w:val="20"/>
        </w:rPr>
        <w:t>przedmiar</w:t>
      </w:r>
      <w:r>
        <w:rPr>
          <w:spacing w:val="2"/>
          <w:sz w:val="20"/>
        </w:rPr>
        <w:t xml:space="preserve"> </w:t>
      </w:r>
      <w:r>
        <w:rPr>
          <w:sz w:val="20"/>
        </w:rPr>
        <w:t>robót;</w:t>
      </w:r>
    </w:p>
    <w:p w14:paraId="46BEA4FE" w14:textId="77777777" w:rsidR="00996F14" w:rsidRDefault="00A530C9">
      <w:pPr>
        <w:pStyle w:val="Akapitzlist"/>
        <w:numPr>
          <w:ilvl w:val="0"/>
          <w:numId w:val="27"/>
        </w:numPr>
        <w:tabs>
          <w:tab w:val="left" w:pos="3090"/>
        </w:tabs>
        <w:jc w:val="both"/>
        <w:rPr>
          <w:sz w:val="20"/>
        </w:rPr>
      </w:pPr>
      <w:r>
        <w:rPr>
          <w:b/>
          <w:sz w:val="20"/>
        </w:rPr>
        <w:t>nr 8 –</w:t>
      </w:r>
      <w:r>
        <w:rPr>
          <w:b/>
          <w:spacing w:val="1"/>
          <w:sz w:val="20"/>
        </w:rPr>
        <w:t xml:space="preserve"> </w:t>
      </w:r>
      <w:r>
        <w:rPr>
          <w:sz w:val="20"/>
        </w:rPr>
        <w:t>STWIORB;</w:t>
      </w:r>
    </w:p>
    <w:p w14:paraId="1ACC80A0" w14:textId="77777777" w:rsidR="00996F14" w:rsidRDefault="00A530C9">
      <w:pPr>
        <w:pStyle w:val="Akapitzlist"/>
        <w:numPr>
          <w:ilvl w:val="0"/>
          <w:numId w:val="27"/>
        </w:numPr>
        <w:tabs>
          <w:tab w:val="left" w:pos="3090"/>
        </w:tabs>
        <w:jc w:val="left"/>
        <w:rPr>
          <w:sz w:val="20"/>
        </w:rPr>
      </w:pPr>
      <w:r>
        <w:rPr>
          <w:b/>
          <w:sz w:val="20"/>
        </w:rPr>
        <w:t xml:space="preserve">nr 9 a, b – </w:t>
      </w:r>
      <w:r>
        <w:rPr>
          <w:sz w:val="20"/>
        </w:rPr>
        <w:t>projektowane postanowienia</w:t>
      </w:r>
      <w:r>
        <w:rPr>
          <w:spacing w:val="2"/>
          <w:sz w:val="20"/>
        </w:rPr>
        <w:t xml:space="preserve"> </w:t>
      </w:r>
      <w:r>
        <w:rPr>
          <w:sz w:val="20"/>
        </w:rPr>
        <w:t>umowy;</w:t>
      </w:r>
    </w:p>
    <w:p w14:paraId="326F3BEA" w14:textId="77777777" w:rsidR="00996F14" w:rsidRDefault="00A530C9">
      <w:pPr>
        <w:pStyle w:val="Akapitzlist"/>
        <w:numPr>
          <w:ilvl w:val="0"/>
          <w:numId w:val="27"/>
        </w:numPr>
        <w:tabs>
          <w:tab w:val="left" w:pos="3090"/>
        </w:tabs>
        <w:spacing w:line="229" w:lineRule="exact"/>
        <w:ind w:hanging="426"/>
        <w:jc w:val="left"/>
        <w:rPr>
          <w:sz w:val="20"/>
        </w:rPr>
      </w:pPr>
      <w:r>
        <w:rPr>
          <w:b/>
          <w:sz w:val="20"/>
        </w:rPr>
        <w:t xml:space="preserve">nr 10 – </w:t>
      </w:r>
      <w:r>
        <w:rPr>
          <w:sz w:val="20"/>
        </w:rPr>
        <w:t>oświadczenie o zatrudnianiu na podstawie umowy o</w:t>
      </w:r>
      <w:r>
        <w:rPr>
          <w:spacing w:val="-1"/>
          <w:sz w:val="20"/>
        </w:rPr>
        <w:t xml:space="preserve"> </w:t>
      </w:r>
      <w:r>
        <w:rPr>
          <w:sz w:val="20"/>
        </w:rPr>
        <w:t>pracę;</w:t>
      </w:r>
    </w:p>
    <w:p w14:paraId="705A45EA" w14:textId="77777777" w:rsidR="00996F14" w:rsidRDefault="00A530C9">
      <w:pPr>
        <w:pStyle w:val="Akapitzlist"/>
        <w:numPr>
          <w:ilvl w:val="0"/>
          <w:numId w:val="27"/>
        </w:numPr>
        <w:tabs>
          <w:tab w:val="left" w:pos="3090"/>
        </w:tabs>
        <w:spacing w:line="229" w:lineRule="exact"/>
        <w:ind w:hanging="426"/>
        <w:jc w:val="left"/>
        <w:rPr>
          <w:sz w:val="20"/>
        </w:rPr>
      </w:pPr>
      <w:r>
        <w:rPr>
          <w:b/>
          <w:sz w:val="20"/>
        </w:rPr>
        <w:t xml:space="preserve">nr 11 – </w:t>
      </w:r>
      <w:r>
        <w:rPr>
          <w:sz w:val="20"/>
        </w:rPr>
        <w:t>identyfikator</w:t>
      </w:r>
      <w:r>
        <w:rPr>
          <w:spacing w:val="1"/>
          <w:sz w:val="20"/>
        </w:rPr>
        <w:t xml:space="preserve"> </w:t>
      </w:r>
      <w:r>
        <w:rPr>
          <w:sz w:val="20"/>
        </w:rPr>
        <w:t>postępowania</w:t>
      </w:r>
    </w:p>
    <w:p w14:paraId="52390DE7" w14:textId="77777777" w:rsidR="00996F14" w:rsidRDefault="00996F14">
      <w:pPr>
        <w:pStyle w:val="Tekstpodstawowy"/>
        <w:ind w:left="0" w:firstLine="0"/>
        <w:jc w:val="left"/>
        <w:rPr>
          <w:sz w:val="22"/>
        </w:rPr>
      </w:pPr>
    </w:p>
    <w:p w14:paraId="71D74655" w14:textId="77777777" w:rsidR="00996F14" w:rsidRDefault="00996F14">
      <w:pPr>
        <w:pStyle w:val="Tekstpodstawowy"/>
        <w:ind w:left="0" w:firstLine="0"/>
        <w:jc w:val="left"/>
        <w:rPr>
          <w:sz w:val="22"/>
        </w:rPr>
      </w:pPr>
    </w:p>
    <w:p w14:paraId="6AB22EE6" w14:textId="77777777" w:rsidR="00996F14" w:rsidRDefault="00996F14">
      <w:pPr>
        <w:pStyle w:val="Tekstpodstawowy"/>
        <w:ind w:left="0" w:firstLine="0"/>
        <w:jc w:val="left"/>
        <w:rPr>
          <w:sz w:val="22"/>
        </w:rPr>
      </w:pPr>
    </w:p>
    <w:p w14:paraId="50BE2FDB" w14:textId="77777777" w:rsidR="00996F14" w:rsidRDefault="00996F14">
      <w:pPr>
        <w:pStyle w:val="Tekstpodstawowy"/>
        <w:ind w:left="0" w:firstLine="0"/>
        <w:jc w:val="left"/>
        <w:rPr>
          <w:sz w:val="22"/>
        </w:rPr>
      </w:pPr>
    </w:p>
    <w:p w14:paraId="2B3EB987" w14:textId="77777777" w:rsidR="00996F14" w:rsidRDefault="00996F14">
      <w:pPr>
        <w:pStyle w:val="Tekstpodstawowy"/>
        <w:spacing w:before="2"/>
        <w:ind w:left="0" w:firstLine="0"/>
        <w:jc w:val="left"/>
        <w:rPr>
          <w:sz w:val="24"/>
        </w:rPr>
      </w:pPr>
    </w:p>
    <w:p w14:paraId="20604923" w14:textId="77777777" w:rsidR="00996F14" w:rsidRDefault="00A530C9">
      <w:pPr>
        <w:ind w:left="396"/>
        <w:jc w:val="both"/>
        <w:rPr>
          <w:sz w:val="20"/>
        </w:rPr>
      </w:pPr>
      <w:r>
        <w:rPr>
          <w:sz w:val="20"/>
        </w:rPr>
        <w:t>SWZ sporządził: .................................................................</w:t>
      </w:r>
    </w:p>
    <w:p w14:paraId="28E27612" w14:textId="77777777" w:rsidR="00996F14" w:rsidRDefault="00A530C9">
      <w:pPr>
        <w:spacing w:before="1"/>
        <w:ind w:left="2556"/>
        <w:rPr>
          <w:sz w:val="20"/>
        </w:rPr>
      </w:pPr>
      <w:r>
        <w:rPr>
          <w:sz w:val="20"/>
        </w:rPr>
        <w:t>data i podpis</w:t>
      </w:r>
    </w:p>
    <w:p w14:paraId="12D8466A" w14:textId="77777777" w:rsidR="00996F14" w:rsidRDefault="00996F14">
      <w:pPr>
        <w:pStyle w:val="Tekstpodstawowy"/>
        <w:ind w:left="0" w:firstLine="0"/>
        <w:jc w:val="left"/>
        <w:rPr>
          <w:sz w:val="22"/>
        </w:rPr>
      </w:pPr>
    </w:p>
    <w:p w14:paraId="0E121AFD" w14:textId="77777777" w:rsidR="00996F14" w:rsidRDefault="00996F14">
      <w:pPr>
        <w:pStyle w:val="Tekstpodstawowy"/>
        <w:ind w:left="0" w:firstLine="0"/>
        <w:jc w:val="left"/>
        <w:rPr>
          <w:sz w:val="22"/>
        </w:rPr>
      </w:pPr>
    </w:p>
    <w:p w14:paraId="67A22483" w14:textId="77777777" w:rsidR="00996F14" w:rsidRDefault="00A530C9">
      <w:pPr>
        <w:spacing w:before="183"/>
        <w:ind w:left="396"/>
        <w:jc w:val="both"/>
        <w:rPr>
          <w:sz w:val="20"/>
        </w:rPr>
      </w:pPr>
      <w:r>
        <w:rPr>
          <w:sz w:val="20"/>
        </w:rPr>
        <w:t>SWZ zatwierdził:................................................................</w:t>
      </w:r>
    </w:p>
    <w:p w14:paraId="6D0639B6" w14:textId="77777777" w:rsidR="00996F14" w:rsidRDefault="00A530C9">
      <w:pPr>
        <w:pStyle w:val="Nagwek11"/>
        <w:numPr>
          <w:ilvl w:val="0"/>
          <w:numId w:val="26"/>
        </w:numPr>
        <w:tabs>
          <w:tab w:val="left" w:pos="792"/>
          <w:tab w:val="left" w:pos="793"/>
        </w:tabs>
        <w:spacing w:before="71" w:line="316" w:lineRule="auto"/>
        <w:ind w:right="131"/>
        <w:jc w:val="left"/>
      </w:pPr>
      <w:r>
        <w:t>Nazwa oraz adres zamawiającego, numer telefonu, adres poczty elektronicznej i adres strony internetowej prowadzonego</w:t>
      </w:r>
      <w:r>
        <w:rPr>
          <w:spacing w:val="-2"/>
        </w:rPr>
        <w:t xml:space="preserve"> </w:t>
      </w:r>
      <w:r>
        <w:t>postępowania:</w:t>
      </w:r>
    </w:p>
    <w:p w14:paraId="22E0F195" w14:textId="77777777" w:rsidR="00D126FE" w:rsidRPr="00D126FE" w:rsidRDefault="00D126FE" w:rsidP="00D126FE">
      <w:pPr>
        <w:ind w:left="396"/>
        <w:rPr>
          <w:rFonts w:asciiTheme="majorHAnsi" w:hAnsiTheme="majorHAnsi" w:cstheme="majorHAnsi"/>
          <w:color w:val="000000" w:themeColor="text1"/>
        </w:rPr>
      </w:pPr>
      <w:r w:rsidRPr="00D126FE">
        <w:rPr>
          <w:rFonts w:asciiTheme="majorHAnsi" w:hAnsiTheme="majorHAnsi" w:cstheme="majorHAnsi"/>
          <w:color w:val="000000" w:themeColor="text1"/>
        </w:rPr>
        <w:lastRenderedPageBreak/>
        <w:t xml:space="preserve">Nazwa zamawiającego: GMINA RYTRO </w:t>
      </w:r>
      <w:r w:rsidRPr="00D126FE">
        <w:rPr>
          <w:rFonts w:asciiTheme="majorHAnsi" w:hAnsiTheme="majorHAnsi" w:cstheme="majorHAnsi"/>
          <w:color w:val="000000" w:themeColor="text1"/>
        </w:rPr>
        <w:br/>
      </w:r>
      <w:r>
        <w:rPr>
          <w:rFonts w:asciiTheme="majorHAnsi" w:hAnsiTheme="majorHAnsi" w:cstheme="majorHAnsi"/>
          <w:color w:val="000000" w:themeColor="text1"/>
        </w:rPr>
        <w:t xml:space="preserve"> </w:t>
      </w:r>
      <w:r w:rsidRPr="00D126FE">
        <w:rPr>
          <w:rFonts w:asciiTheme="majorHAnsi" w:hAnsiTheme="majorHAnsi" w:cstheme="majorHAnsi"/>
          <w:color w:val="000000" w:themeColor="text1"/>
        </w:rPr>
        <w:t>Adres zamawiającego: RYTRO 265</w:t>
      </w:r>
    </w:p>
    <w:p w14:paraId="2AA09B5A" w14:textId="77777777" w:rsidR="00D126FE" w:rsidRPr="00D126FE" w:rsidRDefault="00D126FE" w:rsidP="00D126FE">
      <w:pPr>
        <w:ind w:left="396"/>
        <w:rPr>
          <w:rFonts w:asciiTheme="majorHAnsi" w:hAnsiTheme="majorHAnsi" w:cstheme="majorHAnsi"/>
          <w:color w:val="000000" w:themeColor="text1"/>
        </w:rPr>
      </w:pPr>
      <w:r w:rsidRPr="00D126FE">
        <w:rPr>
          <w:rFonts w:asciiTheme="majorHAnsi" w:hAnsiTheme="majorHAnsi" w:cstheme="majorHAnsi"/>
          <w:color w:val="000000" w:themeColor="text1"/>
        </w:rPr>
        <w:t xml:space="preserve">Kod Miejscowość: </w:t>
      </w:r>
      <w:r w:rsidRPr="00D126FE">
        <w:rPr>
          <w:rFonts w:asciiTheme="majorHAnsi" w:hAnsiTheme="majorHAnsi" w:cstheme="majorHAnsi"/>
          <w:color w:val="000000" w:themeColor="text1"/>
        </w:rPr>
        <w:tab/>
        <w:t>33-343 RYTRO</w:t>
      </w:r>
    </w:p>
    <w:p w14:paraId="6E748457" w14:textId="77777777" w:rsidR="00D126FE" w:rsidRDefault="00D126FE" w:rsidP="00D126FE">
      <w:pPr>
        <w:tabs>
          <w:tab w:val="left" w:pos="2805"/>
        </w:tabs>
        <w:spacing w:before="134"/>
        <w:ind w:left="396"/>
        <w:rPr>
          <w:rFonts w:asciiTheme="majorHAnsi" w:hAnsiTheme="majorHAnsi" w:cstheme="majorHAnsi"/>
          <w:color w:val="000000" w:themeColor="text1"/>
        </w:rPr>
      </w:pPr>
      <w:r w:rsidRPr="00D126FE">
        <w:rPr>
          <w:rFonts w:asciiTheme="majorHAnsi" w:hAnsiTheme="majorHAnsi" w:cstheme="majorHAnsi"/>
          <w:color w:val="000000" w:themeColor="text1"/>
        </w:rPr>
        <w:t xml:space="preserve">Telefon: 184469040,  </w:t>
      </w:r>
      <w:r w:rsidRPr="00D126FE">
        <w:rPr>
          <w:rFonts w:asciiTheme="majorHAnsi" w:hAnsiTheme="majorHAnsi" w:cstheme="majorHAnsi"/>
          <w:color w:val="000000" w:themeColor="text1"/>
        </w:rPr>
        <w:br/>
        <w:t xml:space="preserve">Adres strony internetowej:  www.RYTRO.pl i </w:t>
      </w:r>
    </w:p>
    <w:p w14:paraId="0705E3BD" w14:textId="77777777" w:rsidR="00D126FE" w:rsidRPr="00D126FE" w:rsidRDefault="00D126FE" w:rsidP="00D126FE">
      <w:pPr>
        <w:tabs>
          <w:tab w:val="left" w:pos="2805"/>
        </w:tabs>
        <w:spacing w:before="134"/>
        <w:ind w:left="396"/>
        <w:rPr>
          <w:b/>
          <w:sz w:val="21"/>
        </w:rPr>
      </w:pPr>
      <w:r w:rsidRPr="00D126FE">
        <w:rPr>
          <w:rFonts w:asciiTheme="majorHAnsi" w:hAnsiTheme="majorHAnsi" w:cstheme="majorHAnsi"/>
          <w:b/>
          <w:color w:val="000000" w:themeColor="text1"/>
        </w:rPr>
        <w:t>https://platformazakupowa.pl/</w:t>
      </w:r>
      <w:r w:rsidRPr="00D126FE">
        <w:rPr>
          <w:rFonts w:asciiTheme="majorHAnsi" w:hAnsiTheme="majorHAnsi" w:cstheme="majorHAnsi"/>
          <w:b/>
          <w:color w:val="000000" w:themeColor="text1"/>
        </w:rPr>
        <w:br/>
      </w:r>
      <w:r w:rsidRPr="00D126FE">
        <w:rPr>
          <w:rFonts w:asciiTheme="majorHAnsi" w:hAnsiTheme="majorHAnsi" w:cstheme="majorHAnsi"/>
          <w:color w:val="000000" w:themeColor="text1"/>
        </w:rPr>
        <w:t>Adres poczty elektronicznej:  gmina@rytro.pl,</w:t>
      </w:r>
    </w:p>
    <w:p w14:paraId="07FE6CF5" w14:textId="77777777" w:rsidR="00996F14" w:rsidRDefault="00996F14">
      <w:pPr>
        <w:pStyle w:val="Tekstpodstawowy"/>
        <w:ind w:left="0" w:firstLine="0"/>
        <w:jc w:val="left"/>
        <w:rPr>
          <w:b/>
          <w:sz w:val="24"/>
        </w:rPr>
      </w:pPr>
    </w:p>
    <w:p w14:paraId="46A69552" w14:textId="77777777" w:rsidR="00996F14" w:rsidRDefault="00996F14">
      <w:pPr>
        <w:pStyle w:val="Tekstpodstawowy"/>
        <w:spacing w:before="1"/>
        <w:ind w:left="0" w:firstLine="0"/>
        <w:jc w:val="left"/>
        <w:rPr>
          <w:b/>
          <w:sz w:val="16"/>
        </w:rPr>
      </w:pPr>
    </w:p>
    <w:p w14:paraId="7FBB4BF8" w14:textId="77777777" w:rsidR="00996F14" w:rsidRDefault="00A530C9">
      <w:pPr>
        <w:pStyle w:val="Akapitzlist"/>
        <w:numPr>
          <w:ilvl w:val="0"/>
          <w:numId w:val="26"/>
        </w:numPr>
        <w:tabs>
          <w:tab w:val="left" w:pos="793"/>
        </w:tabs>
        <w:spacing w:before="92"/>
        <w:ind w:hanging="397"/>
        <w:jc w:val="both"/>
        <w:rPr>
          <w:b/>
          <w:sz w:val="21"/>
        </w:rPr>
      </w:pPr>
      <w:r>
        <w:rPr>
          <w:b/>
          <w:sz w:val="21"/>
        </w:rPr>
        <w:t>Tryb udzielenia</w:t>
      </w:r>
      <w:r>
        <w:rPr>
          <w:b/>
          <w:spacing w:val="-6"/>
          <w:sz w:val="21"/>
        </w:rPr>
        <w:t xml:space="preserve"> </w:t>
      </w:r>
      <w:r>
        <w:rPr>
          <w:b/>
          <w:sz w:val="21"/>
        </w:rPr>
        <w:t>zamówienia:</w:t>
      </w:r>
    </w:p>
    <w:p w14:paraId="4F5E597C" w14:textId="77777777" w:rsidR="00996F14" w:rsidRDefault="00A530C9">
      <w:pPr>
        <w:pStyle w:val="Akapitzlist"/>
        <w:numPr>
          <w:ilvl w:val="1"/>
          <w:numId w:val="26"/>
        </w:numPr>
        <w:tabs>
          <w:tab w:val="left" w:pos="793"/>
        </w:tabs>
        <w:spacing w:before="73" w:line="316" w:lineRule="auto"/>
        <w:ind w:right="133" w:hanging="425"/>
        <w:rPr>
          <w:sz w:val="21"/>
        </w:rPr>
      </w:pPr>
      <w:r>
        <w:rPr>
          <w:sz w:val="21"/>
        </w:rPr>
        <w:t xml:space="preserve">Zamawiający udziela zamówienia w trybie podstawowym, na podstawie art. 275 pkt. 1 ustawy z dnia 11 września 2019 r. Prawo zamówień publicznych (tekst jednolity Dz. U. 2021 r., poz. 1129 z </w:t>
      </w:r>
      <w:proofErr w:type="spellStart"/>
      <w:r>
        <w:rPr>
          <w:sz w:val="21"/>
        </w:rPr>
        <w:t>późn</w:t>
      </w:r>
      <w:proofErr w:type="spellEnd"/>
      <w:r>
        <w:rPr>
          <w:sz w:val="21"/>
        </w:rPr>
        <w:t>. zm.), zwana  „Ustawą”  lub  „Ustawą  PZP”,  albo  „</w:t>
      </w:r>
      <w:proofErr w:type="spellStart"/>
      <w:r>
        <w:rPr>
          <w:sz w:val="21"/>
        </w:rPr>
        <w:t>Pzp</w:t>
      </w:r>
      <w:proofErr w:type="spellEnd"/>
      <w:r>
        <w:rPr>
          <w:sz w:val="21"/>
        </w:rPr>
        <w:t>”,  w  którym  w  odpowiedzi  na  ogłoszenie  o zamówieniu oferty mogą składać wszyscy zainteresowani wykonawcy, a następnie zamawiający wybiera najkorzystniejszą ofertę bez przeprowadzenia</w:t>
      </w:r>
      <w:r>
        <w:rPr>
          <w:spacing w:val="-2"/>
          <w:sz w:val="21"/>
        </w:rPr>
        <w:t xml:space="preserve"> </w:t>
      </w:r>
      <w:r>
        <w:rPr>
          <w:sz w:val="21"/>
        </w:rPr>
        <w:t>negocjacji.</w:t>
      </w:r>
    </w:p>
    <w:p w14:paraId="719BD591" w14:textId="77777777" w:rsidR="00996F14" w:rsidRDefault="00A530C9">
      <w:pPr>
        <w:pStyle w:val="Akapitzlist"/>
        <w:numPr>
          <w:ilvl w:val="1"/>
          <w:numId w:val="26"/>
        </w:numPr>
        <w:tabs>
          <w:tab w:val="left" w:pos="793"/>
        </w:tabs>
        <w:spacing w:before="8"/>
        <w:ind w:left="792" w:hanging="397"/>
        <w:rPr>
          <w:sz w:val="21"/>
        </w:rPr>
      </w:pPr>
      <w:r>
        <w:rPr>
          <w:sz w:val="21"/>
        </w:rPr>
        <w:t>Zamawiający nie przewiduje wyboru najkorzystniejszej oferty z możliwością prowadzenia</w:t>
      </w:r>
      <w:r>
        <w:rPr>
          <w:spacing w:val="-24"/>
          <w:sz w:val="21"/>
        </w:rPr>
        <w:t xml:space="preserve"> </w:t>
      </w:r>
      <w:r>
        <w:rPr>
          <w:sz w:val="21"/>
        </w:rPr>
        <w:t>negocjacji.</w:t>
      </w:r>
    </w:p>
    <w:p w14:paraId="025D0E9F" w14:textId="77777777" w:rsidR="00996F14" w:rsidRDefault="00A530C9">
      <w:pPr>
        <w:pStyle w:val="Akapitzlist"/>
        <w:numPr>
          <w:ilvl w:val="1"/>
          <w:numId w:val="26"/>
        </w:numPr>
        <w:tabs>
          <w:tab w:val="left" w:pos="793"/>
        </w:tabs>
        <w:spacing w:before="77" w:line="319" w:lineRule="auto"/>
        <w:ind w:right="132" w:hanging="425"/>
        <w:rPr>
          <w:sz w:val="21"/>
        </w:rPr>
      </w:pPr>
      <w:r>
        <w:rPr>
          <w:sz w:val="21"/>
        </w:rPr>
        <w:t xml:space="preserve">Zamawiający informuje, iż na podstawie art. 310 ustawy z dnia 11 września 2019 r. Prawo zamówień publicznych (tekst jednolity Dz. U. 2021 r., poz. 1129 z </w:t>
      </w:r>
      <w:proofErr w:type="spellStart"/>
      <w:r>
        <w:rPr>
          <w:sz w:val="21"/>
        </w:rPr>
        <w:t>późn</w:t>
      </w:r>
      <w:proofErr w:type="spellEnd"/>
      <w:r>
        <w:rPr>
          <w:sz w:val="21"/>
        </w:rPr>
        <w:t>. zm.)  może unieważnić postępowanie   o udzielenie zamówienia, jeżeli środki publiczne, które zamawiający zamierzał przeznaczyć na sfinansowanie całości lub części zamówienia, nie zostały mu</w:t>
      </w:r>
      <w:r>
        <w:rPr>
          <w:spacing w:val="-7"/>
          <w:sz w:val="21"/>
        </w:rPr>
        <w:t xml:space="preserve"> </w:t>
      </w:r>
      <w:r>
        <w:rPr>
          <w:sz w:val="21"/>
        </w:rPr>
        <w:t>przyznane.</w:t>
      </w:r>
    </w:p>
    <w:p w14:paraId="47068F73" w14:textId="77777777" w:rsidR="00996F14" w:rsidRDefault="00996F14">
      <w:pPr>
        <w:pStyle w:val="Tekstpodstawowy"/>
        <w:spacing w:before="4"/>
        <w:ind w:left="0" w:firstLine="0"/>
        <w:jc w:val="left"/>
        <w:rPr>
          <w:sz w:val="24"/>
        </w:rPr>
      </w:pPr>
    </w:p>
    <w:p w14:paraId="61BA16A1" w14:textId="77777777" w:rsidR="00996F14" w:rsidRDefault="00A530C9">
      <w:pPr>
        <w:pStyle w:val="Nagwek11"/>
        <w:numPr>
          <w:ilvl w:val="0"/>
          <w:numId w:val="26"/>
        </w:numPr>
        <w:tabs>
          <w:tab w:val="left" w:pos="792"/>
          <w:tab w:val="left" w:pos="793"/>
        </w:tabs>
        <w:ind w:hanging="397"/>
        <w:jc w:val="left"/>
      </w:pPr>
      <w:r>
        <w:t>Opis przedmiotu</w:t>
      </w:r>
      <w:r>
        <w:rPr>
          <w:spacing w:val="-1"/>
        </w:rPr>
        <w:t xml:space="preserve"> </w:t>
      </w:r>
      <w:r>
        <w:t>zamówienia:</w:t>
      </w:r>
    </w:p>
    <w:p w14:paraId="3B0305E4" w14:textId="77777777" w:rsidR="00996F14" w:rsidRDefault="00A530C9">
      <w:pPr>
        <w:pStyle w:val="Akapitzlist"/>
        <w:numPr>
          <w:ilvl w:val="1"/>
          <w:numId w:val="26"/>
        </w:numPr>
        <w:tabs>
          <w:tab w:val="left" w:pos="824"/>
        </w:tabs>
        <w:spacing w:before="73"/>
        <w:ind w:left="823" w:hanging="428"/>
        <w:rPr>
          <w:sz w:val="21"/>
        </w:rPr>
      </w:pPr>
      <w:r>
        <w:rPr>
          <w:sz w:val="21"/>
        </w:rPr>
        <w:t>Nazwa nadana</w:t>
      </w:r>
      <w:r>
        <w:rPr>
          <w:spacing w:val="-4"/>
          <w:sz w:val="21"/>
        </w:rPr>
        <w:t xml:space="preserve"> </w:t>
      </w:r>
      <w:r>
        <w:rPr>
          <w:sz w:val="21"/>
        </w:rPr>
        <w:t>zamówieniu:</w:t>
      </w:r>
    </w:p>
    <w:p w14:paraId="1E4C87FC" w14:textId="77777777" w:rsidR="00D90A74" w:rsidRPr="00D90A74" w:rsidRDefault="00D90A74" w:rsidP="00D90A74">
      <w:pPr>
        <w:pStyle w:val="Tekstpodstawowy"/>
        <w:spacing w:line="256" w:lineRule="auto"/>
        <w:ind w:left="792" w:right="32" w:firstLine="0"/>
        <w:rPr>
          <w:b/>
          <w:bCs/>
          <w:w w:val="105"/>
        </w:rPr>
      </w:pPr>
      <w:r w:rsidRPr="00D90A74">
        <w:rPr>
          <w:b/>
          <w:bCs/>
          <w:w w:val="105"/>
        </w:rPr>
        <w:t>REMONT</w:t>
      </w:r>
      <w:r w:rsidRPr="00D90A74">
        <w:rPr>
          <w:b/>
          <w:bCs/>
          <w:spacing w:val="-11"/>
          <w:w w:val="105"/>
        </w:rPr>
        <w:t xml:space="preserve"> </w:t>
      </w:r>
      <w:r w:rsidRPr="00D90A74">
        <w:rPr>
          <w:b/>
          <w:bCs/>
          <w:w w:val="105"/>
        </w:rPr>
        <w:t>DROGI</w:t>
      </w:r>
      <w:r w:rsidRPr="00D90A74">
        <w:rPr>
          <w:b/>
          <w:bCs/>
          <w:spacing w:val="-11"/>
          <w:w w:val="105"/>
        </w:rPr>
        <w:t xml:space="preserve"> </w:t>
      </w:r>
      <w:r w:rsidRPr="00D90A74">
        <w:rPr>
          <w:b/>
          <w:bCs/>
          <w:w w:val="105"/>
        </w:rPr>
        <w:t>GMINNEJ</w:t>
      </w:r>
      <w:r w:rsidRPr="00D90A74">
        <w:rPr>
          <w:b/>
          <w:bCs/>
          <w:spacing w:val="-11"/>
          <w:w w:val="105"/>
        </w:rPr>
        <w:t xml:space="preserve"> </w:t>
      </w:r>
      <w:r w:rsidRPr="00D90A74">
        <w:rPr>
          <w:b/>
          <w:bCs/>
          <w:w w:val="105"/>
        </w:rPr>
        <w:t xml:space="preserve">SUCHA STRUGA- MAKOWICA NR 294122K </w:t>
      </w:r>
    </w:p>
    <w:p w14:paraId="7909980C" w14:textId="3E2CA86C" w:rsidR="00D90A74" w:rsidRPr="00D90A74" w:rsidRDefault="00D90A74" w:rsidP="00D90A74">
      <w:pPr>
        <w:pStyle w:val="Tekstpodstawowy"/>
        <w:spacing w:line="256" w:lineRule="auto"/>
        <w:ind w:left="792" w:right="32" w:firstLine="0"/>
        <w:rPr>
          <w:b/>
          <w:bCs/>
        </w:rPr>
      </w:pPr>
      <w:r w:rsidRPr="00D90A74">
        <w:rPr>
          <w:b/>
          <w:bCs/>
          <w:w w:val="105"/>
        </w:rPr>
        <w:t xml:space="preserve"> KILOMETRAŻU 2+600 DO 3+130</w:t>
      </w:r>
    </w:p>
    <w:p w14:paraId="3EF4690A" w14:textId="77777777" w:rsidR="00996F14" w:rsidRDefault="00A530C9">
      <w:pPr>
        <w:pStyle w:val="Akapitzlist"/>
        <w:numPr>
          <w:ilvl w:val="1"/>
          <w:numId w:val="26"/>
        </w:numPr>
        <w:tabs>
          <w:tab w:val="left" w:pos="824"/>
        </w:tabs>
        <w:spacing w:before="73" w:line="316" w:lineRule="auto"/>
        <w:ind w:left="823" w:right="136" w:hanging="428"/>
        <w:rPr>
          <w:sz w:val="21"/>
        </w:rPr>
      </w:pPr>
      <w:r>
        <w:rPr>
          <w:sz w:val="21"/>
        </w:rPr>
        <w:t>Przedmiot zamówienia wg CPV: 45233140-2 Roboty drogowe, 45233220-7 Roboty w zakresie nawierzchni dróg, 71247000-1 nadzór nad robotami</w:t>
      </w:r>
      <w:r>
        <w:rPr>
          <w:spacing w:val="-8"/>
          <w:sz w:val="21"/>
        </w:rPr>
        <w:t xml:space="preserve"> </w:t>
      </w:r>
      <w:r>
        <w:rPr>
          <w:sz w:val="21"/>
        </w:rPr>
        <w:t>budowlanymi.</w:t>
      </w:r>
    </w:p>
    <w:p w14:paraId="58CA04CF" w14:textId="637B8458" w:rsidR="00996F14" w:rsidRDefault="00D90A74" w:rsidP="00D90A74">
      <w:pPr>
        <w:pStyle w:val="Akapitzlist"/>
        <w:numPr>
          <w:ilvl w:val="1"/>
          <w:numId w:val="26"/>
        </w:numPr>
        <w:tabs>
          <w:tab w:val="left" w:pos="824"/>
        </w:tabs>
        <w:spacing w:before="3" w:line="316" w:lineRule="auto"/>
        <w:ind w:right="136" w:hanging="425"/>
        <w:rPr>
          <w:b/>
          <w:sz w:val="21"/>
        </w:rPr>
      </w:pPr>
      <w:r>
        <w:rPr>
          <w:b/>
          <w:sz w:val="21"/>
        </w:rPr>
        <w:t>Zamówienie nie jest podzielone na części</w:t>
      </w:r>
    </w:p>
    <w:p w14:paraId="59276A1D" w14:textId="77777777" w:rsidR="00996F14" w:rsidRDefault="00A530C9">
      <w:pPr>
        <w:pStyle w:val="Akapitzlist"/>
        <w:numPr>
          <w:ilvl w:val="1"/>
          <w:numId w:val="26"/>
        </w:numPr>
        <w:tabs>
          <w:tab w:val="left" w:pos="824"/>
        </w:tabs>
        <w:spacing w:line="240" w:lineRule="exact"/>
        <w:ind w:left="823" w:hanging="428"/>
        <w:rPr>
          <w:sz w:val="21"/>
        </w:rPr>
      </w:pPr>
      <w:r>
        <w:rPr>
          <w:sz w:val="21"/>
        </w:rPr>
        <w:t>Zamówienie obejmuje :</w:t>
      </w:r>
    </w:p>
    <w:p w14:paraId="581ED079" w14:textId="77777777" w:rsidR="00996F14" w:rsidRDefault="00A530C9">
      <w:pPr>
        <w:pStyle w:val="Akapitzlist"/>
        <w:numPr>
          <w:ilvl w:val="0"/>
          <w:numId w:val="25"/>
        </w:numPr>
        <w:tabs>
          <w:tab w:val="left" w:pos="1105"/>
        </w:tabs>
        <w:spacing w:before="4"/>
        <w:ind w:hanging="282"/>
        <w:rPr>
          <w:b/>
          <w:sz w:val="21"/>
        </w:rPr>
      </w:pPr>
      <w:r>
        <w:rPr>
          <w:b/>
          <w:sz w:val="21"/>
        </w:rPr>
        <w:t>Zamówienie</w:t>
      </w:r>
      <w:r>
        <w:rPr>
          <w:b/>
          <w:spacing w:val="-1"/>
          <w:sz w:val="21"/>
        </w:rPr>
        <w:t xml:space="preserve"> </w:t>
      </w:r>
      <w:r>
        <w:rPr>
          <w:b/>
          <w:sz w:val="21"/>
        </w:rPr>
        <w:t>obejmuje:</w:t>
      </w:r>
    </w:p>
    <w:p w14:paraId="2DE02940" w14:textId="694C02A4" w:rsidR="00996F14" w:rsidRDefault="00D90A74">
      <w:pPr>
        <w:pStyle w:val="Akapitzlist"/>
        <w:numPr>
          <w:ilvl w:val="1"/>
          <w:numId w:val="25"/>
        </w:numPr>
        <w:tabs>
          <w:tab w:val="left" w:pos="1390"/>
        </w:tabs>
        <w:spacing w:before="62"/>
        <w:jc w:val="left"/>
        <w:rPr>
          <w:sz w:val="21"/>
        </w:rPr>
      </w:pPr>
      <w:r>
        <w:rPr>
          <w:sz w:val="21"/>
        </w:rPr>
        <w:t xml:space="preserve">Uzupełnienie ubytków w podbudowie </w:t>
      </w:r>
    </w:p>
    <w:p w14:paraId="0B9B3D84" w14:textId="77777777" w:rsidR="00996F14" w:rsidRDefault="00A530C9">
      <w:pPr>
        <w:pStyle w:val="Akapitzlist"/>
        <w:numPr>
          <w:ilvl w:val="1"/>
          <w:numId w:val="25"/>
        </w:numPr>
        <w:tabs>
          <w:tab w:val="left" w:pos="1390"/>
        </w:tabs>
        <w:spacing w:before="64"/>
        <w:jc w:val="left"/>
        <w:rPr>
          <w:sz w:val="21"/>
        </w:rPr>
      </w:pPr>
      <w:r>
        <w:rPr>
          <w:sz w:val="21"/>
        </w:rPr>
        <w:t>wykonanie nawierzchni z mieszanek mineralno – bitumicznych</w:t>
      </w:r>
      <w:r>
        <w:rPr>
          <w:spacing w:val="-6"/>
          <w:sz w:val="21"/>
        </w:rPr>
        <w:t xml:space="preserve"> </w:t>
      </w:r>
      <w:r>
        <w:rPr>
          <w:sz w:val="21"/>
        </w:rPr>
        <w:t>asfaltowych,</w:t>
      </w:r>
    </w:p>
    <w:p w14:paraId="5D93AC72" w14:textId="7AC13812" w:rsidR="00996F14" w:rsidRDefault="00A530C9">
      <w:pPr>
        <w:pStyle w:val="Tekstpodstawowy"/>
        <w:spacing w:before="77"/>
        <w:ind w:firstLine="0"/>
        <w:jc w:val="left"/>
      </w:pPr>
      <w:r>
        <w:t>Szczegółowy opis przedmiotu zamówienia określa</w:t>
      </w:r>
      <w:r w:rsidR="00D90A74">
        <w:t>ją załączniki szczególnie przedmiar i kosztorys inwestorski</w:t>
      </w:r>
      <w:r>
        <w:t>.</w:t>
      </w:r>
    </w:p>
    <w:p w14:paraId="054B73CC" w14:textId="77777777" w:rsidR="00996F14" w:rsidRDefault="00996F14">
      <w:pPr>
        <w:sectPr w:rsidR="00996F14">
          <w:headerReference w:type="default" r:id="rId7"/>
          <w:footerReference w:type="default" r:id="rId8"/>
          <w:pgSz w:w="11910" w:h="16840"/>
          <w:pgMar w:top="840" w:right="1280" w:bottom="940" w:left="1020" w:header="0" w:footer="712" w:gutter="0"/>
          <w:cols w:space="708"/>
        </w:sectPr>
      </w:pPr>
    </w:p>
    <w:p w14:paraId="3AA61F8B" w14:textId="77777777" w:rsidR="00996F14" w:rsidRDefault="00A530C9">
      <w:pPr>
        <w:pStyle w:val="Akapitzlist"/>
        <w:numPr>
          <w:ilvl w:val="1"/>
          <w:numId w:val="26"/>
        </w:numPr>
        <w:tabs>
          <w:tab w:val="left" w:pos="824"/>
        </w:tabs>
        <w:spacing w:before="78" w:line="319" w:lineRule="auto"/>
        <w:ind w:left="823" w:right="131" w:hanging="428"/>
        <w:rPr>
          <w:sz w:val="21"/>
        </w:rPr>
      </w:pPr>
      <w:r>
        <w:rPr>
          <w:sz w:val="21"/>
          <w:u w:val="single"/>
        </w:rPr>
        <w:lastRenderedPageBreak/>
        <w:t>Wymagany okres rękojmi i gwarancji</w:t>
      </w:r>
      <w:r>
        <w:rPr>
          <w:sz w:val="21"/>
        </w:rPr>
        <w:t xml:space="preserve"> na wykonane zamówienie wynosi </w:t>
      </w:r>
      <w:r>
        <w:rPr>
          <w:b/>
          <w:sz w:val="21"/>
        </w:rPr>
        <w:t xml:space="preserve">minimum 60 miesięcy (zgodnie z ofertą Wykonawcy) </w:t>
      </w:r>
      <w:r>
        <w:rPr>
          <w:sz w:val="21"/>
        </w:rPr>
        <w:t>i liczony będzie od dnia bezusterkowego odbioru końcowego wykonanych</w:t>
      </w:r>
      <w:r>
        <w:rPr>
          <w:spacing w:val="-1"/>
          <w:sz w:val="21"/>
        </w:rPr>
        <w:t xml:space="preserve"> </w:t>
      </w:r>
      <w:r>
        <w:rPr>
          <w:sz w:val="21"/>
        </w:rPr>
        <w:t>robót.</w:t>
      </w:r>
    </w:p>
    <w:p w14:paraId="1214E773" w14:textId="77777777" w:rsidR="00996F14" w:rsidRDefault="00A530C9">
      <w:pPr>
        <w:pStyle w:val="Nagwek11"/>
        <w:numPr>
          <w:ilvl w:val="1"/>
          <w:numId w:val="26"/>
        </w:numPr>
        <w:tabs>
          <w:tab w:val="left" w:pos="824"/>
        </w:tabs>
        <w:spacing w:before="1" w:line="319" w:lineRule="auto"/>
        <w:ind w:left="823" w:right="134" w:hanging="428"/>
      </w:pPr>
      <w:r>
        <w:t xml:space="preserve">Wymagania w zakresie zatrudnienia na podstawie stosunku </w:t>
      </w:r>
      <w:r>
        <w:rPr>
          <w:spacing w:val="-3"/>
        </w:rPr>
        <w:t xml:space="preserve">pracy, </w:t>
      </w:r>
      <w:r>
        <w:t>w okolicznościach, o których mowa w art.</w:t>
      </w:r>
      <w:r>
        <w:rPr>
          <w:spacing w:val="-4"/>
        </w:rPr>
        <w:t xml:space="preserve"> </w:t>
      </w:r>
      <w:r>
        <w:t>95:</w:t>
      </w:r>
    </w:p>
    <w:p w14:paraId="46FFD2FC" w14:textId="77777777" w:rsidR="00996F14" w:rsidRDefault="00A530C9">
      <w:pPr>
        <w:pStyle w:val="Tekstpodstawowy"/>
        <w:spacing w:line="316" w:lineRule="auto"/>
        <w:ind w:right="70" w:firstLine="0"/>
        <w:jc w:val="left"/>
      </w:pPr>
      <w:r>
        <w:t xml:space="preserve">Stosownie do treści art. 95 ust. 1 ustawy </w:t>
      </w:r>
      <w:proofErr w:type="spellStart"/>
      <w:r>
        <w:t>Pzp</w:t>
      </w:r>
      <w:proofErr w:type="spellEnd"/>
      <w:r>
        <w:t xml:space="preserve"> Zamawiający wymaga zatrudnienia na podstawie umowy o pracę przez wykonawcę lub podwykonawcę, osób wykonujących następujące prace:</w:t>
      </w:r>
    </w:p>
    <w:p w14:paraId="5F4DEDD4" w14:textId="77777777" w:rsidR="00996F14" w:rsidRDefault="00A530C9">
      <w:pPr>
        <w:pStyle w:val="Akapitzlist"/>
        <w:numPr>
          <w:ilvl w:val="0"/>
          <w:numId w:val="22"/>
        </w:numPr>
        <w:tabs>
          <w:tab w:val="left" w:pos="1105"/>
        </w:tabs>
        <w:spacing w:line="245" w:lineRule="exact"/>
        <w:ind w:hanging="282"/>
        <w:jc w:val="left"/>
        <w:rPr>
          <w:sz w:val="21"/>
        </w:rPr>
      </w:pPr>
      <w:r>
        <w:rPr>
          <w:sz w:val="21"/>
        </w:rPr>
        <w:t>wykonanie prac ziemnych dot. części nr</w:t>
      </w:r>
      <w:r>
        <w:rPr>
          <w:spacing w:val="-2"/>
          <w:sz w:val="21"/>
        </w:rPr>
        <w:t xml:space="preserve"> </w:t>
      </w:r>
      <w:r>
        <w:rPr>
          <w:sz w:val="21"/>
        </w:rPr>
        <w:t>I,</w:t>
      </w:r>
    </w:p>
    <w:p w14:paraId="4BA9C784" w14:textId="77777777" w:rsidR="00996F14" w:rsidRDefault="00A530C9">
      <w:pPr>
        <w:pStyle w:val="Akapitzlist"/>
        <w:numPr>
          <w:ilvl w:val="0"/>
          <w:numId w:val="22"/>
        </w:numPr>
        <w:tabs>
          <w:tab w:val="left" w:pos="1105"/>
        </w:tabs>
        <w:spacing w:before="56"/>
        <w:ind w:hanging="282"/>
        <w:jc w:val="left"/>
        <w:rPr>
          <w:sz w:val="21"/>
        </w:rPr>
      </w:pPr>
      <w:r>
        <w:rPr>
          <w:sz w:val="21"/>
        </w:rPr>
        <w:t>wykonanie podbudowy dot. części nr</w:t>
      </w:r>
      <w:r>
        <w:rPr>
          <w:spacing w:val="-7"/>
          <w:sz w:val="21"/>
        </w:rPr>
        <w:t xml:space="preserve"> </w:t>
      </w:r>
      <w:r>
        <w:rPr>
          <w:sz w:val="21"/>
        </w:rPr>
        <w:t>I,</w:t>
      </w:r>
    </w:p>
    <w:p w14:paraId="4B57E333" w14:textId="77777777" w:rsidR="00996F14" w:rsidRDefault="00A530C9">
      <w:pPr>
        <w:pStyle w:val="Akapitzlist"/>
        <w:numPr>
          <w:ilvl w:val="0"/>
          <w:numId w:val="22"/>
        </w:numPr>
        <w:tabs>
          <w:tab w:val="left" w:pos="1105"/>
        </w:tabs>
        <w:spacing w:before="62"/>
        <w:ind w:hanging="282"/>
        <w:jc w:val="left"/>
        <w:rPr>
          <w:sz w:val="21"/>
        </w:rPr>
      </w:pPr>
      <w:r>
        <w:rPr>
          <w:sz w:val="21"/>
        </w:rPr>
        <w:t>wykonanie nawierzchni dot. części nr</w:t>
      </w:r>
      <w:r>
        <w:rPr>
          <w:spacing w:val="-9"/>
          <w:sz w:val="21"/>
        </w:rPr>
        <w:t xml:space="preserve"> </w:t>
      </w:r>
      <w:r>
        <w:rPr>
          <w:sz w:val="21"/>
        </w:rPr>
        <w:t>I,</w:t>
      </w:r>
    </w:p>
    <w:p w14:paraId="05B409FA" w14:textId="77777777" w:rsidR="00996F14" w:rsidRDefault="00A530C9">
      <w:pPr>
        <w:pStyle w:val="Akapitzlist"/>
        <w:numPr>
          <w:ilvl w:val="0"/>
          <w:numId w:val="22"/>
        </w:numPr>
        <w:tabs>
          <w:tab w:val="left" w:pos="1105"/>
        </w:tabs>
        <w:spacing w:before="65"/>
        <w:ind w:hanging="282"/>
        <w:jc w:val="left"/>
        <w:rPr>
          <w:sz w:val="21"/>
        </w:rPr>
      </w:pPr>
      <w:r>
        <w:rPr>
          <w:sz w:val="21"/>
        </w:rPr>
        <w:t>obsługa pojazdów, maszyn i urządzeń niezbędnych do realizacji zamówienia dot. części nr</w:t>
      </w:r>
      <w:r>
        <w:rPr>
          <w:spacing w:val="-13"/>
          <w:sz w:val="21"/>
        </w:rPr>
        <w:t xml:space="preserve"> </w:t>
      </w:r>
      <w:r>
        <w:rPr>
          <w:sz w:val="21"/>
        </w:rPr>
        <w:t>I.</w:t>
      </w:r>
    </w:p>
    <w:p w14:paraId="66EF6541" w14:textId="77777777" w:rsidR="00996F14" w:rsidRDefault="00000000">
      <w:pPr>
        <w:pStyle w:val="Tekstpodstawowy"/>
        <w:spacing w:before="77"/>
        <w:ind w:left="792" w:firstLine="0"/>
        <w:jc w:val="left"/>
      </w:pPr>
      <w:r>
        <w:pict w14:anchorId="665BC684">
          <v:rect id="_x0000_s2051" style="position:absolute;left:0;text-align:left;margin-left:94.1pt;margin-top:14.85pt;width:430.4pt;height:.5pt;z-index:15728640;mso-position-horizontal-relative:page" fillcolor="black" stroked="f">
            <w10:wrap anchorx="page"/>
          </v:rect>
        </w:pict>
      </w:r>
      <w:r w:rsidR="00A530C9">
        <w:t xml:space="preserve">(z   wyłączeniem   osób   samodzielnie   wykonujących   daną   czynność   w   ramach  </w:t>
      </w:r>
      <w:r w:rsidR="00A530C9">
        <w:rPr>
          <w:spacing w:val="18"/>
        </w:rPr>
        <w:t xml:space="preserve"> </w:t>
      </w:r>
      <w:r w:rsidR="00A530C9">
        <w:t>jednoosobowej</w:t>
      </w:r>
    </w:p>
    <w:p w14:paraId="090C599D" w14:textId="77777777" w:rsidR="00996F14" w:rsidRDefault="00A530C9">
      <w:pPr>
        <w:pStyle w:val="Tekstpodstawowy"/>
        <w:spacing w:before="77"/>
        <w:ind w:left="792" w:firstLine="0"/>
        <w:jc w:val="left"/>
      </w:pPr>
      <w:r>
        <w:rPr>
          <w:spacing w:val="-53"/>
          <w:u w:val="single"/>
        </w:rPr>
        <w:t xml:space="preserve"> </w:t>
      </w:r>
      <w:r>
        <w:rPr>
          <w:u w:val="single"/>
        </w:rPr>
        <w:t xml:space="preserve">działalności gospodarczej tzw.  „samozatrudnienie” lub  prowadzących  działalność  w  </w:t>
      </w:r>
      <w:r>
        <w:rPr>
          <w:spacing w:val="27"/>
          <w:u w:val="single"/>
        </w:rPr>
        <w:t xml:space="preserve"> </w:t>
      </w:r>
      <w:r>
        <w:rPr>
          <w:u w:val="single"/>
        </w:rPr>
        <w:t>formie  spółki</w:t>
      </w:r>
    </w:p>
    <w:p w14:paraId="39D69E33" w14:textId="77777777" w:rsidR="00996F14" w:rsidRDefault="00A530C9">
      <w:pPr>
        <w:pStyle w:val="Tekstpodstawowy"/>
        <w:spacing w:before="80"/>
        <w:ind w:left="792" w:firstLine="0"/>
        <w:jc w:val="left"/>
      </w:pPr>
      <w:r>
        <w:rPr>
          <w:spacing w:val="-53"/>
          <w:u w:val="single"/>
        </w:rPr>
        <w:t xml:space="preserve"> </w:t>
      </w:r>
      <w:r>
        <w:rPr>
          <w:u w:val="single"/>
        </w:rPr>
        <w:t>cywilnej albo spółki osobowej i czynność będą wykonywały osoby będące wspólnikami tej spółki).</w:t>
      </w:r>
    </w:p>
    <w:p w14:paraId="797FCCE9" w14:textId="77777777" w:rsidR="00996F14" w:rsidRDefault="00A530C9">
      <w:pPr>
        <w:pStyle w:val="Tekstpodstawowy"/>
        <w:spacing w:before="78"/>
        <w:ind w:firstLine="0"/>
        <w:jc w:val="left"/>
      </w:pPr>
      <w:r>
        <w:rPr>
          <w:spacing w:val="-53"/>
          <w:u w:val="single"/>
        </w:rPr>
        <w:t xml:space="preserve"> </w:t>
      </w:r>
      <w:r>
        <w:rPr>
          <w:spacing w:val="-4"/>
          <w:u w:val="single"/>
        </w:rPr>
        <w:t xml:space="preserve">Wymóg </w:t>
      </w:r>
      <w:r>
        <w:rPr>
          <w:u w:val="single"/>
        </w:rPr>
        <w:t>zatrudnienie na umowę o pracę nie dotyczy kierowników robót, Inspektorów Nadzoru, którzy</w:t>
      </w:r>
    </w:p>
    <w:p w14:paraId="36E5044D" w14:textId="77777777" w:rsidR="00996F14" w:rsidRDefault="00A530C9">
      <w:pPr>
        <w:pStyle w:val="Tekstpodstawowy"/>
        <w:spacing w:before="78"/>
        <w:ind w:firstLine="0"/>
        <w:jc w:val="left"/>
      </w:pPr>
      <w:r>
        <w:rPr>
          <w:spacing w:val="-53"/>
          <w:u w:val="single"/>
        </w:rPr>
        <w:t xml:space="preserve"> </w:t>
      </w:r>
      <w:r>
        <w:rPr>
          <w:u w:val="single"/>
        </w:rPr>
        <w:t>mogą wykonywać samodzielnie powierzone im funkcje.</w:t>
      </w:r>
    </w:p>
    <w:p w14:paraId="0AE2C8FB" w14:textId="77777777" w:rsidR="00996F14" w:rsidRDefault="00A530C9">
      <w:pPr>
        <w:pStyle w:val="Tekstpodstawowy"/>
        <w:spacing w:before="80" w:line="319" w:lineRule="auto"/>
        <w:ind w:right="132" w:firstLine="0"/>
      </w:pPr>
      <w:r>
        <w:t xml:space="preserve">Zamawiający informuje, że w zakresie realizacji zamówienia dot. części nr II nie występują  czynności, których wykonanie polega na wykonywaniu pracy w sposób określony w art. 22 § 1 ustawy z dnia 26 czerwca 1974 </w:t>
      </w:r>
      <w:r>
        <w:rPr>
          <w:spacing w:val="-7"/>
        </w:rPr>
        <w:t xml:space="preserve">r. </w:t>
      </w:r>
      <w:r>
        <w:t xml:space="preserve">- Kodeks pracy (tekst jednolity Dz. U. z 2020 </w:t>
      </w:r>
      <w:r>
        <w:rPr>
          <w:spacing w:val="-7"/>
        </w:rPr>
        <w:t xml:space="preserve">r. </w:t>
      </w:r>
      <w:r>
        <w:t xml:space="preserve">poz. 1320 z </w:t>
      </w:r>
      <w:proofErr w:type="spellStart"/>
      <w:r>
        <w:t>późn</w:t>
      </w:r>
      <w:proofErr w:type="spellEnd"/>
      <w:r>
        <w:t>. zm.).</w:t>
      </w:r>
    </w:p>
    <w:p w14:paraId="3944F1D7" w14:textId="77777777" w:rsidR="00996F14" w:rsidRDefault="00A530C9">
      <w:pPr>
        <w:pStyle w:val="Akapitzlist"/>
        <w:numPr>
          <w:ilvl w:val="1"/>
          <w:numId w:val="26"/>
        </w:numPr>
        <w:tabs>
          <w:tab w:val="left" w:pos="824"/>
        </w:tabs>
        <w:spacing w:line="319" w:lineRule="auto"/>
        <w:ind w:left="823" w:right="131" w:hanging="428"/>
        <w:rPr>
          <w:sz w:val="21"/>
        </w:rPr>
      </w:pPr>
      <w:r>
        <w:rPr>
          <w:sz w:val="21"/>
        </w:rPr>
        <w:t>W trakcie realizacji zamówienia zamawiający uprawniony jest do wykonywania czynności kontrolnych wobec wykonawcy odnośnie spełniania przez wykonawcę lub podwykonawcę wymogu zatrudnienia na podstawie umowy o pracę osób wykonujących wskazane w punkcie 4.7 czynności. Zamawiający uprawniony jest w szczególności</w:t>
      </w:r>
      <w:r>
        <w:rPr>
          <w:spacing w:val="-14"/>
          <w:sz w:val="21"/>
        </w:rPr>
        <w:t xml:space="preserve"> </w:t>
      </w:r>
      <w:r>
        <w:rPr>
          <w:sz w:val="21"/>
        </w:rPr>
        <w:t>do:</w:t>
      </w:r>
    </w:p>
    <w:p w14:paraId="24FEA8D6" w14:textId="77777777" w:rsidR="00996F14" w:rsidRDefault="00A530C9">
      <w:pPr>
        <w:pStyle w:val="Akapitzlist"/>
        <w:numPr>
          <w:ilvl w:val="2"/>
          <w:numId w:val="26"/>
        </w:numPr>
        <w:tabs>
          <w:tab w:val="left" w:pos="1105"/>
        </w:tabs>
        <w:spacing w:line="319" w:lineRule="auto"/>
        <w:ind w:right="138"/>
        <w:rPr>
          <w:sz w:val="21"/>
        </w:rPr>
      </w:pPr>
      <w:r>
        <w:rPr>
          <w:sz w:val="21"/>
        </w:rPr>
        <w:t xml:space="preserve">żądania   oświadczeń   i   dokumentów   w   zakresie   potwierdzenia   spełniania   </w:t>
      </w:r>
      <w:r>
        <w:rPr>
          <w:spacing w:val="-7"/>
          <w:sz w:val="21"/>
        </w:rPr>
        <w:t xml:space="preserve">ww.   </w:t>
      </w:r>
      <w:r>
        <w:rPr>
          <w:sz w:val="21"/>
        </w:rPr>
        <w:t>wymogów i dokonywania ich</w:t>
      </w:r>
      <w:r>
        <w:rPr>
          <w:spacing w:val="-1"/>
          <w:sz w:val="21"/>
        </w:rPr>
        <w:t xml:space="preserve"> </w:t>
      </w:r>
      <w:r>
        <w:rPr>
          <w:spacing w:val="-4"/>
          <w:sz w:val="21"/>
        </w:rPr>
        <w:t>oceny,</w:t>
      </w:r>
    </w:p>
    <w:p w14:paraId="589FEA84" w14:textId="77777777" w:rsidR="00996F14" w:rsidRDefault="00A530C9">
      <w:pPr>
        <w:pStyle w:val="Akapitzlist"/>
        <w:numPr>
          <w:ilvl w:val="2"/>
          <w:numId w:val="26"/>
        </w:numPr>
        <w:tabs>
          <w:tab w:val="left" w:pos="1105"/>
        </w:tabs>
        <w:spacing w:line="240" w:lineRule="exact"/>
        <w:ind w:hanging="282"/>
        <w:rPr>
          <w:sz w:val="21"/>
        </w:rPr>
      </w:pPr>
      <w:r>
        <w:rPr>
          <w:sz w:val="21"/>
        </w:rPr>
        <w:t xml:space="preserve">żądania wyjaśnień w przypadku wątpliwości w zakresie potwierdzenia spełniania </w:t>
      </w:r>
      <w:r>
        <w:rPr>
          <w:spacing w:val="-6"/>
          <w:sz w:val="21"/>
        </w:rPr>
        <w:t>ww.</w:t>
      </w:r>
      <w:r>
        <w:rPr>
          <w:spacing w:val="-9"/>
          <w:sz w:val="21"/>
        </w:rPr>
        <w:t xml:space="preserve"> </w:t>
      </w:r>
      <w:r>
        <w:rPr>
          <w:spacing w:val="-3"/>
          <w:sz w:val="21"/>
        </w:rPr>
        <w:t>wymogów,</w:t>
      </w:r>
    </w:p>
    <w:p w14:paraId="09F49C74" w14:textId="77777777" w:rsidR="00996F14" w:rsidRDefault="00A530C9">
      <w:pPr>
        <w:pStyle w:val="Akapitzlist"/>
        <w:numPr>
          <w:ilvl w:val="2"/>
          <w:numId w:val="26"/>
        </w:numPr>
        <w:tabs>
          <w:tab w:val="left" w:pos="1105"/>
        </w:tabs>
        <w:spacing w:before="68"/>
        <w:ind w:hanging="282"/>
        <w:rPr>
          <w:sz w:val="21"/>
        </w:rPr>
      </w:pPr>
      <w:r>
        <w:rPr>
          <w:sz w:val="21"/>
        </w:rPr>
        <w:t>przeprowadzania kontroli na miejscu świadczenia</w:t>
      </w:r>
      <w:r>
        <w:rPr>
          <w:spacing w:val="-5"/>
          <w:sz w:val="21"/>
        </w:rPr>
        <w:t xml:space="preserve"> </w:t>
      </w:r>
      <w:r>
        <w:rPr>
          <w:spacing w:val="-4"/>
          <w:sz w:val="21"/>
        </w:rPr>
        <w:t>pracy.</w:t>
      </w:r>
    </w:p>
    <w:p w14:paraId="0822C118" w14:textId="77777777" w:rsidR="00996F14" w:rsidRDefault="00A530C9">
      <w:pPr>
        <w:pStyle w:val="Akapitzlist"/>
        <w:numPr>
          <w:ilvl w:val="1"/>
          <w:numId w:val="26"/>
        </w:numPr>
        <w:tabs>
          <w:tab w:val="left" w:pos="824"/>
        </w:tabs>
        <w:spacing w:before="80" w:line="316" w:lineRule="auto"/>
        <w:ind w:left="823" w:right="131" w:hanging="428"/>
        <w:rPr>
          <w:sz w:val="21"/>
        </w:rPr>
      </w:pPr>
      <w:r>
        <w:rPr>
          <w:sz w:val="2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4.7 czynności w trakcie realizacji zamówienia:</w:t>
      </w:r>
    </w:p>
    <w:p w14:paraId="38567CFA" w14:textId="77777777" w:rsidR="00996F14" w:rsidRDefault="00A530C9">
      <w:pPr>
        <w:pStyle w:val="Akapitzlist"/>
        <w:numPr>
          <w:ilvl w:val="0"/>
          <w:numId w:val="21"/>
        </w:numPr>
        <w:tabs>
          <w:tab w:val="left" w:pos="1105"/>
        </w:tabs>
        <w:spacing w:line="314" w:lineRule="auto"/>
        <w:ind w:right="133"/>
        <w:rPr>
          <w:sz w:val="21"/>
        </w:rPr>
      </w:pPr>
      <w:r>
        <w:rPr>
          <w:b/>
          <w:sz w:val="21"/>
        </w:rPr>
        <w:t xml:space="preserve">oświadczenie wykonawcy lub podwykonawcy </w:t>
      </w:r>
      <w:r>
        <w:rPr>
          <w:sz w:val="21"/>
        </w:rPr>
        <w:t>o zatrudnieniu na podstawie umowy o pracę osób wykonujących</w:t>
      </w:r>
      <w:r>
        <w:rPr>
          <w:spacing w:val="29"/>
          <w:sz w:val="21"/>
        </w:rPr>
        <w:t xml:space="preserve"> </w:t>
      </w:r>
      <w:r>
        <w:rPr>
          <w:sz w:val="21"/>
        </w:rPr>
        <w:t>czynności,</w:t>
      </w:r>
      <w:r>
        <w:rPr>
          <w:spacing w:val="29"/>
          <w:sz w:val="21"/>
        </w:rPr>
        <w:t xml:space="preserve"> </w:t>
      </w:r>
      <w:r>
        <w:rPr>
          <w:sz w:val="21"/>
        </w:rPr>
        <w:t>których</w:t>
      </w:r>
      <w:r>
        <w:rPr>
          <w:spacing w:val="29"/>
          <w:sz w:val="21"/>
        </w:rPr>
        <w:t xml:space="preserve"> </w:t>
      </w:r>
      <w:r>
        <w:rPr>
          <w:sz w:val="21"/>
        </w:rPr>
        <w:t>dotyczy</w:t>
      </w:r>
      <w:r>
        <w:rPr>
          <w:spacing w:val="28"/>
          <w:sz w:val="21"/>
        </w:rPr>
        <w:t xml:space="preserve"> </w:t>
      </w:r>
      <w:r>
        <w:rPr>
          <w:sz w:val="21"/>
        </w:rPr>
        <w:t>wezwanie</w:t>
      </w:r>
      <w:r>
        <w:rPr>
          <w:spacing w:val="29"/>
          <w:sz w:val="21"/>
        </w:rPr>
        <w:t xml:space="preserve"> </w:t>
      </w:r>
      <w:r>
        <w:rPr>
          <w:sz w:val="21"/>
        </w:rPr>
        <w:t>zamawiającego.</w:t>
      </w:r>
      <w:r>
        <w:rPr>
          <w:spacing w:val="32"/>
          <w:sz w:val="21"/>
        </w:rPr>
        <w:t xml:space="preserve"> </w:t>
      </w:r>
      <w:r>
        <w:rPr>
          <w:sz w:val="21"/>
        </w:rPr>
        <w:t>Oświadczenie</w:t>
      </w:r>
      <w:r>
        <w:rPr>
          <w:spacing w:val="30"/>
          <w:sz w:val="21"/>
        </w:rPr>
        <w:t xml:space="preserve"> </w:t>
      </w:r>
      <w:r>
        <w:rPr>
          <w:sz w:val="21"/>
        </w:rPr>
        <w:t>to</w:t>
      </w:r>
      <w:r>
        <w:rPr>
          <w:spacing w:val="29"/>
          <w:sz w:val="21"/>
        </w:rPr>
        <w:t xml:space="preserve"> </w:t>
      </w:r>
      <w:r>
        <w:rPr>
          <w:sz w:val="21"/>
        </w:rPr>
        <w:t>powinno</w:t>
      </w:r>
    </w:p>
    <w:p w14:paraId="690552B1" w14:textId="77777777" w:rsidR="00996F14" w:rsidRDefault="00996F14">
      <w:pPr>
        <w:spacing w:line="314" w:lineRule="auto"/>
        <w:jc w:val="both"/>
        <w:rPr>
          <w:sz w:val="21"/>
        </w:rPr>
        <w:sectPr w:rsidR="00996F14">
          <w:pgSz w:w="11910" w:h="16840"/>
          <w:pgMar w:top="840" w:right="1280" w:bottom="940" w:left="1020" w:header="0" w:footer="712" w:gutter="0"/>
          <w:cols w:space="708"/>
        </w:sectPr>
      </w:pPr>
    </w:p>
    <w:p w14:paraId="0C424245" w14:textId="77777777" w:rsidR="00996F14" w:rsidRDefault="00A530C9">
      <w:pPr>
        <w:pStyle w:val="Tekstpodstawowy"/>
        <w:spacing w:before="66" w:line="316" w:lineRule="auto"/>
        <w:ind w:left="1104" w:right="133" w:firstLine="0"/>
      </w:pPr>
      <w: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w:t>
      </w:r>
      <w:r>
        <w:rPr>
          <w:spacing w:val="-7"/>
        </w:rPr>
        <w:t xml:space="preserve"> </w:t>
      </w:r>
      <w:r>
        <w:t>podwykonawcy;</w:t>
      </w:r>
    </w:p>
    <w:p w14:paraId="64F50F1B" w14:textId="77777777" w:rsidR="00996F14" w:rsidRDefault="00A530C9">
      <w:pPr>
        <w:pStyle w:val="Akapitzlist"/>
        <w:numPr>
          <w:ilvl w:val="0"/>
          <w:numId w:val="21"/>
        </w:numPr>
        <w:tabs>
          <w:tab w:val="left" w:pos="1105"/>
        </w:tabs>
        <w:spacing w:line="316" w:lineRule="auto"/>
        <w:ind w:right="131"/>
        <w:rPr>
          <w:sz w:val="21"/>
        </w:rPr>
      </w:pPr>
      <w:r>
        <w:rPr>
          <w:sz w:val="21"/>
        </w:rPr>
        <w:t xml:space="preserve">poświadczoną za zgodność z oryginałem odpowiednio przez wykonawcę lub  podwykonawcę </w:t>
      </w:r>
      <w:r>
        <w:rPr>
          <w:b/>
          <w:sz w:val="21"/>
        </w:rPr>
        <w:t xml:space="preserve">kopię umowy/umów o pracę </w:t>
      </w:r>
      <w:r>
        <w:rPr>
          <w:sz w:val="21"/>
        </w:rPr>
        <w:t xml:space="preserve">osób wykonujących w trakcie realizacji zamówienia czynności, których dotyczy </w:t>
      </w:r>
      <w:r>
        <w:rPr>
          <w:spacing w:val="-6"/>
          <w:sz w:val="21"/>
        </w:rPr>
        <w:t xml:space="preserve">ww. </w:t>
      </w:r>
      <w:r>
        <w:rPr>
          <w:sz w:val="21"/>
        </w:rPr>
        <w:t xml:space="preserve">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w:t>
      </w:r>
      <w:r>
        <w:rPr>
          <w:spacing w:val="-7"/>
          <w:sz w:val="21"/>
        </w:rPr>
        <w:t xml:space="preserve">r. </w:t>
      </w:r>
      <w:r>
        <w:rPr>
          <w:i/>
          <w:sz w:val="21"/>
        </w:rPr>
        <w:t xml:space="preserve">o </w:t>
      </w:r>
      <w:r>
        <w:rPr>
          <w:i/>
          <w:spacing w:val="-3"/>
          <w:sz w:val="21"/>
        </w:rPr>
        <w:t xml:space="preserve">ochronie </w:t>
      </w:r>
      <w:r>
        <w:rPr>
          <w:i/>
          <w:sz w:val="21"/>
        </w:rPr>
        <w:t xml:space="preserve">danych osobowych </w:t>
      </w:r>
      <w:r>
        <w:rPr>
          <w:sz w:val="21"/>
        </w:rPr>
        <w:t xml:space="preserve">(tj. w szczególności bez </w:t>
      </w:r>
      <w:r>
        <w:rPr>
          <w:spacing w:val="-3"/>
          <w:sz w:val="21"/>
        </w:rPr>
        <w:t xml:space="preserve">adresów, </w:t>
      </w:r>
      <w:r>
        <w:rPr>
          <w:sz w:val="21"/>
        </w:rPr>
        <w:t xml:space="preserve">nr PESEL pracowników). Imię i nazwisko pracownika nie podlega </w:t>
      </w:r>
      <w:proofErr w:type="spellStart"/>
      <w:r>
        <w:rPr>
          <w:sz w:val="21"/>
        </w:rPr>
        <w:t>anonimizacji</w:t>
      </w:r>
      <w:proofErr w:type="spellEnd"/>
      <w:r>
        <w:rPr>
          <w:sz w:val="21"/>
        </w:rPr>
        <w:t xml:space="preserve">. Informacje takie jak: data zawarcia </w:t>
      </w:r>
      <w:r>
        <w:rPr>
          <w:spacing w:val="-4"/>
          <w:sz w:val="21"/>
        </w:rPr>
        <w:t xml:space="preserve">umowy, </w:t>
      </w:r>
      <w:r>
        <w:rPr>
          <w:sz w:val="21"/>
        </w:rPr>
        <w:t>rodzaj umowy o pracę i wymiar etatu powinny być możliwe do</w:t>
      </w:r>
      <w:r>
        <w:rPr>
          <w:spacing w:val="-1"/>
          <w:sz w:val="21"/>
        </w:rPr>
        <w:t xml:space="preserve"> </w:t>
      </w:r>
      <w:r>
        <w:rPr>
          <w:sz w:val="21"/>
        </w:rPr>
        <w:t>zidentyfikowania;</w:t>
      </w:r>
    </w:p>
    <w:p w14:paraId="285167EF" w14:textId="77777777" w:rsidR="00996F14" w:rsidRDefault="00A530C9">
      <w:pPr>
        <w:pStyle w:val="Akapitzlist"/>
        <w:numPr>
          <w:ilvl w:val="0"/>
          <w:numId w:val="21"/>
        </w:numPr>
        <w:tabs>
          <w:tab w:val="left" w:pos="1105"/>
        </w:tabs>
        <w:spacing w:line="316" w:lineRule="auto"/>
        <w:ind w:right="132"/>
        <w:rPr>
          <w:sz w:val="21"/>
        </w:rPr>
      </w:pPr>
      <w:r>
        <w:rPr>
          <w:b/>
          <w:sz w:val="21"/>
        </w:rPr>
        <w:t xml:space="preserve">zaświadczenie właściwego oddziału ZUS, </w:t>
      </w:r>
      <w:r>
        <w:rPr>
          <w:sz w:val="21"/>
        </w:rPr>
        <w:t>potwierdzające opłacanie przez wykonawcę lub podwykonawcę  składek  na   ubezpieczenia   społeczne   i   zdrowotne   z   tytułu   zatrudnienia   na podstawie umów o pracę za ostatni okres</w:t>
      </w:r>
      <w:r>
        <w:rPr>
          <w:spacing w:val="-7"/>
          <w:sz w:val="21"/>
        </w:rPr>
        <w:t xml:space="preserve"> </w:t>
      </w:r>
      <w:r>
        <w:rPr>
          <w:sz w:val="21"/>
        </w:rPr>
        <w:t>rozliczeniowy;</w:t>
      </w:r>
    </w:p>
    <w:p w14:paraId="560D0F98" w14:textId="77777777" w:rsidR="00996F14" w:rsidRDefault="00A530C9">
      <w:pPr>
        <w:pStyle w:val="Akapitzlist"/>
        <w:numPr>
          <w:ilvl w:val="0"/>
          <w:numId w:val="21"/>
        </w:numPr>
        <w:tabs>
          <w:tab w:val="left" w:pos="1105"/>
        </w:tabs>
        <w:spacing w:line="241" w:lineRule="exact"/>
        <w:ind w:hanging="282"/>
        <w:rPr>
          <w:sz w:val="21"/>
        </w:rPr>
      </w:pPr>
      <w:r>
        <w:rPr>
          <w:sz w:val="21"/>
        </w:rPr>
        <w:t>poświadczoną za zgodność z oryginałem odpowiednio przez wykonawcę lub</w:t>
      </w:r>
      <w:r>
        <w:rPr>
          <w:spacing w:val="44"/>
          <w:sz w:val="21"/>
        </w:rPr>
        <w:t xml:space="preserve"> </w:t>
      </w:r>
      <w:r>
        <w:rPr>
          <w:sz w:val="21"/>
        </w:rPr>
        <w:t>podwykonawcę</w:t>
      </w:r>
    </w:p>
    <w:p w14:paraId="4E1C16E8" w14:textId="77777777" w:rsidR="00996F14" w:rsidRDefault="00A530C9">
      <w:pPr>
        <w:spacing w:before="60" w:line="319" w:lineRule="auto"/>
        <w:ind w:left="1104" w:right="132"/>
        <w:jc w:val="both"/>
        <w:rPr>
          <w:i/>
          <w:sz w:val="21"/>
        </w:rPr>
      </w:pPr>
      <w:r>
        <w:rPr>
          <w:b/>
          <w:sz w:val="21"/>
        </w:rPr>
        <w:t>kopię dowodu potwierdzającego zgłoszenie pracownika przez pracodawcę do ubezpieczeń</w:t>
      </w:r>
      <w:r>
        <w:rPr>
          <w:sz w:val="21"/>
        </w:rPr>
        <w:t xml:space="preserve">, zanonimizowaną w  sposób  zapewniający  ochronę  danych  osobowych  pracowników,  zgodnie  z przepisami ustawy z dnia 29 sierpnia 1997 </w:t>
      </w:r>
      <w:r>
        <w:rPr>
          <w:spacing w:val="-7"/>
          <w:sz w:val="21"/>
        </w:rPr>
        <w:t xml:space="preserve">r. </w:t>
      </w:r>
      <w:r>
        <w:rPr>
          <w:i/>
          <w:sz w:val="21"/>
        </w:rPr>
        <w:t xml:space="preserve">o ochronie danych osobowych. </w:t>
      </w:r>
      <w:r>
        <w:rPr>
          <w:sz w:val="21"/>
        </w:rPr>
        <w:t>Imię i nazwisko pracownika nie podlega</w:t>
      </w:r>
      <w:r>
        <w:rPr>
          <w:spacing w:val="-1"/>
          <w:sz w:val="21"/>
        </w:rPr>
        <w:t xml:space="preserve"> </w:t>
      </w:r>
      <w:proofErr w:type="spellStart"/>
      <w:r>
        <w:rPr>
          <w:sz w:val="21"/>
        </w:rPr>
        <w:t>anonimizacji</w:t>
      </w:r>
      <w:proofErr w:type="spellEnd"/>
      <w:r>
        <w:rPr>
          <w:i/>
          <w:sz w:val="21"/>
        </w:rPr>
        <w:t>.</w:t>
      </w:r>
    </w:p>
    <w:p w14:paraId="26A79035" w14:textId="77777777" w:rsidR="00996F14" w:rsidRDefault="00A530C9">
      <w:pPr>
        <w:pStyle w:val="Akapitzlist"/>
        <w:numPr>
          <w:ilvl w:val="1"/>
          <w:numId w:val="26"/>
        </w:numPr>
        <w:tabs>
          <w:tab w:val="left" w:pos="824"/>
        </w:tabs>
        <w:spacing w:line="316" w:lineRule="auto"/>
        <w:ind w:left="823" w:right="132" w:hanging="570"/>
        <w:rPr>
          <w:sz w:val="21"/>
        </w:rPr>
      </w:pPr>
      <w:r>
        <w:rPr>
          <w:sz w:val="21"/>
        </w:rPr>
        <w:t>Z tytułu niespełnienia przez wykonawcę lub podwykonawcę wymogu zatrudnienia na podstawie umowy o pracę osób wykonujących wskazane w punkcie 4.7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4.7</w:t>
      </w:r>
      <w:r>
        <w:rPr>
          <w:spacing w:val="-11"/>
          <w:sz w:val="21"/>
        </w:rPr>
        <w:t xml:space="preserve"> </w:t>
      </w:r>
      <w:r>
        <w:rPr>
          <w:sz w:val="21"/>
        </w:rPr>
        <w:t>czynności.</w:t>
      </w:r>
    </w:p>
    <w:p w14:paraId="05541780" w14:textId="77777777" w:rsidR="00996F14" w:rsidRDefault="00A530C9">
      <w:pPr>
        <w:pStyle w:val="Akapitzlist"/>
        <w:numPr>
          <w:ilvl w:val="1"/>
          <w:numId w:val="26"/>
        </w:numPr>
        <w:tabs>
          <w:tab w:val="left" w:pos="824"/>
        </w:tabs>
        <w:spacing w:before="5" w:line="316" w:lineRule="auto"/>
        <w:ind w:left="823" w:right="134" w:hanging="570"/>
        <w:rPr>
          <w:sz w:val="21"/>
        </w:rPr>
      </w:pPr>
      <w:r>
        <w:rPr>
          <w:sz w:val="21"/>
        </w:rPr>
        <w:t xml:space="preserve">W przypadku uzasadnionych wątpliwości co do przestrzegania prawa pracy przez wykonawcę lub podwykonawcę, zamawiający może zwrócić się o przeprowadzenie kontroli przez Państwową Inspekcję </w:t>
      </w:r>
      <w:r>
        <w:rPr>
          <w:spacing w:val="-4"/>
          <w:sz w:val="21"/>
        </w:rPr>
        <w:t>Pracy.</w:t>
      </w:r>
    </w:p>
    <w:p w14:paraId="06163F9A" w14:textId="77777777" w:rsidR="00996F14" w:rsidRDefault="00A530C9">
      <w:pPr>
        <w:pStyle w:val="Akapitzlist"/>
        <w:numPr>
          <w:ilvl w:val="1"/>
          <w:numId w:val="26"/>
        </w:numPr>
        <w:tabs>
          <w:tab w:val="left" w:pos="824"/>
        </w:tabs>
        <w:spacing w:before="4" w:line="316" w:lineRule="auto"/>
        <w:ind w:left="823" w:right="137" w:hanging="570"/>
        <w:rPr>
          <w:sz w:val="21"/>
        </w:rPr>
      </w:pPr>
      <w:r>
        <w:rPr>
          <w:sz w:val="21"/>
        </w:rPr>
        <w:t xml:space="preserve">Przedmiot zamówienia został opisany zgodnie z art. 99 ustawy </w:t>
      </w:r>
      <w:proofErr w:type="spellStart"/>
      <w:r>
        <w:rPr>
          <w:sz w:val="21"/>
        </w:rPr>
        <w:t>Pzp</w:t>
      </w:r>
      <w:proofErr w:type="spellEnd"/>
      <w:r>
        <w:rPr>
          <w:sz w:val="21"/>
        </w:rPr>
        <w:t>, jednakże Zamawiający informuje, że:</w:t>
      </w:r>
    </w:p>
    <w:p w14:paraId="1E92AFF8" w14:textId="77777777" w:rsidR="00996F14" w:rsidRDefault="00A530C9">
      <w:pPr>
        <w:pStyle w:val="Akapitzlist"/>
        <w:numPr>
          <w:ilvl w:val="2"/>
          <w:numId w:val="26"/>
        </w:numPr>
        <w:tabs>
          <w:tab w:val="left" w:pos="1105"/>
        </w:tabs>
        <w:spacing w:before="1" w:line="319" w:lineRule="auto"/>
        <w:ind w:right="135"/>
        <w:rPr>
          <w:sz w:val="21"/>
        </w:rPr>
      </w:pPr>
      <w:r>
        <w:rPr>
          <w:sz w:val="21"/>
        </w:rPr>
        <w:t>w dokumentacji zamówienia, we wszystkich pozycjach, w których występują znaki towarowe, patenty lub źródła pochodzenia materiałów lub urządzeń Zamawiający dopuszcza możliwość wykorzystania materiałów lub urządzeń równoważnych tzn. o nie gorszych parametrach technicznych, a wskazane produkty lub urządzenia należy traktować jako przykładowe rozwiązania,</w:t>
      </w:r>
    </w:p>
    <w:p w14:paraId="7C757955" w14:textId="77777777" w:rsidR="00996F14" w:rsidRDefault="00A530C9">
      <w:pPr>
        <w:pStyle w:val="Akapitzlist"/>
        <w:numPr>
          <w:ilvl w:val="2"/>
          <w:numId w:val="26"/>
        </w:numPr>
        <w:tabs>
          <w:tab w:val="left" w:pos="1105"/>
        </w:tabs>
        <w:spacing w:line="319" w:lineRule="auto"/>
        <w:ind w:right="135"/>
        <w:rPr>
          <w:sz w:val="21"/>
        </w:rPr>
      </w:pPr>
      <w:r>
        <w:rPr>
          <w:sz w:val="21"/>
        </w:rPr>
        <w:t>w przypadkach, w których opis przedmiotu zamówienia odnosi się do norm, ocen technicznych, specyfikacji technicznych i systemu referencji technicznych, o których mowa w art. 105 ust. 1 pkt. 2 i 3 PZP Zamawiający wskazuje, że dopuszcza rozwiązania równoważne</w:t>
      </w:r>
      <w:r>
        <w:rPr>
          <w:spacing w:val="-22"/>
          <w:sz w:val="21"/>
        </w:rPr>
        <w:t xml:space="preserve"> </w:t>
      </w:r>
      <w:r>
        <w:rPr>
          <w:sz w:val="21"/>
        </w:rPr>
        <w:t>opisywanym,</w:t>
      </w:r>
    </w:p>
    <w:p w14:paraId="41BCB394" w14:textId="77777777" w:rsidR="00996F14" w:rsidRDefault="00A530C9">
      <w:pPr>
        <w:pStyle w:val="Akapitzlist"/>
        <w:numPr>
          <w:ilvl w:val="2"/>
          <w:numId w:val="26"/>
        </w:numPr>
        <w:tabs>
          <w:tab w:val="left" w:pos="1105"/>
        </w:tabs>
        <w:spacing w:line="319" w:lineRule="auto"/>
        <w:ind w:right="134"/>
        <w:rPr>
          <w:sz w:val="21"/>
        </w:rPr>
      </w:pPr>
      <w:r>
        <w:rPr>
          <w:sz w:val="21"/>
        </w:rPr>
        <w:t>obowiązek   zgłoszenia   w   ofercie   rozwiązań   równoważnych   w   stosunku   do   opisanych    w dokumentacji projektowej i specyfikacjach technicznych wykonania i odbioru robót i wykazania zapewnienia</w:t>
      </w:r>
      <w:r>
        <w:rPr>
          <w:spacing w:val="28"/>
          <w:sz w:val="21"/>
        </w:rPr>
        <w:t xml:space="preserve"> </w:t>
      </w:r>
      <w:r>
        <w:rPr>
          <w:sz w:val="21"/>
        </w:rPr>
        <w:t>parametrów</w:t>
      </w:r>
      <w:r>
        <w:rPr>
          <w:spacing w:val="28"/>
          <w:sz w:val="21"/>
        </w:rPr>
        <w:t xml:space="preserve"> </w:t>
      </w:r>
      <w:r>
        <w:rPr>
          <w:sz w:val="21"/>
        </w:rPr>
        <w:t>równoważności</w:t>
      </w:r>
      <w:r>
        <w:rPr>
          <w:spacing w:val="28"/>
          <w:sz w:val="21"/>
        </w:rPr>
        <w:t xml:space="preserve"> </w:t>
      </w:r>
      <w:r>
        <w:rPr>
          <w:sz w:val="21"/>
        </w:rPr>
        <w:t>leży</w:t>
      </w:r>
      <w:r>
        <w:rPr>
          <w:spacing w:val="24"/>
          <w:sz w:val="21"/>
        </w:rPr>
        <w:t xml:space="preserve"> </w:t>
      </w:r>
      <w:r>
        <w:rPr>
          <w:sz w:val="21"/>
        </w:rPr>
        <w:t>po</w:t>
      </w:r>
      <w:r>
        <w:rPr>
          <w:spacing w:val="28"/>
          <w:sz w:val="21"/>
        </w:rPr>
        <w:t xml:space="preserve"> </w:t>
      </w:r>
      <w:r>
        <w:rPr>
          <w:sz w:val="21"/>
        </w:rPr>
        <w:t>stronie</w:t>
      </w:r>
      <w:r>
        <w:rPr>
          <w:spacing w:val="27"/>
          <w:sz w:val="21"/>
        </w:rPr>
        <w:t xml:space="preserve"> </w:t>
      </w:r>
      <w:r>
        <w:rPr>
          <w:spacing w:val="-4"/>
          <w:sz w:val="21"/>
        </w:rPr>
        <w:t>Wykonawcy.</w:t>
      </w:r>
      <w:r>
        <w:rPr>
          <w:spacing w:val="27"/>
          <w:sz w:val="21"/>
        </w:rPr>
        <w:t xml:space="preserve"> </w:t>
      </w:r>
      <w:r>
        <w:rPr>
          <w:spacing w:val="-3"/>
          <w:sz w:val="21"/>
        </w:rPr>
        <w:t>Wykonawca</w:t>
      </w:r>
      <w:r>
        <w:rPr>
          <w:spacing w:val="29"/>
          <w:sz w:val="21"/>
        </w:rPr>
        <w:t xml:space="preserve"> </w:t>
      </w:r>
      <w:r>
        <w:rPr>
          <w:sz w:val="21"/>
        </w:rPr>
        <w:t>zobowiązany</w:t>
      </w:r>
    </w:p>
    <w:p w14:paraId="7F421EC9" w14:textId="77777777" w:rsidR="00996F14" w:rsidRDefault="00996F14">
      <w:pPr>
        <w:spacing w:line="319" w:lineRule="auto"/>
        <w:jc w:val="both"/>
        <w:rPr>
          <w:sz w:val="21"/>
        </w:rPr>
        <w:sectPr w:rsidR="00996F14">
          <w:pgSz w:w="11910" w:h="16840"/>
          <w:pgMar w:top="840" w:right="1280" w:bottom="940" w:left="1020" w:header="0" w:footer="712" w:gutter="0"/>
          <w:cols w:space="708"/>
        </w:sectPr>
      </w:pPr>
    </w:p>
    <w:p w14:paraId="26A4060C" w14:textId="77777777" w:rsidR="00996F14" w:rsidRDefault="00A530C9">
      <w:pPr>
        <w:pStyle w:val="Tekstpodstawowy"/>
        <w:spacing w:before="66" w:line="319" w:lineRule="auto"/>
        <w:ind w:left="1104" w:right="132" w:firstLine="0"/>
      </w:pPr>
      <w:r>
        <w:lastRenderedPageBreak/>
        <w:t xml:space="preserve">będzie przedstawić wraz z ofertą dowody równoważności oferowanych przez niego  produktów    w stosunku do tych określonych w dokumentacji projektowej i specyfikacjach technicznych wykonania i odbioru robót (np. karty katalogowe </w:t>
      </w:r>
      <w:r>
        <w:rPr>
          <w:spacing w:val="-3"/>
        </w:rPr>
        <w:t xml:space="preserve">produktów, </w:t>
      </w:r>
      <w:r>
        <w:t>opisy techniczne, dokumentację techniczną),</w:t>
      </w:r>
    </w:p>
    <w:p w14:paraId="7D88CC1A" w14:textId="77777777" w:rsidR="00996F14" w:rsidRDefault="00A530C9">
      <w:pPr>
        <w:pStyle w:val="Akapitzlist"/>
        <w:numPr>
          <w:ilvl w:val="2"/>
          <w:numId w:val="26"/>
        </w:numPr>
        <w:tabs>
          <w:tab w:val="left" w:pos="1105"/>
        </w:tabs>
        <w:spacing w:line="319" w:lineRule="auto"/>
        <w:ind w:right="134"/>
        <w:rPr>
          <w:sz w:val="21"/>
        </w:rPr>
      </w:pPr>
      <w:r>
        <w:rPr>
          <w:sz w:val="21"/>
        </w:rPr>
        <w:t xml:space="preserve">jeżeli  zastosowane  rozwiązania  równoważne  wymagać  będą   dopełnienia   strony  formalnej np. zmiany zgłoszeń lub decyzji zezwalający na realizację robót budowlanych, zmiany lub wykonania  dodatkowej  dokumentacji   projektowej,   </w:t>
      </w:r>
      <w:r>
        <w:rPr>
          <w:spacing w:val="-3"/>
          <w:sz w:val="21"/>
        </w:rPr>
        <w:t xml:space="preserve">Wykonawca   </w:t>
      </w:r>
      <w:r>
        <w:rPr>
          <w:sz w:val="21"/>
        </w:rPr>
        <w:t>ma   obowiązek   czynności  te dopełnić i uwzględnić w cenie</w:t>
      </w:r>
      <w:r>
        <w:rPr>
          <w:spacing w:val="-3"/>
          <w:sz w:val="21"/>
        </w:rPr>
        <w:t xml:space="preserve"> oferty,</w:t>
      </w:r>
    </w:p>
    <w:p w14:paraId="040B082C" w14:textId="77777777" w:rsidR="00996F14" w:rsidRDefault="00A530C9">
      <w:pPr>
        <w:pStyle w:val="Akapitzlist"/>
        <w:numPr>
          <w:ilvl w:val="2"/>
          <w:numId w:val="26"/>
        </w:numPr>
        <w:tabs>
          <w:tab w:val="left" w:pos="1105"/>
        </w:tabs>
        <w:spacing w:line="319" w:lineRule="auto"/>
        <w:ind w:right="137"/>
        <w:rPr>
          <w:sz w:val="21"/>
        </w:rPr>
      </w:pPr>
      <w:r>
        <w:rPr>
          <w:sz w:val="21"/>
        </w:rPr>
        <w:t>w przypadku gdy wymagania w dokumentacji projektowej i specyfikacjach technicznych wykonania i odbioru robót odnoszą się do norm lub innych systemów odniesienia, Zamawiający wymaga, aby wykonawca przedstawił w ofercie dowód równoważności w sposób określony w art. 101 ust. 5 i 6</w:t>
      </w:r>
      <w:r>
        <w:rPr>
          <w:spacing w:val="-6"/>
          <w:sz w:val="21"/>
        </w:rPr>
        <w:t xml:space="preserve"> PZP.</w:t>
      </w:r>
    </w:p>
    <w:p w14:paraId="364523E0" w14:textId="77777777" w:rsidR="00996F14" w:rsidRDefault="00A530C9">
      <w:pPr>
        <w:pStyle w:val="Nagwek11"/>
        <w:numPr>
          <w:ilvl w:val="1"/>
          <w:numId w:val="26"/>
        </w:numPr>
        <w:tabs>
          <w:tab w:val="left" w:pos="570"/>
        </w:tabs>
        <w:ind w:left="823" w:right="3977" w:hanging="824"/>
        <w:jc w:val="right"/>
      </w:pPr>
      <w:r>
        <w:t>Informacje o możliwości składania ofert</w:t>
      </w:r>
      <w:r>
        <w:rPr>
          <w:spacing w:val="-12"/>
        </w:rPr>
        <w:t xml:space="preserve"> </w:t>
      </w:r>
      <w:r>
        <w:t>częściowych:</w:t>
      </w:r>
    </w:p>
    <w:p w14:paraId="157E2271" w14:textId="77777777" w:rsidR="00996F14" w:rsidRDefault="00A530C9">
      <w:pPr>
        <w:pStyle w:val="Tekstpodstawowy"/>
        <w:spacing w:before="64"/>
        <w:ind w:left="0" w:right="3970" w:firstLine="0"/>
        <w:jc w:val="right"/>
      </w:pPr>
      <w:r>
        <w:t>1)  Zamawiający</w:t>
      </w:r>
      <w:r w:rsidR="00894FAF">
        <w:t xml:space="preserve"> nie </w:t>
      </w:r>
      <w:r>
        <w:t>dopuszcza składania ofert</w:t>
      </w:r>
      <w:r>
        <w:rPr>
          <w:spacing w:val="-15"/>
        </w:rPr>
        <w:t xml:space="preserve"> </w:t>
      </w:r>
      <w:r>
        <w:t>częściowych.</w:t>
      </w:r>
    </w:p>
    <w:p w14:paraId="22FC0944" w14:textId="77777777" w:rsidR="00996F14" w:rsidRDefault="00A530C9">
      <w:pPr>
        <w:pStyle w:val="Nagwek11"/>
        <w:numPr>
          <w:ilvl w:val="1"/>
          <w:numId w:val="26"/>
        </w:numPr>
        <w:tabs>
          <w:tab w:val="left" w:pos="824"/>
        </w:tabs>
        <w:spacing w:before="83" w:line="319" w:lineRule="auto"/>
        <w:ind w:left="823" w:right="135" w:hanging="570"/>
      </w:pPr>
      <w:r>
        <w:t xml:space="preserve">Informacja o zastrzeżeniu możliwości ubiegania się o udzielenie zamówienia wyłącznie przez wykonawców, o których mowa w art. 94, jeżeli Zamawiający przewiduje </w:t>
      </w:r>
      <w:r>
        <w:rPr>
          <w:spacing w:val="-3"/>
        </w:rPr>
        <w:t>takie</w:t>
      </w:r>
      <w:r>
        <w:rPr>
          <w:spacing w:val="-18"/>
        </w:rPr>
        <w:t xml:space="preserve"> </w:t>
      </w:r>
      <w:r>
        <w:t>wymagania:</w:t>
      </w:r>
    </w:p>
    <w:p w14:paraId="39FC42BB" w14:textId="77777777" w:rsidR="00996F14" w:rsidRDefault="00A530C9">
      <w:pPr>
        <w:pStyle w:val="Tekstpodstawowy"/>
        <w:spacing w:line="316" w:lineRule="auto"/>
        <w:ind w:left="1104" w:right="135" w:hanging="281"/>
      </w:pPr>
      <w:r>
        <w:t>1) Zamawiający nie zastrzega możliwości ubiegania się o udzielenie zamówienia wyłącznie przez Wykonawców o których mowa w art. 94 ustawy.</w:t>
      </w:r>
    </w:p>
    <w:p w14:paraId="1D98CF49" w14:textId="77777777" w:rsidR="00996F14" w:rsidRDefault="00A530C9">
      <w:pPr>
        <w:pStyle w:val="Nagwek11"/>
        <w:numPr>
          <w:ilvl w:val="1"/>
          <w:numId w:val="26"/>
        </w:numPr>
        <w:tabs>
          <w:tab w:val="left" w:pos="824"/>
        </w:tabs>
        <w:spacing w:before="2" w:line="316" w:lineRule="auto"/>
        <w:ind w:left="823" w:right="133" w:hanging="570"/>
      </w:pPr>
      <w:r>
        <w:t>Wymagania w zakresie zatrudnienia osób, o których mowa w art. 96 ust. 2 pkt. 2), jeżeli zamawiający przewiduje takie</w:t>
      </w:r>
      <w:r>
        <w:rPr>
          <w:spacing w:val="-1"/>
        </w:rPr>
        <w:t xml:space="preserve"> </w:t>
      </w:r>
      <w:r>
        <w:t>wymagania:</w:t>
      </w:r>
    </w:p>
    <w:p w14:paraId="0A54E4B6" w14:textId="77777777" w:rsidR="00996F14" w:rsidRDefault="00A530C9">
      <w:pPr>
        <w:pStyle w:val="Akapitzlist"/>
        <w:numPr>
          <w:ilvl w:val="2"/>
          <w:numId w:val="26"/>
        </w:numPr>
        <w:tabs>
          <w:tab w:val="left" w:pos="1105"/>
        </w:tabs>
        <w:spacing w:line="319" w:lineRule="auto"/>
        <w:ind w:right="135"/>
        <w:rPr>
          <w:sz w:val="21"/>
        </w:rPr>
      </w:pPr>
      <w:r>
        <w:rPr>
          <w:sz w:val="21"/>
        </w:rPr>
        <w:t>Zamawiający nie ustanawia żadnych wymagań związanych z realizacją zamówienia, które obejmują zatrudnienie osób wskazanych w art. 96 ust. 2 pkt. 2)</w:t>
      </w:r>
      <w:r>
        <w:rPr>
          <w:spacing w:val="-6"/>
          <w:sz w:val="21"/>
        </w:rPr>
        <w:t xml:space="preserve"> </w:t>
      </w:r>
      <w:r>
        <w:rPr>
          <w:spacing w:val="-4"/>
          <w:sz w:val="21"/>
        </w:rPr>
        <w:t>ustawy.</w:t>
      </w:r>
    </w:p>
    <w:p w14:paraId="75D6CEA4" w14:textId="77777777" w:rsidR="00996F14" w:rsidRDefault="00A530C9">
      <w:pPr>
        <w:pStyle w:val="Nagwek11"/>
        <w:numPr>
          <w:ilvl w:val="1"/>
          <w:numId w:val="26"/>
        </w:numPr>
        <w:tabs>
          <w:tab w:val="left" w:pos="824"/>
        </w:tabs>
        <w:spacing w:line="316" w:lineRule="auto"/>
        <w:ind w:right="133" w:hanging="567"/>
      </w:pPr>
      <w:r>
        <w:t>Informacjo o przewidywanych zamówieniach, o których mowa w art. 214 ust, 1 pkt. 7, jeżeli zamawiający przewiduje udzielenie takich</w:t>
      </w:r>
      <w:r>
        <w:rPr>
          <w:spacing w:val="-4"/>
        </w:rPr>
        <w:t xml:space="preserve"> </w:t>
      </w:r>
      <w:r>
        <w:t>zamówień:</w:t>
      </w:r>
    </w:p>
    <w:p w14:paraId="4CC25014" w14:textId="77777777" w:rsidR="00996F14" w:rsidRDefault="00A530C9">
      <w:pPr>
        <w:pStyle w:val="Tekstpodstawowy"/>
        <w:spacing w:line="319" w:lineRule="auto"/>
        <w:ind w:left="1104" w:right="130" w:hanging="281"/>
      </w:pPr>
      <w:r>
        <w:t>1) Zamawiający przewiduje udzielenie zamówienia, o którym mowa w art. 214 ust. 1 pkt. 7) ustawy polegających na powtórzeniu podobnych usług/robót budowlanych w ilości do 50% wartości zamówienia   podstawowego.   Zamówienie    zostanie    udzielone    na    warunkach    tożsamych z warunkami zamówienia</w:t>
      </w:r>
      <w:r>
        <w:rPr>
          <w:spacing w:val="-2"/>
        </w:rPr>
        <w:t xml:space="preserve"> </w:t>
      </w:r>
      <w:r>
        <w:t>podstawowego.</w:t>
      </w:r>
    </w:p>
    <w:p w14:paraId="5586FBB0" w14:textId="77777777" w:rsidR="00996F14" w:rsidRDefault="00A530C9">
      <w:pPr>
        <w:pStyle w:val="Nagwek11"/>
        <w:numPr>
          <w:ilvl w:val="1"/>
          <w:numId w:val="26"/>
        </w:numPr>
        <w:tabs>
          <w:tab w:val="left" w:pos="824"/>
        </w:tabs>
        <w:spacing w:line="319" w:lineRule="auto"/>
        <w:ind w:left="823" w:right="134" w:hanging="570"/>
      </w:pPr>
      <w: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w:t>
      </w:r>
      <w:r>
        <w:rPr>
          <w:spacing w:val="-2"/>
        </w:rPr>
        <w:t xml:space="preserve"> </w:t>
      </w:r>
      <w:r>
        <w:t>dokumentów:</w:t>
      </w:r>
    </w:p>
    <w:p w14:paraId="36726269" w14:textId="77777777" w:rsidR="00996F14" w:rsidRDefault="00A530C9">
      <w:pPr>
        <w:pStyle w:val="Tekstpodstawowy"/>
        <w:spacing w:line="231" w:lineRule="exact"/>
        <w:ind w:firstLine="0"/>
      </w:pPr>
      <w:r>
        <w:t>1) Zamawiający informuje, że nie przewiduje się obowiązku przeprowadzenia wizji lokalnej.</w:t>
      </w:r>
    </w:p>
    <w:p w14:paraId="5D3616F5" w14:textId="77777777" w:rsidR="00996F14" w:rsidRDefault="00A530C9">
      <w:pPr>
        <w:pStyle w:val="Akapitzlist"/>
        <w:numPr>
          <w:ilvl w:val="1"/>
          <w:numId w:val="26"/>
        </w:numPr>
        <w:tabs>
          <w:tab w:val="left" w:pos="824"/>
        </w:tabs>
        <w:spacing w:before="78"/>
        <w:ind w:left="823" w:hanging="570"/>
        <w:rPr>
          <w:sz w:val="21"/>
        </w:rPr>
      </w:pPr>
      <w:r>
        <w:rPr>
          <w:sz w:val="21"/>
        </w:rPr>
        <w:t xml:space="preserve">Miejsce realizacji zamówienia – Gmina </w:t>
      </w:r>
      <w:r w:rsidR="00925631">
        <w:rPr>
          <w:sz w:val="21"/>
        </w:rPr>
        <w:t>Rytro</w:t>
      </w:r>
      <w:r>
        <w:rPr>
          <w:sz w:val="21"/>
        </w:rPr>
        <w:t>.</w:t>
      </w:r>
    </w:p>
    <w:p w14:paraId="7F1B9369" w14:textId="77777777" w:rsidR="00996F14" w:rsidRDefault="00996F14">
      <w:pPr>
        <w:pStyle w:val="Tekstpodstawowy"/>
        <w:spacing w:before="6"/>
        <w:ind w:left="0" w:firstLine="0"/>
        <w:jc w:val="left"/>
        <w:rPr>
          <w:sz w:val="31"/>
        </w:rPr>
      </w:pPr>
    </w:p>
    <w:p w14:paraId="5FF31E40" w14:textId="77777777" w:rsidR="00996F14" w:rsidRDefault="00A530C9">
      <w:pPr>
        <w:pStyle w:val="Nagwek11"/>
        <w:numPr>
          <w:ilvl w:val="0"/>
          <w:numId w:val="26"/>
        </w:numPr>
        <w:tabs>
          <w:tab w:val="left" w:pos="793"/>
        </w:tabs>
        <w:spacing w:before="1"/>
        <w:ind w:hanging="397"/>
        <w:jc w:val="both"/>
      </w:pPr>
      <w:r>
        <w:t>Wymagany termin realizacji zamówienia: od dnia podpisania umowy do 15.10.2022</w:t>
      </w:r>
      <w:r>
        <w:rPr>
          <w:spacing w:val="-10"/>
        </w:rPr>
        <w:t xml:space="preserve"> </w:t>
      </w:r>
      <w:r>
        <w:t>r.</w:t>
      </w:r>
    </w:p>
    <w:p w14:paraId="0CDC67E0" w14:textId="77777777" w:rsidR="00996F14" w:rsidRDefault="00996F14">
      <w:pPr>
        <w:pStyle w:val="Tekstpodstawowy"/>
        <w:spacing w:before="1"/>
        <w:ind w:left="0" w:firstLine="0"/>
        <w:jc w:val="left"/>
        <w:rPr>
          <w:b/>
          <w:sz w:val="31"/>
        </w:rPr>
      </w:pPr>
    </w:p>
    <w:p w14:paraId="7E89C20E" w14:textId="77777777" w:rsidR="00996F14" w:rsidRDefault="00A530C9">
      <w:pPr>
        <w:pStyle w:val="Akapitzlist"/>
        <w:numPr>
          <w:ilvl w:val="0"/>
          <w:numId w:val="26"/>
        </w:numPr>
        <w:tabs>
          <w:tab w:val="left" w:pos="822"/>
        </w:tabs>
        <w:spacing w:before="1"/>
        <w:ind w:left="821" w:hanging="426"/>
        <w:jc w:val="both"/>
        <w:rPr>
          <w:b/>
          <w:sz w:val="21"/>
        </w:rPr>
      </w:pPr>
      <w:r>
        <w:rPr>
          <w:b/>
          <w:sz w:val="21"/>
        </w:rPr>
        <w:t>Podstawy wykluczenia, o których mowa w art. 108</w:t>
      </w:r>
      <w:r>
        <w:rPr>
          <w:b/>
          <w:spacing w:val="-9"/>
          <w:sz w:val="21"/>
        </w:rPr>
        <w:t xml:space="preserve"> </w:t>
      </w:r>
      <w:proofErr w:type="spellStart"/>
      <w:r>
        <w:rPr>
          <w:b/>
          <w:sz w:val="21"/>
        </w:rPr>
        <w:t>Pzp</w:t>
      </w:r>
      <w:proofErr w:type="spellEnd"/>
    </w:p>
    <w:p w14:paraId="05E69072" w14:textId="77777777" w:rsidR="00996F14" w:rsidRDefault="00A530C9">
      <w:pPr>
        <w:pStyle w:val="Akapitzlist"/>
        <w:numPr>
          <w:ilvl w:val="1"/>
          <w:numId w:val="26"/>
        </w:numPr>
        <w:tabs>
          <w:tab w:val="left" w:pos="822"/>
        </w:tabs>
        <w:spacing w:before="73"/>
        <w:ind w:hanging="426"/>
        <w:rPr>
          <w:sz w:val="21"/>
        </w:rPr>
      </w:pPr>
      <w:r>
        <w:rPr>
          <w:sz w:val="21"/>
        </w:rPr>
        <w:t>Z postępowania o udzielenie zamówienia wyklucza się</w:t>
      </w:r>
      <w:r>
        <w:rPr>
          <w:spacing w:val="-3"/>
          <w:sz w:val="21"/>
        </w:rPr>
        <w:t xml:space="preserve"> </w:t>
      </w:r>
      <w:r>
        <w:rPr>
          <w:sz w:val="21"/>
        </w:rPr>
        <w:t>wykonawcę:</w:t>
      </w:r>
    </w:p>
    <w:p w14:paraId="7940148A" w14:textId="77777777" w:rsidR="00996F14" w:rsidRDefault="00A530C9">
      <w:pPr>
        <w:pStyle w:val="Akapitzlist"/>
        <w:numPr>
          <w:ilvl w:val="0"/>
          <w:numId w:val="20"/>
        </w:numPr>
        <w:tabs>
          <w:tab w:val="left" w:pos="1105"/>
        </w:tabs>
        <w:spacing w:before="78"/>
        <w:ind w:hanging="282"/>
        <w:rPr>
          <w:sz w:val="21"/>
        </w:rPr>
      </w:pPr>
      <w:r>
        <w:rPr>
          <w:sz w:val="21"/>
        </w:rPr>
        <w:t>będącego osobą fizyczną, którego prawomocnie skazano za</w:t>
      </w:r>
      <w:r>
        <w:rPr>
          <w:spacing w:val="-5"/>
          <w:sz w:val="21"/>
        </w:rPr>
        <w:t xml:space="preserve"> </w:t>
      </w:r>
      <w:r>
        <w:rPr>
          <w:sz w:val="21"/>
        </w:rPr>
        <w:t>przestępstwo:</w:t>
      </w:r>
    </w:p>
    <w:p w14:paraId="2A60FC01" w14:textId="77777777" w:rsidR="00996F14" w:rsidRDefault="00A530C9">
      <w:pPr>
        <w:pStyle w:val="Akapitzlist"/>
        <w:numPr>
          <w:ilvl w:val="1"/>
          <w:numId w:val="20"/>
        </w:numPr>
        <w:tabs>
          <w:tab w:val="left" w:pos="1390"/>
        </w:tabs>
        <w:spacing w:before="80" w:line="316" w:lineRule="auto"/>
        <w:ind w:right="134"/>
        <w:rPr>
          <w:sz w:val="21"/>
        </w:rPr>
      </w:pPr>
      <w:r>
        <w:rPr>
          <w:sz w:val="21"/>
        </w:rPr>
        <w:t>udziału w zorganizowanej grupie przestępczej albo związku mającym na celu popełnienie przestępstwa lub przestępstwa skarbowego, o którym mowa w art. 258 Kodeksu</w:t>
      </w:r>
      <w:r>
        <w:rPr>
          <w:spacing w:val="-10"/>
          <w:sz w:val="21"/>
        </w:rPr>
        <w:t xml:space="preserve"> </w:t>
      </w:r>
      <w:r>
        <w:rPr>
          <w:sz w:val="21"/>
        </w:rPr>
        <w:t>karnego,</w:t>
      </w:r>
    </w:p>
    <w:p w14:paraId="65B06E3B" w14:textId="77777777" w:rsidR="00996F14" w:rsidRDefault="00A530C9">
      <w:pPr>
        <w:pStyle w:val="Akapitzlist"/>
        <w:numPr>
          <w:ilvl w:val="1"/>
          <w:numId w:val="20"/>
        </w:numPr>
        <w:tabs>
          <w:tab w:val="left" w:pos="1390"/>
        </w:tabs>
        <w:spacing w:before="1"/>
        <w:rPr>
          <w:sz w:val="21"/>
        </w:rPr>
      </w:pPr>
      <w:r>
        <w:rPr>
          <w:sz w:val="21"/>
        </w:rPr>
        <w:t>handlu ludźmi, o którym mowa w art. 189a Kodeksu</w:t>
      </w:r>
      <w:r>
        <w:rPr>
          <w:spacing w:val="-4"/>
          <w:sz w:val="21"/>
        </w:rPr>
        <w:t xml:space="preserve"> </w:t>
      </w:r>
      <w:r>
        <w:rPr>
          <w:sz w:val="21"/>
        </w:rPr>
        <w:t>karnego,</w:t>
      </w:r>
    </w:p>
    <w:p w14:paraId="3C81AC4B" w14:textId="77777777" w:rsidR="00996F14" w:rsidRDefault="00A530C9">
      <w:pPr>
        <w:pStyle w:val="Akapitzlist"/>
        <w:numPr>
          <w:ilvl w:val="1"/>
          <w:numId w:val="20"/>
        </w:numPr>
        <w:tabs>
          <w:tab w:val="left" w:pos="1390"/>
        </w:tabs>
        <w:spacing w:before="80" w:line="316" w:lineRule="auto"/>
        <w:ind w:right="132"/>
        <w:rPr>
          <w:sz w:val="21"/>
        </w:rPr>
      </w:pPr>
      <w:r>
        <w:rPr>
          <w:sz w:val="21"/>
        </w:rPr>
        <w:t>o którym mowa w art. 228-230a, art. 250a Kodeksu karnego lub w art. 46 lub art. 48 ustawy     z dnia 25 czerwca 2010 r. o sporcie, (Dz. U. z 2020 r. poz. 1133 oraz z 2021 r. poz. 2054) lub  w</w:t>
      </w:r>
      <w:r>
        <w:rPr>
          <w:spacing w:val="22"/>
          <w:sz w:val="21"/>
        </w:rPr>
        <w:t xml:space="preserve"> </w:t>
      </w:r>
      <w:r>
        <w:rPr>
          <w:sz w:val="21"/>
        </w:rPr>
        <w:t>art.</w:t>
      </w:r>
      <w:r>
        <w:rPr>
          <w:spacing w:val="24"/>
          <w:sz w:val="21"/>
        </w:rPr>
        <w:t xml:space="preserve"> </w:t>
      </w:r>
      <w:r>
        <w:rPr>
          <w:sz w:val="21"/>
        </w:rPr>
        <w:t>54</w:t>
      </w:r>
      <w:r>
        <w:rPr>
          <w:spacing w:val="24"/>
          <w:sz w:val="21"/>
        </w:rPr>
        <w:t xml:space="preserve"> </w:t>
      </w:r>
      <w:r>
        <w:rPr>
          <w:sz w:val="21"/>
        </w:rPr>
        <w:t>ust.</w:t>
      </w:r>
      <w:r>
        <w:rPr>
          <w:spacing w:val="24"/>
          <w:sz w:val="21"/>
        </w:rPr>
        <w:t xml:space="preserve"> </w:t>
      </w:r>
      <w:r>
        <w:rPr>
          <w:sz w:val="21"/>
        </w:rPr>
        <w:t>1–4</w:t>
      </w:r>
      <w:r>
        <w:rPr>
          <w:spacing w:val="24"/>
          <w:sz w:val="21"/>
        </w:rPr>
        <w:t xml:space="preserve"> </w:t>
      </w:r>
      <w:r>
        <w:rPr>
          <w:sz w:val="21"/>
        </w:rPr>
        <w:t>ustawy</w:t>
      </w:r>
      <w:r>
        <w:rPr>
          <w:spacing w:val="21"/>
          <w:sz w:val="21"/>
        </w:rPr>
        <w:t xml:space="preserve"> </w:t>
      </w:r>
      <w:r>
        <w:rPr>
          <w:sz w:val="21"/>
        </w:rPr>
        <w:t>z</w:t>
      </w:r>
      <w:r>
        <w:rPr>
          <w:spacing w:val="26"/>
          <w:sz w:val="21"/>
        </w:rPr>
        <w:t xml:space="preserve"> </w:t>
      </w:r>
      <w:r>
        <w:rPr>
          <w:sz w:val="21"/>
        </w:rPr>
        <w:t>dnia</w:t>
      </w:r>
      <w:r>
        <w:rPr>
          <w:spacing w:val="24"/>
          <w:sz w:val="21"/>
        </w:rPr>
        <w:t xml:space="preserve"> </w:t>
      </w:r>
      <w:r>
        <w:rPr>
          <w:sz w:val="21"/>
        </w:rPr>
        <w:t>12</w:t>
      </w:r>
      <w:r>
        <w:rPr>
          <w:spacing w:val="24"/>
          <w:sz w:val="21"/>
        </w:rPr>
        <w:t xml:space="preserve"> </w:t>
      </w:r>
      <w:r>
        <w:rPr>
          <w:sz w:val="21"/>
        </w:rPr>
        <w:t>maja</w:t>
      </w:r>
      <w:r>
        <w:rPr>
          <w:spacing w:val="24"/>
          <w:sz w:val="21"/>
        </w:rPr>
        <w:t xml:space="preserve"> </w:t>
      </w:r>
      <w:r>
        <w:rPr>
          <w:sz w:val="21"/>
        </w:rPr>
        <w:t>2011</w:t>
      </w:r>
      <w:r>
        <w:rPr>
          <w:spacing w:val="24"/>
          <w:sz w:val="21"/>
        </w:rPr>
        <w:t xml:space="preserve"> </w:t>
      </w:r>
      <w:r>
        <w:rPr>
          <w:sz w:val="21"/>
        </w:rPr>
        <w:t>r.</w:t>
      </w:r>
      <w:r>
        <w:rPr>
          <w:spacing w:val="24"/>
          <w:sz w:val="21"/>
        </w:rPr>
        <w:t xml:space="preserve"> </w:t>
      </w:r>
      <w:r>
        <w:rPr>
          <w:sz w:val="21"/>
        </w:rPr>
        <w:t>o</w:t>
      </w:r>
      <w:r>
        <w:rPr>
          <w:spacing w:val="25"/>
          <w:sz w:val="21"/>
        </w:rPr>
        <w:t xml:space="preserve"> </w:t>
      </w:r>
      <w:r>
        <w:rPr>
          <w:sz w:val="21"/>
        </w:rPr>
        <w:t>refundacji</w:t>
      </w:r>
      <w:r>
        <w:rPr>
          <w:spacing w:val="23"/>
          <w:sz w:val="21"/>
        </w:rPr>
        <w:t xml:space="preserve"> </w:t>
      </w:r>
      <w:r>
        <w:rPr>
          <w:sz w:val="21"/>
        </w:rPr>
        <w:t>leków,</w:t>
      </w:r>
      <w:r>
        <w:rPr>
          <w:spacing w:val="24"/>
          <w:sz w:val="21"/>
        </w:rPr>
        <w:t xml:space="preserve"> </w:t>
      </w:r>
      <w:r>
        <w:rPr>
          <w:sz w:val="21"/>
        </w:rPr>
        <w:t>środków</w:t>
      </w:r>
      <w:r>
        <w:rPr>
          <w:spacing w:val="22"/>
          <w:sz w:val="21"/>
        </w:rPr>
        <w:t xml:space="preserve"> </w:t>
      </w:r>
      <w:r>
        <w:rPr>
          <w:sz w:val="21"/>
        </w:rPr>
        <w:t>spożywczych</w:t>
      </w:r>
    </w:p>
    <w:p w14:paraId="55BB9170" w14:textId="77777777" w:rsidR="00996F14" w:rsidRDefault="00996F14">
      <w:pPr>
        <w:spacing w:line="316" w:lineRule="auto"/>
        <w:jc w:val="both"/>
        <w:rPr>
          <w:sz w:val="21"/>
        </w:rPr>
        <w:sectPr w:rsidR="00996F14">
          <w:pgSz w:w="11910" w:h="16840"/>
          <w:pgMar w:top="840" w:right="1280" w:bottom="940" w:left="1020" w:header="0" w:footer="712" w:gutter="0"/>
          <w:cols w:space="708"/>
        </w:sectPr>
      </w:pPr>
    </w:p>
    <w:p w14:paraId="17C74783" w14:textId="77777777" w:rsidR="00996F14" w:rsidRDefault="00A530C9">
      <w:pPr>
        <w:pStyle w:val="Tekstpodstawowy"/>
        <w:spacing w:before="66" w:line="316" w:lineRule="auto"/>
        <w:ind w:left="1390" w:right="135" w:firstLine="0"/>
      </w:pPr>
      <w:r>
        <w:lastRenderedPageBreak/>
        <w:t>specjalnego przeznaczenia żywieniowego oraz wyrobów medycznych (Dz. U. z 2021 r. poz. 523, 1292, 1559 i 2054),</w:t>
      </w:r>
    </w:p>
    <w:p w14:paraId="530F2D8D" w14:textId="77777777" w:rsidR="00996F14" w:rsidRDefault="00A530C9">
      <w:pPr>
        <w:pStyle w:val="Akapitzlist"/>
        <w:numPr>
          <w:ilvl w:val="1"/>
          <w:numId w:val="20"/>
        </w:numPr>
        <w:tabs>
          <w:tab w:val="left" w:pos="1390"/>
        </w:tabs>
        <w:spacing w:before="1" w:line="319" w:lineRule="auto"/>
        <w:ind w:right="131"/>
        <w:rPr>
          <w:sz w:val="21"/>
        </w:rPr>
      </w:pPr>
      <w:r>
        <w:rPr>
          <w:sz w:val="2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536693" w14:textId="77777777" w:rsidR="00996F14" w:rsidRDefault="00A530C9">
      <w:pPr>
        <w:pStyle w:val="Akapitzlist"/>
        <w:numPr>
          <w:ilvl w:val="1"/>
          <w:numId w:val="20"/>
        </w:numPr>
        <w:tabs>
          <w:tab w:val="left" w:pos="1390"/>
        </w:tabs>
        <w:spacing w:line="316" w:lineRule="auto"/>
        <w:ind w:right="133"/>
        <w:rPr>
          <w:sz w:val="21"/>
        </w:rPr>
      </w:pPr>
      <w:r>
        <w:rPr>
          <w:sz w:val="21"/>
        </w:rPr>
        <w:t>o charakterze terrorystycznym, o którym mowa w art. 115 § 20 Kodeksu karnego, lub mające na celu popełnienie tego</w:t>
      </w:r>
      <w:r>
        <w:rPr>
          <w:spacing w:val="-4"/>
          <w:sz w:val="21"/>
        </w:rPr>
        <w:t xml:space="preserve"> </w:t>
      </w:r>
      <w:r>
        <w:rPr>
          <w:sz w:val="21"/>
        </w:rPr>
        <w:t>przestępstwa,</w:t>
      </w:r>
    </w:p>
    <w:p w14:paraId="0292BB8C" w14:textId="77777777" w:rsidR="00996F14" w:rsidRDefault="00A530C9">
      <w:pPr>
        <w:pStyle w:val="Akapitzlist"/>
        <w:numPr>
          <w:ilvl w:val="1"/>
          <w:numId w:val="20"/>
        </w:numPr>
        <w:tabs>
          <w:tab w:val="left" w:pos="1390"/>
        </w:tabs>
        <w:spacing w:line="319" w:lineRule="auto"/>
        <w:ind w:right="136"/>
        <w:rPr>
          <w:sz w:val="21"/>
        </w:rPr>
      </w:pPr>
      <w:r>
        <w:rPr>
          <w:sz w:val="21"/>
        </w:rPr>
        <w:t>pracy małoletnich cudzoziemców, o którym mowa w art. 9 ust. 2 ustawy z dnia 15 czerwca 2012 r. o skutkach powierzania wykonywania pracy cudzoziemcom przebywającym wbrew przepisom na terytorium Rzeczypospolitej Polskiej (Dz. U. poz. 769 oraz z 2020 r. poz.</w:t>
      </w:r>
      <w:r>
        <w:rPr>
          <w:spacing w:val="-17"/>
          <w:sz w:val="21"/>
        </w:rPr>
        <w:t xml:space="preserve"> </w:t>
      </w:r>
      <w:r>
        <w:rPr>
          <w:sz w:val="21"/>
        </w:rPr>
        <w:t>2023),</w:t>
      </w:r>
    </w:p>
    <w:p w14:paraId="5231886E" w14:textId="77777777" w:rsidR="00996F14" w:rsidRDefault="00A530C9">
      <w:pPr>
        <w:pStyle w:val="Akapitzlist"/>
        <w:numPr>
          <w:ilvl w:val="1"/>
          <w:numId w:val="20"/>
        </w:numPr>
        <w:tabs>
          <w:tab w:val="left" w:pos="1390"/>
        </w:tabs>
        <w:spacing w:line="319" w:lineRule="auto"/>
        <w:ind w:right="131"/>
        <w:rPr>
          <w:sz w:val="21"/>
        </w:rPr>
      </w:pPr>
      <w:r>
        <w:rPr>
          <w:sz w:val="21"/>
        </w:rPr>
        <w:t>przeciwko obrotowi gospodarczemu, o których mowa w art. 296-307 Kodeksu karnego, przestępstwo oszustwa, o którym mowa w art. 286 Kodeksu karnego, przestępstwo przeciwko wiarygodności dokumentów, o których mowa w art. 270-277d Kodeksu karnego, lub przestępstwo</w:t>
      </w:r>
      <w:r>
        <w:rPr>
          <w:spacing w:val="-1"/>
          <w:sz w:val="21"/>
        </w:rPr>
        <w:t xml:space="preserve"> </w:t>
      </w:r>
      <w:r>
        <w:rPr>
          <w:sz w:val="21"/>
        </w:rPr>
        <w:t>skarbowe,</w:t>
      </w:r>
    </w:p>
    <w:p w14:paraId="514BC1FF" w14:textId="77777777" w:rsidR="00996F14" w:rsidRDefault="00A530C9">
      <w:pPr>
        <w:pStyle w:val="Akapitzlist"/>
        <w:numPr>
          <w:ilvl w:val="1"/>
          <w:numId w:val="20"/>
        </w:numPr>
        <w:tabs>
          <w:tab w:val="left" w:pos="1390"/>
        </w:tabs>
        <w:spacing w:line="316" w:lineRule="auto"/>
        <w:ind w:right="131"/>
        <w:rPr>
          <w:sz w:val="21"/>
        </w:rPr>
      </w:pPr>
      <w:r>
        <w:rPr>
          <w:sz w:val="21"/>
        </w:rPr>
        <w:t>o którym mowa w art. 9 ust. 1 i 3 lub art. 10 ustawy z dnia 15 czerwca 2012 r. o skutkach powierzania   wykonywania   pracy    cudzoziemcom    przebywającym    wbrew    przepisom na terytorium Rzeczypospolitej</w:t>
      </w:r>
      <w:r>
        <w:rPr>
          <w:spacing w:val="-6"/>
          <w:sz w:val="21"/>
        </w:rPr>
        <w:t xml:space="preserve"> </w:t>
      </w:r>
      <w:r>
        <w:rPr>
          <w:sz w:val="21"/>
        </w:rPr>
        <w:t>Polskiej</w:t>
      </w:r>
    </w:p>
    <w:p w14:paraId="625E42E7" w14:textId="77777777" w:rsidR="00996F14" w:rsidRDefault="00A530C9">
      <w:pPr>
        <w:pStyle w:val="Akapitzlist"/>
        <w:numPr>
          <w:ilvl w:val="2"/>
          <w:numId w:val="20"/>
        </w:numPr>
        <w:tabs>
          <w:tab w:val="left" w:pos="1674"/>
        </w:tabs>
        <w:spacing w:line="246" w:lineRule="exact"/>
        <w:rPr>
          <w:sz w:val="21"/>
        </w:rPr>
      </w:pPr>
      <w:r>
        <w:rPr>
          <w:sz w:val="21"/>
        </w:rPr>
        <w:t>lub za odpowiedni czyn zabroniony określony w przepisach prawa</w:t>
      </w:r>
      <w:r>
        <w:rPr>
          <w:spacing w:val="-12"/>
          <w:sz w:val="21"/>
        </w:rPr>
        <w:t xml:space="preserve"> </w:t>
      </w:r>
      <w:r>
        <w:rPr>
          <w:sz w:val="21"/>
        </w:rPr>
        <w:t>obcego;</w:t>
      </w:r>
    </w:p>
    <w:p w14:paraId="55398E01" w14:textId="77777777" w:rsidR="00996F14" w:rsidRDefault="00A530C9">
      <w:pPr>
        <w:pStyle w:val="Akapitzlist"/>
        <w:numPr>
          <w:ilvl w:val="0"/>
          <w:numId w:val="20"/>
        </w:numPr>
        <w:tabs>
          <w:tab w:val="left" w:pos="1105"/>
        </w:tabs>
        <w:spacing w:before="69" w:line="319" w:lineRule="auto"/>
        <w:ind w:right="136"/>
        <w:rPr>
          <w:sz w:val="21"/>
        </w:rPr>
      </w:pPr>
      <w:r>
        <w:rPr>
          <w:sz w:val="2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Pr>
          <w:spacing w:val="-2"/>
          <w:sz w:val="21"/>
        </w:rPr>
        <w:t xml:space="preserve"> </w:t>
      </w:r>
      <w:r>
        <w:rPr>
          <w:sz w:val="21"/>
        </w:rPr>
        <w:t>1;</w:t>
      </w:r>
    </w:p>
    <w:p w14:paraId="1C09A065" w14:textId="77777777" w:rsidR="00996F14" w:rsidRDefault="00A530C9">
      <w:pPr>
        <w:pStyle w:val="Akapitzlist"/>
        <w:numPr>
          <w:ilvl w:val="0"/>
          <w:numId w:val="20"/>
        </w:numPr>
        <w:tabs>
          <w:tab w:val="left" w:pos="1105"/>
        </w:tabs>
        <w:spacing w:line="319" w:lineRule="auto"/>
        <w:ind w:right="133"/>
        <w:rPr>
          <w:sz w:val="21"/>
        </w:rPr>
      </w:pPr>
      <w:r>
        <w:rPr>
          <w:sz w:val="21"/>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Pr>
          <w:spacing w:val="-18"/>
          <w:sz w:val="21"/>
        </w:rPr>
        <w:t xml:space="preserve"> </w:t>
      </w:r>
      <w:r>
        <w:rPr>
          <w:sz w:val="21"/>
        </w:rPr>
        <w:t>należności;</w:t>
      </w:r>
    </w:p>
    <w:p w14:paraId="385B08FA" w14:textId="77777777" w:rsidR="00996F14" w:rsidRDefault="00A530C9">
      <w:pPr>
        <w:pStyle w:val="Akapitzlist"/>
        <w:numPr>
          <w:ilvl w:val="0"/>
          <w:numId w:val="20"/>
        </w:numPr>
        <w:tabs>
          <w:tab w:val="left" w:pos="1105"/>
        </w:tabs>
        <w:spacing w:line="235" w:lineRule="exact"/>
        <w:ind w:hanging="282"/>
        <w:rPr>
          <w:sz w:val="21"/>
        </w:rPr>
      </w:pPr>
      <w:r>
        <w:rPr>
          <w:sz w:val="21"/>
        </w:rPr>
        <w:t>wobec którego orzeczono zakaz ubiegania się o zamówienia</w:t>
      </w:r>
      <w:r>
        <w:rPr>
          <w:spacing w:val="-4"/>
          <w:sz w:val="21"/>
        </w:rPr>
        <w:t xml:space="preserve"> </w:t>
      </w:r>
      <w:r>
        <w:rPr>
          <w:sz w:val="21"/>
        </w:rPr>
        <w:t>publiczne;</w:t>
      </w:r>
    </w:p>
    <w:p w14:paraId="177420D6" w14:textId="77777777" w:rsidR="00996F14" w:rsidRDefault="00A530C9">
      <w:pPr>
        <w:pStyle w:val="Akapitzlist"/>
        <w:numPr>
          <w:ilvl w:val="0"/>
          <w:numId w:val="20"/>
        </w:numPr>
        <w:tabs>
          <w:tab w:val="left" w:pos="1105"/>
        </w:tabs>
        <w:spacing w:before="75" w:line="316" w:lineRule="auto"/>
        <w:ind w:right="134"/>
        <w:rPr>
          <w:sz w:val="21"/>
        </w:rPr>
      </w:pPr>
      <w:r>
        <w:rPr>
          <w:sz w:val="2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Pr>
          <w:spacing w:val="-6"/>
          <w:sz w:val="21"/>
        </w:rPr>
        <w:t xml:space="preserve"> </w:t>
      </w:r>
      <w:r>
        <w:rPr>
          <w:sz w:val="21"/>
        </w:rPr>
        <w:t>siebie;</w:t>
      </w:r>
    </w:p>
    <w:p w14:paraId="5D1C6631" w14:textId="77777777" w:rsidR="00996F14" w:rsidRDefault="00A530C9">
      <w:pPr>
        <w:pStyle w:val="Akapitzlist"/>
        <w:numPr>
          <w:ilvl w:val="0"/>
          <w:numId w:val="20"/>
        </w:numPr>
        <w:tabs>
          <w:tab w:val="left" w:pos="1105"/>
        </w:tabs>
        <w:spacing w:before="7" w:line="316" w:lineRule="auto"/>
        <w:ind w:right="132" w:hanging="284"/>
        <w:rPr>
          <w:sz w:val="21"/>
        </w:rPr>
      </w:pPr>
      <w:r>
        <w:rPr>
          <w:sz w:val="21"/>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Pr>
          <w:spacing w:val="-1"/>
          <w:sz w:val="21"/>
        </w:rPr>
        <w:t xml:space="preserve"> </w:t>
      </w:r>
      <w:r>
        <w:rPr>
          <w:sz w:val="21"/>
        </w:rPr>
        <w:t>zamówienia.</w:t>
      </w:r>
    </w:p>
    <w:p w14:paraId="25894556" w14:textId="77777777" w:rsidR="00996F14" w:rsidRDefault="00996F14">
      <w:pPr>
        <w:pStyle w:val="Tekstpodstawowy"/>
        <w:spacing w:before="4"/>
        <w:ind w:left="0" w:firstLine="0"/>
        <w:jc w:val="left"/>
        <w:rPr>
          <w:sz w:val="25"/>
        </w:rPr>
      </w:pPr>
    </w:p>
    <w:p w14:paraId="1E35BE6C" w14:textId="77777777" w:rsidR="00996F14" w:rsidRDefault="00A530C9">
      <w:pPr>
        <w:pStyle w:val="Nagwek11"/>
        <w:numPr>
          <w:ilvl w:val="0"/>
          <w:numId w:val="26"/>
        </w:numPr>
        <w:tabs>
          <w:tab w:val="left" w:pos="824"/>
        </w:tabs>
        <w:spacing w:line="319" w:lineRule="auto"/>
        <w:ind w:left="787" w:right="134" w:hanging="392"/>
        <w:jc w:val="both"/>
      </w:pPr>
      <w:r>
        <w:t xml:space="preserve">Podstawy wykluczenia, o których mowa w art. 109 ust. 1 </w:t>
      </w:r>
      <w:proofErr w:type="spellStart"/>
      <w:r>
        <w:t>Pzp</w:t>
      </w:r>
      <w:proofErr w:type="spellEnd"/>
      <w:r>
        <w:t xml:space="preserve"> oraz w art. 7 ust. 1 ustawy z dnia 13 kwietnia 2022 r. o szczególnych rozwiązaniach w zakresie przeciwdziałania wspieraniu agresji na Ukrainę oraz służących ochronie bezpieczeństwa narodowego (Dz. U. z 2022 r., poz.</w:t>
      </w:r>
      <w:r>
        <w:rPr>
          <w:spacing w:val="-22"/>
        </w:rPr>
        <w:t xml:space="preserve"> </w:t>
      </w:r>
      <w:r>
        <w:t>835).</w:t>
      </w:r>
    </w:p>
    <w:p w14:paraId="0ED70855" w14:textId="77777777" w:rsidR="00996F14" w:rsidRDefault="00A530C9">
      <w:pPr>
        <w:pStyle w:val="Akapitzlist"/>
        <w:numPr>
          <w:ilvl w:val="1"/>
          <w:numId w:val="26"/>
        </w:numPr>
        <w:tabs>
          <w:tab w:val="left" w:pos="824"/>
        </w:tabs>
        <w:spacing w:line="233" w:lineRule="exact"/>
        <w:ind w:left="823" w:hanging="428"/>
        <w:rPr>
          <w:sz w:val="21"/>
        </w:rPr>
      </w:pPr>
      <w:r>
        <w:rPr>
          <w:sz w:val="21"/>
        </w:rPr>
        <w:t>Z postępowania o udzielenie zamówienia zamawiający wykluczy także</w:t>
      </w:r>
      <w:r>
        <w:rPr>
          <w:spacing w:val="-14"/>
          <w:sz w:val="21"/>
        </w:rPr>
        <w:t xml:space="preserve"> </w:t>
      </w:r>
      <w:r>
        <w:rPr>
          <w:sz w:val="21"/>
        </w:rPr>
        <w:t>wykonawcę:</w:t>
      </w:r>
    </w:p>
    <w:p w14:paraId="6A676936" w14:textId="77777777" w:rsidR="00996F14" w:rsidRDefault="00996F14">
      <w:pPr>
        <w:spacing w:line="233" w:lineRule="exact"/>
        <w:jc w:val="both"/>
        <w:rPr>
          <w:sz w:val="21"/>
        </w:rPr>
        <w:sectPr w:rsidR="00996F14">
          <w:pgSz w:w="11910" w:h="16840"/>
          <w:pgMar w:top="840" w:right="1280" w:bottom="900" w:left="1020" w:header="0" w:footer="712" w:gutter="0"/>
          <w:cols w:space="708"/>
        </w:sectPr>
      </w:pPr>
    </w:p>
    <w:p w14:paraId="1C3C2FA2" w14:textId="77777777" w:rsidR="00996F14" w:rsidRDefault="00A530C9">
      <w:pPr>
        <w:pStyle w:val="Akapitzlist"/>
        <w:numPr>
          <w:ilvl w:val="0"/>
          <w:numId w:val="19"/>
        </w:numPr>
        <w:tabs>
          <w:tab w:val="left" w:pos="1105"/>
        </w:tabs>
        <w:spacing w:before="66" w:line="316" w:lineRule="auto"/>
        <w:ind w:right="132"/>
        <w:rPr>
          <w:sz w:val="21"/>
        </w:rPr>
      </w:pPr>
      <w:r>
        <w:rPr>
          <w:sz w:val="21"/>
        </w:rPr>
        <w:lastRenderedPageBreak/>
        <w:t xml:space="preserve">który naruszył obowiązki dotyczące płatności podatków, opłat lub składek na ubezpieczenia społeczne lub zdrowotne, z wyjątkiem przypadku, o którym mowa w art. 108 ust. 1 pkt. 3 </w:t>
      </w:r>
      <w:proofErr w:type="spellStart"/>
      <w:r>
        <w:rPr>
          <w:sz w:val="21"/>
        </w:rPr>
        <w:t>Pzp</w:t>
      </w:r>
      <w:proofErr w:type="spellEnd"/>
      <w:r>
        <w:rPr>
          <w:sz w:val="21"/>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w:t>
      </w:r>
      <w:r>
        <w:rPr>
          <w:spacing w:val="-17"/>
          <w:sz w:val="21"/>
        </w:rPr>
        <w:t xml:space="preserve"> </w:t>
      </w:r>
      <w:r>
        <w:rPr>
          <w:sz w:val="21"/>
        </w:rPr>
        <w:t>należności;</w:t>
      </w:r>
    </w:p>
    <w:p w14:paraId="4BFC2CB9" w14:textId="77777777" w:rsidR="00996F14" w:rsidRDefault="00A530C9">
      <w:pPr>
        <w:pStyle w:val="Akapitzlist"/>
        <w:numPr>
          <w:ilvl w:val="0"/>
          <w:numId w:val="19"/>
        </w:numPr>
        <w:tabs>
          <w:tab w:val="left" w:pos="1105"/>
        </w:tabs>
        <w:spacing w:before="8"/>
        <w:ind w:hanging="282"/>
        <w:rPr>
          <w:sz w:val="21"/>
        </w:rPr>
      </w:pPr>
      <w:r>
        <w:rPr>
          <w:sz w:val="21"/>
        </w:rPr>
        <w:t>który naruszył obowiązki w dziedzinie ochrony środowiska, prawa socjalnego lub prawa</w:t>
      </w:r>
      <w:r>
        <w:rPr>
          <w:spacing w:val="-18"/>
          <w:sz w:val="21"/>
        </w:rPr>
        <w:t xml:space="preserve"> </w:t>
      </w:r>
      <w:r>
        <w:rPr>
          <w:sz w:val="21"/>
        </w:rPr>
        <w:t>pracy:</w:t>
      </w:r>
    </w:p>
    <w:p w14:paraId="244C8B00" w14:textId="77777777" w:rsidR="00996F14" w:rsidRDefault="00A530C9">
      <w:pPr>
        <w:pStyle w:val="Akapitzlist"/>
        <w:numPr>
          <w:ilvl w:val="1"/>
          <w:numId w:val="19"/>
        </w:numPr>
        <w:tabs>
          <w:tab w:val="left" w:pos="1390"/>
        </w:tabs>
        <w:spacing w:before="78" w:line="319" w:lineRule="auto"/>
        <w:ind w:right="131"/>
        <w:rPr>
          <w:sz w:val="21"/>
        </w:rPr>
      </w:pPr>
      <w:r>
        <w:rPr>
          <w:sz w:val="21"/>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w:t>
      </w:r>
      <w:r>
        <w:rPr>
          <w:spacing w:val="-12"/>
          <w:sz w:val="21"/>
        </w:rPr>
        <w:t xml:space="preserve"> </w:t>
      </w:r>
      <w:r>
        <w:rPr>
          <w:sz w:val="21"/>
        </w:rPr>
        <w:t>obcego,</w:t>
      </w:r>
    </w:p>
    <w:p w14:paraId="277D5804" w14:textId="77777777" w:rsidR="00996F14" w:rsidRDefault="00A530C9">
      <w:pPr>
        <w:pStyle w:val="Akapitzlist"/>
        <w:numPr>
          <w:ilvl w:val="1"/>
          <w:numId w:val="19"/>
        </w:numPr>
        <w:tabs>
          <w:tab w:val="left" w:pos="1390"/>
        </w:tabs>
        <w:spacing w:line="319" w:lineRule="auto"/>
        <w:ind w:right="131"/>
        <w:rPr>
          <w:sz w:val="21"/>
        </w:rPr>
      </w:pPr>
      <w:r>
        <w:rPr>
          <w:sz w:val="21"/>
        </w:rPr>
        <w:t>będącego osobą fizyczną prawomocnie skazanego za wykroczenie przeciwko prawom pracownika lub wykroczenie przeciwko środowisku, jeżeli za jego popełnienie wymierzono karę aresztu, ograniczenia wolności lub karę</w:t>
      </w:r>
      <w:r>
        <w:rPr>
          <w:spacing w:val="-2"/>
          <w:sz w:val="21"/>
        </w:rPr>
        <w:t xml:space="preserve"> </w:t>
      </w:r>
      <w:r>
        <w:rPr>
          <w:sz w:val="21"/>
        </w:rPr>
        <w:t>grzywny,</w:t>
      </w:r>
    </w:p>
    <w:p w14:paraId="0EA66334" w14:textId="77777777" w:rsidR="00996F14" w:rsidRDefault="00A530C9">
      <w:pPr>
        <w:pStyle w:val="Akapitzlist"/>
        <w:numPr>
          <w:ilvl w:val="1"/>
          <w:numId w:val="19"/>
        </w:numPr>
        <w:tabs>
          <w:tab w:val="left" w:pos="1390"/>
        </w:tabs>
        <w:spacing w:line="319" w:lineRule="auto"/>
        <w:ind w:right="133"/>
        <w:rPr>
          <w:sz w:val="21"/>
        </w:rPr>
      </w:pPr>
      <w:r>
        <w:rPr>
          <w:sz w:val="21"/>
        </w:rPr>
        <w:t>wobec którego wydano ostateczną decyzję administracyjną o naruszeniu obowiązków wynikających z prawa ochrony środowiska, prawa pracy lub przepisów o zabezpieczeniu społecznym, jeżeli wymierzono tą decyzją karę</w:t>
      </w:r>
      <w:r>
        <w:rPr>
          <w:spacing w:val="-3"/>
          <w:sz w:val="21"/>
        </w:rPr>
        <w:t xml:space="preserve"> </w:t>
      </w:r>
      <w:r>
        <w:rPr>
          <w:sz w:val="21"/>
        </w:rPr>
        <w:t>pieniężną;</w:t>
      </w:r>
    </w:p>
    <w:p w14:paraId="20387BE3" w14:textId="77777777" w:rsidR="00996F14" w:rsidRDefault="00A530C9">
      <w:pPr>
        <w:pStyle w:val="Akapitzlist"/>
        <w:numPr>
          <w:ilvl w:val="0"/>
          <w:numId w:val="18"/>
        </w:numPr>
        <w:tabs>
          <w:tab w:val="left" w:pos="1105"/>
        </w:tabs>
        <w:spacing w:line="319" w:lineRule="auto"/>
        <w:ind w:right="134"/>
        <w:rPr>
          <w:sz w:val="21"/>
        </w:rPr>
      </w:pPr>
      <w:r>
        <w:rPr>
          <w:sz w:val="21"/>
        </w:rPr>
        <w:t>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w:t>
      </w:r>
      <w:r>
        <w:rPr>
          <w:spacing w:val="-10"/>
          <w:sz w:val="21"/>
        </w:rPr>
        <w:t xml:space="preserve"> </w:t>
      </w:r>
      <w:proofErr w:type="spellStart"/>
      <w:r>
        <w:rPr>
          <w:sz w:val="21"/>
        </w:rPr>
        <w:t>Pzp</w:t>
      </w:r>
      <w:proofErr w:type="spellEnd"/>
      <w:r>
        <w:rPr>
          <w:sz w:val="21"/>
        </w:rPr>
        <w:t>;</w:t>
      </w:r>
    </w:p>
    <w:p w14:paraId="31F57D92" w14:textId="77777777" w:rsidR="00996F14" w:rsidRDefault="00A530C9">
      <w:pPr>
        <w:pStyle w:val="Akapitzlist"/>
        <w:numPr>
          <w:ilvl w:val="0"/>
          <w:numId w:val="18"/>
        </w:numPr>
        <w:tabs>
          <w:tab w:val="left" w:pos="1105"/>
        </w:tabs>
        <w:spacing w:line="319" w:lineRule="auto"/>
        <w:ind w:right="134"/>
        <w:rPr>
          <w:sz w:val="21"/>
        </w:rPr>
      </w:pPr>
      <w:r>
        <w:rPr>
          <w:sz w:val="2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Pr>
          <w:spacing w:val="-3"/>
          <w:sz w:val="21"/>
        </w:rPr>
        <w:t xml:space="preserve"> </w:t>
      </w:r>
      <w:r>
        <w:rPr>
          <w:sz w:val="21"/>
        </w:rPr>
        <w:t>procedury;</w:t>
      </w:r>
    </w:p>
    <w:p w14:paraId="31DF162B" w14:textId="77777777" w:rsidR="00996F14" w:rsidRDefault="00A530C9">
      <w:pPr>
        <w:pStyle w:val="Akapitzlist"/>
        <w:numPr>
          <w:ilvl w:val="0"/>
          <w:numId w:val="18"/>
        </w:numPr>
        <w:tabs>
          <w:tab w:val="left" w:pos="1105"/>
        </w:tabs>
        <w:spacing w:line="319" w:lineRule="auto"/>
        <w:ind w:right="133"/>
        <w:rPr>
          <w:sz w:val="21"/>
        </w:rPr>
      </w:pPr>
      <w:r>
        <w:rPr>
          <w:sz w:val="2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w:t>
      </w:r>
      <w:r>
        <w:rPr>
          <w:spacing w:val="-1"/>
          <w:sz w:val="21"/>
        </w:rPr>
        <w:t xml:space="preserve"> </w:t>
      </w:r>
      <w:r>
        <w:rPr>
          <w:sz w:val="21"/>
        </w:rPr>
        <w:t>dowodów;</w:t>
      </w:r>
    </w:p>
    <w:p w14:paraId="56623813" w14:textId="77777777" w:rsidR="00996F14" w:rsidRDefault="00A530C9">
      <w:pPr>
        <w:pStyle w:val="Akapitzlist"/>
        <w:numPr>
          <w:ilvl w:val="0"/>
          <w:numId w:val="18"/>
        </w:numPr>
        <w:tabs>
          <w:tab w:val="left" w:pos="1105"/>
        </w:tabs>
        <w:spacing w:line="319" w:lineRule="auto"/>
        <w:ind w:right="135"/>
        <w:rPr>
          <w:sz w:val="21"/>
        </w:rPr>
      </w:pPr>
      <w:r>
        <w:rPr>
          <w:sz w:val="21"/>
        </w:rPr>
        <w:t>jeżeli występuje konflikt interesów w rozumieniu art. 56 ust. 2, którego nie można skutecznie wyeliminować w inny sposób niż przez wykluczenie</w:t>
      </w:r>
      <w:r>
        <w:rPr>
          <w:spacing w:val="-9"/>
          <w:sz w:val="21"/>
        </w:rPr>
        <w:t xml:space="preserve"> </w:t>
      </w:r>
      <w:r>
        <w:rPr>
          <w:sz w:val="21"/>
        </w:rPr>
        <w:t>wykonawcy;</w:t>
      </w:r>
    </w:p>
    <w:p w14:paraId="110E238C" w14:textId="77777777" w:rsidR="00996F14" w:rsidRDefault="00A530C9">
      <w:pPr>
        <w:pStyle w:val="Akapitzlist"/>
        <w:numPr>
          <w:ilvl w:val="0"/>
          <w:numId w:val="18"/>
        </w:numPr>
        <w:tabs>
          <w:tab w:val="left" w:pos="1105"/>
        </w:tabs>
        <w:spacing w:line="316" w:lineRule="auto"/>
        <w:ind w:right="135"/>
        <w:rPr>
          <w:sz w:val="21"/>
        </w:rPr>
      </w:pPr>
      <w:r>
        <w:rPr>
          <w:sz w:val="2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Pr>
          <w:spacing w:val="-3"/>
          <w:sz w:val="21"/>
        </w:rPr>
        <w:t xml:space="preserve"> </w:t>
      </w:r>
      <w:r>
        <w:rPr>
          <w:sz w:val="21"/>
        </w:rPr>
        <w:t>wady;</w:t>
      </w:r>
    </w:p>
    <w:p w14:paraId="667661E3" w14:textId="77777777" w:rsidR="00996F14" w:rsidRDefault="00A530C9">
      <w:pPr>
        <w:pStyle w:val="Akapitzlist"/>
        <w:numPr>
          <w:ilvl w:val="0"/>
          <w:numId w:val="18"/>
        </w:numPr>
        <w:tabs>
          <w:tab w:val="left" w:pos="1105"/>
        </w:tabs>
        <w:spacing w:line="316" w:lineRule="auto"/>
        <w:ind w:right="134"/>
        <w:rPr>
          <w:sz w:val="21"/>
        </w:rPr>
      </w:pPr>
      <w:r>
        <w:rPr>
          <w:sz w:val="21"/>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w:t>
      </w:r>
      <w:r>
        <w:rPr>
          <w:spacing w:val="-7"/>
          <w:sz w:val="21"/>
        </w:rPr>
        <w:t xml:space="preserve"> </w:t>
      </w:r>
      <w:r>
        <w:rPr>
          <w:sz w:val="21"/>
        </w:rPr>
        <w:t>dowodowych;</w:t>
      </w:r>
    </w:p>
    <w:p w14:paraId="66962BDC" w14:textId="77777777" w:rsidR="00996F14" w:rsidRDefault="00A530C9">
      <w:pPr>
        <w:pStyle w:val="Akapitzlist"/>
        <w:numPr>
          <w:ilvl w:val="0"/>
          <w:numId w:val="18"/>
        </w:numPr>
        <w:tabs>
          <w:tab w:val="left" w:pos="1105"/>
        </w:tabs>
        <w:spacing w:line="319" w:lineRule="auto"/>
        <w:ind w:right="137"/>
        <w:rPr>
          <w:sz w:val="21"/>
        </w:rPr>
      </w:pPr>
      <w:r>
        <w:rPr>
          <w:sz w:val="21"/>
        </w:rPr>
        <w:t>który bezprawnie wpływał lub próbował wpływać na czynności zamawiającego lub próbował pozyskać lub pozyskał informacje poufne, mogące dać mu przewagę w postępowaniu o udzielenie zamówienia;</w:t>
      </w:r>
    </w:p>
    <w:p w14:paraId="2A1D946E" w14:textId="77777777" w:rsidR="00996F14" w:rsidRDefault="00996F14">
      <w:pPr>
        <w:spacing w:line="319" w:lineRule="auto"/>
        <w:jc w:val="both"/>
        <w:rPr>
          <w:sz w:val="21"/>
        </w:rPr>
        <w:sectPr w:rsidR="00996F14">
          <w:pgSz w:w="11910" w:h="16840"/>
          <w:pgMar w:top="840" w:right="1280" w:bottom="940" w:left="1020" w:header="0" w:footer="712" w:gutter="0"/>
          <w:cols w:space="708"/>
        </w:sectPr>
      </w:pPr>
    </w:p>
    <w:p w14:paraId="4BD3FCF4" w14:textId="77777777" w:rsidR="00996F14" w:rsidRDefault="00A530C9">
      <w:pPr>
        <w:pStyle w:val="Akapitzlist"/>
        <w:numPr>
          <w:ilvl w:val="0"/>
          <w:numId w:val="18"/>
        </w:numPr>
        <w:tabs>
          <w:tab w:val="left" w:pos="1105"/>
        </w:tabs>
        <w:spacing w:before="66" w:line="316" w:lineRule="auto"/>
        <w:ind w:right="135"/>
        <w:rPr>
          <w:sz w:val="21"/>
        </w:rPr>
      </w:pPr>
      <w:r>
        <w:rPr>
          <w:sz w:val="21"/>
        </w:rPr>
        <w:lastRenderedPageBreak/>
        <w:t>który w wyniku lekkomyślności lub niedbalstwa przedstawił informacje wprowadzające w błąd,  co mogło  mieć  istotny wpływ na  decyzje  podejmowane  przez zamawiającego  w postępowaniu o udzielenie</w:t>
      </w:r>
      <w:r>
        <w:rPr>
          <w:spacing w:val="-1"/>
          <w:sz w:val="21"/>
        </w:rPr>
        <w:t xml:space="preserve"> </w:t>
      </w:r>
      <w:r>
        <w:rPr>
          <w:sz w:val="21"/>
        </w:rPr>
        <w:t>zamówienia.</w:t>
      </w:r>
    </w:p>
    <w:p w14:paraId="1E9BF0F0" w14:textId="77777777" w:rsidR="00996F14" w:rsidRDefault="00A530C9">
      <w:pPr>
        <w:pStyle w:val="Akapitzlist"/>
        <w:numPr>
          <w:ilvl w:val="1"/>
          <w:numId w:val="26"/>
        </w:numPr>
        <w:tabs>
          <w:tab w:val="left" w:pos="824"/>
        </w:tabs>
        <w:spacing w:before="4" w:line="319" w:lineRule="auto"/>
        <w:ind w:left="823" w:right="133" w:hanging="428"/>
        <w:rPr>
          <w:sz w:val="21"/>
        </w:rPr>
      </w:pPr>
      <w:r>
        <w:rPr>
          <w:sz w:val="21"/>
        </w:rPr>
        <w:t>Z postępowania o udzielenie zamówienia wyklucza się także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z 2022 r., poz.</w:t>
      </w:r>
      <w:r>
        <w:rPr>
          <w:spacing w:val="-13"/>
          <w:sz w:val="21"/>
        </w:rPr>
        <w:t xml:space="preserve"> </w:t>
      </w:r>
      <w:r>
        <w:rPr>
          <w:sz w:val="21"/>
        </w:rPr>
        <w:t>835):</w:t>
      </w:r>
    </w:p>
    <w:p w14:paraId="5F76E7ED" w14:textId="77777777" w:rsidR="00996F14" w:rsidRDefault="00A530C9">
      <w:pPr>
        <w:pStyle w:val="Akapitzlist"/>
        <w:numPr>
          <w:ilvl w:val="0"/>
          <w:numId w:val="17"/>
        </w:numPr>
        <w:tabs>
          <w:tab w:val="left" w:pos="1105"/>
        </w:tabs>
        <w:spacing w:line="319" w:lineRule="auto"/>
        <w:ind w:right="135"/>
        <w:rPr>
          <w:sz w:val="21"/>
        </w:rPr>
      </w:pPr>
      <w:r>
        <w:rPr>
          <w:sz w:val="21"/>
        </w:rPr>
        <w:t>Wykonawcę    wymienionego    w    wykazach    określonych    w    rozporządzeniu    765/2006      i rozporządzeniu 269/2014 albo wpisanego na listę na podstawie decyzji w sprawie wpisu na listę rozstrzygającej o zastosowaniu środka o którym mowa w art. 1 pkt. 3 tejże</w:t>
      </w:r>
      <w:r>
        <w:rPr>
          <w:spacing w:val="-13"/>
          <w:sz w:val="21"/>
        </w:rPr>
        <w:t xml:space="preserve"> </w:t>
      </w:r>
      <w:r>
        <w:rPr>
          <w:sz w:val="21"/>
        </w:rPr>
        <w:t>ustawy,</w:t>
      </w:r>
    </w:p>
    <w:p w14:paraId="6FAC4689" w14:textId="77777777" w:rsidR="00996F14" w:rsidRDefault="00A530C9">
      <w:pPr>
        <w:pStyle w:val="Akapitzlist"/>
        <w:numPr>
          <w:ilvl w:val="0"/>
          <w:numId w:val="17"/>
        </w:numPr>
        <w:tabs>
          <w:tab w:val="left" w:pos="1105"/>
        </w:tabs>
        <w:spacing w:line="319" w:lineRule="auto"/>
        <w:ind w:right="135"/>
        <w:rPr>
          <w:sz w:val="21"/>
        </w:rPr>
      </w:pPr>
      <w:r>
        <w:rPr>
          <w:sz w:val="21"/>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w:t>
      </w:r>
      <w:r>
        <w:rPr>
          <w:spacing w:val="-18"/>
          <w:sz w:val="21"/>
        </w:rPr>
        <w:t xml:space="preserve"> </w:t>
      </w:r>
      <w:r>
        <w:rPr>
          <w:sz w:val="21"/>
        </w:rPr>
        <w:t>ustawy,</w:t>
      </w:r>
    </w:p>
    <w:p w14:paraId="3F1AF500" w14:textId="77777777" w:rsidR="00996F14" w:rsidRDefault="00A530C9">
      <w:pPr>
        <w:pStyle w:val="Akapitzlist"/>
        <w:numPr>
          <w:ilvl w:val="0"/>
          <w:numId w:val="17"/>
        </w:numPr>
        <w:tabs>
          <w:tab w:val="left" w:pos="1105"/>
        </w:tabs>
        <w:spacing w:line="319" w:lineRule="auto"/>
        <w:ind w:right="133"/>
        <w:rPr>
          <w:sz w:val="21"/>
        </w:rPr>
      </w:pPr>
      <w:r>
        <w:rPr>
          <w:sz w:val="21"/>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w:t>
      </w:r>
      <w:r>
        <w:rPr>
          <w:spacing w:val="-6"/>
          <w:sz w:val="21"/>
        </w:rPr>
        <w:t xml:space="preserve"> </w:t>
      </w:r>
      <w:r>
        <w:rPr>
          <w:sz w:val="21"/>
        </w:rPr>
        <w:t>listę.</w:t>
      </w:r>
    </w:p>
    <w:p w14:paraId="0835C4F7" w14:textId="77777777" w:rsidR="00996F14" w:rsidRDefault="00A530C9">
      <w:pPr>
        <w:pStyle w:val="Akapitzlist"/>
        <w:numPr>
          <w:ilvl w:val="1"/>
          <w:numId w:val="26"/>
        </w:numPr>
        <w:tabs>
          <w:tab w:val="left" w:pos="824"/>
        </w:tabs>
        <w:spacing w:line="319" w:lineRule="auto"/>
        <w:ind w:right="134" w:hanging="425"/>
        <w:rPr>
          <w:sz w:val="21"/>
        </w:rPr>
      </w:pPr>
      <w:r>
        <w:rPr>
          <w:sz w:val="21"/>
        </w:rPr>
        <w:t>Wykonawca  może  zostać   wykluczony  przez   Zamawiającego   na  każdym  etapie   postępowania o udzielenie</w:t>
      </w:r>
      <w:r>
        <w:rPr>
          <w:spacing w:val="-1"/>
          <w:sz w:val="21"/>
        </w:rPr>
        <w:t xml:space="preserve"> </w:t>
      </w:r>
      <w:r>
        <w:rPr>
          <w:sz w:val="21"/>
        </w:rPr>
        <w:t>zamówienia.</w:t>
      </w:r>
    </w:p>
    <w:p w14:paraId="11D1E18B" w14:textId="77777777" w:rsidR="00996F14" w:rsidRDefault="00996F14">
      <w:pPr>
        <w:pStyle w:val="Tekstpodstawowy"/>
        <w:spacing w:before="10"/>
        <w:ind w:left="0" w:firstLine="0"/>
        <w:jc w:val="left"/>
        <w:rPr>
          <w:sz w:val="22"/>
        </w:rPr>
      </w:pPr>
    </w:p>
    <w:p w14:paraId="3BC6529C" w14:textId="77777777" w:rsidR="00996F14" w:rsidRDefault="00A530C9">
      <w:pPr>
        <w:pStyle w:val="Nagwek11"/>
        <w:numPr>
          <w:ilvl w:val="0"/>
          <w:numId w:val="26"/>
        </w:numPr>
        <w:tabs>
          <w:tab w:val="left" w:pos="824"/>
        </w:tabs>
        <w:spacing w:line="316" w:lineRule="auto"/>
        <w:ind w:left="787" w:right="134" w:hanging="392"/>
        <w:jc w:val="both"/>
      </w:pPr>
      <w:r>
        <w:t xml:space="preserve">Żądanie od wykonawcy, który polega na zdolnościach technicznych lub zawodowych lub sytuacji finansowej lub ekonomicznej podmiotów udostępniających zasoby na zasadach określonych w art. 118 </w:t>
      </w:r>
      <w:proofErr w:type="spellStart"/>
      <w:r>
        <w:t>Pzp</w:t>
      </w:r>
      <w:proofErr w:type="spellEnd"/>
      <w:r>
        <w:t>, przedstawienia podmiotowych środków dowodowych, dotyczących tych podmiotów, potwierdzających, że nie zachodzą wobec tych podmiotów podstawy wykluczenia z</w:t>
      </w:r>
      <w:r>
        <w:rPr>
          <w:spacing w:val="-1"/>
        </w:rPr>
        <w:t xml:space="preserve"> </w:t>
      </w:r>
      <w:r>
        <w:t>postępowania.</w:t>
      </w:r>
    </w:p>
    <w:p w14:paraId="425BFE97" w14:textId="77777777" w:rsidR="00996F14" w:rsidRDefault="00A530C9">
      <w:pPr>
        <w:pStyle w:val="Akapitzlist"/>
        <w:numPr>
          <w:ilvl w:val="1"/>
          <w:numId w:val="26"/>
        </w:numPr>
        <w:tabs>
          <w:tab w:val="left" w:pos="824"/>
        </w:tabs>
        <w:spacing w:before="1" w:line="319" w:lineRule="auto"/>
        <w:ind w:right="133" w:hanging="425"/>
        <w:rPr>
          <w:sz w:val="21"/>
        </w:rPr>
      </w:pPr>
      <w:r>
        <w:rPr>
          <w:sz w:val="21"/>
        </w:rPr>
        <w:t xml:space="preserve">Zamawiający będzie żądać od wykonawcy, który polega na zdolnościach technicznych lub zawodowych lub sytuacji finansowej lub ekonomicznej podmiotów udostępniających zasoby na zasadach określonych w art. 118 </w:t>
      </w:r>
      <w:proofErr w:type="spellStart"/>
      <w:r>
        <w:rPr>
          <w:sz w:val="21"/>
        </w:rPr>
        <w:t>Pzp</w:t>
      </w:r>
      <w:proofErr w:type="spellEnd"/>
      <w:r>
        <w:rPr>
          <w:sz w:val="21"/>
        </w:rPr>
        <w:t xml:space="preserve">, przedstawienia podmiotowych środków dowodowych, o których mowa w ust. 11 pkt. 11.1 </w:t>
      </w:r>
      <w:proofErr w:type="spellStart"/>
      <w:r>
        <w:rPr>
          <w:sz w:val="21"/>
        </w:rPr>
        <w:t>ppkt</w:t>
      </w:r>
      <w:proofErr w:type="spellEnd"/>
      <w:r>
        <w:rPr>
          <w:sz w:val="21"/>
        </w:rPr>
        <w:t>. 1), 3) 4), 5), dotyczących tych podmiotów, potwierdzających, że nie zachodzą wobec tych podmiotów podstawy wykluczenia z</w:t>
      </w:r>
      <w:r>
        <w:rPr>
          <w:spacing w:val="-7"/>
          <w:sz w:val="21"/>
        </w:rPr>
        <w:t xml:space="preserve"> </w:t>
      </w:r>
      <w:r>
        <w:rPr>
          <w:sz w:val="21"/>
        </w:rPr>
        <w:t>postępowania.</w:t>
      </w:r>
    </w:p>
    <w:p w14:paraId="5E42D17A" w14:textId="77777777" w:rsidR="00996F14" w:rsidRDefault="00996F14">
      <w:pPr>
        <w:pStyle w:val="Tekstpodstawowy"/>
        <w:spacing w:before="4"/>
        <w:ind w:left="0" w:firstLine="0"/>
        <w:jc w:val="left"/>
        <w:rPr>
          <w:sz w:val="24"/>
        </w:rPr>
      </w:pPr>
    </w:p>
    <w:p w14:paraId="446B215E" w14:textId="77777777" w:rsidR="00996F14" w:rsidRDefault="00A530C9">
      <w:pPr>
        <w:pStyle w:val="Nagwek11"/>
        <w:numPr>
          <w:ilvl w:val="0"/>
          <w:numId w:val="26"/>
        </w:numPr>
        <w:tabs>
          <w:tab w:val="left" w:pos="821"/>
          <w:tab w:val="left" w:pos="822"/>
        </w:tabs>
        <w:ind w:left="821" w:hanging="426"/>
        <w:jc w:val="left"/>
      </w:pPr>
      <w:r>
        <w:t>Informacja o warunkach udziału w postępowaniu o udzielenie</w:t>
      </w:r>
      <w:r>
        <w:rPr>
          <w:spacing w:val="-11"/>
        </w:rPr>
        <w:t xml:space="preserve"> </w:t>
      </w:r>
      <w:r>
        <w:t>zamówienia</w:t>
      </w:r>
    </w:p>
    <w:p w14:paraId="5CEBEA24" w14:textId="77777777" w:rsidR="00996F14" w:rsidRDefault="00A530C9">
      <w:pPr>
        <w:pStyle w:val="Akapitzlist"/>
        <w:numPr>
          <w:ilvl w:val="1"/>
          <w:numId w:val="26"/>
        </w:numPr>
        <w:tabs>
          <w:tab w:val="left" w:pos="824"/>
        </w:tabs>
        <w:spacing w:before="73" w:line="316" w:lineRule="auto"/>
        <w:ind w:left="823" w:right="135" w:hanging="428"/>
        <w:rPr>
          <w:sz w:val="21"/>
        </w:rPr>
      </w:pPr>
      <w:r>
        <w:rPr>
          <w:sz w:val="21"/>
        </w:rPr>
        <w:t>O  udzielenie  zamówienia  mogą   ubiegać   się   wykonawcy,   którzy   spełniają   warunki   udziału w</w:t>
      </w:r>
      <w:r>
        <w:rPr>
          <w:spacing w:val="-1"/>
          <w:sz w:val="21"/>
        </w:rPr>
        <w:t xml:space="preserve"> </w:t>
      </w:r>
      <w:r>
        <w:rPr>
          <w:sz w:val="21"/>
        </w:rPr>
        <w:t>postępowaniu:</w:t>
      </w:r>
    </w:p>
    <w:p w14:paraId="61823C7F" w14:textId="77777777" w:rsidR="00996F14" w:rsidRDefault="00A530C9">
      <w:pPr>
        <w:pStyle w:val="Akapitzlist"/>
        <w:numPr>
          <w:ilvl w:val="0"/>
          <w:numId w:val="16"/>
        </w:numPr>
        <w:tabs>
          <w:tab w:val="left" w:pos="1105"/>
        </w:tabs>
        <w:spacing w:before="3"/>
        <w:ind w:hanging="282"/>
        <w:rPr>
          <w:sz w:val="21"/>
        </w:rPr>
      </w:pPr>
      <w:r>
        <w:rPr>
          <w:sz w:val="21"/>
        </w:rPr>
        <w:t>zdolności do występowania w obrocie</w:t>
      </w:r>
      <w:r>
        <w:rPr>
          <w:spacing w:val="-4"/>
          <w:sz w:val="21"/>
        </w:rPr>
        <w:t xml:space="preserve"> </w:t>
      </w:r>
      <w:r>
        <w:rPr>
          <w:sz w:val="21"/>
        </w:rPr>
        <w:t>gospodarczym:</w:t>
      </w:r>
    </w:p>
    <w:p w14:paraId="5C57B0AC" w14:textId="77777777" w:rsidR="00996F14" w:rsidRDefault="00A530C9">
      <w:pPr>
        <w:pStyle w:val="Akapitzlist"/>
        <w:numPr>
          <w:ilvl w:val="1"/>
          <w:numId w:val="16"/>
        </w:numPr>
        <w:tabs>
          <w:tab w:val="left" w:pos="1390"/>
        </w:tabs>
        <w:spacing w:before="78"/>
        <w:rPr>
          <w:sz w:val="21"/>
        </w:rPr>
      </w:pPr>
      <w:r>
        <w:rPr>
          <w:spacing w:val="-53"/>
          <w:sz w:val="21"/>
          <w:u w:val="single"/>
        </w:rPr>
        <w:t xml:space="preserve"> </w:t>
      </w:r>
      <w:r>
        <w:rPr>
          <w:sz w:val="21"/>
          <w:u w:val="single"/>
        </w:rPr>
        <w:t>Zamawiający nie precyzuje w tym zakresie szczególnych</w:t>
      </w:r>
      <w:r>
        <w:rPr>
          <w:spacing w:val="-8"/>
          <w:sz w:val="21"/>
          <w:u w:val="single"/>
        </w:rPr>
        <w:t xml:space="preserve"> </w:t>
      </w:r>
      <w:r>
        <w:rPr>
          <w:sz w:val="21"/>
          <w:u w:val="single"/>
        </w:rPr>
        <w:t>wymagań</w:t>
      </w:r>
      <w:r>
        <w:rPr>
          <w:sz w:val="21"/>
        </w:rPr>
        <w:t>.</w:t>
      </w:r>
    </w:p>
    <w:p w14:paraId="2B219CD7" w14:textId="77777777" w:rsidR="00996F14" w:rsidRDefault="00A530C9">
      <w:pPr>
        <w:pStyle w:val="Akapitzlist"/>
        <w:numPr>
          <w:ilvl w:val="0"/>
          <w:numId w:val="16"/>
        </w:numPr>
        <w:tabs>
          <w:tab w:val="left" w:pos="1105"/>
        </w:tabs>
        <w:spacing w:before="78" w:line="319" w:lineRule="auto"/>
        <w:ind w:right="136"/>
        <w:rPr>
          <w:sz w:val="21"/>
        </w:rPr>
      </w:pPr>
      <w:r>
        <w:rPr>
          <w:sz w:val="21"/>
        </w:rPr>
        <w:t>uprawnień do prowadzenia określonej  działalności  gospodarczej lub zawodowej,  o  ile  wynika  to z odrębnych</w:t>
      </w:r>
      <w:r>
        <w:rPr>
          <w:spacing w:val="-1"/>
          <w:sz w:val="21"/>
        </w:rPr>
        <w:t xml:space="preserve"> </w:t>
      </w:r>
      <w:r>
        <w:rPr>
          <w:sz w:val="21"/>
        </w:rPr>
        <w:t>przepisów:</w:t>
      </w:r>
    </w:p>
    <w:p w14:paraId="438A9C3A" w14:textId="77777777" w:rsidR="00996F14" w:rsidRDefault="00A530C9">
      <w:pPr>
        <w:pStyle w:val="Akapitzlist"/>
        <w:numPr>
          <w:ilvl w:val="1"/>
          <w:numId w:val="16"/>
        </w:numPr>
        <w:tabs>
          <w:tab w:val="left" w:pos="1390"/>
        </w:tabs>
        <w:spacing w:line="240" w:lineRule="exact"/>
        <w:rPr>
          <w:sz w:val="21"/>
        </w:rPr>
      </w:pPr>
      <w:r>
        <w:rPr>
          <w:spacing w:val="-53"/>
          <w:sz w:val="21"/>
          <w:u w:val="single"/>
        </w:rPr>
        <w:t xml:space="preserve"> </w:t>
      </w:r>
      <w:r>
        <w:rPr>
          <w:sz w:val="21"/>
          <w:u w:val="single"/>
        </w:rPr>
        <w:t>Zamawiający nie precyzuje w tym zakresie szczególnych</w:t>
      </w:r>
      <w:r>
        <w:rPr>
          <w:spacing w:val="-8"/>
          <w:sz w:val="21"/>
          <w:u w:val="single"/>
        </w:rPr>
        <w:t xml:space="preserve"> </w:t>
      </w:r>
      <w:r>
        <w:rPr>
          <w:sz w:val="21"/>
          <w:u w:val="single"/>
        </w:rPr>
        <w:t>wymagań.</w:t>
      </w:r>
    </w:p>
    <w:p w14:paraId="379838C9" w14:textId="77777777" w:rsidR="00996F14" w:rsidRDefault="00A530C9">
      <w:pPr>
        <w:pStyle w:val="Akapitzlist"/>
        <w:numPr>
          <w:ilvl w:val="0"/>
          <w:numId w:val="16"/>
        </w:numPr>
        <w:tabs>
          <w:tab w:val="left" w:pos="1105"/>
        </w:tabs>
        <w:spacing w:before="78"/>
        <w:ind w:hanging="282"/>
        <w:rPr>
          <w:sz w:val="21"/>
        </w:rPr>
      </w:pPr>
      <w:r>
        <w:rPr>
          <w:sz w:val="21"/>
        </w:rPr>
        <w:t>sytuacji ekonomicznej lub</w:t>
      </w:r>
      <w:r>
        <w:rPr>
          <w:spacing w:val="-4"/>
          <w:sz w:val="21"/>
        </w:rPr>
        <w:t xml:space="preserve"> </w:t>
      </w:r>
      <w:r>
        <w:rPr>
          <w:sz w:val="21"/>
        </w:rPr>
        <w:t>finansowej:</w:t>
      </w:r>
    </w:p>
    <w:p w14:paraId="65C73715" w14:textId="77777777" w:rsidR="00996F14" w:rsidRDefault="00A530C9">
      <w:pPr>
        <w:pStyle w:val="Akapitzlist"/>
        <w:numPr>
          <w:ilvl w:val="1"/>
          <w:numId w:val="16"/>
        </w:numPr>
        <w:tabs>
          <w:tab w:val="left" w:pos="1390"/>
        </w:tabs>
        <w:spacing w:before="80"/>
        <w:rPr>
          <w:i/>
          <w:sz w:val="21"/>
        </w:rPr>
      </w:pPr>
      <w:r>
        <w:rPr>
          <w:spacing w:val="-53"/>
          <w:sz w:val="21"/>
          <w:u w:val="single"/>
        </w:rPr>
        <w:t xml:space="preserve"> </w:t>
      </w:r>
      <w:r>
        <w:rPr>
          <w:sz w:val="21"/>
          <w:u w:val="single"/>
        </w:rPr>
        <w:t>Zamawiający nie precyzuje w tym zakresie szczególnych</w:t>
      </w:r>
      <w:r>
        <w:rPr>
          <w:spacing w:val="-8"/>
          <w:sz w:val="21"/>
          <w:u w:val="single"/>
        </w:rPr>
        <w:t xml:space="preserve"> </w:t>
      </w:r>
      <w:r>
        <w:rPr>
          <w:sz w:val="21"/>
          <w:u w:val="single"/>
        </w:rPr>
        <w:t>wymagań</w:t>
      </w:r>
      <w:r>
        <w:rPr>
          <w:i/>
          <w:sz w:val="21"/>
        </w:rPr>
        <w:t>.</w:t>
      </w:r>
    </w:p>
    <w:p w14:paraId="26990615" w14:textId="77777777" w:rsidR="00996F14" w:rsidRDefault="00A530C9">
      <w:pPr>
        <w:pStyle w:val="Akapitzlist"/>
        <w:numPr>
          <w:ilvl w:val="0"/>
          <w:numId w:val="16"/>
        </w:numPr>
        <w:tabs>
          <w:tab w:val="left" w:pos="1105"/>
        </w:tabs>
        <w:spacing w:before="78"/>
        <w:ind w:hanging="282"/>
        <w:rPr>
          <w:sz w:val="21"/>
        </w:rPr>
      </w:pPr>
      <w:r>
        <w:rPr>
          <w:sz w:val="21"/>
        </w:rPr>
        <w:t>zdolności technicznej lub</w:t>
      </w:r>
      <w:r>
        <w:rPr>
          <w:spacing w:val="-3"/>
          <w:sz w:val="21"/>
        </w:rPr>
        <w:t xml:space="preserve"> </w:t>
      </w:r>
      <w:r>
        <w:rPr>
          <w:sz w:val="21"/>
        </w:rPr>
        <w:t>zawodowej:</w:t>
      </w:r>
    </w:p>
    <w:p w14:paraId="578B2B38" w14:textId="77777777" w:rsidR="00996F14" w:rsidRDefault="00A530C9">
      <w:pPr>
        <w:pStyle w:val="Akapitzlist"/>
        <w:numPr>
          <w:ilvl w:val="1"/>
          <w:numId w:val="16"/>
        </w:numPr>
        <w:tabs>
          <w:tab w:val="left" w:pos="1390"/>
        </w:tabs>
        <w:spacing w:before="78"/>
        <w:rPr>
          <w:sz w:val="21"/>
        </w:rPr>
      </w:pPr>
      <w:r>
        <w:rPr>
          <w:spacing w:val="-53"/>
          <w:sz w:val="21"/>
          <w:u w:val="single"/>
        </w:rPr>
        <w:t xml:space="preserve"> </w:t>
      </w:r>
      <w:r>
        <w:rPr>
          <w:sz w:val="21"/>
          <w:u w:val="single"/>
        </w:rPr>
        <w:t>Wykonawca spełni warunek dotyczący zdolności technicznej, jeżeli wykaże,</w:t>
      </w:r>
      <w:r>
        <w:rPr>
          <w:spacing w:val="-11"/>
          <w:sz w:val="21"/>
          <w:u w:val="single"/>
        </w:rPr>
        <w:t xml:space="preserve"> </w:t>
      </w:r>
      <w:r>
        <w:rPr>
          <w:sz w:val="21"/>
          <w:u w:val="single"/>
        </w:rPr>
        <w:t>że:</w:t>
      </w:r>
    </w:p>
    <w:p w14:paraId="1105EA26" w14:textId="77777777" w:rsidR="00996F14" w:rsidRDefault="00A530C9">
      <w:pPr>
        <w:pStyle w:val="Tekstpodstawowy"/>
        <w:spacing w:before="80"/>
        <w:ind w:left="1390" w:firstLine="0"/>
        <w:jc w:val="left"/>
      </w:pPr>
      <w:r>
        <w:t>aa)</w:t>
      </w:r>
      <w:r>
        <w:rPr>
          <w:u w:val="single"/>
        </w:rPr>
        <w:t xml:space="preserve"> w okresie ostatnich 5 lat przed upływem terminu składania ofert, a jeżeli okres</w:t>
      </w:r>
    </w:p>
    <w:p w14:paraId="2AF46F60" w14:textId="77777777" w:rsidR="00996F14" w:rsidRDefault="00996F14">
      <w:pPr>
        <w:sectPr w:rsidR="00996F14">
          <w:pgSz w:w="11910" w:h="16840"/>
          <w:pgMar w:top="840" w:right="1280" w:bottom="940" w:left="1020" w:header="0" w:footer="712" w:gutter="0"/>
          <w:cols w:space="708"/>
        </w:sectPr>
      </w:pPr>
    </w:p>
    <w:p w14:paraId="7E6178DB" w14:textId="77777777" w:rsidR="00996F14" w:rsidRDefault="00A530C9">
      <w:pPr>
        <w:pStyle w:val="Tekstpodstawowy"/>
        <w:spacing w:before="66"/>
        <w:ind w:left="1814" w:firstLine="0"/>
        <w:jc w:val="left"/>
      </w:pPr>
      <w:r>
        <w:rPr>
          <w:spacing w:val="-53"/>
          <w:u w:val="single"/>
        </w:rPr>
        <w:lastRenderedPageBreak/>
        <w:t xml:space="preserve"> </w:t>
      </w:r>
      <w:r>
        <w:rPr>
          <w:u w:val="single"/>
        </w:rPr>
        <w:t>prowadzenia  działalności  jest  krótszy –  w tym  okresie  wykonał należycie</w:t>
      </w:r>
      <w:r>
        <w:t xml:space="preserve">  </w:t>
      </w:r>
      <w:r>
        <w:rPr>
          <w:u w:val="single"/>
        </w:rPr>
        <w:t xml:space="preserve">z  </w:t>
      </w:r>
      <w:r>
        <w:rPr>
          <w:spacing w:val="19"/>
          <w:u w:val="single"/>
        </w:rPr>
        <w:t xml:space="preserve"> </w:t>
      </w:r>
      <w:r>
        <w:rPr>
          <w:u w:val="single"/>
        </w:rPr>
        <w:t>zasadami</w:t>
      </w:r>
    </w:p>
    <w:p w14:paraId="7C667898" w14:textId="77777777" w:rsidR="00996F14" w:rsidRDefault="00A530C9">
      <w:pPr>
        <w:pStyle w:val="Tekstpodstawowy"/>
        <w:spacing w:before="78"/>
        <w:ind w:left="1814" w:firstLine="0"/>
        <w:jc w:val="left"/>
      </w:pPr>
      <w:r>
        <w:rPr>
          <w:spacing w:val="-53"/>
          <w:u w:val="single"/>
        </w:rPr>
        <w:t xml:space="preserve"> </w:t>
      </w:r>
      <w:r>
        <w:rPr>
          <w:u w:val="single"/>
        </w:rPr>
        <w:t>sztuki</w:t>
      </w:r>
      <w:r>
        <w:rPr>
          <w:spacing w:val="27"/>
          <w:u w:val="single"/>
        </w:rPr>
        <w:t xml:space="preserve"> </w:t>
      </w:r>
      <w:r>
        <w:rPr>
          <w:u w:val="single"/>
        </w:rPr>
        <w:t>budowlanej</w:t>
      </w:r>
      <w:r>
        <w:rPr>
          <w:spacing w:val="26"/>
          <w:u w:val="single"/>
        </w:rPr>
        <w:t xml:space="preserve"> </w:t>
      </w:r>
      <w:r>
        <w:rPr>
          <w:u w:val="single"/>
        </w:rPr>
        <w:t>i</w:t>
      </w:r>
      <w:r>
        <w:rPr>
          <w:spacing w:val="27"/>
          <w:u w:val="single"/>
        </w:rPr>
        <w:t xml:space="preserve"> </w:t>
      </w:r>
      <w:r>
        <w:rPr>
          <w:u w:val="single"/>
        </w:rPr>
        <w:t>prawidłowo</w:t>
      </w:r>
      <w:r>
        <w:rPr>
          <w:spacing w:val="28"/>
          <w:u w:val="single"/>
        </w:rPr>
        <w:t xml:space="preserve"> </w:t>
      </w:r>
      <w:r>
        <w:rPr>
          <w:u w:val="single"/>
        </w:rPr>
        <w:t>zakończył</w:t>
      </w:r>
      <w:r>
        <w:rPr>
          <w:spacing w:val="27"/>
          <w:u w:val="single"/>
        </w:rPr>
        <w:t xml:space="preserve"> </w:t>
      </w:r>
      <w:r>
        <w:rPr>
          <w:u w:val="single"/>
        </w:rPr>
        <w:t xml:space="preserve">co  </w:t>
      </w:r>
      <w:r>
        <w:rPr>
          <w:spacing w:val="8"/>
          <w:u w:val="single"/>
        </w:rPr>
        <w:t xml:space="preserve"> </w:t>
      </w:r>
      <w:r>
        <w:rPr>
          <w:u w:val="single"/>
        </w:rPr>
        <w:t>najmniej</w:t>
      </w:r>
      <w:r>
        <w:rPr>
          <w:spacing w:val="27"/>
          <w:u w:val="single"/>
        </w:rPr>
        <w:t xml:space="preserve"> </w:t>
      </w:r>
      <w:r>
        <w:rPr>
          <w:u w:val="single"/>
        </w:rPr>
        <w:t>1</w:t>
      </w:r>
      <w:r>
        <w:rPr>
          <w:spacing w:val="28"/>
          <w:u w:val="single"/>
        </w:rPr>
        <w:t xml:space="preserve"> </w:t>
      </w:r>
      <w:r>
        <w:rPr>
          <w:u w:val="single"/>
        </w:rPr>
        <w:t>umowę/kontrakt,</w:t>
      </w:r>
      <w:r>
        <w:rPr>
          <w:spacing w:val="29"/>
          <w:u w:val="single"/>
        </w:rPr>
        <w:t xml:space="preserve"> </w:t>
      </w:r>
      <w:r>
        <w:rPr>
          <w:u w:val="single"/>
        </w:rPr>
        <w:t>obejmujące</w:t>
      </w:r>
    </w:p>
    <w:p w14:paraId="022D55FC" w14:textId="77777777" w:rsidR="00996F14" w:rsidRDefault="00A530C9">
      <w:pPr>
        <w:spacing w:before="77"/>
        <w:ind w:left="1814"/>
        <w:rPr>
          <w:sz w:val="21"/>
        </w:rPr>
      </w:pPr>
      <w:r>
        <w:rPr>
          <w:i/>
          <w:sz w:val="21"/>
          <w:u w:val="single"/>
        </w:rPr>
        <w:t>(odbudowa,</w:t>
      </w:r>
      <w:r>
        <w:rPr>
          <w:i/>
          <w:spacing w:val="19"/>
          <w:sz w:val="21"/>
          <w:u w:val="single"/>
        </w:rPr>
        <w:t xml:space="preserve"> </w:t>
      </w:r>
      <w:r>
        <w:rPr>
          <w:i/>
          <w:sz w:val="21"/>
          <w:u w:val="single"/>
        </w:rPr>
        <w:t>przebudowa,</w:t>
      </w:r>
      <w:r>
        <w:rPr>
          <w:i/>
          <w:spacing w:val="20"/>
          <w:sz w:val="21"/>
          <w:u w:val="single"/>
        </w:rPr>
        <w:t xml:space="preserve"> </w:t>
      </w:r>
      <w:r>
        <w:rPr>
          <w:i/>
          <w:sz w:val="21"/>
          <w:u w:val="single"/>
        </w:rPr>
        <w:t>remont,</w:t>
      </w:r>
      <w:r>
        <w:rPr>
          <w:i/>
          <w:spacing w:val="20"/>
          <w:sz w:val="21"/>
          <w:u w:val="single"/>
        </w:rPr>
        <w:t xml:space="preserve"> </w:t>
      </w:r>
      <w:r>
        <w:rPr>
          <w:i/>
          <w:sz w:val="21"/>
          <w:u w:val="single"/>
        </w:rPr>
        <w:t>budowa,</w:t>
      </w:r>
      <w:r>
        <w:rPr>
          <w:i/>
          <w:spacing w:val="20"/>
          <w:sz w:val="21"/>
          <w:u w:val="single"/>
        </w:rPr>
        <w:t xml:space="preserve"> </w:t>
      </w:r>
      <w:r>
        <w:rPr>
          <w:i/>
          <w:sz w:val="21"/>
          <w:u w:val="single"/>
        </w:rPr>
        <w:t>modernizacja)</w:t>
      </w:r>
      <w:r>
        <w:rPr>
          <w:i/>
          <w:spacing w:val="20"/>
          <w:sz w:val="21"/>
          <w:u w:val="single"/>
        </w:rPr>
        <w:t xml:space="preserve"> </w:t>
      </w:r>
      <w:r>
        <w:rPr>
          <w:sz w:val="21"/>
          <w:u w:val="single"/>
        </w:rPr>
        <w:t>drogi</w:t>
      </w:r>
      <w:r>
        <w:rPr>
          <w:spacing w:val="19"/>
          <w:sz w:val="21"/>
          <w:u w:val="single"/>
        </w:rPr>
        <w:t xml:space="preserve"> </w:t>
      </w:r>
      <w:r>
        <w:rPr>
          <w:sz w:val="21"/>
          <w:u w:val="single"/>
        </w:rPr>
        <w:t>o</w:t>
      </w:r>
      <w:r>
        <w:rPr>
          <w:spacing w:val="19"/>
          <w:sz w:val="21"/>
          <w:u w:val="single"/>
        </w:rPr>
        <w:t xml:space="preserve"> </w:t>
      </w:r>
      <w:r>
        <w:rPr>
          <w:sz w:val="21"/>
          <w:u w:val="single"/>
        </w:rPr>
        <w:t>wartości</w:t>
      </w:r>
      <w:r>
        <w:rPr>
          <w:spacing w:val="19"/>
          <w:sz w:val="21"/>
          <w:u w:val="single"/>
        </w:rPr>
        <w:t xml:space="preserve"> </w:t>
      </w:r>
      <w:r>
        <w:rPr>
          <w:sz w:val="21"/>
          <w:u w:val="single"/>
        </w:rPr>
        <w:t>nie</w:t>
      </w:r>
      <w:r>
        <w:rPr>
          <w:spacing w:val="25"/>
          <w:sz w:val="21"/>
          <w:u w:val="single"/>
        </w:rPr>
        <w:t xml:space="preserve"> </w:t>
      </w:r>
      <w:r>
        <w:rPr>
          <w:sz w:val="21"/>
          <w:u w:val="single"/>
        </w:rPr>
        <w:t>mniejszej</w:t>
      </w:r>
    </w:p>
    <w:p w14:paraId="20485447" w14:textId="77777777" w:rsidR="00996F14" w:rsidRDefault="00A530C9">
      <w:pPr>
        <w:spacing w:before="81"/>
        <w:ind w:left="1814"/>
        <w:rPr>
          <w:b/>
          <w:sz w:val="21"/>
        </w:rPr>
      </w:pPr>
      <w:r>
        <w:rPr>
          <w:spacing w:val="-53"/>
          <w:sz w:val="21"/>
          <w:u w:val="single"/>
        </w:rPr>
        <w:t xml:space="preserve"> </w:t>
      </w:r>
      <w:r>
        <w:rPr>
          <w:sz w:val="21"/>
          <w:u w:val="single"/>
        </w:rPr>
        <w:t xml:space="preserve">niż </w:t>
      </w:r>
      <w:r>
        <w:rPr>
          <w:b/>
          <w:sz w:val="21"/>
          <w:u w:val="single"/>
        </w:rPr>
        <w:t xml:space="preserve">200.000,00 zł dot. </w:t>
      </w:r>
    </w:p>
    <w:p w14:paraId="11D5F653" w14:textId="77777777" w:rsidR="00996F14" w:rsidRDefault="00A530C9">
      <w:pPr>
        <w:pStyle w:val="Akapitzlist"/>
        <w:numPr>
          <w:ilvl w:val="1"/>
          <w:numId w:val="16"/>
        </w:numPr>
        <w:tabs>
          <w:tab w:val="left" w:pos="1390"/>
        </w:tabs>
        <w:spacing w:before="78"/>
        <w:rPr>
          <w:sz w:val="21"/>
        </w:rPr>
      </w:pPr>
      <w:r>
        <w:rPr>
          <w:spacing w:val="-53"/>
          <w:sz w:val="21"/>
          <w:u w:val="single"/>
        </w:rPr>
        <w:t xml:space="preserve"> </w:t>
      </w:r>
      <w:r>
        <w:rPr>
          <w:sz w:val="21"/>
          <w:u w:val="single"/>
        </w:rPr>
        <w:t>Wykonawca spełni warunek dotyczący zdolności zawodowej, jeżeli wykaże,</w:t>
      </w:r>
      <w:r>
        <w:rPr>
          <w:spacing w:val="-13"/>
          <w:sz w:val="21"/>
          <w:u w:val="single"/>
        </w:rPr>
        <w:t xml:space="preserve"> </w:t>
      </w:r>
      <w:r>
        <w:rPr>
          <w:sz w:val="21"/>
          <w:u w:val="single"/>
        </w:rPr>
        <w:t>że:</w:t>
      </w:r>
    </w:p>
    <w:p w14:paraId="5857800E" w14:textId="77777777" w:rsidR="00996F14" w:rsidRDefault="00A530C9">
      <w:pPr>
        <w:pStyle w:val="Tekstpodstawowy"/>
        <w:spacing w:before="77" w:line="319" w:lineRule="auto"/>
        <w:ind w:left="1814" w:right="247" w:hanging="425"/>
        <w:jc w:val="left"/>
      </w:pPr>
      <w:r>
        <w:t>aa)</w:t>
      </w:r>
      <w:r>
        <w:rPr>
          <w:u w:val="single"/>
        </w:rPr>
        <w:t xml:space="preserve"> dysponuje osobą</w:t>
      </w:r>
      <w:r>
        <w:rPr>
          <w:i/>
          <w:u w:val="single"/>
        </w:rPr>
        <w:t xml:space="preserve">, </w:t>
      </w:r>
      <w:r>
        <w:rPr>
          <w:u w:val="single"/>
        </w:rPr>
        <w:t>która posiada stosowne uprawnienia  budowlane  w  specjalności</w:t>
      </w:r>
      <w:r>
        <w:t xml:space="preserve"> </w:t>
      </w:r>
      <w:r>
        <w:rPr>
          <w:u w:val="single"/>
        </w:rPr>
        <w:t>drogowej odpowiednie do zakresu i charakteru zamówienia oraz ma</w:t>
      </w:r>
      <w:r>
        <w:rPr>
          <w:spacing w:val="30"/>
          <w:u w:val="single"/>
        </w:rPr>
        <w:t xml:space="preserve"> </w:t>
      </w:r>
      <w:r>
        <w:rPr>
          <w:u w:val="single"/>
        </w:rPr>
        <w:t>uprawnienia</w:t>
      </w:r>
    </w:p>
    <w:p w14:paraId="2FD871E1" w14:textId="77777777" w:rsidR="00996F14" w:rsidRDefault="00A530C9">
      <w:pPr>
        <w:spacing w:line="240" w:lineRule="exact"/>
        <w:ind w:left="1814"/>
        <w:rPr>
          <w:b/>
          <w:sz w:val="21"/>
        </w:rPr>
      </w:pPr>
      <w:r>
        <w:rPr>
          <w:spacing w:val="-53"/>
          <w:sz w:val="21"/>
          <w:u w:val="single"/>
        </w:rPr>
        <w:t xml:space="preserve"> </w:t>
      </w:r>
      <w:r>
        <w:rPr>
          <w:sz w:val="21"/>
          <w:u w:val="single"/>
        </w:rPr>
        <w:t xml:space="preserve">do kierowania robotami objętymi zamówieniem </w:t>
      </w:r>
      <w:r>
        <w:rPr>
          <w:b/>
          <w:sz w:val="21"/>
          <w:u w:val="single"/>
        </w:rPr>
        <w:t>dot. części nr I,</w:t>
      </w:r>
    </w:p>
    <w:p w14:paraId="1D958195" w14:textId="77777777" w:rsidR="00996F14" w:rsidRDefault="00996F14" w:rsidP="00C93238">
      <w:pPr>
        <w:pStyle w:val="Tekstpodstawowy"/>
        <w:spacing w:before="78"/>
        <w:jc w:val="left"/>
        <w:rPr>
          <w:b/>
        </w:rPr>
      </w:pPr>
    </w:p>
    <w:p w14:paraId="0B98F77D" w14:textId="77777777" w:rsidR="00996F14" w:rsidRDefault="00996F14">
      <w:pPr>
        <w:pStyle w:val="Tekstpodstawowy"/>
        <w:spacing w:before="4"/>
        <w:ind w:left="0" w:firstLine="0"/>
        <w:jc w:val="left"/>
        <w:rPr>
          <w:i/>
          <w:sz w:val="24"/>
        </w:rPr>
      </w:pPr>
    </w:p>
    <w:p w14:paraId="065B3F65" w14:textId="77777777" w:rsidR="00996F14" w:rsidRDefault="00A530C9">
      <w:pPr>
        <w:pStyle w:val="Nagwek11"/>
        <w:numPr>
          <w:ilvl w:val="0"/>
          <w:numId w:val="26"/>
        </w:numPr>
        <w:tabs>
          <w:tab w:val="left" w:pos="824"/>
        </w:tabs>
        <w:spacing w:line="316" w:lineRule="auto"/>
        <w:ind w:left="787" w:right="133" w:hanging="392"/>
        <w:jc w:val="both"/>
      </w:pPr>
      <w:r>
        <w:t>Informacja o podmiotowych środkach dowodowych żądanych w celu potwierdzenia spełniania warunków udziału w</w:t>
      </w:r>
      <w:r>
        <w:rPr>
          <w:spacing w:val="-5"/>
        </w:rPr>
        <w:t xml:space="preserve"> </w:t>
      </w:r>
      <w:r>
        <w:t>postępowaniu.</w:t>
      </w:r>
    </w:p>
    <w:p w14:paraId="759BB604" w14:textId="77777777" w:rsidR="00996F14" w:rsidRDefault="00A530C9">
      <w:pPr>
        <w:spacing w:before="1" w:line="319" w:lineRule="auto"/>
        <w:ind w:left="787" w:right="131"/>
        <w:jc w:val="both"/>
        <w:rPr>
          <w:b/>
          <w:sz w:val="21"/>
        </w:rPr>
      </w:pPr>
      <w:r>
        <w:rPr>
          <w:b/>
          <w:sz w:val="2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w:t>
      </w:r>
      <w:r>
        <w:rPr>
          <w:b/>
          <w:spacing w:val="-6"/>
          <w:sz w:val="21"/>
        </w:rPr>
        <w:t xml:space="preserve"> </w:t>
      </w:r>
      <w:r>
        <w:rPr>
          <w:b/>
          <w:sz w:val="21"/>
        </w:rPr>
        <w:t>dowodowych.</w:t>
      </w:r>
    </w:p>
    <w:p w14:paraId="71A2BDB9" w14:textId="77777777" w:rsidR="00996F14" w:rsidRDefault="00A530C9">
      <w:pPr>
        <w:pStyle w:val="Akapitzlist"/>
        <w:numPr>
          <w:ilvl w:val="1"/>
          <w:numId w:val="26"/>
        </w:numPr>
        <w:tabs>
          <w:tab w:val="left" w:pos="824"/>
        </w:tabs>
        <w:spacing w:line="316" w:lineRule="auto"/>
        <w:ind w:left="823" w:right="135" w:hanging="570"/>
        <w:rPr>
          <w:sz w:val="21"/>
        </w:rPr>
      </w:pPr>
      <w:r>
        <w:rPr>
          <w:sz w:val="21"/>
        </w:rPr>
        <w:t>W celu potwierdzenia spełniania przez wykonawcę warunków udziału w postępowaniu dotyczących zdolności zawodowej zamawiający żąda następujących podmiotowych środków</w:t>
      </w:r>
      <w:r>
        <w:rPr>
          <w:spacing w:val="-10"/>
          <w:sz w:val="21"/>
        </w:rPr>
        <w:t xml:space="preserve"> </w:t>
      </w:r>
      <w:r>
        <w:rPr>
          <w:sz w:val="21"/>
        </w:rPr>
        <w:t>dowodowych:</w:t>
      </w:r>
    </w:p>
    <w:p w14:paraId="0B554F3B" w14:textId="77777777" w:rsidR="00996F14" w:rsidRDefault="00A530C9">
      <w:pPr>
        <w:pStyle w:val="Akapitzlist"/>
        <w:numPr>
          <w:ilvl w:val="2"/>
          <w:numId w:val="26"/>
        </w:numPr>
        <w:tabs>
          <w:tab w:val="left" w:pos="1105"/>
        </w:tabs>
        <w:ind w:hanging="284"/>
        <w:rPr>
          <w:sz w:val="21"/>
        </w:rPr>
      </w:pPr>
      <w:r>
        <w:rPr>
          <w:spacing w:val="-53"/>
          <w:sz w:val="21"/>
          <w:u w:val="single"/>
        </w:rPr>
        <w:t xml:space="preserve"> </w:t>
      </w:r>
      <w:r>
        <w:rPr>
          <w:sz w:val="21"/>
          <w:u w:val="single"/>
        </w:rPr>
        <w:t>wykaz</w:t>
      </w:r>
      <w:r>
        <w:rPr>
          <w:spacing w:val="13"/>
          <w:sz w:val="21"/>
          <w:u w:val="single"/>
        </w:rPr>
        <w:t xml:space="preserve"> </w:t>
      </w:r>
      <w:r>
        <w:rPr>
          <w:sz w:val="21"/>
          <w:u w:val="single"/>
        </w:rPr>
        <w:t>robót</w:t>
      </w:r>
      <w:r>
        <w:rPr>
          <w:spacing w:val="13"/>
          <w:sz w:val="21"/>
          <w:u w:val="single"/>
        </w:rPr>
        <w:t xml:space="preserve"> </w:t>
      </w:r>
      <w:r>
        <w:rPr>
          <w:sz w:val="21"/>
          <w:u w:val="single"/>
        </w:rPr>
        <w:t>budowlanych</w:t>
      </w:r>
      <w:r>
        <w:rPr>
          <w:spacing w:val="13"/>
          <w:sz w:val="21"/>
          <w:u w:val="single"/>
        </w:rPr>
        <w:t xml:space="preserve"> </w:t>
      </w:r>
      <w:r>
        <w:rPr>
          <w:sz w:val="21"/>
          <w:u w:val="single"/>
        </w:rPr>
        <w:t>wykonanych</w:t>
      </w:r>
      <w:r>
        <w:rPr>
          <w:spacing w:val="14"/>
          <w:sz w:val="21"/>
          <w:u w:val="single"/>
        </w:rPr>
        <w:t xml:space="preserve"> </w:t>
      </w:r>
      <w:r>
        <w:rPr>
          <w:sz w:val="21"/>
          <w:u w:val="single"/>
        </w:rPr>
        <w:t>nie</w:t>
      </w:r>
      <w:r>
        <w:rPr>
          <w:spacing w:val="13"/>
          <w:sz w:val="21"/>
          <w:u w:val="single"/>
        </w:rPr>
        <w:t xml:space="preserve"> </w:t>
      </w:r>
      <w:r>
        <w:rPr>
          <w:sz w:val="21"/>
          <w:u w:val="single"/>
        </w:rPr>
        <w:t>wcześniej</w:t>
      </w:r>
      <w:r>
        <w:rPr>
          <w:spacing w:val="13"/>
          <w:sz w:val="21"/>
          <w:u w:val="single"/>
        </w:rPr>
        <w:t xml:space="preserve"> </w:t>
      </w:r>
      <w:r>
        <w:rPr>
          <w:sz w:val="21"/>
          <w:u w:val="single"/>
        </w:rPr>
        <w:t>niż</w:t>
      </w:r>
      <w:r>
        <w:rPr>
          <w:spacing w:val="14"/>
          <w:sz w:val="21"/>
          <w:u w:val="single"/>
        </w:rPr>
        <w:t xml:space="preserve"> </w:t>
      </w:r>
      <w:r>
        <w:rPr>
          <w:sz w:val="21"/>
          <w:u w:val="single"/>
        </w:rPr>
        <w:t>w</w:t>
      </w:r>
      <w:r>
        <w:rPr>
          <w:spacing w:val="12"/>
          <w:sz w:val="21"/>
          <w:u w:val="single"/>
        </w:rPr>
        <w:t xml:space="preserve"> </w:t>
      </w:r>
      <w:r>
        <w:rPr>
          <w:sz w:val="21"/>
          <w:u w:val="single"/>
        </w:rPr>
        <w:t>okresie</w:t>
      </w:r>
      <w:r>
        <w:rPr>
          <w:spacing w:val="14"/>
          <w:sz w:val="21"/>
          <w:u w:val="single"/>
        </w:rPr>
        <w:t xml:space="preserve"> </w:t>
      </w:r>
      <w:r>
        <w:rPr>
          <w:sz w:val="21"/>
          <w:u w:val="single"/>
        </w:rPr>
        <w:t>ostatnich</w:t>
      </w:r>
      <w:r>
        <w:rPr>
          <w:spacing w:val="13"/>
          <w:sz w:val="21"/>
          <w:u w:val="single"/>
        </w:rPr>
        <w:t xml:space="preserve"> </w:t>
      </w:r>
      <w:r>
        <w:rPr>
          <w:sz w:val="21"/>
          <w:u w:val="single"/>
        </w:rPr>
        <w:t>5</w:t>
      </w:r>
      <w:r>
        <w:rPr>
          <w:spacing w:val="14"/>
          <w:sz w:val="21"/>
          <w:u w:val="single"/>
        </w:rPr>
        <w:t xml:space="preserve"> </w:t>
      </w:r>
      <w:r>
        <w:rPr>
          <w:sz w:val="21"/>
          <w:u w:val="single"/>
        </w:rPr>
        <w:t>lat,</w:t>
      </w:r>
      <w:r>
        <w:rPr>
          <w:spacing w:val="14"/>
          <w:sz w:val="21"/>
          <w:u w:val="single"/>
        </w:rPr>
        <w:t xml:space="preserve"> </w:t>
      </w:r>
      <w:r>
        <w:rPr>
          <w:sz w:val="21"/>
          <w:u w:val="single"/>
        </w:rPr>
        <w:t>a</w:t>
      </w:r>
      <w:r>
        <w:rPr>
          <w:spacing w:val="13"/>
          <w:sz w:val="21"/>
          <w:u w:val="single"/>
        </w:rPr>
        <w:t xml:space="preserve"> </w:t>
      </w:r>
      <w:r>
        <w:rPr>
          <w:sz w:val="21"/>
          <w:u w:val="single"/>
        </w:rPr>
        <w:t>jeżeli</w:t>
      </w:r>
      <w:r>
        <w:rPr>
          <w:spacing w:val="13"/>
          <w:sz w:val="21"/>
          <w:u w:val="single"/>
        </w:rPr>
        <w:t xml:space="preserve"> </w:t>
      </w:r>
      <w:r>
        <w:rPr>
          <w:sz w:val="21"/>
          <w:u w:val="single"/>
        </w:rPr>
        <w:t>okres</w:t>
      </w:r>
    </w:p>
    <w:p w14:paraId="62CD48FF" w14:textId="77777777" w:rsidR="00996F14" w:rsidRDefault="00A530C9">
      <w:pPr>
        <w:pStyle w:val="Tekstpodstawowy"/>
        <w:spacing w:before="74"/>
        <w:ind w:left="1104" w:firstLine="0"/>
        <w:jc w:val="left"/>
      </w:pPr>
      <w:r>
        <w:rPr>
          <w:spacing w:val="-53"/>
          <w:u w:val="single"/>
        </w:rPr>
        <w:t xml:space="preserve"> </w:t>
      </w:r>
      <w:r>
        <w:rPr>
          <w:u w:val="single"/>
        </w:rPr>
        <w:t>prowadzenia działalności jest krótszy – w tym okresie, wraz z podaniem ich rodzaju, wartości,</w:t>
      </w:r>
      <w:r>
        <w:rPr>
          <w:spacing w:val="-14"/>
          <w:u w:val="single"/>
        </w:rPr>
        <w:t xml:space="preserve"> </w:t>
      </w:r>
      <w:r>
        <w:rPr>
          <w:u w:val="single"/>
        </w:rPr>
        <w:t>daty</w:t>
      </w:r>
    </w:p>
    <w:p w14:paraId="7876522C" w14:textId="77777777" w:rsidR="00996F14" w:rsidRDefault="00A530C9">
      <w:pPr>
        <w:pStyle w:val="Tekstpodstawowy"/>
        <w:spacing w:before="77"/>
        <w:ind w:left="1104" w:firstLine="0"/>
        <w:jc w:val="left"/>
      </w:pPr>
      <w:r>
        <w:rPr>
          <w:u w:val="single"/>
        </w:rPr>
        <w:t xml:space="preserve">i </w:t>
      </w:r>
      <w:r>
        <w:rPr>
          <w:spacing w:val="19"/>
          <w:u w:val="single"/>
        </w:rPr>
        <w:t xml:space="preserve"> </w:t>
      </w:r>
      <w:r>
        <w:rPr>
          <w:u w:val="single"/>
        </w:rPr>
        <w:t xml:space="preserve">miejsca </w:t>
      </w:r>
      <w:r>
        <w:rPr>
          <w:spacing w:val="21"/>
          <w:u w:val="single"/>
        </w:rPr>
        <w:t xml:space="preserve"> </w:t>
      </w:r>
      <w:r>
        <w:rPr>
          <w:u w:val="single"/>
        </w:rPr>
        <w:t xml:space="preserve">wykonania </w:t>
      </w:r>
      <w:r>
        <w:rPr>
          <w:spacing w:val="21"/>
          <w:u w:val="single"/>
        </w:rPr>
        <w:t xml:space="preserve"> </w:t>
      </w:r>
      <w:r>
        <w:rPr>
          <w:u w:val="single"/>
        </w:rPr>
        <w:t xml:space="preserve">oraz </w:t>
      </w:r>
      <w:r>
        <w:rPr>
          <w:spacing w:val="19"/>
          <w:u w:val="single"/>
        </w:rPr>
        <w:t xml:space="preserve"> </w:t>
      </w:r>
      <w:r>
        <w:rPr>
          <w:u w:val="single"/>
        </w:rPr>
        <w:t xml:space="preserve">podmiotów, </w:t>
      </w:r>
      <w:r>
        <w:rPr>
          <w:spacing w:val="21"/>
          <w:u w:val="single"/>
        </w:rPr>
        <w:t xml:space="preserve"> </w:t>
      </w:r>
      <w:r>
        <w:rPr>
          <w:u w:val="single"/>
        </w:rPr>
        <w:t xml:space="preserve">na </w:t>
      </w:r>
      <w:r>
        <w:rPr>
          <w:spacing w:val="21"/>
          <w:u w:val="single"/>
        </w:rPr>
        <w:t xml:space="preserve"> </w:t>
      </w:r>
      <w:r>
        <w:rPr>
          <w:u w:val="single"/>
        </w:rPr>
        <w:t xml:space="preserve">rzecz </w:t>
      </w:r>
      <w:r>
        <w:rPr>
          <w:spacing w:val="18"/>
          <w:u w:val="single"/>
        </w:rPr>
        <w:t xml:space="preserve"> </w:t>
      </w:r>
      <w:r>
        <w:rPr>
          <w:u w:val="single"/>
        </w:rPr>
        <w:t xml:space="preserve">których </w:t>
      </w:r>
      <w:r>
        <w:rPr>
          <w:spacing w:val="21"/>
          <w:u w:val="single"/>
        </w:rPr>
        <w:t xml:space="preserve"> </w:t>
      </w:r>
      <w:r>
        <w:rPr>
          <w:u w:val="single"/>
        </w:rPr>
        <w:t xml:space="preserve">roboty </w:t>
      </w:r>
      <w:r>
        <w:rPr>
          <w:spacing w:val="17"/>
          <w:u w:val="single"/>
        </w:rPr>
        <w:t xml:space="preserve"> </w:t>
      </w:r>
      <w:r>
        <w:rPr>
          <w:u w:val="single"/>
        </w:rPr>
        <w:t xml:space="preserve">te </w:t>
      </w:r>
      <w:r>
        <w:rPr>
          <w:spacing w:val="21"/>
          <w:u w:val="single"/>
        </w:rPr>
        <w:t xml:space="preserve"> </w:t>
      </w:r>
      <w:r>
        <w:rPr>
          <w:u w:val="single"/>
        </w:rPr>
        <w:t xml:space="preserve">zostały </w:t>
      </w:r>
      <w:r>
        <w:rPr>
          <w:spacing w:val="17"/>
          <w:u w:val="single"/>
        </w:rPr>
        <w:t xml:space="preserve"> </w:t>
      </w:r>
      <w:r>
        <w:rPr>
          <w:u w:val="single"/>
        </w:rPr>
        <w:t xml:space="preserve">wykonane, </w:t>
      </w:r>
      <w:r>
        <w:rPr>
          <w:spacing w:val="19"/>
          <w:u w:val="single"/>
        </w:rPr>
        <w:t xml:space="preserve"> </w:t>
      </w:r>
      <w:r>
        <w:rPr>
          <w:u w:val="single"/>
        </w:rPr>
        <w:t>oraz</w:t>
      </w:r>
    </w:p>
    <w:p w14:paraId="6E3B65A2" w14:textId="77777777" w:rsidR="00996F14" w:rsidRDefault="00A530C9">
      <w:pPr>
        <w:pStyle w:val="Tekstpodstawowy"/>
        <w:spacing w:before="78"/>
        <w:ind w:left="1104" w:firstLine="0"/>
        <w:jc w:val="left"/>
      </w:pPr>
      <w:r>
        <w:rPr>
          <w:spacing w:val="-53"/>
          <w:u w:val="single"/>
        </w:rPr>
        <w:t xml:space="preserve"> </w:t>
      </w:r>
      <w:r>
        <w:rPr>
          <w:u w:val="single"/>
        </w:rPr>
        <w:t>załączeniem</w:t>
      </w:r>
      <w:r>
        <w:rPr>
          <w:spacing w:val="13"/>
          <w:u w:val="single"/>
        </w:rPr>
        <w:t xml:space="preserve"> </w:t>
      </w:r>
      <w:r>
        <w:rPr>
          <w:u w:val="single"/>
        </w:rPr>
        <w:t>dowodów</w:t>
      </w:r>
      <w:r>
        <w:rPr>
          <w:spacing w:val="16"/>
          <w:u w:val="single"/>
        </w:rPr>
        <w:t xml:space="preserve"> </w:t>
      </w:r>
      <w:r>
        <w:rPr>
          <w:u w:val="single"/>
        </w:rPr>
        <w:t>określających,</w:t>
      </w:r>
      <w:r>
        <w:rPr>
          <w:spacing w:val="17"/>
          <w:u w:val="single"/>
        </w:rPr>
        <w:t xml:space="preserve"> </w:t>
      </w:r>
      <w:r>
        <w:rPr>
          <w:u w:val="single"/>
        </w:rPr>
        <w:t>czy</w:t>
      </w:r>
      <w:r>
        <w:rPr>
          <w:spacing w:val="15"/>
          <w:u w:val="single"/>
        </w:rPr>
        <w:t xml:space="preserve"> </w:t>
      </w:r>
      <w:r>
        <w:rPr>
          <w:u w:val="single"/>
        </w:rPr>
        <w:t>te</w:t>
      </w:r>
      <w:r>
        <w:rPr>
          <w:spacing w:val="16"/>
          <w:u w:val="single"/>
        </w:rPr>
        <w:t xml:space="preserve"> </w:t>
      </w:r>
      <w:r>
        <w:rPr>
          <w:u w:val="single"/>
        </w:rPr>
        <w:t>roboty</w:t>
      </w:r>
      <w:r>
        <w:rPr>
          <w:spacing w:val="13"/>
          <w:u w:val="single"/>
        </w:rPr>
        <w:t xml:space="preserve"> </w:t>
      </w:r>
      <w:r>
        <w:rPr>
          <w:u w:val="single"/>
        </w:rPr>
        <w:t>budowlane</w:t>
      </w:r>
      <w:r>
        <w:rPr>
          <w:spacing w:val="17"/>
          <w:u w:val="single"/>
        </w:rPr>
        <w:t xml:space="preserve"> </w:t>
      </w:r>
      <w:r>
        <w:rPr>
          <w:u w:val="single"/>
        </w:rPr>
        <w:t>zostały</w:t>
      </w:r>
      <w:r>
        <w:rPr>
          <w:spacing w:val="13"/>
          <w:u w:val="single"/>
        </w:rPr>
        <w:t xml:space="preserve"> </w:t>
      </w:r>
      <w:r>
        <w:rPr>
          <w:u w:val="single"/>
        </w:rPr>
        <w:t>wykonane</w:t>
      </w:r>
      <w:r>
        <w:rPr>
          <w:spacing w:val="16"/>
          <w:u w:val="single"/>
        </w:rPr>
        <w:t xml:space="preserve"> </w:t>
      </w:r>
      <w:r>
        <w:rPr>
          <w:u w:val="single"/>
        </w:rPr>
        <w:t>należycie,</w:t>
      </w:r>
      <w:r>
        <w:rPr>
          <w:spacing w:val="17"/>
          <w:u w:val="single"/>
        </w:rPr>
        <w:t xml:space="preserve"> </w:t>
      </w:r>
      <w:r>
        <w:rPr>
          <w:u w:val="single"/>
        </w:rPr>
        <w:t>przy</w:t>
      </w:r>
    </w:p>
    <w:p w14:paraId="77B6D73B" w14:textId="77777777" w:rsidR="00996F14" w:rsidRDefault="00A530C9">
      <w:pPr>
        <w:pStyle w:val="Tekstpodstawowy"/>
        <w:spacing w:before="80"/>
        <w:ind w:left="1104" w:firstLine="0"/>
        <w:jc w:val="left"/>
      </w:pPr>
      <w:r>
        <w:rPr>
          <w:spacing w:val="-53"/>
          <w:u w:val="single"/>
        </w:rPr>
        <w:t xml:space="preserve"> </w:t>
      </w:r>
      <w:r>
        <w:rPr>
          <w:u w:val="single"/>
        </w:rPr>
        <w:t>czym dowodami, o których mowa, są referencje bądź inne dokumenty sporządzone przez</w:t>
      </w:r>
      <w:r>
        <w:rPr>
          <w:spacing w:val="29"/>
          <w:u w:val="single"/>
        </w:rPr>
        <w:t xml:space="preserve"> </w:t>
      </w:r>
      <w:r>
        <w:rPr>
          <w:u w:val="single"/>
        </w:rPr>
        <w:t>podmiot,</w:t>
      </w:r>
    </w:p>
    <w:p w14:paraId="3C6BFB7A" w14:textId="77777777" w:rsidR="00996F14" w:rsidRDefault="00A530C9">
      <w:pPr>
        <w:pStyle w:val="Tekstpodstawowy"/>
        <w:spacing w:before="78"/>
        <w:ind w:left="1104" w:firstLine="0"/>
        <w:jc w:val="left"/>
      </w:pPr>
      <w:r>
        <w:rPr>
          <w:spacing w:val="-53"/>
          <w:u w:val="single"/>
        </w:rPr>
        <w:t xml:space="preserve"> </w:t>
      </w:r>
      <w:r>
        <w:rPr>
          <w:u w:val="single"/>
        </w:rPr>
        <w:t>na   rzecz   którego   roboty   budowlane   zostały   wykonane,   a   jeżeli   wykonawca   z</w:t>
      </w:r>
      <w:r>
        <w:rPr>
          <w:spacing w:val="39"/>
          <w:u w:val="single"/>
        </w:rPr>
        <w:t xml:space="preserve"> </w:t>
      </w:r>
      <w:r>
        <w:rPr>
          <w:u w:val="single"/>
        </w:rPr>
        <w:t>przyczyn</w:t>
      </w:r>
    </w:p>
    <w:p w14:paraId="159B59B4" w14:textId="77777777" w:rsidR="00996F14" w:rsidRDefault="00A530C9">
      <w:pPr>
        <w:pStyle w:val="Tekstpodstawowy"/>
        <w:spacing w:before="78"/>
        <w:ind w:left="1104" w:firstLine="0"/>
        <w:jc w:val="left"/>
      </w:pPr>
      <w:r>
        <w:rPr>
          <w:spacing w:val="-53"/>
          <w:u w:val="single"/>
        </w:rPr>
        <w:t xml:space="preserve"> </w:t>
      </w:r>
      <w:r>
        <w:rPr>
          <w:u w:val="single"/>
        </w:rPr>
        <w:t>niezależnych od niego nie jest w stanie uzyskać tych dokumentów – inne odpowiednie</w:t>
      </w:r>
      <w:r>
        <w:rPr>
          <w:spacing w:val="-23"/>
          <w:u w:val="single"/>
        </w:rPr>
        <w:t xml:space="preserve"> </w:t>
      </w:r>
      <w:r>
        <w:rPr>
          <w:u w:val="single"/>
        </w:rPr>
        <w:t>dokumenty;</w:t>
      </w:r>
    </w:p>
    <w:p w14:paraId="03CD14D4" w14:textId="77777777" w:rsidR="00996F14" w:rsidRDefault="00A530C9">
      <w:pPr>
        <w:pStyle w:val="Akapitzlist"/>
        <w:numPr>
          <w:ilvl w:val="2"/>
          <w:numId w:val="26"/>
        </w:numPr>
        <w:tabs>
          <w:tab w:val="left" w:pos="1105"/>
          <w:tab w:val="left" w:pos="1860"/>
          <w:tab w:val="left" w:pos="2520"/>
          <w:tab w:val="left" w:pos="3895"/>
          <w:tab w:val="left" w:pos="4560"/>
          <w:tab w:val="left" w:pos="5769"/>
          <w:tab w:val="left" w:pos="6189"/>
          <w:tab w:val="left" w:pos="7166"/>
          <w:tab w:val="left" w:pos="8390"/>
        </w:tabs>
        <w:spacing w:before="80"/>
        <w:ind w:hanging="284"/>
        <w:rPr>
          <w:sz w:val="21"/>
        </w:rPr>
      </w:pPr>
      <w:r>
        <w:rPr>
          <w:sz w:val="21"/>
          <w:u w:val="single"/>
        </w:rPr>
        <w:t>wykaz</w:t>
      </w:r>
      <w:r>
        <w:rPr>
          <w:sz w:val="21"/>
          <w:u w:val="single"/>
        </w:rPr>
        <w:tab/>
        <w:t>osób,</w:t>
      </w:r>
      <w:r>
        <w:rPr>
          <w:sz w:val="21"/>
          <w:u w:val="single"/>
        </w:rPr>
        <w:tab/>
        <w:t>skierowanych</w:t>
      </w:r>
      <w:r>
        <w:rPr>
          <w:sz w:val="21"/>
          <w:u w:val="single"/>
        </w:rPr>
        <w:tab/>
        <w:t>przez</w:t>
      </w:r>
      <w:r>
        <w:rPr>
          <w:sz w:val="21"/>
          <w:u w:val="single"/>
        </w:rPr>
        <w:tab/>
        <w:t>wykonawcę</w:t>
      </w:r>
      <w:r>
        <w:rPr>
          <w:sz w:val="21"/>
          <w:u w:val="single"/>
        </w:rPr>
        <w:tab/>
        <w:t>do</w:t>
      </w:r>
      <w:r>
        <w:rPr>
          <w:sz w:val="21"/>
          <w:u w:val="single"/>
        </w:rPr>
        <w:tab/>
        <w:t>realizacji</w:t>
      </w:r>
      <w:r>
        <w:rPr>
          <w:sz w:val="21"/>
          <w:u w:val="single"/>
        </w:rPr>
        <w:tab/>
        <w:t>zamówienia</w:t>
      </w:r>
      <w:r>
        <w:rPr>
          <w:sz w:val="21"/>
          <w:u w:val="single"/>
        </w:rPr>
        <w:tab/>
        <w:t>publicznego,</w:t>
      </w:r>
    </w:p>
    <w:p w14:paraId="6DA4B299" w14:textId="77777777" w:rsidR="00996F14" w:rsidRDefault="00A530C9">
      <w:pPr>
        <w:pStyle w:val="Tekstpodstawowy"/>
        <w:spacing w:before="78" w:line="316" w:lineRule="auto"/>
        <w:ind w:left="1104" w:right="135" w:firstLine="0"/>
        <w:jc w:val="left"/>
      </w:pPr>
      <w:r>
        <w:rPr>
          <w:spacing w:val="-53"/>
          <w:u w:val="single"/>
        </w:rPr>
        <w:t xml:space="preserve"> </w:t>
      </w:r>
      <w:r>
        <w:rPr>
          <w:u w:val="single"/>
        </w:rPr>
        <w:t>w szczególności odpowiedzialnych za kierowanie robotami budowlanymi,  wraz z  informacjami</w:t>
      </w:r>
      <w:r>
        <w:t xml:space="preserve"> </w:t>
      </w:r>
      <w:r>
        <w:rPr>
          <w:u w:val="single"/>
        </w:rPr>
        <w:t>na  temat ich  kwalifikacji zawodowych,  uprawnień,  doświadczenia  i wykształcenia</w:t>
      </w:r>
      <w:r>
        <w:rPr>
          <w:spacing w:val="36"/>
          <w:u w:val="single"/>
        </w:rPr>
        <w:t xml:space="preserve"> </w:t>
      </w:r>
      <w:r>
        <w:rPr>
          <w:u w:val="single"/>
        </w:rPr>
        <w:t>niezbędnych</w:t>
      </w:r>
    </w:p>
    <w:p w14:paraId="62649084" w14:textId="77777777" w:rsidR="00996F14" w:rsidRDefault="00A530C9">
      <w:pPr>
        <w:pStyle w:val="Tekstpodstawowy"/>
        <w:spacing w:before="3"/>
        <w:ind w:left="1104" w:firstLine="0"/>
        <w:jc w:val="left"/>
      </w:pPr>
      <w:r>
        <w:rPr>
          <w:spacing w:val="-53"/>
          <w:u w:val="single"/>
        </w:rPr>
        <w:t xml:space="preserve"> </w:t>
      </w:r>
      <w:r>
        <w:rPr>
          <w:u w:val="single"/>
        </w:rPr>
        <w:t>do</w:t>
      </w:r>
      <w:r>
        <w:rPr>
          <w:spacing w:val="11"/>
          <w:u w:val="single"/>
        </w:rPr>
        <w:t xml:space="preserve"> </w:t>
      </w:r>
      <w:r>
        <w:rPr>
          <w:u w:val="single"/>
        </w:rPr>
        <w:t>wykonania</w:t>
      </w:r>
      <w:r>
        <w:rPr>
          <w:spacing w:val="11"/>
          <w:u w:val="single"/>
        </w:rPr>
        <w:t xml:space="preserve"> </w:t>
      </w:r>
      <w:r>
        <w:rPr>
          <w:u w:val="single"/>
        </w:rPr>
        <w:t>zamówienia</w:t>
      </w:r>
      <w:r>
        <w:rPr>
          <w:spacing w:val="11"/>
          <w:u w:val="single"/>
        </w:rPr>
        <w:t xml:space="preserve"> </w:t>
      </w:r>
      <w:r>
        <w:rPr>
          <w:u w:val="single"/>
        </w:rPr>
        <w:t>publicznego,</w:t>
      </w:r>
      <w:r>
        <w:rPr>
          <w:spacing w:val="11"/>
          <w:u w:val="single"/>
        </w:rPr>
        <w:t xml:space="preserve"> </w:t>
      </w:r>
      <w:r>
        <w:rPr>
          <w:u w:val="single"/>
        </w:rPr>
        <w:t>a</w:t>
      </w:r>
      <w:r>
        <w:rPr>
          <w:spacing w:val="11"/>
          <w:u w:val="single"/>
        </w:rPr>
        <w:t xml:space="preserve"> </w:t>
      </w:r>
      <w:r>
        <w:rPr>
          <w:u w:val="single"/>
        </w:rPr>
        <w:t>także</w:t>
      </w:r>
      <w:r>
        <w:rPr>
          <w:spacing w:val="11"/>
          <w:u w:val="single"/>
        </w:rPr>
        <w:t xml:space="preserve"> </w:t>
      </w:r>
      <w:r>
        <w:rPr>
          <w:u w:val="single"/>
        </w:rPr>
        <w:t>zakresu</w:t>
      </w:r>
      <w:r>
        <w:rPr>
          <w:spacing w:val="9"/>
          <w:u w:val="single"/>
        </w:rPr>
        <w:t xml:space="preserve"> </w:t>
      </w:r>
      <w:r>
        <w:rPr>
          <w:u w:val="single"/>
        </w:rPr>
        <w:t>wykonywanych</w:t>
      </w:r>
      <w:r>
        <w:rPr>
          <w:spacing w:val="11"/>
          <w:u w:val="single"/>
        </w:rPr>
        <w:t xml:space="preserve"> </w:t>
      </w:r>
      <w:r>
        <w:rPr>
          <w:u w:val="single"/>
        </w:rPr>
        <w:t>przez</w:t>
      </w:r>
      <w:r>
        <w:rPr>
          <w:spacing w:val="10"/>
          <w:u w:val="single"/>
        </w:rPr>
        <w:t xml:space="preserve"> </w:t>
      </w:r>
      <w:r>
        <w:rPr>
          <w:u w:val="single"/>
        </w:rPr>
        <w:t>nie</w:t>
      </w:r>
      <w:r>
        <w:rPr>
          <w:spacing w:val="11"/>
          <w:u w:val="single"/>
        </w:rPr>
        <w:t xml:space="preserve"> </w:t>
      </w:r>
      <w:r>
        <w:rPr>
          <w:u w:val="single"/>
        </w:rPr>
        <w:t>czynności</w:t>
      </w:r>
      <w:r>
        <w:rPr>
          <w:spacing w:val="11"/>
          <w:u w:val="single"/>
        </w:rPr>
        <w:t xml:space="preserve"> </w:t>
      </w:r>
      <w:r>
        <w:rPr>
          <w:u w:val="single"/>
        </w:rPr>
        <w:t>oraz</w:t>
      </w:r>
    </w:p>
    <w:p w14:paraId="4708F863" w14:textId="77777777" w:rsidR="00996F14" w:rsidRDefault="00A530C9">
      <w:pPr>
        <w:pStyle w:val="Tekstpodstawowy"/>
        <w:spacing w:before="78"/>
        <w:ind w:left="1104" w:firstLine="0"/>
        <w:jc w:val="left"/>
      </w:pPr>
      <w:r>
        <w:rPr>
          <w:spacing w:val="-53"/>
          <w:u w:val="single"/>
        </w:rPr>
        <w:t xml:space="preserve"> </w:t>
      </w:r>
      <w:r>
        <w:rPr>
          <w:u w:val="single"/>
        </w:rPr>
        <w:t>informacją o podstawie do dysponowania tymi osobami.</w:t>
      </w:r>
    </w:p>
    <w:p w14:paraId="3E2DBF0A" w14:textId="77777777" w:rsidR="00996F14" w:rsidRDefault="00A530C9">
      <w:pPr>
        <w:pStyle w:val="Akapitzlist"/>
        <w:numPr>
          <w:ilvl w:val="1"/>
          <w:numId w:val="26"/>
        </w:numPr>
        <w:tabs>
          <w:tab w:val="left" w:pos="824"/>
        </w:tabs>
        <w:spacing w:before="78" w:line="319" w:lineRule="auto"/>
        <w:ind w:left="823" w:right="133" w:hanging="570"/>
        <w:rPr>
          <w:sz w:val="21"/>
        </w:rPr>
      </w:pPr>
      <w:r>
        <w:rPr>
          <w:sz w:val="21"/>
        </w:rPr>
        <w:t>Okresy wyrażone w latach lub miesiącach liczy się wstecz od dnia w którym upływa termin składania ofert o dopuszczenie do udziału w</w:t>
      </w:r>
      <w:r>
        <w:rPr>
          <w:spacing w:val="-3"/>
          <w:sz w:val="21"/>
        </w:rPr>
        <w:t xml:space="preserve"> </w:t>
      </w:r>
      <w:r>
        <w:rPr>
          <w:sz w:val="21"/>
        </w:rPr>
        <w:t>postępowaniu.</w:t>
      </w:r>
    </w:p>
    <w:p w14:paraId="7C06AAA3" w14:textId="77777777" w:rsidR="00996F14" w:rsidRDefault="00A530C9">
      <w:pPr>
        <w:pStyle w:val="Akapitzlist"/>
        <w:numPr>
          <w:ilvl w:val="1"/>
          <w:numId w:val="26"/>
        </w:numPr>
        <w:tabs>
          <w:tab w:val="left" w:pos="824"/>
        </w:tabs>
        <w:spacing w:line="316" w:lineRule="auto"/>
        <w:ind w:left="823" w:right="132" w:hanging="570"/>
        <w:rPr>
          <w:sz w:val="21"/>
        </w:rPr>
      </w:pPr>
      <w:r>
        <w:rPr>
          <w:sz w:val="21"/>
        </w:rPr>
        <w:t>Zamawiający, w stosunku do Wykonawców  wspólnie  ubiegających  się  o  udzielenie  zamówienia, w</w:t>
      </w:r>
      <w:r>
        <w:rPr>
          <w:spacing w:val="39"/>
          <w:sz w:val="21"/>
        </w:rPr>
        <w:t xml:space="preserve"> </w:t>
      </w:r>
      <w:r>
        <w:rPr>
          <w:sz w:val="21"/>
        </w:rPr>
        <w:t>odniesieniu</w:t>
      </w:r>
      <w:r>
        <w:rPr>
          <w:spacing w:val="40"/>
          <w:sz w:val="21"/>
        </w:rPr>
        <w:t xml:space="preserve"> </w:t>
      </w:r>
      <w:r>
        <w:rPr>
          <w:sz w:val="21"/>
        </w:rPr>
        <w:t>do</w:t>
      </w:r>
      <w:r>
        <w:rPr>
          <w:spacing w:val="40"/>
          <w:sz w:val="21"/>
        </w:rPr>
        <w:t xml:space="preserve"> </w:t>
      </w:r>
      <w:r>
        <w:rPr>
          <w:sz w:val="21"/>
        </w:rPr>
        <w:t>warunku</w:t>
      </w:r>
      <w:r>
        <w:rPr>
          <w:spacing w:val="40"/>
          <w:sz w:val="21"/>
        </w:rPr>
        <w:t xml:space="preserve"> </w:t>
      </w:r>
      <w:r>
        <w:rPr>
          <w:sz w:val="21"/>
        </w:rPr>
        <w:t>dotyczącego</w:t>
      </w:r>
      <w:r>
        <w:rPr>
          <w:spacing w:val="40"/>
          <w:sz w:val="21"/>
        </w:rPr>
        <w:t xml:space="preserve"> </w:t>
      </w:r>
      <w:r>
        <w:rPr>
          <w:sz w:val="21"/>
        </w:rPr>
        <w:t>zdolności</w:t>
      </w:r>
      <w:r>
        <w:rPr>
          <w:spacing w:val="39"/>
          <w:sz w:val="21"/>
        </w:rPr>
        <w:t xml:space="preserve"> </w:t>
      </w:r>
      <w:r>
        <w:rPr>
          <w:sz w:val="21"/>
        </w:rPr>
        <w:t>technicznej</w:t>
      </w:r>
      <w:r>
        <w:rPr>
          <w:spacing w:val="38"/>
          <w:sz w:val="21"/>
        </w:rPr>
        <w:t xml:space="preserve"> </w:t>
      </w:r>
      <w:r>
        <w:rPr>
          <w:sz w:val="21"/>
        </w:rPr>
        <w:t>lub</w:t>
      </w:r>
      <w:r>
        <w:rPr>
          <w:spacing w:val="40"/>
          <w:sz w:val="21"/>
        </w:rPr>
        <w:t xml:space="preserve"> </w:t>
      </w:r>
      <w:r>
        <w:rPr>
          <w:sz w:val="21"/>
        </w:rPr>
        <w:t>zawodowej</w:t>
      </w:r>
      <w:r>
        <w:rPr>
          <w:spacing w:val="41"/>
          <w:sz w:val="21"/>
        </w:rPr>
        <w:t xml:space="preserve"> </w:t>
      </w:r>
      <w:r>
        <w:rPr>
          <w:sz w:val="21"/>
        </w:rPr>
        <w:t>–</w:t>
      </w:r>
      <w:r>
        <w:rPr>
          <w:spacing w:val="40"/>
          <w:sz w:val="21"/>
        </w:rPr>
        <w:t xml:space="preserve"> </w:t>
      </w:r>
      <w:r>
        <w:rPr>
          <w:sz w:val="21"/>
        </w:rPr>
        <w:t>dopuszcza</w:t>
      </w:r>
      <w:r>
        <w:rPr>
          <w:spacing w:val="40"/>
          <w:sz w:val="21"/>
        </w:rPr>
        <w:t xml:space="preserve"> </w:t>
      </w:r>
      <w:r>
        <w:rPr>
          <w:sz w:val="21"/>
        </w:rPr>
        <w:t>łączne</w:t>
      </w:r>
    </w:p>
    <w:p w14:paraId="26CD1E69" w14:textId="77777777" w:rsidR="00996F14" w:rsidRDefault="00996F14">
      <w:pPr>
        <w:spacing w:line="316" w:lineRule="auto"/>
        <w:rPr>
          <w:sz w:val="21"/>
        </w:rPr>
        <w:sectPr w:rsidR="00996F14">
          <w:pgSz w:w="11910" w:h="16840"/>
          <w:pgMar w:top="840" w:right="1280" w:bottom="900" w:left="1020" w:header="0" w:footer="712" w:gutter="0"/>
          <w:cols w:space="708"/>
        </w:sectPr>
      </w:pPr>
    </w:p>
    <w:p w14:paraId="26146AE7" w14:textId="77777777" w:rsidR="00996F14" w:rsidRDefault="00A530C9">
      <w:pPr>
        <w:pStyle w:val="Tekstpodstawowy"/>
        <w:spacing w:before="66"/>
        <w:ind w:firstLine="0"/>
      </w:pPr>
      <w:r>
        <w:lastRenderedPageBreak/>
        <w:t>spełnianie warunku przez Wykonawców.</w:t>
      </w:r>
    </w:p>
    <w:p w14:paraId="7855E1B4" w14:textId="77777777" w:rsidR="00996F14" w:rsidRDefault="00A530C9">
      <w:pPr>
        <w:pStyle w:val="Akapitzlist"/>
        <w:numPr>
          <w:ilvl w:val="1"/>
          <w:numId w:val="26"/>
        </w:numPr>
        <w:tabs>
          <w:tab w:val="left" w:pos="824"/>
        </w:tabs>
        <w:spacing w:before="78" w:line="316" w:lineRule="auto"/>
        <w:ind w:left="823" w:right="134" w:hanging="570"/>
        <w:rPr>
          <w:sz w:val="21"/>
        </w:rPr>
      </w:pPr>
      <w:r>
        <w:rPr>
          <w:sz w:val="2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spacing w:val="-1"/>
          <w:sz w:val="21"/>
        </w:rPr>
        <w:t xml:space="preserve"> </w:t>
      </w:r>
      <w:r>
        <w:rPr>
          <w:sz w:val="21"/>
        </w:rPr>
        <w:t>zamówienia.</w:t>
      </w:r>
    </w:p>
    <w:p w14:paraId="11C0A2AA" w14:textId="77777777" w:rsidR="00996F14" w:rsidRDefault="00A530C9">
      <w:pPr>
        <w:pStyle w:val="Akapitzlist"/>
        <w:numPr>
          <w:ilvl w:val="1"/>
          <w:numId w:val="26"/>
        </w:numPr>
        <w:tabs>
          <w:tab w:val="left" w:pos="824"/>
        </w:tabs>
        <w:spacing w:before="7" w:line="316" w:lineRule="auto"/>
        <w:ind w:left="823" w:right="131" w:hanging="570"/>
        <w:rPr>
          <w:sz w:val="21"/>
        </w:rPr>
      </w:pPr>
      <w:r>
        <w:rPr>
          <w:sz w:val="21"/>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62D195E" w14:textId="77777777" w:rsidR="00996F14" w:rsidRDefault="00A530C9">
      <w:pPr>
        <w:pStyle w:val="Akapitzlist"/>
        <w:numPr>
          <w:ilvl w:val="1"/>
          <w:numId w:val="26"/>
        </w:numPr>
        <w:tabs>
          <w:tab w:val="left" w:pos="824"/>
        </w:tabs>
        <w:spacing w:before="5" w:line="319" w:lineRule="auto"/>
        <w:ind w:left="823" w:right="134" w:hanging="570"/>
        <w:rPr>
          <w:sz w:val="21"/>
        </w:rPr>
      </w:pPr>
      <w:r>
        <w:rPr>
          <w:sz w:val="21"/>
        </w:rPr>
        <w:t>W odniesieniu do warunków dotyczących kwalifikacji zawodowych lub doświadczenia wykonawcy mogą polegać na zdolnościach podmiotów udostępniających zasoby, jeśli podmioty te wykonają roboty budowlane lub usługi, do realizacji których te zdolności są</w:t>
      </w:r>
      <w:r>
        <w:rPr>
          <w:spacing w:val="-10"/>
          <w:sz w:val="21"/>
        </w:rPr>
        <w:t xml:space="preserve"> </w:t>
      </w:r>
      <w:r>
        <w:rPr>
          <w:sz w:val="21"/>
        </w:rPr>
        <w:t>wymagane.</w:t>
      </w:r>
    </w:p>
    <w:p w14:paraId="2B32FB2C" w14:textId="77777777" w:rsidR="00996F14" w:rsidRDefault="00A530C9">
      <w:pPr>
        <w:pStyle w:val="Akapitzlist"/>
        <w:numPr>
          <w:ilvl w:val="1"/>
          <w:numId w:val="26"/>
        </w:numPr>
        <w:tabs>
          <w:tab w:val="left" w:pos="824"/>
        </w:tabs>
        <w:spacing w:line="319" w:lineRule="auto"/>
        <w:ind w:left="823" w:right="131" w:hanging="711"/>
        <w:rPr>
          <w:sz w:val="21"/>
        </w:rPr>
      </w:pPr>
      <w:r>
        <w:rPr>
          <w:sz w:val="21"/>
        </w:rPr>
        <w:t xml:space="preserve">Zgodnie z art. 118 ust. 3 </w:t>
      </w:r>
      <w:proofErr w:type="spellStart"/>
      <w:r>
        <w:rPr>
          <w:sz w:val="21"/>
        </w:rPr>
        <w:t>Pzp</w:t>
      </w:r>
      <w:proofErr w:type="spellEnd"/>
      <w:r>
        <w:rPr>
          <w:sz w:val="21"/>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o którym mowa stanowi </w:t>
      </w:r>
      <w:r>
        <w:rPr>
          <w:b/>
          <w:sz w:val="21"/>
        </w:rPr>
        <w:t>załącznik nr 6 do</w:t>
      </w:r>
      <w:r>
        <w:rPr>
          <w:b/>
          <w:spacing w:val="-6"/>
          <w:sz w:val="21"/>
        </w:rPr>
        <w:t xml:space="preserve"> </w:t>
      </w:r>
      <w:r>
        <w:rPr>
          <w:b/>
          <w:sz w:val="21"/>
        </w:rPr>
        <w:t>SWZ</w:t>
      </w:r>
      <w:r>
        <w:rPr>
          <w:sz w:val="21"/>
        </w:rPr>
        <w:t>.</w:t>
      </w:r>
    </w:p>
    <w:p w14:paraId="5DDAA086" w14:textId="77777777" w:rsidR="00996F14" w:rsidRDefault="00A530C9">
      <w:pPr>
        <w:pStyle w:val="Akapitzlist"/>
        <w:numPr>
          <w:ilvl w:val="1"/>
          <w:numId w:val="26"/>
        </w:numPr>
        <w:tabs>
          <w:tab w:val="left" w:pos="824"/>
        </w:tabs>
        <w:spacing w:line="319" w:lineRule="auto"/>
        <w:ind w:left="823" w:right="132" w:hanging="711"/>
        <w:rPr>
          <w:sz w:val="21"/>
        </w:rPr>
      </w:pPr>
      <w:r>
        <w:rPr>
          <w:sz w:val="21"/>
        </w:rPr>
        <w:t xml:space="preserve">Zobowiązanie podmiotu udostępniającego zasoby, o którym mowa w art. 118 ust. 3 </w:t>
      </w:r>
      <w:proofErr w:type="spellStart"/>
      <w:r>
        <w:rPr>
          <w:sz w:val="21"/>
        </w:rPr>
        <w:t>Pzp</w:t>
      </w:r>
      <w:proofErr w:type="spellEnd"/>
      <w:r>
        <w:rPr>
          <w:sz w:val="21"/>
        </w:rPr>
        <w:t>, potwierdza, że stosunek łączący wykonawcę z podmiotami udostępniającymi zasoby gwarantuje rzeczywisty dostęp do tych zasobów oraz określa w</w:t>
      </w:r>
      <w:r>
        <w:rPr>
          <w:spacing w:val="-7"/>
          <w:sz w:val="21"/>
        </w:rPr>
        <w:t xml:space="preserve"> </w:t>
      </w:r>
      <w:r>
        <w:rPr>
          <w:sz w:val="21"/>
        </w:rPr>
        <w:t>szczególności:</w:t>
      </w:r>
    </w:p>
    <w:p w14:paraId="274D10D8" w14:textId="77777777" w:rsidR="00996F14" w:rsidRDefault="00A530C9">
      <w:pPr>
        <w:pStyle w:val="Akapitzlist"/>
        <w:numPr>
          <w:ilvl w:val="2"/>
          <w:numId w:val="26"/>
        </w:numPr>
        <w:tabs>
          <w:tab w:val="left" w:pos="1105"/>
        </w:tabs>
        <w:spacing w:line="238" w:lineRule="exact"/>
        <w:ind w:hanging="282"/>
        <w:rPr>
          <w:sz w:val="21"/>
        </w:rPr>
      </w:pPr>
      <w:r>
        <w:rPr>
          <w:sz w:val="21"/>
        </w:rPr>
        <w:t>zakres dostępnych wykonawcy zasobów podmiotu udostępniającego</w:t>
      </w:r>
      <w:r>
        <w:rPr>
          <w:spacing w:val="-10"/>
          <w:sz w:val="21"/>
        </w:rPr>
        <w:t xml:space="preserve"> </w:t>
      </w:r>
      <w:r>
        <w:rPr>
          <w:sz w:val="21"/>
        </w:rPr>
        <w:t>zasoby;</w:t>
      </w:r>
    </w:p>
    <w:p w14:paraId="528BF1FA" w14:textId="77777777" w:rsidR="00996F14" w:rsidRDefault="00A530C9">
      <w:pPr>
        <w:pStyle w:val="Akapitzlist"/>
        <w:numPr>
          <w:ilvl w:val="2"/>
          <w:numId w:val="26"/>
        </w:numPr>
        <w:tabs>
          <w:tab w:val="left" w:pos="1105"/>
        </w:tabs>
        <w:spacing w:before="70" w:line="316" w:lineRule="auto"/>
        <w:ind w:right="137"/>
        <w:rPr>
          <w:sz w:val="21"/>
        </w:rPr>
      </w:pPr>
      <w:r>
        <w:rPr>
          <w:sz w:val="21"/>
        </w:rPr>
        <w:t>sposób i okres udostępnienia wykonawcy i wykorzystania przez niego zasobów podmiotu udostępniającego te zasoby przy wykonywaniu</w:t>
      </w:r>
      <w:r>
        <w:rPr>
          <w:spacing w:val="-11"/>
          <w:sz w:val="21"/>
        </w:rPr>
        <w:t xml:space="preserve"> </w:t>
      </w:r>
      <w:r>
        <w:rPr>
          <w:sz w:val="21"/>
        </w:rPr>
        <w:t>zamówienia;</w:t>
      </w:r>
    </w:p>
    <w:p w14:paraId="5DCEF6E9" w14:textId="77777777" w:rsidR="00996F14" w:rsidRDefault="00A530C9">
      <w:pPr>
        <w:pStyle w:val="Akapitzlist"/>
        <w:numPr>
          <w:ilvl w:val="2"/>
          <w:numId w:val="26"/>
        </w:numPr>
        <w:tabs>
          <w:tab w:val="left" w:pos="1105"/>
        </w:tabs>
        <w:spacing w:before="1" w:line="319" w:lineRule="auto"/>
        <w:ind w:right="134"/>
        <w:rPr>
          <w:sz w:val="21"/>
        </w:rPr>
      </w:pPr>
      <w:r>
        <w:rPr>
          <w:sz w:val="2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w:t>
      </w:r>
      <w:r>
        <w:rPr>
          <w:spacing w:val="-2"/>
          <w:sz w:val="21"/>
        </w:rPr>
        <w:t xml:space="preserve"> </w:t>
      </w:r>
      <w:r>
        <w:rPr>
          <w:sz w:val="21"/>
        </w:rPr>
        <w:t>dotyczą.</w:t>
      </w:r>
    </w:p>
    <w:p w14:paraId="67E3227B" w14:textId="77777777" w:rsidR="00996F14" w:rsidRDefault="00A530C9">
      <w:pPr>
        <w:pStyle w:val="Akapitzlist"/>
        <w:numPr>
          <w:ilvl w:val="1"/>
          <w:numId w:val="26"/>
        </w:numPr>
        <w:tabs>
          <w:tab w:val="left" w:pos="824"/>
        </w:tabs>
        <w:spacing w:line="316" w:lineRule="auto"/>
        <w:ind w:right="135" w:hanging="709"/>
        <w:rPr>
          <w:sz w:val="21"/>
        </w:rPr>
      </w:pPr>
      <w:r>
        <w:rPr>
          <w:sz w:val="2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sz w:val="21"/>
        </w:rPr>
        <w:t>Pzp</w:t>
      </w:r>
      <w:proofErr w:type="spellEnd"/>
      <w:r>
        <w:rPr>
          <w:sz w:val="21"/>
        </w:rPr>
        <w:t>, a także bada, czy nie zachodzą wobec tego podmiotu podstawy wykluczenia, które zostały przewidziane względem</w:t>
      </w:r>
      <w:r>
        <w:rPr>
          <w:spacing w:val="-5"/>
          <w:sz w:val="21"/>
        </w:rPr>
        <w:t xml:space="preserve"> </w:t>
      </w:r>
      <w:r>
        <w:rPr>
          <w:sz w:val="21"/>
        </w:rPr>
        <w:t>wykonawcy.</w:t>
      </w:r>
    </w:p>
    <w:p w14:paraId="0FAEC0B9" w14:textId="77777777" w:rsidR="00996F14" w:rsidRDefault="00A530C9">
      <w:pPr>
        <w:pStyle w:val="Akapitzlist"/>
        <w:numPr>
          <w:ilvl w:val="1"/>
          <w:numId w:val="26"/>
        </w:numPr>
        <w:tabs>
          <w:tab w:val="left" w:pos="824"/>
        </w:tabs>
        <w:spacing w:before="2" w:line="319" w:lineRule="auto"/>
        <w:ind w:right="133" w:hanging="709"/>
        <w:rPr>
          <w:sz w:val="21"/>
        </w:rPr>
      </w:pPr>
      <w:r>
        <w:rPr>
          <w:sz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Pr>
          <w:spacing w:val="-2"/>
          <w:sz w:val="21"/>
        </w:rPr>
        <w:t xml:space="preserve"> </w:t>
      </w:r>
      <w:r>
        <w:rPr>
          <w:sz w:val="21"/>
        </w:rPr>
        <w:t>winy.</w:t>
      </w:r>
    </w:p>
    <w:p w14:paraId="3E242C3C" w14:textId="77777777" w:rsidR="00996F14" w:rsidRDefault="00A530C9">
      <w:pPr>
        <w:pStyle w:val="Akapitzlist"/>
        <w:numPr>
          <w:ilvl w:val="1"/>
          <w:numId w:val="26"/>
        </w:numPr>
        <w:tabs>
          <w:tab w:val="left" w:pos="824"/>
        </w:tabs>
        <w:spacing w:line="316" w:lineRule="auto"/>
        <w:ind w:right="133" w:hanging="709"/>
        <w:rPr>
          <w:sz w:val="21"/>
        </w:rPr>
      </w:pPr>
      <w:r>
        <w:rPr>
          <w:sz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Pr>
          <w:spacing w:val="-6"/>
          <w:sz w:val="21"/>
        </w:rPr>
        <w:t xml:space="preserve"> </w:t>
      </w:r>
      <w:r>
        <w:rPr>
          <w:sz w:val="21"/>
        </w:rPr>
        <w:t>postępowaniu.</w:t>
      </w:r>
    </w:p>
    <w:p w14:paraId="0CC1C807" w14:textId="77777777" w:rsidR="00996F14" w:rsidRDefault="00A530C9">
      <w:pPr>
        <w:pStyle w:val="Akapitzlist"/>
        <w:numPr>
          <w:ilvl w:val="1"/>
          <w:numId w:val="26"/>
        </w:numPr>
        <w:tabs>
          <w:tab w:val="left" w:pos="824"/>
        </w:tabs>
        <w:spacing w:before="2" w:line="319" w:lineRule="auto"/>
        <w:ind w:right="135" w:hanging="709"/>
        <w:rPr>
          <w:sz w:val="21"/>
        </w:rPr>
      </w:pPr>
      <w:r>
        <w:rPr>
          <w:sz w:val="21"/>
        </w:rPr>
        <w:t>Wykonawca  nie  może,  po  upływie  terminu   składania   wniosków  o  dopuszczenie   do  udziału   w</w:t>
      </w:r>
      <w:r>
        <w:rPr>
          <w:spacing w:val="29"/>
          <w:sz w:val="21"/>
        </w:rPr>
        <w:t xml:space="preserve"> </w:t>
      </w:r>
      <w:r>
        <w:rPr>
          <w:sz w:val="21"/>
        </w:rPr>
        <w:t>postępowaniu</w:t>
      </w:r>
      <w:r>
        <w:rPr>
          <w:spacing w:val="32"/>
          <w:sz w:val="21"/>
        </w:rPr>
        <w:t xml:space="preserve"> </w:t>
      </w:r>
      <w:r>
        <w:rPr>
          <w:sz w:val="21"/>
        </w:rPr>
        <w:t>albo</w:t>
      </w:r>
      <w:r>
        <w:rPr>
          <w:spacing w:val="32"/>
          <w:sz w:val="21"/>
        </w:rPr>
        <w:t xml:space="preserve"> </w:t>
      </w:r>
      <w:r>
        <w:rPr>
          <w:sz w:val="21"/>
        </w:rPr>
        <w:t>ofert,</w:t>
      </w:r>
      <w:r>
        <w:rPr>
          <w:spacing w:val="29"/>
          <w:sz w:val="21"/>
        </w:rPr>
        <w:t xml:space="preserve"> </w:t>
      </w:r>
      <w:r>
        <w:rPr>
          <w:sz w:val="21"/>
        </w:rPr>
        <w:t>powoływać</w:t>
      </w:r>
      <w:r>
        <w:rPr>
          <w:spacing w:val="31"/>
          <w:sz w:val="21"/>
        </w:rPr>
        <w:t xml:space="preserve"> </w:t>
      </w:r>
      <w:r>
        <w:rPr>
          <w:sz w:val="21"/>
        </w:rPr>
        <w:t>się</w:t>
      </w:r>
      <w:r>
        <w:rPr>
          <w:spacing w:val="32"/>
          <w:sz w:val="21"/>
        </w:rPr>
        <w:t xml:space="preserve"> </w:t>
      </w:r>
      <w:r>
        <w:rPr>
          <w:sz w:val="21"/>
        </w:rPr>
        <w:t>na</w:t>
      </w:r>
      <w:r>
        <w:rPr>
          <w:spacing w:val="31"/>
          <w:sz w:val="21"/>
        </w:rPr>
        <w:t xml:space="preserve"> </w:t>
      </w:r>
      <w:r>
        <w:rPr>
          <w:sz w:val="21"/>
        </w:rPr>
        <w:t>zdolności</w:t>
      </w:r>
      <w:r>
        <w:rPr>
          <w:spacing w:val="30"/>
          <w:sz w:val="21"/>
        </w:rPr>
        <w:t xml:space="preserve"> </w:t>
      </w:r>
      <w:r>
        <w:rPr>
          <w:sz w:val="21"/>
        </w:rPr>
        <w:t>lub</w:t>
      </w:r>
      <w:r>
        <w:rPr>
          <w:spacing w:val="32"/>
          <w:sz w:val="21"/>
        </w:rPr>
        <w:t xml:space="preserve"> </w:t>
      </w:r>
      <w:r>
        <w:rPr>
          <w:sz w:val="21"/>
        </w:rPr>
        <w:t>sytuację</w:t>
      </w:r>
      <w:r>
        <w:rPr>
          <w:spacing w:val="32"/>
          <w:sz w:val="21"/>
        </w:rPr>
        <w:t xml:space="preserve"> </w:t>
      </w:r>
      <w:r>
        <w:rPr>
          <w:sz w:val="21"/>
        </w:rPr>
        <w:t>podmiotów</w:t>
      </w:r>
      <w:r>
        <w:rPr>
          <w:spacing w:val="30"/>
          <w:sz w:val="21"/>
        </w:rPr>
        <w:t xml:space="preserve"> </w:t>
      </w:r>
      <w:r>
        <w:rPr>
          <w:sz w:val="21"/>
        </w:rPr>
        <w:t>udostępniających</w:t>
      </w:r>
    </w:p>
    <w:p w14:paraId="012359F0" w14:textId="77777777" w:rsidR="00996F14" w:rsidRDefault="00996F14">
      <w:pPr>
        <w:spacing w:line="319" w:lineRule="auto"/>
        <w:jc w:val="both"/>
        <w:rPr>
          <w:sz w:val="21"/>
        </w:rPr>
        <w:sectPr w:rsidR="00996F14">
          <w:pgSz w:w="11910" w:h="16840"/>
          <w:pgMar w:top="840" w:right="1280" w:bottom="940" w:left="1020" w:header="0" w:footer="712" w:gutter="0"/>
          <w:cols w:space="708"/>
        </w:sectPr>
      </w:pPr>
    </w:p>
    <w:p w14:paraId="443DF1CD" w14:textId="77777777" w:rsidR="00996F14" w:rsidRDefault="00A530C9">
      <w:pPr>
        <w:pStyle w:val="Tekstpodstawowy"/>
        <w:spacing w:before="66" w:line="316" w:lineRule="auto"/>
        <w:ind w:left="821" w:right="136" w:firstLine="0"/>
      </w:pPr>
      <w:r>
        <w:lastRenderedPageBreak/>
        <w:t>zasoby, jeżeli na etapie składania wniosków o dopuszczenie do udziału w postępowaniu albo ofert nie polegał on w danym zakresie na zdolnościach lub sytuacji podmiotów udostępniających zasoby.</w:t>
      </w:r>
    </w:p>
    <w:p w14:paraId="1772265C" w14:textId="77777777" w:rsidR="00996F14" w:rsidRDefault="00996F14">
      <w:pPr>
        <w:pStyle w:val="Tekstpodstawowy"/>
        <w:spacing w:before="11"/>
        <w:ind w:left="0" w:firstLine="0"/>
        <w:jc w:val="left"/>
        <w:rPr>
          <w:sz w:val="24"/>
        </w:rPr>
      </w:pPr>
    </w:p>
    <w:p w14:paraId="1136510B" w14:textId="77777777" w:rsidR="00996F14" w:rsidRDefault="00A530C9">
      <w:pPr>
        <w:pStyle w:val="Nagwek11"/>
        <w:numPr>
          <w:ilvl w:val="0"/>
          <w:numId w:val="26"/>
        </w:numPr>
        <w:tabs>
          <w:tab w:val="left" w:pos="824"/>
        </w:tabs>
        <w:spacing w:line="316" w:lineRule="auto"/>
        <w:ind w:left="787" w:right="134" w:hanging="392"/>
        <w:jc w:val="both"/>
      </w:pPr>
      <w:r>
        <w:t>Informacja o podmiotowych środkach dowodowych żądanych w celu potwierdzenia braku podstaw</w:t>
      </w:r>
      <w:r>
        <w:rPr>
          <w:spacing w:val="-3"/>
        </w:rPr>
        <w:t xml:space="preserve"> </w:t>
      </w:r>
      <w:r>
        <w:t>wykluczeniu.</w:t>
      </w:r>
    </w:p>
    <w:p w14:paraId="6BCFE09F" w14:textId="77777777" w:rsidR="00996F14" w:rsidRDefault="00A530C9">
      <w:pPr>
        <w:spacing w:before="3" w:line="319" w:lineRule="auto"/>
        <w:ind w:left="787" w:right="134"/>
        <w:jc w:val="both"/>
        <w:rPr>
          <w:b/>
          <w:sz w:val="21"/>
        </w:rPr>
      </w:pPr>
      <w:r>
        <w:rPr>
          <w:b/>
          <w:sz w:val="2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w:t>
      </w:r>
      <w:r>
        <w:rPr>
          <w:b/>
          <w:spacing w:val="-6"/>
          <w:sz w:val="21"/>
        </w:rPr>
        <w:t xml:space="preserve"> </w:t>
      </w:r>
      <w:r>
        <w:rPr>
          <w:b/>
          <w:sz w:val="21"/>
        </w:rPr>
        <w:t>dowodowych.</w:t>
      </w:r>
    </w:p>
    <w:p w14:paraId="20E9147F" w14:textId="77777777" w:rsidR="00996F14" w:rsidRDefault="00A530C9">
      <w:pPr>
        <w:pStyle w:val="Akapitzlist"/>
        <w:numPr>
          <w:ilvl w:val="1"/>
          <w:numId w:val="26"/>
        </w:numPr>
        <w:tabs>
          <w:tab w:val="left" w:pos="822"/>
        </w:tabs>
        <w:spacing w:line="321" w:lineRule="auto"/>
        <w:ind w:right="135" w:hanging="567"/>
        <w:rPr>
          <w:b/>
          <w:sz w:val="21"/>
        </w:rPr>
      </w:pPr>
      <w:r>
        <w:rPr>
          <w:sz w:val="21"/>
        </w:rPr>
        <w:t xml:space="preserve">W celu potwierdzenia braku podstaw wykluczenia wykonawcy z udziału w postępowaniu o udzielenie zamówienia publicznego, </w:t>
      </w:r>
      <w:r>
        <w:rPr>
          <w:b/>
          <w:sz w:val="21"/>
        </w:rPr>
        <w:t>zamawiający żąda następujących podmiotowych środków dowodowych:</w:t>
      </w:r>
    </w:p>
    <w:p w14:paraId="28C412CC" w14:textId="77777777" w:rsidR="00996F14" w:rsidRDefault="00A530C9">
      <w:pPr>
        <w:pStyle w:val="Nagwek11"/>
        <w:numPr>
          <w:ilvl w:val="0"/>
          <w:numId w:val="14"/>
        </w:numPr>
        <w:tabs>
          <w:tab w:val="left" w:pos="1105"/>
        </w:tabs>
        <w:spacing w:line="236" w:lineRule="exact"/>
      </w:pPr>
      <w:r>
        <w:t>informacji z Krajowego Rejestru Karnego w</w:t>
      </w:r>
      <w:r>
        <w:rPr>
          <w:spacing w:val="-7"/>
        </w:rPr>
        <w:t xml:space="preserve"> </w:t>
      </w:r>
      <w:r>
        <w:t>zakresie:</w:t>
      </w:r>
    </w:p>
    <w:p w14:paraId="0511DA9A" w14:textId="77777777" w:rsidR="00996F14" w:rsidRDefault="00A530C9">
      <w:pPr>
        <w:pStyle w:val="Akapitzlist"/>
        <w:numPr>
          <w:ilvl w:val="1"/>
          <w:numId w:val="14"/>
        </w:numPr>
        <w:tabs>
          <w:tab w:val="left" w:pos="1390"/>
        </w:tabs>
        <w:spacing w:before="63"/>
        <w:rPr>
          <w:sz w:val="21"/>
        </w:rPr>
      </w:pPr>
      <w:r>
        <w:rPr>
          <w:sz w:val="21"/>
        </w:rPr>
        <w:t>art. 108 ust. 1 pkt 1 i 2</w:t>
      </w:r>
      <w:r>
        <w:rPr>
          <w:spacing w:val="-8"/>
          <w:sz w:val="21"/>
        </w:rPr>
        <w:t xml:space="preserve"> </w:t>
      </w:r>
      <w:proofErr w:type="spellStart"/>
      <w:r>
        <w:rPr>
          <w:sz w:val="21"/>
        </w:rPr>
        <w:t>Pzp</w:t>
      </w:r>
      <w:proofErr w:type="spellEnd"/>
      <w:r>
        <w:rPr>
          <w:sz w:val="21"/>
        </w:rPr>
        <w:t>,</w:t>
      </w:r>
    </w:p>
    <w:p w14:paraId="18FC0C28" w14:textId="77777777" w:rsidR="00996F14" w:rsidRDefault="00A530C9">
      <w:pPr>
        <w:pStyle w:val="Akapitzlist"/>
        <w:numPr>
          <w:ilvl w:val="1"/>
          <w:numId w:val="14"/>
        </w:numPr>
        <w:tabs>
          <w:tab w:val="left" w:pos="1390"/>
        </w:tabs>
        <w:spacing w:before="80" w:line="316" w:lineRule="auto"/>
        <w:ind w:right="134"/>
        <w:rPr>
          <w:sz w:val="21"/>
        </w:rPr>
      </w:pPr>
      <w:r>
        <w:rPr>
          <w:sz w:val="21"/>
        </w:rPr>
        <w:t xml:space="preserve">art. 108 ust. 1 pkt 4 </w:t>
      </w:r>
      <w:proofErr w:type="spellStart"/>
      <w:r>
        <w:rPr>
          <w:sz w:val="21"/>
        </w:rPr>
        <w:t>Pzp</w:t>
      </w:r>
      <w:proofErr w:type="spellEnd"/>
      <w:r>
        <w:rPr>
          <w:sz w:val="21"/>
        </w:rPr>
        <w:t>, dotyczącej orzeczenia zakazu ubiegania się o zamówienie publiczne tytułem środka</w:t>
      </w:r>
      <w:r>
        <w:rPr>
          <w:spacing w:val="-4"/>
          <w:sz w:val="21"/>
        </w:rPr>
        <w:t xml:space="preserve"> </w:t>
      </w:r>
      <w:r>
        <w:rPr>
          <w:sz w:val="21"/>
        </w:rPr>
        <w:t>karnego,</w:t>
      </w:r>
    </w:p>
    <w:p w14:paraId="186B1594" w14:textId="77777777" w:rsidR="00996F14" w:rsidRPr="002A1752" w:rsidRDefault="00A530C9">
      <w:pPr>
        <w:pStyle w:val="Akapitzlist"/>
        <w:numPr>
          <w:ilvl w:val="1"/>
          <w:numId w:val="14"/>
        </w:numPr>
        <w:tabs>
          <w:tab w:val="left" w:pos="1390"/>
        </w:tabs>
        <w:spacing w:before="2"/>
        <w:rPr>
          <w:sz w:val="21"/>
          <w:lang w:val="en-US"/>
        </w:rPr>
      </w:pPr>
      <w:r w:rsidRPr="002A1752">
        <w:rPr>
          <w:sz w:val="21"/>
          <w:lang w:val="en-US"/>
        </w:rPr>
        <w:t xml:space="preserve">art. 109 </w:t>
      </w:r>
      <w:proofErr w:type="spellStart"/>
      <w:r w:rsidRPr="002A1752">
        <w:rPr>
          <w:sz w:val="21"/>
          <w:lang w:val="en-US"/>
        </w:rPr>
        <w:t>ust</w:t>
      </w:r>
      <w:proofErr w:type="spellEnd"/>
      <w:r w:rsidRPr="002A1752">
        <w:rPr>
          <w:sz w:val="21"/>
          <w:lang w:val="en-US"/>
        </w:rPr>
        <w:t>. 1 pkt 2 lit. a</w:t>
      </w:r>
      <w:r w:rsidRPr="002A1752">
        <w:rPr>
          <w:spacing w:val="-8"/>
          <w:sz w:val="21"/>
          <w:lang w:val="en-US"/>
        </w:rPr>
        <w:t xml:space="preserve"> </w:t>
      </w:r>
      <w:proofErr w:type="spellStart"/>
      <w:r w:rsidRPr="002A1752">
        <w:rPr>
          <w:sz w:val="21"/>
          <w:lang w:val="en-US"/>
        </w:rPr>
        <w:t>Pzp</w:t>
      </w:r>
      <w:proofErr w:type="spellEnd"/>
      <w:r w:rsidRPr="002A1752">
        <w:rPr>
          <w:sz w:val="21"/>
          <w:lang w:val="en-US"/>
        </w:rPr>
        <w:t>,</w:t>
      </w:r>
    </w:p>
    <w:p w14:paraId="5F278756" w14:textId="77777777" w:rsidR="00996F14" w:rsidRDefault="00A530C9">
      <w:pPr>
        <w:pStyle w:val="Akapitzlist"/>
        <w:numPr>
          <w:ilvl w:val="1"/>
          <w:numId w:val="14"/>
        </w:numPr>
        <w:tabs>
          <w:tab w:val="left" w:pos="1390"/>
        </w:tabs>
        <w:spacing w:before="80" w:line="316" w:lineRule="auto"/>
        <w:ind w:right="136"/>
        <w:rPr>
          <w:sz w:val="21"/>
        </w:rPr>
      </w:pPr>
      <w:r>
        <w:rPr>
          <w:sz w:val="21"/>
        </w:rPr>
        <w:t xml:space="preserve">art. 109 ust. 1 pkt 2 lit. b </w:t>
      </w:r>
      <w:proofErr w:type="spellStart"/>
      <w:r>
        <w:rPr>
          <w:sz w:val="21"/>
        </w:rPr>
        <w:t>Pzp</w:t>
      </w:r>
      <w:proofErr w:type="spellEnd"/>
      <w:r>
        <w:rPr>
          <w:sz w:val="21"/>
        </w:rPr>
        <w:t>, dotyczącej ukarania za wykroczenie, za które wymierzono karę aresztu,</w:t>
      </w:r>
    </w:p>
    <w:p w14:paraId="0A7FCD68" w14:textId="77777777" w:rsidR="00996F14" w:rsidRDefault="00A530C9">
      <w:pPr>
        <w:pStyle w:val="Akapitzlist"/>
        <w:numPr>
          <w:ilvl w:val="1"/>
          <w:numId w:val="14"/>
        </w:numPr>
        <w:tabs>
          <w:tab w:val="left" w:pos="1390"/>
        </w:tabs>
        <w:spacing w:before="1" w:line="319" w:lineRule="auto"/>
        <w:ind w:right="136"/>
        <w:rPr>
          <w:sz w:val="21"/>
        </w:rPr>
      </w:pPr>
      <w:r>
        <w:rPr>
          <w:sz w:val="21"/>
        </w:rPr>
        <w:t xml:space="preserve">art. 109 ust. 1 pkt 3 </w:t>
      </w:r>
      <w:proofErr w:type="spellStart"/>
      <w:r>
        <w:rPr>
          <w:sz w:val="21"/>
        </w:rPr>
        <w:t>Pzp</w:t>
      </w:r>
      <w:proofErr w:type="spellEnd"/>
      <w:r>
        <w:rPr>
          <w:sz w:val="21"/>
        </w:rPr>
        <w:t>, dotyczącej skazania za przestępstwo lub ukarania za wykroczenie,     za które wymierzono karę</w:t>
      </w:r>
      <w:r>
        <w:rPr>
          <w:spacing w:val="-1"/>
          <w:sz w:val="21"/>
        </w:rPr>
        <w:t xml:space="preserve"> </w:t>
      </w:r>
      <w:r>
        <w:rPr>
          <w:sz w:val="21"/>
        </w:rPr>
        <w:t>aresztu</w:t>
      </w:r>
    </w:p>
    <w:p w14:paraId="63F7B61E" w14:textId="77777777" w:rsidR="00996F14" w:rsidRDefault="00A530C9">
      <w:pPr>
        <w:pStyle w:val="Akapitzlist"/>
        <w:numPr>
          <w:ilvl w:val="2"/>
          <w:numId w:val="14"/>
        </w:numPr>
        <w:tabs>
          <w:tab w:val="left" w:pos="1674"/>
        </w:tabs>
        <w:spacing w:line="241" w:lineRule="exact"/>
        <w:jc w:val="left"/>
        <w:rPr>
          <w:sz w:val="21"/>
        </w:rPr>
      </w:pPr>
      <w:r>
        <w:rPr>
          <w:sz w:val="21"/>
        </w:rPr>
        <w:t>sporządzonej nie wcześniej niż 6 miesięcy przed jej</w:t>
      </w:r>
      <w:r>
        <w:rPr>
          <w:spacing w:val="-8"/>
          <w:sz w:val="21"/>
        </w:rPr>
        <w:t xml:space="preserve"> </w:t>
      </w:r>
      <w:r>
        <w:rPr>
          <w:sz w:val="21"/>
        </w:rPr>
        <w:t>złożeniem;</w:t>
      </w:r>
    </w:p>
    <w:p w14:paraId="3112849A" w14:textId="77777777" w:rsidR="00996F14" w:rsidRDefault="00A530C9">
      <w:pPr>
        <w:pStyle w:val="Akapitzlist"/>
        <w:numPr>
          <w:ilvl w:val="0"/>
          <w:numId w:val="14"/>
        </w:numPr>
        <w:tabs>
          <w:tab w:val="left" w:pos="1105"/>
        </w:tabs>
        <w:spacing w:before="77" w:line="319" w:lineRule="auto"/>
        <w:ind w:right="133"/>
        <w:rPr>
          <w:b/>
          <w:sz w:val="21"/>
        </w:rPr>
      </w:pPr>
      <w:r>
        <w:rPr>
          <w:b/>
          <w:sz w:val="21"/>
        </w:rPr>
        <w:t>oświadczenia wykonawcy</w:t>
      </w:r>
      <w:r>
        <w:rPr>
          <w:sz w:val="21"/>
        </w:rPr>
        <w:t xml:space="preserve">,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b/>
          <w:sz w:val="21"/>
        </w:rPr>
        <w:t>załącznik nr 5 do</w:t>
      </w:r>
      <w:r>
        <w:rPr>
          <w:b/>
          <w:spacing w:val="-6"/>
          <w:sz w:val="21"/>
        </w:rPr>
        <w:t xml:space="preserve"> </w:t>
      </w:r>
      <w:r>
        <w:rPr>
          <w:b/>
          <w:sz w:val="21"/>
        </w:rPr>
        <w:t>SWZ;</w:t>
      </w:r>
    </w:p>
    <w:p w14:paraId="2E75CA68" w14:textId="77777777" w:rsidR="00996F14" w:rsidRDefault="00A530C9">
      <w:pPr>
        <w:pStyle w:val="Akapitzlist"/>
        <w:numPr>
          <w:ilvl w:val="0"/>
          <w:numId w:val="14"/>
        </w:numPr>
        <w:tabs>
          <w:tab w:val="left" w:pos="1105"/>
        </w:tabs>
        <w:spacing w:line="316" w:lineRule="auto"/>
        <w:ind w:right="134"/>
        <w:rPr>
          <w:sz w:val="21"/>
        </w:rPr>
      </w:pPr>
      <w:r>
        <w:rPr>
          <w:b/>
          <w:sz w:val="21"/>
        </w:rPr>
        <w:t xml:space="preserve">zaświadczenia właściwego naczelnika urzędu skarbowego </w:t>
      </w:r>
      <w:r>
        <w:rPr>
          <w:sz w:val="21"/>
        </w:rPr>
        <w:t>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w:t>
      </w:r>
      <w:r>
        <w:rPr>
          <w:spacing w:val="-3"/>
          <w:sz w:val="21"/>
        </w:rPr>
        <w:t xml:space="preserve"> </w:t>
      </w:r>
      <w:r>
        <w:rPr>
          <w:sz w:val="21"/>
        </w:rPr>
        <w:t>należności;</w:t>
      </w:r>
    </w:p>
    <w:p w14:paraId="77E2D60A" w14:textId="77777777" w:rsidR="00996F14" w:rsidRDefault="00A530C9">
      <w:pPr>
        <w:pStyle w:val="Akapitzlist"/>
        <w:numPr>
          <w:ilvl w:val="0"/>
          <w:numId w:val="14"/>
        </w:numPr>
        <w:tabs>
          <w:tab w:val="left" w:pos="1105"/>
        </w:tabs>
        <w:spacing w:before="7" w:line="316" w:lineRule="auto"/>
        <w:ind w:right="133"/>
        <w:rPr>
          <w:sz w:val="21"/>
        </w:rPr>
      </w:pPr>
      <w:r>
        <w:rPr>
          <w:b/>
          <w:sz w:val="21"/>
        </w:rPr>
        <w:t xml:space="preserve">zaświadczenia albo innego dokumentu właściwej terenowej jednostki  organizacyjnej Zakładu Ubezpieczeń Społecznych lub właściwego oddziału regionalnego lub właściwej placówki   terenowej   Kasy   Rolniczego    Ubezpieczenia    Społecznego    </w:t>
      </w:r>
      <w:r>
        <w:rPr>
          <w:sz w:val="21"/>
        </w:rPr>
        <w:t>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w:t>
      </w:r>
      <w:r>
        <w:rPr>
          <w:spacing w:val="32"/>
          <w:sz w:val="21"/>
        </w:rPr>
        <w:t xml:space="preserve"> </w:t>
      </w:r>
      <w:r>
        <w:rPr>
          <w:sz w:val="21"/>
        </w:rPr>
        <w:t>dopuszczenie</w:t>
      </w:r>
      <w:r>
        <w:rPr>
          <w:spacing w:val="33"/>
          <w:sz w:val="21"/>
        </w:rPr>
        <w:t xml:space="preserve"> </w:t>
      </w:r>
      <w:r>
        <w:rPr>
          <w:sz w:val="21"/>
        </w:rPr>
        <w:t>do</w:t>
      </w:r>
      <w:r>
        <w:rPr>
          <w:spacing w:val="32"/>
          <w:sz w:val="21"/>
        </w:rPr>
        <w:t xml:space="preserve"> </w:t>
      </w:r>
      <w:r>
        <w:rPr>
          <w:sz w:val="21"/>
        </w:rPr>
        <w:t>udziału</w:t>
      </w:r>
      <w:r>
        <w:rPr>
          <w:spacing w:val="33"/>
          <w:sz w:val="21"/>
        </w:rPr>
        <w:t xml:space="preserve"> </w:t>
      </w:r>
      <w:r>
        <w:rPr>
          <w:sz w:val="21"/>
        </w:rPr>
        <w:t>w</w:t>
      </w:r>
      <w:r>
        <w:rPr>
          <w:spacing w:val="31"/>
          <w:sz w:val="21"/>
        </w:rPr>
        <w:t xml:space="preserve"> </w:t>
      </w:r>
      <w:r>
        <w:rPr>
          <w:sz w:val="21"/>
        </w:rPr>
        <w:t>postępowaniu</w:t>
      </w:r>
      <w:r>
        <w:rPr>
          <w:spacing w:val="33"/>
          <w:sz w:val="21"/>
        </w:rPr>
        <w:t xml:space="preserve"> </w:t>
      </w:r>
      <w:r>
        <w:rPr>
          <w:sz w:val="21"/>
        </w:rPr>
        <w:t>albo</w:t>
      </w:r>
      <w:r>
        <w:rPr>
          <w:spacing w:val="32"/>
          <w:sz w:val="21"/>
        </w:rPr>
        <w:t xml:space="preserve"> </w:t>
      </w:r>
      <w:r>
        <w:rPr>
          <w:sz w:val="21"/>
        </w:rPr>
        <w:t>przed</w:t>
      </w:r>
      <w:r>
        <w:rPr>
          <w:spacing w:val="33"/>
          <w:sz w:val="21"/>
        </w:rPr>
        <w:t xml:space="preserve"> </w:t>
      </w:r>
      <w:r>
        <w:rPr>
          <w:sz w:val="21"/>
        </w:rPr>
        <w:t>upływem</w:t>
      </w:r>
      <w:r>
        <w:rPr>
          <w:spacing w:val="28"/>
          <w:sz w:val="21"/>
        </w:rPr>
        <w:t xml:space="preserve"> </w:t>
      </w:r>
      <w:r>
        <w:rPr>
          <w:sz w:val="21"/>
        </w:rPr>
        <w:t>terminu</w:t>
      </w:r>
      <w:r>
        <w:rPr>
          <w:spacing w:val="33"/>
          <w:sz w:val="21"/>
        </w:rPr>
        <w:t xml:space="preserve"> </w:t>
      </w:r>
      <w:r>
        <w:rPr>
          <w:sz w:val="21"/>
        </w:rPr>
        <w:t>składania</w:t>
      </w:r>
      <w:r>
        <w:rPr>
          <w:spacing w:val="32"/>
          <w:sz w:val="21"/>
        </w:rPr>
        <w:t xml:space="preserve"> </w:t>
      </w:r>
      <w:r>
        <w:rPr>
          <w:sz w:val="21"/>
        </w:rPr>
        <w:t>ofert</w:t>
      </w:r>
    </w:p>
    <w:p w14:paraId="543A2ACD" w14:textId="77777777" w:rsidR="00996F14" w:rsidRDefault="00996F14">
      <w:pPr>
        <w:spacing w:line="316" w:lineRule="auto"/>
        <w:jc w:val="both"/>
        <w:rPr>
          <w:sz w:val="21"/>
        </w:rPr>
        <w:sectPr w:rsidR="00996F14">
          <w:pgSz w:w="11910" w:h="16840"/>
          <w:pgMar w:top="840" w:right="1280" w:bottom="900" w:left="1020" w:header="0" w:footer="712" w:gutter="0"/>
          <w:cols w:space="708"/>
        </w:sectPr>
      </w:pPr>
    </w:p>
    <w:p w14:paraId="5688ED56" w14:textId="77777777" w:rsidR="00996F14" w:rsidRDefault="00A530C9">
      <w:pPr>
        <w:pStyle w:val="Tekstpodstawowy"/>
        <w:spacing w:before="66" w:line="316" w:lineRule="auto"/>
        <w:ind w:left="1104" w:right="137" w:firstLine="0"/>
      </w:pPr>
      <w:r>
        <w:lastRenderedPageBreak/>
        <w:t>wykonawca dokonał płatności należnych składek na ubezpieczenia społeczne lub zdrowotne wraz odsetkami lub grzywnami lub zawarł wiążące porozumienie w sprawie spłat tych należności;</w:t>
      </w:r>
    </w:p>
    <w:p w14:paraId="5E05E78A" w14:textId="77777777" w:rsidR="00996F14" w:rsidRDefault="00A530C9">
      <w:pPr>
        <w:pStyle w:val="Akapitzlist"/>
        <w:numPr>
          <w:ilvl w:val="0"/>
          <w:numId w:val="14"/>
        </w:numPr>
        <w:tabs>
          <w:tab w:val="left" w:pos="1105"/>
        </w:tabs>
        <w:spacing w:before="6" w:line="316" w:lineRule="auto"/>
        <w:ind w:right="133"/>
        <w:rPr>
          <w:sz w:val="21"/>
        </w:rPr>
      </w:pPr>
      <w:r>
        <w:rPr>
          <w:b/>
          <w:sz w:val="21"/>
        </w:rPr>
        <w:t>odpis  lub   informację   z   Krajowego   Rejestru   Sądowego   lub   z   Centralnej   Ewidencji i Informacji o Działalności Gospodarczej</w:t>
      </w:r>
      <w:r>
        <w:rPr>
          <w:sz w:val="21"/>
        </w:rPr>
        <w:t>, w zakresie art. 109 ust. 1 pkt 4 ustawy, sporządzonych nie wcześniej niż 3  miesiące  przed  jej  złożeniem,  jeżeli  odrębne  przepisy  wymagają  wpisu  do rejestru lub</w:t>
      </w:r>
      <w:r>
        <w:rPr>
          <w:spacing w:val="-1"/>
          <w:sz w:val="21"/>
        </w:rPr>
        <w:t xml:space="preserve"> </w:t>
      </w:r>
      <w:r>
        <w:rPr>
          <w:sz w:val="21"/>
        </w:rPr>
        <w:t>ewidencji;</w:t>
      </w:r>
    </w:p>
    <w:p w14:paraId="2390772B" w14:textId="77777777" w:rsidR="00996F14" w:rsidRDefault="00A530C9">
      <w:pPr>
        <w:pStyle w:val="Akapitzlist"/>
        <w:numPr>
          <w:ilvl w:val="1"/>
          <w:numId w:val="26"/>
        </w:numPr>
        <w:tabs>
          <w:tab w:val="left" w:pos="824"/>
        </w:tabs>
        <w:spacing w:before="2" w:line="316" w:lineRule="auto"/>
        <w:ind w:left="823" w:right="135" w:hanging="570"/>
        <w:rPr>
          <w:sz w:val="21"/>
        </w:rPr>
      </w:pPr>
      <w:r>
        <w:rPr>
          <w:sz w:val="21"/>
        </w:rPr>
        <w:t>Jeżeli wykonawca ma siedzibę lub miejsce zamieszkania poza granicami Rzeczypospolitej Polskiej, zamiast:</w:t>
      </w:r>
    </w:p>
    <w:p w14:paraId="783884E2" w14:textId="77777777" w:rsidR="00996F14" w:rsidRDefault="00A530C9">
      <w:pPr>
        <w:pStyle w:val="Akapitzlist"/>
        <w:numPr>
          <w:ilvl w:val="0"/>
          <w:numId w:val="13"/>
        </w:numPr>
        <w:tabs>
          <w:tab w:val="left" w:pos="1105"/>
        </w:tabs>
        <w:spacing w:before="1" w:line="319" w:lineRule="auto"/>
        <w:ind w:right="133"/>
        <w:rPr>
          <w:sz w:val="21"/>
        </w:rPr>
      </w:pPr>
      <w:r>
        <w:rPr>
          <w:sz w:val="21"/>
        </w:rPr>
        <w:t xml:space="preserve">informacji z Krajowego Rejestru Karnego, o której mowa w ust. 11 pkt. 11.1 </w:t>
      </w:r>
      <w:proofErr w:type="spellStart"/>
      <w:r>
        <w:rPr>
          <w:sz w:val="21"/>
        </w:rPr>
        <w:t>ppkt</w:t>
      </w:r>
      <w:proofErr w:type="spellEnd"/>
      <w:r>
        <w:rPr>
          <w:sz w:val="21"/>
        </w:rPr>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11 pkt. 11.1 </w:t>
      </w:r>
      <w:proofErr w:type="spellStart"/>
      <w:r>
        <w:rPr>
          <w:sz w:val="21"/>
        </w:rPr>
        <w:t>ppkt</w:t>
      </w:r>
      <w:proofErr w:type="spellEnd"/>
      <w:r>
        <w:rPr>
          <w:spacing w:val="-3"/>
          <w:sz w:val="21"/>
        </w:rPr>
        <w:t xml:space="preserve"> </w:t>
      </w:r>
      <w:r>
        <w:rPr>
          <w:sz w:val="21"/>
        </w:rPr>
        <w:t>1;</w:t>
      </w:r>
    </w:p>
    <w:p w14:paraId="2B4ED142" w14:textId="77777777" w:rsidR="00996F14" w:rsidRDefault="00A530C9">
      <w:pPr>
        <w:pStyle w:val="Akapitzlist"/>
        <w:numPr>
          <w:ilvl w:val="0"/>
          <w:numId w:val="13"/>
        </w:numPr>
        <w:tabs>
          <w:tab w:val="left" w:pos="1105"/>
        </w:tabs>
        <w:spacing w:line="319" w:lineRule="auto"/>
        <w:ind w:right="133"/>
        <w:rPr>
          <w:sz w:val="21"/>
        </w:rPr>
      </w:pPr>
      <w:r>
        <w:rPr>
          <w:sz w:val="21"/>
        </w:rPr>
        <w:t xml:space="preserve">zaświadczenia, o którym mowa w ust. 11 pkt. 11.1 </w:t>
      </w:r>
      <w:proofErr w:type="spellStart"/>
      <w:r>
        <w:rPr>
          <w:sz w:val="21"/>
        </w:rPr>
        <w:t>ppkt</w:t>
      </w:r>
      <w:proofErr w:type="spellEnd"/>
      <w:r>
        <w:rPr>
          <w:sz w:val="21"/>
        </w:rPr>
        <w:t xml:space="preserve">. 3), zaświadczenia albo innego dokumentu potwierdzającego, że wykonawca nie zalega z opłacaniem składek na ubezpieczenia społeczne lub zdrowotne, o których mowa w ust. 11 </w:t>
      </w:r>
      <w:proofErr w:type="spellStart"/>
      <w:r>
        <w:rPr>
          <w:sz w:val="21"/>
        </w:rPr>
        <w:t>ppkt</w:t>
      </w:r>
      <w:proofErr w:type="spellEnd"/>
      <w:r>
        <w:rPr>
          <w:sz w:val="21"/>
        </w:rPr>
        <w:t xml:space="preserve">. 11.1 </w:t>
      </w:r>
      <w:proofErr w:type="spellStart"/>
      <w:r>
        <w:rPr>
          <w:sz w:val="21"/>
        </w:rPr>
        <w:t>ppkt</w:t>
      </w:r>
      <w:proofErr w:type="spellEnd"/>
      <w:r>
        <w:rPr>
          <w:sz w:val="21"/>
        </w:rPr>
        <w:t xml:space="preserve">. 4), lub odpisu albo informacji z Krajowego Rejestru Sądowego lub z Centralnej Ewidencji i Informacji o Działalności Gospodarczej, o których mowa w ust. 11  pkt.  11.1  </w:t>
      </w:r>
      <w:proofErr w:type="spellStart"/>
      <w:r>
        <w:rPr>
          <w:sz w:val="21"/>
        </w:rPr>
        <w:t>ppkt</w:t>
      </w:r>
      <w:proofErr w:type="spellEnd"/>
      <w:r>
        <w:rPr>
          <w:sz w:val="21"/>
        </w:rPr>
        <w:t>.  5)  -  składa  dokument  lub  dokumenty  wystawione  w  kraju, w którym wykonawca ma siedzibę lub miejsce zamieszkania, potwierdzające odpowiednio,</w:t>
      </w:r>
      <w:r>
        <w:rPr>
          <w:spacing w:val="-11"/>
          <w:sz w:val="21"/>
        </w:rPr>
        <w:t xml:space="preserve"> </w:t>
      </w:r>
      <w:r>
        <w:rPr>
          <w:sz w:val="21"/>
        </w:rPr>
        <w:t>że:</w:t>
      </w:r>
    </w:p>
    <w:p w14:paraId="09BE8DE6" w14:textId="77777777" w:rsidR="00996F14" w:rsidRDefault="00A530C9">
      <w:pPr>
        <w:pStyle w:val="Akapitzlist"/>
        <w:numPr>
          <w:ilvl w:val="1"/>
          <w:numId w:val="13"/>
        </w:numPr>
        <w:tabs>
          <w:tab w:val="left" w:pos="1390"/>
        </w:tabs>
        <w:spacing w:line="316" w:lineRule="auto"/>
        <w:ind w:right="135"/>
        <w:rPr>
          <w:sz w:val="21"/>
        </w:rPr>
      </w:pPr>
      <w:r>
        <w:rPr>
          <w:sz w:val="21"/>
        </w:rPr>
        <w:t>nie naruszył obowiązków dotyczących płatności podatków, opłat lub składek na ubezpieczenie społeczne lub</w:t>
      </w:r>
      <w:r>
        <w:rPr>
          <w:spacing w:val="-4"/>
          <w:sz w:val="21"/>
        </w:rPr>
        <w:t xml:space="preserve"> </w:t>
      </w:r>
      <w:r>
        <w:rPr>
          <w:sz w:val="21"/>
        </w:rPr>
        <w:t>zdrowotne,</w:t>
      </w:r>
    </w:p>
    <w:p w14:paraId="6E565784" w14:textId="77777777" w:rsidR="00996F14" w:rsidRDefault="00A530C9">
      <w:pPr>
        <w:pStyle w:val="Akapitzlist"/>
        <w:numPr>
          <w:ilvl w:val="1"/>
          <w:numId w:val="13"/>
        </w:numPr>
        <w:tabs>
          <w:tab w:val="left" w:pos="1390"/>
        </w:tabs>
        <w:spacing w:line="319" w:lineRule="auto"/>
        <w:ind w:right="134"/>
        <w:rPr>
          <w:sz w:val="21"/>
        </w:rPr>
      </w:pPr>
      <w:r>
        <w:rPr>
          <w:sz w:val="21"/>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w:t>
      </w:r>
      <w:r>
        <w:rPr>
          <w:spacing w:val="-8"/>
          <w:sz w:val="21"/>
        </w:rPr>
        <w:t xml:space="preserve"> </w:t>
      </w:r>
      <w:r>
        <w:rPr>
          <w:sz w:val="21"/>
        </w:rPr>
        <w:t>procedury.</w:t>
      </w:r>
    </w:p>
    <w:p w14:paraId="01684E2E" w14:textId="77777777" w:rsidR="00996F14" w:rsidRDefault="00A530C9">
      <w:pPr>
        <w:pStyle w:val="Akapitzlist"/>
        <w:numPr>
          <w:ilvl w:val="1"/>
          <w:numId w:val="26"/>
        </w:numPr>
        <w:tabs>
          <w:tab w:val="left" w:pos="824"/>
        </w:tabs>
        <w:spacing w:line="316" w:lineRule="auto"/>
        <w:ind w:left="823" w:right="134" w:hanging="570"/>
        <w:rPr>
          <w:sz w:val="21"/>
        </w:rPr>
      </w:pPr>
      <w:r>
        <w:rPr>
          <w:sz w:val="21"/>
        </w:rPr>
        <w:t xml:space="preserve">Dokument, o którym mowa w ust. 11 pkt. 11.2 </w:t>
      </w:r>
      <w:proofErr w:type="spellStart"/>
      <w:r>
        <w:rPr>
          <w:sz w:val="21"/>
        </w:rPr>
        <w:t>ppkt</w:t>
      </w:r>
      <w:proofErr w:type="spellEnd"/>
      <w:r>
        <w:rPr>
          <w:sz w:val="21"/>
        </w:rPr>
        <w:t>. 1, powinien być wystawiony nie wcześniej niż 6 miesięcy przed jego</w:t>
      </w:r>
      <w:r>
        <w:rPr>
          <w:spacing w:val="-6"/>
          <w:sz w:val="21"/>
        </w:rPr>
        <w:t xml:space="preserve"> </w:t>
      </w:r>
      <w:r>
        <w:rPr>
          <w:sz w:val="21"/>
        </w:rPr>
        <w:t>złożeniem.</w:t>
      </w:r>
    </w:p>
    <w:p w14:paraId="198BEB7E" w14:textId="77777777" w:rsidR="00996F14" w:rsidRDefault="00A530C9">
      <w:pPr>
        <w:pStyle w:val="Akapitzlist"/>
        <w:numPr>
          <w:ilvl w:val="1"/>
          <w:numId w:val="26"/>
        </w:numPr>
        <w:tabs>
          <w:tab w:val="left" w:pos="824"/>
        </w:tabs>
        <w:spacing w:line="316" w:lineRule="auto"/>
        <w:ind w:left="823" w:right="131" w:hanging="570"/>
        <w:rPr>
          <w:sz w:val="21"/>
        </w:rPr>
      </w:pPr>
      <w:r>
        <w:rPr>
          <w:sz w:val="21"/>
        </w:rPr>
        <w:t xml:space="preserve">Dokumenty, o których mowa w ust. 11 pkt. 11.2 </w:t>
      </w:r>
      <w:proofErr w:type="spellStart"/>
      <w:r>
        <w:rPr>
          <w:sz w:val="21"/>
        </w:rPr>
        <w:t>ppkt</w:t>
      </w:r>
      <w:proofErr w:type="spellEnd"/>
      <w:r>
        <w:rPr>
          <w:sz w:val="21"/>
        </w:rPr>
        <w:t>. 2, powinny być wystawione nie wcześniej niż 3 miesiące przed ich</w:t>
      </w:r>
      <w:r>
        <w:rPr>
          <w:spacing w:val="-1"/>
          <w:sz w:val="21"/>
        </w:rPr>
        <w:t xml:space="preserve"> </w:t>
      </w:r>
      <w:r>
        <w:rPr>
          <w:sz w:val="21"/>
        </w:rPr>
        <w:t>złożeniem.</w:t>
      </w:r>
    </w:p>
    <w:p w14:paraId="27D5FDC5" w14:textId="77777777" w:rsidR="00996F14" w:rsidRDefault="00A530C9">
      <w:pPr>
        <w:pStyle w:val="Akapitzlist"/>
        <w:numPr>
          <w:ilvl w:val="1"/>
          <w:numId w:val="26"/>
        </w:numPr>
        <w:tabs>
          <w:tab w:val="left" w:pos="824"/>
        </w:tabs>
        <w:spacing w:line="319" w:lineRule="auto"/>
        <w:ind w:left="823" w:right="134" w:hanging="570"/>
        <w:rPr>
          <w:sz w:val="21"/>
        </w:rPr>
      </w:pPr>
      <w:r>
        <w:rPr>
          <w:sz w:val="21"/>
        </w:rPr>
        <w:t xml:space="preserve">Wykonawca nie podlega wykluczeniu w okolicznościach określonych w art. 108 ust. 1 pkt 1, 2 i 5 lub art. 109 ust. 1 pkt 2-5 i 7-10 </w:t>
      </w:r>
      <w:proofErr w:type="spellStart"/>
      <w:r>
        <w:rPr>
          <w:sz w:val="21"/>
        </w:rPr>
        <w:t>Pzp</w:t>
      </w:r>
      <w:proofErr w:type="spellEnd"/>
      <w:r>
        <w:rPr>
          <w:sz w:val="21"/>
        </w:rPr>
        <w:t>, jeżeli udowodni zamawiającemu, że spełnił łącznie następujące przesłanki:</w:t>
      </w:r>
    </w:p>
    <w:p w14:paraId="577527FF" w14:textId="77777777" w:rsidR="00996F14" w:rsidRDefault="00A530C9">
      <w:pPr>
        <w:pStyle w:val="Akapitzlist"/>
        <w:numPr>
          <w:ilvl w:val="0"/>
          <w:numId w:val="12"/>
        </w:numPr>
        <w:tabs>
          <w:tab w:val="left" w:pos="1105"/>
        </w:tabs>
        <w:spacing w:line="319" w:lineRule="auto"/>
        <w:ind w:right="135"/>
        <w:rPr>
          <w:sz w:val="21"/>
        </w:rPr>
      </w:pPr>
      <w:r>
        <w:rPr>
          <w:sz w:val="21"/>
        </w:rPr>
        <w:t>naprawił lub zobowiązał się do naprawienia szkody wyrządzonej przestępstwem, wykroczeniem lub swoim nieprawidłowym postępowaniem, w tym poprzez zadośćuczynienie</w:t>
      </w:r>
      <w:r>
        <w:rPr>
          <w:spacing w:val="-12"/>
          <w:sz w:val="21"/>
        </w:rPr>
        <w:t xml:space="preserve"> </w:t>
      </w:r>
      <w:r>
        <w:rPr>
          <w:sz w:val="21"/>
        </w:rPr>
        <w:t>pieniężne;</w:t>
      </w:r>
    </w:p>
    <w:p w14:paraId="448C5763" w14:textId="77777777" w:rsidR="00996F14" w:rsidRDefault="00A530C9">
      <w:pPr>
        <w:pStyle w:val="Akapitzlist"/>
        <w:numPr>
          <w:ilvl w:val="0"/>
          <w:numId w:val="12"/>
        </w:numPr>
        <w:tabs>
          <w:tab w:val="left" w:pos="1105"/>
        </w:tabs>
        <w:spacing w:line="319" w:lineRule="auto"/>
        <w:ind w:right="133"/>
        <w:rPr>
          <w:sz w:val="21"/>
        </w:rPr>
      </w:pPr>
      <w:r>
        <w:rPr>
          <w:sz w:val="2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70148C8" w14:textId="77777777" w:rsidR="00996F14" w:rsidRDefault="00A530C9">
      <w:pPr>
        <w:pStyle w:val="Akapitzlist"/>
        <w:numPr>
          <w:ilvl w:val="0"/>
          <w:numId w:val="12"/>
        </w:numPr>
        <w:tabs>
          <w:tab w:val="left" w:pos="1105"/>
        </w:tabs>
        <w:spacing w:line="319" w:lineRule="auto"/>
        <w:ind w:right="134"/>
        <w:rPr>
          <w:sz w:val="21"/>
        </w:rPr>
      </w:pPr>
      <w:r>
        <w:rPr>
          <w:sz w:val="21"/>
        </w:rPr>
        <w:t>podjął konkretne środki techniczne, organizacyjne i kadrowe, odpowiednie dla zapobiegania dalszym przestępstwom, wykroczeniom lub nieprawidłowemu postępowaniu, w</w:t>
      </w:r>
      <w:r>
        <w:rPr>
          <w:spacing w:val="-14"/>
          <w:sz w:val="21"/>
        </w:rPr>
        <w:t xml:space="preserve"> </w:t>
      </w:r>
      <w:r>
        <w:rPr>
          <w:sz w:val="21"/>
        </w:rPr>
        <w:t>szczególności:</w:t>
      </w:r>
    </w:p>
    <w:p w14:paraId="6751F5FF" w14:textId="77777777" w:rsidR="00996F14" w:rsidRDefault="00A530C9">
      <w:pPr>
        <w:pStyle w:val="Akapitzlist"/>
        <w:numPr>
          <w:ilvl w:val="1"/>
          <w:numId w:val="12"/>
        </w:numPr>
        <w:tabs>
          <w:tab w:val="left" w:pos="1390"/>
        </w:tabs>
        <w:spacing w:line="316" w:lineRule="auto"/>
        <w:ind w:right="135"/>
        <w:rPr>
          <w:sz w:val="21"/>
        </w:rPr>
      </w:pPr>
      <w:r>
        <w:rPr>
          <w:sz w:val="21"/>
        </w:rPr>
        <w:t>zerwał wszelkie powiązania z osobami lub podmiotami odpowiedzialnymi za nieprawidłowe postępowanie</w:t>
      </w:r>
      <w:r>
        <w:rPr>
          <w:spacing w:val="-1"/>
          <w:sz w:val="21"/>
        </w:rPr>
        <w:t xml:space="preserve"> </w:t>
      </w:r>
      <w:r>
        <w:rPr>
          <w:sz w:val="21"/>
        </w:rPr>
        <w:t>wykonawcy,</w:t>
      </w:r>
    </w:p>
    <w:p w14:paraId="4E573391" w14:textId="77777777" w:rsidR="00996F14" w:rsidRDefault="00A530C9">
      <w:pPr>
        <w:pStyle w:val="Akapitzlist"/>
        <w:numPr>
          <w:ilvl w:val="1"/>
          <w:numId w:val="12"/>
        </w:numPr>
        <w:tabs>
          <w:tab w:val="left" w:pos="1390"/>
        </w:tabs>
        <w:rPr>
          <w:sz w:val="21"/>
        </w:rPr>
      </w:pPr>
      <w:r>
        <w:rPr>
          <w:sz w:val="21"/>
        </w:rPr>
        <w:t>zreorganizował</w:t>
      </w:r>
      <w:r>
        <w:rPr>
          <w:spacing w:val="-2"/>
          <w:sz w:val="21"/>
        </w:rPr>
        <w:t xml:space="preserve"> </w:t>
      </w:r>
      <w:r>
        <w:rPr>
          <w:sz w:val="21"/>
        </w:rPr>
        <w:t>personel,</w:t>
      </w:r>
    </w:p>
    <w:p w14:paraId="02622C27" w14:textId="77777777" w:rsidR="00996F14" w:rsidRDefault="00A530C9">
      <w:pPr>
        <w:pStyle w:val="Akapitzlist"/>
        <w:numPr>
          <w:ilvl w:val="1"/>
          <w:numId w:val="12"/>
        </w:numPr>
        <w:tabs>
          <w:tab w:val="left" w:pos="1390"/>
        </w:tabs>
        <w:spacing w:before="60"/>
        <w:rPr>
          <w:sz w:val="21"/>
        </w:rPr>
      </w:pPr>
      <w:r>
        <w:rPr>
          <w:sz w:val="21"/>
        </w:rPr>
        <w:t>wdrożył system sprawozdawczości i</w:t>
      </w:r>
      <w:r>
        <w:rPr>
          <w:spacing w:val="-8"/>
          <w:sz w:val="21"/>
        </w:rPr>
        <w:t xml:space="preserve"> </w:t>
      </w:r>
      <w:r>
        <w:rPr>
          <w:sz w:val="21"/>
        </w:rPr>
        <w:t>kontroli,</w:t>
      </w:r>
    </w:p>
    <w:p w14:paraId="0B448BEB" w14:textId="77777777" w:rsidR="00996F14" w:rsidRDefault="00A530C9">
      <w:pPr>
        <w:pStyle w:val="Akapitzlist"/>
        <w:numPr>
          <w:ilvl w:val="1"/>
          <w:numId w:val="12"/>
        </w:numPr>
        <w:tabs>
          <w:tab w:val="left" w:pos="1390"/>
        </w:tabs>
        <w:spacing w:before="78" w:line="319" w:lineRule="auto"/>
        <w:ind w:right="134"/>
        <w:rPr>
          <w:sz w:val="21"/>
        </w:rPr>
      </w:pPr>
      <w:r>
        <w:rPr>
          <w:sz w:val="21"/>
        </w:rPr>
        <w:t>utworzył struktury audytu wewnętrznego do monitorowania przestrzegania przepisów, wewnętrznych regulacji lub</w:t>
      </w:r>
      <w:r>
        <w:rPr>
          <w:spacing w:val="-2"/>
          <w:sz w:val="21"/>
        </w:rPr>
        <w:t xml:space="preserve"> </w:t>
      </w:r>
      <w:r>
        <w:rPr>
          <w:sz w:val="21"/>
        </w:rPr>
        <w:t>standardów,</w:t>
      </w:r>
    </w:p>
    <w:p w14:paraId="5FB86F3E" w14:textId="77777777" w:rsidR="00996F14" w:rsidRDefault="00996F14">
      <w:pPr>
        <w:spacing w:line="319" w:lineRule="auto"/>
        <w:rPr>
          <w:sz w:val="21"/>
        </w:rPr>
        <w:sectPr w:rsidR="00996F14">
          <w:pgSz w:w="11910" w:h="16840"/>
          <w:pgMar w:top="840" w:right="1280" w:bottom="940" w:left="1020" w:header="0" w:footer="712" w:gutter="0"/>
          <w:cols w:space="708"/>
        </w:sectPr>
      </w:pPr>
    </w:p>
    <w:p w14:paraId="41908930" w14:textId="77777777" w:rsidR="00996F14" w:rsidRDefault="00A530C9">
      <w:pPr>
        <w:pStyle w:val="Akapitzlist"/>
        <w:numPr>
          <w:ilvl w:val="1"/>
          <w:numId w:val="12"/>
        </w:numPr>
        <w:tabs>
          <w:tab w:val="left" w:pos="1390"/>
        </w:tabs>
        <w:spacing w:before="66" w:line="316" w:lineRule="auto"/>
        <w:ind w:right="133"/>
        <w:rPr>
          <w:sz w:val="21"/>
        </w:rPr>
      </w:pPr>
      <w:r>
        <w:rPr>
          <w:sz w:val="21"/>
        </w:rPr>
        <w:lastRenderedPageBreak/>
        <w:t>wprowadził    wewnętrzne    regulacje    dotyczące     odpowiedzialności     i     odszkodowań  za nieprzestrzeganie przepisów, wewnętrznych regulacji lub</w:t>
      </w:r>
      <w:r>
        <w:rPr>
          <w:spacing w:val="-4"/>
          <w:sz w:val="21"/>
        </w:rPr>
        <w:t xml:space="preserve"> </w:t>
      </w:r>
      <w:r>
        <w:rPr>
          <w:sz w:val="21"/>
        </w:rPr>
        <w:t>standardów.</w:t>
      </w:r>
    </w:p>
    <w:p w14:paraId="60EBC1AA" w14:textId="77777777" w:rsidR="00996F14" w:rsidRDefault="00A530C9">
      <w:pPr>
        <w:pStyle w:val="Akapitzlist"/>
        <w:numPr>
          <w:ilvl w:val="1"/>
          <w:numId w:val="26"/>
        </w:numPr>
        <w:tabs>
          <w:tab w:val="left" w:pos="824"/>
        </w:tabs>
        <w:spacing w:before="1" w:line="319" w:lineRule="auto"/>
        <w:ind w:right="132" w:hanging="567"/>
        <w:rPr>
          <w:sz w:val="21"/>
        </w:rPr>
      </w:pPr>
      <w:r>
        <w:rPr>
          <w:sz w:val="21"/>
        </w:rPr>
        <w:t>Zamawiający ocenia, czy podjęte przez wykonawcę czynności, o których mowa w ust. 11 pkt. 11.5, są wystarczające do wykazania jego rzetelności, uwzględniając wagę i szczególne okoliczności czynu wykonawcy. Jeżeli podjęte przez wykonawcę czynności, o których mowa w ust. 11 pkt. 11.5, nie są wystarczające do wykazania jego rzetelności, zamawiający wyklucza</w:t>
      </w:r>
      <w:r>
        <w:rPr>
          <w:spacing w:val="-6"/>
          <w:sz w:val="21"/>
        </w:rPr>
        <w:t xml:space="preserve"> </w:t>
      </w:r>
      <w:r>
        <w:rPr>
          <w:sz w:val="21"/>
        </w:rPr>
        <w:t>wykonawcę.</w:t>
      </w:r>
    </w:p>
    <w:p w14:paraId="4F717EAF" w14:textId="77777777" w:rsidR="00996F14" w:rsidRDefault="00996F14">
      <w:pPr>
        <w:pStyle w:val="Tekstpodstawowy"/>
        <w:spacing w:before="4"/>
        <w:ind w:left="0" w:firstLine="0"/>
        <w:jc w:val="left"/>
        <w:rPr>
          <w:sz w:val="24"/>
        </w:rPr>
      </w:pPr>
    </w:p>
    <w:p w14:paraId="5015D6F1" w14:textId="77777777" w:rsidR="00996F14" w:rsidRDefault="00A530C9">
      <w:pPr>
        <w:pStyle w:val="Nagwek11"/>
        <w:numPr>
          <w:ilvl w:val="0"/>
          <w:numId w:val="26"/>
        </w:numPr>
        <w:tabs>
          <w:tab w:val="left" w:pos="824"/>
        </w:tabs>
        <w:ind w:left="823" w:hanging="428"/>
        <w:jc w:val="both"/>
      </w:pPr>
      <w:r>
        <w:t>Odstąpienie od składania podmiotowych środków</w:t>
      </w:r>
      <w:r>
        <w:rPr>
          <w:spacing w:val="-3"/>
        </w:rPr>
        <w:t xml:space="preserve"> </w:t>
      </w:r>
      <w:r>
        <w:t>dowodowych.</w:t>
      </w:r>
    </w:p>
    <w:p w14:paraId="70E3AD72" w14:textId="77777777" w:rsidR="00996F14" w:rsidRDefault="00A530C9">
      <w:pPr>
        <w:pStyle w:val="Akapitzlist"/>
        <w:numPr>
          <w:ilvl w:val="1"/>
          <w:numId w:val="26"/>
        </w:numPr>
        <w:tabs>
          <w:tab w:val="left" w:pos="824"/>
        </w:tabs>
        <w:spacing w:before="76"/>
        <w:ind w:left="823" w:hanging="570"/>
        <w:rPr>
          <w:sz w:val="21"/>
        </w:rPr>
      </w:pPr>
      <w:r>
        <w:rPr>
          <w:sz w:val="21"/>
        </w:rPr>
        <w:t>Zamawiający nie wzywa do złożenia podmiotowych środków dowodowych,</w:t>
      </w:r>
      <w:r>
        <w:rPr>
          <w:spacing w:val="-9"/>
          <w:sz w:val="21"/>
        </w:rPr>
        <w:t xml:space="preserve"> </w:t>
      </w:r>
      <w:r>
        <w:rPr>
          <w:sz w:val="21"/>
        </w:rPr>
        <w:t>jeżeli:</w:t>
      </w:r>
    </w:p>
    <w:p w14:paraId="6981DCB5" w14:textId="77777777" w:rsidR="00996F14" w:rsidRDefault="00A530C9">
      <w:pPr>
        <w:pStyle w:val="Akapitzlist"/>
        <w:numPr>
          <w:ilvl w:val="0"/>
          <w:numId w:val="11"/>
        </w:numPr>
        <w:tabs>
          <w:tab w:val="left" w:pos="1105"/>
        </w:tabs>
        <w:spacing w:before="78" w:line="319" w:lineRule="auto"/>
        <w:ind w:right="134"/>
        <w:rPr>
          <w:sz w:val="21"/>
        </w:rPr>
      </w:pPr>
      <w:r>
        <w:rPr>
          <w:sz w:val="21"/>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w:t>
      </w:r>
      <w:r>
        <w:rPr>
          <w:spacing w:val="-1"/>
          <w:sz w:val="21"/>
        </w:rPr>
        <w:t xml:space="preserve"> </w:t>
      </w:r>
      <w:r>
        <w:rPr>
          <w:sz w:val="21"/>
        </w:rPr>
        <w:t>środków,</w:t>
      </w:r>
    </w:p>
    <w:p w14:paraId="35FCF3FB" w14:textId="77777777" w:rsidR="00996F14" w:rsidRDefault="00A530C9">
      <w:pPr>
        <w:pStyle w:val="Akapitzlist"/>
        <w:numPr>
          <w:ilvl w:val="0"/>
          <w:numId w:val="11"/>
        </w:numPr>
        <w:tabs>
          <w:tab w:val="left" w:pos="1105"/>
        </w:tabs>
        <w:spacing w:line="319" w:lineRule="auto"/>
        <w:ind w:right="132"/>
        <w:rPr>
          <w:sz w:val="21"/>
        </w:rPr>
      </w:pPr>
      <w:r>
        <w:rPr>
          <w:sz w:val="21"/>
        </w:rPr>
        <w:t>podmiotowym środkiem dowodowym jest oświadczenie, którego treść odpowiada zakresowi oświadczenia o niepodleganiu wykluczeniu i spełnianiu warunków udziału w</w:t>
      </w:r>
      <w:r>
        <w:rPr>
          <w:spacing w:val="-12"/>
          <w:sz w:val="21"/>
        </w:rPr>
        <w:t xml:space="preserve"> </w:t>
      </w:r>
      <w:r>
        <w:rPr>
          <w:sz w:val="21"/>
        </w:rPr>
        <w:t>postępowaniu.</w:t>
      </w:r>
    </w:p>
    <w:p w14:paraId="4428B10F" w14:textId="77777777" w:rsidR="00996F14" w:rsidRDefault="00A530C9">
      <w:pPr>
        <w:pStyle w:val="Akapitzlist"/>
        <w:numPr>
          <w:ilvl w:val="1"/>
          <w:numId w:val="26"/>
        </w:numPr>
        <w:tabs>
          <w:tab w:val="left" w:pos="824"/>
        </w:tabs>
        <w:spacing w:line="319" w:lineRule="auto"/>
        <w:ind w:right="136" w:hanging="567"/>
        <w:rPr>
          <w:sz w:val="21"/>
        </w:rPr>
      </w:pPr>
      <w:r>
        <w:rPr>
          <w:sz w:val="21"/>
        </w:rPr>
        <w:t>Wykonawca nie jest zobowiązany do złożenia podmiotowych środków dowodowych, które zamawiający  posiada,  jeżeli  wykonawca  wskaże  te  środki  oraz  potwierdzi  ich  prawidłowość      i</w:t>
      </w:r>
      <w:r>
        <w:rPr>
          <w:spacing w:val="-1"/>
          <w:sz w:val="21"/>
        </w:rPr>
        <w:t xml:space="preserve"> </w:t>
      </w:r>
      <w:r>
        <w:rPr>
          <w:sz w:val="21"/>
        </w:rPr>
        <w:t>aktualność.</w:t>
      </w:r>
    </w:p>
    <w:p w14:paraId="681D7439" w14:textId="77777777" w:rsidR="00996F14" w:rsidRDefault="00996F14">
      <w:pPr>
        <w:pStyle w:val="Tekstpodstawowy"/>
        <w:spacing w:before="11"/>
        <w:ind w:left="0" w:firstLine="0"/>
        <w:jc w:val="left"/>
        <w:rPr>
          <w:sz w:val="23"/>
        </w:rPr>
      </w:pPr>
    </w:p>
    <w:p w14:paraId="4D009E80" w14:textId="77777777" w:rsidR="00996F14" w:rsidRDefault="00A530C9">
      <w:pPr>
        <w:pStyle w:val="Nagwek11"/>
        <w:numPr>
          <w:ilvl w:val="0"/>
          <w:numId w:val="26"/>
        </w:numPr>
        <w:tabs>
          <w:tab w:val="left" w:pos="779"/>
        </w:tabs>
        <w:spacing w:line="316" w:lineRule="auto"/>
        <w:ind w:left="787" w:right="131" w:hanging="534"/>
        <w:jc w:val="both"/>
      </w:pPr>
      <w:r>
        <w:t>Informacje dotyczące składania pełnomocnictwa lub innego dokumentu potwierdzającego umocowanie do reprezentowania</w:t>
      </w:r>
      <w:r>
        <w:rPr>
          <w:spacing w:val="-6"/>
        </w:rPr>
        <w:t xml:space="preserve"> </w:t>
      </w:r>
      <w:r>
        <w:t>wykonawcy.</w:t>
      </w:r>
    </w:p>
    <w:p w14:paraId="2BCD6EA4" w14:textId="77777777" w:rsidR="00996F14" w:rsidRDefault="00A530C9">
      <w:pPr>
        <w:pStyle w:val="Akapitzlist"/>
        <w:numPr>
          <w:ilvl w:val="1"/>
          <w:numId w:val="26"/>
        </w:numPr>
        <w:tabs>
          <w:tab w:val="left" w:pos="824"/>
        </w:tabs>
        <w:spacing w:line="319" w:lineRule="auto"/>
        <w:ind w:left="823" w:right="134" w:hanging="570"/>
        <w:rPr>
          <w:sz w:val="21"/>
        </w:rPr>
      </w:pPr>
      <w:r>
        <w:rPr>
          <w:sz w:val="21"/>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w:t>
      </w:r>
      <w:r>
        <w:rPr>
          <w:spacing w:val="-1"/>
          <w:sz w:val="21"/>
        </w:rPr>
        <w:t xml:space="preserve"> </w:t>
      </w:r>
      <w:r>
        <w:rPr>
          <w:sz w:val="21"/>
        </w:rPr>
        <w:t>rejestru.</w:t>
      </w:r>
    </w:p>
    <w:p w14:paraId="031A50C4" w14:textId="77777777" w:rsidR="00996F14" w:rsidRDefault="00A530C9">
      <w:pPr>
        <w:pStyle w:val="Akapitzlist"/>
        <w:numPr>
          <w:ilvl w:val="1"/>
          <w:numId w:val="26"/>
        </w:numPr>
        <w:tabs>
          <w:tab w:val="left" w:pos="824"/>
        </w:tabs>
        <w:spacing w:line="316" w:lineRule="auto"/>
        <w:ind w:left="823" w:right="135" w:hanging="570"/>
        <w:rPr>
          <w:sz w:val="21"/>
        </w:rPr>
      </w:pPr>
      <w:r>
        <w:rPr>
          <w:sz w:val="21"/>
        </w:rPr>
        <w:t>Wykonawca nie jest zobowiązany do złożenia dokumentów, o których mowa w ust. 1, jeżeli zamawiający może je uzyskać za pomocą bezpłatnych i ogólnodostępnych baz danych, o ile wykonawca wskazał dane umożliwiające dostęp do tych</w:t>
      </w:r>
      <w:r>
        <w:rPr>
          <w:spacing w:val="-5"/>
          <w:sz w:val="21"/>
        </w:rPr>
        <w:t xml:space="preserve"> </w:t>
      </w:r>
      <w:r>
        <w:rPr>
          <w:sz w:val="21"/>
        </w:rPr>
        <w:t>dokumentów.</w:t>
      </w:r>
    </w:p>
    <w:p w14:paraId="239911BF" w14:textId="77777777" w:rsidR="00996F14" w:rsidRDefault="00A530C9">
      <w:pPr>
        <w:pStyle w:val="Akapitzlist"/>
        <w:numPr>
          <w:ilvl w:val="1"/>
          <w:numId w:val="26"/>
        </w:numPr>
        <w:tabs>
          <w:tab w:val="left" w:pos="824"/>
        </w:tabs>
        <w:spacing w:line="316" w:lineRule="auto"/>
        <w:ind w:left="823" w:right="135" w:hanging="570"/>
        <w:rPr>
          <w:sz w:val="21"/>
        </w:rPr>
      </w:pPr>
      <w:r>
        <w:rPr>
          <w:sz w:val="21"/>
        </w:rPr>
        <w:t>Jeżeli w imieniu wykonawcy działa osoba, której umocowanie do jego reprezentowania nie wynika    z dokumentów, o których mowa w ust. 1, zamawiający może żądać od wykonawcy pełnomocnictwa lub innego dokumentu potwierdzającego umocowanie do reprezentowania</w:t>
      </w:r>
      <w:r>
        <w:rPr>
          <w:spacing w:val="-11"/>
          <w:sz w:val="21"/>
        </w:rPr>
        <w:t xml:space="preserve"> </w:t>
      </w:r>
      <w:r>
        <w:rPr>
          <w:sz w:val="21"/>
        </w:rPr>
        <w:t>wykonawcy.</w:t>
      </w:r>
    </w:p>
    <w:p w14:paraId="424A9C1D" w14:textId="77777777" w:rsidR="00996F14" w:rsidRDefault="00A530C9">
      <w:pPr>
        <w:pStyle w:val="Akapitzlist"/>
        <w:numPr>
          <w:ilvl w:val="1"/>
          <w:numId w:val="26"/>
        </w:numPr>
        <w:tabs>
          <w:tab w:val="left" w:pos="824"/>
        </w:tabs>
        <w:spacing w:before="1" w:line="316" w:lineRule="auto"/>
        <w:ind w:left="823" w:right="137" w:hanging="570"/>
        <w:rPr>
          <w:sz w:val="21"/>
        </w:rPr>
      </w:pPr>
      <w:r>
        <w:rPr>
          <w:sz w:val="21"/>
        </w:rPr>
        <w:t>Przepis ust. 3 stosuje się odpowiednio do osoby działającej w imieniu wykonawców wspólnie ubiegających się o udzielenie zamówienia</w:t>
      </w:r>
      <w:r>
        <w:rPr>
          <w:spacing w:val="-1"/>
          <w:sz w:val="21"/>
        </w:rPr>
        <w:t xml:space="preserve"> </w:t>
      </w:r>
      <w:r>
        <w:rPr>
          <w:sz w:val="21"/>
        </w:rPr>
        <w:t>publicznego.</w:t>
      </w:r>
    </w:p>
    <w:p w14:paraId="4353D934" w14:textId="77777777" w:rsidR="00996F14" w:rsidRDefault="00A530C9">
      <w:pPr>
        <w:pStyle w:val="Akapitzlist"/>
        <w:numPr>
          <w:ilvl w:val="1"/>
          <w:numId w:val="26"/>
        </w:numPr>
        <w:tabs>
          <w:tab w:val="left" w:pos="824"/>
        </w:tabs>
        <w:spacing w:before="1" w:line="319" w:lineRule="auto"/>
        <w:ind w:left="823" w:right="133" w:hanging="570"/>
        <w:rPr>
          <w:sz w:val="21"/>
        </w:rPr>
      </w:pPr>
      <w:r>
        <w:rPr>
          <w:sz w:val="21"/>
        </w:rPr>
        <w:t>Przepisy ust. 1-3 stosuje się odpowiednio do osoby działającej w imieniu podmiotu udostępniającego zasoby na zasadach określonych w art. 118 ustawy lub podwykonawcy niebędącego podmiotem udostępniającym zasoby na takich</w:t>
      </w:r>
      <w:r>
        <w:rPr>
          <w:spacing w:val="-9"/>
          <w:sz w:val="21"/>
        </w:rPr>
        <w:t xml:space="preserve"> </w:t>
      </w:r>
      <w:r>
        <w:rPr>
          <w:sz w:val="21"/>
        </w:rPr>
        <w:t>zasadach.</w:t>
      </w:r>
    </w:p>
    <w:p w14:paraId="02C08379" w14:textId="77777777" w:rsidR="00996F14" w:rsidRDefault="00A530C9">
      <w:pPr>
        <w:pStyle w:val="Akapitzlist"/>
        <w:numPr>
          <w:ilvl w:val="1"/>
          <w:numId w:val="26"/>
        </w:numPr>
        <w:tabs>
          <w:tab w:val="left" w:pos="824"/>
        </w:tabs>
        <w:spacing w:line="319" w:lineRule="auto"/>
        <w:ind w:right="133" w:hanging="567"/>
        <w:rPr>
          <w:sz w:val="21"/>
        </w:rPr>
      </w:pPr>
      <w:r>
        <w:rPr>
          <w:sz w:val="21"/>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E807BCB" w14:textId="77777777" w:rsidR="00996F14" w:rsidRDefault="00996F14">
      <w:pPr>
        <w:pStyle w:val="Tekstpodstawowy"/>
        <w:spacing w:before="1"/>
        <w:ind w:left="0" w:firstLine="0"/>
        <w:jc w:val="left"/>
        <w:rPr>
          <w:sz w:val="24"/>
        </w:rPr>
      </w:pPr>
    </w:p>
    <w:p w14:paraId="1219F57D" w14:textId="77777777" w:rsidR="00996F14" w:rsidRDefault="00A530C9">
      <w:pPr>
        <w:pStyle w:val="Nagwek11"/>
        <w:numPr>
          <w:ilvl w:val="0"/>
          <w:numId w:val="26"/>
        </w:numPr>
        <w:tabs>
          <w:tab w:val="left" w:pos="779"/>
        </w:tabs>
        <w:spacing w:line="316" w:lineRule="auto"/>
        <w:ind w:left="787" w:right="136" w:hanging="534"/>
        <w:jc w:val="both"/>
      </w:pPr>
      <w:r>
        <w:t>Informacja o środkach komunikacji elektronicznej, przy użyciu których zamawiający będzie komunikował    się    z    wykonawcami,    oraz    informacje    o    wymaganiach    technicznych    i organizacyjnych sporządzania, wysyłania i odbierania korespondencji</w:t>
      </w:r>
      <w:r>
        <w:rPr>
          <w:spacing w:val="-14"/>
        </w:rPr>
        <w:t xml:space="preserve"> </w:t>
      </w:r>
      <w:r>
        <w:t>elektronicznej</w:t>
      </w:r>
    </w:p>
    <w:p w14:paraId="08EB859E" w14:textId="77777777" w:rsidR="00C93238" w:rsidRPr="00CE08C6" w:rsidRDefault="00C93238" w:rsidP="00C93238">
      <w:pPr>
        <w:pStyle w:val="NormalnyWeb"/>
        <w:spacing w:before="0" w:beforeAutospacing="0" w:after="0" w:line="240" w:lineRule="auto"/>
        <w:jc w:val="both"/>
        <w:textAlignment w:val="baseline"/>
        <w:rPr>
          <w:color w:val="000000" w:themeColor="text1"/>
          <w:sz w:val="22"/>
          <w:szCs w:val="22"/>
        </w:rPr>
      </w:pPr>
      <w:r w:rsidRPr="00CE08C6">
        <w:rPr>
          <w:color w:val="000000" w:themeColor="text1"/>
          <w:sz w:val="22"/>
          <w:szCs w:val="22"/>
        </w:rPr>
        <w:t xml:space="preserve">Postępowanie prowadzone jest w języku polskim za pośrednictwem </w:t>
      </w:r>
      <w:hyperlink r:id="rId9" w:history="1">
        <w:r w:rsidRPr="00CE08C6">
          <w:rPr>
            <w:rStyle w:val="Hipercze"/>
            <w:color w:val="000000" w:themeColor="text1"/>
            <w:sz w:val="22"/>
            <w:szCs w:val="22"/>
          </w:rPr>
          <w:t>https://platformazakupowa.pl/</w:t>
        </w:r>
      </w:hyperlink>
      <w:r w:rsidRPr="00CE08C6">
        <w:rPr>
          <w:color w:val="000000" w:themeColor="text1"/>
          <w:sz w:val="22"/>
          <w:szCs w:val="22"/>
        </w:rPr>
        <w:t xml:space="preserve"> </w:t>
      </w:r>
    </w:p>
    <w:p w14:paraId="4E71C3A2" w14:textId="77777777" w:rsidR="00C93238" w:rsidRPr="00CE08C6" w:rsidRDefault="00C93238" w:rsidP="00C93238">
      <w:pPr>
        <w:pStyle w:val="NormalnyWeb"/>
        <w:numPr>
          <w:ilvl w:val="0"/>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lastRenderedPageBreak/>
        <w:t>W celu skrócenia czasu udzielenia odpowiedzi na pytania komunikacja między zamawiającym a wykonawcami w zakresie:</w:t>
      </w:r>
    </w:p>
    <w:p w14:paraId="7D6AF165" w14:textId="77777777" w:rsidR="00C93238" w:rsidRPr="00CE08C6" w:rsidRDefault="00C93238" w:rsidP="00C93238">
      <w:pPr>
        <w:pStyle w:val="NormalnyWeb"/>
        <w:spacing w:before="0" w:after="0" w:line="240" w:lineRule="auto"/>
        <w:ind w:left="720"/>
        <w:jc w:val="both"/>
        <w:rPr>
          <w:color w:val="000000" w:themeColor="text1"/>
          <w:sz w:val="22"/>
          <w:szCs w:val="22"/>
        </w:rPr>
      </w:pPr>
      <w:r w:rsidRPr="00CE08C6">
        <w:rPr>
          <w:color w:val="000000" w:themeColor="text1"/>
          <w:sz w:val="22"/>
          <w:szCs w:val="22"/>
        </w:rPr>
        <w:t>- przesyłania Zamawiającemu pytań do treści SWZ;</w:t>
      </w:r>
    </w:p>
    <w:p w14:paraId="0ABB9DD7" w14:textId="77777777" w:rsidR="00C93238" w:rsidRPr="00CE08C6" w:rsidRDefault="00C93238" w:rsidP="00C93238">
      <w:pPr>
        <w:pStyle w:val="NormalnyWeb"/>
        <w:spacing w:before="0" w:after="0" w:line="240" w:lineRule="auto"/>
        <w:ind w:left="720"/>
        <w:jc w:val="both"/>
        <w:rPr>
          <w:color w:val="000000" w:themeColor="text1"/>
          <w:sz w:val="22"/>
          <w:szCs w:val="22"/>
        </w:rPr>
      </w:pPr>
      <w:r w:rsidRPr="00CE08C6">
        <w:rPr>
          <w:color w:val="000000" w:themeColor="text1"/>
          <w:sz w:val="22"/>
          <w:szCs w:val="22"/>
        </w:rPr>
        <w:t>- przesyłania odpowiedzi na wezwanie Zamawiającego do złożenia podmiotowych środków dowodowych;</w:t>
      </w:r>
    </w:p>
    <w:p w14:paraId="5AA2F52E" w14:textId="77777777" w:rsidR="00C93238" w:rsidRPr="00CE08C6" w:rsidRDefault="00C93238" w:rsidP="00C93238">
      <w:pPr>
        <w:pStyle w:val="NormalnyWeb"/>
        <w:spacing w:before="0" w:after="0" w:line="240" w:lineRule="auto"/>
        <w:ind w:left="720"/>
        <w:jc w:val="both"/>
        <w:rPr>
          <w:color w:val="000000" w:themeColor="text1"/>
          <w:sz w:val="22"/>
          <w:szCs w:val="22"/>
        </w:rPr>
      </w:pPr>
      <w:r w:rsidRPr="00CE08C6">
        <w:rPr>
          <w:color w:val="000000" w:themeColor="text1"/>
          <w:sz w:val="22"/>
          <w:szCs w:val="22"/>
        </w:rPr>
        <w:t>- przesyłania odpowiedzi na wezwanie Zamawiającego do złożenia/poprawienia/uzupełnienia oświadczenia, o którym mowa w art. 125 ust. 1, podmiotowych środków dowodowych, innych dokumentów lub oświadczeń składanych w postępowaniu;</w:t>
      </w:r>
    </w:p>
    <w:p w14:paraId="38A4C8C4" w14:textId="77777777" w:rsidR="00C93238" w:rsidRPr="00CE08C6" w:rsidRDefault="00C93238" w:rsidP="00C93238">
      <w:pPr>
        <w:pStyle w:val="NormalnyWeb"/>
        <w:spacing w:before="0" w:after="0" w:line="240" w:lineRule="auto"/>
        <w:ind w:left="720"/>
        <w:jc w:val="both"/>
        <w:rPr>
          <w:color w:val="000000" w:themeColor="text1"/>
          <w:sz w:val="22"/>
          <w:szCs w:val="22"/>
        </w:rPr>
      </w:pPr>
      <w:r w:rsidRPr="00CE08C6">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4B6E5FD" w14:textId="77777777" w:rsidR="00C93238" w:rsidRPr="00CE08C6" w:rsidRDefault="00C93238" w:rsidP="00C93238">
      <w:pPr>
        <w:pStyle w:val="NormalnyWeb"/>
        <w:spacing w:before="0" w:after="0" w:line="240" w:lineRule="auto"/>
        <w:ind w:left="720"/>
        <w:jc w:val="both"/>
        <w:rPr>
          <w:color w:val="000000" w:themeColor="text1"/>
          <w:sz w:val="22"/>
          <w:szCs w:val="22"/>
        </w:rPr>
      </w:pPr>
      <w:r w:rsidRPr="00CE08C6">
        <w:rPr>
          <w:color w:val="000000" w:themeColor="text1"/>
          <w:sz w:val="22"/>
          <w:szCs w:val="22"/>
        </w:rPr>
        <w:t>- przesyłania odpowiedzi na wezwanie Zamawiającego do złożenia wyjaśnień dot. treści przedmiotowych środków dowodowych;</w:t>
      </w:r>
    </w:p>
    <w:p w14:paraId="17A1EC23" w14:textId="77777777" w:rsidR="00C93238" w:rsidRPr="00CE08C6" w:rsidRDefault="00C93238" w:rsidP="00C93238">
      <w:pPr>
        <w:pStyle w:val="NormalnyWeb"/>
        <w:spacing w:before="0" w:after="0" w:line="240" w:lineRule="auto"/>
        <w:ind w:left="720"/>
        <w:jc w:val="both"/>
        <w:rPr>
          <w:color w:val="000000" w:themeColor="text1"/>
          <w:sz w:val="22"/>
          <w:szCs w:val="22"/>
        </w:rPr>
      </w:pPr>
      <w:r w:rsidRPr="00CE08C6">
        <w:rPr>
          <w:color w:val="000000" w:themeColor="text1"/>
          <w:sz w:val="22"/>
          <w:szCs w:val="22"/>
        </w:rPr>
        <w:t>- przesłania odpowiedzi na inne wezwania Zamawiającego wynikające z ustawy - Prawo zamówień publicznych;</w:t>
      </w:r>
    </w:p>
    <w:p w14:paraId="39ECAA4C" w14:textId="77777777" w:rsidR="00C93238" w:rsidRPr="00CE08C6" w:rsidRDefault="00C93238" w:rsidP="00C93238">
      <w:pPr>
        <w:pStyle w:val="NormalnyWeb"/>
        <w:spacing w:before="0" w:after="0" w:line="240" w:lineRule="auto"/>
        <w:ind w:left="720"/>
        <w:jc w:val="both"/>
        <w:rPr>
          <w:color w:val="000000" w:themeColor="text1"/>
          <w:sz w:val="22"/>
          <w:szCs w:val="22"/>
        </w:rPr>
      </w:pPr>
      <w:r w:rsidRPr="00CE08C6">
        <w:rPr>
          <w:color w:val="000000" w:themeColor="text1"/>
          <w:sz w:val="22"/>
          <w:szCs w:val="22"/>
        </w:rPr>
        <w:t>- przesyłania wniosków, informacji, oświadczeń Wykonawcy;</w:t>
      </w:r>
    </w:p>
    <w:p w14:paraId="474DE633" w14:textId="77777777" w:rsidR="00C93238" w:rsidRPr="00CE08C6" w:rsidRDefault="00C93238" w:rsidP="00C93238">
      <w:pPr>
        <w:pStyle w:val="NormalnyWeb"/>
        <w:spacing w:before="0" w:after="0" w:line="240" w:lineRule="auto"/>
        <w:ind w:left="720"/>
        <w:jc w:val="both"/>
        <w:rPr>
          <w:color w:val="000000" w:themeColor="text1"/>
          <w:sz w:val="22"/>
          <w:szCs w:val="22"/>
        </w:rPr>
      </w:pPr>
      <w:r w:rsidRPr="00CE08C6">
        <w:rPr>
          <w:color w:val="000000" w:themeColor="text1"/>
          <w:sz w:val="22"/>
          <w:szCs w:val="22"/>
        </w:rPr>
        <w:t>- przesyłania odwołania/inne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1284FC09" w14:textId="77777777" w:rsidR="00C93238" w:rsidRPr="00CE08C6" w:rsidRDefault="00C93238" w:rsidP="00C93238">
      <w:pPr>
        <w:pStyle w:val="NormalnyWeb"/>
        <w:numPr>
          <w:ilvl w:val="0"/>
          <w:numId w:val="29"/>
        </w:numPr>
        <w:spacing w:before="0" w:beforeAutospacing="0" w:after="0" w:line="240" w:lineRule="auto"/>
        <w:jc w:val="both"/>
        <w:rPr>
          <w:color w:val="000000" w:themeColor="text1"/>
          <w:sz w:val="22"/>
          <w:szCs w:val="22"/>
        </w:rPr>
      </w:pPr>
      <w:r w:rsidRPr="00CE08C6">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12C5A004" w14:textId="77777777" w:rsidR="00C93238" w:rsidRPr="00CE08C6" w:rsidRDefault="00C93238" w:rsidP="00C93238">
      <w:pPr>
        <w:pStyle w:val="NormalnyWeb"/>
        <w:numPr>
          <w:ilvl w:val="0"/>
          <w:numId w:val="29"/>
        </w:numPr>
        <w:spacing w:before="0" w:beforeAutospacing="0" w:after="0" w:line="240" w:lineRule="auto"/>
        <w:jc w:val="both"/>
        <w:rPr>
          <w:color w:val="000000" w:themeColor="text1"/>
          <w:sz w:val="22"/>
          <w:szCs w:val="22"/>
        </w:rPr>
      </w:pPr>
      <w:r w:rsidRPr="00CE08C6">
        <w:rPr>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2987C84" w14:textId="77777777" w:rsidR="00C93238" w:rsidRPr="00CE08C6" w:rsidRDefault="00C93238" w:rsidP="00C93238">
      <w:pPr>
        <w:pStyle w:val="NormalnyWeb"/>
        <w:numPr>
          <w:ilvl w:val="0"/>
          <w:numId w:val="29"/>
        </w:numPr>
        <w:spacing w:before="0" w:beforeAutospacing="0" w:after="0" w:line="240" w:lineRule="auto"/>
        <w:jc w:val="both"/>
        <w:rPr>
          <w:color w:val="000000" w:themeColor="text1"/>
          <w:sz w:val="22"/>
          <w:szCs w:val="22"/>
        </w:rPr>
      </w:pPr>
      <w:r w:rsidRPr="00CE08C6">
        <w:rPr>
          <w:color w:val="000000" w:themeColor="text1"/>
          <w:sz w:val="22"/>
          <w:szCs w:val="22"/>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https://platformazakupowa.pl/, tj.:</w:t>
      </w:r>
    </w:p>
    <w:p w14:paraId="6EED9D3B"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 xml:space="preserve">stały dostęp do sieci Internet o gwarantowanej przepustowości nie mniejszej niż 512 </w:t>
      </w:r>
      <w:proofErr w:type="spellStart"/>
      <w:r w:rsidRPr="00CE08C6">
        <w:rPr>
          <w:color w:val="000000" w:themeColor="text1"/>
          <w:sz w:val="22"/>
          <w:szCs w:val="22"/>
        </w:rPr>
        <w:t>kb</w:t>
      </w:r>
      <w:proofErr w:type="spellEnd"/>
      <w:r w:rsidRPr="00CE08C6">
        <w:rPr>
          <w:color w:val="000000" w:themeColor="text1"/>
          <w:sz w:val="22"/>
          <w:szCs w:val="22"/>
        </w:rPr>
        <w:t>/s,</w:t>
      </w:r>
    </w:p>
    <w:p w14:paraId="2CB5D300"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566C767F"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zainstalowana dowolna przeglądarka internetowa, w przypadku Internet Explorer minimalnie wersja 10.0,</w:t>
      </w:r>
    </w:p>
    <w:p w14:paraId="1A0ADBA0"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włączona obsługa JavaScript,</w:t>
      </w:r>
    </w:p>
    <w:p w14:paraId="2D985BC6"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 xml:space="preserve">zainstalowany program Adobe </w:t>
      </w:r>
      <w:proofErr w:type="spellStart"/>
      <w:r w:rsidRPr="00CE08C6">
        <w:rPr>
          <w:color w:val="000000" w:themeColor="text1"/>
          <w:sz w:val="22"/>
          <w:szCs w:val="22"/>
        </w:rPr>
        <w:t>Acrobat</w:t>
      </w:r>
      <w:proofErr w:type="spellEnd"/>
      <w:r w:rsidRPr="00CE08C6">
        <w:rPr>
          <w:color w:val="000000" w:themeColor="text1"/>
          <w:sz w:val="22"/>
          <w:szCs w:val="22"/>
        </w:rPr>
        <w:t xml:space="preserve"> Reader lub inny obsługujący format plików .pdf,</w:t>
      </w:r>
    </w:p>
    <w:p w14:paraId="49057BD1"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Szyfrowanie na platformazakupowa.pl odbywa się za pomocą protokołu TLS 1.3.</w:t>
      </w:r>
    </w:p>
    <w:p w14:paraId="726BE64D"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Oznaczenie czasu odbioru danych przez platformę zakupową stanowi datę oraz dokładny czas (</w:t>
      </w:r>
      <w:proofErr w:type="spellStart"/>
      <w:r w:rsidRPr="00CE08C6">
        <w:rPr>
          <w:color w:val="000000" w:themeColor="text1"/>
          <w:sz w:val="22"/>
          <w:szCs w:val="22"/>
        </w:rPr>
        <w:t>hh:mm:ss</w:t>
      </w:r>
      <w:proofErr w:type="spellEnd"/>
      <w:r w:rsidRPr="00CE08C6">
        <w:rPr>
          <w:color w:val="000000" w:themeColor="text1"/>
          <w:sz w:val="22"/>
          <w:szCs w:val="22"/>
        </w:rPr>
        <w:t>) generowany wg. czasu lokalnego serwera synchronizowanego z zegarem Głównego Urzędu Miar.</w:t>
      </w:r>
    </w:p>
    <w:p w14:paraId="306F0EF6" w14:textId="77777777" w:rsidR="00C93238" w:rsidRPr="00CE08C6" w:rsidRDefault="00C93238" w:rsidP="00C93238">
      <w:pPr>
        <w:pStyle w:val="NormalnyWeb"/>
        <w:numPr>
          <w:ilvl w:val="0"/>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Wykonawca, przystępując do niniejszego postępowania o udzielenie zamówienia publicznego:</w:t>
      </w:r>
    </w:p>
    <w:p w14:paraId="2F9DB7EE"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lastRenderedPageBreak/>
        <w:t xml:space="preserve">akceptuje warunki korzystania z https://platformazakupowa.pl/  określone w Regulaminie zamieszczonym na stronie internetowej </w:t>
      </w:r>
      <w:hyperlink r:id="rId10" w:history="1">
        <w:r w:rsidRPr="00CE08C6">
          <w:rPr>
            <w:color w:val="000000" w:themeColor="text1"/>
            <w:sz w:val="22"/>
            <w:szCs w:val="22"/>
          </w:rPr>
          <w:t>pod linkiem</w:t>
        </w:r>
      </w:hyperlink>
      <w:r w:rsidRPr="00CE08C6">
        <w:rPr>
          <w:color w:val="000000" w:themeColor="text1"/>
          <w:sz w:val="22"/>
          <w:szCs w:val="22"/>
        </w:rPr>
        <w:t>  w zakładce „Regulamin" oraz uznaje go za wiążący,</w:t>
      </w:r>
    </w:p>
    <w:p w14:paraId="50A5E0A7" w14:textId="77777777" w:rsidR="00C93238" w:rsidRPr="00CE08C6" w:rsidRDefault="00C93238" w:rsidP="00C93238">
      <w:pPr>
        <w:pStyle w:val="NormalnyWeb"/>
        <w:numPr>
          <w:ilvl w:val="1"/>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 xml:space="preserve">zapoznał i stosuje się do Instrukcji składania ofert/wniosków dostępnej </w:t>
      </w:r>
      <w:hyperlink r:id="rId11" w:history="1">
        <w:r w:rsidRPr="00CE08C6">
          <w:rPr>
            <w:color w:val="000000" w:themeColor="text1"/>
            <w:sz w:val="22"/>
            <w:szCs w:val="22"/>
          </w:rPr>
          <w:t>pod linkiem</w:t>
        </w:r>
      </w:hyperlink>
      <w:r w:rsidRPr="00CE08C6">
        <w:rPr>
          <w:color w:val="000000" w:themeColor="text1"/>
          <w:sz w:val="22"/>
          <w:szCs w:val="22"/>
        </w:rPr>
        <w:t xml:space="preserve">: </w:t>
      </w:r>
      <w:hyperlink r:id="rId12" w:history="1">
        <w:r w:rsidRPr="00CE08C6">
          <w:rPr>
            <w:rStyle w:val="Hipercze"/>
            <w:color w:val="000000" w:themeColor="text1"/>
            <w:sz w:val="22"/>
            <w:szCs w:val="22"/>
          </w:rPr>
          <w:t>https://drive.google.com/file/d/1Kd1DttbBeiNWt4q4slS4t76lZVKPbkyD/view</w:t>
        </w:r>
      </w:hyperlink>
      <w:r w:rsidRPr="00CE08C6">
        <w:rPr>
          <w:color w:val="000000" w:themeColor="text1"/>
          <w:sz w:val="22"/>
          <w:szCs w:val="22"/>
        </w:rPr>
        <w:t xml:space="preserve"> </w:t>
      </w:r>
    </w:p>
    <w:p w14:paraId="06A8538B" w14:textId="77777777" w:rsidR="00C93238" w:rsidRPr="00CE08C6" w:rsidRDefault="00C93238" w:rsidP="00C93238">
      <w:pPr>
        <w:pStyle w:val="NormalnyWeb"/>
        <w:numPr>
          <w:ilvl w:val="0"/>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CE08C6">
        <w:rPr>
          <w:color w:val="000000" w:themeColor="text1"/>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0299AC0E" w14:textId="77777777" w:rsidR="00C93238" w:rsidRPr="00CE08C6" w:rsidRDefault="00C93238" w:rsidP="00C93238">
      <w:pPr>
        <w:pStyle w:val="NormalnyWeb"/>
        <w:numPr>
          <w:ilvl w:val="0"/>
          <w:numId w:val="29"/>
        </w:numPr>
        <w:spacing w:before="0" w:beforeAutospacing="0" w:after="0" w:line="240" w:lineRule="auto"/>
        <w:jc w:val="both"/>
        <w:textAlignment w:val="baseline"/>
        <w:rPr>
          <w:color w:val="000000" w:themeColor="text1"/>
          <w:sz w:val="22"/>
          <w:szCs w:val="22"/>
        </w:rPr>
      </w:pPr>
      <w:r w:rsidRPr="00CE08C6">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13" w:history="1">
        <w:r w:rsidRPr="00CE08C6">
          <w:rPr>
            <w:color w:val="000000" w:themeColor="text1"/>
            <w:sz w:val="22"/>
            <w:szCs w:val="22"/>
          </w:rPr>
          <w:t>https://platformazakupowa.pl/strona/45-instrukcje</w:t>
        </w:r>
      </w:hyperlink>
    </w:p>
    <w:p w14:paraId="5C6A3D2C" w14:textId="77777777" w:rsidR="00C93238" w:rsidRDefault="00C93238" w:rsidP="00C93238">
      <w:pPr>
        <w:pStyle w:val="Nagwek11"/>
        <w:tabs>
          <w:tab w:val="left" w:pos="779"/>
        </w:tabs>
        <w:spacing w:line="316" w:lineRule="auto"/>
        <w:ind w:left="787" w:right="136"/>
        <w:jc w:val="right"/>
      </w:pPr>
    </w:p>
    <w:p w14:paraId="72B9A1A4" w14:textId="77777777" w:rsidR="00996F14" w:rsidRDefault="00996F14">
      <w:pPr>
        <w:pStyle w:val="Tekstpodstawowy"/>
        <w:spacing w:before="7"/>
        <w:ind w:left="0" w:firstLine="0"/>
        <w:jc w:val="left"/>
        <w:rPr>
          <w:i/>
          <w:sz w:val="25"/>
        </w:rPr>
      </w:pPr>
    </w:p>
    <w:p w14:paraId="567B0D8F" w14:textId="77777777" w:rsidR="00996F14" w:rsidRDefault="00A530C9">
      <w:pPr>
        <w:pStyle w:val="Nagwek11"/>
        <w:numPr>
          <w:ilvl w:val="0"/>
          <w:numId w:val="26"/>
        </w:numPr>
        <w:tabs>
          <w:tab w:val="left" w:pos="824"/>
        </w:tabs>
        <w:ind w:left="823" w:hanging="428"/>
        <w:jc w:val="both"/>
      </w:pPr>
      <w:r>
        <w:t>Forma i postać składanych oświadczeń i dokumentów oraz</w:t>
      </w:r>
      <w:r>
        <w:rPr>
          <w:spacing w:val="-6"/>
        </w:rPr>
        <w:t xml:space="preserve"> </w:t>
      </w:r>
      <w:r>
        <w:t>oferty.</w:t>
      </w:r>
    </w:p>
    <w:p w14:paraId="49C3FFE4" w14:textId="77777777" w:rsidR="00996F14" w:rsidRDefault="00A530C9">
      <w:pPr>
        <w:pStyle w:val="Akapitzlist"/>
        <w:numPr>
          <w:ilvl w:val="1"/>
          <w:numId w:val="10"/>
        </w:numPr>
        <w:tabs>
          <w:tab w:val="left" w:pos="824"/>
        </w:tabs>
        <w:spacing w:before="73" w:line="319" w:lineRule="auto"/>
        <w:ind w:right="133"/>
        <w:jc w:val="both"/>
        <w:rPr>
          <w:sz w:val="21"/>
        </w:rPr>
      </w:pPr>
      <w:r>
        <w:rPr>
          <w:sz w:val="21"/>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w:t>
      </w:r>
      <w:r>
        <w:rPr>
          <w:spacing w:val="-13"/>
          <w:sz w:val="21"/>
        </w:rPr>
        <w:t xml:space="preserve"> </w:t>
      </w:r>
      <w:r>
        <w:rPr>
          <w:b/>
          <w:sz w:val="21"/>
        </w:rPr>
        <w:t>„rozporządzenie</w:t>
      </w:r>
      <w:r>
        <w:rPr>
          <w:sz w:val="21"/>
        </w:rPr>
        <w:t>”.</w:t>
      </w:r>
    </w:p>
    <w:p w14:paraId="7F3C989A" w14:textId="77777777" w:rsidR="00996F14" w:rsidRDefault="00A530C9">
      <w:pPr>
        <w:pStyle w:val="Akapitzlist"/>
        <w:numPr>
          <w:ilvl w:val="1"/>
          <w:numId w:val="10"/>
        </w:numPr>
        <w:tabs>
          <w:tab w:val="left" w:pos="824"/>
        </w:tabs>
        <w:spacing w:line="319" w:lineRule="auto"/>
        <w:ind w:right="132"/>
        <w:jc w:val="both"/>
        <w:rPr>
          <w:b/>
          <w:sz w:val="21"/>
        </w:rPr>
      </w:pPr>
      <w:r>
        <w:rPr>
          <w:sz w:val="21"/>
        </w:rPr>
        <w:t xml:space="preserve">Oferty, oświadczenia, o których mowa w art. 125 ust. 1 </w:t>
      </w:r>
      <w:proofErr w:type="spellStart"/>
      <w:r>
        <w:rPr>
          <w:sz w:val="21"/>
        </w:rPr>
        <w:t>Pzp</w:t>
      </w:r>
      <w:proofErr w:type="spellEnd"/>
      <w:r>
        <w:rPr>
          <w:sz w:val="21"/>
        </w:rPr>
        <w:t xml:space="preserve">, podmiotowe środki dowodowe, w tym oświadczenie, o którym mowa w art. 117 ust. 4 </w:t>
      </w:r>
      <w:proofErr w:type="spellStart"/>
      <w:r>
        <w:rPr>
          <w:sz w:val="21"/>
        </w:rPr>
        <w:t>Pzp</w:t>
      </w:r>
      <w:proofErr w:type="spellEnd"/>
      <w:r>
        <w:rPr>
          <w:sz w:val="21"/>
        </w:rPr>
        <w:t xml:space="preserve">, oraz zobowiązanie podmiotu udostępniającego zasoby, o którym mowa w art. 118 ust. 3 </w:t>
      </w:r>
      <w:proofErr w:type="spellStart"/>
      <w:r>
        <w:rPr>
          <w:sz w:val="21"/>
        </w:rPr>
        <w:t>Pzp</w:t>
      </w:r>
      <w:proofErr w:type="spellEnd"/>
      <w:r>
        <w:rPr>
          <w:sz w:val="21"/>
        </w:rPr>
        <w:t xml:space="preserve">, zwane dalej </w:t>
      </w:r>
      <w:r>
        <w:rPr>
          <w:b/>
          <w:sz w:val="21"/>
        </w:rPr>
        <w:t>„zobowiązaniem podmiotu udostępniającego  zasoby”</w:t>
      </w:r>
      <w:r>
        <w:rPr>
          <w:sz w:val="21"/>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Pr>
          <w:sz w:val="21"/>
        </w:rPr>
        <w:t>Pzp</w:t>
      </w:r>
      <w:proofErr w:type="spellEnd"/>
      <w:r>
        <w:rPr>
          <w:sz w:val="21"/>
        </w:rPr>
        <w:t xml:space="preserve">, z uwzględnieniem rodzaju przekazywanych danych </w:t>
      </w:r>
      <w:r>
        <w:rPr>
          <w:b/>
          <w:sz w:val="21"/>
        </w:rPr>
        <w:t>(§ 2 ust. 1 rozporządzenia).</w:t>
      </w:r>
    </w:p>
    <w:p w14:paraId="52B756C9" w14:textId="77777777" w:rsidR="00996F14" w:rsidRDefault="00A530C9">
      <w:pPr>
        <w:pStyle w:val="Akapitzlist"/>
        <w:numPr>
          <w:ilvl w:val="1"/>
          <w:numId w:val="10"/>
        </w:numPr>
        <w:tabs>
          <w:tab w:val="left" w:pos="824"/>
        </w:tabs>
        <w:spacing w:line="319" w:lineRule="auto"/>
        <w:ind w:right="130"/>
        <w:jc w:val="both"/>
        <w:rPr>
          <w:b/>
          <w:sz w:val="21"/>
        </w:rPr>
      </w:pPr>
      <w:r>
        <w:rPr>
          <w:sz w:val="21"/>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r>
        <w:rPr>
          <w:b/>
          <w:sz w:val="21"/>
        </w:rPr>
        <w:t>(§ 2 ust. 2</w:t>
      </w:r>
      <w:r>
        <w:rPr>
          <w:b/>
          <w:spacing w:val="-9"/>
          <w:sz w:val="21"/>
        </w:rPr>
        <w:t xml:space="preserve"> </w:t>
      </w:r>
      <w:r>
        <w:rPr>
          <w:b/>
          <w:sz w:val="21"/>
        </w:rPr>
        <w:t>rozporządzenia).</w:t>
      </w:r>
    </w:p>
    <w:p w14:paraId="5E894D30" w14:textId="77777777" w:rsidR="00996F14" w:rsidRDefault="00A530C9">
      <w:pPr>
        <w:pStyle w:val="Akapitzlist"/>
        <w:numPr>
          <w:ilvl w:val="1"/>
          <w:numId w:val="10"/>
        </w:numPr>
        <w:tabs>
          <w:tab w:val="left" w:pos="824"/>
        </w:tabs>
        <w:spacing w:line="319" w:lineRule="auto"/>
        <w:ind w:right="131"/>
        <w:jc w:val="both"/>
        <w:rPr>
          <w:b/>
          <w:sz w:val="21"/>
        </w:rPr>
      </w:pPr>
      <w:r>
        <w:rPr>
          <w:sz w:val="21"/>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Pr>
          <w:b/>
          <w:sz w:val="21"/>
        </w:rPr>
        <w:t>(§ 4 ust. 1</w:t>
      </w:r>
      <w:r>
        <w:rPr>
          <w:b/>
          <w:spacing w:val="-12"/>
          <w:sz w:val="21"/>
        </w:rPr>
        <w:t xml:space="preserve"> </w:t>
      </w:r>
      <w:r>
        <w:rPr>
          <w:b/>
          <w:sz w:val="21"/>
        </w:rPr>
        <w:t>rozporządzenia).</w:t>
      </w:r>
    </w:p>
    <w:p w14:paraId="5463010E" w14:textId="77777777" w:rsidR="00996F14" w:rsidRDefault="00A530C9">
      <w:pPr>
        <w:pStyle w:val="Akapitzlist"/>
        <w:numPr>
          <w:ilvl w:val="1"/>
          <w:numId w:val="10"/>
        </w:numPr>
        <w:tabs>
          <w:tab w:val="left" w:pos="824"/>
        </w:tabs>
        <w:spacing w:line="319" w:lineRule="auto"/>
        <w:ind w:right="134"/>
        <w:jc w:val="both"/>
        <w:rPr>
          <w:b/>
          <w:sz w:val="21"/>
        </w:rPr>
      </w:pPr>
      <w:r>
        <w:rPr>
          <w:sz w:val="21"/>
        </w:rPr>
        <w:t xml:space="preserve">Podmiotowe środki dowodowe, przedmiotowe środki dowodowe oraz inne dokumenty lub </w:t>
      </w:r>
      <w:r>
        <w:rPr>
          <w:sz w:val="21"/>
        </w:rPr>
        <w:lastRenderedPageBreak/>
        <w:t xml:space="preserve">oświadczenia, sporządzone w języku obcym przekazuje się wraz z tłumaczeniem na język polski. Tłumaczenie nie jest wymagane, jeżeli zamawiający wyraził zgodę, w przypadkach, o których mowa w art. 20 ust. 3 </w:t>
      </w:r>
      <w:proofErr w:type="spellStart"/>
      <w:r>
        <w:rPr>
          <w:sz w:val="21"/>
        </w:rPr>
        <w:t>Pzp</w:t>
      </w:r>
      <w:proofErr w:type="spellEnd"/>
      <w:r>
        <w:rPr>
          <w:sz w:val="21"/>
        </w:rPr>
        <w:t xml:space="preserve"> </w:t>
      </w:r>
      <w:r>
        <w:rPr>
          <w:b/>
          <w:sz w:val="21"/>
        </w:rPr>
        <w:t>(§ 5</w:t>
      </w:r>
      <w:r>
        <w:rPr>
          <w:b/>
          <w:spacing w:val="-8"/>
          <w:sz w:val="21"/>
        </w:rPr>
        <w:t xml:space="preserve"> </w:t>
      </w:r>
      <w:r>
        <w:rPr>
          <w:b/>
          <w:sz w:val="21"/>
        </w:rPr>
        <w:t>rozporządzenia).</w:t>
      </w:r>
    </w:p>
    <w:p w14:paraId="752C4F06" w14:textId="77777777" w:rsidR="00996F14" w:rsidRDefault="00A530C9">
      <w:pPr>
        <w:pStyle w:val="Akapitzlist"/>
        <w:numPr>
          <w:ilvl w:val="1"/>
          <w:numId w:val="10"/>
        </w:numPr>
        <w:tabs>
          <w:tab w:val="left" w:pos="824"/>
        </w:tabs>
        <w:spacing w:line="319" w:lineRule="auto"/>
        <w:ind w:right="134"/>
        <w:jc w:val="both"/>
        <w:rPr>
          <w:sz w:val="21"/>
        </w:rPr>
      </w:pPr>
      <w:r>
        <w:rPr>
          <w:sz w:val="2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Pr>
          <w:sz w:val="21"/>
        </w:rPr>
        <w:t>Pzp</w:t>
      </w:r>
      <w:proofErr w:type="spellEnd"/>
      <w:r>
        <w:rPr>
          <w:sz w:val="21"/>
        </w:rPr>
        <w:t xml:space="preserve"> lub</w:t>
      </w:r>
      <w:r>
        <w:rPr>
          <w:spacing w:val="6"/>
          <w:sz w:val="21"/>
        </w:rPr>
        <w:t xml:space="preserve"> </w:t>
      </w:r>
      <w:r>
        <w:rPr>
          <w:sz w:val="21"/>
        </w:rPr>
        <w:t>podwykonawcy niebędącego</w:t>
      </w:r>
    </w:p>
    <w:p w14:paraId="2427506B" w14:textId="77777777" w:rsidR="00996F14" w:rsidRDefault="00A530C9">
      <w:pPr>
        <w:spacing w:before="66" w:line="316" w:lineRule="auto"/>
        <w:ind w:left="823" w:right="132"/>
        <w:jc w:val="both"/>
        <w:rPr>
          <w:b/>
          <w:sz w:val="21"/>
        </w:rPr>
      </w:pPr>
      <w:r>
        <w:rPr>
          <w:sz w:val="21"/>
        </w:rPr>
        <w:t xml:space="preserve">podmiotem udostępniającym zasoby na takich zasadach, zwane dalej </w:t>
      </w:r>
      <w:r>
        <w:rPr>
          <w:b/>
          <w:sz w:val="21"/>
        </w:rPr>
        <w:t>„dokumentami potwierdzającymi umocowanie do reprezentowania”</w:t>
      </w:r>
      <w:r>
        <w:rPr>
          <w:sz w:val="21"/>
        </w:rPr>
        <w:t xml:space="preserve">, zostały wystawione przez upoważnione podmioty inne niż wykonawca, wykonawca wspólnie ubiegający się o udzielenie zamówienia, podmiot udostępniający zasoby lub podwykonawca, zwane dalej </w:t>
      </w:r>
      <w:r>
        <w:rPr>
          <w:b/>
          <w:sz w:val="21"/>
        </w:rPr>
        <w:t>„upoważnionymi podmiotami”</w:t>
      </w:r>
      <w:r>
        <w:rPr>
          <w:sz w:val="21"/>
        </w:rPr>
        <w:t xml:space="preserve">, jako dokument elektroniczny, przekazuje się ten dokument </w:t>
      </w:r>
      <w:r>
        <w:rPr>
          <w:b/>
          <w:sz w:val="21"/>
        </w:rPr>
        <w:t>(§ 6 ust. 1</w:t>
      </w:r>
      <w:r>
        <w:rPr>
          <w:b/>
          <w:spacing w:val="-11"/>
          <w:sz w:val="21"/>
        </w:rPr>
        <w:t xml:space="preserve"> </w:t>
      </w:r>
      <w:r>
        <w:rPr>
          <w:b/>
          <w:sz w:val="21"/>
        </w:rPr>
        <w:t>rozporządzenia).</w:t>
      </w:r>
    </w:p>
    <w:p w14:paraId="1344F08A" w14:textId="77777777" w:rsidR="00996F14" w:rsidRDefault="00A530C9">
      <w:pPr>
        <w:pStyle w:val="Akapitzlist"/>
        <w:numPr>
          <w:ilvl w:val="1"/>
          <w:numId w:val="10"/>
        </w:numPr>
        <w:tabs>
          <w:tab w:val="left" w:pos="824"/>
        </w:tabs>
        <w:spacing w:before="5" w:line="319" w:lineRule="auto"/>
        <w:ind w:right="132"/>
        <w:jc w:val="both"/>
        <w:rPr>
          <w:b/>
          <w:sz w:val="21"/>
        </w:rPr>
      </w:pPr>
      <w:r>
        <w:rPr>
          <w:sz w:val="21"/>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Pr>
          <w:b/>
          <w:sz w:val="21"/>
        </w:rPr>
        <w:t>(§ 6 ust. 2</w:t>
      </w:r>
      <w:r>
        <w:rPr>
          <w:b/>
          <w:spacing w:val="-9"/>
          <w:sz w:val="21"/>
        </w:rPr>
        <w:t xml:space="preserve"> </w:t>
      </w:r>
      <w:r>
        <w:rPr>
          <w:b/>
          <w:sz w:val="21"/>
        </w:rPr>
        <w:t>rozporządzenia).</w:t>
      </w:r>
    </w:p>
    <w:p w14:paraId="56CCA58A" w14:textId="77777777" w:rsidR="00996F14" w:rsidRDefault="00A530C9">
      <w:pPr>
        <w:pStyle w:val="Akapitzlist"/>
        <w:numPr>
          <w:ilvl w:val="1"/>
          <w:numId w:val="10"/>
        </w:numPr>
        <w:tabs>
          <w:tab w:val="left" w:pos="824"/>
        </w:tabs>
        <w:spacing w:line="316" w:lineRule="auto"/>
        <w:ind w:right="132"/>
        <w:jc w:val="both"/>
        <w:rPr>
          <w:sz w:val="21"/>
        </w:rPr>
      </w:pPr>
      <w:r>
        <w:rPr>
          <w:sz w:val="21"/>
        </w:rPr>
        <w:t>Zgodnie  z   §   6   ust.   3   rozporządzenia   poświadczenia   zgodności   cyfrowego   odwzorowania   z dokumentem  w  postaci  papierowej,  o  którym  mowa  w  §  6  ust.  2  rozporządzenia,  dokonuje  w</w:t>
      </w:r>
      <w:r>
        <w:rPr>
          <w:spacing w:val="-1"/>
          <w:sz w:val="21"/>
        </w:rPr>
        <w:t xml:space="preserve"> </w:t>
      </w:r>
      <w:r>
        <w:rPr>
          <w:sz w:val="21"/>
        </w:rPr>
        <w:t>przypadku:</w:t>
      </w:r>
    </w:p>
    <w:p w14:paraId="03F77CF2" w14:textId="77777777" w:rsidR="00996F14" w:rsidRDefault="00A530C9">
      <w:pPr>
        <w:pStyle w:val="Akapitzlist"/>
        <w:numPr>
          <w:ilvl w:val="2"/>
          <w:numId w:val="10"/>
        </w:numPr>
        <w:tabs>
          <w:tab w:val="left" w:pos="1105"/>
        </w:tabs>
        <w:spacing w:line="316" w:lineRule="auto"/>
        <w:ind w:right="136"/>
        <w:rPr>
          <w:sz w:val="21"/>
        </w:rPr>
      </w:pPr>
      <w:r>
        <w:rPr>
          <w:sz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6"/>
          <w:sz w:val="21"/>
        </w:rPr>
        <w:t xml:space="preserve"> </w:t>
      </w:r>
      <w:r>
        <w:rPr>
          <w:sz w:val="21"/>
        </w:rPr>
        <w:t>dotyczą;</w:t>
      </w:r>
    </w:p>
    <w:p w14:paraId="48811346" w14:textId="77777777" w:rsidR="00996F14" w:rsidRDefault="00A530C9">
      <w:pPr>
        <w:pStyle w:val="Akapitzlist"/>
        <w:numPr>
          <w:ilvl w:val="2"/>
          <w:numId w:val="10"/>
        </w:numPr>
        <w:tabs>
          <w:tab w:val="left" w:pos="1105"/>
        </w:tabs>
        <w:spacing w:before="2" w:line="319" w:lineRule="auto"/>
        <w:ind w:right="136"/>
        <w:rPr>
          <w:sz w:val="21"/>
        </w:rPr>
      </w:pPr>
      <w:r>
        <w:rPr>
          <w:sz w:val="21"/>
        </w:rPr>
        <w:t>przedmiotowych środków dowodowych - odpowiednio wykonawca lub wykonawca wspólnie ubiegający się o udzielenie</w:t>
      </w:r>
      <w:r>
        <w:rPr>
          <w:spacing w:val="-6"/>
          <w:sz w:val="21"/>
        </w:rPr>
        <w:t xml:space="preserve"> </w:t>
      </w:r>
      <w:r>
        <w:rPr>
          <w:sz w:val="21"/>
        </w:rPr>
        <w:t>zamówienia;</w:t>
      </w:r>
    </w:p>
    <w:p w14:paraId="1ACD4996" w14:textId="77777777" w:rsidR="00996F14" w:rsidRDefault="00A530C9">
      <w:pPr>
        <w:pStyle w:val="Akapitzlist"/>
        <w:numPr>
          <w:ilvl w:val="2"/>
          <w:numId w:val="10"/>
        </w:numPr>
        <w:tabs>
          <w:tab w:val="left" w:pos="1105"/>
        </w:tabs>
        <w:spacing w:line="319" w:lineRule="auto"/>
        <w:ind w:right="134"/>
        <w:rPr>
          <w:sz w:val="21"/>
        </w:rPr>
      </w:pPr>
      <w:r>
        <w:rPr>
          <w:sz w:val="21"/>
        </w:rPr>
        <w:t xml:space="preserve">innych dokumentów, w tym dokumentów, o których mowa w art. 94 ust. 2 </w:t>
      </w:r>
      <w:proofErr w:type="spellStart"/>
      <w:r>
        <w:rPr>
          <w:sz w:val="21"/>
        </w:rPr>
        <w:t>Pzp</w:t>
      </w:r>
      <w:proofErr w:type="spellEnd"/>
      <w:r>
        <w:rPr>
          <w:sz w:val="21"/>
        </w:rPr>
        <w:t xml:space="preserve"> - odpowiednio wykonawca lub wykonawca wspólnie ubiegający się o udzielenie zamówienia, w zakresie dokumentów, które każdego z nich</w:t>
      </w:r>
      <w:r>
        <w:rPr>
          <w:spacing w:val="-4"/>
          <w:sz w:val="21"/>
        </w:rPr>
        <w:t xml:space="preserve"> </w:t>
      </w:r>
      <w:r>
        <w:rPr>
          <w:sz w:val="21"/>
        </w:rPr>
        <w:t>dotyczą.</w:t>
      </w:r>
    </w:p>
    <w:p w14:paraId="508CBB36" w14:textId="77777777" w:rsidR="00996F14" w:rsidRDefault="00A530C9">
      <w:pPr>
        <w:pStyle w:val="Akapitzlist"/>
        <w:numPr>
          <w:ilvl w:val="1"/>
          <w:numId w:val="10"/>
        </w:numPr>
        <w:tabs>
          <w:tab w:val="left" w:pos="824"/>
        </w:tabs>
        <w:spacing w:line="316" w:lineRule="auto"/>
        <w:ind w:right="135"/>
        <w:jc w:val="both"/>
        <w:rPr>
          <w:b/>
          <w:sz w:val="21"/>
        </w:rPr>
      </w:pPr>
      <w:r>
        <w:rPr>
          <w:sz w:val="21"/>
        </w:rPr>
        <w:t xml:space="preserve">Poświadczenia zgodności cyfrowego odwzorowania z dokumentem w postaci papierowej, o którym mowa w § 6 ust. 2 rozporządzenia, może dokonać również notariusz </w:t>
      </w:r>
      <w:r>
        <w:rPr>
          <w:b/>
          <w:sz w:val="21"/>
        </w:rPr>
        <w:t>(§ 6 ust. 4</w:t>
      </w:r>
      <w:r>
        <w:rPr>
          <w:b/>
          <w:spacing w:val="-16"/>
          <w:sz w:val="21"/>
        </w:rPr>
        <w:t xml:space="preserve"> </w:t>
      </w:r>
      <w:r>
        <w:rPr>
          <w:b/>
          <w:sz w:val="21"/>
        </w:rPr>
        <w:t>rozporządzenia).</w:t>
      </w:r>
    </w:p>
    <w:p w14:paraId="41F6D78A" w14:textId="77777777" w:rsidR="00996F14" w:rsidRDefault="00A530C9">
      <w:pPr>
        <w:pStyle w:val="Akapitzlist"/>
        <w:numPr>
          <w:ilvl w:val="1"/>
          <w:numId w:val="10"/>
        </w:numPr>
        <w:tabs>
          <w:tab w:val="left" w:pos="824"/>
        </w:tabs>
        <w:spacing w:line="319" w:lineRule="auto"/>
        <w:ind w:right="134" w:hanging="711"/>
        <w:jc w:val="both"/>
        <w:rPr>
          <w:b/>
          <w:sz w:val="21"/>
        </w:rPr>
      </w:pPr>
      <w:r>
        <w:rPr>
          <w:sz w:val="21"/>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r>
        <w:rPr>
          <w:b/>
          <w:sz w:val="21"/>
        </w:rPr>
        <w:t>(§ 6 ust. 5</w:t>
      </w:r>
      <w:r>
        <w:rPr>
          <w:b/>
          <w:spacing w:val="-4"/>
          <w:sz w:val="21"/>
        </w:rPr>
        <w:t xml:space="preserve"> </w:t>
      </w:r>
      <w:r>
        <w:rPr>
          <w:b/>
          <w:sz w:val="21"/>
        </w:rPr>
        <w:t>rozporządzenia).</w:t>
      </w:r>
    </w:p>
    <w:p w14:paraId="35B7A991" w14:textId="77777777" w:rsidR="00996F14" w:rsidRDefault="00A530C9">
      <w:pPr>
        <w:pStyle w:val="Akapitzlist"/>
        <w:numPr>
          <w:ilvl w:val="1"/>
          <w:numId w:val="10"/>
        </w:numPr>
        <w:tabs>
          <w:tab w:val="left" w:pos="824"/>
        </w:tabs>
        <w:spacing w:line="319" w:lineRule="auto"/>
        <w:ind w:right="129" w:hanging="711"/>
        <w:jc w:val="both"/>
        <w:rPr>
          <w:b/>
          <w:sz w:val="21"/>
        </w:rPr>
      </w:pPr>
      <w:r>
        <w:rPr>
          <w:sz w:val="21"/>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w:t>
      </w:r>
      <w:r>
        <w:rPr>
          <w:b/>
          <w:sz w:val="21"/>
        </w:rPr>
        <w:t>(§ 7 ust. 1</w:t>
      </w:r>
      <w:r>
        <w:rPr>
          <w:b/>
          <w:spacing w:val="-4"/>
          <w:sz w:val="21"/>
        </w:rPr>
        <w:t xml:space="preserve"> </w:t>
      </w:r>
      <w:r>
        <w:rPr>
          <w:b/>
          <w:sz w:val="21"/>
        </w:rPr>
        <w:t>rozporządzenia).</w:t>
      </w:r>
    </w:p>
    <w:p w14:paraId="61F0F0BF" w14:textId="77777777" w:rsidR="00996F14" w:rsidRDefault="00A530C9">
      <w:pPr>
        <w:pStyle w:val="Akapitzlist"/>
        <w:numPr>
          <w:ilvl w:val="1"/>
          <w:numId w:val="10"/>
        </w:numPr>
        <w:tabs>
          <w:tab w:val="left" w:pos="824"/>
        </w:tabs>
        <w:spacing w:line="316" w:lineRule="auto"/>
        <w:ind w:right="133" w:hanging="711"/>
        <w:jc w:val="both"/>
        <w:rPr>
          <w:b/>
          <w:sz w:val="21"/>
        </w:rPr>
      </w:pPr>
      <w:r>
        <w:rPr>
          <w:sz w:val="21"/>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w:t>
      </w:r>
      <w:r>
        <w:rPr>
          <w:sz w:val="21"/>
        </w:rPr>
        <w:lastRenderedPageBreak/>
        <w:t xml:space="preserve">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r>
        <w:rPr>
          <w:b/>
          <w:sz w:val="21"/>
        </w:rPr>
        <w:t>(§ 7 ust. 2</w:t>
      </w:r>
      <w:r>
        <w:rPr>
          <w:b/>
          <w:spacing w:val="-9"/>
          <w:sz w:val="21"/>
        </w:rPr>
        <w:t xml:space="preserve"> </w:t>
      </w:r>
      <w:r>
        <w:rPr>
          <w:b/>
          <w:sz w:val="21"/>
        </w:rPr>
        <w:t>rozporządzenia).</w:t>
      </w:r>
    </w:p>
    <w:p w14:paraId="7B8C844E" w14:textId="77777777" w:rsidR="00996F14" w:rsidRDefault="00A530C9">
      <w:pPr>
        <w:pStyle w:val="Akapitzlist"/>
        <w:numPr>
          <w:ilvl w:val="1"/>
          <w:numId w:val="10"/>
        </w:numPr>
        <w:tabs>
          <w:tab w:val="left" w:pos="824"/>
        </w:tabs>
        <w:spacing w:before="66" w:line="316" w:lineRule="auto"/>
        <w:ind w:right="134" w:hanging="711"/>
        <w:jc w:val="both"/>
        <w:rPr>
          <w:sz w:val="21"/>
        </w:rPr>
      </w:pPr>
      <w:r>
        <w:rPr>
          <w:sz w:val="21"/>
        </w:rPr>
        <w:t>Zgodnie  z   §   7   ust.   3   rozporządzenia   poświadczenia   zgodności   cyfrowego   odwzorowania   z dokumentem w postaci papierowej, o którym mowa w ust. 2, dokonuje w</w:t>
      </w:r>
      <w:r>
        <w:rPr>
          <w:spacing w:val="-14"/>
          <w:sz w:val="21"/>
        </w:rPr>
        <w:t xml:space="preserve"> </w:t>
      </w:r>
      <w:r>
        <w:rPr>
          <w:sz w:val="21"/>
        </w:rPr>
        <w:t>przypadku:</w:t>
      </w:r>
    </w:p>
    <w:p w14:paraId="58BC9374" w14:textId="77777777" w:rsidR="00996F14" w:rsidRDefault="00A530C9">
      <w:pPr>
        <w:pStyle w:val="Akapitzlist"/>
        <w:numPr>
          <w:ilvl w:val="2"/>
          <w:numId w:val="10"/>
        </w:numPr>
        <w:tabs>
          <w:tab w:val="left" w:pos="1105"/>
        </w:tabs>
        <w:spacing w:before="1" w:line="319" w:lineRule="auto"/>
        <w:ind w:right="136"/>
        <w:rPr>
          <w:sz w:val="21"/>
        </w:rPr>
      </w:pPr>
      <w:r>
        <w:rPr>
          <w:sz w:val="21"/>
        </w:rPr>
        <w:t>podmiotowych środków dowodowych - odpowiednio wykonawca, wykonawca wspólnie ubiegający się o  udzielenie  zamówienia,  podmiot  udostępniający  zasoby  lub  podwykonawca, w zakresie podmiotowych środków dowodowych, które każdego z nich</w:t>
      </w:r>
      <w:r>
        <w:rPr>
          <w:spacing w:val="-8"/>
          <w:sz w:val="21"/>
        </w:rPr>
        <w:t xml:space="preserve"> </w:t>
      </w:r>
      <w:r>
        <w:rPr>
          <w:sz w:val="21"/>
        </w:rPr>
        <w:t>dotyczą;</w:t>
      </w:r>
    </w:p>
    <w:p w14:paraId="5571B15D" w14:textId="77777777" w:rsidR="00996F14" w:rsidRDefault="00A530C9">
      <w:pPr>
        <w:pStyle w:val="Akapitzlist"/>
        <w:numPr>
          <w:ilvl w:val="2"/>
          <w:numId w:val="10"/>
        </w:numPr>
        <w:tabs>
          <w:tab w:val="left" w:pos="1105"/>
        </w:tabs>
        <w:spacing w:line="319" w:lineRule="auto"/>
        <w:ind w:right="136"/>
        <w:rPr>
          <w:sz w:val="21"/>
        </w:rPr>
      </w:pPr>
      <w:r>
        <w:rPr>
          <w:sz w:val="21"/>
        </w:rPr>
        <w:t xml:space="preserve">przedmiotowego środka dowodowego, oświadczenia, o którym mowa w art. 117 ust. 4 </w:t>
      </w:r>
      <w:proofErr w:type="spellStart"/>
      <w:r>
        <w:rPr>
          <w:sz w:val="21"/>
        </w:rPr>
        <w:t>Pzp</w:t>
      </w:r>
      <w:proofErr w:type="spellEnd"/>
      <w:r>
        <w:rPr>
          <w:sz w:val="21"/>
        </w:rPr>
        <w:t>, lub zobowiązania podmiotu udostępniającego zasoby - odpowiednio wykonawca lub wykonawca wspólnie ubiegający się o udzielenie</w:t>
      </w:r>
      <w:r>
        <w:rPr>
          <w:spacing w:val="-6"/>
          <w:sz w:val="21"/>
        </w:rPr>
        <w:t xml:space="preserve"> </w:t>
      </w:r>
      <w:r>
        <w:rPr>
          <w:sz w:val="21"/>
        </w:rPr>
        <w:t>zamówienia;</w:t>
      </w:r>
    </w:p>
    <w:p w14:paraId="05AE3007" w14:textId="77777777" w:rsidR="00996F14" w:rsidRDefault="00A530C9">
      <w:pPr>
        <w:pStyle w:val="Akapitzlist"/>
        <w:numPr>
          <w:ilvl w:val="2"/>
          <w:numId w:val="10"/>
        </w:numPr>
        <w:tabs>
          <w:tab w:val="left" w:pos="1105"/>
        </w:tabs>
        <w:spacing w:line="238" w:lineRule="exact"/>
        <w:ind w:hanging="282"/>
        <w:rPr>
          <w:sz w:val="21"/>
        </w:rPr>
      </w:pPr>
      <w:r>
        <w:rPr>
          <w:sz w:val="21"/>
        </w:rPr>
        <w:t>pełnomocnictwa -</w:t>
      </w:r>
      <w:r>
        <w:rPr>
          <w:spacing w:val="-2"/>
          <w:sz w:val="21"/>
        </w:rPr>
        <w:t xml:space="preserve"> </w:t>
      </w:r>
      <w:r>
        <w:rPr>
          <w:sz w:val="21"/>
        </w:rPr>
        <w:t>mocodawca.</w:t>
      </w:r>
    </w:p>
    <w:p w14:paraId="06753DF6" w14:textId="77777777" w:rsidR="00996F14" w:rsidRDefault="00A530C9">
      <w:pPr>
        <w:pStyle w:val="Akapitzlist"/>
        <w:numPr>
          <w:ilvl w:val="1"/>
          <w:numId w:val="10"/>
        </w:numPr>
        <w:tabs>
          <w:tab w:val="left" w:pos="824"/>
        </w:tabs>
        <w:spacing w:before="77" w:line="316" w:lineRule="auto"/>
        <w:ind w:right="135" w:hanging="711"/>
        <w:jc w:val="both"/>
        <w:rPr>
          <w:b/>
          <w:sz w:val="21"/>
        </w:rPr>
      </w:pPr>
      <w:r>
        <w:rPr>
          <w:sz w:val="21"/>
        </w:rPr>
        <w:t xml:space="preserve">Poświadczenia zgodności cyfrowego odwzorowania z dokumentem w postaci papierowej, o którym mowa w § 7 ust. 2 rozporządzenia, może dokonać również notariusz </w:t>
      </w:r>
      <w:r>
        <w:rPr>
          <w:b/>
          <w:sz w:val="21"/>
        </w:rPr>
        <w:t>(§ 7 ust. 4</w:t>
      </w:r>
      <w:r>
        <w:rPr>
          <w:b/>
          <w:spacing w:val="-15"/>
          <w:sz w:val="21"/>
        </w:rPr>
        <w:t xml:space="preserve"> </w:t>
      </w:r>
      <w:r>
        <w:rPr>
          <w:b/>
          <w:sz w:val="21"/>
        </w:rPr>
        <w:t>rozporządzenia).</w:t>
      </w:r>
    </w:p>
    <w:p w14:paraId="5AD6A96F" w14:textId="77777777" w:rsidR="00996F14" w:rsidRDefault="00A530C9">
      <w:pPr>
        <w:pStyle w:val="Akapitzlist"/>
        <w:numPr>
          <w:ilvl w:val="1"/>
          <w:numId w:val="10"/>
        </w:numPr>
        <w:tabs>
          <w:tab w:val="left" w:pos="824"/>
        </w:tabs>
        <w:spacing w:before="1" w:line="319" w:lineRule="auto"/>
        <w:ind w:right="132" w:hanging="711"/>
        <w:jc w:val="both"/>
        <w:rPr>
          <w:b/>
          <w:sz w:val="21"/>
        </w:rPr>
      </w:pPr>
      <w:r>
        <w:rPr>
          <w:sz w:val="21"/>
        </w:rPr>
        <w:t xml:space="preserve">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r>
        <w:rPr>
          <w:b/>
          <w:sz w:val="21"/>
        </w:rPr>
        <w:t>(§ 8 rozporządzenia).</w:t>
      </w:r>
    </w:p>
    <w:p w14:paraId="782EE176" w14:textId="77777777" w:rsidR="00996F14" w:rsidRDefault="00A530C9">
      <w:pPr>
        <w:pStyle w:val="Akapitzlist"/>
        <w:numPr>
          <w:ilvl w:val="1"/>
          <w:numId w:val="10"/>
        </w:numPr>
        <w:tabs>
          <w:tab w:val="left" w:pos="824"/>
        </w:tabs>
        <w:spacing w:line="319" w:lineRule="auto"/>
        <w:ind w:right="131" w:hanging="711"/>
        <w:jc w:val="both"/>
        <w:rPr>
          <w:b/>
          <w:sz w:val="21"/>
        </w:rPr>
      </w:pPr>
      <w:r>
        <w:rPr>
          <w:sz w:val="21"/>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r>
        <w:rPr>
          <w:b/>
          <w:sz w:val="21"/>
        </w:rPr>
        <w:t>(§ 9 ust. 5</w:t>
      </w:r>
      <w:r>
        <w:rPr>
          <w:b/>
          <w:spacing w:val="-4"/>
          <w:sz w:val="21"/>
        </w:rPr>
        <w:t xml:space="preserve"> </w:t>
      </w:r>
      <w:r>
        <w:rPr>
          <w:b/>
          <w:sz w:val="21"/>
        </w:rPr>
        <w:t>rozporządzenia).</w:t>
      </w:r>
    </w:p>
    <w:p w14:paraId="398C596A" w14:textId="77777777" w:rsidR="00996F14" w:rsidRDefault="00A530C9">
      <w:pPr>
        <w:pStyle w:val="Akapitzlist"/>
        <w:numPr>
          <w:ilvl w:val="1"/>
          <w:numId w:val="10"/>
        </w:numPr>
        <w:tabs>
          <w:tab w:val="left" w:pos="824"/>
        </w:tabs>
        <w:spacing w:line="319" w:lineRule="auto"/>
        <w:ind w:right="132" w:hanging="711"/>
        <w:jc w:val="both"/>
        <w:rPr>
          <w:b/>
          <w:sz w:val="21"/>
        </w:rPr>
      </w:pPr>
      <w:r>
        <w:rPr>
          <w:sz w:val="21"/>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r>
        <w:rPr>
          <w:b/>
          <w:sz w:val="21"/>
        </w:rPr>
        <w:t>(§ 9 ust. 6 rozporządzenia).</w:t>
      </w:r>
    </w:p>
    <w:p w14:paraId="584F0090" w14:textId="77777777" w:rsidR="00996F14" w:rsidRDefault="00A530C9">
      <w:pPr>
        <w:pStyle w:val="Akapitzlist"/>
        <w:numPr>
          <w:ilvl w:val="1"/>
          <w:numId w:val="10"/>
        </w:numPr>
        <w:tabs>
          <w:tab w:val="left" w:pos="824"/>
        </w:tabs>
        <w:spacing w:line="319" w:lineRule="auto"/>
        <w:ind w:right="132" w:hanging="711"/>
        <w:jc w:val="both"/>
        <w:rPr>
          <w:b/>
          <w:sz w:val="21"/>
        </w:rPr>
      </w:pPr>
      <w:r>
        <w:rPr>
          <w:sz w:val="21"/>
        </w:rPr>
        <w:t xml:space="preserve">Zamawiający może żądać przedstawienia oryginału lub notarialnie poświadczonej kopii, wyłącznie wtedy, gdy złożona kopia jest nieczytelna lub budzi wątpliwości co do jej prawdziwości </w:t>
      </w:r>
      <w:r>
        <w:rPr>
          <w:b/>
          <w:sz w:val="21"/>
        </w:rPr>
        <w:t>(§ 9 ust. 7 rozporządzenia).</w:t>
      </w:r>
    </w:p>
    <w:p w14:paraId="69D571F8" w14:textId="77777777" w:rsidR="00996F14" w:rsidRDefault="00A530C9">
      <w:pPr>
        <w:pStyle w:val="Akapitzlist"/>
        <w:numPr>
          <w:ilvl w:val="1"/>
          <w:numId w:val="10"/>
        </w:numPr>
        <w:tabs>
          <w:tab w:val="left" w:pos="824"/>
        </w:tabs>
        <w:spacing w:line="316" w:lineRule="auto"/>
        <w:ind w:right="137" w:hanging="711"/>
        <w:jc w:val="both"/>
        <w:rPr>
          <w:sz w:val="21"/>
        </w:rPr>
      </w:pPr>
      <w:r>
        <w:rPr>
          <w:sz w:val="21"/>
        </w:rPr>
        <w:t>Zgodnie z § 10 rozporządzenia dokumenty elektroniczne w postępowaniu musza spełniać łącznie następujące</w:t>
      </w:r>
      <w:r>
        <w:rPr>
          <w:spacing w:val="-1"/>
          <w:sz w:val="21"/>
        </w:rPr>
        <w:t xml:space="preserve"> </w:t>
      </w:r>
      <w:r>
        <w:rPr>
          <w:sz w:val="21"/>
        </w:rPr>
        <w:t>wymagania:</w:t>
      </w:r>
    </w:p>
    <w:p w14:paraId="3C82393F" w14:textId="77777777" w:rsidR="00996F14" w:rsidRDefault="00A530C9">
      <w:pPr>
        <w:pStyle w:val="Akapitzlist"/>
        <w:numPr>
          <w:ilvl w:val="2"/>
          <w:numId w:val="10"/>
        </w:numPr>
        <w:tabs>
          <w:tab w:val="left" w:pos="1105"/>
        </w:tabs>
        <w:spacing w:line="319" w:lineRule="auto"/>
        <w:ind w:right="134"/>
        <w:rPr>
          <w:sz w:val="21"/>
        </w:rPr>
      </w:pPr>
      <w:r>
        <w:rPr>
          <w:sz w:val="21"/>
        </w:rPr>
        <w:t>muszą być utrwalone w sposób umożliwiający ich wielokrotne odczytanie, zapisanie i powielenie, a także przekazanie przy użyciu środków komunikacji elektronicznej lub na informatycznym nośniku</w:t>
      </w:r>
      <w:r>
        <w:rPr>
          <w:spacing w:val="-1"/>
          <w:sz w:val="21"/>
        </w:rPr>
        <w:t xml:space="preserve"> </w:t>
      </w:r>
      <w:r>
        <w:rPr>
          <w:sz w:val="21"/>
        </w:rPr>
        <w:t>danych;</w:t>
      </w:r>
    </w:p>
    <w:p w14:paraId="6ADAECEB" w14:textId="77777777" w:rsidR="00996F14" w:rsidRDefault="00A530C9">
      <w:pPr>
        <w:pStyle w:val="Akapitzlist"/>
        <w:numPr>
          <w:ilvl w:val="2"/>
          <w:numId w:val="10"/>
        </w:numPr>
        <w:tabs>
          <w:tab w:val="left" w:pos="1105"/>
        </w:tabs>
        <w:spacing w:line="319" w:lineRule="auto"/>
        <w:ind w:right="139"/>
        <w:rPr>
          <w:sz w:val="21"/>
        </w:rPr>
      </w:pPr>
      <w:r>
        <w:rPr>
          <w:sz w:val="21"/>
        </w:rPr>
        <w:t>muszą umożliwiać prezentację treści w postaci elektronicznej, w szczególności przez wyświetlenie tej treści na monitorze</w:t>
      </w:r>
      <w:r>
        <w:rPr>
          <w:spacing w:val="-3"/>
          <w:sz w:val="21"/>
        </w:rPr>
        <w:t xml:space="preserve"> </w:t>
      </w:r>
      <w:r>
        <w:rPr>
          <w:sz w:val="21"/>
        </w:rPr>
        <w:t>ekranowym;</w:t>
      </w:r>
    </w:p>
    <w:p w14:paraId="6BBFD4B3" w14:textId="77777777" w:rsidR="00996F14" w:rsidRDefault="00A530C9">
      <w:pPr>
        <w:pStyle w:val="Akapitzlist"/>
        <w:numPr>
          <w:ilvl w:val="2"/>
          <w:numId w:val="10"/>
        </w:numPr>
        <w:tabs>
          <w:tab w:val="left" w:pos="1105"/>
        </w:tabs>
        <w:spacing w:line="240" w:lineRule="exact"/>
        <w:ind w:hanging="282"/>
        <w:rPr>
          <w:sz w:val="21"/>
        </w:rPr>
      </w:pPr>
      <w:r>
        <w:rPr>
          <w:sz w:val="21"/>
        </w:rPr>
        <w:t>muszą umożliwiać prezentację treści w postaci papierowej, w szczególności za pomocą</w:t>
      </w:r>
      <w:r>
        <w:rPr>
          <w:spacing w:val="-12"/>
          <w:sz w:val="21"/>
        </w:rPr>
        <w:t xml:space="preserve"> </w:t>
      </w:r>
      <w:r>
        <w:rPr>
          <w:sz w:val="21"/>
        </w:rPr>
        <w:t>wydruku;</w:t>
      </w:r>
    </w:p>
    <w:p w14:paraId="394FD56F" w14:textId="77777777" w:rsidR="00996F14" w:rsidRDefault="00A530C9">
      <w:pPr>
        <w:pStyle w:val="Akapitzlist"/>
        <w:numPr>
          <w:ilvl w:val="2"/>
          <w:numId w:val="10"/>
        </w:numPr>
        <w:tabs>
          <w:tab w:val="left" w:pos="1105"/>
        </w:tabs>
        <w:spacing w:before="56" w:line="319" w:lineRule="auto"/>
        <w:ind w:right="136" w:hanging="284"/>
        <w:rPr>
          <w:sz w:val="21"/>
        </w:rPr>
      </w:pPr>
      <w:r>
        <w:rPr>
          <w:sz w:val="21"/>
        </w:rPr>
        <w:t>muszą zawierać dane w układzie niepozostawiającym wątpliwości co do treści i kontekstu zapisanych</w:t>
      </w:r>
      <w:r>
        <w:rPr>
          <w:spacing w:val="-1"/>
          <w:sz w:val="21"/>
        </w:rPr>
        <w:t xml:space="preserve"> </w:t>
      </w:r>
      <w:r>
        <w:rPr>
          <w:sz w:val="21"/>
        </w:rPr>
        <w:t>informacji.</w:t>
      </w:r>
    </w:p>
    <w:p w14:paraId="46BBC749" w14:textId="77777777" w:rsidR="00996F14" w:rsidRDefault="00996F14">
      <w:pPr>
        <w:pStyle w:val="Tekstpodstawowy"/>
        <w:spacing w:before="8"/>
        <w:ind w:left="0" w:firstLine="0"/>
        <w:jc w:val="left"/>
        <w:rPr>
          <w:sz w:val="24"/>
        </w:rPr>
      </w:pPr>
    </w:p>
    <w:p w14:paraId="2CD90BB2" w14:textId="77777777" w:rsidR="00996F14" w:rsidRDefault="00996F14">
      <w:pPr>
        <w:pStyle w:val="Tekstpodstawowy"/>
        <w:spacing w:before="6"/>
        <w:ind w:left="0" w:firstLine="0"/>
        <w:jc w:val="left"/>
        <w:rPr>
          <w:sz w:val="24"/>
        </w:rPr>
      </w:pPr>
    </w:p>
    <w:p w14:paraId="1DA26CC7" w14:textId="77777777" w:rsidR="00996F14" w:rsidRDefault="00A530C9">
      <w:pPr>
        <w:pStyle w:val="Nagwek11"/>
        <w:numPr>
          <w:ilvl w:val="0"/>
          <w:numId w:val="26"/>
        </w:numPr>
        <w:tabs>
          <w:tab w:val="left" w:pos="788"/>
        </w:tabs>
        <w:ind w:left="787" w:hanging="392"/>
        <w:jc w:val="left"/>
      </w:pPr>
      <w:r>
        <w:lastRenderedPageBreak/>
        <w:t>Wadium</w:t>
      </w:r>
    </w:p>
    <w:p w14:paraId="7B33E236" w14:textId="77777777" w:rsidR="00996F14" w:rsidRDefault="00A530C9">
      <w:pPr>
        <w:pStyle w:val="Akapitzlist"/>
        <w:numPr>
          <w:ilvl w:val="1"/>
          <w:numId w:val="26"/>
        </w:numPr>
        <w:tabs>
          <w:tab w:val="left" w:pos="824"/>
        </w:tabs>
        <w:spacing w:before="75"/>
        <w:ind w:left="823" w:hanging="570"/>
        <w:rPr>
          <w:sz w:val="21"/>
        </w:rPr>
      </w:pPr>
      <w:r>
        <w:rPr>
          <w:sz w:val="21"/>
        </w:rPr>
        <w:t xml:space="preserve">Zamawiający </w:t>
      </w:r>
      <w:r w:rsidR="00C93238">
        <w:rPr>
          <w:sz w:val="21"/>
        </w:rPr>
        <w:t xml:space="preserve">nie </w:t>
      </w:r>
      <w:r>
        <w:rPr>
          <w:sz w:val="21"/>
        </w:rPr>
        <w:t>żąda wniesienia wadium w</w:t>
      </w:r>
      <w:r>
        <w:rPr>
          <w:spacing w:val="-11"/>
          <w:sz w:val="21"/>
        </w:rPr>
        <w:t xml:space="preserve"> </w:t>
      </w:r>
      <w:r>
        <w:rPr>
          <w:sz w:val="21"/>
        </w:rPr>
        <w:t>kwocie:</w:t>
      </w:r>
    </w:p>
    <w:p w14:paraId="107A1C3E" w14:textId="77777777" w:rsidR="00996F14" w:rsidRDefault="00996F14" w:rsidP="00C93238">
      <w:pPr>
        <w:pStyle w:val="Akapitzlist"/>
        <w:tabs>
          <w:tab w:val="left" w:pos="1105"/>
        </w:tabs>
        <w:spacing w:before="77"/>
        <w:ind w:left="1104" w:firstLine="0"/>
        <w:jc w:val="right"/>
        <w:rPr>
          <w:b/>
          <w:sz w:val="21"/>
        </w:rPr>
      </w:pPr>
    </w:p>
    <w:p w14:paraId="379A3C48" w14:textId="77777777" w:rsidR="00996F14" w:rsidRDefault="00996F14">
      <w:pPr>
        <w:pStyle w:val="Tekstpodstawowy"/>
        <w:spacing w:before="7"/>
        <w:ind w:left="0" w:firstLine="0"/>
        <w:jc w:val="left"/>
        <w:rPr>
          <w:sz w:val="23"/>
        </w:rPr>
      </w:pPr>
    </w:p>
    <w:p w14:paraId="3307741E" w14:textId="77777777" w:rsidR="00996F14" w:rsidRDefault="00A530C9">
      <w:pPr>
        <w:pStyle w:val="Nagwek11"/>
        <w:numPr>
          <w:ilvl w:val="0"/>
          <w:numId w:val="26"/>
        </w:numPr>
        <w:tabs>
          <w:tab w:val="left" w:pos="793"/>
        </w:tabs>
        <w:ind w:hanging="397"/>
        <w:jc w:val="both"/>
      </w:pPr>
      <w:r>
        <w:t>Termin związania</w:t>
      </w:r>
      <w:r>
        <w:rPr>
          <w:spacing w:val="-1"/>
        </w:rPr>
        <w:t xml:space="preserve"> </w:t>
      </w:r>
      <w:r>
        <w:t>ofertą</w:t>
      </w:r>
    </w:p>
    <w:p w14:paraId="3FFE7432" w14:textId="77777777" w:rsidR="00996F14" w:rsidRDefault="00A530C9">
      <w:pPr>
        <w:pStyle w:val="Akapitzlist"/>
        <w:numPr>
          <w:ilvl w:val="1"/>
          <w:numId w:val="26"/>
        </w:numPr>
        <w:tabs>
          <w:tab w:val="left" w:pos="793"/>
        </w:tabs>
        <w:spacing w:before="75"/>
        <w:ind w:left="792" w:hanging="539"/>
        <w:rPr>
          <w:sz w:val="21"/>
        </w:rPr>
      </w:pPr>
      <w:r>
        <w:rPr>
          <w:sz w:val="21"/>
        </w:rPr>
        <w:t xml:space="preserve">Wykonawca będzie związany ofertą 30 dni </w:t>
      </w:r>
    </w:p>
    <w:p w14:paraId="1FBC7F14" w14:textId="77777777" w:rsidR="00996F14" w:rsidRDefault="00A530C9">
      <w:pPr>
        <w:pStyle w:val="Akapitzlist"/>
        <w:numPr>
          <w:ilvl w:val="1"/>
          <w:numId w:val="26"/>
        </w:numPr>
        <w:tabs>
          <w:tab w:val="left" w:pos="793"/>
        </w:tabs>
        <w:spacing w:before="78" w:line="319" w:lineRule="auto"/>
        <w:ind w:left="823" w:right="134" w:hanging="570"/>
        <w:rPr>
          <w:sz w:val="21"/>
        </w:rPr>
      </w:pPr>
      <w:r>
        <w:rPr>
          <w:sz w:val="21"/>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w:t>
      </w:r>
      <w:r>
        <w:rPr>
          <w:spacing w:val="-11"/>
          <w:sz w:val="21"/>
        </w:rPr>
        <w:t xml:space="preserve"> </w:t>
      </w:r>
      <w:r>
        <w:rPr>
          <w:sz w:val="21"/>
        </w:rPr>
        <w:t>dni.</w:t>
      </w:r>
    </w:p>
    <w:p w14:paraId="1D63DEBC" w14:textId="77777777" w:rsidR="00996F14" w:rsidRDefault="00A530C9">
      <w:pPr>
        <w:pStyle w:val="Akapitzlist"/>
        <w:numPr>
          <w:ilvl w:val="1"/>
          <w:numId w:val="26"/>
        </w:numPr>
        <w:tabs>
          <w:tab w:val="left" w:pos="793"/>
        </w:tabs>
        <w:spacing w:line="319" w:lineRule="auto"/>
        <w:ind w:left="823" w:right="132" w:hanging="570"/>
        <w:rPr>
          <w:sz w:val="21"/>
        </w:rPr>
      </w:pPr>
      <w:r>
        <w:rPr>
          <w:sz w:val="21"/>
        </w:rPr>
        <w:t>Przedłużenie terminu związania ofertą, o którym mowa w pkt. 18.1. SWZ, wymaga złożenia przez Wykonawcę pisemnego oświadczenia o wyrażeniu zgody na przedłużenie terminu związania</w:t>
      </w:r>
      <w:r>
        <w:rPr>
          <w:spacing w:val="-12"/>
          <w:sz w:val="21"/>
        </w:rPr>
        <w:t xml:space="preserve"> </w:t>
      </w:r>
      <w:r>
        <w:rPr>
          <w:sz w:val="21"/>
        </w:rPr>
        <w:t>ofertą</w:t>
      </w:r>
    </w:p>
    <w:p w14:paraId="1B649C2E" w14:textId="77777777" w:rsidR="00996F14" w:rsidRDefault="00996F14">
      <w:pPr>
        <w:pStyle w:val="Tekstpodstawowy"/>
        <w:spacing w:before="3"/>
        <w:ind w:left="0" w:firstLine="0"/>
        <w:jc w:val="left"/>
        <w:rPr>
          <w:sz w:val="24"/>
        </w:rPr>
      </w:pPr>
    </w:p>
    <w:p w14:paraId="7DC847EE" w14:textId="77777777" w:rsidR="00996F14" w:rsidRDefault="00A530C9">
      <w:pPr>
        <w:pStyle w:val="Nagwek11"/>
        <w:numPr>
          <w:ilvl w:val="0"/>
          <w:numId w:val="26"/>
        </w:numPr>
        <w:tabs>
          <w:tab w:val="left" w:pos="793"/>
        </w:tabs>
        <w:ind w:hanging="397"/>
        <w:jc w:val="both"/>
      </w:pPr>
      <w:r>
        <w:t>Sposób przygotowania</w:t>
      </w:r>
      <w:r>
        <w:rPr>
          <w:spacing w:val="-7"/>
        </w:rPr>
        <w:t xml:space="preserve"> </w:t>
      </w:r>
      <w:r>
        <w:t>oferty</w:t>
      </w:r>
    </w:p>
    <w:p w14:paraId="077C70A6" w14:textId="77777777" w:rsidR="00996F14" w:rsidRDefault="00A530C9">
      <w:pPr>
        <w:pStyle w:val="Akapitzlist"/>
        <w:numPr>
          <w:ilvl w:val="1"/>
          <w:numId w:val="26"/>
        </w:numPr>
        <w:tabs>
          <w:tab w:val="left" w:pos="824"/>
        </w:tabs>
        <w:spacing w:before="73"/>
        <w:ind w:left="823" w:hanging="570"/>
        <w:rPr>
          <w:sz w:val="21"/>
        </w:rPr>
      </w:pPr>
      <w:r>
        <w:rPr>
          <w:sz w:val="21"/>
        </w:rPr>
        <w:t>Oferta musi być sporządzona w języku</w:t>
      </w:r>
      <w:r>
        <w:rPr>
          <w:spacing w:val="-7"/>
          <w:sz w:val="21"/>
        </w:rPr>
        <w:t xml:space="preserve"> </w:t>
      </w:r>
      <w:r>
        <w:rPr>
          <w:sz w:val="21"/>
        </w:rPr>
        <w:t>polskim.</w:t>
      </w:r>
    </w:p>
    <w:p w14:paraId="4BFA3518" w14:textId="77777777" w:rsidR="00996F14" w:rsidRDefault="00A530C9">
      <w:pPr>
        <w:pStyle w:val="Akapitzlist"/>
        <w:numPr>
          <w:ilvl w:val="1"/>
          <w:numId w:val="26"/>
        </w:numPr>
        <w:tabs>
          <w:tab w:val="left" w:pos="824"/>
        </w:tabs>
        <w:spacing w:before="78" w:line="319" w:lineRule="auto"/>
        <w:ind w:left="823" w:right="134" w:hanging="570"/>
        <w:rPr>
          <w:sz w:val="21"/>
        </w:rPr>
      </w:pPr>
      <w:r>
        <w:rPr>
          <w:sz w:val="21"/>
        </w:rPr>
        <w:t>Ofertę składa się, pod rygorem nieważności, w formie elektronicznej lub w postaci elektronicznej opatrzonej kwalifikowanym podpisem elektronicznym, podpisem zaufanych lub podpisem</w:t>
      </w:r>
      <w:r>
        <w:rPr>
          <w:spacing w:val="-21"/>
          <w:sz w:val="21"/>
        </w:rPr>
        <w:t xml:space="preserve"> </w:t>
      </w:r>
      <w:r>
        <w:rPr>
          <w:sz w:val="21"/>
        </w:rPr>
        <w:t>osobistym.</w:t>
      </w:r>
    </w:p>
    <w:p w14:paraId="58D3BAAD" w14:textId="77777777" w:rsidR="00996F14" w:rsidRDefault="00A530C9">
      <w:pPr>
        <w:pStyle w:val="Akapitzlist"/>
        <w:numPr>
          <w:ilvl w:val="1"/>
          <w:numId w:val="26"/>
        </w:numPr>
        <w:tabs>
          <w:tab w:val="left" w:pos="824"/>
        </w:tabs>
        <w:spacing w:line="316" w:lineRule="auto"/>
        <w:ind w:left="823" w:right="133" w:hanging="570"/>
        <w:rPr>
          <w:sz w:val="21"/>
        </w:rPr>
      </w:pPr>
      <w:r>
        <w:rPr>
          <w:sz w:val="21"/>
        </w:rPr>
        <w:t>Do oferty składanej w odpowiedzi na ogłoszenie o zamówieniu wykonawca dołącza oświadczenie,     o którym mowa w art. 125 ust. 1</w:t>
      </w:r>
      <w:r>
        <w:rPr>
          <w:spacing w:val="-7"/>
          <w:sz w:val="21"/>
        </w:rPr>
        <w:t xml:space="preserve"> </w:t>
      </w:r>
      <w:proofErr w:type="spellStart"/>
      <w:r>
        <w:rPr>
          <w:sz w:val="21"/>
        </w:rPr>
        <w:t>Pzp</w:t>
      </w:r>
      <w:proofErr w:type="spellEnd"/>
      <w:r>
        <w:rPr>
          <w:sz w:val="21"/>
        </w:rPr>
        <w:t>.</w:t>
      </w:r>
    </w:p>
    <w:p w14:paraId="4DAD5A56" w14:textId="77777777" w:rsidR="00996F14" w:rsidRDefault="00A530C9">
      <w:pPr>
        <w:pStyle w:val="Akapitzlist"/>
        <w:numPr>
          <w:ilvl w:val="1"/>
          <w:numId w:val="26"/>
        </w:numPr>
        <w:tabs>
          <w:tab w:val="left" w:pos="824"/>
        </w:tabs>
        <w:spacing w:before="2" w:line="319" w:lineRule="auto"/>
        <w:ind w:left="823" w:right="131" w:hanging="570"/>
        <w:rPr>
          <w:b/>
          <w:sz w:val="21"/>
        </w:rPr>
      </w:pPr>
      <w:r>
        <w:rPr>
          <w:sz w:val="21"/>
        </w:rPr>
        <w:t xml:space="preserve">Oświadczenie, o którym mowa w art. 125 ust. 1 </w:t>
      </w:r>
      <w:proofErr w:type="spellStart"/>
      <w:r>
        <w:rPr>
          <w:sz w:val="21"/>
        </w:rPr>
        <w:t>Pzp</w:t>
      </w:r>
      <w:proofErr w:type="spellEnd"/>
      <w:r>
        <w:rPr>
          <w:sz w:val="21"/>
        </w:rPr>
        <w:t xml:space="preserve">, stanowi dowód potwierdzający brak podstaw wykluczenia i spełnianie warunków udziału w postępowaniu, na dzień składania ofert, tymczasowo zastępujący wymagane przez zamawiającego podmiotowe środki dowodowe. </w:t>
      </w:r>
      <w:r>
        <w:rPr>
          <w:b/>
          <w:sz w:val="21"/>
        </w:rPr>
        <w:t>Wzór oświadczenia stanowi Załącznik nr 2 do</w:t>
      </w:r>
      <w:r>
        <w:rPr>
          <w:b/>
          <w:spacing w:val="-10"/>
          <w:sz w:val="21"/>
        </w:rPr>
        <w:t xml:space="preserve"> </w:t>
      </w:r>
      <w:r>
        <w:rPr>
          <w:b/>
          <w:sz w:val="21"/>
        </w:rPr>
        <w:t>SWZ.</w:t>
      </w:r>
    </w:p>
    <w:p w14:paraId="0E6F66C4" w14:textId="77777777" w:rsidR="00996F14" w:rsidRDefault="00A530C9">
      <w:pPr>
        <w:pStyle w:val="Akapitzlist"/>
        <w:numPr>
          <w:ilvl w:val="1"/>
          <w:numId w:val="26"/>
        </w:numPr>
        <w:tabs>
          <w:tab w:val="left" w:pos="824"/>
        </w:tabs>
        <w:spacing w:line="319" w:lineRule="auto"/>
        <w:ind w:left="823" w:right="133" w:hanging="570"/>
        <w:rPr>
          <w:sz w:val="21"/>
        </w:rPr>
      </w:pPr>
      <w:r>
        <w:rPr>
          <w:sz w:val="21"/>
        </w:rPr>
        <w:t xml:space="preserve">W przypadku wspólnego ubiegania się o zamówienie przez wykonawców, oświadczenie, o którym mowa w art. 125 ust. 1 </w:t>
      </w:r>
      <w:proofErr w:type="spellStart"/>
      <w:r>
        <w:rPr>
          <w:sz w:val="21"/>
        </w:rPr>
        <w:t>Pzp</w:t>
      </w:r>
      <w:proofErr w:type="spellEnd"/>
      <w:r>
        <w:rPr>
          <w:sz w:val="21"/>
        </w:rPr>
        <w:t>, składa każdy z wykonawców. Oświadczenia te potwierdzają  brak podstaw</w:t>
      </w:r>
      <w:r>
        <w:rPr>
          <w:spacing w:val="33"/>
          <w:sz w:val="21"/>
        </w:rPr>
        <w:t xml:space="preserve"> </w:t>
      </w:r>
      <w:r>
        <w:rPr>
          <w:sz w:val="21"/>
        </w:rPr>
        <w:t>wykluczenia</w:t>
      </w:r>
      <w:r>
        <w:rPr>
          <w:spacing w:val="35"/>
          <w:sz w:val="21"/>
        </w:rPr>
        <w:t xml:space="preserve"> </w:t>
      </w:r>
      <w:r>
        <w:rPr>
          <w:sz w:val="21"/>
        </w:rPr>
        <w:t>oraz</w:t>
      </w:r>
      <w:r>
        <w:rPr>
          <w:spacing w:val="34"/>
          <w:sz w:val="21"/>
        </w:rPr>
        <w:t xml:space="preserve"> </w:t>
      </w:r>
      <w:r>
        <w:rPr>
          <w:sz w:val="21"/>
        </w:rPr>
        <w:t>spełnianie</w:t>
      </w:r>
      <w:r>
        <w:rPr>
          <w:spacing w:val="35"/>
          <w:sz w:val="21"/>
        </w:rPr>
        <w:t xml:space="preserve"> </w:t>
      </w:r>
      <w:r>
        <w:rPr>
          <w:sz w:val="21"/>
        </w:rPr>
        <w:t>warunków</w:t>
      </w:r>
      <w:r>
        <w:rPr>
          <w:spacing w:val="33"/>
          <w:sz w:val="21"/>
        </w:rPr>
        <w:t xml:space="preserve"> </w:t>
      </w:r>
      <w:r>
        <w:rPr>
          <w:sz w:val="21"/>
        </w:rPr>
        <w:t>udziału</w:t>
      </w:r>
      <w:r>
        <w:rPr>
          <w:spacing w:val="35"/>
          <w:sz w:val="21"/>
        </w:rPr>
        <w:t xml:space="preserve"> </w:t>
      </w:r>
      <w:r>
        <w:rPr>
          <w:sz w:val="21"/>
        </w:rPr>
        <w:t>w</w:t>
      </w:r>
      <w:r>
        <w:rPr>
          <w:spacing w:val="33"/>
          <w:sz w:val="21"/>
        </w:rPr>
        <w:t xml:space="preserve"> </w:t>
      </w:r>
      <w:r>
        <w:rPr>
          <w:sz w:val="21"/>
        </w:rPr>
        <w:t>postępowaniu</w:t>
      </w:r>
      <w:r>
        <w:rPr>
          <w:spacing w:val="33"/>
          <w:sz w:val="21"/>
        </w:rPr>
        <w:t xml:space="preserve"> </w:t>
      </w:r>
      <w:r>
        <w:rPr>
          <w:sz w:val="21"/>
        </w:rPr>
        <w:t>lub</w:t>
      </w:r>
      <w:r>
        <w:rPr>
          <w:spacing w:val="34"/>
          <w:sz w:val="21"/>
        </w:rPr>
        <w:t xml:space="preserve"> </w:t>
      </w:r>
      <w:r>
        <w:rPr>
          <w:sz w:val="21"/>
        </w:rPr>
        <w:t>kryteriów</w:t>
      </w:r>
      <w:r>
        <w:rPr>
          <w:spacing w:val="34"/>
          <w:sz w:val="21"/>
        </w:rPr>
        <w:t xml:space="preserve"> </w:t>
      </w:r>
      <w:r>
        <w:rPr>
          <w:sz w:val="21"/>
        </w:rPr>
        <w:t>selekcji</w:t>
      </w:r>
      <w:r>
        <w:rPr>
          <w:spacing w:val="33"/>
          <w:sz w:val="21"/>
        </w:rPr>
        <w:t xml:space="preserve"> </w:t>
      </w:r>
      <w:r>
        <w:rPr>
          <w:sz w:val="21"/>
        </w:rPr>
        <w:t>w</w:t>
      </w:r>
    </w:p>
    <w:p w14:paraId="62C638A7" w14:textId="77777777" w:rsidR="00996F14" w:rsidRDefault="00996F14">
      <w:pPr>
        <w:spacing w:line="319" w:lineRule="auto"/>
        <w:jc w:val="both"/>
        <w:rPr>
          <w:sz w:val="21"/>
        </w:rPr>
        <w:sectPr w:rsidR="00996F14">
          <w:pgSz w:w="11910" w:h="16840"/>
          <w:pgMar w:top="840" w:right="1280" w:bottom="940" w:left="1020" w:header="0" w:footer="712" w:gutter="0"/>
          <w:cols w:space="708"/>
        </w:sectPr>
      </w:pPr>
    </w:p>
    <w:p w14:paraId="69785B7F" w14:textId="77777777" w:rsidR="00996F14" w:rsidRDefault="00A530C9">
      <w:pPr>
        <w:pStyle w:val="Tekstpodstawowy"/>
        <w:spacing w:before="66" w:line="316" w:lineRule="auto"/>
        <w:ind w:right="134" w:firstLine="0"/>
      </w:pPr>
      <w:r>
        <w:lastRenderedPageBreak/>
        <w:t>zakresie, w jakim każdy z wykonawców wykazuje spełnianie warunków udziału w postępowaniu lub kryteriów selekcji.</w:t>
      </w:r>
    </w:p>
    <w:p w14:paraId="495B0881" w14:textId="77777777" w:rsidR="00996F14" w:rsidRDefault="00A530C9">
      <w:pPr>
        <w:pStyle w:val="Akapitzlist"/>
        <w:numPr>
          <w:ilvl w:val="1"/>
          <w:numId w:val="26"/>
        </w:numPr>
        <w:tabs>
          <w:tab w:val="left" w:pos="824"/>
        </w:tabs>
        <w:spacing w:before="1" w:line="319" w:lineRule="auto"/>
        <w:ind w:left="823" w:right="132" w:hanging="570"/>
        <w:rPr>
          <w:sz w:val="21"/>
        </w:rPr>
      </w:pPr>
      <w:r>
        <w:rPr>
          <w:sz w:val="21"/>
        </w:rPr>
        <w:t xml:space="preserve">Wykonawca, w przypadku polegania na zdolnościach lub sytuacji podmiotów udostępniających zasoby, przedstawia, wraz z oświadczeniem, o którym mowa w art. 125 ust. 1 </w:t>
      </w:r>
      <w:proofErr w:type="spellStart"/>
      <w:r>
        <w:rPr>
          <w:sz w:val="21"/>
        </w:rPr>
        <w:t>Pzp</w:t>
      </w:r>
      <w:proofErr w:type="spellEnd"/>
      <w:r>
        <w:rPr>
          <w:sz w:val="21"/>
        </w:rPr>
        <w:t>, także oświadczenie podmiotu udostępniającego zasoby, potwierdzające brak podstaw wykluczenia tego podmiotu oraz spełnianie warunków udziału w postępowaniu, w zakresie, w jakim wykonawca powołuje się na jego zasoby.</w:t>
      </w:r>
    </w:p>
    <w:p w14:paraId="44620FE2" w14:textId="77777777" w:rsidR="00996F14" w:rsidRDefault="00A530C9">
      <w:pPr>
        <w:pStyle w:val="Akapitzlist"/>
        <w:numPr>
          <w:ilvl w:val="1"/>
          <w:numId w:val="26"/>
        </w:numPr>
        <w:tabs>
          <w:tab w:val="left" w:pos="824"/>
        </w:tabs>
        <w:spacing w:line="319" w:lineRule="auto"/>
        <w:ind w:left="823" w:right="133" w:hanging="570"/>
        <w:rPr>
          <w:sz w:val="21"/>
        </w:rPr>
      </w:pPr>
      <w:r>
        <w:rPr>
          <w:sz w:val="21"/>
        </w:rPr>
        <w:t xml:space="preserve">Ofertę oraz oświadczenie, o którym mowa w art. 125 ust. 1 </w:t>
      </w:r>
      <w:proofErr w:type="spellStart"/>
      <w:r>
        <w:rPr>
          <w:sz w:val="21"/>
        </w:rPr>
        <w:t>Pzp</w:t>
      </w:r>
      <w:proofErr w:type="spellEnd"/>
      <w:r>
        <w:rPr>
          <w:sz w:val="21"/>
        </w:rPr>
        <w:t>, składa się, pod rygorem nieważności, w formie elektronicznej lub w postaci elektronicznej opatrzonej podpisem zaufanym lub podpisem osobistym.</w:t>
      </w:r>
    </w:p>
    <w:p w14:paraId="010834D6" w14:textId="77777777" w:rsidR="00996F14" w:rsidRDefault="00A530C9">
      <w:pPr>
        <w:pStyle w:val="Akapitzlist"/>
        <w:numPr>
          <w:ilvl w:val="1"/>
          <w:numId w:val="26"/>
        </w:numPr>
        <w:tabs>
          <w:tab w:val="left" w:pos="824"/>
        </w:tabs>
        <w:spacing w:line="319" w:lineRule="auto"/>
        <w:ind w:left="823" w:right="132" w:hanging="570"/>
        <w:rPr>
          <w:sz w:val="21"/>
        </w:rPr>
      </w:pPr>
      <w:r>
        <w:rPr>
          <w:sz w:val="21"/>
        </w:rPr>
        <w:t xml:space="preserve">Oferty, oświadczenia, o których mowa w art. 125 ust. 1 </w:t>
      </w:r>
      <w:proofErr w:type="spellStart"/>
      <w:r>
        <w:rPr>
          <w:sz w:val="21"/>
        </w:rPr>
        <w:t>Pzp</w:t>
      </w:r>
      <w:proofErr w:type="spellEnd"/>
      <w:r>
        <w:rPr>
          <w:sz w:val="21"/>
        </w:rPr>
        <w:t xml:space="preserve">, oświadczenie, o którym mowa w art. 117 ust. 4 </w:t>
      </w:r>
      <w:proofErr w:type="spellStart"/>
      <w:r>
        <w:rPr>
          <w:sz w:val="21"/>
        </w:rPr>
        <w:t>Pzp</w:t>
      </w:r>
      <w:proofErr w:type="spellEnd"/>
      <w:r>
        <w:rPr>
          <w:sz w:val="21"/>
        </w:rPr>
        <w:t xml:space="preserve">, zobowiązanie podmiotu udostępniającego </w:t>
      </w:r>
      <w:r>
        <w:rPr>
          <w:spacing w:val="-3"/>
          <w:sz w:val="21"/>
        </w:rPr>
        <w:t xml:space="preserve">zasoby, </w:t>
      </w:r>
      <w:r>
        <w:rPr>
          <w:sz w:val="21"/>
        </w:rPr>
        <w:t xml:space="preserve">o którym mowa w art. 118 ust. 3 </w:t>
      </w:r>
      <w:proofErr w:type="spellStart"/>
      <w:r>
        <w:rPr>
          <w:sz w:val="21"/>
        </w:rPr>
        <w:t>Pzp</w:t>
      </w:r>
      <w:proofErr w:type="spellEnd"/>
      <w:r>
        <w:rPr>
          <w:sz w:val="21"/>
        </w:rPr>
        <w:t xml:space="preserve"> oraz pełnomocnictwo, sporządza się w postaci elektronicznej, w formatach danych określonych w przepisach wydanych na podstawie art. 18 ustawy z dnia 17 lutego 2005 r. o informatyzacji działalności podmiotów realizujących  zadania publiczne (tekst  jednolity Dz. U. z 2021  r. poz. 2070  z </w:t>
      </w:r>
      <w:proofErr w:type="spellStart"/>
      <w:r>
        <w:rPr>
          <w:sz w:val="21"/>
        </w:rPr>
        <w:t>późn</w:t>
      </w:r>
      <w:proofErr w:type="spellEnd"/>
      <w:r>
        <w:rPr>
          <w:sz w:val="21"/>
        </w:rPr>
        <w:t xml:space="preserve">. zm.), z zastrzeżeniem formatów, o których mowa w art. 66 ust. 1 </w:t>
      </w:r>
      <w:proofErr w:type="spellStart"/>
      <w:r>
        <w:rPr>
          <w:sz w:val="21"/>
        </w:rPr>
        <w:t>Pzp</w:t>
      </w:r>
      <w:proofErr w:type="spellEnd"/>
      <w:r>
        <w:rPr>
          <w:sz w:val="21"/>
        </w:rPr>
        <w:t>, z uwzględnieniem rodzaju przekazywanych</w:t>
      </w:r>
      <w:r>
        <w:rPr>
          <w:spacing w:val="-1"/>
          <w:sz w:val="21"/>
        </w:rPr>
        <w:t xml:space="preserve"> </w:t>
      </w:r>
      <w:r>
        <w:rPr>
          <w:sz w:val="21"/>
        </w:rPr>
        <w:t>danych.</w:t>
      </w:r>
    </w:p>
    <w:p w14:paraId="32DFA027" w14:textId="77777777" w:rsidR="00996F14" w:rsidRDefault="00A530C9">
      <w:pPr>
        <w:pStyle w:val="Nagwek11"/>
        <w:numPr>
          <w:ilvl w:val="1"/>
          <w:numId w:val="26"/>
        </w:numPr>
        <w:tabs>
          <w:tab w:val="left" w:pos="824"/>
        </w:tabs>
        <w:spacing w:line="238" w:lineRule="exact"/>
        <w:ind w:left="823" w:hanging="570"/>
      </w:pPr>
      <w:r>
        <w:t>Do oferty należy</w:t>
      </w:r>
      <w:r>
        <w:rPr>
          <w:spacing w:val="-1"/>
        </w:rPr>
        <w:t xml:space="preserve"> </w:t>
      </w:r>
      <w:r>
        <w:t>dołączyć:</w:t>
      </w:r>
    </w:p>
    <w:p w14:paraId="480FCAAA" w14:textId="77777777" w:rsidR="00996F14" w:rsidRDefault="00A530C9">
      <w:pPr>
        <w:pStyle w:val="Akapitzlist"/>
        <w:numPr>
          <w:ilvl w:val="2"/>
          <w:numId w:val="26"/>
        </w:numPr>
        <w:tabs>
          <w:tab w:val="left" w:pos="1105"/>
        </w:tabs>
        <w:spacing w:before="67"/>
        <w:ind w:hanging="282"/>
        <w:rPr>
          <w:sz w:val="21"/>
        </w:rPr>
      </w:pPr>
      <w:r>
        <w:rPr>
          <w:sz w:val="21"/>
        </w:rPr>
        <w:t>wypełniony formularz ofertowy (załącznik nr 1 a, b do SWZ odpowiednio dla</w:t>
      </w:r>
      <w:r>
        <w:rPr>
          <w:spacing w:val="-20"/>
          <w:sz w:val="21"/>
        </w:rPr>
        <w:t xml:space="preserve"> </w:t>
      </w:r>
      <w:r>
        <w:rPr>
          <w:sz w:val="21"/>
        </w:rPr>
        <w:t>części),</w:t>
      </w:r>
    </w:p>
    <w:p w14:paraId="20DEC093" w14:textId="77777777" w:rsidR="00996F14" w:rsidRDefault="00A530C9">
      <w:pPr>
        <w:pStyle w:val="Akapitzlist"/>
        <w:numPr>
          <w:ilvl w:val="2"/>
          <w:numId w:val="26"/>
        </w:numPr>
        <w:tabs>
          <w:tab w:val="left" w:pos="1105"/>
        </w:tabs>
        <w:spacing w:before="83"/>
        <w:ind w:hanging="282"/>
        <w:rPr>
          <w:b/>
          <w:sz w:val="21"/>
        </w:rPr>
      </w:pPr>
      <w:r>
        <w:rPr>
          <w:spacing w:val="-53"/>
          <w:sz w:val="21"/>
          <w:u w:val="single"/>
        </w:rPr>
        <w:t xml:space="preserve"> </w:t>
      </w:r>
      <w:r>
        <w:rPr>
          <w:b/>
          <w:sz w:val="21"/>
          <w:u w:val="single"/>
        </w:rPr>
        <w:t>kosztorys</w:t>
      </w:r>
      <w:r>
        <w:rPr>
          <w:b/>
          <w:spacing w:val="16"/>
          <w:sz w:val="21"/>
          <w:u w:val="single"/>
        </w:rPr>
        <w:t xml:space="preserve"> </w:t>
      </w:r>
      <w:r>
        <w:rPr>
          <w:b/>
          <w:sz w:val="21"/>
          <w:u w:val="single"/>
        </w:rPr>
        <w:t>ofertowy</w:t>
      </w:r>
      <w:r>
        <w:rPr>
          <w:b/>
          <w:spacing w:val="14"/>
          <w:sz w:val="21"/>
          <w:u w:val="single"/>
        </w:rPr>
        <w:t xml:space="preserve"> </w:t>
      </w:r>
      <w:r>
        <w:rPr>
          <w:b/>
          <w:sz w:val="21"/>
          <w:u w:val="single"/>
        </w:rPr>
        <w:t>uproszczony,</w:t>
      </w:r>
      <w:r>
        <w:rPr>
          <w:b/>
          <w:spacing w:val="14"/>
          <w:sz w:val="21"/>
          <w:u w:val="single"/>
        </w:rPr>
        <w:t xml:space="preserve"> </w:t>
      </w:r>
      <w:r>
        <w:rPr>
          <w:b/>
          <w:sz w:val="21"/>
          <w:u w:val="single"/>
        </w:rPr>
        <w:t>o</w:t>
      </w:r>
      <w:r>
        <w:rPr>
          <w:b/>
          <w:spacing w:val="16"/>
          <w:sz w:val="21"/>
          <w:u w:val="single"/>
        </w:rPr>
        <w:t xml:space="preserve"> </w:t>
      </w:r>
      <w:r>
        <w:rPr>
          <w:b/>
          <w:sz w:val="21"/>
          <w:u w:val="single"/>
        </w:rPr>
        <w:t>którym</w:t>
      </w:r>
      <w:r>
        <w:rPr>
          <w:b/>
          <w:spacing w:val="13"/>
          <w:sz w:val="21"/>
          <w:u w:val="single"/>
        </w:rPr>
        <w:t xml:space="preserve"> </w:t>
      </w:r>
      <w:r>
        <w:rPr>
          <w:b/>
          <w:sz w:val="21"/>
          <w:u w:val="single"/>
        </w:rPr>
        <w:t>mowa</w:t>
      </w:r>
      <w:r>
        <w:rPr>
          <w:b/>
          <w:spacing w:val="12"/>
          <w:sz w:val="21"/>
          <w:u w:val="single"/>
        </w:rPr>
        <w:t xml:space="preserve"> </w:t>
      </w:r>
      <w:r>
        <w:rPr>
          <w:b/>
          <w:sz w:val="21"/>
          <w:u w:val="single"/>
        </w:rPr>
        <w:t>w</w:t>
      </w:r>
      <w:r>
        <w:rPr>
          <w:b/>
          <w:spacing w:val="15"/>
          <w:sz w:val="21"/>
          <w:u w:val="single"/>
        </w:rPr>
        <w:t xml:space="preserve"> </w:t>
      </w:r>
      <w:r>
        <w:rPr>
          <w:b/>
          <w:sz w:val="21"/>
          <w:u w:val="single"/>
        </w:rPr>
        <w:t>pkt.</w:t>
      </w:r>
      <w:r>
        <w:rPr>
          <w:b/>
          <w:spacing w:val="17"/>
          <w:sz w:val="21"/>
          <w:u w:val="single"/>
        </w:rPr>
        <w:t xml:space="preserve"> </w:t>
      </w:r>
      <w:r>
        <w:rPr>
          <w:b/>
          <w:sz w:val="21"/>
          <w:u w:val="single"/>
        </w:rPr>
        <w:t>22.2.</w:t>
      </w:r>
      <w:r>
        <w:rPr>
          <w:b/>
          <w:spacing w:val="16"/>
          <w:sz w:val="21"/>
          <w:u w:val="single"/>
        </w:rPr>
        <w:t xml:space="preserve"> </w:t>
      </w:r>
      <w:r>
        <w:rPr>
          <w:b/>
          <w:spacing w:val="-3"/>
          <w:sz w:val="21"/>
          <w:u w:val="single"/>
        </w:rPr>
        <w:t>SWZ,</w:t>
      </w:r>
      <w:r>
        <w:rPr>
          <w:b/>
          <w:spacing w:val="16"/>
          <w:sz w:val="21"/>
          <w:u w:val="single"/>
        </w:rPr>
        <w:t xml:space="preserve"> </w:t>
      </w:r>
      <w:r>
        <w:rPr>
          <w:b/>
          <w:sz w:val="21"/>
          <w:u w:val="single"/>
        </w:rPr>
        <w:t>sporządzony</w:t>
      </w:r>
      <w:r>
        <w:rPr>
          <w:b/>
          <w:spacing w:val="14"/>
          <w:sz w:val="21"/>
          <w:u w:val="single"/>
        </w:rPr>
        <w:t xml:space="preserve"> </w:t>
      </w:r>
      <w:r>
        <w:rPr>
          <w:b/>
          <w:sz w:val="21"/>
          <w:u w:val="single"/>
        </w:rPr>
        <w:t>w</w:t>
      </w:r>
      <w:r>
        <w:rPr>
          <w:b/>
          <w:spacing w:val="15"/>
          <w:sz w:val="21"/>
          <w:u w:val="single"/>
        </w:rPr>
        <w:t xml:space="preserve"> </w:t>
      </w:r>
      <w:r>
        <w:rPr>
          <w:b/>
          <w:sz w:val="21"/>
          <w:u w:val="single"/>
        </w:rPr>
        <w:t>oparciu</w:t>
      </w:r>
    </w:p>
    <w:p w14:paraId="1C8E9D46" w14:textId="77777777" w:rsidR="00996F14" w:rsidRDefault="00A530C9">
      <w:pPr>
        <w:spacing w:before="77"/>
        <w:ind w:left="1116"/>
        <w:jc w:val="both"/>
        <w:rPr>
          <w:b/>
          <w:sz w:val="21"/>
        </w:rPr>
      </w:pPr>
      <w:r>
        <w:rPr>
          <w:spacing w:val="-53"/>
          <w:sz w:val="21"/>
          <w:u w:val="single"/>
        </w:rPr>
        <w:t xml:space="preserve"> </w:t>
      </w:r>
      <w:r w:rsidR="00C93238">
        <w:rPr>
          <w:b/>
          <w:sz w:val="21"/>
          <w:u w:val="single"/>
        </w:rPr>
        <w:t xml:space="preserve">o załącznik nr 7 </w:t>
      </w:r>
      <w:r>
        <w:rPr>
          <w:b/>
          <w:sz w:val="21"/>
          <w:u w:val="single"/>
        </w:rPr>
        <w:t>,</w:t>
      </w:r>
    </w:p>
    <w:p w14:paraId="2634400D" w14:textId="77777777" w:rsidR="00996F14" w:rsidRDefault="00A530C9">
      <w:pPr>
        <w:pStyle w:val="Akapitzlist"/>
        <w:numPr>
          <w:ilvl w:val="2"/>
          <w:numId w:val="26"/>
        </w:numPr>
        <w:tabs>
          <w:tab w:val="left" w:pos="1105"/>
        </w:tabs>
        <w:spacing w:before="76" w:line="316" w:lineRule="auto"/>
        <w:ind w:left="1116" w:right="135" w:hanging="293"/>
        <w:rPr>
          <w:sz w:val="21"/>
        </w:rPr>
      </w:pPr>
      <w:r>
        <w:rPr>
          <w:sz w:val="21"/>
        </w:rPr>
        <w:t>aktualne na dzień składania ofert oświadczenie o spełnianiu warunków udziału w postępowaniu oraz o braku podstaw do wykluczenia z postępowania (załącznik nr 2 do</w:t>
      </w:r>
      <w:r>
        <w:rPr>
          <w:spacing w:val="-7"/>
          <w:sz w:val="21"/>
        </w:rPr>
        <w:t xml:space="preserve"> </w:t>
      </w:r>
      <w:r>
        <w:rPr>
          <w:sz w:val="21"/>
        </w:rPr>
        <w:t>SWZ).</w:t>
      </w:r>
    </w:p>
    <w:p w14:paraId="3D8A0059" w14:textId="77777777" w:rsidR="00996F14" w:rsidRDefault="00A530C9">
      <w:pPr>
        <w:pStyle w:val="Tekstpodstawowy"/>
        <w:spacing w:before="1" w:line="319" w:lineRule="auto"/>
        <w:ind w:left="1116" w:right="134" w:firstLine="0"/>
      </w:pPr>
      <w:r>
        <w:t>Informacje zawarte w oświadczeniu, o którym mowa w pkt 19.9. lit. b) zdanie pierwsze, stanowią wstępne potwierdzenie, że Wykonawca nie podlega wykluczeniu oraz spełnia warunki udziału     w</w:t>
      </w:r>
      <w:r>
        <w:rPr>
          <w:spacing w:val="-1"/>
        </w:rPr>
        <w:t xml:space="preserve"> </w:t>
      </w:r>
      <w:r>
        <w:t>postępowaniu,</w:t>
      </w:r>
    </w:p>
    <w:p w14:paraId="723C3710" w14:textId="77777777" w:rsidR="00996F14" w:rsidRDefault="00A530C9">
      <w:pPr>
        <w:pStyle w:val="Akapitzlist"/>
        <w:numPr>
          <w:ilvl w:val="2"/>
          <w:numId w:val="26"/>
        </w:numPr>
        <w:tabs>
          <w:tab w:val="left" w:pos="1105"/>
        </w:tabs>
        <w:spacing w:line="319" w:lineRule="auto"/>
        <w:ind w:left="1116" w:right="135" w:hanging="293"/>
        <w:rPr>
          <w:sz w:val="21"/>
        </w:rPr>
      </w:pPr>
      <w:r>
        <w:rPr>
          <w:sz w:val="21"/>
        </w:rPr>
        <w:t xml:space="preserve">zobowiązanie podmiotu udostępniającego zasoby (art. 118 ust. 3 </w:t>
      </w:r>
      <w:proofErr w:type="spellStart"/>
      <w:r>
        <w:rPr>
          <w:sz w:val="21"/>
        </w:rPr>
        <w:t>Pzp</w:t>
      </w:r>
      <w:proofErr w:type="spellEnd"/>
      <w:r>
        <w:rPr>
          <w:sz w:val="21"/>
        </w:rPr>
        <w:t>) – jeżeli dotyczy (załącznik nr 6 do</w:t>
      </w:r>
      <w:r>
        <w:rPr>
          <w:spacing w:val="-4"/>
          <w:sz w:val="21"/>
        </w:rPr>
        <w:t xml:space="preserve"> </w:t>
      </w:r>
      <w:r>
        <w:rPr>
          <w:sz w:val="21"/>
        </w:rPr>
        <w:t>SWZ),</w:t>
      </w:r>
    </w:p>
    <w:p w14:paraId="0B194DC3" w14:textId="77777777" w:rsidR="00996F14" w:rsidRDefault="00A530C9">
      <w:pPr>
        <w:pStyle w:val="Akapitzlist"/>
        <w:numPr>
          <w:ilvl w:val="2"/>
          <w:numId w:val="26"/>
        </w:numPr>
        <w:tabs>
          <w:tab w:val="left" w:pos="1105"/>
        </w:tabs>
        <w:spacing w:line="240" w:lineRule="exact"/>
        <w:ind w:hanging="282"/>
        <w:rPr>
          <w:sz w:val="21"/>
        </w:rPr>
      </w:pPr>
      <w:r>
        <w:rPr>
          <w:sz w:val="21"/>
        </w:rPr>
        <w:t>w sytuacji wykonawców działających przez pełnomocnika –</w:t>
      </w:r>
      <w:r>
        <w:rPr>
          <w:spacing w:val="-5"/>
          <w:sz w:val="21"/>
        </w:rPr>
        <w:t xml:space="preserve"> </w:t>
      </w:r>
      <w:r>
        <w:rPr>
          <w:sz w:val="21"/>
        </w:rPr>
        <w:t>pełnomocnictwo,</w:t>
      </w:r>
    </w:p>
    <w:p w14:paraId="64C8E982" w14:textId="77777777" w:rsidR="00996F14" w:rsidRDefault="00A530C9">
      <w:pPr>
        <w:pStyle w:val="Akapitzlist"/>
        <w:numPr>
          <w:ilvl w:val="2"/>
          <w:numId w:val="26"/>
        </w:numPr>
        <w:tabs>
          <w:tab w:val="left" w:pos="1105"/>
        </w:tabs>
        <w:spacing w:before="74" w:line="319" w:lineRule="auto"/>
        <w:ind w:left="1116" w:right="132" w:hanging="293"/>
        <w:rPr>
          <w:sz w:val="21"/>
        </w:rPr>
      </w:pPr>
      <w:r>
        <w:rPr>
          <w:sz w:val="21"/>
        </w:rPr>
        <w:t>w sytuacji oferty złożonej przez Wykonawców występujących wspólnie, pełnomocnictwo dla podmiotu uprawnionego do występowania w imieniu grupy Wykonawców zgodnie z art. 58 ust. 2 ustawy z dnia 11 września 2019 r. Prawo zamówień</w:t>
      </w:r>
      <w:r>
        <w:rPr>
          <w:spacing w:val="-12"/>
          <w:sz w:val="21"/>
        </w:rPr>
        <w:t xml:space="preserve"> </w:t>
      </w:r>
      <w:r>
        <w:rPr>
          <w:sz w:val="21"/>
        </w:rPr>
        <w:t>publicznych,</w:t>
      </w:r>
    </w:p>
    <w:p w14:paraId="0AB31EDC" w14:textId="77777777" w:rsidR="00996F14" w:rsidRDefault="00A530C9">
      <w:pPr>
        <w:pStyle w:val="Akapitzlist"/>
        <w:numPr>
          <w:ilvl w:val="1"/>
          <w:numId w:val="26"/>
        </w:numPr>
        <w:tabs>
          <w:tab w:val="left" w:pos="824"/>
        </w:tabs>
        <w:spacing w:line="319" w:lineRule="auto"/>
        <w:ind w:left="823" w:right="132" w:hanging="711"/>
        <w:rPr>
          <w:sz w:val="21"/>
        </w:rPr>
      </w:pPr>
      <w:r>
        <w:rPr>
          <w:sz w:val="21"/>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spacing w:val="-1"/>
          <w:sz w:val="21"/>
        </w:rPr>
        <w:t xml:space="preserve"> </w:t>
      </w:r>
      <w:r>
        <w:rPr>
          <w:sz w:val="21"/>
        </w:rPr>
        <w:t>upełnomocnionego.</w:t>
      </w:r>
    </w:p>
    <w:p w14:paraId="14B3905A" w14:textId="77777777" w:rsidR="00996F14" w:rsidRDefault="00A530C9">
      <w:pPr>
        <w:pStyle w:val="Akapitzlist"/>
        <w:numPr>
          <w:ilvl w:val="1"/>
          <w:numId w:val="26"/>
        </w:numPr>
        <w:tabs>
          <w:tab w:val="left" w:pos="824"/>
        </w:tabs>
        <w:spacing w:line="319" w:lineRule="auto"/>
        <w:ind w:left="823" w:right="134" w:hanging="711"/>
        <w:rPr>
          <w:sz w:val="21"/>
        </w:rPr>
      </w:pPr>
      <w:r>
        <w:rPr>
          <w:sz w:val="21"/>
        </w:rPr>
        <w:t xml:space="preserve">Oferty, oświadczenia, o których mowa w art. 125 ust. 1 </w:t>
      </w:r>
      <w:proofErr w:type="spellStart"/>
      <w:r>
        <w:rPr>
          <w:sz w:val="21"/>
        </w:rPr>
        <w:t>Pzp</w:t>
      </w:r>
      <w:proofErr w:type="spellEnd"/>
      <w:r>
        <w:rPr>
          <w:sz w:val="21"/>
        </w:rPr>
        <w:t xml:space="preserve">, oświadczenie, o którym mowa w art. 117 ust. 4 </w:t>
      </w:r>
      <w:proofErr w:type="spellStart"/>
      <w:r>
        <w:rPr>
          <w:sz w:val="21"/>
        </w:rPr>
        <w:t>Pzp</w:t>
      </w:r>
      <w:proofErr w:type="spellEnd"/>
      <w:r>
        <w:rPr>
          <w:sz w:val="21"/>
        </w:rPr>
        <w:t xml:space="preserve">, zobowiązanie podmiotu udostępniającego </w:t>
      </w:r>
      <w:r>
        <w:rPr>
          <w:spacing w:val="-3"/>
          <w:sz w:val="21"/>
        </w:rPr>
        <w:t xml:space="preserve">zasoby, </w:t>
      </w:r>
      <w:r>
        <w:rPr>
          <w:sz w:val="21"/>
        </w:rPr>
        <w:t xml:space="preserve">o którym mowa w art. 118 ust. 3 </w:t>
      </w:r>
      <w:proofErr w:type="spellStart"/>
      <w:r>
        <w:rPr>
          <w:sz w:val="21"/>
        </w:rPr>
        <w:t>Pzp</w:t>
      </w:r>
      <w:proofErr w:type="spellEnd"/>
      <w:r>
        <w:rPr>
          <w:sz w:val="21"/>
        </w:rPr>
        <w:t xml:space="preserve"> oraz pełnomocnictwo, sporządza się w postaci elektronicznej, w formatach danych określonych w przepisach wydanych na podstawie art. 18 ustawy z dnia 17 lutego 2005 r. o informatyzacji działalności podmiotów realizujących zadania publiczne (tekst jednolity Dz. U. z 2021 r. poz.</w:t>
      </w:r>
      <w:r>
        <w:rPr>
          <w:spacing w:val="13"/>
          <w:sz w:val="21"/>
        </w:rPr>
        <w:t xml:space="preserve"> </w:t>
      </w:r>
      <w:r>
        <w:rPr>
          <w:sz w:val="21"/>
        </w:rPr>
        <w:t>2070</w:t>
      </w:r>
    </w:p>
    <w:p w14:paraId="47B58989" w14:textId="77777777" w:rsidR="00996F14" w:rsidRDefault="00996F14">
      <w:pPr>
        <w:spacing w:line="319" w:lineRule="auto"/>
        <w:jc w:val="both"/>
        <w:rPr>
          <w:sz w:val="21"/>
        </w:rPr>
        <w:sectPr w:rsidR="00996F14">
          <w:pgSz w:w="11910" w:h="16840"/>
          <w:pgMar w:top="840" w:right="1280" w:bottom="940" w:left="1020" w:header="0" w:footer="712" w:gutter="0"/>
          <w:cols w:space="708"/>
        </w:sectPr>
      </w:pPr>
    </w:p>
    <w:p w14:paraId="1A6A397E" w14:textId="77777777" w:rsidR="00996F14" w:rsidRDefault="00A530C9">
      <w:pPr>
        <w:pStyle w:val="Tekstpodstawowy"/>
        <w:spacing w:before="66" w:line="316" w:lineRule="auto"/>
        <w:ind w:right="128" w:firstLine="0"/>
        <w:rPr>
          <w:b/>
        </w:rPr>
      </w:pPr>
      <w:r>
        <w:lastRenderedPageBreak/>
        <w:t xml:space="preserve">z </w:t>
      </w:r>
      <w:proofErr w:type="spellStart"/>
      <w:r>
        <w:t>późn</w:t>
      </w:r>
      <w:proofErr w:type="spellEnd"/>
      <w:r>
        <w:t xml:space="preserve">. zm.), z zastrzeżeniem formatów, o których mowa w art. 66 ust. 1 </w:t>
      </w:r>
      <w:proofErr w:type="spellStart"/>
      <w:r>
        <w:t>Pzp</w:t>
      </w:r>
      <w:proofErr w:type="spellEnd"/>
      <w:r>
        <w:t xml:space="preserve">, z uwzględnieniem rodzaju przekazywanych danych. </w:t>
      </w:r>
    </w:p>
    <w:p w14:paraId="782C5FC0" w14:textId="77777777" w:rsidR="00996F14" w:rsidRDefault="00A530C9">
      <w:pPr>
        <w:pStyle w:val="Akapitzlist"/>
        <w:numPr>
          <w:ilvl w:val="1"/>
          <w:numId w:val="26"/>
        </w:numPr>
        <w:tabs>
          <w:tab w:val="left" w:pos="824"/>
        </w:tabs>
        <w:spacing w:before="1" w:line="319" w:lineRule="auto"/>
        <w:ind w:left="823" w:right="132" w:hanging="711"/>
        <w:rPr>
          <w:sz w:val="21"/>
        </w:rPr>
      </w:pPr>
      <w:r>
        <w:rPr>
          <w:sz w:val="21"/>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spacing w:val="-10"/>
          <w:sz w:val="21"/>
        </w:rPr>
        <w:t xml:space="preserve"> </w:t>
      </w:r>
      <w:proofErr w:type="spellStart"/>
      <w:r>
        <w:rPr>
          <w:sz w:val="21"/>
        </w:rPr>
        <w:t>pzp</w:t>
      </w:r>
      <w:proofErr w:type="spellEnd"/>
      <w:r>
        <w:rPr>
          <w:sz w:val="21"/>
        </w:rPr>
        <w:t>.</w:t>
      </w:r>
    </w:p>
    <w:p w14:paraId="596245CE" w14:textId="77777777" w:rsidR="00996F14" w:rsidRDefault="00A530C9">
      <w:pPr>
        <w:pStyle w:val="Akapitzlist"/>
        <w:numPr>
          <w:ilvl w:val="1"/>
          <w:numId w:val="26"/>
        </w:numPr>
        <w:tabs>
          <w:tab w:val="left" w:pos="824"/>
        </w:tabs>
        <w:spacing w:line="228" w:lineRule="exact"/>
        <w:ind w:left="823" w:hanging="712"/>
        <w:rPr>
          <w:sz w:val="21"/>
        </w:rPr>
      </w:pPr>
      <w:r>
        <w:rPr>
          <w:sz w:val="21"/>
        </w:rPr>
        <w:t>Każdy</w:t>
      </w:r>
      <w:r>
        <w:rPr>
          <w:spacing w:val="32"/>
          <w:sz w:val="21"/>
        </w:rPr>
        <w:t xml:space="preserve"> </w:t>
      </w:r>
      <w:r>
        <w:rPr>
          <w:sz w:val="21"/>
        </w:rPr>
        <w:t>Wykonawca</w:t>
      </w:r>
      <w:r>
        <w:rPr>
          <w:spacing w:val="36"/>
          <w:sz w:val="21"/>
        </w:rPr>
        <w:t xml:space="preserve"> </w:t>
      </w:r>
      <w:r>
        <w:rPr>
          <w:sz w:val="21"/>
        </w:rPr>
        <w:t>(lub</w:t>
      </w:r>
      <w:r>
        <w:rPr>
          <w:spacing w:val="37"/>
          <w:sz w:val="21"/>
        </w:rPr>
        <w:t xml:space="preserve"> </w:t>
      </w:r>
      <w:r>
        <w:rPr>
          <w:sz w:val="21"/>
        </w:rPr>
        <w:t>podmioty</w:t>
      </w:r>
      <w:r>
        <w:rPr>
          <w:spacing w:val="35"/>
          <w:sz w:val="21"/>
        </w:rPr>
        <w:t xml:space="preserve"> </w:t>
      </w:r>
      <w:r>
        <w:rPr>
          <w:sz w:val="21"/>
        </w:rPr>
        <w:t>występujące</w:t>
      </w:r>
      <w:r>
        <w:rPr>
          <w:spacing w:val="36"/>
          <w:sz w:val="21"/>
        </w:rPr>
        <w:t xml:space="preserve"> </w:t>
      </w:r>
      <w:r>
        <w:rPr>
          <w:sz w:val="21"/>
        </w:rPr>
        <w:t>wspólnie)</w:t>
      </w:r>
      <w:r>
        <w:rPr>
          <w:spacing w:val="36"/>
          <w:sz w:val="21"/>
        </w:rPr>
        <w:t xml:space="preserve"> </w:t>
      </w:r>
      <w:r>
        <w:rPr>
          <w:sz w:val="21"/>
        </w:rPr>
        <w:t>może</w:t>
      </w:r>
      <w:r>
        <w:rPr>
          <w:spacing w:val="37"/>
          <w:sz w:val="21"/>
        </w:rPr>
        <w:t xml:space="preserve"> </w:t>
      </w:r>
      <w:r>
        <w:rPr>
          <w:sz w:val="21"/>
        </w:rPr>
        <w:t>złożyć</w:t>
      </w:r>
      <w:r>
        <w:rPr>
          <w:spacing w:val="36"/>
          <w:sz w:val="21"/>
        </w:rPr>
        <w:t xml:space="preserve"> </w:t>
      </w:r>
      <w:r>
        <w:rPr>
          <w:sz w:val="21"/>
        </w:rPr>
        <w:t>tylko</w:t>
      </w:r>
      <w:r>
        <w:rPr>
          <w:spacing w:val="37"/>
          <w:sz w:val="21"/>
        </w:rPr>
        <w:t xml:space="preserve"> </w:t>
      </w:r>
      <w:r>
        <w:rPr>
          <w:sz w:val="21"/>
        </w:rPr>
        <w:t>jedną</w:t>
      </w:r>
      <w:r>
        <w:rPr>
          <w:spacing w:val="37"/>
          <w:sz w:val="21"/>
        </w:rPr>
        <w:t xml:space="preserve"> </w:t>
      </w:r>
      <w:r>
        <w:rPr>
          <w:sz w:val="21"/>
        </w:rPr>
        <w:t>ofertę</w:t>
      </w:r>
      <w:r>
        <w:rPr>
          <w:spacing w:val="36"/>
          <w:sz w:val="21"/>
        </w:rPr>
        <w:t xml:space="preserve"> </w:t>
      </w:r>
      <w:r>
        <w:rPr>
          <w:sz w:val="21"/>
        </w:rPr>
        <w:t>zgodnie</w:t>
      </w:r>
    </w:p>
    <w:p w14:paraId="2A1CCFD2" w14:textId="77777777" w:rsidR="00996F14" w:rsidRDefault="00A530C9">
      <w:pPr>
        <w:pStyle w:val="Tekstpodstawowy"/>
        <w:spacing w:before="81" w:line="316" w:lineRule="auto"/>
        <w:ind w:right="132" w:firstLine="0"/>
      </w:pPr>
      <w:r>
        <w:t>z wymaganiami określonymi w Specyfikacji Istotnych Warunków Zamówienia. Złożenie przez jednego Wykonawcę lub podmioty występujące wspólnie, więcej niż jednej oferty lub oferty zawierającej rozwiązania alternatywne spowoduje ich odrzucenie.</w:t>
      </w:r>
    </w:p>
    <w:p w14:paraId="2E5D78EB" w14:textId="77777777" w:rsidR="00996F14" w:rsidRDefault="00A530C9">
      <w:pPr>
        <w:pStyle w:val="Akapitzlist"/>
        <w:numPr>
          <w:ilvl w:val="1"/>
          <w:numId w:val="26"/>
        </w:numPr>
        <w:tabs>
          <w:tab w:val="left" w:pos="824"/>
        </w:tabs>
        <w:spacing w:before="3" w:line="316" w:lineRule="auto"/>
        <w:ind w:right="136" w:hanging="709"/>
        <w:rPr>
          <w:sz w:val="21"/>
        </w:rPr>
      </w:pPr>
      <w:r>
        <w:rPr>
          <w:sz w:val="21"/>
        </w:rPr>
        <w:t>Wszystkie dokumenty sporządzone i złożone w języku obcym muszą być złożone wraz z ich tłumaczeniem na język polski, poświadczonym przez</w:t>
      </w:r>
      <w:r>
        <w:rPr>
          <w:spacing w:val="-9"/>
          <w:sz w:val="21"/>
        </w:rPr>
        <w:t xml:space="preserve"> </w:t>
      </w:r>
      <w:r>
        <w:rPr>
          <w:sz w:val="21"/>
        </w:rPr>
        <w:t>Wykonawcę.</w:t>
      </w:r>
    </w:p>
    <w:p w14:paraId="52F489BD" w14:textId="77777777" w:rsidR="00996F14" w:rsidRDefault="00996F14">
      <w:pPr>
        <w:pStyle w:val="Tekstpodstawowy"/>
        <w:spacing w:before="11"/>
        <w:ind w:left="0" w:firstLine="0"/>
        <w:jc w:val="left"/>
        <w:rPr>
          <w:sz w:val="24"/>
        </w:rPr>
      </w:pPr>
    </w:p>
    <w:p w14:paraId="0A55049C" w14:textId="77777777" w:rsidR="00996F14" w:rsidRDefault="00A530C9">
      <w:pPr>
        <w:pStyle w:val="Nagwek11"/>
        <w:numPr>
          <w:ilvl w:val="0"/>
          <w:numId w:val="26"/>
        </w:numPr>
        <w:tabs>
          <w:tab w:val="left" w:pos="793"/>
        </w:tabs>
        <w:ind w:hanging="397"/>
        <w:jc w:val="both"/>
      </w:pPr>
      <w:r>
        <w:t>Sposób oraz termin składania</w:t>
      </w:r>
      <w:r>
        <w:rPr>
          <w:spacing w:val="-4"/>
        </w:rPr>
        <w:t xml:space="preserve"> </w:t>
      </w:r>
      <w:r>
        <w:t>ofert</w:t>
      </w:r>
    </w:p>
    <w:p w14:paraId="7A9E8C31" w14:textId="77777777" w:rsidR="00C93238" w:rsidRPr="00BB4D32" w:rsidRDefault="00C93238" w:rsidP="00C93238">
      <w:pPr>
        <w:pStyle w:val="Akapitzlist"/>
        <w:numPr>
          <w:ilvl w:val="0"/>
          <w:numId w:val="31"/>
        </w:numPr>
        <w:tabs>
          <w:tab w:val="left" w:pos="1210"/>
        </w:tabs>
        <w:spacing w:line="276" w:lineRule="auto"/>
        <w:ind w:left="567"/>
        <w:rPr>
          <w:b/>
        </w:rPr>
      </w:pPr>
      <w:r w:rsidRPr="00BB4D32">
        <w:rPr>
          <w:b/>
        </w:rPr>
        <w:t>SPOSÓB I TERMIN SKŁADANIA</w:t>
      </w:r>
      <w:r w:rsidRPr="00BB4D32">
        <w:rPr>
          <w:b/>
          <w:spacing w:val="-3"/>
        </w:rPr>
        <w:t xml:space="preserve"> </w:t>
      </w:r>
      <w:r w:rsidRPr="00BB4D32">
        <w:rPr>
          <w:b/>
        </w:rPr>
        <w:t>OFERT</w:t>
      </w:r>
    </w:p>
    <w:p w14:paraId="2F75247F" w14:textId="64F6C6F2" w:rsidR="00C93238" w:rsidRPr="00A06FB1" w:rsidRDefault="00C93238" w:rsidP="00C93238">
      <w:pPr>
        <w:pStyle w:val="Akapitzlist"/>
        <w:numPr>
          <w:ilvl w:val="1"/>
          <w:numId w:val="31"/>
        </w:numPr>
        <w:tabs>
          <w:tab w:val="left" w:pos="1250"/>
          <w:tab w:val="left" w:pos="1251"/>
        </w:tabs>
        <w:spacing w:line="276" w:lineRule="auto"/>
        <w:ind w:left="851" w:hanging="567"/>
        <w:rPr>
          <w:b/>
        </w:rPr>
      </w:pPr>
      <w:r w:rsidRPr="00A06FB1">
        <w:t xml:space="preserve">Ofertę należy złożyć </w:t>
      </w:r>
      <w:r w:rsidRPr="00A06FB1">
        <w:rPr>
          <w:b/>
        </w:rPr>
        <w:t xml:space="preserve">na Platformie </w:t>
      </w:r>
      <w:r w:rsidRPr="00A06FB1">
        <w:t xml:space="preserve">pod adresem </w:t>
      </w:r>
      <w:hyperlink r:id="rId14" w:history="1">
        <w:r w:rsidRPr="00A06FB1">
          <w:rPr>
            <w:rStyle w:val="Hipercze"/>
          </w:rPr>
          <w:t>https://platformazakupowa.pl/</w:t>
        </w:r>
      </w:hyperlink>
      <w:r w:rsidRPr="00A06FB1">
        <w:t xml:space="preserve"> w zakładce „Oferty” do dnia </w:t>
      </w:r>
      <w:r w:rsidR="004A1869">
        <w:rPr>
          <w:b/>
        </w:rPr>
        <w:t>19</w:t>
      </w:r>
      <w:r w:rsidRPr="00A06FB1">
        <w:rPr>
          <w:b/>
        </w:rPr>
        <w:t xml:space="preserve"> </w:t>
      </w:r>
      <w:r w:rsidR="004A1869">
        <w:rPr>
          <w:b/>
        </w:rPr>
        <w:t>września</w:t>
      </w:r>
      <w:r w:rsidRPr="00A06FB1">
        <w:rPr>
          <w:b/>
        </w:rPr>
        <w:t xml:space="preserve"> 202</w:t>
      </w:r>
      <w:r w:rsidR="004A1869">
        <w:rPr>
          <w:b/>
        </w:rPr>
        <w:t>4</w:t>
      </w:r>
      <w:r w:rsidRPr="00A06FB1">
        <w:rPr>
          <w:b/>
        </w:rPr>
        <w:t xml:space="preserve">  roku, do godziny</w:t>
      </w:r>
      <w:r w:rsidRPr="00A06FB1">
        <w:rPr>
          <w:b/>
          <w:spacing w:val="-9"/>
        </w:rPr>
        <w:t xml:space="preserve"> </w:t>
      </w:r>
      <w:r w:rsidRPr="00A06FB1">
        <w:rPr>
          <w:b/>
        </w:rPr>
        <w:t>10.00</w:t>
      </w:r>
    </w:p>
    <w:p w14:paraId="3C05D6CE" w14:textId="77777777" w:rsidR="00C93238" w:rsidRPr="00BB4D32" w:rsidRDefault="00C93238" w:rsidP="00C93238">
      <w:pPr>
        <w:pStyle w:val="Akapitzlist"/>
        <w:numPr>
          <w:ilvl w:val="1"/>
          <w:numId w:val="31"/>
        </w:numPr>
        <w:tabs>
          <w:tab w:val="left" w:pos="1250"/>
          <w:tab w:val="left" w:pos="1251"/>
        </w:tabs>
        <w:spacing w:line="276" w:lineRule="auto"/>
        <w:ind w:left="851" w:hanging="567"/>
        <w:rPr>
          <w:b/>
        </w:rPr>
      </w:pPr>
      <w:r w:rsidRPr="00BB4D32">
        <w:t>Wykonawca składa Ofertę</w:t>
      </w:r>
      <w:r w:rsidRPr="00BB4D32">
        <w:rPr>
          <w:spacing w:val="-3"/>
        </w:rPr>
        <w:t xml:space="preserve"> </w:t>
      </w:r>
      <w:r w:rsidRPr="00BB4D32">
        <w:t>poprzez:</w:t>
      </w:r>
    </w:p>
    <w:p w14:paraId="470E7F4B" w14:textId="77777777" w:rsidR="00C93238" w:rsidRPr="00BB4D32" w:rsidRDefault="00C93238" w:rsidP="00C93238">
      <w:pPr>
        <w:pStyle w:val="Akapitzlist"/>
        <w:numPr>
          <w:ilvl w:val="2"/>
          <w:numId w:val="31"/>
        </w:numPr>
        <w:tabs>
          <w:tab w:val="left" w:pos="1393"/>
        </w:tabs>
        <w:spacing w:line="276" w:lineRule="auto"/>
        <w:ind w:left="1418" w:hanging="567"/>
      </w:pPr>
      <w:r w:rsidRPr="00BB4D32">
        <w:t>dodanie Formularza Oferty (załącznik nr1 do</w:t>
      </w:r>
      <w:r w:rsidRPr="00BB4D32">
        <w:rPr>
          <w:spacing w:val="-7"/>
        </w:rPr>
        <w:t xml:space="preserve"> </w:t>
      </w:r>
      <w:r w:rsidRPr="00BB4D32">
        <w:t>SWZ),</w:t>
      </w:r>
    </w:p>
    <w:p w14:paraId="12362DA6" w14:textId="77777777" w:rsidR="00C93238" w:rsidRPr="00BB4D32" w:rsidRDefault="00C93238" w:rsidP="00C93238">
      <w:pPr>
        <w:pStyle w:val="Akapitzlist"/>
        <w:numPr>
          <w:ilvl w:val="2"/>
          <w:numId w:val="31"/>
        </w:numPr>
        <w:tabs>
          <w:tab w:val="left" w:pos="1393"/>
        </w:tabs>
        <w:spacing w:line="276" w:lineRule="auto"/>
        <w:ind w:left="1418" w:hanging="567"/>
      </w:pPr>
      <w:r w:rsidRPr="00BB4D32">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BB4D32">
        <w:rPr>
          <w:spacing w:val="-1"/>
        </w:rPr>
        <w:t xml:space="preserve"> </w:t>
      </w:r>
      <w:r w:rsidRPr="00BB4D32">
        <w:t>wczytany.</w:t>
      </w:r>
    </w:p>
    <w:p w14:paraId="43820522" w14:textId="77777777" w:rsidR="00C93238" w:rsidRPr="00BB4D32" w:rsidRDefault="00C93238" w:rsidP="00C93238">
      <w:pPr>
        <w:pStyle w:val="Akapitzlist"/>
        <w:numPr>
          <w:ilvl w:val="1"/>
          <w:numId w:val="31"/>
        </w:numPr>
        <w:tabs>
          <w:tab w:val="left" w:pos="1196"/>
        </w:tabs>
        <w:spacing w:line="276" w:lineRule="auto"/>
        <w:ind w:left="851" w:hanging="567"/>
      </w:pPr>
      <w:r w:rsidRPr="00BB4D32">
        <w:t>Wykonawca winien opisać załącznik nazwą umożliwiającą jego</w:t>
      </w:r>
      <w:r w:rsidRPr="00BB4D32">
        <w:rPr>
          <w:spacing w:val="-6"/>
        </w:rPr>
        <w:t xml:space="preserve"> </w:t>
      </w:r>
      <w:r w:rsidRPr="00BB4D32">
        <w:t>identyfikację. Wykonawca załączając dokument oznacza czy jest on: „Tajny” – dokument stanowi „tajemnice przedsiębiorstwa”</w:t>
      </w:r>
      <w:r w:rsidRPr="00BB4D32">
        <w:rPr>
          <w:spacing w:val="7"/>
        </w:rPr>
        <w:t xml:space="preserve"> </w:t>
      </w:r>
      <w:r w:rsidRPr="00BB4D32">
        <w:t>lub</w:t>
      </w:r>
      <w:r w:rsidRPr="00BB4D32">
        <w:rPr>
          <w:spacing w:val="10"/>
        </w:rPr>
        <w:t xml:space="preserve"> </w:t>
      </w:r>
      <w:r w:rsidRPr="00BB4D32">
        <w:t>opcję</w:t>
      </w:r>
      <w:r w:rsidRPr="00BB4D32">
        <w:rPr>
          <w:spacing w:val="9"/>
        </w:rPr>
        <w:t xml:space="preserve"> </w:t>
      </w:r>
      <w:r w:rsidRPr="00BB4D32">
        <w:t>„Jawny”</w:t>
      </w:r>
      <w:r w:rsidRPr="00BB4D32">
        <w:rPr>
          <w:spacing w:val="12"/>
        </w:rPr>
        <w:t xml:space="preserve"> </w:t>
      </w:r>
      <w:r w:rsidRPr="00BB4D32">
        <w:t>–</w:t>
      </w:r>
      <w:r w:rsidRPr="00BB4D32">
        <w:rPr>
          <w:spacing w:val="10"/>
        </w:rPr>
        <w:t xml:space="preserve"> </w:t>
      </w:r>
      <w:r w:rsidRPr="00BB4D32">
        <w:t>niestanowiący</w:t>
      </w:r>
      <w:r w:rsidRPr="00BB4D32">
        <w:rPr>
          <w:spacing w:val="6"/>
        </w:rPr>
        <w:t xml:space="preserve"> </w:t>
      </w:r>
      <w:r w:rsidRPr="00BB4D32">
        <w:t>tajemnicy</w:t>
      </w:r>
      <w:r w:rsidRPr="00BB4D32">
        <w:rPr>
          <w:spacing w:val="10"/>
        </w:rPr>
        <w:t xml:space="preserve"> </w:t>
      </w:r>
      <w:r w:rsidRPr="00BB4D32">
        <w:t>przedsiębiorstwa</w:t>
      </w:r>
      <w:r w:rsidRPr="00BB4D32">
        <w:rPr>
          <w:spacing w:val="9"/>
        </w:rPr>
        <w:t xml:space="preserve"> </w:t>
      </w:r>
      <w:r w:rsidRPr="00BB4D32">
        <w:t>w rozumieniu przepisów ustawy z dnia 16 kwietnia 1993 roku o zwalczaniu nieuczciwej konkurencji.</w:t>
      </w:r>
    </w:p>
    <w:p w14:paraId="6E0BBC4B" w14:textId="77777777" w:rsidR="00C93238" w:rsidRPr="00BB4D32" w:rsidRDefault="00C93238" w:rsidP="00C93238">
      <w:pPr>
        <w:pStyle w:val="Akapitzlist"/>
        <w:numPr>
          <w:ilvl w:val="1"/>
          <w:numId w:val="31"/>
        </w:numPr>
        <w:spacing w:line="276" w:lineRule="auto"/>
        <w:ind w:left="851" w:hanging="567"/>
      </w:pPr>
      <w:r w:rsidRPr="00BB4D32">
        <w:t>Złożenie oferty wraz z załącznikami następuje poprzez polecenie „Złóż</w:t>
      </w:r>
      <w:r w:rsidRPr="00BB4D32">
        <w:rPr>
          <w:spacing w:val="-6"/>
        </w:rPr>
        <w:t xml:space="preserve"> </w:t>
      </w:r>
      <w:r w:rsidRPr="00BB4D32">
        <w:t>ofertę".</w:t>
      </w:r>
    </w:p>
    <w:p w14:paraId="53438C5F" w14:textId="77777777" w:rsidR="00C93238" w:rsidRPr="00BB4D32" w:rsidRDefault="00C93238" w:rsidP="00C93238">
      <w:pPr>
        <w:pStyle w:val="Akapitzlist"/>
        <w:numPr>
          <w:ilvl w:val="1"/>
          <w:numId w:val="31"/>
        </w:numPr>
        <w:spacing w:line="276" w:lineRule="auto"/>
        <w:ind w:left="851" w:hanging="567"/>
      </w:pPr>
      <w:r w:rsidRPr="00BB4D32">
        <w:t>Potwierdzeniem prawidłowo złożonej Oferty jest komunikat systemowy „Oferta została złożona” oraz wygenerowany raport ofert z zakładki</w:t>
      </w:r>
      <w:r w:rsidRPr="00BB4D32">
        <w:rPr>
          <w:spacing w:val="-1"/>
        </w:rPr>
        <w:t xml:space="preserve"> </w:t>
      </w:r>
      <w:r w:rsidRPr="00BB4D32">
        <w:t>„Oferty”.</w:t>
      </w:r>
    </w:p>
    <w:p w14:paraId="616CED8E" w14:textId="77777777" w:rsidR="00C93238" w:rsidRPr="00BB4D32" w:rsidRDefault="00C93238" w:rsidP="00C93238">
      <w:pPr>
        <w:pStyle w:val="Akapitzlist"/>
        <w:numPr>
          <w:ilvl w:val="1"/>
          <w:numId w:val="31"/>
        </w:numPr>
        <w:spacing w:line="276" w:lineRule="auto"/>
        <w:ind w:left="851" w:hanging="567"/>
      </w:pPr>
      <w:r w:rsidRPr="00BB4D32">
        <w:t>O terminie złożenia Oferty decyduje czas pełnego przeprocesowania transakcji na</w:t>
      </w:r>
      <w:r w:rsidRPr="00BB4D32">
        <w:rPr>
          <w:spacing w:val="-19"/>
        </w:rPr>
        <w:t xml:space="preserve"> </w:t>
      </w:r>
      <w:r w:rsidRPr="00BB4D32">
        <w:t>Platformie.</w:t>
      </w:r>
    </w:p>
    <w:p w14:paraId="2AE240A5" w14:textId="77777777" w:rsidR="00C93238" w:rsidRPr="00BB4D32" w:rsidRDefault="00C93238" w:rsidP="00C93238">
      <w:pPr>
        <w:pStyle w:val="Akapitzlist"/>
        <w:numPr>
          <w:ilvl w:val="1"/>
          <w:numId w:val="31"/>
        </w:numPr>
        <w:spacing w:line="276" w:lineRule="auto"/>
        <w:ind w:left="851" w:hanging="567"/>
      </w:pPr>
      <w:r w:rsidRPr="00BB4D32">
        <w:t>Po zapisaniu, plik jest w Systemie zaszyfrowany. Jeśli Wykonawca zamieścił niewłaściwy plik, może go usunąć zaznaczając plik i klikając polecenie</w:t>
      </w:r>
      <w:r w:rsidRPr="00BB4D32">
        <w:rPr>
          <w:spacing w:val="-9"/>
        </w:rPr>
        <w:t xml:space="preserve"> </w:t>
      </w:r>
      <w:r w:rsidRPr="00BB4D32">
        <w:t>„Usuń".</w:t>
      </w:r>
    </w:p>
    <w:p w14:paraId="44D6CE89" w14:textId="77777777" w:rsidR="00C93238" w:rsidRPr="00BB4D32" w:rsidRDefault="00C93238" w:rsidP="00C93238">
      <w:pPr>
        <w:pStyle w:val="Akapitzlist"/>
        <w:numPr>
          <w:ilvl w:val="1"/>
          <w:numId w:val="31"/>
        </w:numPr>
        <w:spacing w:line="276" w:lineRule="auto"/>
        <w:ind w:left="851" w:hanging="567"/>
      </w:pPr>
      <w:r w:rsidRPr="00BB4D32">
        <w:t>Wykonawca składa ofertę w formie zaszyfrowanej, dlatego też Oferty nie są widoczne do momentu odszyfrowania ich przez Zamawiającego. Ich treść jest dostępna w raporcie oferty generowanym z zakładki</w:t>
      </w:r>
      <w:r w:rsidRPr="00BB4D32">
        <w:rPr>
          <w:spacing w:val="1"/>
        </w:rPr>
        <w:t xml:space="preserve"> </w:t>
      </w:r>
      <w:r w:rsidRPr="00BB4D32">
        <w:t>„Oferty”.</w:t>
      </w:r>
    </w:p>
    <w:p w14:paraId="7FBE3A61" w14:textId="77777777" w:rsidR="00C93238" w:rsidRPr="00BB4D32" w:rsidRDefault="00C93238" w:rsidP="00C93238">
      <w:pPr>
        <w:pStyle w:val="Akapitzlist"/>
        <w:numPr>
          <w:ilvl w:val="1"/>
          <w:numId w:val="31"/>
        </w:numPr>
        <w:spacing w:line="276" w:lineRule="auto"/>
        <w:ind w:left="851" w:hanging="567"/>
      </w:pPr>
      <w:r w:rsidRPr="00BB4D32">
        <w:t>Wykonawca</w:t>
      </w:r>
      <w:r w:rsidRPr="00BB4D32">
        <w:rPr>
          <w:spacing w:val="10"/>
        </w:rPr>
        <w:t xml:space="preserve"> </w:t>
      </w:r>
      <w:r w:rsidRPr="00BB4D32">
        <w:t>może</w:t>
      </w:r>
      <w:r w:rsidRPr="00BB4D32">
        <w:rPr>
          <w:spacing w:val="13"/>
        </w:rPr>
        <w:t xml:space="preserve"> </w:t>
      </w:r>
      <w:r w:rsidRPr="00BB4D32">
        <w:t>samodzielnie</w:t>
      </w:r>
      <w:r w:rsidRPr="00BB4D32">
        <w:rPr>
          <w:spacing w:val="23"/>
        </w:rPr>
        <w:t xml:space="preserve"> </w:t>
      </w:r>
      <w:r w:rsidRPr="00BB4D32">
        <w:t>wycofać</w:t>
      </w:r>
      <w:r w:rsidRPr="00BB4D32">
        <w:rPr>
          <w:spacing w:val="11"/>
        </w:rPr>
        <w:t xml:space="preserve"> </w:t>
      </w:r>
      <w:r w:rsidRPr="00BB4D32">
        <w:t>złożoną</w:t>
      </w:r>
      <w:r w:rsidRPr="00BB4D32">
        <w:rPr>
          <w:spacing w:val="12"/>
        </w:rPr>
        <w:t xml:space="preserve"> </w:t>
      </w:r>
      <w:r w:rsidRPr="00BB4D32">
        <w:t>przez</w:t>
      </w:r>
      <w:r w:rsidRPr="00BB4D32">
        <w:rPr>
          <w:spacing w:val="13"/>
        </w:rPr>
        <w:t xml:space="preserve"> </w:t>
      </w:r>
      <w:r w:rsidRPr="00BB4D32">
        <w:t>siebie</w:t>
      </w:r>
      <w:r w:rsidRPr="00BB4D32">
        <w:rPr>
          <w:spacing w:val="11"/>
        </w:rPr>
        <w:t xml:space="preserve"> </w:t>
      </w:r>
      <w:r w:rsidRPr="00BB4D32">
        <w:t>ofertę.</w:t>
      </w:r>
      <w:r w:rsidRPr="00BB4D32">
        <w:rPr>
          <w:spacing w:val="10"/>
        </w:rPr>
        <w:t xml:space="preserve"> </w:t>
      </w:r>
      <w:r w:rsidRPr="00BB4D32">
        <w:t>W</w:t>
      </w:r>
      <w:r w:rsidRPr="00BB4D32">
        <w:rPr>
          <w:spacing w:val="11"/>
        </w:rPr>
        <w:t xml:space="preserve"> </w:t>
      </w:r>
      <w:r w:rsidRPr="00BB4D32">
        <w:t>tym</w:t>
      </w:r>
      <w:r w:rsidRPr="00BB4D32">
        <w:rPr>
          <w:spacing w:val="11"/>
        </w:rPr>
        <w:t xml:space="preserve"> </w:t>
      </w:r>
      <w:r w:rsidRPr="00BB4D32">
        <w:t>celu</w:t>
      </w:r>
      <w:r w:rsidRPr="00BB4D32">
        <w:rPr>
          <w:spacing w:val="12"/>
        </w:rPr>
        <w:t xml:space="preserve"> </w:t>
      </w:r>
      <w:r w:rsidRPr="00BB4D32">
        <w:t>w</w:t>
      </w:r>
      <w:r w:rsidRPr="00BB4D32">
        <w:rPr>
          <w:spacing w:val="9"/>
        </w:rPr>
        <w:t xml:space="preserve"> </w:t>
      </w:r>
      <w:r w:rsidRPr="00BB4D32">
        <w:t>zakładce „OFERTY" należy zaznaczyć ofertę, a następnie wybrać polecenie „Wycofaj ofertę”.</w:t>
      </w:r>
    </w:p>
    <w:p w14:paraId="3FD2888F" w14:textId="77777777" w:rsidR="00C93238" w:rsidRPr="00BB4D32" w:rsidRDefault="00C93238" w:rsidP="00C93238">
      <w:pPr>
        <w:pStyle w:val="Akapitzlist"/>
        <w:numPr>
          <w:ilvl w:val="1"/>
          <w:numId w:val="31"/>
        </w:numPr>
        <w:spacing w:line="276" w:lineRule="auto"/>
        <w:ind w:left="851" w:hanging="567"/>
      </w:pPr>
      <w:r w:rsidRPr="00BB4D32">
        <w:t>Po upływie terminu składania ofert, złożenie Oferty (załączników) nie będzie</w:t>
      </w:r>
      <w:r w:rsidRPr="00BB4D32">
        <w:rPr>
          <w:spacing w:val="-14"/>
        </w:rPr>
        <w:t xml:space="preserve"> </w:t>
      </w:r>
      <w:r w:rsidRPr="00BB4D32">
        <w:t>możliwe.</w:t>
      </w:r>
    </w:p>
    <w:p w14:paraId="0ACDB064" w14:textId="77777777" w:rsidR="00C93238" w:rsidRPr="00A06FB1" w:rsidRDefault="00C93238" w:rsidP="00C93238">
      <w:pPr>
        <w:pStyle w:val="Akapitzlist"/>
        <w:numPr>
          <w:ilvl w:val="0"/>
          <w:numId w:val="31"/>
        </w:numPr>
        <w:tabs>
          <w:tab w:val="left" w:pos="1210"/>
        </w:tabs>
        <w:spacing w:line="276" w:lineRule="auto"/>
        <w:ind w:left="567"/>
        <w:rPr>
          <w:b/>
        </w:rPr>
      </w:pPr>
      <w:r w:rsidRPr="00A06FB1">
        <w:rPr>
          <w:b/>
        </w:rPr>
        <w:t>TERMIN OTWARCIA</w:t>
      </w:r>
      <w:r w:rsidRPr="00A06FB1">
        <w:rPr>
          <w:b/>
          <w:spacing w:val="-3"/>
        </w:rPr>
        <w:t xml:space="preserve"> </w:t>
      </w:r>
      <w:r w:rsidRPr="00A06FB1">
        <w:rPr>
          <w:b/>
        </w:rPr>
        <w:t>OFERT</w:t>
      </w:r>
    </w:p>
    <w:p w14:paraId="0FF4A906" w14:textId="53F10C62" w:rsidR="00C93238" w:rsidRPr="00A06FB1" w:rsidRDefault="00C93238" w:rsidP="00C93238">
      <w:pPr>
        <w:pStyle w:val="Akapitzlist"/>
        <w:numPr>
          <w:ilvl w:val="1"/>
          <w:numId w:val="31"/>
        </w:numPr>
        <w:tabs>
          <w:tab w:val="left" w:pos="1573"/>
        </w:tabs>
        <w:spacing w:line="276" w:lineRule="auto"/>
        <w:ind w:left="851" w:hanging="567"/>
      </w:pPr>
      <w:r w:rsidRPr="00A06FB1">
        <w:t>Otwarcie</w:t>
      </w:r>
      <w:r w:rsidRPr="00A06FB1">
        <w:rPr>
          <w:spacing w:val="27"/>
        </w:rPr>
        <w:t xml:space="preserve"> </w:t>
      </w:r>
      <w:r w:rsidRPr="00A06FB1">
        <w:t>ofert</w:t>
      </w:r>
      <w:r w:rsidRPr="00A06FB1">
        <w:rPr>
          <w:spacing w:val="28"/>
        </w:rPr>
        <w:t xml:space="preserve"> </w:t>
      </w:r>
      <w:r w:rsidRPr="00A06FB1">
        <w:t>nastąpi</w:t>
      </w:r>
      <w:r w:rsidRPr="00A06FB1">
        <w:rPr>
          <w:spacing w:val="30"/>
        </w:rPr>
        <w:t xml:space="preserve"> </w:t>
      </w:r>
      <w:r w:rsidRPr="00A06FB1">
        <w:t>poprzez</w:t>
      </w:r>
      <w:r w:rsidRPr="00A06FB1">
        <w:rPr>
          <w:spacing w:val="28"/>
        </w:rPr>
        <w:t xml:space="preserve"> </w:t>
      </w:r>
      <w:r w:rsidRPr="00A06FB1">
        <w:t>odszyfrowanie</w:t>
      </w:r>
      <w:r w:rsidRPr="00A06FB1">
        <w:rPr>
          <w:spacing w:val="27"/>
        </w:rPr>
        <w:t xml:space="preserve"> </w:t>
      </w:r>
      <w:r w:rsidRPr="00A06FB1">
        <w:t>wczytanych</w:t>
      </w:r>
      <w:r w:rsidRPr="00A06FB1">
        <w:rPr>
          <w:spacing w:val="27"/>
        </w:rPr>
        <w:t xml:space="preserve"> </w:t>
      </w:r>
      <w:r w:rsidRPr="00A06FB1">
        <w:t>na</w:t>
      </w:r>
      <w:r w:rsidRPr="00A06FB1">
        <w:rPr>
          <w:spacing w:val="27"/>
        </w:rPr>
        <w:t xml:space="preserve"> </w:t>
      </w:r>
      <w:r w:rsidRPr="00A06FB1">
        <w:t>Platformie</w:t>
      </w:r>
      <w:r w:rsidRPr="00A06FB1">
        <w:rPr>
          <w:spacing w:val="28"/>
        </w:rPr>
        <w:t xml:space="preserve"> </w:t>
      </w:r>
      <w:r w:rsidRPr="00A06FB1">
        <w:t>ofert,</w:t>
      </w:r>
      <w:r w:rsidRPr="00A06FB1">
        <w:rPr>
          <w:spacing w:val="7"/>
        </w:rPr>
        <w:t xml:space="preserve"> </w:t>
      </w:r>
      <w:r w:rsidRPr="00A06FB1">
        <w:t>w</w:t>
      </w:r>
      <w:r w:rsidRPr="00A06FB1">
        <w:rPr>
          <w:spacing w:val="28"/>
        </w:rPr>
        <w:t xml:space="preserve"> </w:t>
      </w:r>
      <w:r w:rsidRPr="00A06FB1">
        <w:t xml:space="preserve">dniu </w:t>
      </w:r>
      <w:r w:rsidR="004A1869">
        <w:rPr>
          <w:b/>
        </w:rPr>
        <w:t>19</w:t>
      </w:r>
      <w:r w:rsidRPr="00A06FB1">
        <w:rPr>
          <w:b/>
        </w:rPr>
        <w:t xml:space="preserve"> </w:t>
      </w:r>
      <w:r w:rsidR="004A1869">
        <w:rPr>
          <w:b/>
        </w:rPr>
        <w:lastRenderedPageBreak/>
        <w:t>września</w:t>
      </w:r>
      <w:r w:rsidRPr="00A06FB1">
        <w:rPr>
          <w:b/>
        </w:rPr>
        <w:t xml:space="preserve"> </w:t>
      </w:r>
      <w:r w:rsidR="004A1869">
        <w:rPr>
          <w:b/>
        </w:rPr>
        <w:t>2024</w:t>
      </w:r>
      <w:r w:rsidRPr="00A06FB1">
        <w:rPr>
          <w:b/>
        </w:rPr>
        <w:t xml:space="preserve">  roku, o godzinie </w:t>
      </w:r>
      <w:r w:rsidR="00560828">
        <w:rPr>
          <w:b/>
        </w:rPr>
        <w:t>10.05</w:t>
      </w:r>
      <w:r w:rsidRPr="00A06FB1">
        <w:rPr>
          <w:b/>
        </w:rPr>
        <w:t xml:space="preserve"> </w:t>
      </w:r>
      <w:r w:rsidRPr="00A06FB1">
        <w:t>Otwarcie ofert jest niepubliczne.</w:t>
      </w:r>
    </w:p>
    <w:p w14:paraId="3805039A" w14:textId="77777777" w:rsidR="00C93238" w:rsidRPr="00BB4D32" w:rsidRDefault="00C93238" w:rsidP="00C93238">
      <w:pPr>
        <w:pStyle w:val="Akapitzlist"/>
        <w:numPr>
          <w:ilvl w:val="1"/>
          <w:numId w:val="31"/>
        </w:numPr>
        <w:tabs>
          <w:tab w:val="left" w:pos="1573"/>
        </w:tabs>
        <w:spacing w:line="276" w:lineRule="auto"/>
        <w:ind w:left="851" w:hanging="567"/>
      </w:pPr>
      <w:r w:rsidRPr="00BB4D32">
        <w:t>Zamawiający, najpóźniej przed otwarciem ofert, udostępni na stronie internetowej prowadzonego postępowania informację o kwocie, jaką zamierza przeznaczyć na sfinansowanie</w:t>
      </w:r>
      <w:r w:rsidRPr="00BB4D32">
        <w:rPr>
          <w:spacing w:val="-1"/>
        </w:rPr>
        <w:t xml:space="preserve"> </w:t>
      </w:r>
      <w:r w:rsidRPr="00BB4D32">
        <w:t>zamówienia.</w:t>
      </w:r>
    </w:p>
    <w:p w14:paraId="3367FC2B" w14:textId="77777777" w:rsidR="00C93238" w:rsidRPr="00BB4D32" w:rsidRDefault="00C93238" w:rsidP="00C93238">
      <w:pPr>
        <w:pStyle w:val="Akapitzlist"/>
        <w:numPr>
          <w:ilvl w:val="1"/>
          <w:numId w:val="31"/>
        </w:numPr>
        <w:tabs>
          <w:tab w:val="left" w:pos="1573"/>
        </w:tabs>
        <w:spacing w:line="276" w:lineRule="auto"/>
        <w:ind w:left="851" w:hanging="567"/>
      </w:pPr>
      <w:r w:rsidRPr="00BB4D32">
        <w:t>Zamawiający, niezwłocznie po otwarciu ofert, udostępnia na stronie internetowej prowadzonego postępowania na Platformie informacje</w:t>
      </w:r>
      <w:r w:rsidRPr="00BB4D32">
        <w:rPr>
          <w:spacing w:val="-4"/>
        </w:rPr>
        <w:t xml:space="preserve"> </w:t>
      </w:r>
      <w:r w:rsidRPr="00BB4D32">
        <w:t>o:</w:t>
      </w:r>
    </w:p>
    <w:p w14:paraId="3741D391" w14:textId="77777777" w:rsidR="00C93238" w:rsidRPr="00BB4D32" w:rsidRDefault="00C93238" w:rsidP="00C93238">
      <w:pPr>
        <w:pStyle w:val="Akapitzlist"/>
        <w:numPr>
          <w:ilvl w:val="2"/>
          <w:numId w:val="30"/>
        </w:numPr>
        <w:spacing w:line="276" w:lineRule="auto"/>
        <w:ind w:left="1418" w:hanging="567"/>
      </w:pPr>
      <w:r w:rsidRPr="00BB4D32">
        <w:t>nazwach albo imionach i nazwiskach oraz siedzibach lub miejscach prowadzonej działalności gospodarczej bądź miejscach zamieszkania wykonawców, których oferty zostały otwarte;</w:t>
      </w:r>
    </w:p>
    <w:p w14:paraId="735E2243" w14:textId="77777777" w:rsidR="00C93238" w:rsidRPr="00BB4D32" w:rsidRDefault="00C93238" w:rsidP="00C93238">
      <w:pPr>
        <w:pStyle w:val="Akapitzlist"/>
        <w:numPr>
          <w:ilvl w:val="2"/>
          <w:numId w:val="30"/>
        </w:numPr>
        <w:spacing w:line="276" w:lineRule="auto"/>
        <w:ind w:left="1418" w:hanging="567"/>
      </w:pPr>
      <w:r w:rsidRPr="00BB4D32">
        <w:t>cenach lub kosztach zawartych w</w:t>
      </w:r>
      <w:r w:rsidRPr="00BB4D32">
        <w:rPr>
          <w:spacing w:val="-1"/>
        </w:rPr>
        <w:t xml:space="preserve"> </w:t>
      </w:r>
      <w:r w:rsidRPr="00BB4D32">
        <w:t>ofertach.</w:t>
      </w:r>
    </w:p>
    <w:p w14:paraId="7D555434" w14:textId="77777777" w:rsidR="00C93238" w:rsidRPr="00BB4D32" w:rsidRDefault="00C93238" w:rsidP="00C93238">
      <w:pPr>
        <w:pStyle w:val="Akapitzlist"/>
        <w:numPr>
          <w:ilvl w:val="1"/>
          <w:numId w:val="31"/>
        </w:numPr>
        <w:tabs>
          <w:tab w:val="left" w:pos="1928"/>
        </w:tabs>
        <w:spacing w:line="276" w:lineRule="auto"/>
        <w:ind w:left="851" w:hanging="567"/>
      </w:pPr>
      <w:r w:rsidRPr="00BB4D32">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BB4D32">
        <w:rPr>
          <w:spacing w:val="-2"/>
        </w:rPr>
        <w:t xml:space="preserve"> </w:t>
      </w:r>
      <w:r w:rsidRPr="00BB4D32">
        <w:t>postępowania.</w:t>
      </w:r>
    </w:p>
    <w:p w14:paraId="4D8C566F" w14:textId="77777777" w:rsidR="00C93238" w:rsidRPr="00BB4D32" w:rsidRDefault="00C93238" w:rsidP="00C93238">
      <w:pPr>
        <w:pStyle w:val="Akapitzlist"/>
        <w:numPr>
          <w:ilvl w:val="0"/>
          <w:numId w:val="31"/>
        </w:numPr>
        <w:tabs>
          <w:tab w:val="left" w:pos="1210"/>
        </w:tabs>
        <w:spacing w:line="276" w:lineRule="auto"/>
        <w:ind w:left="567"/>
      </w:pPr>
      <w:r w:rsidRPr="00BB4D32">
        <w:rPr>
          <w:b/>
        </w:rPr>
        <w:t xml:space="preserve">INFORMACJA Z OTWARCIA OFERT </w:t>
      </w:r>
      <w:r w:rsidRPr="00BB4D32">
        <w:t>opublikowana zostanie na stronie internetowej Zamawiającego oraz na Platformie w zakładce „Dokumenty zamówienia” w</w:t>
      </w:r>
      <w:r w:rsidRPr="00BB4D32">
        <w:rPr>
          <w:spacing w:val="-3"/>
        </w:rPr>
        <w:t xml:space="preserve"> </w:t>
      </w:r>
      <w:r w:rsidRPr="00BB4D32">
        <w:t xml:space="preserve">folderze „Informacja z otwarcia ofert" i zawierać będzie dane określone w art. 222 ust. 5 </w:t>
      </w:r>
      <w:proofErr w:type="spellStart"/>
      <w:r w:rsidRPr="00BB4D32">
        <w:t>Pzp</w:t>
      </w:r>
      <w:proofErr w:type="spellEnd"/>
      <w:r w:rsidRPr="00BB4D32">
        <w:t>.</w:t>
      </w:r>
    </w:p>
    <w:p w14:paraId="1BDCD0CB" w14:textId="77777777" w:rsidR="00C93238" w:rsidRPr="00BB4D32" w:rsidRDefault="00C93238" w:rsidP="00C93238">
      <w:pPr>
        <w:pStyle w:val="Akapitzlist"/>
        <w:numPr>
          <w:ilvl w:val="0"/>
          <w:numId w:val="31"/>
        </w:numPr>
        <w:spacing w:line="276" w:lineRule="auto"/>
        <w:ind w:left="567"/>
      </w:pPr>
      <w:r w:rsidRPr="00BB4D32">
        <w:rPr>
          <w:b/>
        </w:rPr>
        <w:t>WYCOFANIE</w:t>
      </w:r>
      <w:r w:rsidRPr="00BB4D32">
        <w:rPr>
          <w:b/>
          <w:spacing w:val="-2"/>
        </w:rPr>
        <w:t xml:space="preserve"> </w:t>
      </w:r>
      <w:r w:rsidRPr="00BB4D32">
        <w:rPr>
          <w:b/>
        </w:rPr>
        <w:t>OFERTY</w:t>
      </w:r>
    </w:p>
    <w:p w14:paraId="0142C7E1" w14:textId="77777777" w:rsidR="00C93238" w:rsidRPr="00BB4D32" w:rsidRDefault="00C93238" w:rsidP="00C93238">
      <w:pPr>
        <w:pStyle w:val="Tekstpodstawowy"/>
        <w:spacing w:line="276" w:lineRule="auto"/>
        <w:ind w:left="567"/>
      </w:pPr>
      <w:r w:rsidRPr="00BB4D32">
        <w:t>Wykonawca może przed upływem terminu do składania ofert wycofać ofertę za pomocą Platformy przed upływem wyznaczonego terminu składania ofert. Szczegółowa instrukcja składania oferty, wycofania oferty znajduje się na Platformie w zakładce</w:t>
      </w:r>
      <w:r w:rsidRPr="00BB4D32">
        <w:rPr>
          <w:spacing w:val="-11"/>
        </w:rPr>
        <w:t xml:space="preserve"> </w:t>
      </w:r>
      <w:r w:rsidRPr="00BB4D32">
        <w:t>„</w:t>
      </w:r>
      <w:r w:rsidRPr="00BB4D32">
        <w:rPr>
          <w:i/>
        </w:rPr>
        <w:t>Instrukcje</w:t>
      </w:r>
      <w:r w:rsidRPr="00BB4D32">
        <w:t>”.</w:t>
      </w:r>
    </w:p>
    <w:p w14:paraId="79FAA4D4" w14:textId="77777777" w:rsidR="00996F14" w:rsidRDefault="00996F14">
      <w:pPr>
        <w:pStyle w:val="Tekstpodstawowy"/>
        <w:spacing w:before="8"/>
        <w:ind w:left="0" w:firstLine="0"/>
        <w:jc w:val="left"/>
        <w:rPr>
          <w:sz w:val="24"/>
        </w:rPr>
      </w:pPr>
    </w:p>
    <w:p w14:paraId="1F924BA9" w14:textId="77777777" w:rsidR="00996F14" w:rsidRDefault="00A530C9">
      <w:pPr>
        <w:pStyle w:val="Nagwek11"/>
        <w:numPr>
          <w:ilvl w:val="0"/>
          <w:numId w:val="26"/>
        </w:numPr>
        <w:tabs>
          <w:tab w:val="left" w:pos="793"/>
        </w:tabs>
        <w:spacing w:before="1"/>
        <w:ind w:hanging="397"/>
        <w:jc w:val="both"/>
      </w:pPr>
      <w:r>
        <w:t>Opis sposobu obliczenia ceny</w:t>
      </w:r>
      <w:r>
        <w:rPr>
          <w:spacing w:val="-6"/>
        </w:rPr>
        <w:t xml:space="preserve"> </w:t>
      </w:r>
      <w:r>
        <w:t>oferty.</w:t>
      </w:r>
    </w:p>
    <w:p w14:paraId="4A6D4DF6" w14:textId="77777777" w:rsidR="00996F14" w:rsidRDefault="00A530C9">
      <w:pPr>
        <w:pStyle w:val="Akapitzlist"/>
        <w:numPr>
          <w:ilvl w:val="1"/>
          <w:numId w:val="7"/>
        </w:numPr>
        <w:tabs>
          <w:tab w:val="left" w:pos="824"/>
        </w:tabs>
        <w:spacing w:before="75" w:line="316" w:lineRule="auto"/>
        <w:ind w:right="133"/>
        <w:rPr>
          <w:sz w:val="21"/>
        </w:rPr>
      </w:pPr>
      <w:r>
        <w:rPr>
          <w:sz w:val="21"/>
        </w:rPr>
        <w:t xml:space="preserve">Cena ofertowa </w:t>
      </w:r>
      <w:r>
        <w:rPr>
          <w:b/>
          <w:sz w:val="21"/>
        </w:rPr>
        <w:t xml:space="preserve">dla  jest ceną brutto  –  ceną  kosztorysową  </w:t>
      </w:r>
      <w:r>
        <w:rPr>
          <w:sz w:val="21"/>
        </w:rPr>
        <w:t>(wraz  z podatkiem VAT)  w PLN, która powinna obejmować wynagrodzenie za wszystkie obowiązki Wykonawcy, niezbędne  do  zrealizowania  zamówienia.  Oznacza  to, że cena  ta musi  zawierać  wszystkie  koszty związane  z realizacją zadania wynikające wprost, jak również nie ujęte wprost, a niezbędne do wykonania zadania.</w:t>
      </w:r>
    </w:p>
    <w:p w14:paraId="5E54BFB7" w14:textId="77777777" w:rsidR="00996F14" w:rsidRDefault="00A530C9">
      <w:pPr>
        <w:pStyle w:val="Akapitzlist"/>
        <w:numPr>
          <w:ilvl w:val="1"/>
          <w:numId w:val="7"/>
        </w:numPr>
        <w:tabs>
          <w:tab w:val="left" w:pos="824"/>
        </w:tabs>
        <w:spacing w:before="5" w:line="319" w:lineRule="auto"/>
        <w:ind w:right="135"/>
        <w:rPr>
          <w:sz w:val="21"/>
        </w:rPr>
      </w:pPr>
      <w:r>
        <w:rPr>
          <w:sz w:val="21"/>
        </w:rPr>
        <w:t>Wszystkie ceny określone przez Wykonawcę są ustalone na okres ważności umowy i nie będą podlegały podwyższeniu. Cenę ofertową należy wyliczyć w oparciu o załącznik nr</w:t>
      </w:r>
      <w:r>
        <w:rPr>
          <w:spacing w:val="-12"/>
          <w:sz w:val="21"/>
        </w:rPr>
        <w:t xml:space="preserve"> </w:t>
      </w:r>
      <w:r>
        <w:rPr>
          <w:sz w:val="21"/>
        </w:rPr>
        <w:t>7.</w:t>
      </w:r>
    </w:p>
    <w:p w14:paraId="744BB827" w14:textId="77777777" w:rsidR="00996F14" w:rsidRDefault="00A530C9">
      <w:pPr>
        <w:pStyle w:val="Akapitzlist"/>
        <w:numPr>
          <w:ilvl w:val="1"/>
          <w:numId w:val="7"/>
        </w:numPr>
        <w:tabs>
          <w:tab w:val="left" w:pos="824"/>
        </w:tabs>
        <w:spacing w:line="319" w:lineRule="auto"/>
        <w:ind w:right="133"/>
        <w:rPr>
          <w:sz w:val="21"/>
        </w:rPr>
      </w:pPr>
      <w:r>
        <w:rPr>
          <w:sz w:val="21"/>
        </w:rPr>
        <w:t>W ofercie należy podać cenę brutto (wynikająca z kosztorysu dot. części nr I) oraz stawkę podatku VAT za wykonanie całego przedmiotu zamówienia. Obowiązkiem składającego ofertę jest wypełnić formularz ofertowy dokonując obliczeń wg zasad uznanych w</w:t>
      </w:r>
      <w:r>
        <w:rPr>
          <w:spacing w:val="-7"/>
          <w:sz w:val="21"/>
        </w:rPr>
        <w:t xml:space="preserve"> </w:t>
      </w:r>
      <w:r>
        <w:rPr>
          <w:sz w:val="21"/>
        </w:rPr>
        <w:t>rachunkowości.</w:t>
      </w:r>
    </w:p>
    <w:p w14:paraId="17E4A6DB" w14:textId="77777777" w:rsidR="00996F14" w:rsidRDefault="00A530C9">
      <w:pPr>
        <w:pStyle w:val="Nagwek11"/>
        <w:numPr>
          <w:ilvl w:val="1"/>
          <w:numId w:val="7"/>
        </w:numPr>
        <w:tabs>
          <w:tab w:val="left" w:pos="824"/>
        </w:tabs>
        <w:spacing w:line="238" w:lineRule="exact"/>
        <w:rPr>
          <w:b w:val="0"/>
        </w:rPr>
      </w:pPr>
      <w:r>
        <w:rPr>
          <w:spacing w:val="-3"/>
        </w:rPr>
        <w:t xml:space="preserve">Za </w:t>
      </w:r>
      <w:r>
        <w:t>podanie właściwej stawki podatku VAT odpowiedzialny jest</w:t>
      </w:r>
      <w:r>
        <w:rPr>
          <w:spacing w:val="-8"/>
        </w:rPr>
        <w:t xml:space="preserve"> </w:t>
      </w:r>
      <w:r>
        <w:t>Wykonawca</w:t>
      </w:r>
      <w:r>
        <w:rPr>
          <w:b w:val="0"/>
        </w:rPr>
        <w:t>.</w:t>
      </w:r>
    </w:p>
    <w:p w14:paraId="39E1EE9C" w14:textId="77777777" w:rsidR="00996F14" w:rsidRDefault="00A530C9">
      <w:pPr>
        <w:pStyle w:val="Akapitzlist"/>
        <w:numPr>
          <w:ilvl w:val="1"/>
          <w:numId w:val="7"/>
        </w:numPr>
        <w:tabs>
          <w:tab w:val="left" w:pos="822"/>
        </w:tabs>
        <w:spacing w:before="73" w:line="316" w:lineRule="auto"/>
        <w:ind w:left="821" w:right="133" w:hanging="567"/>
        <w:rPr>
          <w:sz w:val="21"/>
        </w:rPr>
      </w:pPr>
      <w:r>
        <w:rPr>
          <w:sz w:val="21"/>
        </w:rPr>
        <w:t>Stawkę  podatku  VAT  należy  określić  zgodnie  z  ustawą  z  dnia  11  marca  2004  r.  o  podatku  od towarów i usług (tekst jednolity Dz. U. z 2019 r., poz.</w:t>
      </w:r>
      <w:r>
        <w:rPr>
          <w:spacing w:val="-17"/>
          <w:sz w:val="21"/>
        </w:rPr>
        <w:t xml:space="preserve"> </w:t>
      </w:r>
      <w:r>
        <w:rPr>
          <w:sz w:val="21"/>
        </w:rPr>
        <w:t>178).</w:t>
      </w:r>
    </w:p>
    <w:p w14:paraId="2B8BA25A" w14:textId="77777777" w:rsidR="00996F14" w:rsidRDefault="00996F14">
      <w:pPr>
        <w:pStyle w:val="Tekstpodstawowy"/>
        <w:spacing w:before="11"/>
        <w:ind w:left="0" w:firstLine="0"/>
        <w:jc w:val="left"/>
        <w:rPr>
          <w:sz w:val="24"/>
        </w:rPr>
      </w:pPr>
    </w:p>
    <w:p w14:paraId="26E01BB5" w14:textId="77777777" w:rsidR="00996F14" w:rsidRDefault="00A530C9">
      <w:pPr>
        <w:pStyle w:val="Nagwek11"/>
        <w:numPr>
          <w:ilvl w:val="0"/>
          <w:numId w:val="26"/>
        </w:numPr>
        <w:tabs>
          <w:tab w:val="left" w:pos="788"/>
        </w:tabs>
        <w:ind w:left="787" w:hanging="392"/>
        <w:jc w:val="left"/>
      </w:pPr>
      <w:r>
        <w:t>Kryteria oceny ofert</w:t>
      </w:r>
    </w:p>
    <w:p w14:paraId="7E93AD64" w14:textId="77777777" w:rsidR="00996F14" w:rsidRDefault="00A530C9">
      <w:pPr>
        <w:pStyle w:val="Akapitzlist"/>
        <w:numPr>
          <w:ilvl w:val="1"/>
          <w:numId w:val="26"/>
        </w:numPr>
        <w:tabs>
          <w:tab w:val="left" w:pos="824"/>
        </w:tabs>
        <w:spacing w:before="73"/>
        <w:ind w:left="823" w:hanging="570"/>
        <w:rPr>
          <w:sz w:val="21"/>
        </w:rPr>
      </w:pPr>
      <w:r>
        <w:rPr>
          <w:sz w:val="21"/>
        </w:rPr>
        <w:t>Przy wyborze oferty Zamawiający będzie się kierował następującymi kryteriami i ich</w:t>
      </w:r>
      <w:r>
        <w:rPr>
          <w:spacing w:val="-20"/>
          <w:sz w:val="21"/>
        </w:rPr>
        <w:t xml:space="preserve"> </w:t>
      </w:r>
      <w:r>
        <w:rPr>
          <w:sz w:val="21"/>
        </w:rPr>
        <w:t>znaczeniem:</w:t>
      </w:r>
    </w:p>
    <w:p w14:paraId="026FCFD7" w14:textId="77777777" w:rsidR="00996F14" w:rsidRDefault="00A530C9">
      <w:pPr>
        <w:pStyle w:val="Akapitzlist"/>
        <w:numPr>
          <w:ilvl w:val="2"/>
          <w:numId w:val="26"/>
        </w:numPr>
        <w:tabs>
          <w:tab w:val="left" w:pos="1105"/>
        </w:tabs>
        <w:spacing w:before="80"/>
        <w:ind w:hanging="282"/>
        <w:rPr>
          <w:b/>
          <w:sz w:val="21"/>
        </w:rPr>
      </w:pPr>
      <w:r>
        <w:rPr>
          <w:b/>
          <w:sz w:val="21"/>
        </w:rPr>
        <w:t xml:space="preserve">Cena – w złotych </w:t>
      </w:r>
      <w:r>
        <w:rPr>
          <w:sz w:val="21"/>
        </w:rPr>
        <w:t xml:space="preserve">(dla każdej z części zamówienia odrębnie) </w:t>
      </w:r>
      <w:r>
        <w:rPr>
          <w:b/>
          <w:sz w:val="21"/>
        </w:rPr>
        <w:t>– 60</w:t>
      </w:r>
      <w:r>
        <w:rPr>
          <w:b/>
          <w:spacing w:val="-10"/>
          <w:sz w:val="21"/>
        </w:rPr>
        <w:t xml:space="preserve"> </w:t>
      </w:r>
      <w:r>
        <w:rPr>
          <w:b/>
          <w:sz w:val="21"/>
        </w:rPr>
        <w:t>%,</w:t>
      </w:r>
    </w:p>
    <w:p w14:paraId="16851DFC" w14:textId="77777777" w:rsidR="00996F14" w:rsidRDefault="00A530C9">
      <w:pPr>
        <w:pStyle w:val="Akapitzlist"/>
        <w:numPr>
          <w:ilvl w:val="2"/>
          <w:numId w:val="26"/>
        </w:numPr>
        <w:tabs>
          <w:tab w:val="left" w:pos="1105"/>
        </w:tabs>
        <w:spacing w:before="78"/>
        <w:ind w:hanging="282"/>
        <w:rPr>
          <w:sz w:val="21"/>
        </w:rPr>
      </w:pPr>
      <w:r>
        <w:rPr>
          <w:b/>
          <w:sz w:val="21"/>
        </w:rPr>
        <w:t xml:space="preserve">Okres rękojmi i gwarancji – w miesiącach </w:t>
      </w:r>
      <w:r>
        <w:rPr>
          <w:sz w:val="21"/>
        </w:rPr>
        <w:t xml:space="preserve">(dotyczy części nr I) </w:t>
      </w:r>
      <w:r>
        <w:rPr>
          <w:b/>
          <w:sz w:val="21"/>
        </w:rPr>
        <w:t xml:space="preserve">– </w:t>
      </w:r>
      <w:r w:rsidR="00C93238">
        <w:rPr>
          <w:b/>
          <w:sz w:val="21"/>
        </w:rPr>
        <w:t>40</w:t>
      </w:r>
      <w:r>
        <w:rPr>
          <w:b/>
          <w:spacing w:val="-13"/>
          <w:sz w:val="21"/>
        </w:rPr>
        <w:t xml:space="preserve"> </w:t>
      </w:r>
      <w:r>
        <w:rPr>
          <w:b/>
          <w:sz w:val="21"/>
        </w:rPr>
        <w:t>%</w:t>
      </w:r>
      <w:r>
        <w:rPr>
          <w:sz w:val="21"/>
        </w:rPr>
        <w:t>,</w:t>
      </w:r>
    </w:p>
    <w:p w14:paraId="0BDC0CD7" w14:textId="77777777" w:rsidR="00996F14" w:rsidRDefault="00A530C9">
      <w:pPr>
        <w:pStyle w:val="Akapitzlist"/>
        <w:numPr>
          <w:ilvl w:val="1"/>
          <w:numId w:val="26"/>
        </w:numPr>
        <w:tabs>
          <w:tab w:val="left" w:pos="824"/>
        </w:tabs>
        <w:spacing w:before="78"/>
        <w:ind w:left="823" w:hanging="570"/>
        <w:rPr>
          <w:sz w:val="21"/>
        </w:rPr>
      </w:pPr>
      <w:r>
        <w:rPr>
          <w:sz w:val="21"/>
        </w:rPr>
        <w:t>Cena oferty zostanie przeliczona na wartości</w:t>
      </w:r>
      <w:r>
        <w:rPr>
          <w:spacing w:val="-10"/>
          <w:sz w:val="21"/>
        </w:rPr>
        <w:t xml:space="preserve"> </w:t>
      </w:r>
      <w:r>
        <w:rPr>
          <w:sz w:val="21"/>
        </w:rPr>
        <w:t>punktowe.</w:t>
      </w:r>
    </w:p>
    <w:p w14:paraId="13E558BE" w14:textId="77777777" w:rsidR="00996F14" w:rsidRDefault="00A530C9">
      <w:pPr>
        <w:pStyle w:val="Akapitzlist"/>
        <w:numPr>
          <w:ilvl w:val="1"/>
          <w:numId w:val="26"/>
        </w:numPr>
        <w:tabs>
          <w:tab w:val="left" w:pos="824"/>
        </w:tabs>
        <w:spacing w:before="78"/>
        <w:ind w:left="823" w:hanging="570"/>
        <w:rPr>
          <w:sz w:val="21"/>
        </w:rPr>
      </w:pPr>
      <w:r>
        <w:rPr>
          <w:sz w:val="21"/>
        </w:rPr>
        <w:t>Ocena punktowa kryterium zostanie dokonana zgodnie z</w:t>
      </w:r>
      <w:r>
        <w:rPr>
          <w:spacing w:val="-8"/>
          <w:sz w:val="21"/>
        </w:rPr>
        <w:t xml:space="preserve"> </w:t>
      </w:r>
      <w:r>
        <w:rPr>
          <w:sz w:val="21"/>
        </w:rPr>
        <w:t>formułami:</w:t>
      </w:r>
    </w:p>
    <w:p w14:paraId="608A332F" w14:textId="77777777" w:rsidR="00996F14" w:rsidRDefault="00A530C9">
      <w:pPr>
        <w:spacing w:before="140"/>
        <w:ind w:left="4736" w:right="3204" w:firstLine="55"/>
        <w:rPr>
          <w:sz w:val="18"/>
        </w:rPr>
      </w:pPr>
      <w:r>
        <w:rPr>
          <w:sz w:val="18"/>
        </w:rPr>
        <w:t>najniższa cena brutto z rozpatrywanych</w:t>
      </w:r>
      <w:r>
        <w:rPr>
          <w:spacing w:val="-3"/>
          <w:sz w:val="18"/>
        </w:rPr>
        <w:t xml:space="preserve"> </w:t>
      </w:r>
      <w:r>
        <w:rPr>
          <w:spacing w:val="-4"/>
          <w:sz w:val="18"/>
        </w:rPr>
        <w:t>ofert</w:t>
      </w:r>
    </w:p>
    <w:p w14:paraId="30DA7AD3" w14:textId="77777777" w:rsidR="00996F14" w:rsidRDefault="00A530C9">
      <w:pPr>
        <w:tabs>
          <w:tab w:val="left" w:leader="hyphen" w:pos="6805"/>
        </w:tabs>
        <w:spacing w:before="1" w:line="207" w:lineRule="exact"/>
        <w:ind w:left="816"/>
        <w:rPr>
          <w:sz w:val="18"/>
        </w:rPr>
      </w:pPr>
      <w:r>
        <w:rPr>
          <w:sz w:val="18"/>
        </w:rPr>
        <w:t xml:space="preserve">ilość punktów </w:t>
      </w:r>
      <w:r>
        <w:rPr>
          <w:b/>
          <w:sz w:val="18"/>
        </w:rPr>
        <w:t>dla kryterium ceny</w:t>
      </w:r>
      <w:r>
        <w:rPr>
          <w:b/>
          <w:spacing w:val="-7"/>
          <w:sz w:val="18"/>
        </w:rPr>
        <w:t xml:space="preserve"> </w:t>
      </w:r>
      <w:r>
        <w:rPr>
          <w:sz w:val="18"/>
        </w:rPr>
        <w:t>oferty</w:t>
      </w:r>
      <w:r>
        <w:rPr>
          <w:spacing w:val="-4"/>
          <w:sz w:val="18"/>
        </w:rPr>
        <w:t xml:space="preserve"> </w:t>
      </w:r>
      <w:r>
        <w:rPr>
          <w:sz w:val="18"/>
        </w:rPr>
        <w:t>=</w:t>
      </w:r>
      <w:r>
        <w:rPr>
          <w:sz w:val="18"/>
        </w:rPr>
        <w:tab/>
        <w:t>x 60 pkt</w:t>
      </w:r>
    </w:p>
    <w:p w14:paraId="48A6C7F2" w14:textId="77777777" w:rsidR="00996F14" w:rsidRDefault="00A530C9">
      <w:pPr>
        <w:ind w:left="4827" w:right="3258" w:firstLine="314"/>
        <w:rPr>
          <w:sz w:val="18"/>
        </w:rPr>
      </w:pPr>
      <w:r>
        <w:rPr>
          <w:sz w:val="18"/>
        </w:rPr>
        <w:t>cena brutto oferty rozpatrywanej</w:t>
      </w:r>
    </w:p>
    <w:p w14:paraId="415159D8" w14:textId="77777777" w:rsidR="00996F14" w:rsidRDefault="00996F14">
      <w:pPr>
        <w:pStyle w:val="Tekstpodstawowy"/>
        <w:spacing w:before="8"/>
        <w:ind w:left="0" w:firstLine="0"/>
        <w:jc w:val="left"/>
        <w:rPr>
          <w:sz w:val="18"/>
        </w:rPr>
      </w:pPr>
    </w:p>
    <w:p w14:paraId="68F07F85" w14:textId="77777777" w:rsidR="00996F14" w:rsidRDefault="00A530C9">
      <w:pPr>
        <w:pStyle w:val="Tekstpodstawowy"/>
        <w:spacing w:line="316" w:lineRule="auto"/>
        <w:ind w:firstLine="0"/>
        <w:jc w:val="left"/>
      </w:pPr>
      <w:r>
        <w:t xml:space="preserve">Przez </w:t>
      </w:r>
      <w:r>
        <w:rPr>
          <w:b/>
        </w:rPr>
        <w:t xml:space="preserve">,,cenę” </w:t>
      </w:r>
      <w:r>
        <w:t>Zamawiający rozumie koszt wykonania całego zamówienia z podatkiem VAT wskazany przez Wykonawcę w ofercie.</w:t>
      </w:r>
    </w:p>
    <w:p w14:paraId="6D58F92A" w14:textId="77777777" w:rsidR="00996F14" w:rsidRDefault="00996F14">
      <w:pPr>
        <w:spacing w:line="316" w:lineRule="auto"/>
        <w:sectPr w:rsidR="00996F14">
          <w:pgSz w:w="11910" w:h="16840"/>
          <w:pgMar w:top="840" w:right="1280" w:bottom="940" w:left="1020" w:header="0" w:footer="712" w:gutter="0"/>
          <w:cols w:space="708"/>
        </w:sectPr>
      </w:pPr>
    </w:p>
    <w:p w14:paraId="095BB706" w14:textId="77777777" w:rsidR="00996F14" w:rsidRDefault="00996F14">
      <w:pPr>
        <w:pStyle w:val="Tekstpodstawowy"/>
        <w:spacing w:before="9"/>
        <w:ind w:left="0" w:firstLine="0"/>
        <w:jc w:val="left"/>
        <w:rPr>
          <w:sz w:val="18"/>
        </w:rPr>
      </w:pPr>
    </w:p>
    <w:p w14:paraId="1E8910E9" w14:textId="77777777" w:rsidR="00996F14" w:rsidRDefault="00A530C9">
      <w:pPr>
        <w:spacing w:before="61"/>
        <w:ind w:left="6344" w:right="1608" w:hanging="207"/>
        <w:rPr>
          <w:sz w:val="18"/>
        </w:rPr>
      </w:pPr>
      <w:r>
        <w:rPr>
          <w:sz w:val="18"/>
        </w:rPr>
        <w:t>okres rękojmi i gwarancji oferty rozpatrywanej</w:t>
      </w:r>
    </w:p>
    <w:p w14:paraId="0B5A892C" w14:textId="77777777" w:rsidR="00996F14" w:rsidRDefault="00A530C9">
      <w:pPr>
        <w:tabs>
          <w:tab w:val="left" w:leader="hyphen" w:pos="8485"/>
        </w:tabs>
        <w:spacing w:line="206" w:lineRule="exact"/>
        <w:ind w:left="823"/>
        <w:rPr>
          <w:sz w:val="18"/>
        </w:rPr>
      </w:pPr>
      <w:r>
        <w:rPr>
          <w:sz w:val="18"/>
        </w:rPr>
        <w:t xml:space="preserve">ilość punktów </w:t>
      </w:r>
      <w:r>
        <w:rPr>
          <w:b/>
          <w:sz w:val="18"/>
        </w:rPr>
        <w:t>dla kryterium okresu rękojmi i gwarancji</w:t>
      </w:r>
      <w:r>
        <w:rPr>
          <w:b/>
          <w:spacing w:val="-14"/>
          <w:sz w:val="18"/>
        </w:rPr>
        <w:t xml:space="preserve"> </w:t>
      </w:r>
      <w:r>
        <w:rPr>
          <w:sz w:val="18"/>
        </w:rPr>
        <w:t>oferty</w:t>
      </w:r>
      <w:r>
        <w:rPr>
          <w:spacing w:val="-5"/>
          <w:sz w:val="18"/>
        </w:rPr>
        <w:t xml:space="preserve"> </w:t>
      </w:r>
      <w:r>
        <w:rPr>
          <w:sz w:val="18"/>
        </w:rPr>
        <w:t>=</w:t>
      </w:r>
      <w:r>
        <w:rPr>
          <w:sz w:val="18"/>
        </w:rPr>
        <w:tab/>
        <w:t xml:space="preserve">x </w:t>
      </w:r>
      <w:r w:rsidR="00C93238">
        <w:rPr>
          <w:sz w:val="18"/>
        </w:rPr>
        <w:t>40</w:t>
      </w:r>
      <w:r>
        <w:rPr>
          <w:spacing w:val="-2"/>
          <w:sz w:val="18"/>
        </w:rPr>
        <w:t xml:space="preserve"> </w:t>
      </w:r>
      <w:r>
        <w:rPr>
          <w:sz w:val="18"/>
        </w:rPr>
        <w:t>pkt</w:t>
      </w:r>
    </w:p>
    <w:p w14:paraId="2B4D1E40" w14:textId="77777777" w:rsidR="00996F14" w:rsidRDefault="00A530C9">
      <w:pPr>
        <w:spacing w:before="2"/>
        <w:ind w:left="6313" w:right="861" w:hanging="284"/>
        <w:rPr>
          <w:sz w:val="18"/>
        </w:rPr>
      </w:pPr>
      <w:r>
        <w:rPr>
          <w:sz w:val="18"/>
        </w:rPr>
        <w:t>najdłuższy okres rękojmi i gwarancji z rozpatrywanych ofert</w:t>
      </w:r>
    </w:p>
    <w:p w14:paraId="488E38BE" w14:textId="77777777" w:rsidR="00996F14" w:rsidRDefault="00996F14">
      <w:pPr>
        <w:pStyle w:val="Tekstpodstawowy"/>
        <w:spacing w:before="6"/>
        <w:ind w:left="0" w:firstLine="0"/>
        <w:jc w:val="left"/>
        <w:rPr>
          <w:sz w:val="18"/>
        </w:rPr>
      </w:pPr>
    </w:p>
    <w:p w14:paraId="1323B368" w14:textId="77777777" w:rsidR="00996F14" w:rsidRDefault="00A530C9">
      <w:pPr>
        <w:pStyle w:val="Tekstpodstawowy"/>
        <w:spacing w:before="1" w:line="319" w:lineRule="auto"/>
        <w:ind w:right="109" w:firstLine="0"/>
      </w:pPr>
      <w:r>
        <w:t xml:space="preserve">Przez </w:t>
      </w:r>
      <w:r>
        <w:rPr>
          <w:b/>
        </w:rPr>
        <w:t xml:space="preserve">„okres rękojmi i gwarancji” </w:t>
      </w:r>
      <w:r>
        <w:t>Zamawiający rozumie udzielenie rękojmi i gwarancji na okres minimum 60 miesięcy natomiast maksymalnie 72 miesięcy od dnia bezusterkowego odbioru końcowego wykonanych robót na użyte do remontów materiały oraz wykonane prace. Wykonawca zobowiązany jest do wskazania zaproponowanego  okresu  rękojmi  i  gwarancji  w  tych  granicach. W  przypadku  podania  przez  Wykonawcę  krótszego  niż  wymagany  (minimalny)  okresu  rękojmi  i gwarancji na roboty budowlane oferta Wykonawcy zostanie odrzucona na podstawie art. 226 ust. 1 pkt. 5 ustawy Prawo zamówień publicznych, jako niezgodną z</w:t>
      </w:r>
      <w:r>
        <w:rPr>
          <w:spacing w:val="-6"/>
        </w:rPr>
        <w:t xml:space="preserve"> </w:t>
      </w:r>
      <w:r>
        <w:t>SWZ.</w:t>
      </w:r>
    </w:p>
    <w:p w14:paraId="5BA66336" w14:textId="77777777" w:rsidR="00996F14" w:rsidRDefault="00A530C9">
      <w:pPr>
        <w:pStyle w:val="Tekstpodstawowy"/>
        <w:spacing w:line="316" w:lineRule="auto"/>
        <w:ind w:right="111" w:firstLine="0"/>
      </w:pPr>
      <w:r>
        <w:t>Jeżeli Wykonawca zaoferuje okres rękojmi i gwarancji dłuższy niż 72 miesięcy do oceny ofert zostanie przyjęty okres 72 miesięcy, natomiast w umowie uwzględniony zostanie okres wskazany      w ofercie przez</w:t>
      </w:r>
      <w:r>
        <w:rPr>
          <w:spacing w:val="-1"/>
        </w:rPr>
        <w:t xml:space="preserve"> </w:t>
      </w:r>
      <w:r>
        <w:t>Wykonawcę.</w:t>
      </w:r>
    </w:p>
    <w:p w14:paraId="193904EF" w14:textId="77777777" w:rsidR="00C93238" w:rsidRDefault="00A530C9" w:rsidP="00C93238">
      <w:pPr>
        <w:pStyle w:val="Tekstpodstawowy"/>
        <w:spacing w:line="316" w:lineRule="auto"/>
        <w:ind w:left="821" w:right="108" w:firstLine="0"/>
      </w:pPr>
      <w:r>
        <w:t>W przypadku braku wskazania udzielonego okresu rękojmi i gwarancji, przyjmuje się zaoferowanie okresu rękojmi i gwarancji 72 m-ce.</w:t>
      </w:r>
    </w:p>
    <w:p w14:paraId="3B7EF108" w14:textId="77777777" w:rsidR="00C93238" w:rsidRDefault="00C93238" w:rsidP="00C93238">
      <w:pPr>
        <w:pStyle w:val="Tekstpodstawowy"/>
        <w:spacing w:line="316" w:lineRule="auto"/>
        <w:ind w:left="821" w:right="108" w:firstLine="0"/>
      </w:pPr>
    </w:p>
    <w:p w14:paraId="0FF1A031" w14:textId="77777777" w:rsidR="00996F14" w:rsidRDefault="00C93238" w:rsidP="00C93238">
      <w:pPr>
        <w:pStyle w:val="Tekstpodstawowy"/>
        <w:spacing w:line="316" w:lineRule="auto"/>
        <w:ind w:left="821" w:right="108" w:firstLine="0"/>
      </w:pPr>
      <w:r>
        <w:rPr>
          <w:b/>
        </w:rPr>
        <w:t xml:space="preserve"> </w:t>
      </w:r>
      <w:r w:rsidR="00A530C9">
        <w:rPr>
          <w:b/>
        </w:rPr>
        <w:t xml:space="preserve">Wykonanie zamówienia zostanie powierzone Wykonawcy, którego oferta otrzyma największą łączną sumę punktów </w:t>
      </w:r>
    </w:p>
    <w:p w14:paraId="439B3AF0" w14:textId="77777777" w:rsidR="00996F14" w:rsidRDefault="00996F14">
      <w:pPr>
        <w:spacing w:line="314" w:lineRule="auto"/>
        <w:jc w:val="both"/>
        <w:rPr>
          <w:sz w:val="21"/>
        </w:rPr>
        <w:sectPr w:rsidR="00996F14">
          <w:pgSz w:w="11910" w:h="16840"/>
          <w:pgMar w:top="760" w:right="1280" w:bottom="940" w:left="1020" w:header="0" w:footer="712" w:gutter="0"/>
          <w:cols w:space="708"/>
        </w:sectPr>
      </w:pPr>
    </w:p>
    <w:p w14:paraId="3530D970" w14:textId="77777777" w:rsidR="00996F14" w:rsidRDefault="00A530C9">
      <w:pPr>
        <w:pStyle w:val="Nagwek11"/>
        <w:numPr>
          <w:ilvl w:val="0"/>
          <w:numId w:val="26"/>
        </w:numPr>
        <w:tabs>
          <w:tab w:val="left" w:pos="788"/>
        </w:tabs>
        <w:spacing w:before="71"/>
        <w:ind w:left="787" w:hanging="392"/>
        <w:jc w:val="both"/>
      </w:pPr>
      <w:r>
        <w:lastRenderedPageBreak/>
        <w:t>Informacja o sposobie oceny</w:t>
      </w:r>
      <w:r>
        <w:rPr>
          <w:spacing w:val="-1"/>
        </w:rPr>
        <w:t xml:space="preserve"> </w:t>
      </w:r>
      <w:r>
        <w:t>ofert</w:t>
      </w:r>
    </w:p>
    <w:p w14:paraId="2E1265C5" w14:textId="77777777" w:rsidR="00996F14" w:rsidRDefault="00A530C9">
      <w:pPr>
        <w:pStyle w:val="Akapitzlist"/>
        <w:numPr>
          <w:ilvl w:val="1"/>
          <w:numId w:val="6"/>
        </w:numPr>
        <w:tabs>
          <w:tab w:val="left" w:pos="824"/>
        </w:tabs>
        <w:spacing w:before="73" w:line="316" w:lineRule="auto"/>
        <w:ind w:right="137"/>
        <w:jc w:val="both"/>
        <w:rPr>
          <w:sz w:val="21"/>
        </w:rPr>
      </w:pPr>
      <w:r>
        <w:rPr>
          <w:sz w:val="21"/>
        </w:rPr>
        <w:t>Ocena spełnienia warunków wymaganych od Wykonawców, dokonana będzie komisyjnie w oparciu  o zapisy zawarte w niniejszej</w:t>
      </w:r>
      <w:r>
        <w:rPr>
          <w:spacing w:val="-9"/>
          <w:sz w:val="21"/>
        </w:rPr>
        <w:t xml:space="preserve"> </w:t>
      </w:r>
      <w:r>
        <w:rPr>
          <w:sz w:val="21"/>
        </w:rPr>
        <w:t>specyfikacji.</w:t>
      </w:r>
    </w:p>
    <w:p w14:paraId="12D7065E" w14:textId="77777777" w:rsidR="00996F14" w:rsidRDefault="00A530C9">
      <w:pPr>
        <w:pStyle w:val="Akapitzlist"/>
        <w:numPr>
          <w:ilvl w:val="1"/>
          <w:numId w:val="6"/>
        </w:numPr>
        <w:tabs>
          <w:tab w:val="left" w:pos="824"/>
        </w:tabs>
        <w:spacing w:before="3" w:line="316" w:lineRule="auto"/>
        <w:ind w:right="138"/>
        <w:jc w:val="both"/>
        <w:rPr>
          <w:sz w:val="21"/>
        </w:rPr>
      </w:pPr>
      <w:r>
        <w:rPr>
          <w:sz w:val="21"/>
        </w:rPr>
        <w:t>W toku badania i oceny ofert Zamawiający może żądać od Wykonawcy pisemnych wyjaśnień dotyczących treści złożonej</w:t>
      </w:r>
      <w:r>
        <w:rPr>
          <w:spacing w:val="-4"/>
          <w:sz w:val="21"/>
        </w:rPr>
        <w:t xml:space="preserve"> </w:t>
      </w:r>
      <w:r>
        <w:rPr>
          <w:sz w:val="21"/>
        </w:rPr>
        <w:t>oferty.</w:t>
      </w:r>
    </w:p>
    <w:p w14:paraId="5E1C08C8" w14:textId="77777777" w:rsidR="00996F14" w:rsidRDefault="00A530C9">
      <w:pPr>
        <w:pStyle w:val="Akapitzlist"/>
        <w:numPr>
          <w:ilvl w:val="1"/>
          <w:numId w:val="6"/>
        </w:numPr>
        <w:tabs>
          <w:tab w:val="left" w:pos="824"/>
        </w:tabs>
        <w:spacing w:before="1" w:line="319" w:lineRule="auto"/>
        <w:ind w:right="132"/>
        <w:jc w:val="both"/>
        <w:rPr>
          <w:sz w:val="21"/>
        </w:rPr>
      </w:pPr>
      <w:r>
        <w:rPr>
          <w:sz w:val="21"/>
        </w:rPr>
        <w:t>Zamawiający poprawia w ofercie oczywiste omyłki pisarskie, rachunkowe oraz inne omyłki polegające na niezgodności oferty ze specyfikacją warunków zamówienia, ale niepowodujące istotnych zmian w treści oferty, o czym musi niezwłocznie zawiadomić Wykonawcę, którego oferta została poprawiona.</w:t>
      </w:r>
    </w:p>
    <w:p w14:paraId="7489C92E" w14:textId="77777777" w:rsidR="00996F14" w:rsidRDefault="00A530C9">
      <w:pPr>
        <w:pStyle w:val="Akapitzlist"/>
        <w:numPr>
          <w:ilvl w:val="1"/>
          <w:numId w:val="6"/>
        </w:numPr>
        <w:tabs>
          <w:tab w:val="left" w:pos="824"/>
        </w:tabs>
        <w:spacing w:line="316" w:lineRule="auto"/>
        <w:ind w:right="135"/>
        <w:jc w:val="both"/>
        <w:rPr>
          <w:sz w:val="21"/>
        </w:rPr>
      </w:pPr>
      <w:r>
        <w:rPr>
          <w:sz w:val="21"/>
        </w:rPr>
        <w:t>Zamawiający poprawiając w ofercie oczywiste omyłki rachunkowe uwzględnia konsekwencje rachunkowe dokonanych</w:t>
      </w:r>
      <w:r>
        <w:rPr>
          <w:spacing w:val="-3"/>
          <w:sz w:val="21"/>
        </w:rPr>
        <w:t xml:space="preserve"> </w:t>
      </w:r>
      <w:r>
        <w:rPr>
          <w:sz w:val="21"/>
        </w:rPr>
        <w:t>poprawek.</w:t>
      </w:r>
    </w:p>
    <w:p w14:paraId="64F7D275" w14:textId="77777777" w:rsidR="00996F14" w:rsidRDefault="00A530C9">
      <w:pPr>
        <w:pStyle w:val="Akapitzlist"/>
        <w:numPr>
          <w:ilvl w:val="1"/>
          <w:numId w:val="6"/>
        </w:numPr>
        <w:tabs>
          <w:tab w:val="left" w:pos="824"/>
        </w:tabs>
        <w:spacing w:line="319" w:lineRule="auto"/>
        <w:ind w:right="135"/>
        <w:jc w:val="both"/>
        <w:rPr>
          <w:sz w:val="21"/>
        </w:rPr>
      </w:pPr>
      <w:r>
        <w:rPr>
          <w:sz w:val="21"/>
        </w:rPr>
        <w:t>Niedopuszczalne jest prowadzenie negocjacji między Zamawiającym, a Wykonawcą dotyczących złożonej</w:t>
      </w:r>
      <w:r>
        <w:rPr>
          <w:spacing w:val="-3"/>
          <w:sz w:val="21"/>
        </w:rPr>
        <w:t xml:space="preserve"> </w:t>
      </w:r>
      <w:r>
        <w:rPr>
          <w:sz w:val="21"/>
        </w:rPr>
        <w:t>oferty.</w:t>
      </w:r>
    </w:p>
    <w:p w14:paraId="1251D050" w14:textId="77777777" w:rsidR="00996F14" w:rsidRDefault="00A530C9">
      <w:pPr>
        <w:pStyle w:val="Akapitzlist"/>
        <w:numPr>
          <w:ilvl w:val="1"/>
          <w:numId w:val="6"/>
        </w:numPr>
        <w:tabs>
          <w:tab w:val="left" w:pos="824"/>
        </w:tabs>
        <w:spacing w:line="240" w:lineRule="exact"/>
        <w:jc w:val="both"/>
        <w:rPr>
          <w:sz w:val="21"/>
        </w:rPr>
      </w:pPr>
      <w:r>
        <w:rPr>
          <w:sz w:val="21"/>
        </w:rPr>
        <w:t>Zamawiający odrzuci ofertę w przypadkach określonych w art. 226 ust. 1</w:t>
      </w:r>
      <w:r>
        <w:rPr>
          <w:spacing w:val="-13"/>
          <w:sz w:val="21"/>
        </w:rPr>
        <w:t xml:space="preserve"> </w:t>
      </w:r>
      <w:r>
        <w:rPr>
          <w:sz w:val="21"/>
        </w:rPr>
        <w:t>Ustawy.</w:t>
      </w:r>
    </w:p>
    <w:p w14:paraId="67B13F90" w14:textId="77777777" w:rsidR="00996F14" w:rsidRDefault="00A530C9">
      <w:pPr>
        <w:pStyle w:val="Akapitzlist"/>
        <w:numPr>
          <w:ilvl w:val="1"/>
          <w:numId w:val="6"/>
        </w:numPr>
        <w:tabs>
          <w:tab w:val="left" w:pos="824"/>
        </w:tabs>
        <w:spacing w:before="76" w:line="319" w:lineRule="auto"/>
        <w:ind w:right="132"/>
        <w:jc w:val="both"/>
        <w:rPr>
          <w:sz w:val="21"/>
        </w:rPr>
      </w:pPr>
      <w:r>
        <w:rPr>
          <w:sz w:val="21"/>
        </w:rPr>
        <w:t>W przypadku unieważnienia postępowania przed terminem składania ofert o unieważnieniu postępowania</w:t>
      </w:r>
      <w:r>
        <w:rPr>
          <w:spacing w:val="35"/>
          <w:sz w:val="21"/>
        </w:rPr>
        <w:t xml:space="preserve"> </w:t>
      </w:r>
      <w:r>
        <w:rPr>
          <w:sz w:val="21"/>
        </w:rPr>
        <w:t>Zamawiający</w:t>
      </w:r>
      <w:r>
        <w:rPr>
          <w:spacing w:val="36"/>
          <w:sz w:val="21"/>
        </w:rPr>
        <w:t xml:space="preserve"> </w:t>
      </w:r>
      <w:r>
        <w:rPr>
          <w:sz w:val="21"/>
        </w:rPr>
        <w:t>informuje</w:t>
      </w:r>
      <w:r>
        <w:rPr>
          <w:spacing w:val="39"/>
          <w:sz w:val="21"/>
        </w:rPr>
        <w:t xml:space="preserve"> </w:t>
      </w:r>
      <w:r>
        <w:rPr>
          <w:sz w:val="21"/>
        </w:rPr>
        <w:t>równocześnie</w:t>
      </w:r>
      <w:r>
        <w:rPr>
          <w:spacing w:val="35"/>
          <w:sz w:val="21"/>
        </w:rPr>
        <w:t xml:space="preserve"> </w:t>
      </w:r>
      <w:r>
        <w:rPr>
          <w:sz w:val="21"/>
        </w:rPr>
        <w:t>wszystkich</w:t>
      </w:r>
      <w:r>
        <w:rPr>
          <w:spacing w:val="35"/>
          <w:sz w:val="21"/>
        </w:rPr>
        <w:t xml:space="preserve"> </w:t>
      </w:r>
      <w:r>
        <w:rPr>
          <w:sz w:val="21"/>
        </w:rPr>
        <w:t>Wykonawców,</w:t>
      </w:r>
      <w:r>
        <w:rPr>
          <w:spacing w:val="37"/>
          <w:sz w:val="21"/>
        </w:rPr>
        <w:t xml:space="preserve"> </w:t>
      </w:r>
      <w:r>
        <w:rPr>
          <w:sz w:val="21"/>
        </w:rPr>
        <w:t>którzy</w:t>
      </w:r>
      <w:r>
        <w:rPr>
          <w:spacing w:val="33"/>
          <w:sz w:val="21"/>
        </w:rPr>
        <w:t xml:space="preserve"> </w:t>
      </w:r>
      <w:r>
        <w:rPr>
          <w:sz w:val="21"/>
        </w:rPr>
        <w:t>ubiegali</w:t>
      </w:r>
      <w:r>
        <w:rPr>
          <w:spacing w:val="36"/>
          <w:sz w:val="21"/>
        </w:rPr>
        <w:t xml:space="preserve"> </w:t>
      </w:r>
      <w:r>
        <w:rPr>
          <w:sz w:val="21"/>
        </w:rPr>
        <w:t>się</w:t>
      </w:r>
    </w:p>
    <w:p w14:paraId="15E0617D" w14:textId="77777777" w:rsidR="00996F14" w:rsidRDefault="00A530C9">
      <w:pPr>
        <w:pStyle w:val="Tekstpodstawowy"/>
        <w:spacing w:line="241" w:lineRule="exact"/>
        <w:ind w:firstLine="0"/>
      </w:pPr>
      <w:r>
        <w:t>o udzielenie zamówienia podając uzasadnienie faktyczne i prawne.</w:t>
      </w:r>
    </w:p>
    <w:p w14:paraId="5C08BAA5" w14:textId="77777777" w:rsidR="00996F14" w:rsidRDefault="00A530C9">
      <w:pPr>
        <w:pStyle w:val="Akapitzlist"/>
        <w:numPr>
          <w:ilvl w:val="1"/>
          <w:numId w:val="6"/>
        </w:numPr>
        <w:tabs>
          <w:tab w:val="left" w:pos="824"/>
        </w:tabs>
        <w:spacing w:before="78" w:line="319" w:lineRule="auto"/>
        <w:ind w:right="132"/>
        <w:jc w:val="both"/>
        <w:rPr>
          <w:sz w:val="21"/>
        </w:rPr>
      </w:pPr>
      <w:r>
        <w:rPr>
          <w:sz w:val="21"/>
        </w:rPr>
        <w:t>W przypadku unieważnienia postępowania po upływie terminu składania ofert o unieważnieniu postępowania Zamawiający informuje równocześnie wszystkich Wykonawców, którzy złożyli oferty podając uzasadnienie faktyczne i</w:t>
      </w:r>
      <w:r>
        <w:rPr>
          <w:spacing w:val="-3"/>
          <w:sz w:val="21"/>
        </w:rPr>
        <w:t xml:space="preserve"> </w:t>
      </w:r>
      <w:r>
        <w:rPr>
          <w:sz w:val="21"/>
        </w:rPr>
        <w:t>prawne.</w:t>
      </w:r>
    </w:p>
    <w:p w14:paraId="55ED3BA9" w14:textId="77777777" w:rsidR="00996F14" w:rsidRDefault="00A530C9">
      <w:pPr>
        <w:pStyle w:val="Akapitzlist"/>
        <w:numPr>
          <w:ilvl w:val="1"/>
          <w:numId w:val="6"/>
        </w:numPr>
        <w:tabs>
          <w:tab w:val="left" w:pos="824"/>
        </w:tabs>
        <w:spacing w:line="319" w:lineRule="auto"/>
        <w:ind w:right="132"/>
        <w:jc w:val="both"/>
        <w:rPr>
          <w:sz w:val="21"/>
        </w:rPr>
      </w:pPr>
      <w:r>
        <w:rPr>
          <w:sz w:val="21"/>
        </w:rPr>
        <w:t>Jeżeli postępowanie o udzielenie zamówienia publicznego zostanie unieważnione Wykonawca, który ubiegał się o udzielenie zamówienia publicznego ma prawo złożyć wniosek, aby Zamawiający poinformował go o wszczęciu kolejnego postępowania, które dotyczy tego samego przedmiotu zamówienia lub obejmuje ten sam przedmiot</w:t>
      </w:r>
      <w:r>
        <w:rPr>
          <w:spacing w:val="-6"/>
          <w:sz w:val="21"/>
        </w:rPr>
        <w:t xml:space="preserve"> </w:t>
      </w:r>
      <w:r>
        <w:rPr>
          <w:sz w:val="21"/>
        </w:rPr>
        <w:t>zamówienia.</w:t>
      </w:r>
    </w:p>
    <w:p w14:paraId="09169592" w14:textId="77777777" w:rsidR="00996F14" w:rsidRDefault="00A530C9">
      <w:pPr>
        <w:pStyle w:val="Akapitzlist"/>
        <w:numPr>
          <w:ilvl w:val="1"/>
          <w:numId w:val="6"/>
        </w:numPr>
        <w:tabs>
          <w:tab w:val="left" w:pos="824"/>
        </w:tabs>
        <w:spacing w:line="316" w:lineRule="auto"/>
        <w:ind w:right="133" w:hanging="711"/>
        <w:jc w:val="both"/>
        <w:rPr>
          <w:sz w:val="21"/>
        </w:rPr>
      </w:pPr>
      <w:r>
        <w:rPr>
          <w:sz w:val="21"/>
        </w:rPr>
        <w:t>Zamawiający może unieważnić postępowanie o udzielenie zamówienia, jeżeli środki, które zamawiający zamierzał przeznaczyć na sfinansowanie całości lub części zamówienia, nie zostały mu przyznane.</w:t>
      </w:r>
    </w:p>
    <w:p w14:paraId="4274A6FB" w14:textId="77777777" w:rsidR="00996F14" w:rsidRDefault="00996F14">
      <w:pPr>
        <w:pStyle w:val="Tekstpodstawowy"/>
        <w:spacing w:before="4"/>
        <w:ind w:left="0" w:firstLine="0"/>
        <w:jc w:val="left"/>
        <w:rPr>
          <w:sz w:val="24"/>
        </w:rPr>
      </w:pPr>
    </w:p>
    <w:p w14:paraId="1036B3B8" w14:textId="77777777" w:rsidR="00996F14" w:rsidRDefault="00A530C9">
      <w:pPr>
        <w:pStyle w:val="Nagwek11"/>
        <w:numPr>
          <w:ilvl w:val="0"/>
          <w:numId w:val="26"/>
        </w:numPr>
        <w:tabs>
          <w:tab w:val="left" w:pos="788"/>
        </w:tabs>
        <w:spacing w:line="319" w:lineRule="auto"/>
        <w:ind w:left="787" w:right="132" w:hanging="392"/>
        <w:jc w:val="both"/>
      </w:pPr>
      <w:r>
        <w:t>Informacje o formalnościach, jakie muszą zostać dopełnione po wyborze oferty w celu zawarcia umowy w sprawie zamówienia</w:t>
      </w:r>
      <w:r>
        <w:rPr>
          <w:spacing w:val="-3"/>
        </w:rPr>
        <w:t xml:space="preserve"> </w:t>
      </w:r>
      <w:r>
        <w:t>publicznego</w:t>
      </w:r>
    </w:p>
    <w:p w14:paraId="1D9946BA" w14:textId="77777777" w:rsidR="00996F14" w:rsidRDefault="00A530C9">
      <w:pPr>
        <w:pStyle w:val="Akapitzlist"/>
        <w:numPr>
          <w:ilvl w:val="1"/>
          <w:numId w:val="26"/>
        </w:numPr>
        <w:tabs>
          <w:tab w:val="left" w:pos="824"/>
        </w:tabs>
        <w:spacing w:line="316" w:lineRule="auto"/>
        <w:ind w:left="823" w:right="131" w:hanging="570"/>
        <w:rPr>
          <w:sz w:val="21"/>
        </w:rPr>
      </w:pPr>
      <w:r>
        <w:rPr>
          <w:sz w:val="21"/>
        </w:rPr>
        <w:t>Niezwłocznie po wyborze najkorzystniejszej oferty zamawiający informuje równocześnie wykonawców, którzy złożyli oferty,</w:t>
      </w:r>
      <w:r>
        <w:rPr>
          <w:spacing w:val="-5"/>
          <w:sz w:val="21"/>
        </w:rPr>
        <w:t xml:space="preserve"> </w:t>
      </w:r>
      <w:r>
        <w:rPr>
          <w:sz w:val="21"/>
        </w:rPr>
        <w:t>o:</w:t>
      </w:r>
    </w:p>
    <w:p w14:paraId="1C3B1FD8" w14:textId="77777777" w:rsidR="00996F14" w:rsidRDefault="00A530C9">
      <w:pPr>
        <w:pStyle w:val="Akapitzlist"/>
        <w:numPr>
          <w:ilvl w:val="0"/>
          <w:numId w:val="5"/>
        </w:numPr>
        <w:tabs>
          <w:tab w:val="left" w:pos="1105"/>
        </w:tabs>
        <w:spacing w:line="316" w:lineRule="auto"/>
        <w:ind w:right="131"/>
        <w:rPr>
          <w:sz w:val="21"/>
        </w:rPr>
      </w:pPr>
      <w:r>
        <w:rPr>
          <w:sz w:val="21"/>
        </w:rPr>
        <w:t xml:space="preserve">wyborze najkorzystniejszej oferty, podając nazwę albo imię i nazwisko, siedzibę albo miejsce </w:t>
      </w:r>
      <w:proofErr w:type="spellStart"/>
      <w:r>
        <w:rPr>
          <w:sz w:val="21"/>
        </w:rPr>
        <w:t>za□mieszkania</w:t>
      </w:r>
      <w:proofErr w:type="spellEnd"/>
      <w:r>
        <w:rPr>
          <w:sz w:val="21"/>
        </w:rPr>
        <w:t>,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w:t>
      </w:r>
      <w:r>
        <w:rPr>
          <w:spacing w:val="-20"/>
          <w:sz w:val="21"/>
        </w:rPr>
        <w:t xml:space="preserve"> </w:t>
      </w:r>
      <w:r>
        <w:rPr>
          <w:sz w:val="21"/>
        </w:rPr>
        <w:t>punktację,</w:t>
      </w:r>
    </w:p>
    <w:p w14:paraId="234165E1" w14:textId="77777777" w:rsidR="00996F14" w:rsidRDefault="00A530C9">
      <w:pPr>
        <w:pStyle w:val="Akapitzlist"/>
        <w:numPr>
          <w:ilvl w:val="0"/>
          <w:numId w:val="5"/>
        </w:numPr>
        <w:tabs>
          <w:tab w:val="left" w:pos="1105"/>
        </w:tabs>
        <w:spacing w:before="2"/>
        <w:ind w:hanging="282"/>
        <w:rPr>
          <w:sz w:val="21"/>
        </w:rPr>
      </w:pPr>
      <w:r>
        <w:rPr>
          <w:sz w:val="21"/>
        </w:rPr>
        <w:t>wykonawcach, których oferty zostały odrzucone – podając uzasadnienie faktyczne i</w:t>
      </w:r>
      <w:r>
        <w:rPr>
          <w:spacing w:val="-12"/>
          <w:sz w:val="21"/>
        </w:rPr>
        <w:t xml:space="preserve"> </w:t>
      </w:r>
      <w:r>
        <w:rPr>
          <w:sz w:val="21"/>
        </w:rPr>
        <w:t>prawne.</w:t>
      </w:r>
    </w:p>
    <w:p w14:paraId="1EEE3C5C" w14:textId="77777777" w:rsidR="00996F14" w:rsidRDefault="00A530C9">
      <w:pPr>
        <w:pStyle w:val="Akapitzlist"/>
        <w:numPr>
          <w:ilvl w:val="1"/>
          <w:numId w:val="26"/>
        </w:numPr>
        <w:tabs>
          <w:tab w:val="left" w:pos="824"/>
        </w:tabs>
        <w:spacing w:before="80" w:line="316" w:lineRule="auto"/>
        <w:ind w:left="823" w:right="131" w:hanging="570"/>
        <w:rPr>
          <w:sz w:val="21"/>
        </w:rPr>
      </w:pPr>
      <w:r>
        <w:rPr>
          <w:sz w:val="21"/>
        </w:rPr>
        <w:t>Zamawiający udostępnia niezwłocznie informacje, o których mowa w ust. 25.1 pkt. 1, na stronie internetowej prowadzonego</w:t>
      </w:r>
      <w:r>
        <w:rPr>
          <w:spacing w:val="-5"/>
          <w:sz w:val="21"/>
        </w:rPr>
        <w:t xml:space="preserve"> </w:t>
      </w:r>
      <w:r>
        <w:rPr>
          <w:sz w:val="21"/>
        </w:rPr>
        <w:t>postępowania.</w:t>
      </w:r>
    </w:p>
    <w:p w14:paraId="348E642C" w14:textId="77777777" w:rsidR="00996F14" w:rsidRDefault="00A530C9">
      <w:pPr>
        <w:pStyle w:val="Akapitzlist"/>
        <w:numPr>
          <w:ilvl w:val="1"/>
          <w:numId w:val="26"/>
        </w:numPr>
        <w:tabs>
          <w:tab w:val="left" w:pos="824"/>
        </w:tabs>
        <w:spacing w:before="2" w:line="319" w:lineRule="auto"/>
        <w:ind w:left="823" w:right="135" w:hanging="570"/>
        <w:rPr>
          <w:sz w:val="21"/>
        </w:rPr>
      </w:pPr>
      <w:r>
        <w:rPr>
          <w:sz w:val="21"/>
        </w:rPr>
        <w:t>Zamawiający może nie ujawniać informacji, o których mowa w ust. 1, jeżeli ich ujawnienie byłoby sprzeczne z ważnym interesem</w:t>
      </w:r>
      <w:r>
        <w:rPr>
          <w:spacing w:val="-11"/>
          <w:sz w:val="21"/>
        </w:rPr>
        <w:t xml:space="preserve"> </w:t>
      </w:r>
      <w:r>
        <w:rPr>
          <w:sz w:val="21"/>
        </w:rPr>
        <w:t>publicznym.</w:t>
      </w:r>
    </w:p>
    <w:p w14:paraId="55A5C227" w14:textId="77777777" w:rsidR="00996F14" w:rsidRDefault="00A530C9">
      <w:pPr>
        <w:pStyle w:val="Akapitzlist"/>
        <w:numPr>
          <w:ilvl w:val="1"/>
          <w:numId w:val="26"/>
        </w:numPr>
        <w:tabs>
          <w:tab w:val="left" w:pos="824"/>
        </w:tabs>
        <w:spacing w:line="240" w:lineRule="exact"/>
        <w:ind w:left="823" w:hanging="570"/>
        <w:rPr>
          <w:sz w:val="21"/>
        </w:rPr>
      </w:pPr>
      <w:r>
        <w:rPr>
          <w:sz w:val="21"/>
        </w:rPr>
        <w:t>Zamawiający wymaga, aby przed podpisaniem umowy Wykonawca</w:t>
      </w:r>
      <w:r>
        <w:rPr>
          <w:spacing w:val="-14"/>
          <w:sz w:val="21"/>
        </w:rPr>
        <w:t xml:space="preserve"> </w:t>
      </w:r>
      <w:r>
        <w:rPr>
          <w:sz w:val="21"/>
        </w:rPr>
        <w:t>przedstawił:</w:t>
      </w:r>
    </w:p>
    <w:p w14:paraId="531627A9" w14:textId="77777777" w:rsidR="00996F14" w:rsidRDefault="00A530C9">
      <w:pPr>
        <w:pStyle w:val="Akapitzlist"/>
        <w:numPr>
          <w:ilvl w:val="2"/>
          <w:numId w:val="26"/>
        </w:numPr>
        <w:tabs>
          <w:tab w:val="left" w:pos="1105"/>
        </w:tabs>
        <w:spacing w:before="77" w:line="319" w:lineRule="auto"/>
        <w:ind w:right="134"/>
        <w:rPr>
          <w:sz w:val="21"/>
        </w:rPr>
      </w:pPr>
      <w:r>
        <w:rPr>
          <w:sz w:val="21"/>
        </w:rPr>
        <w:t>wypełniony załącznik nr 10 - oświadczenie o zatrudnianiu na podstawie umowy o pracę (który będzie stanowił załącznik do umowy nr</w:t>
      </w:r>
      <w:r>
        <w:rPr>
          <w:spacing w:val="-10"/>
          <w:sz w:val="21"/>
        </w:rPr>
        <w:t xml:space="preserve"> </w:t>
      </w:r>
      <w:r>
        <w:rPr>
          <w:sz w:val="21"/>
        </w:rPr>
        <w:t>3),</w:t>
      </w:r>
    </w:p>
    <w:p w14:paraId="13FC61E7" w14:textId="77777777" w:rsidR="00996F14" w:rsidRDefault="00A530C9" w:rsidP="00D545EB">
      <w:pPr>
        <w:pStyle w:val="Akapitzlist"/>
        <w:numPr>
          <w:ilvl w:val="2"/>
          <w:numId w:val="26"/>
        </w:numPr>
        <w:tabs>
          <w:tab w:val="left" w:pos="1105"/>
        </w:tabs>
        <w:spacing w:line="316" w:lineRule="auto"/>
        <w:ind w:right="134"/>
      </w:pPr>
      <w:r>
        <w:rPr>
          <w:sz w:val="21"/>
        </w:rPr>
        <w:t>harmonogram rzeczowo – finansowy opracowany przez Wykonawcę, który będzie szczegółowo uzgodniony</w:t>
      </w:r>
      <w:r>
        <w:rPr>
          <w:spacing w:val="6"/>
          <w:sz w:val="21"/>
        </w:rPr>
        <w:t xml:space="preserve"> </w:t>
      </w:r>
      <w:r>
        <w:rPr>
          <w:sz w:val="21"/>
        </w:rPr>
        <w:t>z</w:t>
      </w:r>
      <w:r>
        <w:rPr>
          <w:spacing w:val="9"/>
          <w:sz w:val="21"/>
        </w:rPr>
        <w:t xml:space="preserve"> </w:t>
      </w:r>
      <w:r>
        <w:rPr>
          <w:sz w:val="21"/>
        </w:rPr>
        <w:t>Zamawiającym</w:t>
      </w:r>
      <w:r>
        <w:rPr>
          <w:spacing w:val="7"/>
          <w:sz w:val="21"/>
        </w:rPr>
        <w:t xml:space="preserve"> </w:t>
      </w:r>
      <w:r>
        <w:rPr>
          <w:sz w:val="21"/>
        </w:rPr>
        <w:t>po</w:t>
      </w:r>
      <w:r>
        <w:rPr>
          <w:spacing w:val="9"/>
          <w:sz w:val="21"/>
        </w:rPr>
        <w:t xml:space="preserve"> </w:t>
      </w:r>
      <w:r>
        <w:rPr>
          <w:sz w:val="21"/>
        </w:rPr>
        <w:t>podpisaniu</w:t>
      </w:r>
      <w:r>
        <w:rPr>
          <w:spacing w:val="8"/>
          <w:sz w:val="21"/>
        </w:rPr>
        <w:t xml:space="preserve"> </w:t>
      </w:r>
      <w:r>
        <w:rPr>
          <w:sz w:val="21"/>
        </w:rPr>
        <w:t>umowy</w:t>
      </w:r>
    </w:p>
    <w:p w14:paraId="544496C9" w14:textId="77777777" w:rsidR="00996F14" w:rsidRDefault="00A530C9">
      <w:pPr>
        <w:pStyle w:val="Akapitzlist"/>
        <w:numPr>
          <w:ilvl w:val="2"/>
          <w:numId w:val="26"/>
        </w:numPr>
        <w:tabs>
          <w:tab w:val="left" w:pos="1105"/>
        </w:tabs>
        <w:spacing w:before="78" w:line="316" w:lineRule="auto"/>
        <w:ind w:right="131"/>
        <w:rPr>
          <w:sz w:val="21"/>
        </w:rPr>
      </w:pPr>
      <w:r>
        <w:rPr>
          <w:sz w:val="21"/>
        </w:rPr>
        <w:lastRenderedPageBreak/>
        <w:t xml:space="preserve">jeżeli w realizacji zamówienia będą uczestniczyć inne podmioty </w:t>
      </w:r>
      <w:r>
        <w:rPr>
          <w:i/>
          <w:sz w:val="21"/>
        </w:rPr>
        <w:t xml:space="preserve">(podwykonawcy) </w:t>
      </w:r>
      <w:r>
        <w:rPr>
          <w:sz w:val="21"/>
        </w:rPr>
        <w:t>– umowę zawartą pomiędzy Wykonawcą, a tymi podmiotami dot. części nr</w:t>
      </w:r>
      <w:r>
        <w:rPr>
          <w:spacing w:val="-11"/>
          <w:sz w:val="21"/>
        </w:rPr>
        <w:t xml:space="preserve"> </w:t>
      </w:r>
      <w:r>
        <w:rPr>
          <w:sz w:val="21"/>
        </w:rPr>
        <w:t>II,</w:t>
      </w:r>
    </w:p>
    <w:p w14:paraId="66597BE0" w14:textId="77777777" w:rsidR="00996F14" w:rsidRDefault="00A530C9">
      <w:pPr>
        <w:pStyle w:val="Akapitzlist"/>
        <w:numPr>
          <w:ilvl w:val="2"/>
          <w:numId w:val="26"/>
        </w:numPr>
        <w:tabs>
          <w:tab w:val="left" w:pos="1105"/>
        </w:tabs>
        <w:spacing w:before="3" w:line="316" w:lineRule="auto"/>
        <w:ind w:right="132"/>
        <w:rPr>
          <w:sz w:val="21"/>
        </w:rPr>
      </w:pPr>
      <w:r>
        <w:rPr>
          <w:sz w:val="21"/>
        </w:rPr>
        <w:t>w przypadku wykonawców będących właścicielami przedsiębiorstwa – zgodę współmałżonka na zawarcie umowy wynikającej z niniejszego zamówienia lub oświadczenie, że majątek przedsiębiorstwa nie wchodzi do majątku wspólnego</w:t>
      </w:r>
      <w:r>
        <w:rPr>
          <w:spacing w:val="-3"/>
          <w:sz w:val="21"/>
        </w:rPr>
        <w:t xml:space="preserve"> </w:t>
      </w:r>
      <w:r>
        <w:rPr>
          <w:sz w:val="21"/>
        </w:rPr>
        <w:t>małżonków,</w:t>
      </w:r>
    </w:p>
    <w:p w14:paraId="11F23EEF" w14:textId="77777777" w:rsidR="00996F14" w:rsidRDefault="00A530C9">
      <w:pPr>
        <w:pStyle w:val="Akapitzlist"/>
        <w:numPr>
          <w:ilvl w:val="2"/>
          <w:numId w:val="26"/>
        </w:numPr>
        <w:tabs>
          <w:tab w:val="left" w:pos="1105"/>
        </w:tabs>
        <w:spacing w:before="4" w:line="316" w:lineRule="auto"/>
        <w:ind w:right="134"/>
        <w:rPr>
          <w:sz w:val="21"/>
        </w:rPr>
      </w:pPr>
      <w:r>
        <w:rPr>
          <w:sz w:val="21"/>
        </w:rPr>
        <w:t>w  przypadku  wykonawców  prowadzących  działalność  w  formie  spółki  z  o.o.  –  stosownie  do przepisów art. 230 Kodeksu Spółek Handlowych w przypadku, gdy cena ofertowa przekroczy dwukrotną wartość kapitału zakładowego spółki dokument potwierdzający uprawnienia osób reprezentujących spółkę do zawierania umów o wartości dwukrotnie przewyższającej wysokość kapitału zakładowego tj. stosowną uchwałę zgromadzenia wspólników lub umowę spółki, jeżeli    z jej treści wynika, że podejmowanie takiej uchwały nie jest</w:t>
      </w:r>
      <w:r>
        <w:rPr>
          <w:spacing w:val="-9"/>
          <w:sz w:val="21"/>
        </w:rPr>
        <w:t xml:space="preserve"> </w:t>
      </w:r>
      <w:r>
        <w:rPr>
          <w:sz w:val="21"/>
        </w:rPr>
        <w:t>wymagane,</w:t>
      </w:r>
    </w:p>
    <w:p w14:paraId="15650249" w14:textId="77777777" w:rsidR="00996F14" w:rsidRDefault="00A530C9">
      <w:pPr>
        <w:pStyle w:val="Akapitzlist"/>
        <w:numPr>
          <w:ilvl w:val="2"/>
          <w:numId w:val="26"/>
        </w:numPr>
        <w:tabs>
          <w:tab w:val="left" w:pos="1105"/>
        </w:tabs>
        <w:spacing w:before="8" w:line="316" w:lineRule="auto"/>
        <w:ind w:right="134"/>
        <w:rPr>
          <w:sz w:val="21"/>
        </w:rPr>
      </w:pPr>
      <w:r>
        <w:rPr>
          <w:sz w:val="21"/>
        </w:rPr>
        <w:t>w przypadku wykonawców wspólnie ubiegający się o udzielenie zamówienia (w przypadku wyboru ich oferty jako najkorzystniejszej) przedstawią Zamawiającemu umowę regulującą współpracę tych</w:t>
      </w:r>
      <w:r>
        <w:rPr>
          <w:spacing w:val="-1"/>
          <w:sz w:val="21"/>
        </w:rPr>
        <w:t xml:space="preserve"> </w:t>
      </w:r>
      <w:r>
        <w:rPr>
          <w:sz w:val="21"/>
        </w:rPr>
        <w:t>Wykonawców.</w:t>
      </w:r>
    </w:p>
    <w:p w14:paraId="5F156B7B" w14:textId="77777777" w:rsidR="00996F14" w:rsidRDefault="00A530C9">
      <w:pPr>
        <w:pStyle w:val="Akapitzlist"/>
        <w:numPr>
          <w:ilvl w:val="1"/>
          <w:numId w:val="26"/>
        </w:numPr>
        <w:tabs>
          <w:tab w:val="left" w:pos="824"/>
        </w:tabs>
        <w:spacing w:before="4" w:line="319" w:lineRule="auto"/>
        <w:ind w:left="823" w:right="134" w:hanging="570"/>
        <w:rPr>
          <w:sz w:val="21"/>
        </w:rPr>
      </w:pPr>
      <w:r>
        <w:rPr>
          <w:sz w:val="21"/>
        </w:rPr>
        <w:t xml:space="preserve">Zamawiający zawiera umowę w sprawie  zamówienia  publicznego, z uwzględnieniem art. 577 </w:t>
      </w:r>
      <w:proofErr w:type="spellStart"/>
      <w:r>
        <w:rPr>
          <w:sz w:val="21"/>
        </w:rPr>
        <w:t>Pzp</w:t>
      </w:r>
      <w:proofErr w:type="spellEnd"/>
      <w:r>
        <w:rPr>
          <w:sz w:val="21"/>
        </w:rPr>
        <w:t>,  w terminie nie krótszym niż 5 dni od dnia przesłania zawiadomienia o wyborze najkorzystniejszej oferty, jeżeli zawiadomienie to zostało przesłane przy użyciu środków komunikacji elektronicznej, albo 10 dni, jeżeli zostało przesłane w inny</w:t>
      </w:r>
      <w:r>
        <w:rPr>
          <w:spacing w:val="-9"/>
          <w:sz w:val="21"/>
        </w:rPr>
        <w:t xml:space="preserve"> </w:t>
      </w:r>
      <w:r>
        <w:rPr>
          <w:sz w:val="21"/>
        </w:rPr>
        <w:t>sposób.</w:t>
      </w:r>
    </w:p>
    <w:p w14:paraId="53C93A07" w14:textId="77777777" w:rsidR="00996F14" w:rsidRDefault="00A530C9">
      <w:pPr>
        <w:pStyle w:val="Akapitzlist"/>
        <w:numPr>
          <w:ilvl w:val="1"/>
          <w:numId w:val="26"/>
        </w:numPr>
        <w:tabs>
          <w:tab w:val="left" w:pos="824"/>
        </w:tabs>
        <w:spacing w:line="316" w:lineRule="auto"/>
        <w:ind w:left="823" w:right="138" w:hanging="570"/>
        <w:rPr>
          <w:sz w:val="21"/>
        </w:rPr>
      </w:pPr>
      <w:r>
        <w:rPr>
          <w:sz w:val="21"/>
        </w:rPr>
        <w:t xml:space="preserve">Zamawiający może zawrzeć </w:t>
      </w:r>
      <w:r>
        <w:rPr>
          <w:spacing w:val="-9"/>
          <w:sz w:val="21"/>
        </w:rPr>
        <w:t>umowę</w:t>
      </w:r>
      <w:r>
        <w:rPr>
          <w:spacing w:val="-9"/>
          <w:position w:val="-3"/>
          <w:sz w:val="21"/>
        </w:rPr>
        <w:t xml:space="preserve">    </w:t>
      </w:r>
      <w:r>
        <w:rPr>
          <w:sz w:val="21"/>
        </w:rPr>
        <w:t xml:space="preserve">w sprawie zamówienia publicznego przed upływem </w:t>
      </w:r>
      <w:r>
        <w:rPr>
          <w:spacing w:val="-6"/>
          <w:sz w:val="21"/>
        </w:rPr>
        <w:t xml:space="preserve">terminu,       </w:t>
      </w:r>
      <w:r>
        <w:rPr>
          <w:sz w:val="21"/>
        </w:rPr>
        <w:t>o którym mowa w ust. 1, jeżeli w postępowaniu o udzielenie zamówienia złożono tylko jedną</w:t>
      </w:r>
      <w:r>
        <w:rPr>
          <w:spacing w:val="-19"/>
          <w:sz w:val="21"/>
        </w:rPr>
        <w:t xml:space="preserve"> </w:t>
      </w:r>
      <w:r>
        <w:rPr>
          <w:sz w:val="21"/>
        </w:rPr>
        <w:t>ofertę.</w:t>
      </w:r>
    </w:p>
    <w:p w14:paraId="69C41168" w14:textId="77777777" w:rsidR="00996F14" w:rsidRDefault="00A530C9">
      <w:pPr>
        <w:pStyle w:val="Akapitzlist"/>
        <w:numPr>
          <w:ilvl w:val="1"/>
          <w:numId w:val="26"/>
        </w:numPr>
        <w:tabs>
          <w:tab w:val="left" w:pos="824"/>
        </w:tabs>
        <w:spacing w:line="316" w:lineRule="auto"/>
        <w:ind w:left="823" w:right="132" w:hanging="570"/>
        <w:rPr>
          <w:sz w:val="21"/>
        </w:rPr>
      </w:pPr>
      <w:r>
        <w:rPr>
          <w:sz w:val="21"/>
        </w:rPr>
        <w:t>Wykonawca, którego oferta została wybrana jako najkorzystniejsza, zostanie poinformowany przez Zamawiającego o miejscu i terminie podpisania</w:t>
      </w:r>
      <w:r>
        <w:rPr>
          <w:spacing w:val="-3"/>
          <w:sz w:val="21"/>
        </w:rPr>
        <w:t xml:space="preserve"> </w:t>
      </w:r>
      <w:r>
        <w:rPr>
          <w:sz w:val="21"/>
        </w:rPr>
        <w:t>umowy.</w:t>
      </w:r>
    </w:p>
    <w:p w14:paraId="21DCAE15" w14:textId="77777777" w:rsidR="00996F14" w:rsidRDefault="00A530C9">
      <w:pPr>
        <w:pStyle w:val="Akapitzlist"/>
        <w:numPr>
          <w:ilvl w:val="1"/>
          <w:numId w:val="26"/>
        </w:numPr>
        <w:tabs>
          <w:tab w:val="left" w:pos="824"/>
        </w:tabs>
        <w:spacing w:line="319" w:lineRule="auto"/>
        <w:ind w:left="823" w:right="134" w:hanging="570"/>
        <w:rPr>
          <w:sz w:val="21"/>
        </w:rPr>
      </w:pPr>
      <w:r>
        <w:rPr>
          <w:sz w:val="21"/>
        </w:rPr>
        <w:t>Wykonawca, o którym mowa  w  ust.  1,  ma  obowiązek  zawrzeć  umowę  w  sprawie  zamówienia na warunkach określonych w projektowanych postanowieniach umowy, które  stanowią  Załącznik  Nr 9 a, b do SWZ. Umowa zostanie uzupełniona o zapisy wynikające ze złożonej</w:t>
      </w:r>
      <w:r>
        <w:rPr>
          <w:spacing w:val="-20"/>
          <w:sz w:val="21"/>
        </w:rPr>
        <w:t xml:space="preserve"> </w:t>
      </w:r>
      <w:r>
        <w:rPr>
          <w:sz w:val="21"/>
        </w:rPr>
        <w:t>oferty.</w:t>
      </w:r>
    </w:p>
    <w:p w14:paraId="2A0F134D" w14:textId="77777777" w:rsidR="00996F14" w:rsidRDefault="00A530C9">
      <w:pPr>
        <w:pStyle w:val="Akapitzlist"/>
        <w:numPr>
          <w:ilvl w:val="1"/>
          <w:numId w:val="26"/>
        </w:numPr>
        <w:tabs>
          <w:tab w:val="left" w:pos="824"/>
        </w:tabs>
        <w:spacing w:line="319" w:lineRule="auto"/>
        <w:ind w:left="823" w:right="137" w:hanging="570"/>
        <w:rPr>
          <w:sz w:val="21"/>
        </w:rPr>
      </w:pPr>
      <w:r>
        <w:rPr>
          <w:sz w:val="21"/>
        </w:rPr>
        <w:t>Przed  podpisaniem  umowy  Wykonawcy  wspólnie   ubiegający   się   o   udzielenie   zamówienia  (w przypadku wyboru ich oferty jako najkorzystniejszej) przedstawią Zamawiającemu umowę regulującą współpracę tych</w:t>
      </w:r>
      <w:r>
        <w:rPr>
          <w:spacing w:val="-1"/>
          <w:sz w:val="21"/>
        </w:rPr>
        <w:t xml:space="preserve"> </w:t>
      </w:r>
      <w:r>
        <w:rPr>
          <w:sz w:val="21"/>
        </w:rPr>
        <w:t>Wykonawców.</w:t>
      </w:r>
    </w:p>
    <w:p w14:paraId="1F64493E" w14:textId="77777777" w:rsidR="00996F14" w:rsidRDefault="00A530C9">
      <w:pPr>
        <w:pStyle w:val="Akapitzlist"/>
        <w:numPr>
          <w:ilvl w:val="1"/>
          <w:numId w:val="26"/>
        </w:numPr>
        <w:tabs>
          <w:tab w:val="left" w:pos="822"/>
        </w:tabs>
        <w:spacing w:line="319" w:lineRule="auto"/>
        <w:ind w:right="135" w:hanging="709"/>
        <w:rPr>
          <w:sz w:val="21"/>
        </w:rPr>
      </w:pPr>
      <w:r>
        <w:rPr>
          <w:sz w:val="21"/>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Pr>
          <w:spacing w:val="-14"/>
          <w:sz w:val="21"/>
        </w:rPr>
        <w:t xml:space="preserve"> </w:t>
      </w:r>
      <w:r>
        <w:rPr>
          <w:sz w:val="21"/>
        </w:rPr>
        <w:t>postępowanie.</w:t>
      </w:r>
    </w:p>
    <w:p w14:paraId="655A81F3" w14:textId="77777777" w:rsidR="00996F14" w:rsidRDefault="00996F14">
      <w:pPr>
        <w:pStyle w:val="Tekstpodstawowy"/>
        <w:spacing w:before="10"/>
        <w:ind w:left="0" w:firstLine="0"/>
        <w:jc w:val="left"/>
        <w:rPr>
          <w:sz w:val="23"/>
        </w:rPr>
      </w:pPr>
    </w:p>
    <w:p w14:paraId="5C382A7B" w14:textId="77777777" w:rsidR="00996F14" w:rsidRDefault="00A530C9">
      <w:pPr>
        <w:pStyle w:val="Nagwek11"/>
        <w:numPr>
          <w:ilvl w:val="0"/>
          <w:numId w:val="26"/>
        </w:numPr>
        <w:tabs>
          <w:tab w:val="left" w:pos="788"/>
        </w:tabs>
        <w:ind w:left="787" w:hanging="392"/>
        <w:jc w:val="left"/>
      </w:pPr>
      <w:r>
        <w:t>Zabezpieczenie należytego wykonania</w:t>
      </w:r>
      <w:r>
        <w:rPr>
          <w:spacing w:val="-4"/>
        </w:rPr>
        <w:t xml:space="preserve"> </w:t>
      </w:r>
      <w:r>
        <w:t>umowy</w:t>
      </w:r>
    </w:p>
    <w:p w14:paraId="71C29D67" w14:textId="77777777" w:rsidR="00D545EB" w:rsidRPr="00BB4D32" w:rsidRDefault="00D545EB" w:rsidP="00D545EB">
      <w:pPr>
        <w:pStyle w:val="Akapitzlist"/>
        <w:numPr>
          <w:ilvl w:val="0"/>
          <w:numId w:val="32"/>
        </w:numPr>
        <w:tabs>
          <w:tab w:val="left" w:pos="1210"/>
        </w:tabs>
        <w:spacing w:line="276" w:lineRule="auto"/>
        <w:ind w:left="567"/>
      </w:pPr>
      <w:r w:rsidRPr="00BB4D32">
        <w:t>Wykonawca przed zawarciem umowy zobowiązany jest do wniesienia zabezpieczenia należytego wykonania</w:t>
      </w:r>
      <w:r>
        <w:t xml:space="preserve"> umowy w wysokości stanowiącej 2 </w:t>
      </w:r>
      <w:r w:rsidRPr="00BB4D32">
        <w:t>% ceny całkowitej podanej w ofercie.</w:t>
      </w:r>
    </w:p>
    <w:p w14:paraId="521D67C3" w14:textId="77777777" w:rsidR="00D545EB" w:rsidRPr="00BB4D32" w:rsidRDefault="00D545EB" w:rsidP="00D545EB">
      <w:pPr>
        <w:pStyle w:val="Akapitzlist"/>
        <w:numPr>
          <w:ilvl w:val="0"/>
          <w:numId w:val="32"/>
        </w:numPr>
        <w:tabs>
          <w:tab w:val="left" w:pos="1210"/>
        </w:tabs>
        <w:spacing w:line="276" w:lineRule="auto"/>
        <w:ind w:left="567"/>
      </w:pPr>
      <w:r w:rsidRPr="00BB4D32">
        <w:t>Zabezpieczenie</w:t>
      </w:r>
      <w:r w:rsidRPr="00BB4D32">
        <w:rPr>
          <w:spacing w:val="-8"/>
        </w:rPr>
        <w:t xml:space="preserve"> </w:t>
      </w:r>
      <w:r w:rsidRPr="00BB4D32">
        <w:t>może</w:t>
      </w:r>
      <w:r w:rsidRPr="00BB4D32">
        <w:rPr>
          <w:spacing w:val="-8"/>
        </w:rPr>
        <w:t xml:space="preserve"> </w:t>
      </w:r>
      <w:r w:rsidRPr="00BB4D32">
        <w:t>być</w:t>
      </w:r>
      <w:r w:rsidRPr="00BB4D32">
        <w:rPr>
          <w:spacing w:val="-8"/>
        </w:rPr>
        <w:t xml:space="preserve"> </w:t>
      </w:r>
      <w:r w:rsidRPr="00BB4D32">
        <w:t>wnoszone</w:t>
      </w:r>
      <w:r w:rsidRPr="00BB4D32">
        <w:rPr>
          <w:spacing w:val="-6"/>
        </w:rPr>
        <w:t xml:space="preserve"> </w:t>
      </w:r>
      <w:r w:rsidRPr="00BB4D32">
        <w:rPr>
          <w:spacing w:val="-2"/>
        </w:rPr>
        <w:t>według</w:t>
      </w:r>
      <w:r w:rsidRPr="00BB4D32">
        <w:rPr>
          <w:spacing w:val="-6"/>
        </w:rPr>
        <w:t xml:space="preserve"> </w:t>
      </w:r>
      <w:r w:rsidRPr="00BB4D32">
        <w:t>wyboru</w:t>
      </w:r>
      <w:r w:rsidRPr="00BB4D32">
        <w:rPr>
          <w:spacing w:val="-11"/>
        </w:rPr>
        <w:t xml:space="preserve"> </w:t>
      </w:r>
      <w:r w:rsidRPr="00BB4D32">
        <w:t>Wykonawcy</w:t>
      </w:r>
      <w:r w:rsidRPr="00BB4D32">
        <w:rPr>
          <w:spacing w:val="-7"/>
        </w:rPr>
        <w:t xml:space="preserve"> </w:t>
      </w:r>
      <w:r w:rsidRPr="00BB4D32">
        <w:t>w</w:t>
      </w:r>
      <w:r w:rsidRPr="00BB4D32">
        <w:rPr>
          <w:spacing w:val="-10"/>
        </w:rPr>
        <w:t xml:space="preserve"> </w:t>
      </w:r>
      <w:r w:rsidRPr="00BB4D32">
        <w:t>formach</w:t>
      </w:r>
      <w:r w:rsidRPr="00BB4D32">
        <w:rPr>
          <w:spacing w:val="-9"/>
        </w:rPr>
        <w:t xml:space="preserve"> </w:t>
      </w:r>
      <w:r w:rsidRPr="00BB4D32">
        <w:t>określonych</w:t>
      </w:r>
      <w:r w:rsidRPr="00BB4D32">
        <w:rPr>
          <w:spacing w:val="-8"/>
        </w:rPr>
        <w:t xml:space="preserve"> </w:t>
      </w:r>
      <w:r w:rsidRPr="00BB4D32">
        <w:t>w</w:t>
      </w:r>
      <w:r w:rsidRPr="00BB4D32">
        <w:rPr>
          <w:spacing w:val="-9"/>
        </w:rPr>
        <w:t xml:space="preserve"> </w:t>
      </w:r>
      <w:r w:rsidRPr="00BB4D32">
        <w:t xml:space="preserve">art. 450 ust. 1 u </w:t>
      </w:r>
      <w:proofErr w:type="spellStart"/>
      <w:r w:rsidRPr="00BB4D32">
        <w:t>Pzp</w:t>
      </w:r>
      <w:proofErr w:type="spellEnd"/>
      <w:r w:rsidRPr="00BB4D32">
        <w:t>. Wybrany Wykonawca zobowiązany jest wnieść zabezpieczenie należytego wykonania umowy najpóźniej przed zawarciem umowy. Zabezpieczenie należytego</w:t>
      </w:r>
      <w:r w:rsidRPr="00BB4D32">
        <w:rPr>
          <w:spacing w:val="-31"/>
        </w:rPr>
        <w:t xml:space="preserve"> </w:t>
      </w:r>
      <w:r w:rsidRPr="00BB4D32">
        <w:t>wykonania umowy winno zostać wniesione w</w:t>
      </w:r>
      <w:r w:rsidRPr="00BB4D32">
        <w:rPr>
          <w:spacing w:val="-15"/>
        </w:rPr>
        <w:t xml:space="preserve"> </w:t>
      </w:r>
      <w:r w:rsidRPr="00BB4D32">
        <w:t>PLN.</w:t>
      </w:r>
    </w:p>
    <w:p w14:paraId="4D227AAE" w14:textId="77777777" w:rsidR="00D545EB" w:rsidRPr="00BB4D32" w:rsidRDefault="00D545EB" w:rsidP="00D545EB">
      <w:pPr>
        <w:pStyle w:val="Akapitzlist"/>
        <w:numPr>
          <w:ilvl w:val="0"/>
          <w:numId w:val="32"/>
        </w:numPr>
        <w:tabs>
          <w:tab w:val="left" w:pos="1210"/>
        </w:tabs>
        <w:spacing w:line="276" w:lineRule="auto"/>
        <w:ind w:left="567"/>
      </w:pPr>
      <w:r w:rsidRPr="00BB4D32">
        <w:t>Warunki i termin zwrotu zabezpieczenia należytego wykonania umowy określone zostały w projektowanych postanowieniach umownych i</w:t>
      </w:r>
      <w:r w:rsidRPr="00BB4D32">
        <w:rPr>
          <w:spacing w:val="-1"/>
        </w:rPr>
        <w:t xml:space="preserve"> </w:t>
      </w:r>
      <w:proofErr w:type="spellStart"/>
      <w:r w:rsidRPr="00BB4D32">
        <w:t>Pzp</w:t>
      </w:r>
      <w:proofErr w:type="spellEnd"/>
      <w:r w:rsidRPr="00BB4D32">
        <w:t>.</w:t>
      </w:r>
    </w:p>
    <w:p w14:paraId="3EC9530E" w14:textId="77777777" w:rsidR="00D545EB" w:rsidRPr="00BB4D32" w:rsidRDefault="00D545EB" w:rsidP="00D545EB">
      <w:pPr>
        <w:pStyle w:val="Akapitzlist"/>
        <w:numPr>
          <w:ilvl w:val="0"/>
          <w:numId w:val="32"/>
        </w:numPr>
        <w:tabs>
          <w:tab w:val="left" w:pos="1210"/>
        </w:tabs>
        <w:spacing w:line="276" w:lineRule="auto"/>
        <w:ind w:left="567"/>
      </w:pPr>
      <w:r w:rsidRPr="00BB4D32">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BB4D32">
        <w:rPr>
          <w:spacing w:val="-1"/>
        </w:rPr>
        <w:t xml:space="preserve"> </w:t>
      </w:r>
      <w:r w:rsidRPr="00BB4D32">
        <w:t>Wykonawcy.</w:t>
      </w:r>
    </w:p>
    <w:p w14:paraId="4C8424DD" w14:textId="77777777" w:rsidR="00D545EB" w:rsidRPr="00BB4D32" w:rsidRDefault="00D545EB" w:rsidP="00D545EB">
      <w:pPr>
        <w:pStyle w:val="Akapitzlist"/>
        <w:numPr>
          <w:ilvl w:val="0"/>
          <w:numId w:val="32"/>
        </w:numPr>
        <w:tabs>
          <w:tab w:val="left" w:pos="1210"/>
        </w:tabs>
        <w:spacing w:line="276" w:lineRule="auto"/>
        <w:ind w:left="567"/>
      </w:pPr>
      <w:r w:rsidRPr="00BB4D32">
        <w:t>W przypadku wniesienia zabezpieczenia należytego wykonania umowy w formie innej niż pieniężna, warunki poręczeń i gwarancji wymagają przed zawarciem umowy akceptacji Zamawiającego.</w:t>
      </w:r>
    </w:p>
    <w:p w14:paraId="048717E4" w14:textId="77777777" w:rsidR="00D545EB" w:rsidRPr="00BB4D32" w:rsidRDefault="00D545EB" w:rsidP="00D545EB">
      <w:pPr>
        <w:pStyle w:val="Akapitzlist"/>
        <w:numPr>
          <w:ilvl w:val="0"/>
          <w:numId w:val="32"/>
        </w:numPr>
        <w:tabs>
          <w:tab w:val="left" w:pos="1210"/>
        </w:tabs>
        <w:spacing w:line="276" w:lineRule="auto"/>
        <w:ind w:left="567"/>
      </w:pPr>
      <w:r w:rsidRPr="00BB4D32">
        <w:t>Zabezpieczenie wnoszone przez Wykonawcę w innej formie niż pieniężna, powinno;</w:t>
      </w:r>
    </w:p>
    <w:p w14:paraId="4DAC44FE" w14:textId="77777777" w:rsidR="00D545EB" w:rsidRPr="00BB4D32" w:rsidRDefault="00D545EB" w:rsidP="00D545EB">
      <w:pPr>
        <w:pStyle w:val="Akapitzlist"/>
        <w:numPr>
          <w:ilvl w:val="1"/>
          <w:numId w:val="33"/>
        </w:numPr>
        <w:tabs>
          <w:tab w:val="left" w:pos="1777"/>
        </w:tabs>
        <w:spacing w:line="276" w:lineRule="auto"/>
      </w:pPr>
      <w:r w:rsidRPr="00BB4D32">
        <w:lastRenderedPageBreak/>
        <w:t>być wniesione przed podpisaniem umowy przez Wykonawcę,</w:t>
      </w:r>
    </w:p>
    <w:p w14:paraId="64DFA2D5" w14:textId="77777777" w:rsidR="00D545EB" w:rsidRPr="00BB4D32" w:rsidRDefault="00D545EB" w:rsidP="00D545EB">
      <w:pPr>
        <w:pStyle w:val="Akapitzlist"/>
        <w:numPr>
          <w:ilvl w:val="1"/>
          <w:numId w:val="33"/>
        </w:numPr>
        <w:tabs>
          <w:tab w:val="left" w:pos="1777"/>
        </w:tabs>
        <w:spacing w:line="276" w:lineRule="auto"/>
      </w:pPr>
      <w:r w:rsidRPr="00BB4D32">
        <w:t>musi mieć taką samą płynność jak zabezpieczenie wniesione w pieniądzu tj. dochodzenie roszczenia z tytułu zabezpieczenia wniesionego w tej formie nie może być utrudnione,</w:t>
      </w:r>
    </w:p>
    <w:p w14:paraId="7276A80F" w14:textId="77777777" w:rsidR="00D545EB" w:rsidRPr="00BB4D32" w:rsidRDefault="00D545EB" w:rsidP="00D545EB">
      <w:pPr>
        <w:pStyle w:val="Akapitzlist"/>
        <w:numPr>
          <w:ilvl w:val="1"/>
          <w:numId w:val="33"/>
        </w:numPr>
        <w:tabs>
          <w:tab w:val="left" w:pos="1777"/>
        </w:tabs>
        <w:spacing w:line="276" w:lineRule="auto"/>
      </w:pPr>
      <w:r w:rsidRPr="00BB4D32">
        <w:t xml:space="preserve"> należy złożyć w oryginale i musi obejmować cały ustalony termin na wykonanie zamówienia oraz dodatkowo okres:</w:t>
      </w:r>
    </w:p>
    <w:p w14:paraId="4D1A29C1" w14:textId="77777777" w:rsidR="00D545EB" w:rsidRPr="00BB4D32" w:rsidRDefault="00D545EB" w:rsidP="00D545EB">
      <w:pPr>
        <w:pStyle w:val="Akapitzlist"/>
        <w:tabs>
          <w:tab w:val="left" w:pos="1777"/>
        </w:tabs>
        <w:spacing w:line="276" w:lineRule="auto"/>
        <w:ind w:firstLine="0"/>
      </w:pPr>
      <w:r w:rsidRPr="00BB4D32">
        <w:t xml:space="preserve">a) w przypadku zabezpieczania roszczeń z tytułu niewykonania lub nienależytego wykonania umowy - do 30 dnia włącznie licząc od dnia wykonania Umowy i uznania przez Beneficjenta za należycie wykonaną, </w:t>
      </w:r>
    </w:p>
    <w:p w14:paraId="7FC0B6F0" w14:textId="77777777" w:rsidR="00D545EB" w:rsidRPr="00BB4D32" w:rsidRDefault="00D545EB" w:rsidP="00D545EB">
      <w:pPr>
        <w:pStyle w:val="Akapitzlist"/>
        <w:tabs>
          <w:tab w:val="left" w:pos="1777"/>
        </w:tabs>
        <w:spacing w:line="276" w:lineRule="auto"/>
        <w:ind w:firstLine="0"/>
      </w:pPr>
      <w:r w:rsidRPr="00BB4D32">
        <w:t xml:space="preserve">b) w przypadku zabezpieczania roszczeń z tytułu rękojmi za wady - do 15 dnia włącznie po upływie okresu rękojmi za wady, </w:t>
      </w:r>
    </w:p>
    <w:p w14:paraId="1F370F9F" w14:textId="77777777" w:rsidR="00D545EB" w:rsidRPr="00BB4D32" w:rsidRDefault="00D545EB" w:rsidP="00D545EB">
      <w:pPr>
        <w:pStyle w:val="Akapitzlist"/>
        <w:numPr>
          <w:ilvl w:val="1"/>
          <w:numId w:val="33"/>
        </w:numPr>
        <w:tabs>
          <w:tab w:val="left" w:pos="1777"/>
        </w:tabs>
        <w:spacing w:line="276" w:lineRule="auto"/>
      </w:pPr>
      <w:r w:rsidRPr="00BB4D32">
        <w:t>musi zawierać w swojej treści nieodwołalne, bezwarunkowe zobowiązanie wystawcy dokumentu do zapłaty na rzecz Zamawiającego kwoty zabezpieczenia na pierwsze pisemne wezwanie do zapłaty spełniające wymogi formalne,</w:t>
      </w:r>
    </w:p>
    <w:p w14:paraId="1E5F191C" w14:textId="77777777" w:rsidR="00D545EB" w:rsidRPr="00BB4D32" w:rsidRDefault="00D545EB" w:rsidP="00D545EB">
      <w:pPr>
        <w:pStyle w:val="Akapitzlist"/>
        <w:numPr>
          <w:ilvl w:val="1"/>
          <w:numId w:val="33"/>
        </w:numPr>
        <w:tabs>
          <w:tab w:val="left" w:pos="1777"/>
        </w:tabs>
        <w:spacing w:line="276" w:lineRule="auto"/>
      </w:pPr>
      <w:r w:rsidRPr="00BB4D32">
        <w:t xml:space="preserve">beneficjentem ma być: </w:t>
      </w:r>
      <w:r w:rsidRPr="00CE08C6">
        <w:rPr>
          <w:b/>
        </w:rPr>
        <w:t>Gmina</w:t>
      </w:r>
      <w:r w:rsidRPr="00BB4D32">
        <w:t xml:space="preserve"> </w:t>
      </w:r>
      <w:r>
        <w:rPr>
          <w:b/>
        </w:rPr>
        <w:t>Rytro</w:t>
      </w:r>
    </w:p>
    <w:p w14:paraId="4153128D" w14:textId="77777777" w:rsidR="00D545EB" w:rsidRPr="00BB4D32" w:rsidRDefault="00D545EB" w:rsidP="00D545EB">
      <w:pPr>
        <w:pStyle w:val="Akapitzlist"/>
        <w:numPr>
          <w:ilvl w:val="1"/>
          <w:numId w:val="33"/>
        </w:numPr>
        <w:tabs>
          <w:tab w:val="left" w:pos="1777"/>
        </w:tabs>
        <w:spacing w:line="276" w:lineRule="auto"/>
      </w:pPr>
      <w:r w:rsidRPr="00BB4D32">
        <w:t>w treści dokumentu powinna znaleźć się klauzula stanowiąca, iż wszystkie spory będą rozstrzygane zgodnie z prawem polskim i poddane jurysdykcji sądów polskich, chyba, że co innego wynika z przepisów prawa,</w:t>
      </w:r>
    </w:p>
    <w:p w14:paraId="2AFB7AB9" w14:textId="77777777" w:rsidR="00D545EB" w:rsidRPr="00BB4D32" w:rsidRDefault="00D545EB" w:rsidP="00D545EB">
      <w:pPr>
        <w:pStyle w:val="Akapitzlist"/>
        <w:numPr>
          <w:ilvl w:val="1"/>
          <w:numId w:val="33"/>
        </w:numPr>
        <w:tabs>
          <w:tab w:val="left" w:pos="1777"/>
        </w:tabs>
        <w:spacing w:line="276" w:lineRule="auto"/>
      </w:pPr>
      <w:r w:rsidRPr="00BB4D32">
        <w:t>Wykonawca zobowiązany będzie przed wyznaczonym terminem podpisania umowy uzgodnić treść gwarancji z Zamawiającym.</w:t>
      </w:r>
    </w:p>
    <w:p w14:paraId="0C9FDA56" w14:textId="77777777" w:rsidR="00D545EB" w:rsidRPr="00BB4D32" w:rsidRDefault="00D545EB" w:rsidP="00D545EB">
      <w:pPr>
        <w:pStyle w:val="Akapitzlist"/>
        <w:numPr>
          <w:ilvl w:val="0"/>
          <w:numId w:val="32"/>
        </w:numPr>
        <w:tabs>
          <w:tab w:val="left" w:pos="1004"/>
        </w:tabs>
        <w:spacing w:line="276" w:lineRule="auto"/>
        <w:ind w:left="567"/>
      </w:pPr>
      <w:r w:rsidRPr="00BB4D32">
        <w:t>Wykonawcy, którzy wspólnie składają ofertę w postępowaniu o udzielenie zamówienia ponoszą solidarną odpowiedzialność za wykonanie umowy i wniesienie zabezpieczenia należytego wykonania umowy (art. 445 ustawy</w:t>
      </w:r>
      <w:r w:rsidRPr="00BB4D32">
        <w:rPr>
          <w:spacing w:val="-1"/>
        </w:rPr>
        <w:t xml:space="preserve"> </w:t>
      </w:r>
      <w:proofErr w:type="spellStart"/>
      <w:r w:rsidRPr="00BB4D32">
        <w:t>Pzp</w:t>
      </w:r>
      <w:proofErr w:type="spellEnd"/>
      <w:r w:rsidRPr="00BB4D32">
        <w:t>).</w:t>
      </w:r>
    </w:p>
    <w:p w14:paraId="6B87C186" w14:textId="77777777" w:rsidR="00D545EB" w:rsidRPr="00BB4D32" w:rsidRDefault="00D545EB" w:rsidP="00D545EB">
      <w:pPr>
        <w:pStyle w:val="Akapitzlist"/>
        <w:numPr>
          <w:ilvl w:val="0"/>
          <w:numId w:val="32"/>
        </w:numPr>
        <w:tabs>
          <w:tab w:val="left" w:pos="1004"/>
        </w:tabs>
        <w:spacing w:line="276" w:lineRule="auto"/>
        <w:ind w:left="567"/>
      </w:pPr>
      <w:r w:rsidRPr="00BB4D32">
        <w:t>W przypadku wniesienia zabezpieczenia w formie niepieniężnej, dokumenty - stanowiące zabezpieczenie - powinny być złożone w formie umożliwiającej Zamawiającemu pozostawienie 30 %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w:t>
      </w:r>
      <w:r w:rsidRPr="00BB4D32">
        <w:rPr>
          <w:spacing w:val="-9"/>
        </w:rPr>
        <w:t xml:space="preserve"> </w:t>
      </w:r>
      <w:r w:rsidRPr="00BB4D32">
        <w:t>dokumentów.</w:t>
      </w:r>
    </w:p>
    <w:p w14:paraId="521818EE" w14:textId="77777777" w:rsidR="00D545EB" w:rsidRPr="00BB4D32" w:rsidRDefault="00D545EB" w:rsidP="00D545EB">
      <w:pPr>
        <w:pStyle w:val="Akapitzlist"/>
        <w:numPr>
          <w:ilvl w:val="0"/>
          <w:numId w:val="32"/>
        </w:numPr>
        <w:tabs>
          <w:tab w:val="left" w:pos="1004"/>
        </w:tabs>
        <w:spacing w:line="276" w:lineRule="auto"/>
        <w:ind w:left="567"/>
      </w:pPr>
      <w:r w:rsidRPr="00BB4D32">
        <w:t>Zamawiający zwraca 70% wartości zabezpieczenia w terminie 30 (trzydziestu) dni od dnia wykonania zamówienia i uznania przez Zamawiającego za należycie</w:t>
      </w:r>
      <w:r w:rsidRPr="00BB4D32">
        <w:rPr>
          <w:spacing w:val="-7"/>
        </w:rPr>
        <w:t xml:space="preserve"> </w:t>
      </w:r>
      <w:r w:rsidRPr="00BB4D32">
        <w:t>wykonane.</w:t>
      </w:r>
    </w:p>
    <w:p w14:paraId="018147FE" w14:textId="77777777" w:rsidR="00D545EB" w:rsidRPr="00BB4D32" w:rsidRDefault="00D545EB" w:rsidP="00D545EB">
      <w:pPr>
        <w:pStyle w:val="Akapitzlist"/>
        <w:numPr>
          <w:ilvl w:val="0"/>
          <w:numId w:val="32"/>
        </w:numPr>
        <w:tabs>
          <w:tab w:val="left" w:pos="1004"/>
        </w:tabs>
        <w:spacing w:line="276" w:lineRule="auto"/>
        <w:ind w:left="567"/>
      </w:pPr>
      <w:r w:rsidRPr="00BB4D32">
        <w:t>Pozostałe 30 % kwoty zabezpieczenia należytego wykonania umowy Zamawiający zwróci nie później niż w 15 dniu po upływie okresu rękojmi za wady lub gwarancji na roboty</w:t>
      </w:r>
      <w:r w:rsidRPr="00BB4D32">
        <w:rPr>
          <w:spacing w:val="-18"/>
        </w:rPr>
        <w:t xml:space="preserve"> </w:t>
      </w:r>
      <w:r w:rsidRPr="00BB4D32">
        <w:t>budowlane.</w:t>
      </w:r>
    </w:p>
    <w:p w14:paraId="57B39378" w14:textId="77777777" w:rsidR="00996F14" w:rsidRDefault="00996F14">
      <w:pPr>
        <w:pStyle w:val="Tekstpodstawowy"/>
        <w:spacing w:before="9"/>
        <w:ind w:left="0" w:firstLine="0"/>
        <w:jc w:val="left"/>
        <w:rPr>
          <w:sz w:val="24"/>
        </w:rPr>
      </w:pPr>
    </w:p>
    <w:p w14:paraId="1F2D4547" w14:textId="77777777" w:rsidR="00996F14" w:rsidRDefault="00A530C9">
      <w:pPr>
        <w:pStyle w:val="Nagwek11"/>
        <w:numPr>
          <w:ilvl w:val="0"/>
          <w:numId w:val="26"/>
        </w:numPr>
        <w:tabs>
          <w:tab w:val="left" w:pos="793"/>
        </w:tabs>
        <w:spacing w:line="316" w:lineRule="auto"/>
        <w:ind w:left="787" w:right="132" w:hanging="392"/>
        <w:jc w:val="left"/>
      </w:pPr>
      <w:r>
        <w:t>Projektowane postanowienia umowy w sprawie zamówienia publicznego, które zostaną wprowadzone do treści tej</w:t>
      </w:r>
      <w:r>
        <w:rPr>
          <w:spacing w:val="-5"/>
        </w:rPr>
        <w:t xml:space="preserve"> </w:t>
      </w:r>
      <w:r>
        <w:t>umowy.</w:t>
      </w:r>
    </w:p>
    <w:p w14:paraId="26C77C34" w14:textId="77777777" w:rsidR="00996F14" w:rsidRDefault="00A530C9">
      <w:pPr>
        <w:pStyle w:val="Akapitzlist"/>
        <w:numPr>
          <w:ilvl w:val="1"/>
          <w:numId w:val="26"/>
        </w:numPr>
        <w:tabs>
          <w:tab w:val="left" w:pos="824"/>
        </w:tabs>
        <w:spacing w:line="321" w:lineRule="auto"/>
        <w:ind w:left="823" w:right="137" w:hanging="570"/>
        <w:rPr>
          <w:b/>
          <w:sz w:val="21"/>
        </w:rPr>
      </w:pPr>
      <w:r>
        <w:rPr>
          <w:sz w:val="21"/>
        </w:rPr>
        <w:t xml:space="preserve">Projektowane postanowienia umowy w sprawie zamówienia publicznego stanowi </w:t>
      </w:r>
      <w:r w:rsidR="00AC5D40">
        <w:rPr>
          <w:b/>
          <w:sz w:val="21"/>
        </w:rPr>
        <w:t xml:space="preserve">Załącznik nr 9 a, </w:t>
      </w:r>
      <w:r>
        <w:rPr>
          <w:b/>
          <w:sz w:val="21"/>
        </w:rPr>
        <w:t xml:space="preserve"> do</w:t>
      </w:r>
      <w:r>
        <w:rPr>
          <w:b/>
          <w:spacing w:val="-1"/>
          <w:sz w:val="21"/>
        </w:rPr>
        <w:t xml:space="preserve"> </w:t>
      </w:r>
      <w:r>
        <w:rPr>
          <w:b/>
          <w:sz w:val="21"/>
        </w:rPr>
        <w:t>SWZ.</w:t>
      </w:r>
    </w:p>
    <w:p w14:paraId="4DF48E56" w14:textId="77777777" w:rsidR="00996F14" w:rsidRDefault="00996F14">
      <w:pPr>
        <w:pStyle w:val="Tekstpodstawowy"/>
        <w:ind w:left="0" w:firstLine="0"/>
        <w:jc w:val="left"/>
        <w:rPr>
          <w:b/>
          <w:sz w:val="24"/>
        </w:rPr>
      </w:pPr>
    </w:p>
    <w:p w14:paraId="3A0562F7" w14:textId="77777777" w:rsidR="00996F14" w:rsidRDefault="00A530C9">
      <w:pPr>
        <w:pStyle w:val="Nagwek11"/>
        <w:numPr>
          <w:ilvl w:val="0"/>
          <w:numId w:val="26"/>
        </w:numPr>
        <w:tabs>
          <w:tab w:val="left" w:pos="793"/>
        </w:tabs>
        <w:ind w:hanging="397"/>
        <w:jc w:val="both"/>
      </w:pPr>
      <w:r>
        <w:t>Pouczenie o środkach ochrony prawnej przysługujących</w:t>
      </w:r>
      <w:r>
        <w:rPr>
          <w:spacing w:val="-5"/>
        </w:rPr>
        <w:t xml:space="preserve"> </w:t>
      </w:r>
      <w:r>
        <w:t>wykonawcy</w:t>
      </w:r>
    </w:p>
    <w:p w14:paraId="7BB282E1" w14:textId="77777777" w:rsidR="00996F14" w:rsidRDefault="00A530C9">
      <w:pPr>
        <w:pStyle w:val="Akapitzlist"/>
        <w:numPr>
          <w:ilvl w:val="1"/>
          <w:numId w:val="2"/>
        </w:numPr>
        <w:tabs>
          <w:tab w:val="left" w:pos="824"/>
        </w:tabs>
        <w:spacing w:before="73" w:line="319" w:lineRule="auto"/>
        <w:ind w:right="139"/>
        <w:jc w:val="both"/>
        <w:rPr>
          <w:sz w:val="21"/>
        </w:rPr>
      </w:pPr>
      <w:r>
        <w:rPr>
          <w:sz w:val="21"/>
        </w:rPr>
        <w:t>Środki ochrony prawnej przysługują wykonawcy, jeżeli ma lub miał interes w uzyskaniu zamówienia oraz poniósł lub może ponieść szkodę w wyniku naruszenia przez zamawiającego przepisów</w:t>
      </w:r>
      <w:r>
        <w:rPr>
          <w:spacing w:val="-18"/>
          <w:sz w:val="21"/>
        </w:rPr>
        <w:t xml:space="preserve"> </w:t>
      </w:r>
      <w:r>
        <w:rPr>
          <w:sz w:val="21"/>
        </w:rPr>
        <w:t>ustawy.</w:t>
      </w:r>
    </w:p>
    <w:p w14:paraId="0A53FA30" w14:textId="77777777" w:rsidR="00996F14" w:rsidRDefault="00A530C9">
      <w:pPr>
        <w:pStyle w:val="Akapitzlist"/>
        <w:numPr>
          <w:ilvl w:val="1"/>
          <w:numId w:val="2"/>
        </w:numPr>
        <w:tabs>
          <w:tab w:val="left" w:pos="824"/>
        </w:tabs>
        <w:spacing w:line="319" w:lineRule="auto"/>
        <w:ind w:right="136"/>
        <w:jc w:val="both"/>
        <w:rPr>
          <w:sz w:val="21"/>
        </w:rPr>
      </w:pPr>
      <w:r>
        <w:rPr>
          <w:sz w:val="21"/>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sz w:val="21"/>
        </w:rPr>
        <w:t>Pzp</w:t>
      </w:r>
      <w:proofErr w:type="spellEnd"/>
      <w:r>
        <w:rPr>
          <w:sz w:val="21"/>
        </w:rPr>
        <w:t>, oraz Rzecznikowi Małych i Średnich</w:t>
      </w:r>
      <w:r>
        <w:rPr>
          <w:spacing w:val="-11"/>
          <w:sz w:val="21"/>
        </w:rPr>
        <w:t xml:space="preserve"> </w:t>
      </w:r>
      <w:r>
        <w:rPr>
          <w:sz w:val="21"/>
        </w:rPr>
        <w:t>Przedsiębiorców.</w:t>
      </w:r>
    </w:p>
    <w:p w14:paraId="52B1AE12" w14:textId="77777777" w:rsidR="00996F14" w:rsidRDefault="00996F14">
      <w:pPr>
        <w:spacing w:line="319" w:lineRule="auto"/>
        <w:jc w:val="both"/>
        <w:rPr>
          <w:sz w:val="21"/>
        </w:rPr>
        <w:sectPr w:rsidR="00996F14">
          <w:pgSz w:w="11910" w:h="16840"/>
          <w:pgMar w:top="840" w:right="1280" w:bottom="940" w:left="1020" w:header="0" w:footer="712" w:gutter="0"/>
          <w:cols w:space="708"/>
        </w:sectPr>
      </w:pPr>
    </w:p>
    <w:p w14:paraId="056FCFF2" w14:textId="77777777" w:rsidR="00996F14" w:rsidRDefault="00A530C9">
      <w:pPr>
        <w:pStyle w:val="Akapitzlist"/>
        <w:numPr>
          <w:ilvl w:val="1"/>
          <w:numId w:val="2"/>
        </w:numPr>
        <w:tabs>
          <w:tab w:val="left" w:pos="824"/>
        </w:tabs>
        <w:spacing w:before="66"/>
        <w:jc w:val="both"/>
        <w:rPr>
          <w:sz w:val="21"/>
        </w:rPr>
      </w:pPr>
      <w:r>
        <w:rPr>
          <w:sz w:val="21"/>
        </w:rPr>
        <w:lastRenderedPageBreak/>
        <w:t>W postępowaniu odwołanie przysługuje</w:t>
      </w:r>
      <w:r>
        <w:rPr>
          <w:spacing w:val="-4"/>
          <w:sz w:val="21"/>
        </w:rPr>
        <w:t xml:space="preserve"> </w:t>
      </w:r>
      <w:r>
        <w:rPr>
          <w:sz w:val="21"/>
        </w:rPr>
        <w:t>na:</w:t>
      </w:r>
    </w:p>
    <w:p w14:paraId="2D891D81" w14:textId="77777777" w:rsidR="00996F14" w:rsidRDefault="00A530C9">
      <w:pPr>
        <w:pStyle w:val="Akapitzlist"/>
        <w:numPr>
          <w:ilvl w:val="2"/>
          <w:numId w:val="2"/>
        </w:numPr>
        <w:tabs>
          <w:tab w:val="left" w:pos="1105"/>
        </w:tabs>
        <w:spacing w:before="78" w:line="316" w:lineRule="auto"/>
        <w:ind w:right="135"/>
        <w:rPr>
          <w:sz w:val="21"/>
        </w:rPr>
      </w:pPr>
      <w:r>
        <w:rPr>
          <w:sz w:val="21"/>
        </w:rPr>
        <w:t>niezgodną z przepisami ustawy czynność zamawiającego, podjętą w postępowaniu o udzielenie zamówienia, w tym na projektowane postanowienie</w:t>
      </w:r>
      <w:r>
        <w:rPr>
          <w:spacing w:val="-7"/>
          <w:sz w:val="21"/>
        </w:rPr>
        <w:t xml:space="preserve"> </w:t>
      </w:r>
      <w:r>
        <w:rPr>
          <w:sz w:val="21"/>
        </w:rPr>
        <w:t>umowy;</w:t>
      </w:r>
    </w:p>
    <w:p w14:paraId="003DA640" w14:textId="77777777" w:rsidR="00996F14" w:rsidRDefault="00A530C9">
      <w:pPr>
        <w:pStyle w:val="Akapitzlist"/>
        <w:numPr>
          <w:ilvl w:val="2"/>
          <w:numId w:val="2"/>
        </w:numPr>
        <w:tabs>
          <w:tab w:val="left" w:pos="1105"/>
        </w:tabs>
        <w:spacing w:before="3" w:line="316" w:lineRule="auto"/>
        <w:ind w:right="137"/>
        <w:rPr>
          <w:sz w:val="21"/>
        </w:rPr>
      </w:pPr>
      <w:r>
        <w:rPr>
          <w:sz w:val="21"/>
        </w:rPr>
        <w:t>zaniechanie czynności w postępowaniu o udzielenie zamówienia, do której zamawiający był obowiązany na podstawie</w:t>
      </w:r>
      <w:r>
        <w:rPr>
          <w:spacing w:val="-6"/>
          <w:sz w:val="21"/>
        </w:rPr>
        <w:t xml:space="preserve"> </w:t>
      </w:r>
      <w:r>
        <w:rPr>
          <w:sz w:val="21"/>
        </w:rPr>
        <w:t>ustawy;</w:t>
      </w:r>
    </w:p>
    <w:p w14:paraId="581F8432" w14:textId="77777777" w:rsidR="00996F14" w:rsidRDefault="00A530C9">
      <w:pPr>
        <w:pStyle w:val="Akapitzlist"/>
        <w:numPr>
          <w:ilvl w:val="1"/>
          <w:numId w:val="2"/>
        </w:numPr>
        <w:tabs>
          <w:tab w:val="left" w:pos="824"/>
        </w:tabs>
        <w:spacing w:before="1"/>
        <w:jc w:val="both"/>
        <w:rPr>
          <w:sz w:val="21"/>
        </w:rPr>
      </w:pPr>
      <w:r>
        <w:rPr>
          <w:sz w:val="21"/>
        </w:rPr>
        <w:t>Odwołanie wnosi się do Prezesa Krajowej Izby</w:t>
      </w:r>
      <w:r>
        <w:rPr>
          <w:spacing w:val="-10"/>
          <w:sz w:val="21"/>
        </w:rPr>
        <w:t xml:space="preserve"> </w:t>
      </w:r>
      <w:r>
        <w:rPr>
          <w:sz w:val="21"/>
        </w:rPr>
        <w:t>Odwoławczej.</w:t>
      </w:r>
    </w:p>
    <w:p w14:paraId="4C1F4CAE" w14:textId="77777777" w:rsidR="00996F14" w:rsidRDefault="00A530C9">
      <w:pPr>
        <w:pStyle w:val="Akapitzlist"/>
        <w:numPr>
          <w:ilvl w:val="1"/>
          <w:numId w:val="2"/>
        </w:numPr>
        <w:tabs>
          <w:tab w:val="left" w:pos="824"/>
        </w:tabs>
        <w:spacing w:before="80" w:line="316" w:lineRule="auto"/>
        <w:ind w:right="137"/>
        <w:jc w:val="both"/>
        <w:rPr>
          <w:sz w:val="21"/>
        </w:rPr>
      </w:pPr>
      <w:r>
        <w:rPr>
          <w:sz w:val="21"/>
        </w:rPr>
        <w:t>Odwołujący przekazuje kopię odwołania zamawiającemu przed upływem terminu do wniesienia odwołania w taki sposób, aby mógł on zapoznać się z jego treścią przed upływem tego</w:t>
      </w:r>
      <w:r>
        <w:rPr>
          <w:spacing w:val="-18"/>
          <w:sz w:val="21"/>
        </w:rPr>
        <w:t xml:space="preserve"> </w:t>
      </w:r>
      <w:r>
        <w:rPr>
          <w:sz w:val="21"/>
        </w:rPr>
        <w:t>terminu.</w:t>
      </w:r>
    </w:p>
    <w:p w14:paraId="67CD8141" w14:textId="77777777" w:rsidR="00996F14" w:rsidRDefault="00A530C9">
      <w:pPr>
        <w:pStyle w:val="Akapitzlist"/>
        <w:numPr>
          <w:ilvl w:val="1"/>
          <w:numId w:val="2"/>
        </w:numPr>
        <w:tabs>
          <w:tab w:val="left" w:pos="824"/>
        </w:tabs>
        <w:spacing w:before="1" w:line="319" w:lineRule="auto"/>
        <w:ind w:right="133"/>
        <w:jc w:val="both"/>
        <w:rPr>
          <w:sz w:val="21"/>
        </w:rPr>
      </w:pPr>
      <w:r>
        <w:rPr>
          <w:sz w:val="21"/>
        </w:rPr>
        <w:t>Domniemywa się, że zamawiający mógł zapoznać się z treścią odwołania przed upływem terminu    do jego wniesienia, jeżeli przekazanie jego kopii nastąpiło przed upływem terminu do jego wniesienia przy użyciu środków komunikacji</w:t>
      </w:r>
      <w:r>
        <w:rPr>
          <w:spacing w:val="-8"/>
          <w:sz w:val="21"/>
        </w:rPr>
        <w:t xml:space="preserve"> </w:t>
      </w:r>
      <w:r>
        <w:rPr>
          <w:sz w:val="21"/>
        </w:rPr>
        <w:t>elektronicznej.</w:t>
      </w:r>
    </w:p>
    <w:p w14:paraId="51E496D8" w14:textId="77777777" w:rsidR="00996F14" w:rsidRDefault="00A530C9">
      <w:pPr>
        <w:pStyle w:val="Akapitzlist"/>
        <w:numPr>
          <w:ilvl w:val="1"/>
          <w:numId w:val="2"/>
        </w:numPr>
        <w:tabs>
          <w:tab w:val="left" w:pos="824"/>
        </w:tabs>
        <w:spacing w:line="319" w:lineRule="auto"/>
        <w:ind w:right="134"/>
        <w:jc w:val="both"/>
        <w:rPr>
          <w:sz w:val="21"/>
        </w:rPr>
      </w:pPr>
      <w:r>
        <w:rPr>
          <w:sz w:val="21"/>
        </w:rPr>
        <w:t>Odwołanie wnosi się w przypadku zamówień, których wartość jest mniejsza niż progi unijne, w terminie:</w:t>
      </w:r>
    </w:p>
    <w:p w14:paraId="497BBC74" w14:textId="77777777" w:rsidR="00996F14" w:rsidRDefault="00A530C9">
      <w:pPr>
        <w:pStyle w:val="Akapitzlist"/>
        <w:numPr>
          <w:ilvl w:val="1"/>
          <w:numId w:val="2"/>
        </w:numPr>
        <w:tabs>
          <w:tab w:val="left" w:pos="824"/>
        </w:tabs>
        <w:spacing w:line="316" w:lineRule="auto"/>
        <w:ind w:right="134"/>
        <w:jc w:val="both"/>
        <w:rPr>
          <w:sz w:val="21"/>
        </w:rPr>
      </w:pPr>
      <w:r>
        <w:rPr>
          <w:sz w:val="21"/>
        </w:rPr>
        <w:t>5 dni od dnia przekazania informacji o czynności zamawiającego stanowiącej podstawę jego wniesienia, jeżeli informacja została przekazana przy użyciu środków komunikacji</w:t>
      </w:r>
      <w:r>
        <w:rPr>
          <w:spacing w:val="-14"/>
          <w:sz w:val="21"/>
        </w:rPr>
        <w:t xml:space="preserve"> </w:t>
      </w:r>
      <w:proofErr w:type="spellStart"/>
      <w:r>
        <w:rPr>
          <w:sz w:val="21"/>
        </w:rPr>
        <w:t>elektronicnej</w:t>
      </w:r>
      <w:proofErr w:type="spellEnd"/>
      <w:r>
        <w:rPr>
          <w:sz w:val="21"/>
        </w:rPr>
        <w:t>,</w:t>
      </w:r>
    </w:p>
    <w:p w14:paraId="2AF97BC5" w14:textId="77777777" w:rsidR="00996F14" w:rsidRDefault="00A530C9">
      <w:pPr>
        <w:pStyle w:val="Akapitzlist"/>
        <w:numPr>
          <w:ilvl w:val="1"/>
          <w:numId w:val="2"/>
        </w:numPr>
        <w:tabs>
          <w:tab w:val="left" w:pos="824"/>
        </w:tabs>
        <w:spacing w:line="316" w:lineRule="auto"/>
        <w:ind w:right="133"/>
        <w:jc w:val="both"/>
        <w:rPr>
          <w:sz w:val="21"/>
        </w:rPr>
      </w:pPr>
      <w:r>
        <w:rPr>
          <w:sz w:val="21"/>
        </w:rPr>
        <w:t>10 dni od dnia przekazania informacji o czynności zamawiającego stanowiącej podstawę jego wniesienia, jeżeli informacja została przekazana w sposób inny niż określony w lit.</w:t>
      </w:r>
      <w:r>
        <w:rPr>
          <w:spacing w:val="-17"/>
          <w:sz w:val="21"/>
        </w:rPr>
        <w:t xml:space="preserve"> </w:t>
      </w:r>
      <w:r>
        <w:rPr>
          <w:sz w:val="21"/>
        </w:rPr>
        <w:t>a;</w:t>
      </w:r>
    </w:p>
    <w:p w14:paraId="400DEEF0" w14:textId="77777777" w:rsidR="00996F14" w:rsidRDefault="00A530C9">
      <w:pPr>
        <w:pStyle w:val="Akapitzlist"/>
        <w:numPr>
          <w:ilvl w:val="1"/>
          <w:numId w:val="2"/>
        </w:numPr>
        <w:tabs>
          <w:tab w:val="left" w:pos="824"/>
        </w:tabs>
        <w:spacing w:line="319" w:lineRule="auto"/>
        <w:ind w:left="821" w:right="134" w:hanging="709"/>
        <w:jc w:val="both"/>
        <w:rPr>
          <w:sz w:val="21"/>
        </w:rPr>
      </w:pPr>
      <w:r>
        <w:rPr>
          <w:sz w:val="21"/>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w:t>
      </w:r>
      <w:r>
        <w:rPr>
          <w:spacing w:val="-4"/>
          <w:sz w:val="21"/>
        </w:rPr>
        <w:t xml:space="preserve"> </w:t>
      </w:r>
      <w:r>
        <w:rPr>
          <w:sz w:val="21"/>
        </w:rPr>
        <w:t>unijne.</w:t>
      </w:r>
    </w:p>
    <w:p w14:paraId="719433C4" w14:textId="77777777" w:rsidR="00996F14" w:rsidRDefault="00A530C9">
      <w:pPr>
        <w:pStyle w:val="Akapitzlist"/>
        <w:numPr>
          <w:ilvl w:val="1"/>
          <w:numId w:val="2"/>
        </w:numPr>
        <w:tabs>
          <w:tab w:val="left" w:pos="824"/>
        </w:tabs>
        <w:spacing w:line="319" w:lineRule="auto"/>
        <w:ind w:left="821" w:right="134" w:hanging="709"/>
        <w:jc w:val="both"/>
        <w:rPr>
          <w:sz w:val="21"/>
        </w:rPr>
      </w:pPr>
      <w:r>
        <w:rPr>
          <w:sz w:val="21"/>
        </w:rPr>
        <w:t>Odwołanie w przypadkach innych niż  określone w ust. 7  i 8  wnosi się  w terminie  5  dni od  dnia,  w którym powzięto  lub  przy  zachowaniu  należytej  staranności  można  było  powziąć  wiadomość o okolicznościach stanowiących podstawę jego wniesienia, w przypadku zamówień, których wartość jest mniejsza niż progi</w:t>
      </w:r>
      <w:r>
        <w:rPr>
          <w:spacing w:val="-3"/>
          <w:sz w:val="21"/>
        </w:rPr>
        <w:t xml:space="preserve"> </w:t>
      </w:r>
      <w:r>
        <w:rPr>
          <w:sz w:val="21"/>
        </w:rPr>
        <w:t>unijne.</w:t>
      </w:r>
    </w:p>
    <w:p w14:paraId="5D92EA73" w14:textId="77777777" w:rsidR="00996F14" w:rsidRDefault="00A530C9">
      <w:pPr>
        <w:pStyle w:val="Akapitzlist"/>
        <w:numPr>
          <w:ilvl w:val="1"/>
          <w:numId w:val="2"/>
        </w:numPr>
        <w:tabs>
          <w:tab w:val="left" w:pos="824"/>
        </w:tabs>
        <w:spacing w:line="316" w:lineRule="auto"/>
        <w:ind w:right="138" w:hanging="711"/>
        <w:jc w:val="both"/>
        <w:rPr>
          <w:sz w:val="21"/>
        </w:rPr>
      </w:pPr>
      <w:r>
        <w:rPr>
          <w:sz w:val="21"/>
        </w:rPr>
        <w:t>Jeżeli zamawiający mimo takiego obowiązku nie przesłał wykonawcy zawiadomienia o wyborze najkorzystniejszej oferty, odwołanie wnosi się nie później niż w</w:t>
      </w:r>
      <w:r>
        <w:rPr>
          <w:spacing w:val="-9"/>
          <w:sz w:val="21"/>
        </w:rPr>
        <w:t xml:space="preserve"> </w:t>
      </w:r>
      <w:r>
        <w:rPr>
          <w:sz w:val="21"/>
        </w:rPr>
        <w:t>terminie:</w:t>
      </w:r>
    </w:p>
    <w:p w14:paraId="68392E8B" w14:textId="77777777" w:rsidR="00996F14" w:rsidRDefault="00A530C9">
      <w:pPr>
        <w:pStyle w:val="Akapitzlist"/>
        <w:numPr>
          <w:ilvl w:val="2"/>
          <w:numId w:val="2"/>
        </w:numPr>
        <w:tabs>
          <w:tab w:val="left" w:pos="1105"/>
        </w:tabs>
        <w:spacing w:line="316" w:lineRule="auto"/>
        <w:ind w:right="140"/>
        <w:rPr>
          <w:sz w:val="21"/>
        </w:rPr>
      </w:pPr>
      <w:r>
        <w:rPr>
          <w:sz w:val="21"/>
        </w:rPr>
        <w:t>15 dni od dnia zamieszczenia w Biuletynie Zamówień Publicznych ogłoszenia o wyniku postępowania;</w:t>
      </w:r>
    </w:p>
    <w:p w14:paraId="74BB727E" w14:textId="77777777" w:rsidR="00996F14" w:rsidRDefault="00A530C9">
      <w:pPr>
        <w:pStyle w:val="Akapitzlist"/>
        <w:numPr>
          <w:ilvl w:val="2"/>
          <w:numId w:val="2"/>
        </w:numPr>
        <w:tabs>
          <w:tab w:val="left" w:pos="1105"/>
        </w:tabs>
        <w:spacing w:line="319" w:lineRule="auto"/>
        <w:ind w:right="141"/>
        <w:rPr>
          <w:sz w:val="21"/>
        </w:rPr>
      </w:pPr>
      <w:r>
        <w:rPr>
          <w:sz w:val="21"/>
        </w:rPr>
        <w:t>miesiąca od dnia zawarcia umowy, jeżeli zamawiający nie zamieścił w Biuletynie Zamówień Publicznych ogłoszenia o wyniku</w:t>
      </w:r>
      <w:r>
        <w:rPr>
          <w:spacing w:val="-1"/>
          <w:sz w:val="21"/>
        </w:rPr>
        <w:t xml:space="preserve"> </w:t>
      </w:r>
      <w:r>
        <w:rPr>
          <w:sz w:val="21"/>
        </w:rPr>
        <w:t>postępowania.</w:t>
      </w:r>
    </w:p>
    <w:p w14:paraId="56245078" w14:textId="77777777" w:rsidR="00996F14" w:rsidRDefault="00A530C9">
      <w:pPr>
        <w:pStyle w:val="Akapitzlist"/>
        <w:numPr>
          <w:ilvl w:val="1"/>
          <w:numId w:val="2"/>
        </w:numPr>
        <w:tabs>
          <w:tab w:val="left" w:pos="824"/>
        </w:tabs>
        <w:spacing w:line="319" w:lineRule="auto"/>
        <w:ind w:right="135" w:hanging="711"/>
        <w:jc w:val="both"/>
        <w:rPr>
          <w:sz w:val="21"/>
        </w:rPr>
      </w:pPr>
      <w:r>
        <w:rPr>
          <w:sz w:val="21"/>
        </w:rPr>
        <w:t>Pisma w postępowaniu odwoławczym wnosi się w formie pisemnej albo w formie elektronicznej albo w postaci elektronicznej, z tym że odwołanie i przystąpienie do postępowania odwoławczego, wniesione w postaci elektronicznej, wymagają opatrzenia podpisem</w:t>
      </w:r>
      <w:r>
        <w:rPr>
          <w:spacing w:val="-13"/>
          <w:sz w:val="21"/>
        </w:rPr>
        <w:t xml:space="preserve"> </w:t>
      </w:r>
      <w:r>
        <w:rPr>
          <w:sz w:val="21"/>
        </w:rPr>
        <w:t>zaufanym.</w:t>
      </w:r>
    </w:p>
    <w:p w14:paraId="4A2FFFCF" w14:textId="77777777" w:rsidR="00996F14" w:rsidRDefault="00A530C9">
      <w:pPr>
        <w:pStyle w:val="Akapitzlist"/>
        <w:numPr>
          <w:ilvl w:val="1"/>
          <w:numId w:val="2"/>
        </w:numPr>
        <w:tabs>
          <w:tab w:val="left" w:pos="822"/>
        </w:tabs>
        <w:spacing w:line="319" w:lineRule="auto"/>
        <w:ind w:left="821" w:right="132" w:hanging="709"/>
        <w:jc w:val="both"/>
        <w:rPr>
          <w:b/>
          <w:sz w:val="21"/>
        </w:rPr>
      </w:pPr>
      <w:r>
        <w:rPr>
          <w:sz w:val="21"/>
        </w:rPr>
        <w:t>Pisma w formie pisemnej wnosi się za pośrednictwem operatora pocztowego, w rozumieniu  ustawy   z dnia 23  listopada  2012  r.  -  Prawo  pocztowe,  osobiście,  za  pośrednictwem  posłańca,  a  pisma w postaci elektronicznej wnosi się przy użyciu środków komunikacji</w:t>
      </w:r>
      <w:r>
        <w:rPr>
          <w:spacing w:val="-15"/>
          <w:sz w:val="21"/>
        </w:rPr>
        <w:t xml:space="preserve"> </w:t>
      </w:r>
      <w:r>
        <w:rPr>
          <w:sz w:val="21"/>
        </w:rPr>
        <w:t>elektronicznej</w:t>
      </w:r>
      <w:r>
        <w:rPr>
          <w:b/>
          <w:sz w:val="21"/>
        </w:rPr>
        <w:t>.</w:t>
      </w:r>
    </w:p>
    <w:p w14:paraId="2E75777A" w14:textId="77777777" w:rsidR="00996F14" w:rsidRDefault="00996F14">
      <w:pPr>
        <w:pStyle w:val="Tekstpodstawowy"/>
        <w:spacing w:before="9"/>
        <w:ind w:left="0" w:firstLine="0"/>
        <w:jc w:val="left"/>
        <w:rPr>
          <w:b/>
          <w:sz w:val="23"/>
        </w:rPr>
      </w:pPr>
    </w:p>
    <w:p w14:paraId="6B753D8A" w14:textId="77777777" w:rsidR="00996F14" w:rsidRDefault="00A530C9">
      <w:pPr>
        <w:pStyle w:val="Nagwek11"/>
        <w:numPr>
          <w:ilvl w:val="0"/>
          <w:numId w:val="26"/>
        </w:numPr>
        <w:tabs>
          <w:tab w:val="left" w:pos="824"/>
        </w:tabs>
        <w:ind w:left="823" w:hanging="570"/>
        <w:jc w:val="both"/>
      </w:pPr>
      <w:r>
        <w:t>Jawność</w:t>
      </w:r>
      <w:r>
        <w:rPr>
          <w:spacing w:val="-1"/>
        </w:rPr>
        <w:t xml:space="preserve"> </w:t>
      </w:r>
      <w:r>
        <w:t>postępowania</w:t>
      </w:r>
    </w:p>
    <w:p w14:paraId="0BC6B625" w14:textId="77777777" w:rsidR="00996F14" w:rsidRDefault="00A530C9">
      <w:pPr>
        <w:pStyle w:val="Akapitzlist"/>
        <w:numPr>
          <w:ilvl w:val="1"/>
          <w:numId w:val="26"/>
        </w:numPr>
        <w:tabs>
          <w:tab w:val="left" w:pos="824"/>
        </w:tabs>
        <w:spacing w:before="73" w:line="316" w:lineRule="auto"/>
        <w:ind w:left="823" w:right="134" w:hanging="570"/>
        <w:rPr>
          <w:sz w:val="21"/>
        </w:rPr>
      </w:pPr>
      <w:r>
        <w:rPr>
          <w:sz w:val="21"/>
        </w:rPr>
        <w:t>Dokumentacja postępowania zostanie udostępniona Wykonawcom w trybie przewidzianym w art. 74 Ustawy</w:t>
      </w:r>
      <w:r>
        <w:rPr>
          <w:spacing w:val="-5"/>
          <w:sz w:val="21"/>
        </w:rPr>
        <w:t xml:space="preserve"> </w:t>
      </w:r>
      <w:r>
        <w:rPr>
          <w:sz w:val="21"/>
        </w:rPr>
        <w:t>PZP.</w:t>
      </w:r>
    </w:p>
    <w:p w14:paraId="61466934" w14:textId="77777777" w:rsidR="00996F14" w:rsidRDefault="00A530C9">
      <w:pPr>
        <w:pStyle w:val="Akapitzlist"/>
        <w:numPr>
          <w:ilvl w:val="1"/>
          <w:numId w:val="26"/>
        </w:numPr>
        <w:tabs>
          <w:tab w:val="left" w:pos="824"/>
        </w:tabs>
        <w:spacing w:before="4"/>
        <w:ind w:left="823" w:hanging="570"/>
        <w:rPr>
          <w:sz w:val="21"/>
        </w:rPr>
      </w:pPr>
      <w:r>
        <w:rPr>
          <w:sz w:val="21"/>
        </w:rPr>
        <w:t>Zamawiający udostępni wskazane dokumenty na pisemny</w:t>
      </w:r>
      <w:r>
        <w:rPr>
          <w:spacing w:val="-15"/>
          <w:sz w:val="21"/>
        </w:rPr>
        <w:t xml:space="preserve"> </w:t>
      </w:r>
      <w:r>
        <w:rPr>
          <w:sz w:val="21"/>
        </w:rPr>
        <w:t>wniosek.</w:t>
      </w:r>
    </w:p>
    <w:p w14:paraId="653EDFD5" w14:textId="77777777" w:rsidR="00996F14" w:rsidRDefault="00A530C9">
      <w:pPr>
        <w:pStyle w:val="Akapitzlist"/>
        <w:numPr>
          <w:ilvl w:val="1"/>
          <w:numId w:val="26"/>
        </w:numPr>
        <w:tabs>
          <w:tab w:val="left" w:pos="824"/>
        </w:tabs>
        <w:spacing w:before="77" w:line="316" w:lineRule="auto"/>
        <w:ind w:left="823" w:right="134" w:hanging="570"/>
        <w:rPr>
          <w:sz w:val="21"/>
        </w:rPr>
      </w:pPr>
      <w:r>
        <w:rPr>
          <w:sz w:val="21"/>
        </w:rPr>
        <w:t>Zamawiający udostępnia Wnioskodawcy protokół lub załączniki niezwłocznie. W wyjątkowych przypadkach, w szczególności związanych z zapewnieniem sprawnego toku prac dotyczących badania i oceny ofert, zamawiający udostępnia oferty do wglądu lub przesyła ich kopie w terminie przez  siebie wyznaczonym, nie później jednak niż w dniu przesłania informacji o wyborze najkorzystniejszej oferty albo o unieważnieniu</w:t>
      </w:r>
      <w:r>
        <w:rPr>
          <w:spacing w:val="-7"/>
          <w:sz w:val="21"/>
        </w:rPr>
        <w:t xml:space="preserve"> </w:t>
      </w:r>
      <w:r>
        <w:rPr>
          <w:sz w:val="21"/>
        </w:rPr>
        <w:t>postępowania.</w:t>
      </w:r>
    </w:p>
    <w:p w14:paraId="381DD675" w14:textId="77777777" w:rsidR="00996F14" w:rsidRDefault="00996F14">
      <w:pPr>
        <w:spacing w:line="316" w:lineRule="auto"/>
        <w:jc w:val="both"/>
        <w:rPr>
          <w:sz w:val="21"/>
        </w:rPr>
        <w:sectPr w:rsidR="00996F14">
          <w:pgSz w:w="11910" w:h="16840"/>
          <w:pgMar w:top="840" w:right="1280" w:bottom="900" w:left="1020" w:header="0" w:footer="712" w:gutter="0"/>
          <w:cols w:space="708"/>
        </w:sectPr>
      </w:pPr>
    </w:p>
    <w:p w14:paraId="6BB90571" w14:textId="77777777" w:rsidR="00996F14" w:rsidRDefault="00A530C9">
      <w:pPr>
        <w:pStyle w:val="Nagwek11"/>
        <w:numPr>
          <w:ilvl w:val="0"/>
          <w:numId w:val="26"/>
        </w:numPr>
        <w:tabs>
          <w:tab w:val="left" w:pos="788"/>
        </w:tabs>
        <w:spacing w:before="71"/>
        <w:ind w:left="787" w:hanging="392"/>
        <w:jc w:val="left"/>
      </w:pPr>
      <w:r>
        <w:lastRenderedPageBreak/>
        <w:t>Dialog techniczny</w:t>
      </w:r>
    </w:p>
    <w:p w14:paraId="3412B012" w14:textId="77777777" w:rsidR="00996F14" w:rsidRDefault="00A530C9">
      <w:pPr>
        <w:pStyle w:val="Akapitzlist"/>
        <w:numPr>
          <w:ilvl w:val="1"/>
          <w:numId w:val="26"/>
        </w:numPr>
        <w:tabs>
          <w:tab w:val="left" w:pos="824"/>
        </w:tabs>
        <w:spacing w:before="73"/>
        <w:ind w:left="823" w:hanging="570"/>
        <w:rPr>
          <w:sz w:val="21"/>
        </w:rPr>
      </w:pPr>
      <w:r>
        <w:rPr>
          <w:sz w:val="21"/>
        </w:rPr>
        <w:t>Dialog techniczny w niniejszym postępowaniu nie był</w:t>
      </w:r>
      <w:r>
        <w:rPr>
          <w:spacing w:val="-10"/>
          <w:sz w:val="21"/>
        </w:rPr>
        <w:t xml:space="preserve"> </w:t>
      </w:r>
      <w:r>
        <w:rPr>
          <w:sz w:val="21"/>
        </w:rPr>
        <w:t>prowadzony.</w:t>
      </w:r>
    </w:p>
    <w:p w14:paraId="4BF96B4B" w14:textId="77777777" w:rsidR="00996F14" w:rsidRDefault="00996F14">
      <w:pPr>
        <w:pStyle w:val="Tekstpodstawowy"/>
        <w:spacing w:before="7"/>
        <w:ind w:left="0" w:firstLine="0"/>
        <w:jc w:val="left"/>
        <w:rPr>
          <w:sz w:val="31"/>
        </w:rPr>
      </w:pPr>
    </w:p>
    <w:p w14:paraId="3A960466" w14:textId="77777777" w:rsidR="00996F14" w:rsidRDefault="00A530C9">
      <w:pPr>
        <w:pStyle w:val="Akapitzlist"/>
        <w:numPr>
          <w:ilvl w:val="0"/>
          <w:numId w:val="26"/>
        </w:numPr>
        <w:tabs>
          <w:tab w:val="left" w:pos="824"/>
        </w:tabs>
        <w:spacing w:line="316" w:lineRule="auto"/>
        <w:ind w:left="833" w:right="135" w:hanging="389"/>
        <w:jc w:val="left"/>
        <w:rPr>
          <w:sz w:val="21"/>
        </w:rPr>
      </w:pPr>
      <w:r>
        <w:rPr>
          <w:b/>
          <w:sz w:val="21"/>
        </w:rPr>
        <w:t xml:space="preserve">Klauzula informacyjna dotycząca przetwarzania danych osobowych przez Zamawiającego </w:t>
      </w:r>
      <w:r>
        <w:rPr>
          <w:sz w:val="21"/>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w:t>
      </w:r>
      <w:r>
        <w:rPr>
          <w:spacing w:val="-1"/>
          <w:sz w:val="21"/>
        </w:rPr>
        <w:t xml:space="preserve"> </w:t>
      </w:r>
      <w:r>
        <w:rPr>
          <w:sz w:val="21"/>
        </w:rPr>
        <w:t>że:</w:t>
      </w:r>
    </w:p>
    <w:p w14:paraId="283382F7" w14:textId="77777777" w:rsidR="00AC5D40" w:rsidRPr="00BB4D32" w:rsidRDefault="00AC5D40" w:rsidP="00AC5D40">
      <w:pPr>
        <w:pStyle w:val="Tekstpodstawowy"/>
        <w:spacing w:line="276" w:lineRule="auto"/>
        <w:ind w:left="567"/>
      </w:pPr>
      <w:r w:rsidRPr="00BB4D32">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rozporządzenie o ochronie danych) (Dz. Urz. UE. L 2016, Nr 119, str. 1) oraz zgodnie z art. 19 ust. 1 Ustawy Prawo o zamówieniach publicznych, </w:t>
      </w:r>
      <w:r>
        <w:t>Wójt Gminy Rytro</w:t>
      </w:r>
      <w:r w:rsidRPr="00BB4D32">
        <w:t xml:space="preserve"> informuje, że:</w:t>
      </w:r>
    </w:p>
    <w:p w14:paraId="5B340343" w14:textId="77777777" w:rsidR="00AC5D40" w:rsidRPr="00BB4D32" w:rsidRDefault="00AC5D40" w:rsidP="00AC5D40">
      <w:pPr>
        <w:pStyle w:val="Akapitzlist"/>
        <w:numPr>
          <w:ilvl w:val="1"/>
          <w:numId w:val="34"/>
        </w:numPr>
        <w:tabs>
          <w:tab w:val="left" w:pos="1071"/>
        </w:tabs>
        <w:spacing w:line="276" w:lineRule="auto"/>
        <w:ind w:left="851"/>
      </w:pPr>
      <w:r w:rsidRPr="00BB4D32">
        <w:t xml:space="preserve">Administratorem Pani/Pana danych osobowych jest </w:t>
      </w:r>
      <w:r>
        <w:t>Wójt Gminy Rytro</w:t>
      </w:r>
    </w:p>
    <w:p w14:paraId="756E10C1" w14:textId="77777777" w:rsidR="00AC5D40" w:rsidRPr="00BB4D32" w:rsidRDefault="00AC5D40" w:rsidP="00AC5D40">
      <w:pPr>
        <w:pStyle w:val="Akapitzlist"/>
        <w:numPr>
          <w:ilvl w:val="1"/>
          <w:numId w:val="34"/>
        </w:numPr>
        <w:tabs>
          <w:tab w:val="left" w:pos="1071"/>
        </w:tabs>
        <w:spacing w:line="276" w:lineRule="auto"/>
        <w:ind w:left="851"/>
      </w:pPr>
      <w:r>
        <w:t>Wójt Gminy Rytro</w:t>
      </w:r>
      <w:r w:rsidRPr="00BB4D32">
        <w:t xml:space="preserve"> wyznaczył Inspektora Ochrony Danych, kontakt z Inspektorem jest możliwy pod adresem e-mail:</w:t>
      </w:r>
      <w:r w:rsidRPr="00BB4D32">
        <w:rPr>
          <w:color w:val="0000FF"/>
        </w:rPr>
        <w:t xml:space="preserve"> </w:t>
      </w:r>
      <w:r>
        <w:rPr>
          <w:color w:val="0000FF"/>
          <w:u w:val="single" w:color="0000FF"/>
        </w:rPr>
        <w:t>gmina.rytro@gmail.com</w:t>
      </w:r>
    </w:p>
    <w:p w14:paraId="1A85C024" w14:textId="77777777" w:rsidR="00AC5D40" w:rsidRPr="00BB4D32" w:rsidRDefault="00AC5D40" w:rsidP="00AC5D40">
      <w:pPr>
        <w:pStyle w:val="Akapitzlist"/>
        <w:numPr>
          <w:ilvl w:val="1"/>
          <w:numId w:val="34"/>
        </w:numPr>
        <w:tabs>
          <w:tab w:val="left" w:pos="1071"/>
        </w:tabs>
        <w:spacing w:line="276" w:lineRule="auto"/>
        <w:ind w:left="851"/>
      </w:pPr>
      <w:r w:rsidRPr="00BB4D32">
        <w:t>Pani/Pana dane osobowe tj.: imię i nazwisko, miejsce zamieszkania, numer NIP, PESEL, numer telefonu, adres e-mail, dane o karalności, będą przetwarzane w celu</w:t>
      </w:r>
      <w:r w:rsidRPr="00BB4D32">
        <w:rPr>
          <w:spacing w:val="36"/>
        </w:rPr>
        <w:t xml:space="preserve"> </w:t>
      </w:r>
      <w:r w:rsidRPr="00BB4D32">
        <w:t>przeprowadzenia   postępowania w sprawie zamówienia publicznego, wyboru najkorzystniejszej oferty i następnie zawarcia i wykonania umowy w przedmiocie realizacji zamówienia publicznego.</w:t>
      </w:r>
    </w:p>
    <w:p w14:paraId="1828DAA8" w14:textId="77777777" w:rsidR="00AC5D40" w:rsidRPr="00BB4D32" w:rsidRDefault="00AC5D40" w:rsidP="00AC5D40">
      <w:pPr>
        <w:pStyle w:val="Akapitzlist"/>
        <w:numPr>
          <w:ilvl w:val="1"/>
          <w:numId w:val="34"/>
        </w:numPr>
        <w:tabs>
          <w:tab w:val="left" w:pos="1071"/>
        </w:tabs>
        <w:spacing w:line="276" w:lineRule="auto"/>
        <w:ind w:left="851"/>
      </w:pPr>
      <w:r w:rsidRPr="00BB4D32">
        <w:t>Dane osobowe nie będą przekazywane do państwa trzeciego/organizacji</w:t>
      </w:r>
      <w:r w:rsidRPr="00BB4D32">
        <w:rPr>
          <w:spacing w:val="-13"/>
        </w:rPr>
        <w:t xml:space="preserve"> </w:t>
      </w:r>
      <w:r w:rsidRPr="00BB4D32">
        <w:t>międzynarodowej.</w:t>
      </w:r>
    </w:p>
    <w:p w14:paraId="72590DA2" w14:textId="77777777" w:rsidR="00AC5D40" w:rsidRPr="00BB4D32" w:rsidRDefault="00AC5D40" w:rsidP="00AC5D40">
      <w:pPr>
        <w:pStyle w:val="Akapitzlist"/>
        <w:numPr>
          <w:ilvl w:val="1"/>
          <w:numId w:val="34"/>
        </w:numPr>
        <w:tabs>
          <w:tab w:val="left" w:pos="1071"/>
        </w:tabs>
        <w:spacing w:line="276" w:lineRule="auto"/>
        <w:ind w:left="851"/>
      </w:pPr>
      <w:r w:rsidRPr="00BB4D32">
        <w:t>Dane osobowe, po zrealizowaniu celu, dla którego zostały zebrane będą przetwarzane do celów archiwalnych i przechowywane przez okres niezbędny do zrealizowania przepisów dotyczących archiwizowania danych obowiązujących u</w:t>
      </w:r>
      <w:r w:rsidRPr="00BB4D32">
        <w:rPr>
          <w:spacing w:val="-1"/>
        </w:rPr>
        <w:t xml:space="preserve"> </w:t>
      </w:r>
      <w:r w:rsidRPr="00BB4D32">
        <w:t>Administratora.</w:t>
      </w:r>
    </w:p>
    <w:p w14:paraId="5D6CFF4E" w14:textId="77777777" w:rsidR="00AC5D40" w:rsidRPr="00BB4D32" w:rsidRDefault="00AC5D40" w:rsidP="00AC5D40">
      <w:pPr>
        <w:pStyle w:val="Akapitzlist"/>
        <w:numPr>
          <w:ilvl w:val="1"/>
          <w:numId w:val="34"/>
        </w:numPr>
        <w:tabs>
          <w:tab w:val="left" w:pos="1071"/>
        </w:tabs>
        <w:spacing w:line="276" w:lineRule="auto"/>
        <w:ind w:left="851"/>
      </w:pPr>
      <w:r w:rsidRPr="00BB4D32">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BB4D32">
        <w:rPr>
          <w:spacing w:val="-7"/>
        </w:rPr>
        <w:t xml:space="preserve"> </w:t>
      </w:r>
      <w:r w:rsidRPr="00BB4D32">
        <w:t>prawa,</w:t>
      </w:r>
    </w:p>
    <w:p w14:paraId="398B2C20" w14:textId="77777777" w:rsidR="00AC5D40" w:rsidRPr="00BB4D32" w:rsidRDefault="00AC5D40" w:rsidP="00AC5D40">
      <w:pPr>
        <w:pStyle w:val="Akapitzlist"/>
        <w:numPr>
          <w:ilvl w:val="1"/>
          <w:numId w:val="34"/>
        </w:numPr>
        <w:tabs>
          <w:tab w:val="left" w:pos="1071"/>
        </w:tabs>
        <w:spacing w:line="276" w:lineRule="auto"/>
        <w:ind w:left="851"/>
      </w:pPr>
      <w:r w:rsidRPr="00BB4D32">
        <w:t>Posiada Pani/Pan prawo wniesienia skargi do organu nadzorczego Prezesa Urzędu Ochrony Danych</w:t>
      </w:r>
      <w:r w:rsidRPr="00BB4D32">
        <w:rPr>
          <w:spacing w:val="-1"/>
        </w:rPr>
        <w:t xml:space="preserve"> </w:t>
      </w:r>
      <w:r w:rsidRPr="00BB4D32">
        <w:t>Osobowych,</w:t>
      </w:r>
    </w:p>
    <w:p w14:paraId="2B28AAD5" w14:textId="77777777" w:rsidR="00AC5D40" w:rsidRPr="00BB4D32" w:rsidRDefault="00AC5D40" w:rsidP="00AC5D40">
      <w:pPr>
        <w:pStyle w:val="Akapitzlist"/>
        <w:numPr>
          <w:ilvl w:val="1"/>
          <w:numId w:val="34"/>
        </w:numPr>
        <w:tabs>
          <w:tab w:val="left" w:pos="1071"/>
        </w:tabs>
        <w:spacing w:line="276" w:lineRule="auto"/>
        <w:ind w:left="851"/>
      </w:pPr>
      <w:r w:rsidRPr="00BB4D32">
        <w:t>Podanie danych osobowych jest niezbędne, aby wziąć udział w postępowaniu o udzielenie zamówienia publicznego. Obowiązek podania danych osobowych w celu wzięcia</w:t>
      </w:r>
      <w:r w:rsidRPr="00BB4D32">
        <w:rPr>
          <w:spacing w:val="-14"/>
        </w:rPr>
        <w:t xml:space="preserve"> </w:t>
      </w:r>
      <w:r w:rsidRPr="00BB4D32">
        <w:t>udziału w postępowaniu o udzielenie zamówienia publicznego wynika z ustawy Prawo zamówień publicznych.</w:t>
      </w:r>
    </w:p>
    <w:p w14:paraId="522E73BC" w14:textId="77777777" w:rsidR="00AC5D40" w:rsidRPr="00BB4D32" w:rsidRDefault="00AC5D40" w:rsidP="00AC5D40">
      <w:pPr>
        <w:pStyle w:val="Akapitzlist"/>
        <w:numPr>
          <w:ilvl w:val="1"/>
          <w:numId w:val="34"/>
        </w:numPr>
        <w:tabs>
          <w:tab w:val="left" w:pos="1071"/>
        </w:tabs>
        <w:spacing w:line="276" w:lineRule="auto"/>
        <w:ind w:left="851"/>
      </w:pPr>
      <w:r w:rsidRPr="00BB4D32">
        <w:t>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publicznie dostępnym w siedzibie</w:t>
      </w:r>
      <w:r w:rsidRPr="00BB4D32">
        <w:rPr>
          <w:spacing w:val="-2"/>
        </w:rPr>
        <w:t xml:space="preserve"> </w:t>
      </w:r>
      <w:r w:rsidRPr="00BB4D32">
        <w:t>Administratora.</w:t>
      </w:r>
    </w:p>
    <w:p w14:paraId="5B1AE2A4" w14:textId="77777777" w:rsidR="00AC5D40" w:rsidRPr="00BB4D32" w:rsidRDefault="00AC5D40" w:rsidP="00AC5D40">
      <w:pPr>
        <w:pStyle w:val="Akapitzlist"/>
        <w:numPr>
          <w:ilvl w:val="1"/>
          <w:numId w:val="34"/>
        </w:numPr>
        <w:tabs>
          <w:tab w:val="left" w:pos="1071"/>
        </w:tabs>
        <w:spacing w:line="276" w:lineRule="auto"/>
        <w:ind w:left="851"/>
      </w:pPr>
      <w:r w:rsidRPr="00BB4D32">
        <w:t xml:space="preserve"> Dane osobowe nie będą przetwarzane w sposób opierający się wyłącznie na zautomatyzowanym przetwarzaniu, w tym</w:t>
      </w:r>
      <w:r w:rsidRPr="00BB4D32">
        <w:rPr>
          <w:spacing w:val="-3"/>
        </w:rPr>
        <w:t xml:space="preserve"> </w:t>
      </w:r>
      <w:r w:rsidRPr="00BB4D32">
        <w:t>profilowaniu.</w:t>
      </w:r>
    </w:p>
    <w:p w14:paraId="31758445" w14:textId="77777777" w:rsidR="00AC5D40" w:rsidRPr="00BB4D32" w:rsidRDefault="00AC5D40" w:rsidP="00AC5D40">
      <w:pPr>
        <w:pStyle w:val="Akapitzlist"/>
        <w:numPr>
          <w:ilvl w:val="1"/>
          <w:numId w:val="34"/>
        </w:numPr>
        <w:tabs>
          <w:tab w:val="left" w:pos="851"/>
        </w:tabs>
        <w:spacing w:line="276" w:lineRule="auto"/>
        <w:ind w:left="851"/>
      </w:pPr>
      <w:r w:rsidRPr="00BB4D32">
        <w:t xml:space="preserve"> Korzystanie przez osobę, której dane dotyczą, z uprawnienia do sprostowania lub uzupełnienia danych osobowych, o którym mowa w art. 16 rozporządzenia 2016/679 (prawo do sprostowania danych), nie może skutkować zmianą wyniku postępowania o udzielenie zamówienia publicznego lub konkursu ani zmianą postanowień umowy w zakresie niezgodnym z ustawą.</w:t>
      </w:r>
    </w:p>
    <w:p w14:paraId="04602AFB" w14:textId="77777777" w:rsidR="00AC5D40" w:rsidRPr="00BB4D32" w:rsidRDefault="00AC5D40" w:rsidP="00AC5D40">
      <w:pPr>
        <w:pStyle w:val="Akapitzlist"/>
        <w:numPr>
          <w:ilvl w:val="1"/>
          <w:numId w:val="34"/>
        </w:numPr>
        <w:tabs>
          <w:tab w:val="left" w:pos="851"/>
        </w:tabs>
        <w:spacing w:line="276" w:lineRule="auto"/>
        <w:ind w:left="851"/>
      </w:pPr>
      <w:r w:rsidRPr="00BB4D32">
        <w:t xml:space="preserve">Wystąpienie z żądaniem, o którym mowa w art. 18 ust. 1 rozporządzenia 2016/679 (żądanie ograniczenia przetwarzania danych osobowych), nie ogranicza przetwarzania danych osobowych </w:t>
      </w:r>
      <w:r w:rsidRPr="00BB4D32">
        <w:lastRenderedPageBreak/>
        <w:t>do czasu zakończenia postępowania o udzielenie zamówienia publicznego lub konkursu.</w:t>
      </w:r>
    </w:p>
    <w:p w14:paraId="785D7F79" w14:textId="77777777" w:rsidR="00AC5D40" w:rsidRPr="00BB4D32" w:rsidRDefault="00AC5D40" w:rsidP="00AC5D40">
      <w:pPr>
        <w:pStyle w:val="Akapitzlist"/>
        <w:numPr>
          <w:ilvl w:val="1"/>
          <w:numId w:val="34"/>
        </w:numPr>
        <w:tabs>
          <w:tab w:val="left" w:pos="851"/>
        </w:tabs>
        <w:spacing w:line="276" w:lineRule="auto"/>
        <w:ind w:left="851"/>
      </w:pPr>
      <w:r w:rsidRPr="00BB4D32">
        <w:t xml:space="preserve"> Administrator przetwarza dane osobowe zebrane w postępowaniu o udzielenie zamówienia publicznego lub konkursie w sposób gwarantujący zabezpieczenie przed ich bezprawnym rozpowszechnianiem.</w:t>
      </w:r>
    </w:p>
    <w:p w14:paraId="35F0502D" w14:textId="77777777" w:rsidR="00996F14" w:rsidRDefault="00000000" w:rsidP="00AC5D40">
      <w:pPr>
        <w:spacing w:line="316" w:lineRule="auto"/>
        <w:sectPr w:rsidR="00996F14">
          <w:pgSz w:w="11910" w:h="16840"/>
          <w:pgMar w:top="840" w:right="1280" w:bottom="940" w:left="1020" w:header="0" w:footer="712" w:gutter="0"/>
          <w:cols w:space="708"/>
        </w:sectPr>
      </w:pPr>
      <w:r>
        <w:rPr>
          <w:noProof/>
        </w:rPr>
        <w:pict w14:anchorId="69DB9676">
          <v:shapetype id="_x0000_t202" coordsize="21600,21600" o:spt="202" path="m,l,21600r21600,l21600,xe">
            <v:stroke joinstyle="miter"/>
            <v:path gradientshapeok="t" o:connecttype="rect"/>
          </v:shapetype>
          <v:shape id="Pole tekstowe 58" o:spid="_x0000_s2053" type="#_x0000_t202" style="position:absolute;margin-left:85.5pt;margin-top:81.95pt;width:459.7pt;height:39.65pt;z-index:-251656192;visibility:visible;mso-wrap-distance-left:0;mso-wrap-distance-right:0;mso-position-horizontal-relative:page" fillcolor="#ccc" strokeweight=".16936mm">
            <v:path arrowok="t"/>
            <v:textbox inset="0,0,0,0">
              <w:txbxContent>
                <w:p w14:paraId="4BFAE848" w14:textId="77777777" w:rsidR="00AC5D40" w:rsidRDefault="00AC5D40" w:rsidP="00AC5D40">
                  <w:pPr>
                    <w:spacing w:before="15"/>
                    <w:ind w:left="154" w:right="117"/>
                    <w:jc w:val="center"/>
                    <w:rPr>
                      <w:b/>
                    </w:rPr>
                  </w:pPr>
                </w:p>
              </w:txbxContent>
            </v:textbox>
            <w10:wrap type="topAndBottom" anchorx="page"/>
          </v:shape>
        </w:pict>
      </w:r>
      <w:r w:rsidR="00AC5D40" w:rsidRPr="00BB4D32">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00AC5D40" w:rsidRPr="00BB4D32">
        <w:rPr>
          <w:spacing w:val="-9"/>
        </w:rPr>
        <w:t xml:space="preserve"> </w:t>
      </w:r>
      <w:r w:rsidR="00AC5D40" w:rsidRPr="00BB4D32">
        <w:t>poufności</w:t>
      </w:r>
    </w:p>
    <w:p w14:paraId="5F4094B4" w14:textId="77777777" w:rsidR="00996F14" w:rsidRDefault="00A530C9">
      <w:pPr>
        <w:pStyle w:val="Akapitzlist"/>
        <w:numPr>
          <w:ilvl w:val="0"/>
          <w:numId w:val="26"/>
        </w:numPr>
        <w:tabs>
          <w:tab w:val="left" w:pos="824"/>
        </w:tabs>
        <w:spacing w:before="71"/>
        <w:ind w:left="823" w:hanging="428"/>
        <w:jc w:val="left"/>
        <w:rPr>
          <w:b/>
          <w:sz w:val="21"/>
        </w:rPr>
      </w:pPr>
      <w:r>
        <w:rPr>
          <w:b/>
          <w:sz w:val="21"/>
        </w:rPr>
        <w:lastRenderedPageBreak/>
        <w:t>Podwykonawcy:</w:t>
      </w:r>
    </w:p>
    <w:p w14:paraId="4B95ACBC" w14:textId="77777777" w:rsidR="00996F14" w:rsidRDefault="00A530C9">
      <w:pPr>
        <w:pStyle w:val="Akapitzlist"/>
        <w:numPr>
          <w:ilvl w:val="1"/>
          <w:numId w:val="26"/>
        </w:numPr>
        <w:tabs>
          <w:tab w:val="left" w:pos="824"/>
        </w:tabs>
        <w:spacing w:before="73"/>
        <w:ind w:left="823" w:hanging="570"/>
        <w:rPr>
          <w:sz w:val="21"/>
        </w:rPr>
      </w:pPr>
      <w:r>
        <w:rPr>
          <w:sz w:val="21"/>
        </w:rPr>
        <w:t>Wykonawca może powierzyć wykonanie części zamówienia</w:t>
      </w:r>
      <w:r>
        <w:rPr>
          <w:spacing w:val="-3"/>
          <w:sz w:val="21"/>
        </w:rPr>
        <w:t xml:space="preserve"> </w:t>
      </w:r>
      <w:r>
        <w:rPr>
          <w:sz w:val="21"/>
        </w:rPr>
        <w:t>podwykonawcy.</w:t>
      </w:r>
    </w:p>
    <w:p w14:paraId="48107EFD" w14:textId="77777777" w:rsidR="00996F14" w:rsidRDefault="00A530C9">
      <w:pPr>
        <w:pStyle w:val="Akapitzlist"/>
        <w:numPr>
          <w:ilvl w:val="1"/>
          <w:numId w:val="26"/>
        </w:numPr>
        <w:tabs>
          <w:tab w:val="left" w:pos="824"/>
        </w:tabs>
        <w:spacing w:before="77" w:line="319" w:lineRule="auto"/>
        <w:ind w:left="823" w:right="134" w:hanging="570"/>
        <w:rPr>
          <w:sz w:val="21"/>
        </w:rPr>
      </w:pPr>
      <w:r>
        <w:rPr>
          <w:sz w:val="21"/>
        </w:rPr>
        <w:t>Wykonawca zobowiązany jest do wskazania części zamówienia, których wykonanie zamierza powierzyć podwykonawcom, i podania przez wykonawcę firm</w:t>
      </w:r>
      <w:r>
        <w:rPr>
          <w:spacing w:val="-7"/>
          <w:sz w:val="21"/>
        </w:rPr>
        <w:t xml:space="preserve"> </w:t>
      </w:r>
      <w:r>
        <w:rPr>
          <w:sz w:val="21"/>
        </w:rPr>
        <w:t>podwykonawców.</w:t>
      </w:r>
    </w:p>
    <w:p w14:paraId="3BE48FD2" w14:textId="77777777" w:rsidR="00996F14" w:rsidRDefault="00A530C9">
      <w:pPr>
        <w:pStyle w:val="Akapitzlist"/>
        <w:numPr>
          <w:ilvl w:val="1"/>
          <w:numId w:val="26"/>
        </w:numPr>
        <w:tabs>
          <w:tab w:val="left" w:pos="824"/>
        </w:tabs>
        <w:spacing w:line="240" w:lineRule="exact"/>
        <w:ind w:left="823" w:hanging="570"/>
        <w:rPr>
          <w:sz w:val="21"/>
        </w:rPr>
      </w:pPr>
      <w:r>
        <w:rPr>
          <w:sz w:val="21"/>
        </w:rPr>
        <w:t>Wykonawca może powierzyć wykonanie części zamówienia podwykonawcy</w:t>
      </w:r>
      <w:r>
        <w:rPr>
          <w:spacing w:val="-11"/>
          <w:sz w:val="21"/>
        </w:rPr>
        <w:t xml:space="preserve"> </w:t>
      </w:r>
      <w:r>
        <w:rPr>
          <w:sz w:val="21"/>
        </w:rPr>
        <w:t>(podwykonawcom).</w:t>
      </w:r>
    </w:p>
    <w:p w14:paraId="4A6E31F2" w14:textId="77777777" w:rsidR="00996F14" w:rsidRDefault="00A530C9">
      <w:pPr>
        <w:pStyle w:val="Akapitzlist"/>
        <w:numPr>
          <w:ilvl w:val="1"/>
          <w:numId w:val="26"/>
        </w:numPr>
        <w:tabs>
          <w:tab w:val="left" w:pos="824"/>
        </w:tabs>
        <w:spacing w:before="78" w:line="319" w:lineRule="auto"/>
        <w:ind w:left="823" w:right="133" w:hanging="570"/>
        <w:rPr>
          <w:sz w:val="21"/>
        </w:rPr>
      </w:pPr>
      <w:r>
        <w:rPr>
          <w:sz w:val="21"/>
        </w:rPr>
        <w:t>Zamawiający nie zastrzega obowiązku osobistego wykonania przez Wykonawcę kluczowych części zamówienia.</w:t>
      </w:r>
    </w:p>
    <w:p w14:paraId="007EF5C6" w14:textId="77777777" w:rsidR="00996F14" w:rsidRDefault="00A530C9">
      <w:pPr>
        <w:pStyle w:val="Akapitzlist"/>
        <w:numPr>
          <w:ilvl w:val="1"/>
          <w:numId w:val="26"/>
        </w:numPr>
        <w:tabs>
          <w:tab w:val="left" w:pos="824"/>
        </w:tabs>
        <w:spacing w:line="319" w:lineRule="auto"/>
        <w:ind w:right="135" w:hanging="567"/>
        <w:rPr>
          <w:sz w:val="21"/>
        </w:rPr>
      </w:pPr>
      <w:r>
        <w:rPr>
          <w:sz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1A74CC7" w14:textId="77777777" w:rsidR="00996F14" w:rsidRDefault="00996F14">
      <w:pPr>
        <w:pStyle w:val="Tekstpodstawowy"/>
        <w:spacing w:before="3"/>
        <w:ind w:left="0" w:firstLine="0"/>
        <w:jc w:val="left"/>
        <w:rPr>
          <w:sz w:val="24"/>
        </w:rPr>
      </w:pPr>
    </w:p>
    <w:p w14:paraId="2A392957" w14:textId="77777777" w:rsidR="00996F14" w:rsidRDefault="00A530C9">
      <w:pPr>
        <w:pStyle w:val="Nagwek11"/>
        <w:numPr>
          <w:ilvl w:val="0"/>
          <w:numId w:val="26"/>
        </w:numPr>
        <w:tabs>
          <w:tab w:val="left" w:pos="824"/>
        </w:tabs>
        <w:ind w:left="823" w:hanging="428"/>
        <w:jc w:val="both"/>
      </w:pPr>
      <w:r>
        <w:t>Informacje końcowe</w:t>
      </w:r>
    </w:p>
    <w:p w14:paraId="6DF3B2AD" w14:textId="77777777" w:rsidR="00996F14" w:rsidRDefault="00A530C9">
      <w:pPr>
        <w:pStyle w:val="Akapitzlist"/>
        <w:numPr>
          <w:ilvl w:val="1"/>
          <w:numId w:val="26"/>
        </w:numPr>
        <w:tabs>
          <w:tab w:val="left" w:pos="824"/>
        </w:tabs>
        <w:spacing w:before="73"/>
        <w:ind w:left="823" w:hanging="570"/>
        <w:rPr>
          <w:sz w:val="21"/>
        </w:rPr>
      </w:pPr>
      <w:r>
        <w:rPr>
          <w:sz w:val="21"/>
        </w:rPr>
        <w:t>Zamawiający nie dopuszcza możliwości składania ofert</w:t>
      </w:r>
      <w:r>
        <w:rPr>
          <w:spacing w:val="-10"/>
          <w:sz w:val="21"/>
        </w:rPr>
        <w:t xml:space="preserve"> </w:t>
      </w:r>
      <w:r>
        <w:rPr>
          <w:sz w:val="21"/>
        </w:rPr>
        <w:t>wariantowych.</w:t>
      </w:r>
    </w:p>
    <w:p w14:paraId="391A84A8" w14:textId="77777777" w:rsidR="00996F14" w:rsidRDefault="00A530C9">
      <w:pPr>
        <w:pStyle w:val="Akapitzlist"/>
        <w:numPr>
          <w:ilvl w:val="1"/>
          <w:numId w:val="26"/>
        </w:numPr>
        <w:tabs>
          <w:tab w:val="left" w:pos="824"/>
        </w:tabs>
        <w:spacing w:before="80" w:line="316" w:lineRule="auto"/>
        <w:ind w:left="833" w:right="133" w:hanging="579"/>
        <w:rPr>
          <w:sz w:val="21"/>
        </w:rPr>
      </w:pPr>
      <w:r>
        <w:rPr>
          <w:sz w:val="21"/>
        </w:rPr>
        <w:t>Zamawiający przewiduje udzielenie zamówienia, o którym mowa w art. 214 ust. 1 pkt. 7) ustawy polegających na powtórzeniu podobnych usług/robót budowlanych w ilości do 50% wartości zamówienia podstawowego. Zamówienie zostanie udzielone na warunkach tożsamych z warunkami zamówienia  podstawowego  (w szczególności w oparciu  o  ceny jednostkowe  i wartości wskazane  w kosztorysie ofertowym i tabeli elementów</w:t>
      </w:r>
      <w:r>
        <w:rPr>
          <w:spacing w:val="-7"/>
          <w:sz w:val="21"/>
        </w:rPr>
        <w:t xml:space="preserve"> </w:t>
      </w:r>
      <w:r>
        <w:rPr>
          <w:sz w:val="21"/>
        </w:rPr>
        <w:t>scalonych).</w:t>
      </w:r>
    </w:p>
    <w:p w14:paraId="495FEF2E" w14:textId="77777777" w:rsidR="00996F14" w:rsidRDefault="00A530C9">
      <w:pPr>
        <w:pStyle w:val="Akapitzlist"/>
        <w:numPr>
          <w:ilvl w:val="1"/>
          <w:numId w:val="26"/>
        </w:numPr>
        <w:tabs>
          <w:tab w:val="left" w:pos="824"/>
        </w:tabs>
        <w:spacing w:before="5"/>
        <w:ind w:left="823" w:hanging="570"/>
        <w:rPr>
          <w:sz w:val="21"/>
        </w:rPr>
      </w:pPr>
      <w:r>
        <w:rPr>
          <w:sz w:val="21"/>
        </w:rPr>
        <w:t>Zamawiający nie przewiduje udzielenia zamówień o których mowa w art. 388</w:t>
      </w:r>
      <w:r>
        <w:rPr>
          <w:spacing w:val="-11"/>
          <w:sz w:val="21"/>
        </w:rPr>
        <w:t xml:space="preserve"> </w:t>
      </w:r>
      <w:r>
        <w:rPr>
          <w:sz w:val="21"/>
        </w:rPr>
        <w:t>Ustawy.</w:t>
      </w:r>
    </w:p>
    <w:p w14:paraId="0067A2DD" w14:textId="77777777" w:rsidR="00996F14" w:rsidRDefault="00A530C9">
      <w:pPr>
        <w:pStyle w:val="Akapitzlist"/>
        <w:numPr>
          <w:ilvl w:val="1"/>
          <w:numId w:val="26"/>
        </w:numPr>
        <w:tabs>
          <w:tab w:val="left" w:pos="824"/>
        </w:tabs>
        <w:spacing w:before="80"/>
        <w:ind w:left="823" w:hanging="570"/>
        <w:rPr>
          <w:sz w:val="21"/>
        </w:rPr>
      </w:pPr>
      <w:r>
        <w:rPr>
          <w:sz w:val="21"/>
        </w:rPr>
        <w:t>Zamawiający nie przewiduje wymagań, o których mowa w art. 96 ust. 1 i 2 ustawy</w:t>
      </w:r>
      <w:r>
        <w:rPr>
          <w:spacing w:val="-13"/>
          <w:sz w:val="21"/>
        </w:rPr>
        <w:t xml:space="preserve"> </w:t>
      </w:r>
      <w:r>
        <w:rPr>
          <w:sz w:val="21"/>
        </w:rPr>
        <w:t>PZP.</w:t>
      </w:r>
    </w:p>
    <w:p w14:paraId="22DFA206" w14:textId="77777777" w:rsidR="00996F14" w:rsidRDefault="00A530C9">
      <w:pPr>
        <w:pStyle w:val="Nagwek11"/>
        <w:numPr>
          <w:ilvl w:val="1"/>
          <w:numId w:val="26"/>
        </w:numPr>
        <w:tabs>
          <w:tab w:val="left" w:pos="824"/>
        </w:tabs>
        <w:spacing w:before="83" w:line="316" w:lineRule="auto"/>
        <w:ind w:left="833" w:right="135" w:hanging="579"/>
      </w:pPr>
      <w:r>
        <w:t>Informacja o obowiązku osobistego wykonania przez wykonawcę kluczowych zadań, jeżeli Zamawiający dokonuje takiego zastrzeżenia zgodnie z art. 60 i art.</w:t>
      </w:r>
      <w:r>
        <w:rPr>
          <w:spacing w:val="-11"/>
        </w:rPr>
        <w:t xml:space="preserve"> </w:t>
      </w:r>
      <w:r>
        <w:t>121:</w:t>
      </w:r>
    </w:p>
    <w:p w14:paraId="78577A53" w14:textId="77777777" w:rsidR="00996F14" w:rsidRDefault="00A530C9">
      <w:pPr>
        <w:pStyle w:val="Tekstpodstawowy"/>
        <w:spacing w:line="316" w:lineRule="auto"/>
        <w:ind w:left="1104" w:right="139" w:hanging="281"/>
      </w:pPr>
      <w:r>
        <w:t>1) Zamawiający informuje, iż nie zastrzega osobistego wykonania przez Wykonawcę kluczowych zadań składających się na przedmiot zamówienia objęty niniejszym postępowaniem.</w:t>
      </w:r>
    </w:p>
    <w:p w14:paraId="4EFCA894" w14:textId="77777777" w:rsidR="00996F14" w:rsidRDefault="00A530C9">
      <w:pPr>
        <w:pStyle w:val="Nagwek11"/>
        <w:numPr>
          <w:ilvl w:val="1"/>
          <w:numId w:val="26"/>
        </w:numPr>
        <w:tabs>
          <w:tab w:val="left" w:pos="824"/>
        </w:tabs>
        <w:spacing w:before="4" w:line="319" w:lineRule="auto"/>
        <w:ind w:left="823" w:right="132" w:hanging="570"/>
      </w:pPr>
      <w:r>
        <w:t>Maksymalną liczbę wykonawców, z którymi Zamawiający zawrze umowę ramową, jeżeli Zamawiający przewiduje zawarcie umowy</w:t>
      </w:r>
      <w:r>
        <w:rPr>
          <w:spacing w:val="-8"/>
        </w:rPr>
        <w:t xml:space="preserve"> </w:t>
      </w:r>
      <w:r>
        <w:t>ramowej:</w:t>
      </w:r>
    </w:p>
    <w:p w14:paraId="4DDC1B4B" w14:textId="77777777" w:rsidR="00996F14" w:rsidRDefault="00A530C9">
      <w:pPr>
        <w:pStyle w:val="Tekstpodstawowy"/>
        <w:spacing w:line="236" w:lineRule="exact"/>
        <w:ind w:firstLine="0"/>
      </w:pPr>
      <w:r>
        <w:t>1) Postępowanie nie jest prowadzone w celu zawarcia umowy ramowej.</w:t>
      </w:r>
    </w:p>
    <w:p w14:paraId="100FEACF" w14:textId="77777777" w:rsidR="00996F14" w:rsidRDefault="00A530C9">
      <w:pPr>
        <w:pStyle w:val="Nagwek11"/>
        <w:numPr>
          <w:ilvl w:val="1"/>
          <w:numId w:val="26"/>
        </w:numPr>
        <w:tabs>
          <w:tab w:val="left" w:pos="824"/>
        </w:tabs>
        <w:spacing w:before="82" w:line="319" w:lineRule="auto"/>
        <w:ind w:left="823" w:right="132" w:hanging="570"/>
      </w:pPr>
      <w:r>
        <w:t>Informacja o przewidywanym wyborze najkorzystniejszej oferty z zastosowaniem aukcji elektronicznej wraz z informacjami, o których mowa w art. 230, jeżeli Zamawiający przewiduje aukcję elektroniczną:</w:t>
      </w:r>
    </w:p>
    <w:p w14:paraId="4DAFC384" w14:textId="77777777" w:rsidR="00996F14" w:rsidRDefault="00A530C9">
      <w:pPr>
        <w:pStyle w:val="Tekstpodstawowy"/>
        <w:spacing w:line="233" w:lineRule="exact"/>
        <w:ind w:firstLine="0"/>
      </w:pPr>
      <w:r>
        <w:t>1)  Zamawiający nie przewiduje wyboru ofert z zastosowaniem aukcji</w:t>
      </w:r>
      <w:r>
        <w:rPr>
          <w:spacing w:val="-17"/>
        </w:rPr>
        <w:t xml:space="preserve"> </w:t>
      </w:r>
      <w:r>
        <w:t>elektronicznej.</w:t>
      </w:r>
    </w:p>
    <w:p w14:paraId="6AEC8142" w14:textId="77777777" w:rsidR="00996F14" w:rsidRDefault="00A530C9">
      <w:pPr>
        <w:pStyle w:val="Nagwek11"/>
        <w:numPr>
          <w:ilvl w:val="1"/>
          <w:numId w:val="26"/>
        </w:numPr>
        <w:tabs>
          <w:tab w:val="left" w:pos="824"/>
        </w:tabs>
        <w:spacing w:before="85" w:line="316" w:lineRule="auto"/>
        <w:ind w:left="833" w:right="135" w:hanging="579"/>
      </w:pPr>
      <w:r>
        <w:t>Wymóg lub możliwość złożenia ofert w postaci katalogów elektronicznych lub dołączenia katalogów elektronicznych do oferty, w sytuacji określonej w art.</w:t>
      </w:r>
      <w:r>
        <w:rPr>
          <w:spacing w:val="-7"/>
        </w:rPr>
        <w:t xml:space="preserve"> </w:t>
      </w:r>
      <w:r>
        <w:t>93;</w:t>
      </w:r>
    </w:p>
    <w:p w14:paraId="0E27A6CF" w14:textId="77777777" w:rsidR="00996F14" w:rsidRDefault="00A530C9">
      <w:pPr>
        <w:pStyle w:val="Tekstpodstawowy"/>
        <w:spacing w:line="319" w:lineRule="auto"/>
        <w:ind w:left="1104" w:right="136" w:hanging="281"/>
      </w:pPr>
      <w:r>
        <w:t>1) Zamawiający nie żąda złożenia oferty w postaci katalogu elektronicznego lub dołączenia katalogu elektronicznego do oferty.</w:t>
      </w:r>
    </w:p>
    <w:p w14:paraId="223700FC" w14:textId="77777777" w:rsidR="00996F14" w:rsidRDefault="00A530C9">
      <w:pPr>
        <w:pStyle w:val="Nagwek11"/>
        <w:numPr>
          <w:ilvl w:val="1"/>
          <w:numId w:val="26"/>
        </w:numPr>
        <w:tabs>
          <w:tab w:val="left" w:pos="824"/>
        </w:tabs>
        <w:spacing w:line="316" w:lineRule="auto"/>
        <w:ind w:left="833" w:right="135" w:hanging="579"/>
      </w:pPr>
      <w:r>
        <w:t>Informacje dotyczące walut obcych, w jakich mogą być prowadzone rozliczenia między zamawiającym a wykonawcą, jeżeli zamawiający przewiduje rozliczenia w walutach</w:t>
      </w:r>
      <w:r>
        <w:rPr>
          <w:spacing w:val="-18"/>
        </w:rPr>
        <w:t xml:space="preserve"> </w:t>
      </w:r>
      <w:r>
        <w:t>obcych:</w:t>
      </w:r>
    </w:p>
    <w:p w14:paraId="332D7659" w14:textId="77777777" w:rsidR="00996F14" w:rsidRDefault="00A530C9">
      <w:pPr>
        <w:pStyle w:val="Tekstpodstawowy"/>
        <w:spacing w:line="240" w:lineRule="exact"/>
        <w:ind w:firstLine="0"/>
      </w:pPr>
      <w:r>
        <w:t>1) Zamawiający nie przewiduje rozliczenia w walutach obcych.</w:t>
      </w:r>
    </w:p>
    <w:p w14:paraId="72221403" w14:textId="77777777" w:rsidR="00996F14" w:rsidRDefault="00A530C9">
      <w:pPr>
        <w:pStyle w:val="Nagwek11"/>
        <w:numPr>
          <w:ilvl w:val="1"/>
          <w:numId w:val="26"/>
        </w:numPr>
        <w:tabs>
          <w:tab w:val="left" w:pos="824"/>
        </w:tabs>
        <w:spacing w:before="83" w:line="316" w:lineRule="auto"/>
        <w:ind w:left="823" w:right="133" w:hanging="711"/>
      </w:pPr>
      <w:r>
        <w:t>Informacje dotyczące zwrotu kosztów udziału w postępowaniu, jeżeli zamawiający przewiduje ich zwrot:</w:t>
      </w:r>
    </w:p>
    <w:p w14:paraId="2066B592" w14:textId="77777777" w:rsidR="00996F14" w:rsidRDefault="00A530C9">
      <w:pPr>
        <w:pStyle w:val="Tekstpodstawowy"/>
        <w:spacing w:line="240" w:lineRule="exact"/>
        <w:ind w:firstLine="0"/>
      </w:pPr>
      <w:r>
        <w:t>1) Zamawiający nie przewiduje zwrotu kosztów udziału w postępowaniu.</w:t>
      </w:r>
    </w:p>
    <w:p w14:paraId="1F506CE5" w14:textId="77777777" w:rsidR="00996F14" w:rsidRDefault="00A530C9">
      <w:pPr>
        <w:pStyle w:val="Akapitzlist"/>
        <w:numPr>
          <w:ilvl w:val="1"/>
          <w:numId w:val="26"/>
        </w:numPr>
        <w:tabs>
          <w:tab w:val="left" w:pos="824"/>
        </w:tabs>
        <w:spacing w:before="78" w:line="319" w:lineRule="auto"/>
        <w:ind w:left="833" w:right="132" w:hanging="721"/>
        <w:rPr>
          <w:sz w:val="21"/>
        </w:rPr>
      </w:pPr>
      <w:r>
        <w:rPr>
          <w:sz w:val="21"/>
        </w:rPr>
        <w:t xml:space="preserve">Do postępowania mają zastosowanie przepisy ustawy z dnia 11 września 2019 r. Prawo zamówień publicznych (tekst jednolity Dz. U. z 2021 r., poz. 1129 z </w:t>
      </w:r>
      <w:proofErr w:type="spellStart"/>
      <w:r>
        <w:rPr>
          <w:sz w:val="21"/>
        </w:rPr>
        <w:t>późn</w:t>
      </w:r>
      <w:proofErr w:type="spellEnd"/>
      <w:r>
        <w:rPr>
          <w:sz w:val="21"/>
        </w:rPr>
        <w:t>. zm.) oraz przepisy wykonawcze do PZP.</w:t>
      </w:r>
    </w:p>
    <w:p w14:paraId="6B6E5246" w14:textId="77777777" w:rsidR="00996F14" w:rsidRDefault="00996F14">
      <w:pPr>
        <w:spacing w:line="319" w:lineRule="auto"/>
        <w:jc w:val="both"/>
        <w:rPr>
          <w:sz w:val="21"/>
        </w:rPr>
        <w:sectPr w:rsidR="00996F14">
          <w:pgSz w:w="11910" w:h="16840"/>
          <w:pgMar w:top="840" w:right="1280" w:bottom="940" w:left="1020" w:header="0" w:footer="712" w:gutter="0"/>
          <w:cols w:space="708"/>
        </w:sectPr>
      </w:pPr>
    </w:p>
    <w:p w14:paraId="02573368" w14:textId="77777777" w:rsidR="00996F14" w:rsidRDefault="00A530C9">
      <w:pPr>
        <w:pStyle w:val="Akapitzlist"/>
        <w:numPr>
          <w:ilvl w:val="1"/>
          <w:numId w:val="26"/>
        </w:numPr>
        <w:tabs>
          <w:tab w:val="left" w:pos="824"/>
        </w:tabs>
        <w:spacing w:before="66" w:line="316" w:lineRule="auto"/>
        <w:ind w:left="833" w:right="134" w:hanging="721"/>
        <w:rPr>
          <w:sz w:val="21"/>
        </w:rPr>
      </w:pPr>
      <w:r>
        <w:rPr>
          <w:sz w:val="21"/>
        </w:rPr>
        <w:lastRenderedPageBreak/>
        <w:t>W pozostałych sprawach nieuregulowanych w specyfikacji warunków zamówienia obowiązuje ustawa z dnia 11 września 2019 r. Prawo zamówień publicznych oraz inne przepisy powszechnie obowiązujące.</w:t>
      </w:r>
    </w:p>
    <w:sectPr w:rsidR="00996F14" w:rsidSect="00996F14">
      <w:pgSz w:w="11910" w:h="16840"/>
      <w:pgMar w:top="840" w:right="1280" w:bottom="940" w:left="1020" w:header="0"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4291B" w14:textId="77777777" w:rsidR="0028344F" w:rsidRDefault="0028344F" w:rsidP="00996F14">
      <w:r>
        <w:separator/>
      </w:r>
    </w:p>
  </w:endnote>
  <w:endnote w:type="continuationSeparator" w:id="0">
    <w:p w14:paraId="162F5122" w14:textId="77777777" w:rsidR="0028344F" w:rsidRDefault="0028344F" w:rsidP="0099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25D9" w14:textId="77777777" w:rsidR="00996F14" w:rsidRDefault="00000000">
    <w:pPr>
      <w:pStyle w:val="Tekstpodstawowy"/>
      <w:spacing w:line="14" w:lineRule="auto"/>
      <w:ind w:left="0" w:firstLine="0"/>
      <w:jc w:val="left"/>
      <w:rPr>
        <w:sz w:val="19"/>
      </w:rPr>
    </w:pPr>
    <w:r>
      <w:pict w14:anchorId="4ACA3FB5">
        <v:shapetype id="_x0000_t202" coordsize="21600,21600" o:spt="202" path="m,l,21600r21600,l21600,xe">
          <v:stroke joinstyle="miter"/>
          <v:path gradientshapeok="t" o:connecttype="rect"/>
        </v:shapetype>
        <v:shape id="_x0000_s1025" type="#_x0000_t202" style="position:absolute;margin-left:289.6pt;margin-top:793.6pt;width:16.1pt;height:13.05pt;z-index:-251658752;mso-position-horizontal-relative:page;mso-position-vertical-relative:page" filled="f" stroked="f">
          <v:textbox inset="0,0,0,0">
            <w:txbxContent>
              <w:p w14:paraId="42332A47" w14:textId="77777777" w:rsidR="00996F14" w:rsidRDefault="00045FE1">
                <w:pPr>
                  <w:spacing w:before="10"/>
                  <w:ind w:left="60"/>
                  <w:rPr>
                    <w:sz w:val="20"/>
                  </w:rPr>
                </w:pPr>
                <w:r>
                  <w:fldChar w:fldCharType="begin"/>
                </w:r>
                <w:r w:rsidR="00A530C9">
                  <w:rPr>
                    <w:sz w:val="20"/>
                  </w:rPr>
                  <w:instrText xml:space="preserve"> PAGE </w:instrText>
                </w:r>
                <w:r>
                  <w:fldChar w:fldCharType="separate"/>
                </w:r>
                <w:r w:rsidR="00560828">
                  <w:rPr>
                    <w:noProof/>
                    <w:sz w:val="20"/>
                  </w:rPr>
                  <w:t>22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B0FFE" w14:textId="77777777" w:rsidR="0028344F" w:rsidRDefault="0028344F" w:rsidP="00996F14">
      <w:r>
        <w:separator/>
      </w:r>
    </w:p>
  </w:footnote>
  <w:footnote w:type="continuationSeparator" w:id="0">
    <w:p w14:paraId="01B3D863" w14:textId="77777777" w:rsidR="0028344F" w:rsidRDefault="0028344F" w:rsidP="00996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D0C3" w14:textId="1A388D1A" w:rsidR="005962C8" w:rsidRPr="0097768B" w:rsidRDefault="005962C8" w:rsidP="005962C8">
    <w:pPr>
      <w:pStyle w:val="ZALACZNIKTEKST"/>
      <w:jc w:val="left"/>
      <w:rPr>
        <w:rFonts w:ascii="Times New Roman" w:hAnsi="Times New Roman" w:cs="Times New Roman"/>
        <w:szCs w:val="20"/>
      </w:rPr>
    </w:pPr>
    <w:r>
      <w:rPr>
        <w:rFonts w:ascii="Times New Roman" w:hAnsi="Times New Roman" w:cs="Times New Roman"/>
        <w:szCs w:val="20"/>
      </w:rPr>
      <w:t>IZP</w:t>
    </w:r>
    <w:r w:rsidRPr="0097768B">
      <w:rPr>
        <w:rFonts w:ascii="Times New Roman" w:hAnsi="Times New Roman" w:cs="Times New Roman"/>
        <w:szCs w:val="20"/>
      </w:rPr>
      <w:t>.271.</w:t>
    </w:r>
    <w:r w:rsidR="002A1752">
      <w:rPr>
        <w:rFonts w:ascii="Times New Roman" w:hAnsi="Times New Roman" w:cs="Times New Roman"/>
        <w:szCs w:val="20"/>
      </w:rPr>
      <w:t>6</w:t>
    </w:r>
    <w:r>
      <w:rPr>
        <w:rFonts w:ascii="Times New Roman" w:hAnsi="Times New Roman" w:cs="Times New Roman"/>
        <w:szCs w:val="20"/>
      </w:rPr>
      <w:t>.202</w:t>
    </w:r>
    <w:r w:rsidR="002A1752">
      <w:rPr>
        <w:rFonts w:ascii="Times New Roman" w:hAnsi="Times New Roman" w:cs="Times New Roman"/>
        <w:szCs w:val="20"/>
      </w:rPr>
      <w:t>4</w:t>
    </w:r>
    <w:r>
      <w:rPr>
        <w:rFonts w:ascii="Times New Roman" w:hAnsi="Times New Roman" w:cs="Times New Roman"/>
        <w:szCs w:val="20"/>
      </w:rPr>
      <w:tab/>
    </w:r>
    <w:r w:rsidRPr="0097768B">
      <w:rPr>
        <w:rFonts w:ascii="Times New Roman" w:hAnsi="Times New Roman" w:cs="Times New Roman"/>
        <w:szCs w:val="20"/>
      </w:rPr>
      <w:t xml:space="preserve"> Rytro, dnia </w:t>
    </w:r>
    <w:r w:rsidR="002A1752">
      <w:rPr>
        <w:rFonts w:ascii="Times New Roman" w:hAnsi="Times New Roman" w:cs="Times New Roman"/>
        <w:szCs w:val="20"/>
      </w:rPr>
      <w:t>5 wrześni</w:t>
    </w:r>
    <w:r w:rsidR="00D90A74">
      <w:rPr>
        <w:rFonts w:ascii="Times New Roman" w:hAnsi="Times New Roman" w:cs="Times New Roman"/>
        <w:szCs w:val="20"/>
      </w:rPr>
      <w:t>a</w:t>
    </w:r>
    <w:r w:rsidR="002A1752">
      <w:rPr>
        <w:rFonts w:ascii="Times New Roman" w:hAnsi="Times New Roman" w:cs="Times New Roman"/>
        <w:szCs w:val="20"/>
      </w:rPr>
      <w:t xml:space="preserve"> 2024r </w:t>
    </w:r>
  </w:p>
  <w:p w14:paraId="038F7E0B" w14:textId="77777777" w:rsidR="005962C8" w:rsidRDefault="005962C8">
    <w:pPr>
      <w:pStyle w:val="Nagwek"/>
    </w:pPr>
  </w:p>
  <w:p w14:paraId="32E31E20" w14:textId="77777777" w:rsidR="005962C8" w:rsidRDefault="005962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565"/>
    <w:multiLevelType w:val="hybridMultilevel"/>
    <w:tmpl w:val="28ACCFEA"/>
    <w:lvl w:ilvl="0" w:tplc="03FE942A">
      <w:numFmt w:val="bullet"/>
      <w:lvlText w:val=""/>
      <w:lvlJc w:val="left"/>
      <w:pPr>
        <w:ind w:left="1104" w:hanging="281"/>
      </w:pPr>
      <w:rPr>
        <w:rFonts w:ascii="Symbol" w:eastAsia="Symbol" w:hAnsi="Symbol" w:cs="Symbol" w:hint="default"/>
        <w:b/>
        <w:bCs/>
        <w:w w:val="100"/>
        <w:sz w:val="21"/>
        <w:szCs w:val="21"/>
        <w:lang w:val="pl-PL" w:eastAsia="en-US" w:bidi="ar-SA"/>
      </w:rPr>
    </w:lvl>
    <w:lvl w:ilvl="1" w:tplc="9EA6D864">
      <w:numFmt w:val="bullet"/>
      <w:lvlText w:val="•"/>
      <w:lvlJc w:val="left"/>
      <w:pPr>
        <w:ind w:left="1950" w:hanging="281"/>
      </w:pPr>
      <w:rPr>
        <w:rFonts w:hint="default"/>
        <w:lang w:val="pl-PL" w:eastAsia="en-US" w:bidi="ar-SA"/>
      </w:rPr>
    </w:lvl>
    <w:lvl w:ilvl="2" w:tplc="EC3EBA50">
      <w:numFmt w:val="bullet"/>
      <w:lvlText w:val="•"/>
      <w:lvlJc w:val="left"/>
      <w:pPr>
        <w:ind w:left="2801" w:hanging="281"/>
      </w:pPr>
      <w:rPr>
        <w:rFonts w:hint="default"/>
        <w:lang w:val="pl-PL" w:eastAsia="en-US" w:bidi="ar-SA"/>
      </w:rPr>
    </w:lvl>
    <w:lvl w:ilvl="3" w:tplc="385234B6">
      <w:numFmt w:val="bullet"/>
      <w:lvlText w:val="•"/>
      <w:lvlJc w:val="left"/>
      <w:pPr>
        <w:ind w:left="3651" w:hanging="281"/>
      </w:pPr>
      <w:rPr>
        <w:rFonts w:hint="default"/>
        <w:lang w:val="pl-PL" w:eastAsia="en-US" w:bidi="ar-SA"/>
      </w:rPr>
    </w:lvl>
    <w:lvl w:ilvl="4" w:tplc="A1B87CB8">
      <w:numFmt w:val="bullet"/>
      <w:lvlText w:val="•"/>
      <w:lvlJc w:val="left"/>
      <w:pPr>
        <w:ind w:left="4502" w:hanging="281"/>
      </w:pPr>
      <w:rPr>
        <w:rFonts w:hint="default"/>
        <w:lang w:val="pl-PL" w:eastAsia="en-US" w:bidi="ar-SA"/>
      </w:rPr>
    </w:lvl>
    <w:lvl w:ilvl="5" w:tplc="18E8FF8A">
      <w:numFmt w:val="bullet"/>
      <w:lvlText w:val="•"/>
      <w:lvlJc w:val="left"/>
      <w:pPr>
        <w:ind w:left="5353" w:hanging="281"/>
      </w:pPr>
      <w:rPr>
        <w:rFonts w:hint="default"/>
        <w:lang w:val="pl-PL" w:eastAsia="en-US" w:bidi="ar-SA"/>
      </w:rPr>
    </w:lvl>
    <w:lvl w:ilvl="6" w:tplc="F5FED2B8">
      <w:numFmt w:val="bullet"/>
      <w:lvlText w:val="•"/>
      <w:lvlJc w:val="left"/>
      <w:pPr>
        <w:ind w:left="6203" w:hanging="281"/>
      </w:pPr>
      <w:rPr>
        <w:rFonts w:hint="default"/>
        <w:lang w:val="pl-PL" w:eastAsia="en-US" w:bidi="ar-SA"/>
      </w:rPr>
    </w:lvl>
    <w:lvl w:ilvl="7" w:tplc="9C7CBD76">
      <w:numFmt w:val="bullet"/>
      <w:lvlText w:val="•"/>
      <w:lvlJc w:val="left"/>
      <w:pPr>
        <w:ind w:left="7054" w:hanging="281"/>
      </w:pPr>
      <w:rPr>
        <w:rFonts w:hint="default"/>
        <w:lang w:val="pl-PL" w:eastAsia="en-US" w:bidi="ar-SA"/>
      </w:rPr>
    </w:lvl>
    <w:lvl w:ilvl="8" w:tplc="0B4A5C28">
      <w:numFmt w:val="bullet"/>
      <w:lvlText w:val="•"/>
      <w:lvlJc w:val="left"/>
      <w:pPr>
        <w:ind w:left="7905" w:hanging="281"/>
      </w:pPr>
      <w:rPr>
        <w:rFonts w:hint="default"/>
        <w:lang w:val="pl-PL" w:eastAsia="en-US" w:bidi="ar-SA"/>
      </w:rPr>
    </w:lvl>
  </w:abstractNum>
  <w:abstractNum w:abstractNumId="1" w15:restartNumberingAfterBreak="0">
    <w:nsid w:val="017106DD"/>
    <w:multiLevelType w:val="hybridMultilevel"/>
    <w:tmpl w:val="E60CDEA2"/>
    <w:lvl w:ilvl="0" w:tplc="8A3A5938">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1FCE6958">
      <w:start w:val="1"/>
      <w:numFmt w:val="lowerLetter"/>
      <w:lvlText w:val="%2)"/>
      <w:lvlJc w:val="left"/>
      <w:pPr>
        <w:ind w:left="1390" w:hanging="286"/>
      </w:pPr>
      <w:rPr>
        <w:rFonts w:ascii="Times New Roman" w:eastAsia="Times New Roman" w:hAnsi="Times New Roman" w:cs="Times New Roman" w:hint="default"/>
        <w:spacing w:val="-1"/>
        <w:w w:val="100"/>
        <w:sz w:val="21"/>
        <w:szCs w:val="21"/>
        <w:lang w:val="pl-PL" w:eastAsia="en-US" w:bidi="ar-SA"/>
      </w:rPr>
    </w:lvl>
    <w:lvl w:ilvl="2" w:tplc="E5FEC7EA">
      <w:numFmt w:val="bullet"/>
      <w:lvlText w:val="•"/>
      <w:lvlJc w:val="left"/>
      <w:pPr>
        <w:ind w:left="2311" w:hanging="286"/>
      </w:pPr>
      <w:rPr>
        <w:rFonts w:hint="default"/>
        <w:lang w:val="pl-PL" w:eastAsia="en-US" w:bidi="ar-SA"/>
      </w:rPr>
    </w:lvl>
    <w:lvl w:ilvl="3" w:tplc="F542A8C4">
      <w:numFmt w:val="bullet"/>
      <w:lvlText w:val="•"/>
      <w:lvlJc w:val="left"/>
      <w:pPr>
        <w:ind w:left="3223" w:hanging="286"/>
      </w:pPr>
      <w:rPr>
        <w:rFonts w:hint="default"/>
        <w:lang w:val="pl-PL" w:eastAsia="en-US" w:bidi="ar-SA"/>
      </w:rPr>
    </w:lvl>
    <w:lvl w:ilvl="4" w:tplc="EF4E058C">
      <w:numFmt w:val="bullet"/>
      <w:lvlText w:val="•"/>
      <w:lvlJc w:val="left"/>
      <w:pPr>
        <w:ind w:left="4135" w:hanging="286"/>
      </w:pPr>
      <w:rPr>
        <w:rFonts w:hint="default"/>
        <w:lang w:val="pl-PL" w:eastAsia="en-US" w:bidi="ar-SA"/>
      </w:rPr>
    </w:lvl>
    <w:lvl w:ilvl="5" w:tplc="437691C6">
      <w:numFmt w:val="bullet"/>
      <w:lvlText w:val="•"/>
      <w:lvlJc w:val="left"/>
      <w:pPr>
        <w:ind w:left="5047" w:hanging="286"/>
      </w:pPr>
      <w:rPr>
        <w:rFonts w:hint="default"/>
        <w:lang w:val="pl-PL" w:eastAsia="en-US" w:bidi="ar-SA"/>
      </w:rPr>
    </w:lvl>
    <w:lvl w:ilvl="6" w:tplc="FD543B18">
      <w:numFmt w:val="bullet"/>
      <w:lvlText w:val="•"/>
      <w:lvlJc w:val="left"/>
      <w:pPr>
        <w:ind w:left="5959" w:hanging="286"/>
      </w:pPr>
      <w:rPr>
        <w:rFonts w:hint="default"/>
        <w:lang w:val="pl-PL" w:eastAsia="en-US" w:bidi="ar-SA"/>
      </w:rPr>
    </w:lvl>
    <w:lvl w:ilvl="7" w:tplc="8194B0C8">
      <w:numFmt w:val="bullet"/>
      <w:lvlText w:val="•"/>
      <w:lvlJc w:val="left"/>
      <w:pPr>
        <w:ind w:left="6870" w:hanging="286"/>
      </w:pPr>
      <w:rPr>
        <w:rFonts w:hint="default"/>
        <w:lang w:val="pl-PL" w:eastAsia="en-US" w:bidi="ar-SA"/>
      </w:rPr>
    </w:lvl>
    <w:lvl w:ilvl="8" w:tplc="6E60E096">
      <w:numFmt w:val="bullet"/>
      <w:lvlText w:val="•"/>
      <w:lvlJc w:val="left"/>
      <w:pPr>
        <w:ind w:left="7782" w:hanging="286"/>
      </w:pPr>
      <w:rPr>
        <w:rFonts w:hint="default"/>
        <w:lang w:val="pl-PL" w:eastAsia="en-US" w:bidi="ar-SA"/>
      </w:rPr>
    </w:lvl>
  </w:abstractNum>
  <w:abstractNum w:abstractNumId="2" w15:restartNumberingAfterBreak="0">
    <w:nsid w:val="06CA1B8B"/>
    <w:multiLevelType w:val="hybridMultilevel"/>
    <w:tmpl w:val="BA46C5BC"/>
    <w:lvl w:ilvl="0" w:tplc="635C4DAC">
      <w:start w:val="1"/>
      <w:numFmt w:val="decimal"/>
      <w:lvlText w:val="%1)"/>
      <w:lvlJc w:val="left"/>
      <w:pPr>
        <w:ind w:left="1104" w:hanging="284"/>
      </w:pPr>
      <w:rPr>
        <w:rFonts w:ascii="Times New Roman" w:eastAsia="Times New Roman" w:hAnsi="Times New Roman" w:cs="Times New Roman" w:hint="default"/>
        <w:w w:val="100"/>
        <w:sz w:val="21"/>
        <w:szCs w:val="21"/>
        <w:lang w:val="pl-PL" w:eastAsia="en-US" w:bidi="ar-SA"/>
      </w:rPr>
    </w:lvl>
    <w:lvl w:ilvl="1" w:tplc="4ED81118">
      <w:numFmt w:val="bullet"/>
      <w:lvlText w:val="•"/>
      <w:lvlJc w:val="left"/>
      <w:pPr>
        <w:ind w:left="1950" w:hanging="284"/>
      </w:pPr>
      <w:rPr>
        <w:rFonts w:hint="default"/>
        <w:lang w:val="pl-PL" w:eastAsia="en-US" w:bidi="ar-SA"/>
      </w:rPr>
    </w:lvl>
    <w:lvl w:ilvl="2" w:tplc="35568562">
      <w:numFmt w:val="bullet"/>
      <w:lvlText w:val="•"/>
      <w:lvlJc w:val="left"/>
      <w:pPr>
        <w:ind w:left="2801" w:hanging="284"/>
      </w:pPr>
      <w:rPr>
        <w:rFonts w:hint="default"/>
        <w:lang w:val="pl-PL" w:eastAsia="en-US" w:bidi="ar-SA"/>
      </w:rPr>
    </w:lvl>
    <w:lvl w:ilvl="3" w:tplc="8C66ABD8">
      <w:numFmt w:val="bullet"/>
      <w:lvlText w:val="•"/>
      <w:lvlJc w:val="left"/>
      <w:pPr>
        <w:ind w:left="3651" w:hanging="284"/>
      </w:pPr>
      <w:rPr>
        <w:rFonts w:hint="default"/>
        <w:lang w:val="pl-PL" w:eastAsia="en-US" w:bidi="ar-SA"/>
      </w:rPr>
    </w:lvl>
    <w:lvl w:ilvl="4" w:tplc="1B8658AA">
      <w:numFmt w:val="bullet"/>
      <w:lvlText w:val="•"/>
      <w:lvlJc w:val="left"/>
      <w:pPr>
        <w:ind w:left="4502" w:hanging="284"/>
      </w:pPr>
      <w:rPr>
        <w:rFonts w:hint="default"/>
        <w:lang w:val="pl-PL" w:eastAsia="en-US" w:bidi="ar-SA"/>
      </w:rPr>
    </w:lvl>
    <w:lvl w:ilvl="5" w:tplc="E96A088C">
      <w:numFmt w:val="bullet"/>
      <w:lvlText w:val="•"/>
      <w:lvlJc w:val="left"/>
      <w:pPr>
        <w:ind w:left="5353" w:hanging="284"/>
      </w:pPr>
      <w:rPr>
        <w:rFonts w:hint="default"/>
        <w:lang w:val="pl-PL" w:eastAsia="en-US" w:bidi="ar-SA"/>
      </w:rPr>
    </w:lvl>
    <w:lvl w:ilvl="6" w:tplc="4704E3D6">
      <w:numFmt w:val="bullet"/>
      <w:lvlText w:val="•"/>
      <w:lvlJc w:val="left"/>
      <w:pPr>
        <w:ind w:left="6203" w:hanging="284"/>
      </w:pPr>
      <w:rPr>
        <w:rFonts w:hint="default"/>
        <w:lang w:val="pl-PL" w:eastAsia="en-US" w:bidi="ar-SA"/>
      </w:rPr>
    </w:lvl>
    <w:lvl w:ilvl="7" w:tplc="1C96F310">
      <w:numFmt w:val="bullet"/>
      <w:lvlText w:val="•"/>
      <w:lvlJc w:val="left"/>
      <w:pPr>
        <w:ind w:left="7054" w:hanging="284"/>
      </w:pPr>
      <w:rPr>
        <w:rFonts w:hint="default"/>
        <w:lang w:val="pl-PL" w:eastAsia="en-US" w:bidi="ar-SA"/>
      </w:rPr>
    </w:lvl>
    <w:lvl w:ilvl="8" w:tplc="60B6AE54">
      <w:numFmt w:val="bullet"/>
      <w:lvlText w:val="•"/>
      <w:lvlJc w:val="left"/>
      <w:pPr>
        <w:ind w:left="7905" w:hanging="284"/>
      </w:pPr>
      <w:rPr>
        <w:rFonts w:hint="default"/>
        <w:lang w:val="pl-PL" w:eastAsia="en-US" w:bidi="ar-SA"/>
      </w:rPr>
    </w:lvl>
  </w:abstractNum>
  <w:abstractNum w:abstractNumId="3" w15:restartNumberingAfterBreak="0">
    <w:nsid w:val="0A3552FB"/>
    <w:multiLevelType w:val="hybridMultilevel"/>
    <w:tmpl w:val="6BCA842E"/>
    <w:lvl w:ilvl="0" w:tplc="6604481E">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35AC971C">
      <w:start w:val="1"/>
      <w:numFmt w:val="lowerLetter"/>
      <w:lvlText w:val="%2)"/>
      <w:lvlJc w:val="left"/>
      <w:pPr>
        <w:ind w:left="1390" w:hanging="286"/>
      </w:pPr>
      <w:rPr>
        <w:rFonts w:ascii="Times New Roman" w:eastAsia="Times New Roman" w:hAnsi="Times New Roman" w:cs="Times New Roman" w:hint="default"/>
        <w:spacing w:val="-1"/>
        <w:w w:val="100"/>
        <w:sz w:val="21"/>
        <w:szCs w:val="21"/>
        <w:lang w:val="pl-PL" w:eastAsia="en-US" w:bidi="ar-SA"/>
      </w:rPr>
    </w:lvl>
    <w:lvl w:ilvl="2" w:tplc="80CEDBC4">
      <w:numFmt w:val="bullet"/>
      <w:lvlText w:val="•"/>
      <w:lvlJc w:val="left"/>
      <w:pPr>
        <w:ind w:left="2311" w:hanging="286"/>
      </w:pPr>
      <w:rPr>
        <w:rFonts w:hint="default"/>
        <w:lang w:val="pl-PL" w:eastAsia="en-US" w:bidi="ar-SA"/>
      </w:rPr>
    </w:lvl>
    <w:lvl w:ilvl="3" w:tplc="7730C8E0">
      <w:numFmt w:val="bullet"/>
      <w:lvlText w:val="•"/>
      <w:lvlJc w:val="left"/>
      <w:pPr>
        <w:ind w:left="3223" w:hanging="286"/>
      </w:pPr>
      <w:rPr>
        <w:rFonts w:hint="default"/>
        <w:lang w:val="pl-PL" w:eastAsia="en-US" w:bidi="ar-SA"/>
      </w:rPr>
    </w:lvl>
    <w:lvl w:ilvl="4" w:tplc="DC228410">
      <w:numFmt w:val="bullet"/>
      <w:lvlText w:val="•"/>
      <w:lvlJc w:val="left"/>
      <w:pPr>
        <w:ind w:left="4135" w:hanging="286"/>
      </w:pPr>
      <w:rPr>
        <w:rFonts w:hint="default"/>
        <w:lang w:val="pl-PL" w:eastAsia="en-US" w:bidi="ar-SA"/>
      </w:rPr>
    </w:lvl>
    <w:lvl w:ilvl="5" w:tplc="C4C66A1E">
      <w:numFmt w:val="bullet"/>
      <w:lvlText w:val="•"/>
      <w:lvlJc w:val="left"/>
      <w:pPr>
        <w:ind w:left="5047" w:hanging="286"/>
      </w:pPr>
      <w:rPr>
        <w:rFonts w:hint="default"/>
        <w:lang w:val="pl-PL" w:eastAsia="en-US" w:bidi="ar-SA"/>
      </w:rPr>
    </w:lvl>
    <w:lvl w:ilvl="6" w:tplc="8E387494">
      <w:numFmt w:val="bullet"/>
      <w:lvlText w:val="•"/>
      <w:lvlJc w:val="left"/>
      <w:pPr>
        <w:ind w:left="5959" w:hanging="286"/>
      </w:pPr>
      <w:rPr>
        <w:rFonts w:hint="default"/>
        <w:lang w:val="pl-PL" w:eastAsia="en-US" w:bidi="ar-SA"/>
      </w:rPr>
    </w:lvl>
    <w:lvl w:ilvl="7" w:tplc="ED00D9C4">
      <w:numFmt w:val="bullet"/>
      <w:lvlText w:val="•"/>
      <w:lvlJc w:val="left"/>
      <w:pPr>
        <w:ind w:left="6870" w:hanging="286"/>
      </w:pPr>
      <w:rPr>
        <w:rFonts w:hint="default"/>
        <w:lang w:val="pl-PL" w:eastAsia="en-US" w:bidi="ar-SA"/>
      </w:rPr>
    </w:lvl>
    <w:lvl w:ilvl="8" w:tplc="DC286C4E">
      <w:numFmt w:val="bullet"/>
      <w:lvlText w:val="•"/>
      <w:lvlJc w:val="left"/>
      <w:pPr>
        <w:ind w:left="7782" w:hanging="286"/>
      </w:pPr>
      <w:rPr>
        <w:rFonts w:hint="default"/>
        <w:lang w:val="pl-PL" w:eastAsia="en-US" w:bidi="ar-SA"/>
      </w:rPr>
    </w:lvl>
  </w:abstractNum>
  <w:abstractNum w:abstractNumId="4" w15:restartNumberingAfterBreak="0">
    <w:nsid w:val="0E3A03B1"/>
    <w:multiLevelType w:val="hybridMultilevel"/>
    <w:tmpl w:val="8E5851C8"/>
    <w:lvl w:ilvl="0" w:tplc="D5F00400">
      <w:start w:val="1"/>
      <w:numFmt w:val="decimal"/>
      <w:lvlText w:val="%1)"/>
      <w:lvlJc w:val="left"/>
      <w:pPr>
        <w:ind w:left="1104" w:hanging="284"/>
      </w:pPr>
      <w:rPr>
        <w:rFonts w:ascii="Times New Roman" w:eastAsia="Times New Roman" w:hAnsi="Times New Roman" w:cs="Times New Roman" w:hint="default"/>
        <w:w w:val="100"/>
        <w:sz w:val="21"/>
        <w:szCs w:val="21"/>
        <w:lang w:val="pl-PL" w:eastAsia="en-US" w:bidi="ar-SA"/>
      </w:rPr>
    </w:lvl>
    <w:lvl w:ilvl="1" w:tplc="E1ECD03A">
      <w:start w:val="1"/>
      <w:numFmt w:val="lowerLetter"/>
      <w:lvlText w:val="%2)"/>
      <w:lvlJc w:val="left"/>
      <w:pPr>
        <w:ind w:left="1390" w:hanging="286"/>
      </w:pPr>
      <w:rPr>
        <w:rFonts w:ascii="Times New Roman" w:eastAsia="Times New Roman" w:hAnsi="Times New Roman" w:cs="Times New Roman" w:hint="default"/>
        <w:spacing w:val="-1"/>
        <w:w w:val="100"/>
        <w:sz w:val="21"/>
        <w:szCs w:val="21"/>
        <w:lang w:val="pl-PL" w:eastAsia="en-US" w:bidi="ar-SA"/>
      </w:rPr>
    </w:lvl>
    <w:lvl w:ilvl="2" w:tplc="EB0CDF66">
      <w:numFmt w:val="bullet"/>
      <w:lvlText w:val="•"/>
      <w:lvlJc w:val="left"/>
      <w:pPr>
        <w:ind w:left="2311" w:hanging="286"/>
      </w:pPr>
      <w:rPr>
        <w:rFonts w:hint="default"/>
        <w:lang w:val="pl-PL" w:eastAsia="en-US" w:bidi="ar-SA"/>
      </w:rPr>
    </w:lvl>
    <w:lvl w:ilvl="3" w:tplc="D4069B26">
      <w:numFmt w:val="bullet"/>
      <w:lvlText w:val="•"/>
      <w:lvlJc w:val="left"/>
      <w:pPr>
        <w:ind w:left="3223" w:hanging="286"/>
      </w:pPr>
      <w:rPr>
        <w:rFonts w:hint="default"/>
        <w:lang w:val="pl-PL" w:eastAsia="en-US" w:bidi="ar-SA"/>
      </w:rPr>
    </w:lvl>
    <w:lvl w:ilvl="4" w:tplc="8EAE4B7A">
      <w:numFmt w:val="bullet"/>
      <w:lvlText w:val="•"/>
      <w:lvlJc w:val="left"/>
      <w:pPr>
        <w:ind w:left="4135" w:hanging="286"/>
      </w:pPr>
      <w:rPr>
        <w:rFonts w:hint="default"/>
        <w:lang w:val="pl-PL" w:eastAsia="en-US" w:bidi="ar-SA"/>
      </w:rPr>
    </w:lvl>
    <w:lvl w:ilvl="5" w:tplc="F6BE66BE">
      <w:numFmt w:val="bullet"/>
      <w:lvlText w:val="•"/>
      <w:lvlJc w:val="left"/>
      <w:pPr>
        <w:ind w:left="5047" w:hanging="286"/>
      </w:pPr>
      <w:rPr>
        <w:rFonts w:hint="default"/>
        <w:lang w:val="pl-PL" w:eastAsia="en-US" w:bidi="ar-SA"/>
      </w:rPr>
    </w:lvl>
    <w:lvl w:ilvl="6" w:tplc="FDE25E2C">
      <w:numFmt w:val="bullet"/>
      <w:lvlText w:val="•"/>
      <w:lvlJc w:val="left"/>
      <w:pPr>
        <w:ind w:left="5959" w:hanging="286"/>
      </w:pPr>
      <w:rPr>
        <w:rFonts w:hint="default"/>
        <w:lang w:val="pl-PL" w:eastAsia="en-US" w:bidi="ar-SA"/>
      </w:rPr>
    </w:lvl>
    <w:lvl w:ilvl="7" w:tplc="4CCA4C5A">
      <w:numFmt w:val="bullet"/>
      <w:lvlText w:val="•"/>
      <w:lvlJc w:val="left"/>
      <w:pPr>
        <w:ind w:left="6870" w:hanging="286"/>
      </w:pPr>
      <w:rPr>
        <w:rFonts w:hint="default"/>
        <w:lang w:val="pl-PL" w:eastAsia="en-US" w:bidi="ar-SA"/>
      </w:rPr>
    </w:lvl>
    <w:lvl w:ilvl="8" w:tplc="731091D6">
      <w:numFmt w:val="bullet"/>
      <w:lvlText w:val="•"/>
      <w:lvlJc w:val="left"/>
      <w:pPr>
        <w:ind w:left="7782" w:hanging="286"/>
      </w:pPr>
      <w:rPr>
        <w:rFonts w:hint="default"/>
        <w:lang w:val="pl-PL" w:eastAsia="en-US" w:bidi="ar-SA"/>
      </w:rPr>
    </w:lvl>
  </w:abstractNum>
  <w:abstractNum w:abstractNumId="5" w15:restartNumberingAfterBreak="0">
    <w:nsid w:val="0EC431E9"/>
    <w:multiLevelType w:val="hybridMultilevel"/>
    <w:tmpl w:val="E3B4EC54"/>
    <w:lvl w:ilvl="0" w:tplc="FBEC5A26">
      <w:numFmt w:val="bullet"/>
      <w:lvlText w:val=""/>
      <w:lvlJc w:val="left"/>
      <w:pPr>
        <w:ind w:left="2098" w:hanging="284"/>
      </w:pPr>
      <w:rPr>
        <w:rFonts w:ascii="Symbol" w:eastAsia="Symbol" w:hAnsi="Symbol" w:cs="Symbol" w:hint="default"/>
        <w:w w:val="100"/>
        <w:sz w:val="21"/>
        <w:szCs w:val="21"/>
        <w:lang w:val="pl-PL" w:eastAsia="en-US" w:bidi="ar-SA"/>
      </w:rPr>
    </w:lvl>
    <w:lvl w:ilvl="1" w:tplc="D30289D2">
      <w:numFmt w:val="bullet"/>
      <w:lvlText w:val="•"/>
      <w:lvlJc w:val="left"/>
      <w:pPr>
        <w:ind w:left="2850" w:hanging="284"/>
      </w:pPr>
      <w:rPr>
        <w:rFonts w:hint="default"/>
        <w:lang w:val="pl-PL" w:eastAsia="en-US" w:bidi="ar-SA"/>
      </w:rPr>
    </w:lvl>
    <w:lvl w:ilvl="2" w:tplc="A588ECA6">
      <w:numFmt w:val="bullet"/>
      <w:lvlText w:val="•"/>
      <w:lvlJc w:val="left"/>
      <w:pPr>
        <w:ind w:left="3601" w:hanging="284"/>
      </w:pPr>
      <w:rPr>
        <w:rFonts w:hint="default"/>
        <w:lang w:val="pl-PL" w:eastAsia="en-US" w:bidi="ar-SA"/>
      </w:rPr>
    </w:lvl>
    <w:lvl w:ilvl="3" w:tplc="2C54FB04">
      <w:numFmt w:val="bullet"/>
      <w:lvlText w:val="•"/>
      <w:lvlJc w:val="left"/>
      <w:pPr>
        <w:ind w:left="4351" w:hanging="284"/>
      </w:pPr>
      <w:rPr>
        <w:rFonts w:hint="default"/>
        <w:lang w:val="pl-PL" w:eastAsia="en-US" w:bidi="ar-SA"/>
      </w:rPr>
    </w:lvl>
    <w:lvl w:ilvl="4" w:tplc="603C3BC4">
      <w:numFmt w:val="bullet"/>
      <w:lvlText w:val="•"/>
      <w:lvlJc w:val="left"/>
      <w:pPr>
        <w:ind w:left="5102" w:hanging="284"/>
      </w:pPr>
      <w:rPr>
        <w:rFonts w:hint="default"/>
        <w:lang w:val="pl-PL" w:eastAsia="en-US" w:bidi="ar-SA"/>
      </w:rPr>
    </w:lvl>
    <w:lvl w:ilvl="5" w:tplc="3BB4CD7A">
      <w:numFmt w:val="bullet"/>
      <w:lvlText w:val="•"/>
      <w:lvlJc w:val="left"/>
      <w:pPr>
        <w:ind w:left="5853" w:hanging="284"/>
      </w:pPr>
      <w:rPr>
        <w:rFonts w:hint="default"/>
        <w:lang w:val="pl-PL" w:eastAsia="en-US" w:bidi="ar-SA"/>
      </w:rPr>
    </w:lvl>
    <w:lvl w:ilvl="6" w:tplc="4F7E2A72">
      <w:numFmt w:val="bullet"/>
      <w:lvlText w:val="•"/>
      <w:lvlJc w:val="left"/>
      <w:pPr>
        <w:ind w:left="6603" w:hanging="284"/>
      </w:pPr>
      <w:rPr>
        <w:rFonts w:hint="default"/>
        <w:lang w:val="pl-PL" w:eastAsia="en-US" w:bidi="ar-SA"/>
      </w:rPr>
    </w:lvl>
    <w:lvl w:ilvl="7" w:tplc="C2A81BC8">
      <w:numFmt w:val="bullet"/>
      <w:lvlText w:val="•"/>
      <w:lvlJc w:val="left"/>
      <w:pPr>
        <w:ind w:left="7354" w:hanging="284"/>
      </w:pPr>
      <w:rPr>
        <w:rFonts w:hint="default"/>
        <w:lang w:val="pl-PL" w:eastAsia="en-US" w:bidi="ar-SA"/>
      </w:rPr>
    </w:lvl>
    <w:lvl w:ilvl="8" w:tplc="52C85456">
      <w:numFmt w:val="bullet"/>
      <w:lvlText w:val="•"/>
      <w:lvlJc w:val="left"/>
      <w:pPr>
        <w:ind w:left="8105" w:hanging="284"/>
      </w:pPr>
      <w:rPr>
        <w:rFonts w:hint="default"/>
        <w:lang w:val="pl-PL" w:eastAsia="en-US" w:bidi="ar-SA"/>
      </w:rPr>
    </w:lvl>
  </w:abstractNum>
  <w:abstractNum w:abstractNumId="6" w15:restartNumberingAfterBreak="0">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7" w15:restartNumberingAfterBreak="0">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C1CEA"/>
    <w:multiLevelType w:val="hybridMultilevel"/>
    <w:tmpl w:val="D84ED2CA"/>
    <w:lvl w:ilvl="0" w:tplc="19EA6CA6">
      <w:numFmt w:val="bullet"/>
      <w:lvlText w:val=""/>
      <w:lvlJc w:val="left"/>
      <w:pPr>
        <w:ind w:left="1104" w:hanging="281"/>
      </w:pPr>
      <w:rPr>
        <w:rFonts w:hint="default"/>
        <w:w w:val="100"/>
        <w:lang w:val="pl-PL" w:eastAsia="en-US" w:bidi="ar-SA"/>
      </w:rPr>
    </w:lvl>
    <w:lvl w:ilvl="1" w:tplc="84FC5A6C">
      <w:numFmt w:val="bullet"/>
      <w:lvlText w:val=""/>
      <w:lvlJc w:val="left"/>
      <w:pPr>
        <w:ind w:left="1390" w:hanging="286"/>
      </w:pPr>
      <w:rPr>
        <w:rFonts w:ascii="Symbol" w:eastAsia="Symbol" w:hAnsi="Symbol" w:cs="Symbol" w:hint="default"/>
        <w:w w:val="100"/>
        <w:sz w:val="24"/>
        <w:szCs w:val="24"/>
        <w:lang w:val="pl-PL" w:eastAsia="en-US" w:bidi="ar-SA"/>
      </w:rPr>
    </w:lvl>
    <w:lvl w:ilvl="2" w:tplc="69963D86">
      <w:numFmt w:val="bullet"/>
      <w:lvlText w:val="•"/>
      <w:lvlJc w:val="left"/>
      <w:pPr>
        <w:ind w:left="2311" w:hanging="286"/>
      </w:pPr>
      <w:rPr>
        <w:rFonts w:hint="default"/>
        <w:lang w:val="pl-PL" w:eastAsia="en-US" w:bidi="ar-SA"/>
      </w:rPr>
    </w:lvl>
    <w:lvl w:ilvl="3" w:tplc="AD063176">
      <w:numFmt w:val="bullet"/>
      <w:lvlText w:val="•"/>
      <w:lvlJc w:val="left"/>
      <w:pPr>
        <w:ind w:left="3223" w:hanging="286"/>
      </w:pPr>
      <w:rPr>
        <w:rFonts w:hint="default"/>
        <w:lang w:val="pl-PL" w:eastAsia="en-US" w:bidi="ar-SA"/>
      </w:rPr>
    </w:lvl>
    <w:lvl w:ilvl="4" w:tplc="CFFCB0A4">
      <w:numFmt w:val="bullet"/>
      <w:lvlText w:val="•"/>
      <w:lvlJc w:val="left"/>
      <w:pPr>
        <w:ind w:left="4135" w:hanging="286"/>
      </w:pPr>
      <w:rPr>
        <w:rFonts w:hint="default"/>
        <w:lang w:val="pl-PL" w:eastAsia="en-US" w:bidi="ar-SA"/>
      </w:rPr>
    </w:lvl>
    <w:lvl w:ilvl="5" w:tplc="35EC21B6">
      <w:numFmt w:val="bullet"/>
      <w:lvlText w:val="•"/>
      <w:lvlJc w:val="left"/>
      <w:pPr>
        <w:ind w:left="5047" w:hanging="286"/>
      </w:pPr>
      <w:rPr>
        <w:rFonts w:hint="default"/>
        <w:lang w:val="pl-PL" w:eastAsia="en-US" w:bidi="ar-SA"/>
      </w:rPr>
    </w:lvl>
    <w:lvl w:ilvl="6" w:tplc="965E06B8">
      <w:numFmt w:val="bullet"/>
      <w:lvlText w:val="•"/>
      <w:lvlJc w:val="left"/>
      <w:pPr>
        <w:ind w:left="5959" w:hanging="286"/>
      </w:pPr>
      <w:rPr>
        <w:rFonts w:hint="default"/>
        <w:lang w:val="pl-PL" w:eastAsia="en-US" w:bidi="ar-SA"/>
      </w:rPr>
    </w:lvl>
    <w:lvl w:ilvl="7" w:tplc="0F0A3B4E">
      <w:numFmt w:val="bullet"/>
      <w:lvlText w:val="•"/>
      <w:lvlJc w:val="left"/>
      <w:pPr>
        <w:ind w:left="6870" w:hanging="286"/>
      </w:pPr>
      <w:rPr>
        <w:rFonts w:hint="default"/>
        <w:lang w:val="pl-PL" w:eastAsia="en-US" w:bidi="ar-SA"/>
      </w:rPr>
    </w:lvl>
    <w:lvl w:ilvl="8" w:tplc="8D1844CE">
      <w:numFmt w:val="bullet"/>
      <w:lvlText w:val="•"/>
      <w:lvlJc w:val="left"/>
      <w:pPr>
        <w:ind w:left="7782" w:hanging="286"/>
      </w:pPr>
      <w:rPr>
        <w:rFonts w:hint="default"/>
        <w:lang w:val="pl-PL" w:eastAsia="en-US" w:bidi="ar-SA"/>
      </w:rPr>
    </w:lvl>
  </w:abstractNum>
  <w:abstractNum w:abstractNumId="9" w15:restartNumberingAfterBreak="0">
    <w:nsid w:val="23AC36EC"/>
    <w:multiLevelType w:val="hybridMultilevel"/>
    <w:tmpl w:val="8550E3C8"/>
    <w:lvl w:ilvl="0" w:tplc="F6F48126">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25F47984">
      <w:numFmt w:val="bullet"/>
      <w:lvlText w:val=""/>
      <w:lvlJc w:val="left"/>
      <w:pPr>
        <w:ind w:left="1390" w:hanging="286"/>
      </w:pPr>
      <w:rPr>
        <w:rFonts w:ascii="Symbol" w:eastAsia="Symbol" w:hAnsi="Symbol" w:cs="Symbol" w:hint="default"/>
        <w:w w:val="100"/>
        <w:sz w:val="21"/>
        <w:szCs w:val="21"/>
        <w:lang w:val="pl-PL" w:eastAsia="en-US" w:bidi="ar-SA"/>
      </w:rPr>
    </w:lvl>
    <w:lvl w:ilvl="2" w:tplc="31EA4772">
      <w:numFmt w:val="bullet"/>
      <w:lvlText w:val="•"/>
      <w:lvlJc w:val="left"/>
      <w:pPr>
        <w:ind w:left="2311" w:hanging="286"/>
      </w:pPr>
      <w:rPr>
        <w:rFonts w:hint="default"/>
        <w:lang w:val="pl-PL" w:eastAsia="en-US" w:bidi="ar-SA"/>
      </w:rPr>
    </w:lvl>
    <w:lvl w:ilvl="3" w:tplc="57B2CAF6">
      <w:numFmt w:val="bullet"/>
      <w:lvlText w:val="•"/>
      <w:lvlJc w:val="left"/>
      <w:pPr>
        <w:ind w:left="3223" w:hanging="286"/>
      </w:pPr>
      <w:rPr>
        <w:rFonts w:hint="default"/>
        <w:lang w:val="pl-PL" w:eastAsia="en-US" w:bidi="ar-SA"/>
      </w:rPr>
    </w:lvl>
    <w:lvl w:ilvl="4" w:tplc="E0A84AAC">
      <w:numFmt w:val="bullet"/>
      <w:lvlText w:val="•"/>
      <w:lvlJc w:val="left"/>
      <w:pPr>
        <w:ind w:left="4135" w:hanging="286"/>
      </w:pPr>
      <w:rPr>
        <w:rFonts w:hint="default"/>
        <w:lang w:val="pl-PL" w:eastAsia="en-US" w:bidi="ar-SA"/>
      </w:rPr>
    </w:lvl>
    <w:lvl w:ilvl="5" w:tplc="376CBC22">
      <w:numFmt w:val="bullet"/>
      <w:lvlText w:val="•"/>
      <w:lvlJc w:val="left"/>
      <w:pPr>
        <w:ind w:left="5047" w:hanging="286"/>
      </w:pPr>
      <w:rPr>
        <w:rFonts w:hint="default"/>
        <w:lang w:val="pl-PL" w:eastAsia="en-US" w:bidi="ar-SA"/>
      </w:rPr>
    </w:lvl>
    <w:lvl w:ilvl="6" w:tplc="FABA647E">
      <w:numFmt w:val="bullet"/>
      <w:lvlText w:val="•"/>
      <w:lvlJc w:val="left"/>
      <w:pPr>
        <w:ind w:left="5959" w:hanging="286"/>
      </w:pPr>
      <w:rPr>
        <w:rFonts w:hint="default"/>
        <w:lang w:val="pl-PL" w:eastAsia="en-US" w:bidi="ar-SA"/>
      </w:rPr>
    </w:lvl>
    <w:lvl w:ilvl="7" w:tplc="C16242EC">
      <w:numFmt w:val="bullet"/>
      <w:lvlText w:val="•"/>
      <w:lvlJc w:val="left"/>
      <w:pPr>
        <w:ind w:left="6870" w:hanging="286"/>
      </w:pPr>
      <w:rPr>
        <w:rFonts w:hint="default"/>
        <w:lang w:val="pl-PL" w:eastAsia="en-US" w:bidi="ar-SA"/>
      </w:rPr>
    </w:lvl>
    <w:lvl w:ilvl="8" w:tplc="BFA80DE8">
      <w:numFmt w:val="bullet"/>
      <w:lvlText w:val="•"/>
      <w:lvlJc w:val="left"/>
      <w:pPr>
        <w:ind w:left="7782" w:hanging="286"/>
      </w:pPr>
      <w:rPr>
        <w:rFonts w:hint="default"/>
        <w:lang w:val="pl-PL" w:eastAsia="en-US" w:bidi="ar-SA"/>
      </w:rPr>
    </w:lvl>
  </w:abstractNum>
  <w:abstractNum w:abstractNumId="10" w15:restartNumberingAfterBreak="0">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11" w15:restartNumberingAfterBreak="0">
    <w:nsid w:val="29DF7F34"/>
    <w:multiLevelType w:val="hybridMultilevel"/>
    <w:tmpl w:val="8824440E"/>
    <w:lvl w:ilvl="0" w:tplc="50DED3A4">
      <w:start w:val="1"/>
      <w:numFmt w:val="decimal"/>
      <w:lvlText w:val="%1)"/>
      <w:lvlJc w:val="left"/>
      <w:pPr>
        <w:ind w:left="1104" w:hanging="284"/>
      </w:pPr>
      <w:rPr>
        <w:rFonts w:ascii="Times New Roman" w:eastAsia="Times New Roman" w:hAnsi="Times New Roman" w:cs="Times New Roman" w:hint="default"/>
        <w:w w:val="100"/>
        <w:sz w:val="21"/>
        <w:szCs w:val="21"/>
        <w:lang w:val="pl-PL" w:eastAsia="en-US" w:bidi="ar-SA"/>
      </w:rPr>
    </w:lvl>
    <w:lvl w:ilvl="1" w:tplc="F8F8EC14">
      <w:start w:val="1"/>
      <w:numFmt w:val="lowerLetter"/>
      <w:lvlText w:val="%2)"/>
      <w:lvlJc w:val="left"/>
      <w:pPr>
        <w:ind w:left="1390" w:hanging="286"/>
      </w:pPr>
      <w:rPr>
        <w:rFonts w:ascii="Times New Roman" w:eastAsia="Times New Roman" w:hAnsi="Times New Roman" w:cs="Times New Roman" w:hint="default"/>
        <w:spacing w:val="-1"/>
        <w:w w:val="100"/>
        <w:sz w:val="21"/>
        <w:szCs w:val="21"/>
        <w:lang w:val="pl-PL" w:eastAsia="en-US" w:bidi="ar-SA"/>
      </w:rPr>
    </w:lvl>
    <w:lvl w:ilvl="2" w:tplc="4906FD8A">
      <w:numFmt w:val="bullet"/>
      <w:lvlText w:val=""/>
      <w:lvlJc w:val="left"/>
      <w:pPr>
        <w:ind w:left="1673" w:hanging="284"/>
      </w:pPr>
      <w:rPr>
        <w:rFonts w:ascii="Symbol" w:eastAsia="Symbol" w:hAnsi="Symbol" w:cs="Symbol" w:hint="default"/>
        <w:w w:val="100"/>
        <w:sz w:val="21"/>
        <w:szCs w:val="21"/>
        <w:lang w:val="pl-PL" w:eastAsia="en-US" w:bidi="ar-SA"/>
      </w:rPr>
    </w:lvl>
    <w:lvl w:ilvl="3" w:tplc="498858F6">
      <w:numFmt w:val="bullet"/>
      <w:lvlText w:val="•"/>
      <w:lvlJc w:val="left"/>
      <w:pPr>
        <w:ind w:left="2670" w:hanging="284"/>
      </w:pPr>
      <w:rPr>
        <w:rFonts w:hint="default"/>
        <w:lang w:val="pl-PL" w:eastAsia="en-US" w:bidi="ar-SA"/>
      </w:rPr>
    </w:lvl>
    <w:lvl w:ilvl="4" w:tplc="3514BD54">
      <w:numFmt w:val="bullet"/>
      <w:lvlText w:val="•"/>
      <w:lvlJc w:val="left"/>
      <w:pPr>
        <w:ind w:left="3661" w:hanging="284"/>
      </w:pPr>
      <w:rPr>
        <w:rFonts w:hint="default"/>
        <w:lang w:val="pl-PL" w:eastAsia="en-US" w:bidi="ar-SA"/>
      </w:rPr>
    </w:lvl>
    <w:lvl w:ilvl="5" w:tplc="C19888A6">
      <w:numFmt w:val="bullet"/>
      <w:lvlText w:val="•"/>
      <w:lvlJc w:val="left"/>
      <w:pPr>
        <w:ind w:left="4652" w:hanging="284"/>
      </w:pPr>
      <w:rPr>
        <w:rFonts w:hint="default"/>
        <w:lang w:val="pl-PL" w:eastAsia="en-US" w:bidi="ar-SA"/>
      </w:rPr>
    </w:lvl>
    <w:lvl w:ilvl="6" w:tplc="DA92BECA">
      <w:numFmt w:val="bullet"/>
      <w:lvlText w:val="•"/>
      <w:lvlJc w:val="left"/>
      <w:pPr>
        <w:ind w:left="5643" w:hanging="284"/>
      </w:pPr>
      <w:rPr>
        <w:rFonts w:hint="default"/>
        <w:lang w:val="pl-PL" w:eastAsia="en-US" w:bidi="ar-SA"/>
      </w:rPr>
    </w:lvl>
    <w:lvl w:ilvl="7" w:tplc="F66E80BE">
      <w:numFmt w:val="bullet"/>
      <w:lvlText w:val="•"/>
      <w:lvlJc w:val="left"/>
      <w:pPr>
        <w:ind w:left="6634" w:hanging="284"/>
      </w:pPr>
      <w:rPr>
        <w:rFonts w:hint="default"/>
        <w:lang w:val="pl-PL" w:eastAsia="en-US" w:bidi="ar-SA"/>
      </w:rPr>
    </w:lvl>
    <w:lvl w:ilvl="8" w:tplc="9AD6AF8C">
      <w:numFmt w:val="bullet"/>
      <w:lvlText w:val="•"/>
      <w:lvlJc w:val="left"/>
      <w:pPr>
        <w:ind w:left="7624" w:hanging="284"/>
      </w:pPr>
      <w:rPr>
        <w:rFonts w:hint="default"/>
        <w:lang w:val="pl-PL" w:eastAsia="en-US" w:bidi="ar-SA"/>
      </w:rPr>
    </w:lvl>
  </w:abstractNum>
  <w:abstractNum w:abstractNumId="12" w15:restartNumberingAfterBreak="0">
    <w:nsid w:val="30777844"/>
    <w:multiLevelType w:val="multilevel"/>
    <w:tmpl w:val="4334AA2E"/>
    <w:lvl w:ilvl="0">
      <w:start w:val="22"/>
      <w:numFmt w:val="decimal"/>
      <w:lvlText w:val="%1"/>
      <w:lvlJc w:val="left"/>
      <w:pPr>
        <w:ind w:left="823" w:hanging="570"/>
      </w:pPr>
      <w:rPr>
        <w:rFonts w:hint="default"/>
        <w:lang w:val="pl-PL" w:eastAsia="en-US" w:bidi="ar-SA"/>
      </w:rPr>
    </w:lvl>
    <w:lvl w:ilvl="1">
      <w:start w:val="1"/>
      <w:numFmt w:val="decimal"/>
      <w:lvlText w:val="%1.%2."/>
      <w:lvlJc w:val="left"/>
      <w:pPr>
        <w:ind w:left="823" w:hanging="570"/>
      </w:pPr>
      <w:rPr>
        <w:rFonts w:ascii="Times New Roman" w:eastAsia="Times New Roman" w:hAnsi="Times New Roman" w:cs="Times New Roman" w:hint="default"/>
        <w:w w:val="100"/>
        <w:sz w:val="21"/>
        <w:szCs w:val="21"/>
        <w:lang w:val="pl-PL" w:eastAsia="en-US" w:bidi="ar-SA"/>
      </w:rPr>
    </w:lvl>
    <w:lvl w:ilvl="2">
      <w:numFmt w:val="bullet"/>
      <w:lvlText w:val="•"/>
      <w:lvlJc w:val="left"/>
      <w:pPr>
        <w:ind w:left="2577" w:hanging="570"/>
      </w:pPr>
      <w:rPr>
        <w:rFonts w:hint="default"/>
        <w:lang w:val="pl-PL" w:eastAsia="en-US" w:bidi="ar-SA"/>
      </w:rPr>
    </w:lvl>
    <w:lvl w:ilvl="3">
      <w:numFmt w:val="bullet"/>
      <w:lvlText w:val="•"/>
      <w:lvlJc w:val="left"/>
      <w:pPr>
        <w:ind w:left="3455" w:hanging="570"/>
      </w:pPr>
      <w:rPr>
        <w:rFonts w:hint="default"/>
        <w:lang w:val="pl-PL" w:eastAsia="en-US" w:bidi="ar-SA"/>
      </w:rPr>
    </w:lvl>
    <w:lvl w:ilvl="4">
      <w:numFmt w:val="bullet"/>
      <w:lvlText w:val="•"/>
      <w:lvlJc w:val="left"/>
      <w:pPr>
        <w:ind w:left="4334" w:hanging="570"/>
      </w:pPr>
      <w:rPr>
        <w:rFonts w:hint="default"/>
        <w:lang w:val="pl-PL" w:eastAsia="en-US" w:bidi="ar-SA"/>
      </w:rPr>
    </w:lvl>
    <w:lvl w:ilvl="5">
      <w:numFmt w:val="bullet"/>
      <w:lvlText w:val="•"/>
      <w:lvlJc w:val="left"/>
      <w:pPr>
        <w:ind w:left="5213" w:hanging="570"/>
      </w:pPr>
      <w:rPr>
        <w:rFonts w:hint="default"/>
        <w:lang w:val="pl-PL" w:eastAsia="en-US" w:bidi="ar-SA"/>
      </w:rPr>
    </w:lvl>
    <w:lvl w:ilvl="6">
      <w:numFmt w:val="bullet"/>
      <w:lvlText w:val="•"/>
      <w:lvlJc w:val="left"/>
      <w:pPr>
        <w:ind w:left="6091" w:hanging="570"/>
      </w:pPr>
      <w:rPr>
        <w:rFonts w:hint="default"/>
        <w:lang w:val="pl-PL" w:eastAsia="en-US" w:bidi="ar-SA"/>
      </w:rPr>
    </w:lvl>
    <w:lvl w:ilvl="7">
      <w:numFmt w:val="bullet"/>
      <w:lvlText w:val="•"/>
      <w:lvlJc w:val="left"/>
      <w:pPr>
        <w:ind w:left="6970" w:hanging="570"/>
      </w:pPr>
      <w:rPr>
        <w:rFonts w:hint="default"/>
        <w:lang w:val="pl-PL" w:eastAsia="en-US" w:bidi="ar-SA"/>
      </w:rPr>
    </w:lvl>
    <w:lvl w:ilvl="8">
      <w:numFmt w:val="bullet"/>
      <w:lvlText w:val="•"/>
      <w:lvlJc w:val="left"/>
      <w:pPr>
        <w:ind w:left="7849" w:hanging="570"/>
      </w:pPr>
      <w:rPr>
        <w:rFonts w:hint="default"/>
        <w:lang w:val="pl-PL" w:eastAsia="en-US" w:bidi="ar-SA"/>
      </w:rPr>
    </w:lvl>
  </w:abstractNum>
  <w:abstractNum w:abstractNumId="13" w15:restartNumberingAfterBreak="0">
    <w:nsid w:val="34F02446"/>
    <w:multiLevelType w:val="hybridMultilevel"/>
    <w:tmpl w:val="7668FDEE"/>
    <w:lvl w:ilvl="0" w:tplc="1BB65EF4">
      <w:start w:val="2"/>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22AEF2BA">
      <w:numFmt w:val="bullet"/>
      <w:lvlText w:val="•"/>
      <w:lvlJc w:val="left"/>
      <w:pPr>
        <w:ind w:left="1950" w:hanging="281"/>
      </w:pPr>
      <w:rPr>
        <w:rFonts w:hint="default"/>
        <w:lang w:val="pl-PL" w:eastAsia="en-US" w:bidi="ar-SA"/>
      </w:rPr>
    </w:lvl>
    <w:lvl w:ilvl="2" w:tplc="80862884">
      <w:numFmt w:val="bullet"/>
      <w:lvlText w:val="•"/>
      <w:lvlJc w:val="left"/>
      <w:pPr>
        <w:ind w:left="2801" w:hanging="281"/>
      </w:pPr>
      <w:rPr>
        <w:rFonts w:hint="default"/>
        <w:lang w:val="pl-PL" w:eastAsia="en-US" w:bidi="ar-SA"/>
      </w:rPr>
    </w:lvl>
    <w:lvl w:ilvl="3" w:tplc="AF5CEDF2">
      <w:numFmt w:val="bullet"/>
      <w:lvlText w:val="•"/>
      <w:lvlJc w:val="left"/>
      <w:pPr>
        <w:ind w:left="3651" w:hanging="281"/>
      </w:pPr>
      <w:rPr>
        <w:rFonts w:hint="default"/>
        <w:lang w:val="pl-PL" w:eastAsia="en-US" w:bidi="ar-SA"/>
      </w:rPr>
    </w:lvl>
    <w:lvl w:ilvl="4" w:tplc="207A4B2E">
      <w:numFmt w:val="bullet"/>
      <w:lvlText w:val="•"/>
      <w:lvlJc w:val="left"/>
      <w:pPr>
        <w:ind w:left="4502" w:hanging="281"/>
      </w:pPr>
      <w:rPr>
        <w:rFonts w:hint="default"/>
        <w:lang w:val="pl-PL" w:eastAsia="en-US" w:bidi="ar-SA"/>
      </w:rPr>
    </w:lvl>
    <w:lvl w:ilvl="5" w:tplc="77406634">
      <w:numFmt w:val="bullet"/>
      <w:lvlText w:val="•"/>
      <w:lvlJc w:val="left"/>
      <w:pPr>
        <w:ind w:left="5353" w:hanging="281"/>
      </w:pPr>
      <w:rPr>
        <w:rFonts w:hint="default"/>
        <w:lang w:val="pl-PL" w:eastAsia="en-US" w:bidi="ar-SA"/>
      </w:rPr>
    </w:lvl>
    <w:lvl w:ilvl="6" w:tplc="618EEA8A">
      <w:numFmt w:val="bullet"/>
      <w:lvlText w:val="•"/>
      <w:lvlJc w:val="left"/>
      <w:pPr>
        <w:ind w:left="6203" w:hanging="281"/>
      </w:pPr>
      <w:rPr>
        <w:rFonts w:hint="default"/>
        <w:lang w:val="pl-PL" w:eastAsia="en-US" w:bidi="ar-SA"/>
      </w:rPr>
    </w:lvl>
    <w:lvl w:ilvl="7" w:tplc="3A1247C8">
      <w:numFmt w:val="bullet"/>
      <w:lvlText w:val="•"/>
      <w:lvlJc w:val="left"/>
      <w:pPr>
        <w:ind w:left="7054" w:hanging="281"/>
      </w:pPr>
      <w:rPr>
        <w:rFonts w:hint="default"/>
        <w:lang w:val="pl-PL" w:eastAsia="en-US" w:bidi="ar-SA"/>
      </w:rPr>
    </w:lvl>
    <w:lvl w:ilvl="8" w:tplc="3AC2B48C">
      <w:numFmt w:val="bullet"/>
      <w:lvlText w:val="•"/>
      <w:lvlJc w:val="left"/>
      <w:pPr>
        <w:ind w:left="7905" w:hanging="281"/>
      </w:pPr>
      <w:rPr>
        <w:rFonts w:hint="default"/>
        <w:lang w:val="pl-PL" w:eastAsia="en-US" w:bidi="ar-SA"/>
      </w:rPr>
    </w:lvl>
  </w:abstractNum>
  <w:abstractNum w:abstractNumId="14" w15:restartNumberingAfterBreak="0">
    <w:nsid w:val="36940656"/>
    <w:multiLevelType w:val="multilevel"/>
    <w:tmpl w:val="11E016E0"/>
    <w:lvl w:ilvl="0">
      <w:start w:val="15"/>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w w:val="100"/>
        <w:sz w:val="21"/>
        <w:szCs w:val="21"/>
        <w:lang w:val="pl-PL" w:eastAsia="en-US" w:bidi="ar-SA"/>
      </w:rPr>
    </w:lvl>
    <w:lvl w:ilvl="2">
      <w:start w:val="1"/>
      <w:numFmt w:val="decimal"/>
      <w:lvlText w:val="%3)"/>
      <w:lvlJc w:val="left"/>
      <w:pPr>
        <w:ind w:left="1104" w:hanging="281"/>
      </w:pPr>
      <w:rPr>
        <w:rFonts w:ascii="Times New Roman" w:eastAsia="Times New Roman" w:hAnsi="Times New Roman" w:cs="Times New Roman" w:hint="default"/>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15" w15:restartNumberingAfterBreak="0">
    <w:nsid w:val="3A156CBC"/>
    <w:multiLevelType w:val="hybridMultilevel"/>
    <w:tmpl w:val="6FEE754A"/>
    <w:lvl w:ilvl="0" w:tplc="FC3C219E">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12280B18">
      <w:numFmt w:val="bullet"/>
      <w:lvlText w:val="•"/>
      <w:lvlJc w:val="left"/>
      <w:pPr>
        <w:ind w:left="1950" w:hanging="281"/>
      </w:pPr>
      <w:rPr>
        <w:rFonts w:hint="default"/>
        <w:lang w:val="pl-PL" w:eastAsia="en-US" w:bidi="ar-SA"/>
      </w:rPr>
    </w:lvl>
    <w:lvl w:ilvl="2" w:tplc="DE6EBBA2">
      <w:numFmt w:val="bullet"/>
      <w:lvlText w:val="•"/>
      <w:lvlJc w:val="left"/>
      <w:pPr>
        <w:ind w:left="2801" w:hanging="281"/>
      </w:pPr>
      <w:rPr>
        <w:rFonts w:hint="default"/>
        <w:lang w:val="pl-PL" w:eastAsia="en-US" w:bidi="ar-SA"/>
      </w:rPr>
    </w:lvl>
    <w:lvl w:ilvl="3" w:tplc="D7E05592">
      <w:numFmt w:val="bullet"/>
      <w:lvlText w:val="•"/>
      <w:lvlJc w:val="left"/>
      <w:pPr>
        <w:ind w:left="3651" w:hanging="281"/>
      </w:pPr>
      <w:rPr>
        <w:rFonts w:hint="default"/>
        <w:lang w:val="pl-PL" w:eastAsia="en-US" w:bidi="ar-SA"/>
      </w:rPr>
    </w:lvl>
    <w:lvl w:ilvl="4" w:tplc="4E661CE2">
      <w:numFmt w:val="bullet"/>
      <w:lvlText w:val="•"/>
      <w:lvlJc w:val="left"/>
      <w:pPr>
        <w:ind w:left="4502" w:hanging="281"/>
      </w:pPr>
      <w:rPr>
        <w:rFonts w:hint="default"/>
        <w:lang w:val="pl-PL" w:eastAsia="en-US" w:bidi="ar-SA"/>
      </w:rPr>
    </w:lvl>
    <w:lvl w:ilvl="5" w:tplc="7C6CBF98">
      <w:numFmt w:val="bullet"/>
      <w:lvlText w:val="•"/>
      <w:lvlJc w:val="left"/>
      <w:pPr>
        <w:ind w:left="5353" w:hanging="281"/>
      </w:pPr>
      <w:rPr>
        <w:rFonts w:hint="default"/>
        <w:lang w:val="pl-PL" w:eastAsia="en-US" w:bidi="ar-SA"/>
      </w:rPr>
    </w:lvl>
    <w:lvl w:ilvl="6" w:tplc="B70A9002">
      <w:numFmt w:val="bullet"/>
      <w:lvlText w:val="•"/>
      <w:lvlJc w:val="left"/>
      <w:pPr>
        <w:ind w:left="6203" w:hanging="281"/>
      </w:pPr>
      <w:rPr>
        <w:rFonts w:hint="default"/>
        <w:lang w:val="pl-PL" w:eastAsia="en-US" w:bidi="ar-SA"/>
      </w:rPr>
    </w:lvl>
    <w:lvl w:ilvl="7" w:tplc="1988B6D2">
      <w:numFmt w:val="bullet"/>
      <w:lvlText w:val="•"/>
      <w:lvlJc w:val="left"/>
      <w:pPr>
        <w:ind w:left="7054" w:hanging="281"/>
      </w:pPr>
      <w:rPr>
        <w:rFonts w:hint="default"/>
        <w:lang w:val="pl-PL" w:eastAsia="en-US" w:bidi="ar-SA"/>
      </w:rPr>
    </w:lvl>
    <w:lvl w:ilvl="8" w:tplc="0F626584">
      <w:numFmt w:val="bullet"/>
      <w:lvlText w:val="•"/>
      <w:lvlJc w:val="left"/>
      <w:pPr>
        <w:ind w:left="7905" w:hanging="281"/>
      </w:pPr>
      <w:rPr>
        <w:rFonts w:hint="default"/>
        <w:lang w:val="pl-PL" w:eastAsia="en-US" w:bidi="ar-SA"/>
      </w:rPr>
    </w:lvl>
  </w:abstractNum>
  <w:abstractNum w:abstractNumId="16" w15:restartNumberingAfterBreak="0">
    <w:nsid w:val="3B6E399B"/>
    <w:multiLevelType w:val="multilevel"/>
    <w:tmpl w:val="40CE758A"/>
    <w:lvl w:ilvl="0">
      <w:start w:val="1"/>
      <w:numFmt w:val="bullet"/>
      <w:lvlText w:val=""/>
      <w:lvlJc w:val="left"/>
      <w:pPr>
        <w:ind w:left="792" w:hanging="396"/>
        <w:jc w:val="right"/>
      </w:pPr>
      <w:rPr>
        <w:rFonts w:ascii="Symbol" w:hAnsi="Symbol" w:hint="default"/>
        <w:b/>
        <w:bCs/>
        <w:w w:val="100"/>
        <w:sz w:val="21"/>
        <w:szCs w:val="21"/>
        <w:lang w:val="pl-PL" w:eastAsia="en-US" w:bidi="ar-SA"/>
      </w:rPr>
    </w:lvl>
    <w:lvl w:ilvl="1">
      <w:start w:val="1"/>
      <w:numFmt w:val="decimal"/>
      <w:lvlText w:val="%1.%2."/>
      <w:lvlJc w:val="left"/>
      <w:pPr>
        <w:ind w:left="821" w:hanging="396"/>
      </w:pPr>
      <w:rPr>
        <w:rFonts w:ascii="Times New Roman" w:eastAsia="Times New Roman" w:hAnsi="Times New Roman" w:cs="Times New Roman" w:hint="default"/>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spacing w:val="-1"/>
        <w:w w:val="100"/>
        <w:sz w:val="21"/>
        <w:szCs w:val="21"/>
        <w:lang w:val="pl-PL" w:eastAsia="en-US" w:bidi="ar-SA"/>
      </w:rPr>
    </w:lvl>
    <w:lvl w:ilvl="3">
      <w:numFmt w:val="bullet"/>
      <w:lvlText w:val="•"/>
      <w:lvlJc w:val="left"/>
      <w:pPr>
        <w:ind w:left="1280" w:hanging="281"/>
      </w:pPr>
      <w:rPr>
        <w:rFonts w:hint="default"/>
        <w:lang w:val="pl-PL" w:eastAsia="en-US" w:bidi="ar-SA"/>
      </w:rPr>
    </w:lvl>
    <w:lvl w:ilvl="4">
      <w:numFmt w:val="bullet"/>
      <w:lvlText w:val="•"/>
      <w:lvlJc w:val="left"/>
      <w:pPr>
        <w:ind w:left="2469" w:hanging="281"/>
      </w:pPr>
      <w:rPr>
        <w:rFonts w:hint="default"/>
        <w:lang w:val="pl-PL" w:eastAsia="en-US" w:bidi="ar-SA"/>
      </w:rPr>
    </w:lvl>
    <w:lvl w:ilvl="5">
      <w:numFmt w:val="bullet"/>
      <w:lvlText w:val="•"/>
      <w:lvlJc w:val="left"/>
      <w:pPr>
        <w:ind w:left="3658" w:hanging="281"/>
      </w:pPr>
      <w:rPr>
        <w:rFonts w:hint="default"/>
        <w:lang w:val="pl-PL" w:eastAsia="en-US" w:bidi="ar-SA"/>
      </w:rPr>
    </w:lvl>
    <w:lvl w:ilvl="6">
      <w:numFmt w:val="bullet"/>
      <w:lvlText w:val="•"/>
      <w:lvlJc w:val="left"/>
      <w:pPr>
        <w:ind w:left="4848" w:hanging="281"/>
      </w:pPr>
      <w:rPr>
        <w:rFonts w:hint="default"/>
        <w:lang w:val="pl-PL" w:eastAsia="en-US" w:bidi="ar-SA"/>
      </w:rPr>
    </w:lvl>
    <w:lvl w:ilvl="7">
      <w:numFmt w:val="bullet"/>
      <w:lvlText w:val="•"/>
      <w:lvlJc w:val="left"/>
      <w:pPr>
        <w:ind w:left="6037" w:hanging="281"/>
      </w:pPr>
      <w:rPr>
        <w:rFonts w:hint="default"/>
        <w:lang w:val="pl-PL" w:eastAsia="en-US" w:bidi="ar-SA"/>
      </w:rPr>
    </w:lvl>
    <w:lvl w:ilvl="8">
      <w:numFmt w:val="bullet"/>
      <w:lvlText w:val="•"/>
      <w:lvlJc w:val="left"/>
      <w:pPr>
        <w:ind w:left="7227" w:hanging="281"/>
      </w:pPr>
      <w:rPr>
        <w:rFonts w:hint="default"/>
        <w:lang w:val="pl-PL" w:eastAsia="en-US" w:bidi="ar-SA"/>
      </w:rPr>
    </w:lvl>
  </w:abstractNum>
  <w:abstractNum w:abstractNumId="17" w15:restartNumberingAfterBreak="0">
    <w:nsid w:val="3C375A37"/>
    <w:multiLevelType w:val="hybridMultilevel"/>
    <w:tmpl w:val="93C45AF4"/>
    <w:lvl w:ilvl="0" w:tplc="D6400DD8">
      <w:start w:val="1"/>
      <w:numFmt w:val="decimal"/>
      <w:lvlText w:val="%1)"/>
      <w:lvlJc w:val="left"/>
      <w:pPr>
        <w:ind w:left="3089" w:hanging="284"/>
        <w:jc w:val="right"/>
      </w:pPr>
      <w:rPr>
        <w:rFonts w:ascii="Times New Roman" w:eastAsia="Times New Roman" w:hAnsi="Times New Roman" w:cs="Times New Roman" w:hint="default"/>
        <w:b/>
        <w:bCs/>
        <w:spacing w:val="0"/>
        <w:w w:val="99"/>
        <w:sz w:val="20"/>
        <w:szCs w:val="20"/>
        <w:lang w:val="pl-PL" w:eastAsia="en-US" w:bidi="ar-SA"/>
      </w:rPr>
    </w:lvl>
    <w:lvl w:ilvl="1" w:tplc="997811EE">
      <w:numFmt w:val="bullet"/>
      <w:lvlText w:val="•"/>
      <w:lvlJc w:val="left"/>
      <w:pPr>
        <w:ind w:left="3732" w:hanging="284"/>
      </w:pPr>
      <w:rPr>
        <w:rFonts w:hint="default"/>
        <w:lang w:val="pl-PL" w:eastAsia="en-US" w:bidi="ar-SA"/>
      </w:rPr>
    </w:lvl>
    <w:lvl w:ilvl="2" w:tplc="2A66FB02">
      <w:numFmt w:val="bullet"/>
      <w:lvlText w:val="•"/>
      <w:lvlJc w:val="left"/>
      <w:pPr>
        <w:ind w:left="4385" w:hanging="284"/>
      </w:pPr>
      <w:rPr>
        <w:rFonts w:hint="default"/>
        <w:lang w:val="pl-PL" w:eastAsia="en-US" w:bidi="ar-SA"/>
      </w:rPr>
    </w:lvl>
    <w:lvl w:ilvl="3" w:tplc="448E8D1E">
      <w:numFmt w:val="bullet"/>
      <w:lvlText w:val="•"/>
      <w:lvlJc w:val="left"/>
      <w:pPr>
        <w:ind w:left="5037" w:hanging="284"/>
      </w:pPr>
      <w:rPr>
        <w:rFonts w:hint="default"/>
        <w:lang w:val="pl-PL" w:eastAsia="en-US" w:bidi="ar-SA"/>
      </w:rPr>
    </w:lvl>
    <w:lvl w:ilvl="4" w:tplc="1EF87AFA">
      <w:numFmt w:val="bullet"/>
      <w:lvlText w:val="•"/>
      <w:lvlJc w:val="left"/>
      <w:pPr>
        <w:ind w:left="5690" w:hanging="284"/>
      </w:pPr>
      <w:rPr>
        <w:rFonts w:hint="default"/>
        <w:lang w:val="pl-PL" w:eastAsia="en-US" w:bidi="ar-SA"/>
      </w:rPr>
    </w:lvl>
    <w:lvl w:ilvl="5" w:tplc="4C8AE360">
      <w:numFmt w:val="bullet"/>
      <w:lvlText w:val="•"/>
      <w:lvlJc w:val="left"/>
      <w:pPr>
        <w:ind w:left="6343" w:hanging="284"/>
      </w:pPr>
      <w:rPr>
        <w:rFonts w:hint="default"/>
        <w:lang w:val="pl-PL" w:eastAsia="en-US" w:bidi="ar-SA"/>
      </w:rPr>
    </w:lvl>
    <w:lvl w:ilvl="6" w:tplc="82988FD6">
      <w:numFmt w:val="bullet"/>
      <w:lvlText w:val="•"/>
      <w:lvlJc w:val="left"/>
      <w:pPr>
        <w:ind w:left="6995" w:hanging="284"/>
      </w:pPr>
      <w:rPr>
        <w:rFonts w:hint="default"/>
        <w:lang w:val="pl-PL" w:eastAsia="en-US" w:bidi="ar-SA"/>
      </w:rPr>
    </w:lvl>
    <w:lvl w:ilvl="7" w:tplc="9496ECCE">
      <w:numFmt w:val="bullet"/>
      <w:lvlText w:val="•"/>
      <w:lvlJc w:val="left"/>
      <w:pPr>
        <w:ind w:left="7648" w:hanging="284"/>
      </w:pPr>
      <w:rPr>
        <w:rFonts w:hint="default"/>
        <w:lang w:val="pl-PL" w:eastAsia="en-US" w:bidi="ar-SA"/>
      </w:rPr>
    </w:lvl>
    <w:lvl w:ilvl="8" w:tplc="45F63E94">
      <w:numFmt w:val="bullet"/>
      <w:lvlText w:val="•"/>
      <w:lvlJc w:val="left"/>
      <w:pPr>
        <w:ind w:left="8301" w:hanging="284"/>
      </w:pPr>
      <w:rPr>
        <w:rFonts w:hint="default"/>
        <w:lang w:val="pl-PL" w:eastAsia="en-US" w:bidi="ar-SA"/>
      </w:rPr>
    </w:lvl>
  </w:abstractNum>
  <w:abstractNum w:abstractNumId="18" w15:restartNumberingAfterBreak="0">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19" w15:restartNumberingAfterBreak="0">
    <w:nsid w:val="3E5469CE"/>
    <w:multiLevelType w:val="hybridMultilevel"/>
    <w:tmpl w:val="A8122606"/>
    <w:lvl w:ilvl="0" w:tplc="1BBC7FFA">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29AABDC2">
      <w:start w:val="1"/>
      <w:numFmt w:val="lowerLetter"/>
      <w:lvlText w:val="%2)"/>
      <w:lvlJc w:val="left"/>
      <w:pPr>
        <w:ind w:left="1390" w:hanging="286"/>
      </w:pPr>
      <w:rPr>
        <w:rFonts w:ascii="Times New Roman" w:eastAsia="Times New Roman" w:hAnsi="Times New Roman" w:cs="Times New Roman" w:hint="default"/>
        <w:spacing w:val="-1"/>
        <w:w w:val="100"/>
        <w:sz w:val="21"/>
        <w:szCs w:val="21"/>
        <w:lang w:val="pl-PL" w:eastAsia="en-US" w:bidi="ar-SA"/>
      </w:rPr>
    </w:lvl>
    <w:lvl w:ilvl="2" w:tplc="2FB0C632">
      <w:numFmt w:val="bullet"/>
      <w:lvlText w:val=""/>
      <w:lvlJc w:val="left"/>
      <w:pPr>
        <w:ind w:left="1673" w:hanging="284"/>
      </w:pPr>
      <w:rPr>
        <w:rFonts w:ascii="Symbol" w:eastAsia="Symbol" w:hAnsi="Symbol" w:cs="Symbol" w:hint="default"/>
        <w:w w:val="100"/>
        <w:sz w:val="21"/>
        <w:szCs w:val="21"/>
        <w:lang w:val="pl-PL" w:eastAsia="en-US" w:bidi="ar-SA"/>
      </w:rPr>
    </w:lvl>
    <w:lvl w:ilvl="3" w:tplc="2250CBE6">
      <w:numFmt w:val="bullet"/>
      <w:lvlText w:val="•"/>
      <w:lvlJc w:val="left"/>
      <w:pPr>
        <w:ind w:left="2670" w:hanging="284"/>
      </w:pPr>
      <w:rPr>
        <w:rFonts w:hint="default"/>
        <w:lang w:val="pl-PL" w:eastAsia="en-US" w:bidi="ar-SA"/>
      </w:rPr>
    </w:lvl>
    <w:lvl w:ilvl="4" w:tplc="CD92D846">
      <w:numFmt w:val="bullet"/>
      <w:lvlText w:val="•"/>
      <w:lvlJc w:val="left"/>
      <w:pPr>
        <w:ind w:left="3661" w:hanging="284"/>
      </w:pPr>
      <w:rPr>
        <w:rFonts w:hint="default"/>
        <w:lang w:val="pl-PL" w:eastAsia="en-US" w:bidi="ar-SA"/>
      </w:rPr>
    </w:lvl>
    <w:lvl w:ilvl="5" w:tplc="700E4892">
      <w:numFmt w:val="bullet"/>
      <w:lvlText w:val="•"/>
      <w:lvlJc w:val="left"/>
      <w:pPr>
        <w:ind w:left="4652" w:hanging="284"/>
      </w:pPr>
      <w:rPr>
        <w:rFonts w:hint="default"/>
        <w:lang w:val="pl-PL" w:eastAsia="en-US" w:bidi="ar-SA"/>
      </w:rPr>
    </w:lvl>
    <w:lvl w:ilvl="6" w:tplc="82DA8038">
      <w:numFmt w:val="bullet"/>
      <w:lvlText w:val="•"/>
      <w:lvlJc w:val="left"/>
      <w:pPr>
        <w:ind w:left="5643" w:hanging="284"/>
      </w:pPr>
      <w:rPr>
        <w:rFonts w:hint="default"/>
        <w:lang w:val="pl-PL" w:eastAsia="en-US" w:bidi="ar-SA"/>
      </w:rPr>
    </w:lvl>
    <w:lvl w:ilvl="7" w:tplc="7B92279A">
      <w:numFmt w:val="bullet"/>
      <w:lvlText w:val="•"/>
      <w:lvlJc w:val="left"/>
      <w:pPr>
        <w:ind w:left="6634" w:hanging="284"/>
      </w:pPr>
      <w:rPr>
        <w:rFonts w:hint="default"/>
        <w:lang w:val="pl-PL" w:eastAsia="en-US" w:bidi="ar-SA"/>
      </w:rPr>
    </w:lvl>
    <w:lvl w:ilvl="8" w:tplc="AC667410">
      <w:numFmt w:val="bullet"/>
      <w:lvlText w:val="•"/>
      <w:lvlJc w:val="left"/>
      <w:pPr>
        <w:ind w:left="7624" w:hanging="284"/>
      </w:pPr>
      <w:rPr>
        <w:rFonts w:hint="default"/>
        <w:lang w:val="pl-PL" w:eastAsia="en-US" w:bidi="ar-SA"/>
      </w:rPr>
    </w:lvl>
  </w:abstractNum>
  <w:abstractNum w:abstractNumId="20" w15:restartNumberingAfterBreak="0">
    <w:nsid w:val="41243177"/>
    <w:multiLevelType w:val="hybridMultilevel"/>
    <w:tmpl w:val="BA7E14BE"/>
    <w:lvl w:ilvl="0" w:tplc="2DBE4D7E">
      <w:start w:val="1"/>
      <w:numFmt w:val="decimal"/>
      <w:lvlText w:val="%1)"/>
      <w:lvlJc w:val="left"/>
      <w:pPr>
        <w:ind w:left="1104" w:hanging="284"/>
      </w:pPr>
      <w:rPr>
        <w:rFonts w:ascii="Times New Roman" w:eastAsia="Times New Roman" w:hAnsi="Times New Roman" w:cs="Times New Roman" w:hint="default"/>
        <w:w w:val="100"/>
        <w:sz w:val="21"/>
        <w:szCs w:val="21"/>
        <w:lang w:val="pl-PL" w:eastAsia="en-US" w:bidi="ar-SA"/>
      </w:rPr>
    </w:lvl>
    <w:lvl w:ilvl="1" w:tplc="603C5DF0">
      <w:start w:val="1"/>
      <w:numFmt w:val="lowerLetter"/>
      <w:lvlText w:val="%2)"/>
      <w:lvlJc w:val="left"/>
      <w:pPr>
        <w:ind w:left="1390" w:hanging="286"/>
      </w:pPr>
      <w:rPr>
        <w:rFonts w:ascii="Times New Roman" w:eastAsia="Times New Roman" w:hAnsi="Times New Roman" w:cs="Times New Roman" w:hint="default"/>
        <w:spacing w:val="-1"/>
        <w:w w:val="100"/>
        <w:sz w:val="21"/>
        <w:szCs w:val="21"/>
        <w:lang w:val="pl-PL" w:eastAsia="en-US" w:bidi="ar-SA"/>
      </w:rPr>
    </w:lvl>
    <w:lvl w:ilvl="2" w:tplc="4F6C3332">
      <w:numFmt w:val="bullet"/>
      <w:lvlText w:val="•"/>
      <w:lvlJc w:val="left"/>
      <w:pPr>
        <w:ind w:left="2311" w:hanging="286"/>
      </w:pPr>
      <w:rPr>
        <w:rFonts w:hint="default"/>
        <w:lang w:val="pl-PL" w:eastAsia="en-US" w:bidi="ar-SA"/>
      </w:rPr>
    </w:lvl>
    <w:lvl w:ilvl="3" w:tplc="75083DBC">
      <w:numFmt w:val="bullet"/>
      <w:lvlText w:val="•"/>
      <w:lvlJc w:val="left"/>
      <w:pPr>
        <w:ind w:left="3223" w:hanging="286"/>
      </w:pPr>
      <w:rPr>
        <w:rFonts w:hint="default"/>
        <w:lang w:val="pl-PL" w:eastAsia="en-US" w:bidi="ar-SA"/>
      </w:rPr>
    </w:lvl>
    <w:lvl w:ilvl="4" w:tplc="DF64BA42">
      <w:numFmt w:val="bullet"/>
      <w:lvlText w:val="•"/>
      <w:lvlJc w:val="left"/>
      <w:pPr>
        <w:ind w:left="4135" w:hanging="286"/>
      </w:pPr>
      <w:rPr>
        <w:rFonts w:hint="default"/>
        <w:lang w:val="pl-PL" w:eastAsia="en-US" w:bidi="ar-SA"/>
      </w:rPr>
    </w:lvl>
    <w:lvl w:ilvl="5" w:tplc="24D6973C">
      <w:numFmt w:val="bullet"/>
      <w:lvlText w:val="•"/>
      <w:lvlJc w:val="left"/>
      <w:pPr>
        <w:ind w:left="5047" w:hanging="286"/>
      </w:pPr>
      <w:rPr>
        <w:rFonts w:hint="default"/>
        <w:lang w:val="pl-PL" w:eastAsia="en-US" w:bidi="ar-SA"/>
      </w:rPr>
    </w:lvl>
    <w:lvl w:ilvl="6" w:tplc="73F27696">
      <w:numFmt w:val="bullet"/>
      <w:lvlText w:val="•"/>
      <w:lvlJc w:val="left"/>
      <w:pPr>
        <w:ind w:left="5959" w:hanging="286"/>
      </w:pPr>
      <w:rPr>
        <w:rFonts w:hint="default"/>
        <w:lang w:val="pl-PL" w:eastAsia="en-US" w:bidi="ar-SA"/>
      </w:rPr>
    </w:lvl>
    <w:lvl w:ilvl="7" w:tplc="D26E4D86">
      <w:numFmt w:val="bullet"/>
      <w:lvlText w:val="•"/>
      <w:lvlJc w:val="left"/>
      <w:pPr>
        <w:ind w:left="6870" w:hanging="286"/>
      </w:pPr>
      <w:rPr>
        <w:rFonts w:hint="default"/>
        <w:lang w:val="pl-PL" w:eastAsia="en-US" w:bidi="ar-SA"/>
      </w:rPr>
    </w:lvl>
    <w:lvl w:ilvl="8" w:tplc="A0D489B2">
      <w:numFmt w:val="bullet"/>
      <w:lvlText w:val="•"/>
      <w:lvlJc w:val="left"/>
      <w:pPr>
        <w:ind w:left="7782" w:hanging="286"/>
      </w:pPr>
      <w:rPr>
        <w:rFonts w:hint="default"/>
        <w:lang w:val="pl-PL" w:eastAsia="en-US" w:bidi="ar-SA"/>
      </w:rPr>
    </w:lvl>
  </w:abstractNum>
  <w:abstractNum w:abstractNumId="21" w15:restartNumberingAfterBreak="0">
    <w:nsid w:val="49E113A7"/>
    <w:multiLevelType w:val="hybridMultilevel"/>
    <w:tmpl w:val="528A0614"/>
    <w:lvl w:ilvl="0" w:tplc="A9C47232">
      <w:start w:val="1"/>
      <w:numFmt w:val="decimal"/>
      <w:lvlText w:val="%1)"/>
      <w:lvlJc w:val="left"/>
      <w:pPr>
        <w:ind w:left="1104" w:hanging="281"/>
        <w:jc w:val="right"/>
      </w:pPr>
      <w:rPr>
        <w:rFonts w:ascii="Times New Roman" w:eastAsia="Times New Roman" w:hAnsi="Times New Roman" w:cs="Times New Roman" w:hint="default"/>
        <w:w w:val="100"/>
        <w:sz w:val="21"/>
        <w:szCs w:val="21"/>
        <w:lang w:val="pl-PL" w:eastAsia="en-US" w:bidi="ar-SA"/>
      </w:rPr>
    </w:lvl>
    <w:lvl w:ilvl="1" w:tplc="55A87A68">
      <w:numFmt w:val="bullet"/>
      <w:lvlText w:val="•"/>
      <w:lvlJc w:val="left"/>
      <w:pPr>
        <w:ind w:left="1950" w:hanging="281"/>
      </w:pPr>
      <w:rPr>
        <w:rFonts w:hint="default"/>
        <w:lang w:val="pl-PL" w:eastAsia="en-US" w:bidi="ar-SA"/>
      </w:rPr>
    </w:lvl>
    <w:lvl w:ilvl="2" w:tplc="7AB630CE">
      <w:numFmt w:val="bullet"/>
      <w:lvlText w:val="•"/>
      <w:lvlJc w:val="left"/>
      <w:pPr>
        <w:ind w:left="2801" w:hanging="281"/>
      </w:pPr>
      <w:rPr>
        <w:rFonts w:hint="default"/>
        <w:lang w:val="pl-PL" w:eastAsia="en-US" w:bidi="ar-SA"/>
      </w:rPr>
    </w:lvl>
    <w:lvl w:ilvl="3" w:tplc="D12AE646">
      <w:numFmt w:val="bullet"/>
      <w:lvlText w:val="•"/>
      <w:lvlJc w:val="left"/>
      <w:pPr>
        <w:ind w:left="3651" w:hanging="281"/>
      </w:pPr>
      <w:rPr>
        <w:rFonts w:hint="default"/>
        <w:lang w:val="pl-PL" w:eastAsia="en-US" w:bidi="ar-SA"/>
      </w:rPr>
    </w:lvl>
    <w:lvl w:ilvl="4" w:tplc="8E8C2CDA">
      <w:numFmt w:val="bullet"/>
      <w:lvlText w:val="•"/>
      <w:lvlJc w:val="left"/>
      <w:pPr>
        <w:ind w:left="4502" w:hanging="281"/>
      </w:pPr>
      <w:rPr>
        <w:rFonts w:hint="default"/>
        <w:lang w:val="pl-PL" w:eastAsia="en-US" w:bidi="ar-SA"/>
      </w:rPr>
    </w:lvl>
    <w:lvl w:ilvl="5" w:tplc="1D464F26">
      <w:numFmt w:val="bullet"/>
      <w:lvlText w:val="•"/>
      <w:lvlJc w:val="left"/>
      <w:pPr>
        <w:ind w:left="5353" w:hanging="281"/>
      </w:pPr>
      <w:rPr>
        <w:rFonts w:hint="default"/>
        <w:lang w:val="pl-PL" w:eastAsia="en-US" w:bidi="ar-SA"/>
      </w:rPr>
    </w:lvl>
    <w:lvl w:ilvl="6" w:tplc="F29C0E2A">
      <w:numFmt w:val="bullet"/>
      <w:lvlText w:val="•"/>
      <w:lvlJc w:val="left"/>
      <w:pPr>
        <w:ind w:left="6203" w:hanging="281"/>
      </w:pPr>
      <w:rPr>
        <w:rFonts w:hint="default"/>
        <w:lang w:val="pl-PL" w:eastAsia="en-US" w:bidi="ar-SA"/>
      </w:rPr>
    </w:lvl>
    <w:lvl w:ilvl="7" w:tplc="AD202C10">
      <w:numFmt w:val="bullet"/>
      <w:lvlText w:val="•"/>
      <w:lvlJc w:val="left"/>
      <w:pPr>
        <w:ind w:left="7054" w:hanging="281"/>
      </w:pPr>
      <w:rPr>
        <w:rFonts w:hint="default"/>
        <w:lang w:val="pl-PL" w:eastAsia="en-US" w:bidi="ar-SA"/>
      </w:rPr>
    </w:lvl>
    <w:lvl w:ilvl="8" w:tplc="CA8E4074">
      <w:numFmt w:val="bullet"/>
      <w:lvlText w:val="•"/>
      <w:lvlJc w:val="left"/>
      <w:pPr>
        <w:ind w:left="7905" w:hanging="281"/>
      </w:pPr>
      <w:rPr>
        <w:rFonts w:hint="default"/>
        <w:lang w:val="pl-PL" w:eastAsia="en-US" w:bidi="ar-SA"/>
      </w:rPr>
    </w:lvl>
  </w:abstractNum>
  <w:abstractNum w:abstractNumId="22" w15:restartNumberingAfterBreak="0">
    <w:nsid w:val="4C60553E"/>
    <w:multiLevelType w:val="hybridMultilevel"/>
    <w:tmpl w:val="DAEAEC24"/>
    <w:lvl w:ilvl="0" w:tplc="C7C6854A">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F1141C78">
      <w:numFmt w:val="bullet"/>
      <w:lvlText w:val="•"/>
      <w:lvlJc w:val="left"/>
      <w:pPr>
        <w:ind w:left="1360" w:hanging="281"/>
      </w:pPr>
      <w:rPr>
        <w:rFonts w:hint="default"/>
        <w:lang w:val="pl-PL" w:eastAsia="en-US" w:bidi="ar-SA"/>
      </w:rPr>
    </w:lvl>
    <w:lvl w:ilvl="2" w:tplc="85F44234">
      <w:numFmt w:val="bullet"/>
      <w:lvlText w:val="•"/>
      <w:lvlJc w:val="left"/>
      <w:pPr>
        <w:ind w:left="2276" w:hanging="281"/>
      </w:pPr>
      <w:rPr>
        <w:rFonts w:hint="default"/>
        <w:lang w:val="pl-PL" w:eastAsia="en-US" w:bidi="ar-SA"/>
      </w:rPr>
    </w:lvl>
    <w:lvl w:ilvl="3" w:tplc="3C7CF580">
      <w:numFmt w:val="bullet"/>
      <w:lvlText w:val="•"/>
      <w:lvlJc w:val="left"/>
      <w:pPr>
        <w:ind w:left="3192" w:hanging="281"/>
      </w:pPr>
      <w:rPr>
        <w:rFonts w:hint="default"/>
        <w:lang w:val="pl-PL" w:eastAsia="en-US" w:bidi="ar-SA"/>
      </w:rPr>
    </w:lvl>
    <w:lvl w:ilvl="4" w:tplc="D67E174E">
      <w:numFmt w:val="bullet"/>
      <w:lvlText w:val="•"/>
      <w:lvlJc w:val="left"/>
      <w:pPr>
        <w:ind w:left="4108" w:hanging="281"/>
      </w:pPr>
      <w:rPr>
        <w:rFonts w:hint="default"/>
        <w:lang w:val="pl-PL" w:eastAsia="en-US" w:bidi="ar-SA"/>
      </w:rPr>
    </w:lvl>
    <w:lvl w:ilvl="5" w:tplc="554CD730">
      <w:numFmt w:val="bullet"/>
      <w:lvlText w:val="•"/>
      <w:lvlJc w:val="left"/>
      <w:pPr>
        <w:ind w:left="5025" w:hanging="281"/>
      </w:pPr>
      <w:rPr>
        <w:rFonts w:hint="default"/>
        <w:lang w:val="pl-PL" w:eastAsia="en-US" w:bidi="ar-SA"/>
      </w:rPr>
    </w:lvl>
    <w:lvl w:ilvl="6" w:tplc="0CD0D26E">
      <w:numFmt w:val="bullet"/>
      <w:lvlText w:val="•"/>
      <w:lvlJc w:val="left"/>
      <w:pPr>
        <w:ind w:left="5941" w:hanging="281"/>
      </w:pPr>
      <w:rPr>
        <w:rFonts w:hint="default"/>
        <w:lang w:val="pl-PL" w:eastAsia="en-US" w:bidi="ar-SA"/>
      </w:rPr>
    </w:lvl>
    <w:lvl w:ilvl="7" w:tplc="5C547248">
      <w:numFmt w:val="bullet"/>
      <w:lvlText w:val="•"/>
      <w:lvlJc w:val="left"/>
      <w:pPr>
        <w:ind w:left="6857" w:hanging="281"/>
      </w:pPr>
      <w:rPr>
        <w:rFonts w:hint="default"/>
        <w:lang w:val="pl-PL" w:eastAsia="en-US" w:bidi="ar-SA"/>
      </w:rPr>
    </w:lvl>
    <w:lvl w:ilvl="8" w:tplc="C854F520">
      <w:numFmt w:val="bullet"/>
      <w:lvlText w:val="•"/>
      <w:lvlJc w:val="left"/>
      <w:pPr>
        <w:ind w:left="7773" w:hanging="281"/>
      </w:pPr>
      <w:rPr>
        <w:rFonts w:hint="default"/>
        <w:lang w:val="pl-PL" w:eastAsia="en-US" w:bidi="ar-SA"/>
      </w:rPr>
    </w:lvl>
  </w:abstractNum>
  <w:abstractNum w:abstractNumId="23" w15:restartNumberingAfterBreak="0">
    <w:nsid w:val="51D522AE"/>
    <w:multiLevelType w:val="multilevel"/>
    <w:tmpl w:val="803AA55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spacing w:val="-3"/>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24" w15:restartNumberingAfterBreak="0">
    <w:nsid w:val="550C72FD"/>
    <w:multiLevelType w:val="multilevel"/>
    <w:tmpl w:val="127C811C"/>
    <w:lvl w:ilvl="0">
      <w:start w:val="24"/>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w w:val="100"/>
        <w:sz w:val="21"/>
        <w:szCs w:val="21"/>
        <w:lang w:val="pl-PL" w:eastAsia="en-US" w:bidi="ar-SA"/>
      </w:rPr>
    </w:lvl>
    <w:lvl w:ilvl="2">
      <w:numFmt w:val="bullet"/>
      <w:lvlText w:val="•"/>
      <w:lvlJc w:val="left"/>
      <w:pPr>
        <w:ind w:left="2577" w:hanging="570"/>
      </w:pPr>
      <w:rPr>
        <w:rFonts w:hint="default"/>
        <w:lang w:val="pl-PL" w:eastAsia="en-US" w:bidi="ar-SA"/>
      </w:rPr>
    </w:lvl>
    <w:lvl w:ilvl="3">
      <w:numFmt w:val="bullet"/>
      <w:lvlText w:val="•"/>
      <w:lvlJc w:val="left"/>
      <w:pPr>
        <w:ind w:left="3455" w:hanging="570"/>
      </w:pPr>
      <w:rPr>
        <w:rFonts w:hint="default"/>
        <w:lang w:val="pl-PL" w:eastAsia="en-US" w:bidi="ar-SA"/>
      </w:rPr>
    </w:lvl>
    <w:lvl w:ilvl="4">
      <w:numFmt w:val="bullet"/>
      <w:lvlText w:val="•"/>
      <w:lvlJc w:val="left"/>
      <w:pPr>
        <w:ind w:left="4334" w:hanging="570"/>
      </w:pPr>
      <w:rPr>
        <w:rFonts w:hint="default"/>
        <w:lang w:val="pl-PL" w:eastAsia="en-US" w:bidi="ar-SA"/>
      </w:rPr>
    </w:lvl>
    <w:lvl w:ilvl="5">
      <w:numFmt w:val="bullet"/>
      <w:lvlText w:val="•"/>
      <w:lvlJc w:val="left"/>
      <w:pPr>
        <w:ind w:left="5213" w:hanging="570"/>
      </w:pPr>
      <w:rPr>
        <w:rFonts w:hint="default"/>
        <w:lang w:val="pl-PL" w:eastAsia="en-US" w:bidi="ar-SA"/>
      </w:rPr>
    </w:lvl>
    <w:lvl w:ilvl="6">
      <w:numFmt w:val="bullet"/>
      <w:lvlText w:val="•"/>
      <w:lvlJc w:val="left"/>
      <w:pPr>
        <w:ind w:left="6091" w:hanging="570"/>
      </w:pPr>
      <w:rPr>
        <w:rFonts w:hint="default"/>
        <w:lang w:val="pl-PL" w:eastAsia="en-US" w:bidi="ar-SA"/>
      </w:rPr>
    </w:lvl>
    <w:lvl w:ilvl="7">
      <w:numFmt w:val="bullet"/>
      <w:lvlText w:val="•"/>
      <w:lvlJc w:val="left"/>
      <w:pPr>
        <w:ind w:left="6970" w:hanging="570"/>
      </w:pPr>
      <w:rPr>
        <w:rFonts w:hint="default"/>
        <w:lang w:val="pl-PL" w:eastAsia="en-US" w:bidi="ar-SA"/>
      </w:rPr>
    </w:lvl>
    <w:lvl w:ilvl="8">
      <w:numFmt w:val="bullet"/>
      <w:lvlText w:val="•"/>
      <w:lvlJc w:val="left"/>
      <w:pPr>
        <w:ind w:left="7849" w:hanging="570"/>
      </w:pPr>
      <w:rPr>
        <w:rFonts w:hint="default"/>
        <w:lang w:val="pl-PL" w:eastAsia="en-US" w:bidi="ar-SA"/>
      </w:rPr>
    </w:lvl>
  </w:abstractNum>
  <w:abstractNum w:abstractNumId="25" w15:restartNumberingAfterBreak="0">
    <w:nsid w:val="573B36A6"/>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26" w15:restartNumberingAfterBreak="0">
    <w:nsid w:val="5BCA1600"/>
    <w:multiLevelType w:val="hybridMultilevel"/>
    <w:tmpl w:val="845C6768"/>
    <w:lvl w:ilvl="0" w:tplc="8D4897AA">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04360B06">
      <w:numFmt w:val="bullet"/>
      <w:lvlText w:val="•"/>
      <w:lvlJc w:val="left"/>
      <w:pPr>
        <w:ind w:left="1950" w:hanging="281"/>
      </w:pPr>
      <w:rPr>
        <w:rFonts w:hint="default"/>
        <w:lang w:val="pl-PL" w:eastAsia="en-US" w:bidi="ar-SA"/>
      </w:rPr>
    </w:lvl>
    <w:lvl w:ilvl="2" w:tplc="51409166">
      <w:numFmt w:val="bullet"/>
      <w:lvlText w:val="•"/>
      <w:lvlJc w:val="left"/>
      <w:pPr>
        <w:ind w:left="2801" w:hanging="281"/>
      </w:pPr>
      <w:rPr>
        <w:rFonts w:hint="default"/>
        <w:lang w:val="pl-PL" w:eastAsia="en-US" w:bidi="ar-SA"/>
      </w:rPr>
    </w:lvl>
    <w:lvl w:ilvl="3" w:tplc="749024DE">
      <w:numFmt w:val="bullet"/>
      <w:lvlText w:val="•"/>
      <w:lvlJc w:val="left"/>
      <w:pPr>
        <w:ind w:left="3651" w:hanging="281"/>
      </w:pPr>
      <w:rPr>
        <w:rFonts w:hint="default"/>
        <w:lang w:val="pl-PL" w:eastAsia="en-US" w:bidi="ar-SA"/>
      </w:rPr>
    </w:lvl>
    <w:lvl w:ilvl="4" w:tplc="DF58C800">
      <w:numFmt w:val="bullet"/>
      <w:lvlText w:val="•"/>
      <w:lvlJc w:val="left"/>
      <w:pPr>
        <w:ind w:left="4502" w:hanging="281"/>
      </w:pPr>
      <w:rPr>
        <w:rFonts w:hint="default"/>
        <w:lang w:val="pl-PL" w:eastAsia="en-US" w:bidi="ar-SA"/>
      </w:rPr>
    </w:lvl>
    <w:lvl w:ilvl="5" w:tplc="200CEA34">
      <w:numFmt w:val="bullet"/>
      <w:lvlText w:val="•"/>
      <w:lvlJc w:val="left"/>
      <w:pPr>
        <w:ind w:left="5353" w:hanging="281"/>
      </w:pPr>
      <w:rPr>
        <w:rFonts w:hint="default"/>
        <w:lang w:val="pl-PL" w:eastAsia="en-US" w:bidi="ar-SA"/>
      </w:rPr>
    </w:lvl>
    <w:lvl w:ilvl="6" w:tplc="6C4866C8">
      <w:numFmt w:val="bullet"/>
      <w:lvlText w:val="•"/>
      <w:lvlJc w:val="left"/>
      <w:pPr>
        <w:ind w:left="6203" w:hanging="281"/>
      </w:pPr>
      <w:rPr>
        <w:rFonts w:hint="default"/>
        <w:lang w:val="pl-PL" w:eastAsia="en-US" w:bidi="ar-SA"/>
      </w:rPr>
    </w:lvl>
    <w:lvl w:ilvl="7" w:tplc="6FFA2F58">
      <w:numFmt w:val="bullet"/>
      <w:lvlText w:val="•"/>
      <w:lvlJc w:val="left"/>
      <w:pPr>
        <w:ind w:left="7054" w:hanging="281"/>
      </w:pPr>
      <w:rPr>
        <w:rFonts w:hint="default"/>
        <w:lang w:val="pl-PL" w:eastAsia="en-US" w:bidi="ar-SA"/>
      </w:rPr>
    </w:lvl>
    <w:lvl w:ilvl="8" w:tplc="8FC279C8">
      <w:numFmt w:val="bullet"/>
      <w:lvlText w:val="•"/>
      <w:lvlJc w:val="left"/>
      <w:pPr>
        <w:ind w:left="7905" w:hanging="281"/>
      </w:pPr>
      <w:rPr>
        <w:rFonts w:hint="default"/>
        <w:lang w:val="pl-PL" w:eastAsia="en-US" w:bidi="ar-SA"/>
      </w:rPr>
    </w:lvl>
  </w:abstractNum>
  <w:abstractNum w:abstractNumId="27" w15:restartNumberingAfterBreak="0">
    <w:nsid w:val="5ECF63C6"/>
    <w:multiLevelType w:val="hybridMultilevel"/>
    <w:tmpl w:val="BB16B3D8"/>
    <w:lvl w:ilvl="0" w:tplc="0A5A8BC8">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F1D2C3AE">
      <w:start w:val="1"/>
      <w:numFmt w:val="lowerLetter"/>
      <w:lvlText w:val="%2)"/>
      <w:lvlJc w:val="left"/>
      <w:pPr>
        <w:ind w:left="1390" w:hanging="286"/>
      </w:pPr>
      <w:rPr>
        <w:rFonts w:ascii="Times New Roman" w:eastAsia="Times New Roman" w:hAnsi="Times New Roman" w:cs="Times New Roman" w:hint="default"/>
        <w:spacing w:val="-1"/>
        <w:w w:val="100"/>
        <w:sz w:val="21"/>
        <w:szCs w:val="21"/>
        <w:lang w:val="pl-PL" w:eastAsia="en-US" w:bidi="ar-SA"/>
      </w:rPr>
    </w:lvl>
    <w:lvl w:ilvl="2" w:tplc="9746D74E">
      <w:numFmt w:val="bullet"/>
      <w:lvlText w:val="•"/>
      <w:lvlJc w:val="left"/>
      <w:pPr>
        <w:ind w:left="2311" w:hanging="286"/>
      </w:pPr>
      <w:rPr>
        <w:rFonts w:hint="default"/>
        <w:lang w:val="pl-PL" w:eastAsia="en-US" w:bidi="ar-SA"/>
      </w:rPr>
    </w:lvl>
    <w:lvl w:ilvl="3" w:tplc="874E444A">
      <w:numFmt w:val="bullet"/>
      <w:lvlText w:val="•"/>
      <w:lvlJc w:val="left"/>
      <w:pPr>
        <w:ind w:left="3223" w:hanging="286"/>
      </w:pPr>
      <w:rPr>
        <w:rFonts w:hint="default"/>
        <w:lang w:val="pl-PL" w:eastAsia="en-US" w:bidi="ar-SA"/>
      </w:rPr>
    </w:lvl>
    <w:lvl w:ilvl="4" w:tplc="530AF68E">
      <w:numFmt w:val="bullet"/>
      <w:lvlText w:val="•"/>
      <w:lvlJc w:val="left"/>
      <w:pPr>
        <w:ind w:left="4135" w:hanging="286"/>
      </w:pPr>
      <w:rPr>
        <w:rFonts w:hint="default"/>
        <w:lang w:val="pl-PL" w:eastAsia="en-US" w:bidi="ar-SA"/>
      </w:rPr>
    </w:lvl>
    <w:lvl w:ilvl="5" w:tplc="3DBEFDE6">
      <w:numFmt w:val="bullet"/>
      <w:lvlText w:val="•"/>
      <w:lvlJc w:val="left"/>
      <w:pPr>
        <w:ind w:left="5047" w:hanging="286"/>
      </w:pPr>
      <w:rPr>
        <w:rFonts w:hint="default"/>
        <w:lang w:val="pl-PL" w:eastAsia="en-US" w:bidi="ar-SA"/>
      </w:rPr>
    </w:lvl>
    <w:lvl w:ilvl="6" w:tplc="2A0EE650">
      <w:numFmt w:val="bullet"/>
      <w:lvlText w:val="•"/>
      <w:lvlJc w:val="left"/>
      <w:pPr>
        <w:ind w:left="5959" w:hanging="286"/>
      </w:pPr>
      <w:rPr>
        <w:rFonts w:hint="default"/>
        <w:lang w:val="pl-PL" w:eastAsia="en-US" w:bidi="ar-SA"/>
      </w:rPr>
    </w:lvl>
    <w:lvl w:ilvl="7" w:tplc="0B9015B0">
      <w:numFmt w:val="bullet"/>
      <w:lvlText w:val="•"/>
      <w:lvlJc w:val="left"/>
      <w:pPr>
        <w:ind w:left="6870" w:hanging="286"/>
      </w:pPr>
      <w:rPr>
        <w:rFonts w:hint="default"/>
        <w:lang w:val="pl-PL" w:eastAsia="en-US" w:bidi="ar-SA"/>
      </w:rPr>
    </w:lvl>
    <w:lvl w:ilvl="8" w:tplc="535C79A4">
      <w:numFmt w:val="bullet"/>
      <w:lvlText w:val="•"/>
      <w:lvlJc w:val="left"/>
      <w:pPr>
        <w:ind w:left="7782" w:hanging="286"/>
      </w:pPr>
      <w:rPr>
        <w:rFonts w:hint="default"/>
        <w:lang w:val="pl-PL" w:eastAsia="en-US" w:bidi="ar-SA"/>
      </w:rPr>
    </w:lvl>
  </w:abstractNum>
  <w:abstractNum w:abstractNumId="28" w15:restartNumberingAfterBreak="0">
    <w:nsid w:val="676F5DAF"/>
    <w:multiLevelType w:val="hybridMultilevel"/>
    <w:tmpl w:val="9830D83C"/>
    <w:lvl w:ilvl="0" w:tplc="F0B85086">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AF2E2542">
      <w:numFmt w:val="bullet"/>
      <w:lvlText w:val="•"/>
      <w:lvlJc w:val="left"/>
      <w:pPr>
        <w:ind w:left="1950" w:hanging="281"/>
      </w:pPr>
      <w:rPr>
        <w:rFonts w:hint="default"/>
        <w:lang w:val="pl-PL" w:eastAsia="en-US" w:bidi="ar-SA"/>
      </w:rPr>
    </w:lvl>
    <w:lvl w:ilvl="2" w:tplc="C47E950C">
      <w:numFmt w:val="bullet"/>
      <w:lvlText w:val="•"/>
      <w:lvlJc w:val="left"/>
      <w:pPr>
        <w:ind w:left="2801" w:hanging="281"/>
      </w:pPr>
      <w:rPr>
        <w:rFonts w:hint="default"/>
        <w:lang w:val="pl-PL" w:eastAsia="en-US" w:bidi="ar-SA"/>
      </w:rPr>
    </w:lvl>
    <w:lvl w:ilvl="3" w:tplc="79EE2B86">
      <w:numFmt w:val="bullet"/>
      <w:lvlText w:val="•"/>
      <w:lvlJc w:val="left"/>
      <w:pPr>
        <w:ind w:left="3651" w:hanging="281"/>
      </w:pPr>
      <w:rPr>
        <w:rFonts w:hint="default"/>
        <w:lang w:val="pl-PL" w:eastAsia="en-US" w:bidi="ar-SA"/>
      </w:rPr>
    </w:lvl>
    <w:lvl w:ilvl="4" w:tplc="18CEE438">
      <w:numFmt w:val="bullet"/>
      <w:lvlText w:val="•"/>
      <w:lvlJc w:val="left"/>
      <w:pPr>
        <w:ind w:left="4502" w:hanging="281"/>
      </w:pPr>
      <w:rPr>
        <w:rFonts w:hint="default"/>
        <w:lang w:val="pl-PL" w:eastAsia="en-US" w:bidi="ar-SA"/>
      </w:rPr>
    </w:lvl>
    <w:lvl w:ilvl="5" w:tplc="D3F4DFEA">
      <w:numFmt w:val="bullet"/>
      <w:lvlText w:val="•"/>
      <w:lvlJc w:val="left"/>
      <w:pPr>
        <w:ind w:left="5353" w:hanging="281"/>
      </w:pPr>
      <w:rPr>
        <w:rFonts w:hint="default"/>
        <w:lang w:val="pl-PL" w:eastAsia="en-US" w:bidi="ar-SA"/>
      </w:rPr>
    </w:lvl>
    <w:lvl w:ilvl="6" w:tplc="9208E9DC">
      <w:numFmt w:val="bullet"/>
      <w:lvlText w:val="•"/>
      <w:lvlJc w:val="left"/>
      <w:pPr>
        <w:ind w:left="6203" w:hanging="281"/>
      </w:pPr>
      <w:rPr>
        <w:rFonts w:hint="default"/>
        <w:lang w:val="pl-PL" w:eastAsia="en-US" w:bidi="ar-SA"/>
      </w:rPr>
    </w:lvl>
    <w:lvl w:ilvl="7" w:tplc="36DABCB2">
      <w:numFmt w:val="bullet"/>
      <w:lvlText w:val="•"/>
      <w:lvlJc w:val="left"/>
      <w:pPr>
        <w:ind w:left="7054" w:hanging="281"/>
      </w:pPr>
      <w:rPr>
        <w:rFonts w:hint="default"/>
        <w:lang w:val="pl-PL" w:eastAsia="en-US" w:bidi="ar-SA"/>
      </w:rPr>
    </w:lvl>
    <w:lvl w:ilvl="8" w:tplc="82509DF8">
      <w:numFmt w:val="bullet"/>
      <w:lvlText w:val="•"/>
      <w:lvlJc w:val="left"/>
      <w:pPr>
        <w:ind w:left="7905" w:hanging="281"/>
      </w:pPr>
      <w:rPr>
        <w:rFonts w:hint="default"/>
        <w:lang w:val="pl-PL" w:eastAsia="en-US" w:bidi="ar-SA"/>
      </w:rPr>
    </w:lvl>
  </w:abstractNum>
  <w:abstractNum w:abstractNumId="29" w15:restartNumberingAfterBreak="0">
    <w:nsid w:val="6FC95125"/>
    <w:multiLevelType w:val="multilevel"/>
    <w:tmpl w:val="ADD67414"/>
    <w:lvl w:ilvl="0">
      <w:start w:val="1"/>
      <w:numFmt w:val="decimal"/>
      <w:lvlText w:val="%1."/>
      <w:lvlJc w:val="left"/>
      <w:pPr>
        <w:ind w:left="792" w:hanging="396"/>
        <w:jc w:val="right"/>
      </w:pPr>
      <w:rPr>
        <w:rFonts w:ascii="Times New Roman" w:eastAsia="Times New Roman" w:hAnsi="Times New Roman" w:cs="Times New Roman" w:hint="default"/>
        <w:b/>
        <w:bCs/>
        <w:w w:val="100"/>
        <w:sz w:val="21"/>
        <w:szCs w:val="21"/>
        <w:lang w:val="pl-PL" w:eastAsia="en-US" w:bidi="ar-SA"/>
      </w:rPr>
    </w:lvl>
    <w:lvl w:ilvl="1">
      <w:start w:val="1"/>
      <w:numFmt w:val="decimal"/>
      <w:lvlText w:val="%1.%2."/>
      <w:lvlJc w:val="left"/>
      <w:pPr>
        <w:ind w:left="821" w:hanging="396"/>
      </w:pPr>
      <w:rPr>
        <w:rFonts w:ascii="Times New Roman" w:eastAsia="Times New Roman" w:hAnsi="Times New Roman" w:cs="Times New Roman" w:hint="default"/>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spacing w:val="-1"/>
        <w:w w:val="100"/>
        <w:sz w:val="21"/>
        <w:szCs w:val="21"/>
        <w:lang w:val="pl-PL" w:eastAsia="en-US" w:bidi="ar-SA"/>
      </w:rPr>
    </w:lvl>
    <w:lvl w:ilvl="3">
      <w:numFmt w:val="bullet"/>
      <w:lvlText w:val="•"/>
      <w:lvlJc w:val="left"/>
      <w:pPr>
        <w:ind w:left="1280" w:hanging="281"/>
      </w:pPr>
      <w:rPr>
        <w:rFonts w:hint="default"/>
        <w:lang w:val="pl-PL" w:eastAsia="en-US" w:bidi="ar-SA"/>
      </w:rPr>
    </w:lvl>
    <w:lvl w:ilvl="4">
      <w:numFmt w:val="bullet"/>
      <w:lvlText w:val="•"/>
      <w:lvlJc w:val="left"/>
      <w:pPr>
        <w:ind w:left="2469" w:hanging="281"/>
      </w:pPr>
      <w:rPr>
        <w:rFonts w:hint="default"/>
        <w:lang w:val="pl-PL" w:eastAsia="en-US" w:bidi="ar-SA"/>
      </w:rPr>
    </w:lvl>
    <w:lvl w:ilvl="5">
      <w:numFmt w:val="bullet"/>
      <w:lvlText w:val="•"/>
      <w:lvlJc w:val="left"/>
      <w:pPr>
        <w:ind w:left="3658" w:hanging="281"/>
      </w:pPr>
      <w:rPr>
        <w:rFonts w:hint="default"/>
        <w:lang w:val="pl-PL" w:eastAsia="en-US" w:bidi="ar-SA"/>
      </w:rPr>
    </w:lvl>
    <w:lvl w:ilvl="6">
      <w:numFmt w:val="bullet"/>
      <w:lvlText w:val="•"/>
      <w:lvlJc w:val="left"/>
      <w:pPr>
        <w:ind w:left="4848" w:hanging="281"/>
      </w:pPr>
      <w:rPr>
        <w:rFonts w:hint="default"/>
        <w:lang w:val="pl-PL" w:eastAsia="en-US" w:bidi="ar-SA"/>
      </w:rPr>
    </w:lvl>
    <w:lvl w:ilvl="7">
      <w:numFmt w:val="bullet"/>
      <w:lvlText w:val="•"/>
      <w:lvlJc w:val="left"/>
      <w:pPr>
        <w:ind w:left="6037" w:hanging="281"/>
      </w:pPr>
      <w:rPr>
        <w:rFonts w:hint="default"/>
        <w:lang w:val="pl-PL" w:eastAsia="en-US" w:bidi="ar-SA"/>
      </w:rPr>
    </w:lvl>
    <w:lvl w:ilvl="8">
      <w:numFmt w:val="bullet"/>
      <w:lvlText w:val="•"/>
      <w:lvlJc w:val="left"/>
      <w:pPr>
        <w:ind w:left="7227" w:hanging="281"/>
      </w:pPr>
      <w:rPr>
        <w:rFonts w:hint="default"/>
        <w:lang w:val="pl-PL" w:eastAsia="en-US" w:bidi="ar-SA"/>
      </w:rPr>
    </w:lvl>
  </w:abstractNum>
  <w:abstractNum w:abstractNumId="30" w15:restartNumberingAfterBreak="0">
    <w:nsid w:val="715B0A77"/>
    <w:multiLevelType w:val="hybridMultilevel"/>
    <w:tmpl w:val="359872FE"/>
    <w:lvl w:ilvl="0" w:tplc="10E47672">
      <w:start w:val="1"/>
      <w:numFmt w:val="decimal"/>
      <w:lvlText w:val="%1)"/>
      <w:lvlJc w:val="left"/>
      <w:pPr>
        <w:ind w:left="1075" w:hanging="281"/>
      </w:pPr>
      <w:rPr>
        <w:rFonts w:ascii="Times New Roman" w:eastAsia="Times New Roman" w:hAnsi="Times New Roman" w:cs="Times New Roman" w:hint="default"/>
        <w:w w:val="100"/>
        <w:sz w:val="21"/>
        <w:szCs w:val="21"/>
        <w:lang w:val="pl-PL" w:eastAsia="en-US" w:bidi="ar-SA"/>
      </w:rPr>
    </w:lvl>
    <w:lvl w:ilvl="1" w:tplc="914CA65C">
      <w:start w:val="1"/>
      <w:numFmt w:val="lowerLetter"/>
      <w:lvlText w:val="%2)"/>
      <w:lvlJc w:val="left"/>
      <w:pPr>
        <w:ind w:left="1390" w:hanging="286"/>
      </w:pPr>
      <w:rPr>
        <w:rFonts w:ascii="Times New Roman" w:eastAsia="Times New Roman" w:hAnsi="Times New Roman" w:cs="Times New Roman" w:hint="default"/>
        <w:spacing w:val="-20"/>
        <w:w w:val="99"/>
        <w:sz w:val="24"/>
        <w:szCs w:val="24"/>
        <w:lang w:val="pl-PL" w:eastAsia="en-US" w:bidi="ar-SA"/>
      </w:rPr>
    </w:lvl>
    <w:lvl w:ilvl="2" w:tplc="B44442EE">
      <w:numFmt w:val="bullet"/>
      <w:lvlText w:val="•"/>
      <w:lvlJc w:val="left"/>
      <w:pPr>
        <w:ind w:left="2311" w:hanging="286"/>
      </w:pPr>
      <w:rPr>
        <w:rFonts w:hint="default"/>
        <w:lang w:val="pl-PL" w:eastAsia="en-US" w:bidi="ar-SA"/>
      </w:rPr>
    </w:lvl>
    <w:lvl w:ilvl="3" w:tplc="2EA827E0">
      <w:numFmt w:val="bullet"/>
      <w:lvlText w:val="•"/>
      <w:lvlJc w:val="left"/>
      <w:pPr>
        <w:ind w:left="3223" w:hanging="286"/>
      </w:pPr>
      <w:rPr>
        <w:rFonts w:hint="default"/>
        <w:lang w:val="pl-PL" w:eastAsia="en-US" w:bidi="ar-SA"/>
      </w:rPr>
    </w:lvl>
    <w:lvl w:ilvl="4" w:tplc="FF54E258">
      <w:numFmt w:val="bullet"/>
      <w:lvlText w:val="•"/>
      <w:lvlJc w:val="left"/>
      <w:pPr>
        <w:ind w:left="4135" w:hanging="286"/>
      </w:pPr>
      <w:rPr>
        <w:rFonts w:hint="default"/>
        <w:lang w:val="pl-PL" w:eastAsia="en-US" w:bidi="ar-SA"/>
      </w:rPr>
    </w:lvl>
    <w:lvl w:ilvl="5" w:tplc="CE4A950E">
      <w:numFmt w:val="bullet"/>
      <w:lvlText w:val="•"/>
      <w:lvlJc w:val="left"/>
      <w:pPr>
        <w:ind w:left="5047" w:hanging="286"/>
      </w:pPr>
      <w:rPr>
        <w:rFonts w:hint="default"/>
        <w:lang w:val="pl-PL" w:eastAsia="en-US" w:bidi="ar-SA"/>
      </w:rPr>
    </w:lvl>
    <w:lvl w:ilvl="6" w:tplc="DA325712">
      <w:numFmt w:val="bullet"/>
      <w:lvlText w:val="•"/>
      <w:lvlJc w:val="left"/>
      <w:pPr>
        <w:ind w:left="5959" w:hanging="286"/>
      </w:pPr>
      <w:rPr>
        <w:rFonts w:hint="default"/>
        <w:lang w:val="pl-PL" w:eastAsia="en-US" w:bidi="ar-SA"/>
      </w:rPr>
    </w:lvl>
    <w:lvl w:ilvl="7" w:tplc="DD603DE4">
      <w:numFmt w:val="bullet"/>
      <w:lvlText w:val="•"/>
      <w:lvlJc w:val="left"/>
      <w:pPr>
        <w:ind w:left="6870" w:hanging="286"/>
      </w:pPr>
      <w:rPr>
        <w:rFonts w:hint="default"/>
        <w:lang w:val="pl-PL" w:eastAsia="en-US" w:bidi="ar-SA"/>
      </w:rPr>
    </w:lvl>
    <w:lvl w:ilvl="8" w:tplc="B1488826">
      <w:numFmt w:val="bullet"/>
      <w:lvlText w:val="•"/>
      <w:lvlJc w:val="left"/>
      <w:pPr>
        <w:ind w:left="7782" w:hanging="286"/>
      </w:pPr>
      <w:rPr>
        <w:rFonts w:hint="default"/>
        <w:lang w:val="pl-PL" w:eastAsia="en-US" w:bidi="ar-SA"/>
      </w:rPr>
    </w:lvl>
  </w:abstractNum>
  <w:abstractNum w:abstractNumId="31" w15:restartNumberingAfterBreak="0">
    <w:nsid w:val="77A83CD0"/>
    <w:multiLevelType w:val="multilevel"/>
    <w:tmpl w:val="8AC676E4"/>
    <w:lvl w:ilvl="0">
      <w:start w:val="28"/>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spacing w:val="-1"/>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32" w15:restartNumberingAfterBreak="0">
    <w:nsid w:val="77B23886"/>
    <w:multiLevelType w:val="hybridMultilevel"/>
    <w:tmpl w:val="5B1CB6A0"/>
    <w:lvl w:ilvl="0" w:tplc="B7B63234">
      <w:start w:val="1"/>
      <w:numFmt w:val="decimal"/>
      <w:lvlText w:val="%1)"/>
      <w:lvlJc w:val="left"/>
      <w:pPr>
        <w:ind w:left="1104" w:hanging="281"/>
      </w:pPr>
      <w:rPr>
        <w:rFonts w:ascii="Times New Roman" w:eastAsia="Times New Roman" w:hAnsi="Times New Roman" w:cs="Times New Roman" w:hint="default"/>
        <w:w w:val="100"/>
        <w:sz w:val="21"/>
        <w:szCs w:val="21"/>
        <w:lang w:val="pl-PL" w:eastAsia="en-US" w:bidi="ar-SA"/>
      </w:rPr>
    </w:lvl>
    <w:lvl w:ilvl="1" w:tplc="5CA46430">
      <w:numFmt w:val="bullet"/>
      <w:lvlText w:val="•"/>
      <w:lvlJc w:val="left"/>
      <w:pPr>
        <w:ind w:left="1950" w:hanging="281"/>
      </w:pPr>
      <w:rPr>
        <w:rFonts w:hint="default"/>
        <w:lang w:val="pl-PL" w:eastAsia="en-US" w:bidi="ar-SA"/>
      </w:rPr>
    </w:lvl>
    <w:lvl w:ilvl="2" w:tplc="245C3C2A">
      <w:numFmt w:val="bullet"/>
      <w:lvlText w:val="•"/>
      <w:lvlJc w:val="left"/>
      <w:pPr>
        <w:ind w:left="2801" w:hanging="281"/>
      </w:pPr>
      <w:rPr>
        <w:rFonts w:hint="default"/>
        <w:lang w:val="pl-PL" w:eastAsia="en-US" w:bidi="ar-SA"/>
      </w:rPr>
    </w:lvl>
    <w:lvl w:ilvl="3" w:tplc="62082152">
      <w:numFmt w:val="bullet"/>
      <w:lvlText w:val="•"/>
      <w:lvlJc w:val="left"/>
      <w:pPr>
        <w:ind w:left="3651" w:hanging="281"/>
      </w:pPr>
      <w:rPr>
        <w:rFonts w:hint="default"/>
        <w:lang w:val="pl-PL" w:eastAsia="en-US" w:bidi="ar-SA"/>
      </w:rPr>
    </w:lvl>
    <w:lvl w:ilvl="4" w:tplc="C58E9446">
      <w:numFmt w:val="bullet"/>
      <w:lvlText w:val="•"/>
      <w:lvlJc w:val="left"/>
      <w:pPr>
        <w:ind w:left="4502" w:hanging="281"/>
      </w:pPr>
      <w:rPr>
        <w:rFonts w:hint="default"/>
        <w:lang w:val="pl-PL" w:eastAsia="en-US" w:bidi="ar-SA"/>
      </w:rPr>
    </w:lvl>
    <w:lvl w:ilvl="5" w:tplc="BAAC0FBC">
      <w:numFmt w:val="bullet"/>
      <w:lvlText w:val="•"/>
      <w:lvlJc w:val="left"/>
      <w:pPr>
        <w:ind w:left="5353" w:hanging="281"/>
      </w:pPr>
      <w:rPr>
        <w:rFonts w:hint="default"/>
        <w:lang w:val="pl-PL" w:eastAsia="en-US" w:bidi="ar-SA"/>
      </w:rPr>
    </w:lvl>
    <w:lvl w:ilvl="6" w:tplc="22685224">
      <w:numFmt w:val="bullet"/>
      <w:lvlText w:val="•"/>
      <w:lvlJc w:val="left"/>
      <w:pPr>
        <w:ind w:left="6203" w:hanging="281"/>
      </w:pPr>
      <w:rPr>
        <w:rFonts w:hint="default"/>
        <w:lang w:val="pl-PL" w:eastAsia="en-US" w:bidi="ar-SA"/>
      </w:rPr>
    </w:lvl>
    <w:lvl w:ilvl="7" w:tplc="9D487970">
      <w:numFmt w:val="bullet"/>
      <w:lvlText w:val="•"/>
      <w:lvlJc w:val="left"/>
      <w:pPr>
        <w:ind w:left="7054" w:hanging="281"/>
      </w:pPr>
      <w:rPr>
        <w:rFonts w:hint="default"/>
        <w:lang w:val="pl-PL" w:eastAsia="en-US" w:bidi="ar-SA"/>
      </w:rPr>
    </w:lvl>
    <w:lvl w:ilvl="8" w:tplc="2ACADEC2">
      <w:numFmt w:val="bullet"/>
      <w:lvlText w:val="•"/>
      <w:lvlJc w:val="left"/>
      <w:pPr>
        <w:ind w:left="7905" w:hanging="281"/>
      </w:pPr>
      <w:rPr>
        <w:rFonts w:hint="default"/>
        <w:lang w:val="pl-PL" w:eastAsia="en-US" w:bidi="ar-SA"/>
      </w:rPr>
    </w:lvl>
  </w:abstractNum>
  <w:abstractNum w:abstractNumId="33" w15:restartNumberingAfterBreak="0">
    <w:nsid w:val="78E77B37"/>
    <w:multiLevelType w:val="hybridMultilevel"/>
    <w:tmpl w:val="9F92566E"/>
    <w:lvl w:ilvl="0" w:tplc="3D7C1B68">
      <w:numFmt w:val="bullet"/>
      <w:lvlText w:val=""/>
      <w:lvlJc w:val="left"/>
      <w:pPr>
        <w:ind w:left="1104" w:hanging="281"/>
      </w:pPr>
      <w:rPr>
        <w:rFonts w:ascii="Symbol" w:eastAsia="Symbol" w:hAnsi="Symbol" w:cs="Symbol" w:hint="default"/>
        <w:w w:val="100"/>
        <w:sz w:val="21"/>
        <w:szCs w:val="21"/>
        <w:lang w:val="pl-PL" w:eastAsia="en-US" w:bidi="ar-SA"/>
      </w:rPr>
    </w:lvl>
    <w:lvl w:ilvl="1" w:tplc="AD60D742">
      <w:numFmt w:val="bullet"/>
      <w:lvlText w:val="•"/>
      <w:lvlJc w:val="left"/>
      <w:pPr>
        <w:ind w:left="1950" w:hanging="281"/>
      </w:pPr>
      <w:rPr>
        <w:rFonts w:hint="default"/>
        <w:lang w:val="pl-PL" w:eastAsia="en-US" w:bidi="ar-SA"/>
      </w:rPr>
    </w:lvl>
    <w:lvl w:ilvl="2" w:tplc="BD82DFD8">
      <w:numFmt w:val="bullet"/>
      <w:lvlText w:val="•"/>
      <w:lvlJc w:val="left"/>
      <w:pPr>
        <w:ind w:left="2801" w:hanging="281"/>
      </w:pPr>
      <w:rPr>
        <w:rFonts w:hint="default"/>
        <w:lang w:val="pl-PL" w:eastAsia="en-US" w:bidi="ar-SA"/>
      </w:rPr>
    </w:lvl>
    <w:lvl w:ilvl="3" w:tplc="F1FC1230">
      <w:numFmt w:val="bullet"/>
      <w:lvlText w:val="•"/>
      <w:lvlJc w:val="left"/>
      <w:pPr>
        <w:ind w:left="3651" w:hanging="281"/>
      </w:pPr>
      <w:rPr>
        <w:rFonts w:hint="default"/>
        <w:lang w:val="pl-PL" w:eastAsia="en-US" w:bidi="ar-SA"/>
      </w:rPr>
    </w:lvl>
    <w:lvl w:ilvl="4" w:tplc="23D6239E">
      <w:numFmt w:val="bullet"/>
      <w:lvlText w:val="•"/>
      <w:lvlJc w:val="left"/>
      <w:pPr>
        <w:ind w:left="4502" w:hanging="281"/>
      </w:pPr>
      <w:rPr>
        <w:rFonts w:hint="default"/>
        <w:lang w:val="pl-PL" w:eastAsia="en-US" w:bidi="ar-SA"/>
      </w:rPr>
    </w:lvl>
    <w:lvl w:ilvl="5" w:tplc="B3A416AA">
      <w:numFmt w:val="bullet"/>
      <w:lvlText w:val="•"/>
      <w:lvlJc w:val="left"/>
      <w:pPr>
        <w:ind w:left="5353" w:hanging="281"/>
      </w:pPr>
      <w:rPr>
        <w:rFonts w:hint="default"/>
        <w:lang w:val="pl-PL" w:eastAsia="en-US" w:bidi="ar-SA"/>
      </w:rPr>
    </w:lvl>
    <w:lvl w:ilvl="6" w:tplc="FD4CE16E">
      <w:numFmt w:val="bullet"/>
      <w:lvlText w:val="•"/>
      <w:lvlJc w:val="left"/>
      <w:pPr>
        <w:ind w:left="6203" w:hanging="281"/>
      </w:pPr>
      <w:rPr>
        <w:rFonts w:hint="default"/>
        <w:lang w:val="pl-PL" w:eastAsia="en-US" w:bidi="ar-SA"/>
      </w:rPr>
    </w:lvl>
    <w:lvl w:ilvl="7" w:tplc="E6DC34F2">
      <w:numFmt w:val="bullet"/>
      <w:lvlText w:val="•"/>
      <w:lvlJc w:val="left"/>
      <w:pPr>
        <w:ind w:left="7054" w:hanging="281"/>
      </w:pPr>
      <w:rPr>
        <w:rFonts w:hint="default"/>
        <w:lang w:val="pl-PL" w:eastAsia="en-US" w:bidi="ar-SA"/>
      </w:rPr>
    </w:lvl>
    <w:lvl w:ilvl="8" w:tplc="A9407C64">
      <w:numFmt w:val="bullet"/>
      <w:lvlText w:val="•"/>
      <w:lvlJc w:val="left"/>
      <w:pPr>
        <w:ind w:left="7905" w:hanging="281"/>
      </w:pPr>
      <w:rPr>
        <w:rFonts w:hint="default"/>
        <w:lang w:val="pl-PL" w:eastAsia="en-US" w:bidi="ar-SA"/>
      </w:rPr>
    </w:lvl>
  </w:abstractNum>
  <w:num w:numId="1" w16cid:durableId="346949436">
    <w:abstractNumId w:val="8"/>
  </w:num>
  <w:num w:numId="2" w16cid:durableId="2017803537">
    <w:abstractNumId w:val="31"/>
  </w:num>
  <w:num w:numId="3" w16cid:durableId="1175463773">
    <w:abstractNumId w:val="26"/>
  </w:num>
  <w:num w:numId="4" w16cid:durableId="1723672102">
    <w:abstractNumId w:val="15"/>
  </w:num>
  <w:num w:numId="5" w16cid:durableId="1376081534">
    <w:abstractNumId w:val="28"/>
  </w:num>
  <w:num w:numId="6" w16cid:durableId="428157231">
    <w:abstractNumId w:val="24"/>
  </w:num>
  <w:num w:numId="7" w16cid:durableId="217517144">
    <w:abstractNumId w:val="12"/>
  </w:num>
  <w:num w:numId="8" w16cid:durableId="315382991">
    <w:abstractNumId w:val="30"/>
  </w:num>
  <w:num w:numId="9" w16cid:durableId="1576471191">
    <w:abstractNumId w:val="22"/>
  </w:num>
  <w:num w:numId="10" w16cid:durableId="788548652">
    <w:abstractNumId w:val="14"/>
  </w:num>
  <w:num w:numId="11" w16cid:durableId="1418789058">
    <w:abstractNumId w:val="2"/>
  </w:num>
  <w:num w:numId="12" w16cid:durableId="1489713783">
    <w:abstractNumId w:val="20"/>
  </w:num>
  <w:num w:numId="13" w16cid:durableId="1481463511">
    <w:abstractNumId w:val="4"/>
  </w:num>
  <w:num w:numId="14" w16cid:durableId="858659959">
    <w:abstractNumId w:val="11"/>
  </w:num>
  <w:num w:numId="15" w16cid:durableId="1290822993">
    <w:abstractNumId w:val="5"/>
  </w:num>
  <w:num w:numId="16" w16cid:durableId="1692610064">
    <w:abstractNumId w:val="27"/>
  </w:num>
  <w:num w:numId="17" w16cid:durableId="1063941519">
    <w:abstractNumId w:val="32"/>
  </w:num>
  <w:num w:numId="18" w16cid:durableId="1335034331">
    <w:abstractNumId w:val="13"/>
  </w:num>
  <w:num w:numId="19" w16cid:durableId="14114822">
    <w:abstractNumId w:val="1"/>
  </w:num>
  <w:num w:numId="20" w16cid:durableId="1946768947">
    <w:abstractNumId w:val="19"/>
  </w:num>
  <w:num w:numId="21" w16cid:durableId="1340739758">
    <w:abstractNumId w:val="0"/>
  </w:num>
  <w:num w:numId="22" w16cid:durableId="89133205">
    <w:abstractNumId w:val="33"/>
  </w:num>
  <w:num w:numId="23" w16cid:durableId="1486124238">
    <w:abstractNumId w:val="21"/>
  </w:num>
  <w:num w:numId="24" w16cid:durableId="1363751609">
    <w:abstractNumId w:val="3"/>
  </w:num>
  <w:num w:numId="25" w16cid:durableId="27872261">
    <w:abstractNumId w:val="9"/>
  </w:num>
  <w:num w:numId="26" w16cid:durableId="612327148">
    <w:abstractNumId w:val="29"/>
  </w:num>
  <w:num w:numId="27" w16cid:durableId="1270508180">
    <w:abstractNumId w:val="17"/>
  </w:num>
  <w:num w:numId="28" w16cid:durableId="1003047649">
    <w:abstractNumId w:val="16"/>
  </w:num>
  <w:num w:numId="29" w16cid:durableId="285284092">
    <w:abstractNumId w:val="7"/>
  </w:num>
  <w:num w:numId="30" w16cid:durableId="313685154">
    <w:abstractNumId w:val="10"/>
  </w:num>
  <w:num w:numId="31" w16cid:durableId="1730112285">
    <w:abstractNumId w:val="18"/>
  </w:num>
  <w:num w:numId="32" w16cid:durableId="108357795">
    <w:abstractNumId w:val="23"/>
  </w:num>
  <w:num w:numId="33" w16cid:durableId="889725869">
    <w:abstractNumId w:val="6"/>
  </w:num>
  <w:num w:numId="34" w16cid:durableId="827215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96F14"/>
    <w:rsid w:val="00045FE1"/>
    <w:rsid w:val="00225BBA"/>
    <w:rsid w:val="0028344F"/>
    <w:rsid w:val="002A1752"/>
    <w:rsid w:val="004538F0"/>
    <w:rsid w:val="004A1869"/>
    <w:rsid w:val="00560828"/>
    <w:rsid w:val="005962C8"/>
    <w:rsid w:val="007E26BE"/>
    <w:rsid w:val="00894FAF"/>
    <w:rsid w:val="00925631"/>
    <w:rsid w:val="00996F14"/>
    <w:rsid w:val="00A530C9"/>
    <w:rsid w:val="00AC5D40"/>
    <w:rsid w:val="00B34DBC"/>
    <w:rsid w:val="00BB059F"/>
    <w:rsid w:val="00C506CD"/>
    <w:rsid w:val="00C80B08"/>
    <w:rsid w:val="00C93238"/>
    <w:rsid w:val="00D126FE"/>
    <w:rsid w:val="00D545EB"/>
    <w:rsid w:val="00D90A74"/>
    <w:rsid w:val="00DC434C"/>
    <w:rsid w:val="00F50E65"/>
    <w:rsid w:val="00F53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B11B573"/>
  <w15:docId w15:val="{FBAF4386-2111-488B-B887-C888D942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96F14"/>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96F14"/>
    <w:tblPr>
      <w:tblInd w:w="0" w:type="dxa"/>
      <w:tblCellMar>
        <w:top w:w="0" w:type="dxa"/>
        <w:left w:w="0" w:type="dxa"/>
        <w:bottom w:w="0" w:type="dxa"/>
        <w:right w:w="0" w:type="dxa"/>
      </w:tblCellMar>
    </w:tblPr>
  </w:style>
  <w:style w:type="paragraph" w:styleId="Tekstpodstawowy">
    <w:name w:val="Body Text"/>
    <w:basedOn w:val="Normalny"/>
    <w:uiPriority w:val="1"/>
    <w:qFormat/>
    <w:rsid w:val="00996F14"/>
    <w:pPr>
      <w:ind w:left="823" w:hanging="570"/>
      <w:jc w:val="both"/>
    </w:pPr>
    <w:rPr>
      <w:sz w:val="21"/>
      <w:szCs w:val="21"/>
    </w:rPr>
  </w:style>
  <w:style w:type="paragraph" w:customStyle="1" w:styleId="Nagwek11">
    <w:name w:val="Nagłówek 11"/>
    <w:basedOn w:val="Normalny"/>
    <w:uiPriority w:val="1"/>
    <w:qFormat/>
    <w:rsid w:val="00996F14"/>
    <w:pPr>
      <w:ind w:left="823"/>
      <w:jc w:val="both"/>
      <w:outlineLvl w:val="1"/>
    </w:pPr>
    <w:rPr>
      <w:b/>
      <w:bCs/>
      <w:sz w:val="21"/>
      <w:szCs w:val="21"/>
    </w:rPr>
  </w:style>
  <w:style w:type="paragraph" w:styleId="Tytu">
    <w:name w:val="Title"/>
    <w:basedOn w:val="Normalny"/>
    <w:uiPriority w:val="1"/>
    <w:qFormat/>
    <w:rsid w:val="00996F14"/>
    <w:pPr>
      <w:spacing w:before="141"/>
      <w:ind w:left="224"/>
      <w:jc w:val="center"/>
    </w:pPr>
    <w:rPr>
      <w:b/>
      <w:bCs/>
      <w:sz w:val="24"/>
      <w:szCs w:val="24"/>
    </w:rPr>
  </w:style>
  <w:style w:type="paragraph" w:styleId="Akapitzlist">
    <w:name w:val="List Paragraph"/>
    <w:basedOn w:val="Normalny"/>
    <w:uiPriority w:val="1"/>
    <w:qFormat/>
    <w:rsid w:val="00996F14"/>
    <w:pPr>
      <w:ind w:left="823" w:hanging="570"/>
      <w:jc w:val="both"/>
    </w:pPr>
  </w:style>
  <w:style w:type="paragraph" w:customStyle="1" w:styleId="TableParagraph">
    <w:name w:val="Table Paragraph"/>
    <w:basedOn w:val="Normalny"/>
    <w:uiPriority w:val="1"/>
    <w:qFormat/>
    <w:rsid w:val="00996F14"/>
  </w:style>
  <w:style w:type="paragraph" w:styleId="Nagwek">
    <w:name w:val="header"/>
    <w:basedOn w:val="Normalny"/>
    <w:link w:val="NagwekZnak"/>
    <w:uiPriority w:val="99"/>
    <w:unhideWhenUsed/>
    <w:rsid w:val="00DC434C"/>
    <w:pPr>
      <w:widowControl/>
      <w:tabs>
        <w:tab w:val="center" w:pos="4536"/>
        <w:tab w:val="right" w:pos="9072"/>
      </w:tabs>
      <w:autoSpaceDE/>
      <w:autoSpaceDN/>
    </w:pPr>
    <w:rPr>
      <w:sz w:val="24"/>
      <w:szCs w:val="24"/>
      <w:lang w:eastAsia="pl-PL"/>
    </w:rPr>
  </w:style>
  <w:style w:type="character" w:customStyle="1" w:styleId="NagwekZnak">
    <w:name w:val="Nagłówek Znak"/>
    <w:basedOn w:val="Domylnaczcionkaakapitu"/>
    <w:link w:val="Nagwek"/>
    <w:uiPriority w:val="99"/>
    <w:rsid w:val="00DC434C"/>
    <w:rPr>
      <w:rFonts w:ascii="Times New Roman" w:eastAsia="Times New Roman" w:hAnsi="Times New Roman" w:cs="Times New Roman"/>
      <w:sz w:val="24"/>
      <w:szCs w:val="24"/>
      <w:lang w:eastAsia="pl-PL"/>
    </w:rPr>
  </w:style>
  <w:style w:type="character" w:customStyle="1" w:styleId="il">
    <w:name w:val="il"/>
    <w:basedOn w:val="Domylnaczcionkaakapitu"/>
    <w:rsid w:val="00DC434C"/>
  </w:style>
  <w:style w:type="character" w:styleId="Hipercze">
    <w:name w:val="Hyperlink"/>
    <w:basedOn w:val="Domylnaczcionkaakapitu"/>
    <w:uiPriority w:val="99"/>
    <w:unhideWhenUsed/>
    <w:rsid w:val="00C93238"/>
    <w:rPr>
      <w:color w:val="0000FF" w:themeColor="hyperlink"/>
      <w:u w:val="single"/>
    </w:rPr>
  </w:style>
  <w:style w:type="paragraph" w:styleId="NormalnyWeb">
    <w:name w:val="Normal (Web)"/>
    <w:basedOn w:val="Normalny"/>
    <w:uiPriority w:val="99"/>
    <w:unhideWhenUsed/>
    <w:rsid w:val="00C93238"/>
    <w:pPr>
      <w:widowControl/>
      <w:autoSpaceDE/>
      <w:autoSpaceDN/>
      <w:spacing w:before="100" w:beforeAutospacing="1" w:after="142" w:line="276" w:lineRule="auto"/>
    </w:pPr>
    <w:rPr>
      <w:sz w:val="24"/>
      <w:szCs w:val="24"/>
      <w:lang w:eastAsia="pl-PL"/>
    </w:rPr>
  </w:style>
  <w:style w:type="paragraph" w:styleId="Stopka">
    <w:name w:val="footer"/>
    <w:basedOn w:val="Normalny"/>
    <w:link w:val="StopkaZnak"/>
    <w:uiPriority w:val="99"/>
    <w:unhideWhenUsed/>
    <w:rsid w:val="005962C8"/>
    <w:pPr>
      <w:tabs>
        <w:tab w:val="center" w:pos="4536"/>
        <w:tab w:val="right" w:pos="9072"/>
      </w:tabs>
    </w:pPr>
  </w:style>
  <w:style w:type="character" w:customStyle="1" w:styleId="StopkaZnak">
    <w:name w:val="Stopka Znak"/>
    <w:basedOn w:val="Domylnaczcionkaakapitu"/>
    <w:link w:val="Stopka"/>
    <w:uiPriority w:val="99"/>
    <w:rsid w:val="005962C8"/>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5962C8"/>
    <w:rPr>
      <w:rFonts w:ascii="Tahoma" w:hAnsi="Tahoma" w:cs="Tahoma"/>
      <w:sz w:val="16"/>
      <w:szCs w:val="16"/>
    </w:rPr>
  </w:style>
  <w:style w:type="character" w:customStyle="1" w:styleId="TekstdymkaZnak">
    <w:name w:val="Tekst dymka Znak"/>
    <w:basedOn w:val="Domylnaczcionkaakapitu"/>
    <w:link w:val="Tekstdymka"/>
    <w:uiPriority w:val="99"/>
    <w:semiHidden/>
    <w:rsid w:val="005962C8"/>
    <w:rPr>
      <w:rFonts w:ascii="Tahoma" w:eastAsia="Times New Roman" w:hAnsi="Tahoma" w:cs="Tahoma"/>
      <w:sz w:val="16"/>
      <w:szCs w:val="16"/>
      <w:lang w:val="pl-PL"/>
    </w:rPr>
  </w:style>
  <w:style w:type="paragraph" w:customStyle="1" w:styleId="ZALACZNIKTEKST">
    <w:name w:val="ZALACZNIK_TEKST"/>
    <w:rsid w:val="005962C8"/>
    <w:pPr>
      <w:tabs>
        <w:tab w:val="right" w:leader="dot" w:pos="9072"/>
      </w:tabs>
      <w:adjustRightInd w:val="0"/>
      <w:spacing w:line="220" w:lineRule="atLeast"/>
      <w:jc w:val="both"/>
    </w:pPr>
    <w:rPr>
      <w:rFonts w:ascii="Arial" w:eastAsia="Times New Roman" w:hAnsi="Arial" w:cs="Arial"/>
      <w:sz w:val="20"/>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12954</Words>
  <Characters>77728</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Urząd Gminy Rytro Urząd Gminy Rytro</cp:lastModifiedBy>
  <cp:revision>15</cp:revision>
  <dcterms:created xsi:type="dcterms:W3CDTF">2022-08-10T11:53:00Z</dcterms:created>
  <dcterms:modified xsi:type="dcterms:W3CDTF">2024-09-05T09:02:00Z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Office Word 2007</vt:lpwstr>
  </property>
  <property fmtid="{D5CDD505-2E9C-101B-9397-08002B2CF9AE}" pid="4" name="LastSaved">
    <vt:filetime>2022-08-10T00:00:00Z</vt:filetime>
  </property>
</Properties>
</file>